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4860" w:rsidRPr="009A4860" w:rsidRDefault="009A4860" w:rsidP="009A4860">
      <w:pPr>
        <w:pStyle w:val="a3"/>
        <w:shd w:val="clear" w:color="auto" w:fill="FFFFFF"/>
        <w:spacing w:before="0" w:beforeAutospacing="0" w:after="0" w:afterAutospacing="0"/>
        <w:jc w:val="center"/>
        <w:rPr>
          <w:sz w:val="28"/>
          <w:szCs w:val="28"/>
          <w:lang w:val="kk-KZ"/>
        </w:rPr>
      </w:pPr>
      <w:bookmarkStart w:id="0" w:name="_GoBack"/>
      <w:bookmarkEnd w:id="0"/>
      <w:r w:rsidRPr="009A4860">
        <w:rPr>
          <w:sz w:val="28"/>
          <w:szCs w:val="28"/>
          <w:lang w:val="kk-KZ"/>
        </w:rPr>
        <w:t>«Л.Н.Гумилев атындағы Еуразия ұлттық университеті» КеАҚ</w:t>
      </w:r>
    </w:p>
    <w:p w:rsidR="00A75A4A" w:rsidRDefault="00A75A4A" w:rsidP="00732958">
      <w:pPr>
        <w:pStyle w:val="a3"/>
        <w:shd w:val="clear" w:color="auto" w:fill="FFFFFF"/>
        <w:spacing w:before="0" w:beforeAutospacing="0" w:after="0" w:afterAutospacing="0"/>
        <w:jc w:val="center"/>
        <w:rPr>
          <w:b/>
          <w:sz w:val="28"/>
          <w:szCs w:val="28"/>
          <w:lang w:val="en-US"/>
        </w:rPr>
      </w:pPr>
    </w:p>
    <w:p w:rsidR="006D0856" w:rsidRPr="006D0856" w:rsidRDefault="006D0856" w:rsidP="00732958">
      <w:pPr>
        <w:pStyle w:val="a3"/>
        <w:shd w:val="clear" w:color="auto" w:fill="FFFFFF"/>
        <w:spacing w:before="0" w:beforeAutospacing="0" w:after="0" w:afterAutospacing="0"/>
        <w:jc w:val="center"/>
        <w:rPr>
          <w:b/>
          <w:sz w:val="28"/>
          <w:szCs w:val="28"/>
          <w:lang w:val="en-US"/>
        </w:rPr>
      </w:pPr>
    </w:p>
    <w:p w:rsidR="00CD01BE" w:rsidRPr="00B13780" w:rsidRDefault="00CD01BE" w:rsidP="00732958">
      <w:pPr>
        <w:pStyle w:val="a3"/>
        <w:shd w:val="clear" w:color="auto" w:fill="FFFFFF"/>
        <w:spacing w:before="0" w:beforeAutospacing="0" w:after="0" w:afterAutospacing="0"/>
        <w:jc w:val="center"/>
        <w:rPr>
          <w:b/>
          <w:sz w:val="28"/>
          <w:szCs w:val="28"/>
          <w:lang w:val="kk-KZ"/>
        </w:rPr>
      </w:pPr>
    </w:p>
    <w:p w:rsidR="00A75A4A" w:rsidRPr="00B13780" w:rsidRDefault="004B6B13" w:rsidP="00732958">
      <w:pPr>
        <w:pStyle w:val="a3"/>
        <w:shd w:val="clear" w:color="auto" w:fill="FFFFFF"/>
        <w:spacing w:before="0" w:beforeAutospacing="0" w:after="0" w:afterAutospacing="0"/>
        <w:jc w:val="center"/>
        <w:rPr>
          <w:b/>
          <w:sz w:val="28"/>
          <w:szCs w:val="28"/>
          <w:lang w:val="kk-KZ"/>
        </w:rPr>
      </w:pPr>
      <w:r w:rsidRPr="00B13780">
        <w:rPr>
          <w:b/>
          <w:sz w:val="28"/>
          <w:szCs w:val="28"/>
          <w:lang w:val="kk-KZ"/>
        </w:rPr>
        <w:t xml:space="preserve">                                                                                                                                  </w:t>
      </w:r>
    </w:p>
    <w:p w:rsidR="00A75A4A" w:rsidRPr="00B13780" w:rsidRDefault="00753580" w:rsidP="00732958">
      <w:pPr>
        <w:pStyle w:val="a3"/>
        <w:shd w:val="clear" w:color="auto" w:fill="FFFFFF"/>
        <w:spacing w:before="0" w:beforeAutospacing="0" w:after="0" w:afterAutospacing="0"/>
        <w:rPr>
          <w:sz w:val="28"/>
          <w:szCs w:val="28"/>
          <w:lang w:val="kk-KZ"/>
        </w:rPr>
      </w:pPr>
      <w:r w:rsidRPr="00D96BD2">
        <w:rPr>
          <w:sz w:val="28"/>
          <w:szCs w:val="28"/>
          <w:lang w:val="kk-KZ"/>
        </w:rPr>
        <w:t>Ә</w:t>
      </w:r>
      <w:r w:rsidR="00CD01BE" w:rsidRPr="00D96BD2">
        <w:rPr>
          <w:sz w:val="28"/>
          <w:szCs w:val="28"/>
          <w:lang w:val="kk-KZ"/>
        </w:rPr>
        <w:t>ОЖ</w:t>
      </w:r>
      <w:r w:rsidR="00CD01BE" w:rsidRPr="00D96BD2">
        <w:rPr>
          <w:sz w:val="28"/>
          <w:szCs w:val="28"/>
          <w:lang w:val="kk-KZ"/>
        </w:rPr>
        <w:tab/>
      </w:r>
      <w:r w:rsidR="002366C7" w:rsidRPr="00D96BD2">
        <w:rPr>
          <w:sz w:val="28"/>
          <w:szCs w:val="28"/>
          <w:lang w:val="kk-KZ"/>
        </w:rPr>
        <w:t>371</w:t>
      </w:r>
      <w:r w:rsidR="002366C7" w:rsidRPr="00A32DFD">
        <w:rPr>
          <w:sz w:val="28"/>
          <w:szCs w:val="28"/>
          <w:lang w:val="kk-KZ"/>
        </w:rPr>
        <w:t>.38:004</w:t>
      </w:r>
      <w:r w:rsidR="00CD01BE" w:rsidRPr="00B13780">
        <w:rPr>
          <w:sz w:val="28"/>
          <w:szCs w:val="28"/>
          <w:lang w:val="kk-KZ"/>
        </w:rPr>
        <w:tab/>
      </w:r>
      <w:r w:rsidR="00CD01BE" w:rsidRPr="00B13780">
        <w:rPr>
          <w:sz w:val="28"/>
          <w:szCs w:val="28"/>
          <w:lang w:val="kk-KZ"/>
        </w:rPr>
        <w:tab/>
      </w:r>
      <w:r w:rsidR="00CD01BE" w:rsidRPr="00B13780">
        <w:rPr>
          <w:sz w:val="28"/>
          <w:szCs w:val="28"/>
          <w:lang w:val="kk-KZ"/>
        </w:rPr>
        <w:tab/>
      </w:r>
      <w:r w:rsidR="00200A4F" w:rsidRPr="00B13780">
        <w:rPr>
          <w:sz w:val="28"/>
          <w:szCs w:val="28"/>
          <w:lang w:val="kk-KZ"/>
        </w:rPr>
        <w:tab/>
      </w:r>
      <w:r w:rsidR="00200A4F" w:rsidRPr="00B13780">
        <w:rPr>
          <w:sz w:val="28"/>
          <w:szCs w:val="28"/>
          <w:lang w:val="kk-KZ"/>
        </w:rPr>
        <w:tab/>
        <w:t xml:space="preserve">          </w:t>
      </w:r>
      <w:r w:rsidR="00CD01BE" w:rsidRPr="00B13780">
        <w:rPr>
          <w:sz w:val="28"/>
          <w:szCs w:val="28"/>
          <w:lang w:val="kk-KZ"/>
        </w:rPr>
        <w:tab/>
      </w:r>
      <w:r w:rsidR="00CD01BE" w:rsidRPr="00B13780">
        <w:rPr>
          <w:sz w:val="28"/>
          <w:szCs w:val="28"/>
          <w:lang w:val="kk-KZ"/>
        </w:rPr>
        <w:tab/>
        <w:t xml:space="preserve">          Қолжазба құқығында</w:t>
      </w:r>
    </w:p>
    <w:p w:rsidR="00A75A4A" w:rsidRPr="00B13780" w:rsidRDefault="00A75A4A" w:rsidP="00732958">
      <w:pPr>
        <w:pStyle w:val="a3"/>
        <w:shd w:val="clear" w:color="auto" w:fill="FFFFFF"/>
        <w:spacing w:before="0" w:beforeAutospacing="0" w:after="0" w:afterAutospacing="0"/>
        <w:jc w:val="center"/>
        <w:rPr>
          <w:b/>
          <w:sz w:val="28"/>
          <w:szCs w:val="28"/>
          <w:lang w:val="kk-KZ"/>
        </w:rPr>
      </w:pPr>
    </w:p>
    <w:p w:rsidR="00A75A4A" w:rsidRPr="00B13780" w:rsidRDefault="00A75A4A" w:rsidP="00732958">
      <w:pPr>
        <w:pStyle w:val="a3"/>
        <w:shd w:val="clear" w:color="auto" w:fill="FFFFFF"/>
        <w:spacing w:before="0" w:beforeAutospacing="0" w:after="0" w:afterAutospacing="0"/>
        <w:jc w:val="center"/>
        <w:rPr>
          <w:b/>
          <w:sz w:val="28"/>
          <w:szCs w:val="28"/>
          <w:lang w:val="kk-KZ"/>
        </w:rPr>
      </w:pPr>
    </w:p>
    <w:p w:rsidR="00A75A4A" w:rsidRPr="00B13780" w:rsidRDefault="004B6B13" w:rsidP="00732958">
      <w:pPr>
        <w:pStyle w:val="a3"/>
        <w:shd w:val="clear" w:color="auto" w:fill="FFFFFF"/>
        <w:spacing w:before="0" w:beforeAutospacing="0" w:after="0" w:afterAutospacing="0"/>
        <w:jc w:val="center"/>
        <w:rPr>
          <w:b/>
          <w:sz w:val="28"/>
          <w:szCs w:val="28"/>
          <w:lang w:val="kk-KZ"/>
        </w:rPr>
      </w:pPr>
      <w:r w:rsidRPr="00B13780">
        <w:rPr>
          <w:b/>
          <w:sz w:val="28"/>
          <w:szCs w:val="28"/>
          <w:lang w:val="kk-KZ"/>
        </w:rPr>
        <w:t xml:space="preserve">                                                 </w:t>
      </w:r>
    </w:p>
    <w:p w:rsidR="00A75A4A" w:rsidRPr="00B13780" w:rsidRDefault="00A75A4A" w:rsidP="00732958">
      <w:pPr>
        <w:pStyle w:val="a3"/>
        <w:shd w:val="clear" w:color="auto" w:fill="FFFFFF"/>
        <w:spacing w:before="0" w:beforeAutospacing="0" w:after="0" w:afterAutospacing="0"/>
        <w:jc w:val="center"/>
        <w:rPr>
          <w:b/>
          <w:sz w:val="28"/>
          <w:szCs w:val="28"/>
          <w:lang w:val="kk-KZ"/>
        </w:rPr>
      </w:pPr>
      <w:r w:rsidRPr="00B13780">
        <w:rPr>
          <w:b/>
          <w:sz w:val="28"/>
          <w:szCs w:val="28"/>
          <w:lang w:val="kk-KZ"/>
        </w:rPr>
        <w:t>МУХТАРҚЫЗЫ КАУСАР</w:t>
      </w:r>
    </w:p>
    <w:p w:rsidR="00A75A4A" w:rsidRPr="00B13780" w:rsidRDefault="00A75A4A" w:rsidP="00732958">
      <w:pPr>
        <w:pStyle w:val="a3"/>
        <w:shd w:val="clear" w:color="auto" w:fill="FFFFFF"/>
        <w:spacing w:before="0" w:beforeAutospacing="0" w:after="0" w:afterAutospacing="0"/>
        <w:jc w:val="center"/>
        <w:rPr>
          <w:b/>
          <w:sz w:val="28"/>
          <w:szCs w:val="28"/>
          <w:lang w:val="kk-KZ"/>
        </w:rPr>
      </w:pPr>
    </w:p>
    <w:p w:rsidR="00A75A4A" w:rsidRPr="00B13780" w:rsidRDefault="004B6B13" w:rsidP="00732958">
      <w:pPr>
        <w:pStyle w:val="a3"/>
        <w:shd w:val="clear" w:color="auto" w:fill="FFFFFF"/>
        <w:spacing w:before="0" w:beforeAutospacing="0" w:after="0" w:afterAutospacing="0"/>
        <w:jc w:val="center"/>
        <w:rPr>
          <w:b/>
          <w:sz w:val="28"/>
          <w:szCs w:val="28"/>
          <w:lang w:val="kk-KZ"/>
        </w:rPr>
      </w:pPr>
      <w:r w:rsidRPr="00B13780">
        <w:rPr>
          <w:b/>
          <w:sz w:val="28"/>
          <w:szCs w:val="28"/>
          <w:lang w:val="kk-KZ"/>
        </w:rPr>
        <w:t xml:space="preserve">                                                                                                                                                                                                                                                                                                   </w:t>
      </w:r>
    </w:p>
    <w:p w:rsidR="00A75A4A" w:rsidRPr="00B13780" w:rsidRDefault="00A75A4A" w:rsidP="00732958">
      <w:pPr>
        <w:pStyle w:val="a3"/>
        <w:shd w:val="clear" w:color="auto" w:fill="FFFFFF"/>
        <w:spacing w:before="0" w:beforeAutospacing="0" w:after="0" w:afterAutospacing="0"/>
        <w:jc w:val="center"/>
        <w:rPr>
          <w:b/>
          <w:sz w:val="28"/>
          <w:szCs w:val="28"/>
          <w:lang w:val="kk-KZ"/>
        </w:rPr>
      </w:pPr>
    </w:p>
    <w:p w:rsidR="00A75A4A" w:rsidRPr="00AC2760" w:rsidRDefault="00CD01BE" w:rsidP="00732958">
      <w:pPr>
        <w:pStyle w:val="a3"/>
        <w:shd w:val="clear" w:color="auto" w:fill="FFFFFF"/>
        <w:spacing w:before="0" w:beforeAutospacing="0" w:after="0" w:afterAutospacing="0"/>
        <w:jc w:val="center"/>
        <w:rPr>
          <w:b/>
          <w:sz w:val="28"/>
          <w:szCs w:val="28"/>
          <w:lang w:val="kk-KZ"/>
        </w:rPr>
      </w:pPr>
      <w:r w:rsidRPr="00B13780">
        <w:rPr>
          <w:b/>
          <w:sz w:val="28"/>
          <w:szCs w:val="28"/>
          <w:lang w:val="kk-KZ"/>
        </w:rPr>
        <w:t>Толықтырылған шынайылықты оқыту сапасын арттыру құралы ретінде физика сабақтарында қолданудың ғылыми-қолданбалы негіздері</w:t>
      </w:r>
    </w:p>
    <w:p w:rsidR="00A75A4A" w:rsidRDefault="00A75A4A" w:rsidP="00732958">
      <w:pPr>
        <w:spacing w:after="0" w:line="240" w:lineRule="auto"/>
        <w:jc w:val="center"/>
        <w:rPr>
          <w:rFonts w:ascii="Times New Roman" w:hAnsi="Times New Roman" w:cs="Times New Roman"/>
          <w:b/>
          <w:sz w:val="28"/>
          <w:szCs w:val="28"/>
          <w:lang w:val="kk-KZ"/>
        </w:rPr>
      </w:pPr>
    </w:p>
    <w:p w:rsidR="009A4860" w:rsidRPr="00B13780" w:rsidRDefault="009A4860" w:rsidP="00732958">
      <w:pPr>
        <w:spacing w:after="0" w:line="240" w:lineRule="auto"/>
        <w:jc w:val="center"/>
        <w:rPr>
          <w:rFonts w:ascii="Times New Roman" w:hAnsi="Times New Roman" w:cs="Times New Roman"/>
          <w:b/>
          <w:sz w:val="28"/>
          <w:szCs w:val="28"/>
          <w:lang w:val="kk-KZ"/>
        </w:rPr>
      </w:pPr>
    </w:p>
    <w:p w:rsidR="00A75A4A" w:rsidRPr="00B13780" w:rsidRDefault="00A75A4A" w:rsidP="00732958">
      <w:pPr>
        <w:spacing w:after="0" w:line="240" w:lineRule="auto"/>
        <w:jc w:val="center"/>
        <w:rPr>
          <w:rFonts w:ascii="Times New Roman" w:hAnsi="Times New Roman" w:cs="Times New Roman"/>
          <w:b/>
          <w:sz w:val="28"/>
          <w:szCs w:val="28"/>
          <w:lang w:val="kk-KZ"/>
        </w:rPr>
      </w:pPr>
    </w:p>
    <w:p w:rsidR="002001E2" w:rsidRPr="00B13780" w:rsidRDefault="002001E2" w:rsidP="00732958">
      <w:pPr>
        <w:spacing w:after="0" w:line="240" w:lineRule="auto"/>
        <w:jc w:val="center"/>
        <w:rPr>
          <w:rFonts w:ascii="Times New Roman" w:hAnsi="Times New Roman" w:cs="Times New Roman"/>
          <w:b/>
          <w:sz w:val="28"/>
          <w:szCs w:val="28"/>
          <w:lang w:val="kk-KZ"/>
        </w:rPr>
      </w:pPr>
    </w:p>
    <w:p w:rsidR="00A75A4A" w:rsidRPr="00B13780" w:rsidRDefault="00A75A4A" w:rsidP="00732958">
      <w:pPr>
        <w:pStyle w:val="04xlpa"/>
        <w:spacing w:before="0" w:beforeAutospacing="0" w:after="0" w:afterAutospacing="0"/>
        <w:jc w:val="center"/>
        <w:rPr>
          <w:rStyle w:val="s1ppyq"/>
          <w:color w:val="272727"/>
          <w:sz w:val="28"/>
          <w:szCs w:val="28"/>
          <w:lang w:val="kk-KZ"/>
        </w:rPr>
      </w:pPr>
      <w:r w:rsidRPr="00B13780">
        <w:rPr>
          <w:rStyle w:val="s1ppyq"/>
          <w:color w:val="272727"/>
          <w:sz w:val="28"/>
          <w:szCs w:val="28"/>
          <w:lang w:val="kk-KZ"/>
        </w:rPr>
        <w:t>«8D01511 - Информатика»</w:t>
      </w:r>
    </w:p>
    <w:p w:rsidR="00A75A4A" w:rsidRPr="00B13780" w:rsidRDefault="00A75A4A" w:rsidP="00732958">
      <w:pPr>
        <w:pStyle w:val="04xlpa"/>
        <w:spacing w:before="0" w:beforeAutospacing="0" w:after="0" w:afterAutospacing="0"/>
        <w:jc w:val="center"/>
        <w:rPr>
          <w:rStyle w:val="s1ppyq"/>
          <w:color w:val="272727"/>
          <w:sz w:val="28"/>
          <w:szCs w:val="28"/>
          <w:lang w:val="kk-KZ"/>
        </w:rPr>
      </w:pPr>
    </w:p>
    <w:p w:rsidR="00CD01BE" w:rsidRPr="00B13780" w:rsidRDefault="00CD01BE" w:rsidP="00732958">
      <w:pPr>
        <w:pStyle w:val="04xlpa"/>
        <w:spacing w:before="0" w:beforeAutospacing="0" w:after="0" w:afterAutospacing="0"/>
        <w:jc w:val="center"/>
        <w:rPr>
          <w:rStyle w:val="s1ppyq"/>
          <w:color w:val="272727"/>
          <w:sz w:val="28"/>
          <w:szCs w:val="28"/>
          <w:lang w:val="kk-KZ"/>
        </w:rPr>
      </w:pPr>
    </w:p>
    <w:p w:rsidR="002001E2" w:rsidRPr="00B13780" w:rsidRDefault="002001E2" w:rsidP="00732958">
      <w:pPr>
        <w:pStyle w:val="04xlpa"/>
        <w:spacing w:before="0" w:beforeAutospacing="0" w:after="0" w:afterAutospacing="0"/>
        <w:jc w:val="center"/>
        <w:rPr>
          <w:rStyle w:val="s1ppyq"/>
          <w:color w:val="272727"/>
          <w:sz w:val="28"/>
          <w:szCs w:val="28"/>
          <w:lang w:val="kk-KZ"/>
        </w:rPr>
      </w:pPr>
    </w:p>
    <w:p w:rsidR="00CD01BE" w:rsidRPr="00B13780" w:rsidRDefault="00CD01BE" w:rsidP="00732958">
      <w:pPr>
        <w:pStyle w:val="04xlpa"/>
        <w:spacing w:before="0" w:beforeAutospacing="0" w:after="0" w:afterAutospacing="0"/>
        <w:jc w:val="center"/>
        <w:rPr>
          <w:rStyle w:val="s1ppyq"/>
          <w:color w:val="272727"/>
          <w:sz w:val="28"/>
          <w:szCs w:val="28"/>
          <w:lang w:val="kk-KZ"/>
        </w:rPr>
      </w:pPr>
      <w:r w:rsidRPr="00B13780">
        <w:rPr>
          <w:rStyle w:val="s1ppyq"/>
          <w:color w:val="272727"/>
          <w:sz w:val="28"/>
          <w:szCs w:val="28"/>
          <w:lang w:val="kk-KZ"/>
        </w:rPr>
        <w:t>Философия докторы (PhD)</w:t>
      </w:r>
    </w:p>
    <w:p w:rsidR="00CD01BE" w:rsidRPr="00B13780" w:rsidRDefault="00CD01BE" w:rsidP="00732958">
      <w:pPr>
        <w:pStyle w:val="04xlpa"/>
        <w:spacing w:before="0" w:beforeAutospacing="0" w:after="0" w:afterAutospacing="0"/>
        <w:jc w:val="center"/>
        <w:rPr>
          <w:rStyle w:val="s1ppyq"/>
          <w:color w:val="272727"/>
          <w:sz w:val="28"/>
          <w:szCs w:val="28"/>
          <w:lang w:val="kk-KZ"/>
        </w:rPr>
      </w:pPr>
      <w:r w:rsidRPr="00B13780">
        <w:rPr>
          <w:rStyle w:val="s1ppyq"/>
          <w:color w:val="272727"/>
          <w:sz w:val="28"/>
          <w:szCs w:val="28"/>
          <w:lang w:val="kk-KZ"/>
        </w:rPr>
        <w:t>дәрежесін алу үшін дайындалған диссертация</w:t>
      </w:r>
    </w:p>
    <w:p w:rsidR="00A75A4A" w:rsidRPr="00B13780" w:rsidRDefault="00A75A4A" w:rsidP="00732958">
      <w:pPr>
        <w:pStyle w:val="04xlpa"/>
        <w:spacing w:before="0" w:beforeAutospacing="0" w:after="0" w:afterAutospacing="0"/>
        <w:jc w:val="center"/>
        <w:rPr>
          <w:rStyle w:val="s1ppyq"/>
          <w:color w:val="272727"/>
          <w:sz w:val="28"/>
          <w:szCs w:val="28"/>
          <w:lang w:val="kk-KZ"/>
        </w:rPr>
      </w:pPr>
    </w:p>
    <w:p w:rsidR="00A75A4A" w:rsidRPr="00B13780" w:rsidRDefault="00A75A4A" w:rsidP="00732958">
      <w:pPr>
        <w:pStyle w:val="04xlpa"/>
        <w:spacing w:before="0" w:beforeAutospacing="0" w:after="0" w:afterAutospacing="0"/>
        <w:jc w:val="center"/>
        <w:rPr>
          <w:rStyle w:val="s1ppyq"/>
          <w:color w:val="272727"/>
          <w:sz w:val="28"/>
          <w:szCs w:val="28"/>
          <w:lang w:val="kk-KZ"/>
        </w:rPr>
      </w:pPr>
    </w:p>
    <w:p w:rsidR="00A75A4A" w:rsidRPr="00B13780" w:rsidRDefault="00A75A4A" w:rsidP="00732958">
      <w:pPr>
        <w:pStyle w:val="04xlpa"/>
        <w:spacing w:before="0" w:beforeAutospacing="0" w:after="0" w:afterAutospacing="0"/>
        <w:jc w:val="center"/>
        <w:rPr>
          <w:rStyle w:val="s1ppyq"/>
          <w:color w:val="272727"/>
          <w:sz w:val="28"/>
          <w:szCs w:val="28"/>
          <w:lang w:val="kk-KZ"/>
        </w:rPr>
      </w:pPr>
    </w:p>
    <w:p w:rsidR="00CD01BE" w:rsidRPr="00A116E2" w:rsidRDefault="00CD01BE" w:rsidP="00732958">
      <w:pPr>
        <w:pStyle w:val="04xlpa"/>
        <w:spacing w:before="0" w:beforeAutospacing="0" w:after="0" w:afterAutospacing="0"/>
        <w:jc w:val="right"/>
        <w:rPr>
          <w:rStyle w:val="s1ppyq"/>
          <w:color w:val="272727"/>
          <w:sz w:val="28"/>
          <w:szCs w:val="28"/>
          <w:lang w:val="kk-KZ"/>
        </w:rPr>
      </w:pPr>
      <w:r w:rsidRPr="00B13780">
        <w:rPr>
          <w:rStyle w:val="s1ppyq"/>
          <w:color w:val="272727"/>
          <w:sz w:val="28"/>
          <w:szCs w:val="28"/>
          <w:lang w:val="kk-KZ"/>
        </w:rPr>
        <w:t>Ғылыми кеңесші</w:t>
      </w:r>
      <w:r w:rsidR="00A116E2">
        <w:rPr>
          <w:rStyle w:val="s1ppyq"/>
          <w:color w:val="272727"/>
          <w:sz w:val="28"/>
          <w:szCs w:val="28"/>
          <w:lang w:val="kk-KZ"/>
        </w:rPr>
        <w:t>:</w:t>
      </w:r>
    </w:p>
    <w:p w:rsidR="00E65CE3" w:rsidRDefault="00CD01BE" w:rsidP="00A32DFD">
      <w:pPr>
        <w:pStyle w:val="04xlpa"/>
        <w:spacing w:before="0" w:beforeAutospacing="0" w:after="0" w:afterAutospacing="0"/>
        <w:jc w:val="right"/>
        <w:rPr>
          <w:rStyle w:val="s1ppyq"/>
          <w:color w:val="272727"/>
          <w:sz w:val="28"/>
          <w:szCs w:val="28"/>
          <w:lang w:val="kk-KZ"/>
        </w:rPr>
      </w:pPr>
      <w:r w:rsidRPr="00B13780">
        <w:rPr>
          <w:rStyle w:val="s1ppyq"/>
          <w:color w:val="272727"/>
          <w:sz w:val="28"/>
          <w:szCs w:val="28"/>
          <w:lang w:val="kk-KZ"/>
        </w:rPr>
        <w:t>педагогика ғылымдарының кандидаты,</w:t>
      </w:r>
      <w:r w:rsidR="00A32DFD">
        <w:rPr>
          <w:rStyle w:val="s1ppyq"/>
          <w:color w:val="272727"/>
          <w:sz w:val="28"/>
          <w:szCs w:val="28"/>
          <w:lang w:val="kk-KZ"/>
        </w:rPr>
        <w:t xml:space="preserve"> </w:t>
      </w:r>
    </w:p>
    <w:p w:rsidR="00A75A4A" w:rsidRPr="00B13780" w:rsidRDefault="00E65CE3" w:rsidP="00A32DFD">
      <w:pPr>
        <w:pStyle w:val="04xlpa"/>
        <w:spacing w:before="0" w:beforeAutospacing="0" w:after="0" w:afterAutospacing="0"/>
        <w:jc w:val="right"/>
        <w:rPr>
          <w:rStyle w:val="s1ppyq"/>
          <w:color w:val="272727"/>
          <w:sz w:val="28"/>
          <w:szCs w:val="28"/>
          <w:lang w:val="kk-KZ"/>
        </w:rPr>
      </w:pPr>
      <w:r>
        <w:rPr>
          <w:rStyle w:val="s1ppyq"/>
          <w:color w:val="272727"/>
          <w:sz w:val="28"/>
          <w:szCs w:val="28"/>
          <w:lang w:val="kk-KZ"/>
        </w:rPr>
        <w:t xml:space="preserve">қауымдастырылған профессор </w:t>
      </w:r>
      <w:r>
        <w:rPr>
          <w:rStyle w:val="s1ppyq"/>
          <w:color w:val="272727"/>
          <w:sz w:val="28"/>
          <w:szCs w:val="28"/>
        </w:rPr>
        <w:t>(</w:t>
      </w:r>
      <w:r w:rsidR="00A32DFD">
        <w:rPr>
          <w:rStyle w:val="s1ppyq"/>
          <w:color w:val="272727"/>
          <w:sz w:val="28"/>
          <w:szCs w:val="28"/>
          <w:lang w:val="kk-KZ"/>
        </w:rPr>
        <w:t>доцент</w:t>
      </w:r>
      <w:r>
        <w:rPr>
          <w:rStyle w:val="s1ppyq"/>
          <w:color w:val="272727"/>
          <w:sz w:val="28"/>
          <w:szCs w:val="28"/>
          <w:lang w:val="kk-KZ"/>
        </w:rPr>
        <w:t>)</w:t>
      </w:r>
    </w:p>
    <w:p w:rsidR="00A75A4A" w:rsidRPr="00B13780" w:rsidRDefault="00A75A4A" w:rsidP="00732958">
      <w:pPr>
        <w:pStyle w:val="04xlpa"/>
        <w:spacing w:before="0" w:beforeAutospacing="0" w:after="0" w:afterAutospacing="0"/>
        <w:jc w:val="right"/>
        <w:rPr>
          <w:rStyle w:val="s1ppyq"/>
          <w:bCs/>
          <w:color w:val="272727"/>
          <w:sz w:val="28"/>
          <w:szCs w:val="28"/>
          <w:lang w:val="kk-KZ"/>
        </w:rPr>
      </w:pPr>
      <w:r w:rsidRPr="00B13780">
        <w:rPr>
          <w:rStyle w:val="s1ppyq"/>
          <w:bCs/>
          <w:color w:val="272727"/>
          <w:sz w:val="28"/>
          <w:szCs w:val="28"/>
          <w:lang w:val="kk-KZ"/>
        </w:rPr>
        <w:t>Абильдинова Гульмира Маратовна</w:t>
      </w:r>
    </w:p>
    <w:p w:rsidR="00A75A4A" w:rsidRPr="00B13780" w:rsidRDefault="00A75A4A" w:rsidP="00732958">
      <w:pPr>
        <w:pStyle w:val="04xlpa"/>
        <w:spacing w:before="0" w:beforeAutospacing="0" w:after="0" w:afterAutospacing="0"/>
        <w:jc w:val="right"/>
        <w:rPr>
          <w:color w:val="272727"/>
          <w:sz w:val="28"/>
          <w:szCs w:val="28"/>
          <w:lang w:val="kk-KZ"/>
        </w:rPr>
      </w:pPr>
    </w:p>
    <w:p w:rsidR="00A116E2" w:rsidRDefault="00CD01BE" w:rsidP="00A116E2">
      <w:pPr>
        <w:pStyle w:val="04xlpa"/>
        <w:spacing w:before="0" w:beforeAutospacing="0" w:after="0" w:afterAutospacing="0"/>
        <w:jc w:val="right"/>
        <w:rPr>
          <w:rStyle w:val="s1ppyq"/>
          <w:color w:val="272727"/>
          <w:sz w:val="28"/>
          <w:szCs w:val="28"/>
          <w:lang w:val="kk-KZ"/>
        </w:rPr>
      </w:pPr>
      <w:r w:rsidRPr="00B13780">
        <w:rPr>
          <w:rStyle w:val="s1ppyq"/>
          <w:color w:val="272727"/>
          <w:sz w:val="28"/>
          <w:szCs w:val="28"/>
          <w:lang w:val="kk-KZ"/>
        </w:rPr>
        <w:t>Шетелдік ғылыми кеңесші</w:t>
      </w:r>
      <w:r w:rsidR="00A116E2">
        <w:rPr>
          <w:rStyle w:val="s1ppyq"/>
          <w:color w:val="272727"/>
          <w:sz w:val="28"/>
          <w:szCs w:val="28"/>
          <w:lang w:val="kk-KZ"/>
        </w:rPr>
        <w:t>:</w:t>
      </w:r>
    </w:p>
    <w:p w:rsidR="00E65CE3" w:rsidRDefault="00EA60AE" w:rsidP="00A116E2">
      <w:pPr>
        <w:pStyle w:val="04xlpa"/>
        <w:spacing w:before="0" w:beforeAutospacing="0" w:after="0" w:afterAutospacing="0"/>
        <w:jc w:val="right"/>
        <w:rPr>
          <w:rStyle w:val="s1ppyq"/>
          <w:color w:val="272727"/>
          <w:sz w:val="28"/>
          <w:szCs w:val="28"/>
          <w:lang w:val="kk-KZ"/>
        </w:rPr>
      </w:pPr>
      <w:r w:rsidRPr="008509E7">
        <w:rPr>
          <w:sz w:val="28"/>
          <w:szCs w:val="28"/>
          <w:lang w:val="kk-KZ"/>
        </w:rPr>
        <w:t>философия</w:t>
      </w:r>
      <w:r w:rsidRPr="003032F9">
        <w:rPr>
          <w:sz w:val="28"/>
          <w:szCs w:val="28"/>
          <w:lang w:val="kk-KZ"/>
        </w:rPr>
        <w:t xml:space="preserve"> докторы (PhD</w:t>
      </w:r>
      <w:r w:rsidRPr="00D34310">
        <w:rPr>
          <w:sz w:val="28"/>
          <w:szCs w:val="28"/>
          <w:lang w:val="kk-KZ"/>
        </w:rPr>
        <w:t>)</w:t>
      </w:r>
      <w:r w:rsidR="00CD01BE" w:rsidRPr="00B13780">
        <w:rPr>
          <w:rStyle w:val="s1ppyq"/>
          <w:color w:val="272727"/>
          <w:sz w:val="28"/>
          <w:szCs w:val="28"/>
          <w:lang w:val="kk-KZ"/>
        </w:rPr>
        <w:t>,</w:t>
      </w:r>
      <w:r w:rsidR="00A116E2">
        <w:rPr>
          <w:rStyle w:val="s1ppyq"/>
          <w:color w:val="272727"/>
          <w:sz w:val="28"/>
          <w:szCs w:val="28"/>
          <w:lang w:val="kk-KZ"/>
        </w:rPr>
        <w:t xml:space="preserve"> </w:t>
      </w:r>
    </w:p>
    <w:p w:rsidR="00CD01BE" w:rsidRPr="00B13780" w:rsidRDefault="00CD01BE" w:rsidP="00A116E2">
      <w:pPr>
        <w:pStyle w:val="04xlpa"/>
        <w:spacing w:before="0" w:beforeAutospacing="0" w:after="0" w:afterAutospacing="0"/>
        <w:jc w:val="right"/>
        <w:rPr>
          <w:rStyle w:val="s1ppyq"/>
          <w:color w:val="272727"/>
          <w:sz w:val="28"/>
          <w:szCs w:val="28"/>
          <w:lang w:val="kk-KZ"/>
        </w:rPr>
      </w:pPr>
      <w:r w:rsidRPr="00B13780">
        <w:rPr>
          <w:rStyle w:val="s1ppyq"/>
          <w:color w:val="272727"/>
          <w:sz w:val="28"/>
          <w:szCs w:val="28"/>
          <w:lang w:val="kk-KZ"/>
        </w:rPr>
        <w:t xml:space="preserve">қауымдастырылған профессор </w:t>
      </w:r>
    </w:p>
    <w:p w:rsidR="00A75A4A" w:rsidRPr="00B13780" w:rsidRDefault="007221C0" w:rsidP="00732958">
      <w:pPr>
        <w:pStyle w:val="04xlpa"/>
        <w:spacing w:before="0" w:beforeAutospacing="0" w:after="0" w:afterAutospacing="0"/>
        <w:jc w:val="right"/>
        <w:rPr>
          <w:color w:val="272727"/>
          <w:sz w:val="28"/>
          <w:szCs w:val="28"/>
          <w:lang w:val="kk-KZ"/>
        </w:rPr>
      </w:pPr>
      <w:r w:rsidRPr="00B13780">
        <w:rPr>
          <w:rStyle w:val="s1ppyq"/>
          <w:bCs/>
          <w:color w:val="272727"/>
          <w:sz w:val="28"/>
          <w:szCs w:val="28"/>
          <w:lang w:val="kk-KZ"/>
        </w:rPr>
        <w:t>Lili Nurliyana Abdullah</w:t>
      </w:r>
    </w:p>
    <w:p w:rsidR="00A75A4A" w:rsidRPr="00B13780" w:rsidRDefault="00A75A4A" w:rsidP="00732958">
      <w:pPr>
        <w:spacing w:after="0" w:line="240" w:lineRule="auto"/>
        <w:jc w:val="center"/>
        <w:rPr>
          <w:rFonts w:ascii="Times New Roman" w:hAnsi="Times New Roman" w:cs="Times New Roman"/>
          <w:b/>
          <w:sz w:val="28"/>
          <w:szCs w:val="28"/>
          <w:lang w:val="kk-KZ"/>
        </w:rPr>
      </w:pPr>
    </w:p>
    <w:p w:rsidR="00792744" w:rsidRPr="00B13780" w:rsidRDefault="00792744" w:rsidP="00732958">
      <w:pPr>
        <w:spacing w:after="0" w:line="240" w:lineRule="auto"/>
        <w:jc w:val="center"/>
        <w:rPr>
          <w:rFonts w:ascii="Times New Roman" w:hAnsi="Times New Roman" w:cs="Times New Roman"/>
          <w:b/>
          <w:sz w:val="28"/>
          <w:szCs w:val="28"/>
          <w:lang w:val="kk-KZ"/>
        </w:rPr>
      </w:pPr>
    </w:p>
    <w:p w:rsidR="002001E2" w:rsidRPr="00B13780" w:rsidRDefault="002001E2" w:rsidP="00732958">
      <w:pPr>
        <w:spacing w:after="0" w:line="240" w:lineRule="auto"/>
        <w:jc w:val="center"/>
        <w:rPr>
          <w:rFonts w:ascii="Times New Roman" w:hAnsi="Times New Roman" w:cs="Times New Roman"/>
          <w:b/>
          <w:sz w:val="28"/>
          <w:szCs w:val="28"/>
          <w:lang w:val="kk-KZ"/>
        </w:rPr>
      </w:pPr>
    </w:p>
    <w:p w:rsidR="002001E2" w:rsidRDefault="002001E2" w:rsidP="00732958">
      <w:pPr>
        <w:spacing w:after="0" w:line="240" w:lineRule="auto"/>
        <w:jc w:val="center"/>
        <w:rPr>
          <w:rFonts w:ascii="Times New Roman" w:hAnsi="Times New Roman" w:cs="Times New Roman"/>
          <w:b/>
          <w:sz w:val="28"/>
          <w:szCs w:val="28"/>
          <w:lang w:val="kk-KZ"/>
        </w:rPr>
      </w:pPr>
    </w:p>
    <w:p w:rsidR="00A32DFD" w:rsidRPr="00B13780" w:rsidRDefault="00A32DFD" w:rsidP="00732958">
      <w:pPr>
        <w:spacing w:after="0" w:line="240" w:lineRule="auto"/>
        <w:jc w:val="center"/>
        <w:rPr>
          <w:rFonts w:ascii="Times New Roman" w:hAnsi="Times New Roman" w:cs="Times New Roman"/>
          <w:b/>
          <w:sz w:val="28"/>
          <w:szCs w:val="28"/>
          <w:lang w:val="kk-KZ"/>
        </w:rPr>
      </w:pPr>
    </w:p>
    <w:p w:rsidR="00A75A4A" w:rsidRPr="00B13780" w:rsidRDefault="00A75A4A" w:rsidP="00732958">
      <w:pPr>
        <w:spacing w:after="0" w:line="240" w:lineRule="auto"/>
        <w:jc w:val="center"/>
        <w:rPr>
          <w:rFonts w:ascii="Times New Roman" w:hAnsi="Times New Roman" w:cs="Times New Roman"/>
          <w:b/>
          <w:sz w:val="28"/>
          <w:szCs w:val="28"/>
          <w:lang w:val="kk-KZ"/>
        </w:rPr>
      </w:pPr>
    </w:p>
    <w:p w:rsidR="00A75A4A" w:rsidRPr="00B13780" w:rsidRDefault="003F22D4"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Қазақстан Республикасы</w:t>
      </w:r>
    </w:p>
    <w:p w:rsidR="006917DB" w:rsidRPr="00AC2760" w:rsidRDefault="001840C9" w:rsidP="0073295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Астана, 202</w:t>
      </w:r>
      <w:r w:rsidRPr="00AC2760">
        <w:rPr>
          <w:rFonts w:ascii="Times New Roman" w:hAnsi="Times New Roman" w:cs="Times New Roman"/>
          <w:sz w:val="28"/>
          <w:szCs w:val="28"/>
          <w:lang w:val="kk-KZ"/>
        </w:rPr>
        <w:t>4</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8437"/>
        <w:gridCol w:w="636"/>
      </w:tblGrid>
      <w:tr w:rsidR="006917DB" w:rsidTr="00801C1D">
        <w:tc>
          <w:tcPr>
            <w:tcW w:w="9748" w:type="dxa"/>
            <w:gridSpan w:val="3"/>
          </w:tcPr>
          <w:p w:rsidR="006917DB" w:rsidRPr="00B13780" w:rsidRDefault="006917DB" w:rsidP="001A2FB2">
            <w:pPr>
              <w:jc w:val="center"/>
              <w:rPr>
                <w:rFonts w:ascii="Times New Roman" w:hAnsi="Times New Roman" w:cs="Times New Roman"/>
                <w:b/>
                <w:sz w:val="28"/>
                <w:szCs w:val="28"/>
                <w:lang w:val="kk-KZ"/>
              </w:rPr>
            </w:pPr>
            <w:r>
              <w:rPr>
                <w:rFonts w:ascii="Times New Roman" w:hAnsi="Times New Roman" w:cs="Times New Roman"/>
                <w:sz w:val="28"/>
                <w:szCs w:val="28"/>
                <w:lang w:val="kk-KZ"/>
              </w:rPr>
              <w:lastRenderedPageBreak/>
              <w:br w:type="page"/>
            </w:r>
            <w:r w:rsidRPr="00B13780">
              <w:rPr>
                <w:rFonts w:ascii="Times New Roman" w:hAnsi="Times New Roman" w:cs="Times New Roman"/>
                <w:b/>
                <w:sz w:val="28"/>
                <w:szCs w:val="28"/>
                <w:lang w:val="kk-KZ"/>
              </w:rPr>
              <w:t>МАЗМҰНЫ</w:t>
            </w:r>
          </w:p>
          <w:p w:rsidR="006917DB" w:rsidRDefault="006917DB" w:rsidP="001A2FB2">
            <w:pPr>
              <w:jc w:val="center"/>
              <w:rPr>
                <w:rFonts w:ascii="Times New Roman" w:hAnsi="Times New Roman" w:cs="Times New Roman"/>
                <w:sz w:val="28"/>
                <w:szCs w:val="28"/>
                <w:lang w:val="kk-KZ"/>
              </w:rPr>
            </w:pPr>
          </w:p>
        </w:tc>
      </w:tr>
      <w:tr w:rsidR="006917DB" w:rsidTr="00801C1D">
        <w:tc>
          <w:tcPr>
            <w:tcW w:w="566" w:type="dxa"/>
          </w:tcPr>
          <w:p w:rsidR="006917DB" w:rsidRPr="006917DB" w:rsidRDefault="006917DB" w:rsidP="001A2FB2">
            <w:pPr>
              <w:jc w:val="center"/>
              <w:rPr>
                <w:rFonts w:ascii="Times New Roman" w:hAnsi="Times New Roman" w:cs="Times New Roman"/>
                <w:sz w:val="28"/>
                <w:szCs w:val="28"/>
              </w:rPr>
            </w:pPr>
          </w:p>
        </w:tc>
        <w:tc>
          <w:tcPr>
            <w:tcW w:w="8546" w:type="dxa"/>
          </w:tcPr>
          <w:p w:rsidR="006917DB" w:rsidRPr="006917DB" w:rsidRDefault="006917DB" w:rsidP="001A2FB2">
            <w:pPr>
              <w:jc w:val="both"/>
              <w:rPr>
                <w:rFonts w:ascii="Times New Roman" w:hAnsi="Times New Roman" w:cs="Times New Roman"/>
                <w:sz w:val="28"/>
                <w:szCs w:val="28"/>
                <w:lang w:val="kk-KZ"/>
              </w:rPr>
            </w:pPr>
            <w:r w:rsidRPr="006917DB">
              <w:rPr>
                <w:rFonts w:ascii="Times New Roman" w:hAnsi="Times New Roman" w:cs="Times New Roman"/>
                <w:b/>
                <w:sz w:val="28"/>
                <w:szCs w:val="28"/>
                <w:lang w:val="kk-KZ"/>
              </w:rPr>
              <w:t>НОРМАТИВТІК СІЛТЕМЕЛЕР</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w:t>
            </w:r>
            <w:r w:rsidR="001A2FB2">
              <w:rPr>
                <w:rFonts w:ascii="Times New Roman" w:hAnsi="Times New Roman" w:cs="Times New Roman"/>
                <w:sz w:val="28"/>
                <w:szCs w:val="28"/>
                <w:lang w:val="en-US"/>
              </w:rPr>
              <w:t>..</w:t>
            </w:r>
            <w:r>
              <w:rPr>
                <w:rFonts w:ascii="Times New Roman" w:hAnsi="Times New Roman" w:cs="Times New Roman"/>
                <w:sz w:val="28"/>
                <w:szCs w:val="28"/>
                <w:lang w:val="en-US"/>
              </w:rPr>
              <w:t>………………</w:t>
            </w:r>
          </w:p>
        </w:tc>
        <w:tc>
          <w:tcPr>
            <w:tcW w:w="636" w:type="dxa"/>
            <w:vAlign w:val="bottom"/>
          </w:tcPr>
          <w:p w:rsidR="006917DB" w:rsidRPr="006917DB" w:rsidRDefault="006917DB"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4</w:t>
            </w:r>
          </w:p>
        </w:tc>
      </w:tr>
      <w:tr w:rsidR="006917DB" w:rsidTr="00801C1D">
        <w:tc>
          <w:tcPr>
            <w:tcW w:w="566" w:type="dxa"/>
          </w:tcPr>
          <w:p w:rsidR="006917DB" w:rsidRPr="006917DB" w:rsidRDefault="006917DB" w:rsidP="001A2FB2">
            <w:pPr>
              <w:jc w:val="center"/>
              <w:rPr>
                <w:rFonts w:ascii="Times New Roman" w:hAnsi="Times New Roman" w:cs="Times New Roman"/>
                <w:sz w:val="28"/>
                <w:szCs w:val="28"/>
              </w:rPr>
            </w:pPr>
          </w:p>
        </w:tc>
        <w:tc>
          <w:tcPr>
            <w:tcW w:w="8546" w:type="dxa"/>
          </w:tcPr>
          <w:p w:rsidR="006917DB" w:rsidRPr="006917DB" w:rsidRDefault="006917DB" w:rsidP="001A2FB2">
            <w:pPr>
              <w:jc w:val="both"/>
              <w:rPr>
                <w:rFonts w:ascii="Times New Roman" w:hAnsi="Times New Roman" w:cs="Times New Roman"/>
                <w:sz w:val="28"/>
                <w:szCs w:val="28"/>
                <w:lang w:val="kk-KZ"/>
              </w:rPr>
            </w:pPr>
            <w:r w:rsidRPr="006917DB">
              <w:rPr>
                <w:rFonts w:ascii="Times New Roman" w:hAnsi="Times New Roman" w:cs="Times New Roman"/>
                <w:b/>
                <w:sz w:val="28"/>
                <w:szCs w:val="28"/>
                <w:lang w:val="kk-KZ"/>
              </w:rPr>
              <w:t>АНЫҚТАМАЛАР</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Pr>
                <w:rFonts w:ascii="Times New Roman" w:hAnsi="Times New Roman" w:cs="Times New Roman"/>
                <w:sz w:val="28"/>
                <w:szCs w:val="28"/>
                <w:lang w:val="en-US"/>
              </w:rPr>
              <w:t>……………………</w:t>
            </w:r>
            <w:r w:rsidR="001A2FB2">
              <w:rPr>
                <w:rFonts w:ascii="Times New Roman" w:hAnsi="Times New Roman" w:cs="Times New Roman"/>
                <w:sz w:val="28"/>
                <w:szCs w:val="28"/>
                <w:lang w:val="en-US"/>
              </w:rPr>
              <w:t>..</w:t>
            </w:r>
            <w:r>
              <w:rPr>
                <w:rFonts w:ascii="Times New Roman" w:hAnsi="Times New Roman" w:cs="Times New Roman"/>
                <w:sz w:val="28"/>
                <w:szCs w:val="28"/>
                <w:lang w:val="en-US"/>
              </w:rPr>
              <w:t>…………</w:t>
            </w:r>
          </w:p>
        </w:tc>
        <w:tc>
          <w:tcPr>
            <w:tcW w:w="636" w:type="dxa"/>
            <w:vAlign w:val="bottom"/>
          </w:tcPr>
          <w:p w:rsidR="006917DB" w:rsidRDefault="006917DB"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r>
      <w:tr w:rsidR="006917DB" w:rsidTr="00801C1D">
        <w:tc>
          <w:tcPr>
            <w:tcW w:w="566" w:type="dxa"/>
          </w:tcPr>
          <w:p w:rsidR="006917DB" w:rsidRPr="006917DB" w:rsidRDefault="006917DB" w:rsidP="001A2FB2">
            <w:pPr>
              <w:jc w:val="center"/>
              <w:rPr>
                <w:rFonts w:ascii="Times New Roman" w:hAnsi="Times New Roman" w:cs="Times New Roman"/>
                <w:sz w:val="28"/>
                <w:szCs w:val="28"/>
              </w:rPr>
            </w:pPr>
          </w:p>
        </w:tc>
        <w:tc>
          <w:tcPr>
            <w:tcW w:w="8546" w:type="dxa"/>
          </w:tcPr>
          <w:p w:rsidR="006917DB" w:rsidRPr="006917DB" w:rsidRDefault="006917DB" w:rsidP="001A2FB2">
            <w:pPr>
              <w:jc w:val="both"/>
              <w:rPr>
                <w:rFonts w:ascii="Times New Roman" w:hAnsi="Times New Roman" w:cs="Times New Roman"/>
                <w:sz w:val="28"/>
                <w:szCs w:val="28"/>
                <w:lang w:val="kk-KZ"/>
              </w:rPr>
            </w:pPr>
            <w:r w:rsidRPr="006917DB">
              <w:rPr>
                <w:rFonts w:ascii="Times New Roman" w:hAnsi="Times New Roman" w:cs="Times New Roman"/>
                <w:b/>
                <w:sz w:val="28"/>
                <w:szCs w:val="28"/>
                <w:lang w:val="kk-KZ"/>
              </w:rPr>
              <w:t>БЕЛГІЛЕУЛЕР МЕН ҚЫСҚАРТУЛАР</w:t>
            </w:r>
            <w:r>
              <w:rPr>
                <w:rFonts w:ascii="Times New Roman" w:hAnsi="Times New Roman" w:cs="Times New Roman"/>
                <w:sz w:val="28"/>
                <w:szCs w:val="28"/>
                <w:lang w:val="kk-KZ"/>
              </w:rPr>
              <w:t xml:space="preserve"> ...............................</w:t>
            </w:r>
            <w:r w:rsidR="001A2FB2">
              <w:rPr>
                <w:rFonts w:ascii="Times New Roman" w:hAnsi="Times New Roman" w:cs="Times New Roman"/>
                <w:sz w:val="28"/>
                <w:szCs w:val="28"/>
                <w:lang w:val="en-US"/>
              </w:rPr>
              <w:t>..</w:t>
            </w:r>
            <w:r>
              <w:rPr>
                <w:rFonts w:ascii="Times New Roman" w:hAnsi="Times New Roman" w:cs="Times New Roman"/>
                <w:sz w:val="28"/>
                <w:szCs w:val="28"/>
                <w:lang w:val="kk-KZ"/>
              </w:rPr>
              <w:t>............</w:t>
            </w:r>
          </w:p>
        </w:tc>
        <w:tc>
          <w:tcPr>
            <w:tcW w:w="636" w:type="dxa"/>
            <w:vAlign w:val="bottom"/>
          </w:tcPr>
          <w:p w:rsid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r>
      <w:tr w:rsidR="006917DB" w:rsidTr="00801C1D">
        <w:tc>
          <w:tcPr>
            <w:tcW w:w="566" w:type="dxa"/>
          </w:tcPr>
          <w:p w:rsidR="006917DB" w:rsidRPr="006917DB" w:rsidRDefault="006917DB" w:rsidP="001A2FB2">
            <w:pPr>
              <w:jc w:val="center"/>
              <w:rPr>
                <w:rFonts w:ascii="Times New Roman" w:hAnsi="Times New Roman" w:cs="Times New Roman"/>
                <w:sz w:val="28"/>
                <w:szCs w:val="28"/>
              </w:rPr>
            </w:pPr>
          </w:p>
        </w:tc>
        <w:tc>
          <w:tcPr>
            <w:tcW w:w="8546" w:type="dxa"/>
          </w:tcPr>
          <w:p w:rsidR="006917DB" w:rsidRPr="006917DB" w:rsidRDefault="006917DB" w:rsidP="001A2FB2">
            <w:pPr>
              <w:jc w:val="both"/>
              <w:rPr>
                <w:rFonts w:ascii="Times New Roman" w:hAnsi="Times New Roman" w:cs="Times New Roman"/>
                <w:sz w:val="28"/>
                <w:szCs w:val="28"/>
                <w:lang w:val="kk-KZ"/>
              </w:rPr>
            </w:pPr>
            <w:r w:rsidRPr="006917DB">
              <w:rPr>
                <w:rFonts w:ascii="Times New Roman" w:hAnsi="Times New Roman" w:cs="Times New Roman"/>
                <w:b/>
                <w:sz w:val="28"/>
                <w:szCs w:val="28"/>
                <w:lang w:val="kk-KZ"/>
              </w:rPr>
              <w:t>КІРІСПЕ</w:t>
            </w:r>
            <w:r>
              <w:rPr>
                <w:rFonts w:ascii="Times New Roman" w:hAnsi="Times New Roman" w:cs="Times New Roman"/>
                <w:sz w:val="28"/>
                <w:szCs w:val="28"/>
                <w:lang w:val="kk-KZ"/>
              </w:rPr>
              <w:t xml:space="preserve"> ..........................................................................................</w:t>
            </w:r>
            <w:r w:rsidR="001A2FB2">
              <w:rPr>
                <w:rFonts w:ascii="Times New Roman" w:hAnsi="Times New Roman" w:cs="Times New Roman"/>
                <w:sz w:val="28"/>
                <w:szCs w:val="28"/>
                <w:lang w:val="en-US"/>
              </w:rPr>
              <w:t>..</w:t>
            </w:r>
            <w:r>
              <w:rPr>
                <w:rFonts w:ascii="Times New Roman" w:hAnsi="Times New Roman" w:cs="Times New Roman"/>
                <w:sz w:val="28"/>
                <w:szCs w:val="28"/>
                <w:lang w:val="kk-KZ"/>
              </w:rPr>
              <w:t>........</w:t>
            </w:r>
          </w:p>
        </w:tc>
        <w:tc>
          <w:tcPr>
            <w:tcW w:w="636" w:type="dxa"/>
            <w:vAlign w:val="bottom"/>
          </w:tcPr>
          <w:p w:rsid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7</w:t>
            </w:r>
          </w:p>
        </w:tc>
      </w:tr>
      <w:tr w:rsidR="006917DB" w:rsidTr="00801C1D">
        <w:tc>
          <w:tcPr>
            <w:tcW w:w="566" w:type="dxa"/>
          </w:tcPr>
          <w:p w:rsidR="006917DB" w:rsidRPr="006917DB" w:rsidRDefault="006917DB" w:rsidP="001A2FB2">
            <w:pPr>
              <w:jc w:val="center"/>
              <w:rPr>
                <w:rFonts w:ascii="Times New Roman" w:hAnsi="Times New Roman" w:cs="Times New Roman"/>
                <w:b/>
                <w:sz w:val="28"/>
                <w:szCs w:val="28"/>
              </w:rPr>
            </w:pPr>
            <w:r w:rsidRPr="006917DB">
              <w:rPr>
                <w:rFonts w:ascii="Times New Roman" w:hAnsi="Times New Roman" w:cs="Times New Roman"/>
                <w:b/>
                <w:sz w:val="28"/>
                <w:szCs w:val="28"/>
              </w:rPr>
              <w:t>1</w:t>
            </w:r>
          </w:p>
        </w:tc>
        <w:tc>
          <w:tcPr>
            <w:tcW w:w="8546" w:type="dxa"/>
          </w:tcPr>
          <w:p w:rsidR="006917DB" w:rsidRPr="006917DB" w:rsidRDefault="006917DB" w:rsidP="001A2FB2">
            <w:pPr>
              <w:jc w:val="both"/>
              <w:rPr>
                <w:rFonts w:ascii="Times New Roman" w:hAnsi="Times New Roman" w:cs="Times New Roman"/>
                <w:sz w:val="28"/>
                <w:szCs w:val="28"/>
                <w:lang w:val="kk-KZ"/>
              </w:rPr>
            </w:pPr>
            <w:r w:rsidRPr="006917DB">
              <w:rPr>
                <w:rFonts w:ascii="Times New Roman" w:hAnsi="Times New Roman" w:cs="Times New Roman"/>
                <w:b/>
                <w:sz w:val="28"/>
                <w:szCs w:val="28"/>
                <w:lang w:val="kk-KZ"/>
              </w:rPr>
              <w:t>МЕКТЕПТЕ ФИЗИКА ПӘНІНДЕ ТОЛЫҚТЫРЫЛҒАН ШЫНАЙЫЛЫҚ ТЕХНОЛОГИЯСЫН ОҚЫТУДЫҢ ЖӘНЕ ҚОЛДАНУДЫҢ ТЕОРИЯЛЫҚ НЕГІЗДЕРІ</w:t>
            </w:r>
            <w:r>
              <w:rPr>
                <w:rFonts w:ascii="Times New Roman" w:hAnsi="Times New Roman" w:cs="Times New Roman"/>
                <w:sz w:val="28"/>
                <w:szCs w:val="28"/>
                <w:lang w:val="kk-KZ"/>
              </w:rPr>
              <w:t xml:space="preserve"> .........................</w:t>
            </w:r>
            <w:r w:rsidR="001A2FB2" w:rsidRPr="001A2FB2">
              <w:rPr>
                <w:rFonts w:ascii="Times New Roman" w:hAnsi="Times New Roman" w:cs="Times New Roman"/>
                <w:sz w:val="28"/>
                <w:szCs w:val="28"/>
              </w:rPr>
              <w:t>..</w:t>
            </w:r>
            <w:r>
              <w:rPr>
                <w:rFonts w:ascii="Times New Roman" w:hAnsi="Times New Roman" w:cs="Times New Roman"/>
                <w:sz w:val="28"/>
                <w:szCs w:val="28"/>
                <w:lang w:val="kk-KZ"/>
              </w:rPr>
              <w:t>..........</w:t>
            </w:r>
          </w:p>
        </w:tc>
        <w:tc>
          <w:tcPr>
            <w:tcW w:w="636" w:type="dxa"/>
            <w:vAlign w:val="bottom"/>
          </w:tcPr>
          <w:p w:rsidR="006917DB" w:rsidRPr="001A2FB2"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17</w:t>
            </w:r>
          </w:p>
        </w:tc>
      </w:tr>
      <w:tr w:rsidR="006917DB" w:rsidTr="00801C1D">
        <w:tc>
          <w:tcPr>
            <w:tcW w:w="566" w:type="dxa"/>
          </w:tcPr>
          <w:p w:rsidR="006917DB" w:rsidRPr="006917DB" w:rsidRDefault="006917DB" w:rsidP="001A2FB2">
            <w:pPr>
              <w:jc w:val="center"/>
              <w:rPr>
                <w:rFonts w:ascii="Times New Roman" w:hAnsi="Times New Roman" w:cs="Times New Roman"/>
                <w:sz w:val="28"/>
                <w:szCs w:val="28"/>
                <w:lang w:val="en-US"/>
              </w:rPr>
            </w:pPr>
            <w:r>
              <w:rPr>
                <w:rFonts w:ascii="Times New Roman" w:hAnsi="Times New Roman" w:cs="Times New Roman"/>
                <w:sz w:val="28"/>
                <w:szCs w:val="28"/>
              </w:rPr>
              <w:t>1</w:t>
            </w:r>
            <w:r>
              <w:rPr>
                <w:rFonts w:ascii="Times New Roman" w:hAnsi="Times New Roman" w:cs="Times New Roman"/>
                <w:sz w:val="28"/>
                <w:szCs w:val="28"/>
                <w:lang w:val="en-US"/>
              </w:rPr>
              <w:t>.1</w:t>
            </w:r>
          </w:p>
        </w:tc>
        <w:tc>
          <w:tcPr>
            <w:tcW w:w="8546" w:type="dxa"/>
          </w:tcPr>
          <w:p w:rsidR="006917DB" w:rsidRPr="006917DB" w:rsidRDefault="006917DB" w:rsidP="001A2FB2">
            <w:pPr>
              <w:jc w:val="both"/>
              <w:rPr>
                <w:rFonts w:ascii="Times New Roman" w:hAnsi="Times New Roman" w:cs="Times New Roman"/>
                <w:sz w:val="28"/>
                <w:szCs w:val="28"/>
                <w:lang w:val="kk-KZ"/>
              </w:rPr>
            </w:pPr>
            <w:r w:rsidRPr="006917DB">
              <w:rPr>
                <w:rFonts w:ascii="Times New Roman" w:hAnsi="Times New Roman" w:cs="Times New Roman"/>
                <w:sz w:val="28"/>
                <w:szCs w:val="28"/>
                <w:lang w:val="kk-KZ"/>
              </w:rPr>
              <w:t>Білім беруді цифрландыру кезіндегі қолданбалы ғылыми зерттеулерге талдау</w:t>
            </w:r>
            <w:r>
              <w:rPr>
                <w:rFonts w:ascii="Times New Roman" w:hAnsi="Times New Roman" w:cs="Times New Roman"/>
                <w:sz w:val="28"/>
                <w:szCs w:val="28"/>
                <w:lang w:val="kk-KZ"/>
              </w:rPr>
              <w:t xml:space="preserve"> ..................................................................</w:t>
            </w:r>
            <w:r w:rsidR="001A2FB2">
              <w:rPr>
                <w:rFonts w:ascii="Times New Roman" w:hAnsi="Times New Roman" w:cs="Times New Roman"/>
                <w:sz w:val="28"/>
                <w:szCs w:val="28"/>
                <w:lang w:val="en-US"/>
              </w:rPr>
              <w:t>..</w:t>
            </w:r>
            <w:r>
              <w:rPr>
                <w:rFonts w:ascii="Times New Roman" w:hAnsi="Times New Roman" w:cs="Times New Roman"/>
                <w:sz w:val="28"/>
                <w:szCs w:val="28"/>
                <w:lang w:val="kk-KZ"/>
              </w:rPr>
              <w:t>...............</w:t>
            </w:r>
          </w:p>
        </w:tc>
        <w:tc>
          <w:tcPr>
            <w:tcW w:w="636" w:type="dxa"/>
            <w:vAlign w:val="bottom"/>
          </w:tcPr>
          <w:p w:rsidR="006917DB" w:rsidRPr="001A2FB2"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17</w:t>
            </w:r>
          </w:p>
        </w:tc>
      </w:tr>
      <w:tr w:rsidR="006917DB" w:rsidTr="00801C1D">
        <w:tc>
          <w:tcPr>
            <w:tcW w:w="566" w:type="dxa"/>
          </w:tcPr>
          <w:p w:rsidR="006917DB" w:rsidRPr="006917DB" w:rsidRDefault="006917DB"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c>
          <w:tcPr>
            <w:tcW w:w="8546" w:type="dxa"/>
          </w:tcPr>
          <w:p w:rsidR="006917DB" w:rsidRPr="006917DB" w:rsidRDefault="006917DB" w:rsidP="001A2FB2">
            <w:pPr>
              <w:jc w:val="both"/>
              <w:rPr>
                <w:rFonts w:ascii="Times New Roman" w:hAnsi="Times New Roman" w:cs="Times New Roman"/>
                <w:sz w:val="28"/>
                <w:szCs w:val="28"/>
                <w:lang w:val="kk-KZ"/>
              </w:rPr>
            </w:pPr>
            <w:r w:rsidRPr="006917DB">
              <w:rPr>
                <w:rFonts w:ascii="Times New Roman" w:hAnsi="Times New Roman" w:cs="Times New Roman"/>
                <w:sz w:val="28"/>
                <w:szCs w:val="28"/>
                <w:lang w:val="kk-KZ"/>
              </w:rPr>
              <w:t>Жалпы білім беретін орта мектептерде толықтырылған шынайылық технологияларын қолдану барысына жүйелі шолу</w:t>
            </w:r>
            <w:r>
              <w:rPr>
                <w:rFonts w:ascii="Times New Roman" w:hAnsi="Times New Roman" w:cs="Times New Roman"/>
                <w:sz w:val="28"/>
                <w:szCs w:val="28"/>
                <w:lang w:val="kk-KZ"/>
              </w:rPr>
              <w:t xml:space="preserve"> .............</w:t>
            </w:r>
            <w:r w:rsidR="001A2FB2">
              <w:rPr>
                <w:rFonts w:ascii="Times New Roman" w:hAnsi="Times New Roman" w:cs="Times New Roman"/>
                <w:sz w:val="28"/>
                <w:szCs w:val="28"/>
                <w:lang w:val="en-US"/>
              </w:rPr>
              <w:t>..</w:t>
            </w:r>
            <w:r>
              <w:rPr>
                <w:rFonts w:ascii="Times New Roman" w:hAnsi="Times New Roman" w:cs="Times New Roman"/>
                <w:sz w:val="28"/>
                <w:szCs w:val="28"/>
                <w:lang w:val="kk-KZ"/>
              </w:rPr>
              <w:t>.................</w:t>
            </w:r>
          </w:p>
        </w:tc>
        <w:tc>
          <w:tcPr>
            <w:tcW w:w="636" w:type="dxa"/>
            <w:vAlign w:val="bottom"/>
          </w:tcPr>
          <w:p w:rsidR="006917DB" w:rsidRPr="001A2FB2"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21</w:t>
            </w:r>
          </w:p>
        </w:tc>
      </w:tr>
      <w:tr w:rsidR="006917DB" w:rsidTr="00801C1D">
        <w:tc>
          <w:tcPr>
            <w:tcW w:w="566" w:type="dxa"/>
          </w:tcPr>
          <w:p w:rsidR="006917DB" w:rsidRPr="006917DB" w:rsidRDefault="006917DB"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1.3</w:t>
            </w:r>
          </w:p>
        </w:tc>
        <w:tc>
          <w:tcPr>
            <w:tcW w:w="8546" w:type="dxa"/>
          </w:tcPr>
          <w:p w:rsidR="006917DB" w:rsidRPr="006917DB" w:rsidRDefault="006917DB" w:rsidP="001A2FB2">
            <w:pPr>
              <w:jc w:val="both"/>
              <w:rPr>
                <w:rFonts w:ascii="Times New Roman" w:hAnsi="Times New Roman" w:cs="Times New Roman"/>
                <w:sz w:val="28"/>
                <w:szCs w:val="28"/>
                <w:lang w:val="kk-KZ"/>
              </w:rPr>
            </w:pPr>
            <w:r w:rsidRPr="006917DB">
              <w:rPr>
                <w:rFonts w:ascii="Times New Roman" w:hAnsi="Times New Roman" w:cs="Times New Roman"/>
                <w:sz w:val="28"/>
                <w:szCs w:val="28"/>
                <w:lang w:val="kk-KZ"/>
              </w:rPr>
              <w:t>Толықтырылған шынайылық технологиясын оқу үрдісінде қолдану жағдайы</w:t>
            </w:r>
            <w:r>
              <w:rPr>
                <w:rFonts w:ascii="Times New Roman" w:hAnsi="Times New Roman" w:cs="Times New Roman"/>
                <w:sz w:val="28"/>
                <w:szCs w:val="28"/>
                <w:lang w:val="kk-KZ"/>
              </w:rPr>
              <w:t xml:space="preserve"> .......................................................................................................</w:t>
            </w:r>
          </w:p>
        </w:tc>
        <w:tc>
          <w:tcPr>
            <w:tcW w:w="636" w:type="dxa"/>
            <w:vAlign w:val="bottom"/>
          </w:tcPr>
          <w:p w:rsidR="006917DB"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29</w:t>
            </w:r>
          </w:p>
        </w:tc>
      </w:tr>
      <w:tr w:rsidR="006917DB" w:rsidTr="00801C1D">
        <w:tc>
          <w:tcPr>
            <w:tcW w:w="566" w:type="dxa"/>
          </w:tcPr>
          <w:p w:rsidR="006917DB" w:rsidRPr="006917DB" w:rsidRDefault="006917DB" w:rsidP="001A2FB2">
            <w:pPr>
              <w:jc w:val="center"/>
              <w:rPr>
                <w:rFonts w:ascii="Times New Roman" w:hAnsi="Times New Roman" w:cs="Times New Roman"/>
                <w:sz w:val="28"/>
                <w:szCs w:val="28"/>
                <w:lang w:val="en-US"/>
              </w:rPr>
            </w:pPr>
          </w:p>
        </w:tc>
        <w:tc>
          <w:tcPr>
            <w:tcW w:w="8546" w:type="dxa"/>
          </w:tcPr>
          <w:p w:rsidR="006917DB" w:rsidRPr="006917DB" w:rsidRDefault="006917DB" w:rsidP="001A2FB2">
            <w:pPr>
              <w:jc w:val="both"/>
              <w:rPr>
                <w:rFonts w:ascii="Times New Roman" w:hAnsi="Times New Roman" w:cs="Times New Roman"/>
                <w:sz w:val="28"/>
                <w:szCs w:val="28"/>
                <w:lang w:val="en-US"/>
              </w:rPr>
            </w:pPr>
            <w:r w:rsidRPr="006917DB">
              <w:rPr>
                <w:rFonts w:ascii="Times New Roman" w:hAnsi="Times New Roman" w:cs="Times New Roman"/>
                <w:sz w:val="28"/>
                <w:szCs w:val="28"/>
                <w:lang w:val="kk-KZ"/>
              </w:rPr>
              <w:t>Бірінші тарау бойынша тұжырым</w:t>
            </w:r>
            <w:r>
              <w:rPr>
                <w:rFonts w:ascii="Times New Roman" w:hAnsi="Times New Roman" w:cs="Times New Roman"/>
                <w:sz w:val="28"/>
                <w:szCs w:val="28"/>
                <w:lang w:val="en-US"/>
              </w:rPr>
              <w:t xml:space="preserve"> ………………………………………</w:t>
            </w:r>
          </w:p>
        </w:tc>
        <w:tc>
          <w:tcPr>
            <w:tcW w:w="636" w:type="dxa"/>
            <w:vAlign w:val="bottom"/>
          </w:tcPr>
          <w:p w:rsidR="006917DB"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34</w:t>
            </w:r>
          </w:p>
        </w:tc>
      </w:tr>
      <w:tr w:rsidR="006917DB" w:rsidTr="00801C1D">
        <w:tc>
          <w:tcPr>
            <w:tcW w:w="566" w:type="dxa"/>
          </w:tcPr>
          <w:p w:rsidR="006917DB" w:rsidRPr="006917DB" w:rsidRDefault="006917DB" w:rsidP="001A2FB2">
            <w:pPr>
              <w:jc w:val="center"/>
              <w:rPr>
                <w:rFonts w:ascii="Times New Roman" w:hAnsi="Times New Roman" w:cs="Times New Roman"/>
                <w:b/>
                <w:sz w:val="28"/>
                <w:szCs w:val="28"/>
                <w:lang w:val="en-US"/>
              </w:rPr>
            </w:pPr>
            <w:r w:rsidRPr="006917DB">
              <w:rPr>
                <w:rFonts w:ascii="Times New Roman" w:hAnsi="Times New Roman" w:cs="Times New Roman"/>
                <w:b/>
                <w:sz w:val="28"/>
                <w:szCs w:val="28"/>
                <w:lang w:val="en-US"/>
              </w:rPr>
              <w:t>2</w:t>
            </w:r>
          </w:p>
        </w:tc>
        <w:tc>
          <w:tcPr>
            <w:tcW w:w="8546" w:type="dxa"/>
          </w:tcPr>
          <w:p w:rsidR="006917DB" w:rsidRPr="006917DB" w:rsidRDefault="006917DB" w:rsidP="001A2FB2">
            <w:pPr>
              <w:jc w:val="both"/>
              <w:rPr>
                <w:rFonts w:ascii="Times New Roman" w:hAnsi="Times New Roman" w:cs="Times New Roman"/>
                <w:sz w:val="28"/>
                <w:szCs w:val="28"/>
                <w:lang w:val="en-US"/>
              </w:rPr>
            </w:pPr>
            <w:r w:rsidRPr="006917DB">
              <w:rPr>
                <w:rFonts w:ascii="Times New Roman" w:hAnsi="Times New Roman" w:cs="Times New Roman"/>
                <w:b/>
                <w:sz w:val="28"/>
                <w:szCs w:val="28"/>
                <w:lang w:val="kk-KZ"/>
              </w:rPr>
              <w:t>ЖАЛПЫ БІЛІМ БЕРЕТІН ОРТА МЕКТЕПТЕ ТОЛЫҚТЫРЫЛҒАН ШЫНАЙЫЛЫҚ ТЕХНОЛОГИЯСЫН ФИЗИКА ПӘНІНДЕ ОҚЫТУ МЕН ПАЙДАЛАНУДЫҢ ҒЫЛЫМИ-ҚОЛДАНБАЛЫ НЕГІЗДЕРІ</w:t>
            </w:r>
            <w:r>
              <w:rPr>
                <w:rFonts w:ascii="Times New Roman" w:hAnsi="Times New Roman" w:cs="Times New Roman"/>
                <w:sz w:val="28"/>
                <w:szCs w:val="28"/>
                <w:lang w:val="en-US"/>
              </w:rPr>
              <w:t xml:space="preserve"> ………...…………………</w:t>
            </w:r>
          </w:p>
        </w:tc>
        <w:tc>
          <w:tcPr>
            <w:tcW w:w="636" w:type="dxa"/>
            <w:vAlign w:val="bottom"/>
          </w:tcPr>
          <w:p w:rsidR="006917DB"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35</w:t>
            </w:r>
          </w:p>
        </w:tc>
      </w:tr>
      <w:tr w:rsidR="006917DB" w:rsidTr="00801C1D">
        <w:tc>
          <w:tcPr>
            <w:tcW w:w="566" w:type="dxa"/>
          </w:tcPr>
          <w:p w:rsidR="006917DB" w:rsidRPr="006917DB" w:rsidRDefault="006917DB"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2.1</w:t>
            </w:r>
          </w:p>
        </w:tc>
        <w:tc>
          <w:tcPr>
            <w:tcW w:w="8546" w:type="dxa"/>
          </w:tcPr>
          <w:p w:rsidR="006917DB" w:rsidRPr="006917DB" w:rsidRDefault="006917DB" w:rsidP="001A2FB2">
            <w:pPr>
              <w:jc w:val="both"/>
              <w:rPr>
                <w:rFonts w:ascii="Times New Roman" w:hAnsi="Times New Roman" w:cs="Times New Roman"/>
                <w:sz w:val="28"/>
                <w:szCs w:val="28"/>
                <w:lang w:val="en-US"/>
              </w:rPr>
            </w:pPr>
            <w:r w:rsidRPr="006917DB">
              <w:rPr>
                <w:rFonts w:ascii="Times New Roman" w:hAnsi="Times New Roman" w:cs="Times New Roman"/>
                <w:sz w:val="28"/>
                <w:szCs w:val="28"/>
                <w:lang w:val="kk-KZ"/>
              </w:rPr>
              <w:t>Толықтырлған шынайылық технологиясын жалпы білім беретін орта мектептің білім беру мазмұнында жүзеге асырудың ғылыми-қолданбалы негіздері мен оқу-әдістемелік құралдарын қамтитын моделі</w:t>
            </w:r>
            <w:r>
              <w:rPr>
                <w:rFonts w:ascii="Times New Roman" w:hAnsi="Times New Roman" w:cs="Times New Roman"/>
                <w:sz w:val="28"/>
                <w:szCs w:val="28"/>
                <w:lang w:val="en-US"/>
              </w:rPr>
              <w:t xml:space="preserve"> </w:t>
            </w:r>
            <w:r w:rsidR="001A2FB2">
              <w:rPr>
                <w:rFonts w:ascii="Times New Roman" w:hAnsi="Times New Roman" w:cs="Times New Roman"/>
                <w:sz w:val="28"/>
                <w:szCs w:val="28"/>
                <w:lang w:val="en-US"/>
              </w:rPr>
              <w:t>……………………………………………………………………..</w:t>
            </w:r>
          </w:p>
        </w:tc>
        <w:tc>
          <w:tcPr>
            <w:tcW w:w="636" w:type="dxa"/>
            <w:vAlign w:val="bottom"/>
          </w:tcPr>
          <w:p w:rsidR="006917DB"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35</w:t>
            </w:r>
          </w:p>
        </w:tc>
      </w:tr>
      <w:tr w:rsidR="006917DB" w:rsidTr="00801C1D">
        <w:tc>
          <w:tcPr>
            <w:tcW w:w="566" w:type="dxa"/>
          </w:tcPr>
          <w:p w:rsidR="006917DB" w:rsidRPr="006917DB" w:rsidRDefault="006917DB"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2.2</w:t>
            </w:r>
          </w:p>
        </w:tc>
        <w:tc>
          <w:tcPr>
            <w:tcW w:w="8546" w:type="dxa"/>
          </w:tcPr>
          <w:p w:rsidR="006917DB" w:rsidRPr="001A2FB2" w:rsidRDefault="006917DB" w:rsidP="001A2FB2">
            <w:pPr>
              <w:jc w:val="both"/>
              <w:rPr>
                <w:rFonts w:ascii="Times New Roman" w:hAnsi="Times New Roman" w:cs="Times New Roman"/>
                <w:sz w:val="28"/>
                <w:szCs w:val="28"/>
                <w:lang w:val="en-US"/>
              </w:rPr>
            </w:pPr>
            <w:r w:rsidRPr="006917DB">
              <w:rPr>
                <w:rFonts w:ascii="Times New Roman" w:hAnsi="Times New Roman" w:cs="Times New Roman"/>
                <w:sz w:val="28"/>
                <w:szCs w:val="28"/>
                <w:lang w:val="kk-KZ"/>
              </w:rPr>
              <w:t>Орта мектепте физика пәнін оқытуда толықтырылған шынайылық технологиясын қолданудың оқу-әдістемелік қамтамасы</w:t>
            </w:r>
            <w:r w:rsidR="001A2FB2">
              <w:rPr>
                <w:rFonts w:ascii="Times New Roman" w:hAnsi="Times New Roman" w:cs="Times New Roman"/>
                <w:sz w:val="28"/>
                <w:szCs w:val="28"/>
                <w:lang w:val="en-US"/>
              </w:rPr>
              <w:t xml:space="preserve"> ……………..</w:t>
            </w:r>
          </w:p>
        </w:tc>
        <w:tc>
          <w:tcPr>
            <w:tcW w:w="636" w:type="dxa"/>
            <w:vAlign w:val="bottom"/>
          </w:tcPr>
          <w:p w:rsidR="006917DB"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51</w:t>
            </w:r>
          </w:p>
        </w:tc>
      </w:tr>
      <w:tr w:rsidR="006917DB" w:rsidTr="00801C1D">
        <w:tc>
          <w:tcPr>
            <w:tcW w:w="566" w:type="dxa"/>
          </w:tcPr>
          <w:p w:rsidR="006917DB" w:rsidRPr="006917DB" w:rsidRDefault="006917DB"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2.3</w:t>
            </w:r>
          </w:p>
        </w:tc>
        <w:tc>
          <w:tcPr>
            <w:tcW w:w="8546" w:type="dxa"/>
          </w:tcPr>
          <w:p w:rsidR="006917DB" w:rsidRPr="006917DB" w:rsidRDefault="006917DB" w:rsidP="001A2FB2">
            <w:pPr>
              <w:jc w:val="both"/>
              <w:rPr>
                <w:rFonts w:ascii="Times New Roman" w:hAnsi="Times New Roman" w:cs="Times New Roman"/>
                <w:sz w:val="28"/>
                <w:szCs w:val="28"/>
                <w:lang w:val="en-US"/>
              </w:rPr>
            </w:pPr>
            <w:r w:rsidRPr="006917DB">
              <w:rPr>
                <w:rFonts w:ascii="Times New Roman" w:hAnsi="Times New Roman" w:cs="Times New Roman"/>
                <w:sz w:val="28"/>
                <w:szCs w:val="28"/>
                <w:lang w:val="kk-KZ"/>
              </w:rPr>
              <w:t>Мектептте  физика пәнін тиімді игеруде толықтырылған шынайылық негізінде құрылған интербелсенді EdLab мобильді қосымшасының оқу үрдісіне енгізілу барысы</w:t>
            </w:r>
            <w:r>
              <w:rPr>
                <w:rFonts w:ascii="Times New Roman" w:hAnsi="Times New Roman" w:cs="Times New Roman"/>
                <w:sz w:val="28"/>
                <w:szCs w:val="28"/>
                <w:lang w:val="en-US"/>
              </w:rPr>
              <w:t xml:space="preserve"> </w:t>
            </w:r>
            <w:r w:rsidR="001A2FB2">
              <w:rPr>
                <w:rFonts w:ascii="Times New Roman" w:hAnsi="Times New Roman" w:cs="Times New Roman"/>
                <w:sz w:val="28"/>
                <w:szCs w:val="28"/>
                <w:lang w:val="en-US"/>
              </w:rPr>
              <w:t>……………………………………………</w:t>
            </w:r>
          </w:p>
        </w:tc>
        <w:tc>
          <w:tcPr>
            <w:tcW w:w="636" w:type="dxa"/>
            <w:vAlign w:val="bottom"/>
          </w:tcPr>
          <w:p w:rsidR="006917DB"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62</w:t>
            </w:r>
          </w:p>
        </w:tc>
      </w:tr>
      <w:tr w:rsidR="006917DB" w:rsidTr="00801C1D">
        <w:tc>
          <w:tcPr>
            <w:tcW w:w="566" w:type="dxa"/>
          </w:tcPr>
          <w:p w:rsidR="006917DB" w:rsidRDefault="006917DB" w:rsidP="001A2FB2">
            <w:pPr>
              <w:jc w:val="center"/>
              <w:rPr>
                <w:rFonts w:ascii="Times New Roman" w:hAnsi="Times New Roman" w:cs="Times New Roman"/>
                <w:sz w:val="28"/>
                <w:szCs w:val="28"/>
                <w:lang w:val="en-US"/>
              </w:rPr>
            </w:pPr>
          </w:p>
        </w:tc>
        <w:tc>
          <w:tcPr>
            <w:tcW w:w="8546" w:type="dxa"/>
          </w:tcPr>
          <w:p w:rsidR="006917DB" w:rsidRPr="001A2FB2" w:rsidRDefault="006917DB" w:rsidP="001A2FB2">
            <w:pPr>
              <w:jc w:val="both"/>
              <w:rPr>
                <w:rFonts w:ascii="Times New Roman" w:hAnsi="Times New Roman" w:cs="Times New Roman"/>
                <w:sz w:val="28"/>
                <w:szCs w:val="28"/>
                <w:lang w:val="en-US"/>
              </w:rPr>
            </w:pPr>
            <w:r w:rsidRPr="006917DB">
              <w:rPr>
                <w:rFonts w:ascii="Times New Roman" w:hAnsi="Times New Roman" w:cs="Times New Roman"/>
                <w:sz w:val="28"/>
                <w:szCs w:val="28"/>
                <w:lang w:val="kk-KZ"/>
              </w:rPr>
              <w:t>Екінші тарау бойынша тұжырым</w:t>
            </w:r>
            <w:r w:rsidR="001A2FB2">
              <w:rPr>
                <w:rFonts w:ascii="Times New Roman" w:hAnsi="Times New Roman" w:cs="Times New Roman"/>
                <w:sz w:val="28"/>
                <w:szCs w:val="28"/>
                <w:lang w:val="en-US"/>
              </w:rPr>
              <w:t xml:space="preserve"> …………</w:t>
            </w:r>
            <w:r w:rsidR="00801C1D">
              <w:rPr>
                <w:rFonts w:ascii="Times New Roman" w:hAnsi="Times New Roman" w:cs="Times New Roman"/>
                <w:sz w:val="28"/>
                <w:szCs w:val="28"/>
                <w:lang w:val="en-US"/>
              </w:rPr>
              <w:t>.</w:t>
            </w:r>
            <w:r w:rsidR="001A2FB2">
              <w:rPr>
                <w:rFonts w:ascii="Times New Roman" w:hAnsi="Times New Roman" w:cs="Times New Roman"/>
                <w:sz w:val="28"/>
                <w:szCs w:val="28"/>
                <w:lang w:val="en-US"/>
              </w:rPr>
              <w:t>……………………………</w:t>
            </w:r>
          </w:p>
        </w:tc>
        <w:tc>
          <w:tcPr>
            <w:tcW w:w="636" w:type="dxa"/>
            <w:vAlign w:val="bottom"/>
          </w:tcPr>
          <w:p w:rsidR="006917DB"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76</w:t>
            </w:r>
          </w:p>
        </w:tc>
      </w:tr>
      <w:tr w:rsidR="006917DB" w:rsidTr="00801C1D">
        <w:tc>
          <w:tcPr>
            <w:tcW w:w="566" w:type="dxa"/>
          </w:tcPr>
          <w:p w:rsid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8546" w:type="dxa"/>
          </w:tcPr>
          <w:p w:rsidR="006917DB" w:rsidRPr="00474B6D" w:rsidRDefault="00474B6D" w:rsidP="001A2FB2">
            <w:pPr>
              <w:jc w:val="both"/>
              <w:rPr>
                <w:rFonts w:ascii="Times New Roman" w:hAnsi="Times New Roman" w:cs="Times New Roman"/>
                <w:b/>
                <w:sz w:val="28"/>
                <w:szCs w:val="28"/>
                <w:lang w:val="en-US"/>
              </w:rPr>
            </w:pPr>
            <w:r w:rsidRPr="00474B6D">
              <w:rPr>
                <w:rFonts w:ascii="Times New Roman" w:hAnsi="Times New Roman" w:cs="Times New Roman"/>
                <w:b/>
                <w:sz w:val="28"/>
                <w:szCs w:val="28"/>
                <w:lang w:val="kk-KZ"/>
              </w:rPr>
              <w:t>ЖАЛПЫ БІЛІМ БЕРЕТІН ОРТА МЕКТЕПТЕ ТОЛЫҚТЫРЫЛҒАН ШЫНАЙЫЛЫҚ ТЕХНОЛОГИЯСЫН ФИЗИКА ПӘНІНІҢ БІЛІМ МАЗМҰНЫНДА ЖҮЗЕГЕ АСЫРУДЫҢ ТӘЖІРИБЕЛІК-ЭКСПЕРИМЕНТТІК ЖҰМЫСТАР НӘТИЖЕЛЕРІ</w:t>
            </w:r>
            <w:r w:rsidRPr="00474B6D">
              <w:rPr>
                <w:rFonts w:ascii="Times New Roman" w:hAnsi="Times New Roman" w:cs="Times New Roman"/>
                <w:b/>
                <w:sz w:val="28"/>
                <w:szCs w:val="28"/>
                <w:lang w:val="en-US"/>
              </w:rPr>
              <w:t xml:space="preserve"> </w:t>
            </w:r>
            <w:r w:rsidR="001A2FB2" w:rsidRPr="001A2FB2">
              <w:rPr>
                <w:rFonts w:ascii="Times New Roman" w:hAnsi="Times New Roman" w:cs="Times New Roman"/>
                <w:sz w:val="28"/>
                <w:szCs w:val="28"/>
                <w:lang w:val="en-US"/>
              </w:rPr>
              <w:t>………………………………………...</w:t>
            </w:r>
          </w:p>
        </w:tc>
        <w:tc>
          <w:tcPr>
            <w:tcW w:w="636" w:type="dxa"/>
            <w:vAlign w:val="bottom"/>
          </w:tcPr>
          <w:p w:rsidR="006917DB"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79</w:t>
            </w:r>
          </w:p>
        </w:tc>
      </w:tr>
      <w:tr w:rsidR="006917DB" w:rsidTr="00801C1D">
        <w:tc>
          <w:tcPr>
            <w:tcW w:w="566" w:type="dxa"/>
          </w:tcPr>
          <w:p w:rsid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3.1</w:t>
            </w:r>
          </w:p>
        </w:tc>
        <w:tc>
          <w:tcPr>
            <w:tcW w:w="8546" w:type="dxa"/>
          </w:tcPr>
          <w:p w:rsidR="006917DB" w:rsidRPr="001A2FB2" w:rsidRDefault="001A2FB2" w:rsidP="001A2FB2">
            <w:pPr>
              <w:jc w:val="both"/>
              <w:rPr>
                <w:rFonts w:ascii="Times New Roman" w:hAnsi="Times New Roman" w:cs="Times New Roman"/>
                <w:sz w:val="28"/>
                <w:szCs w:val="28"/>
                <w:lang w:val="en-US"/>
              </w:rPr>
            </w:pPr>
            <w:r w:rsidRPr="001A2FB2">
              <w:rPr>
                <w:rFonts w:ascii="Times New Roman" w:hAnsi="Times New Roman" w:cs="Times New Roman"/>
                <w:sz w:val="28"/>
                <w:szCs w:val="28"/>
                <w:lang w:val="kk-KZ"/>
              </w:rPr>
              <w:t>Тәжірибелік-эксперименттік жұмыстардың кезеңдері мен ұйымдастырылуы</w:t>
            </w:r>
            <w:r>
              <w:rPr>
                <w:rFonts w:ascii="Times New Roman" w:hAnsi="Times New Roman" w:cs="Times New Roman"/>
                <w:sz w:val="28"/>
                <w:szCs w:val="28"/>
                <w:lang w:val="en-US"/>
              </w:rPr>
              <w:t xml:space="preserve"> ……………………………</w:t>
            </w:r>
            <w:r w:rsidR="00801C1D">
              <w:rPr>
                <w:rFonts w:ascii="Times New Roman" w:hAnsi="Times New Roman" w:cs="Times New Roman"/>
                <w:sz w:val="28"/>
                <w:szCs w:val="28"/>
                <w:lang w:val="en-US"/>
              </w:rPr>
              <w:t>...</w:t>
            </w:r>
            <w:r>
              <w:rPr>
                <w:rFonts w:ascii="Times New Roman" w:hAnsi="Times New Roman" w:cs="Times New Roman"/>
                <w:sz w:val="28"/>
                <w:szCs w:val="28"/>
                <w:lang w:val="en-US"/>
              </w:rPr>
              <w:t>…………………………</w:t>
            </w:r>
          </w:p>
        </w:tc>
        <w:tc>
          <w:tcPr>
            <w:tcW w:w="636" w:type="dxa"/>
            <w:vAlign w:val="bottom"/>
          </w:tcPr>
          <w:p w:rsidR="006917DB"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79</w:t>
            </w:r>
          </w:p>
        </w:tc>
      </w:tr>
      <w:tr w:rsidR="001A2FB2" w:rsidTr="00801C1D">
        <w:tc>
          <w:tcPr>
            <w:tcW w:w="566" w:type="dxa"/>
          </w:tcPr>
          <w:p w:rsidR="001A2FB2"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3.2</w:t>
            </w:r>
          </w:p>
        </w:tc>
        <w:tc>
          <w:tcPr>
            <w:tcW w:w="8546" w:type="dxa"/>
          </w:tcPr>
          <w:p w:rsidR="001A2FB2" w:rsidRPr="001A2FB2" w:rsidRDefault="001A2FB2" w:rsidP="001A2FB2">
            <w:pPr>
              <w:jc w:val="both"/>
              <w:rPr>
                <w:rFonts w:ascii="Times New Roman" w:hAnsi="Times New Roman" w:cs="Times New Roman"/>
                <w:sz w:val="28"/>
                <w:szCs w:val="28"/>
                <w:lang w:val="en-US"/>
              </w:rPr>
            </w:pPr>
            <w:r w:rsidRPr="001A2FB2">
              <w:rPr>
                <w:rFonts w:ascii="Times New Roman" w:hAnsi="Times New Roman" w:cs="Times New Roman"/>
                <w:sz w:val="28"/>
                <w:szCs w:val="28"/>
                <w:lang w:val="kk-KZ"/>
              </w:rPr>
              <w:t>Жалпы білім беретін орта мектепте оқыту сапасын арттыру құралы ретінде толықтырылған шынайылық технологиясын физика сабақтарында қолданудың критерийлері</w:t>
            </w:r>
            <w:r>
              <w:rPr>
                <w:rFonts w:ascii="Times New Roman" w:hAnsi="Times New Roman" w:cs="Times New Roman"/>
                <w:sz w:val="28"/>
                <w:szCs w:val="28"/>
                <w:lang w:val="en-US"/>
              </w:rPr>
              <w:t xml:space="preserve"> ……</w:t>
            </w:r>
            <w:r w:rsidR="00801C1D">
              <w:rPr>
                <w:rFonts w:ascii="Times New Roman" w:hAnsi="Times New Roman" w:cs="Times New Roman"/>
                <w:sz w:val="28"/>
                <w:szCs w:val="28"/>
                <w:lang w:val="en-US"/>
              </w:rPr>
              <w:t>.</w:t>
            </w:r>
            <w:r>
              <w:rPr>
                <w:rFonts w:ascii="Times New Roman" w:hAnsi="Times New Roman" w:cs="Times New Roman"/>
                <w:sz w:val="28"/>
                <w:szCs w:val="28"/>
                <w:lang w:val="en-US"/>
              </w:rPr>
              <w:t>…………………………</w:t>
            </w:r>
          </w:p>
        </w:tc>
        <w:tc>
          <w:tcPr>
            <w:tcW w:w="636" w:type="dxa"/>
            <w:vAlign w:val="bottom"/>
          </w:tcPr>
          <w:p w:rsidR="001A2FB2"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88</w:t>
            </w:r>
          </w:p>
        </w:tc>
      </w:tr>
      <w:tr w:rsidR="001A2FB2" w:rsidTr="00801C1D">
        <w:tc>
          <w:tcPr>
            <w:tcW w:w="566" w:type="dxa"/>
          </w:tcPr>
          <w:p w:rsidR="001A2FB2"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3.3</w:t>
            </w:r>
          </w:p>
        </w:tc>
        <w:tc>
          <w:tcPr>
            <w:tcW w:w="8546" w:type="dxa"/>
          </w:tcPr>
          <w:p w:rsidR="001A2FB2" w:rsidRPr="001A2FB2" w:rsidRDefault="001A2FB2" w:rsidP="001A2FB2">
            <w:pPr>
              <w:jc w:val="both"/>
              <w:rPr>
                <w:rFonts w:ascii="Times New Roman" w:hAnsi="Times New Roman" w:cs="Times New Roman"/>
                <w:sz w:val="28"/>
                <w:szCs w:val="28"/>
                <w:lang w:val="en-US"/>
              </w:rPr>
            </w:pPr>
            <w:r w:rsidRPr="001A2FB2">
              <w:rPr>
                <w:rFonts w:ascii="Times New Roman" w:hAnsi="Times New Roman" w:cs="Times New Roman"/>
                <w:sz w:val="28"/>
                <w:szCs w:val="28"/>
                <w:lang w:val="kk-KZ"/>
              </w:rPr>
              <w:t>Жалпы білім беретін орта мектепте оқыту сапасын арттыру құралы ретінде толықтырылған шынайылық технологиясын физика сабақтарында қолдануды жүзеге асырудың тәжірибелік-эксперименттік жұмыстарының нәтижелері</w:t>
            </w:r>
            <w:r>
              <w:rPr>
                <w:rFonts w:ascii="Times New Roman" w:hAnsi="Times New Roman" w:cs="Times New Roman"/>
                <w:sz w:val="28"/>
                <w:szCs w:val="28"/>
                <w:lang w:val="en-US"/>
              </w:rPr>
              <w:t xml:space="preserve"> ……</w:t>
            </w:r>
            <w:r w:rsidR="00801C1D">
              <w:rPr>
                <w:rFonts w:ascii="Times New Roman" w:hAnsi="Times New Roman" w:cs="Times New Roman"/>
                <w:sz w:val="28"/>
                <w:szCs w:val="28"/>
                <w:lang w:val="en-US"/>
              </w:rPr>
              <w:t>...</w:t>
            </w:r>
            <w:r>
              <w:rPr>
                <w:rFonts w:ascii="Times New Roman" w:hAnsi="Times New Roman" w:cs="Times New Roman"/>
                <w:sz w:val="28"/>
                <w:szCs w:val="28"/>
                <w:lang w:val="en-US"/>
              </w:rPr>
              <w:t>……………………</w:t>
            </w:r>
          </w:p>
        </w:tc>
        <w:tc>
          <w:tcPr>
            <w:tcW w:w="636" w:type="dxa"/>
            <w:vAlign w:val="bottom"/>
          </w:tcPr>
          <w:p w:rsidR="001A2FB2"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97</w:t>
            </w:r>
          </w:p>
        </w:tc>
      </w:tr>
      <w:tr w:rsidR="001A2FB2" w:rsidTr="00801C1D">
        <w:tc>
          <w:tcPr>
            <w:tcW w:w="566" w:type="dxa"/>
          </w:tcPr>
          <w:p w:rsidR="001A2FB2" w:rsidRDefault="001A2FB2" w:rsidP="001A2FB2">
            <w:pPr>
              <w:jc w:val="center"/>
              <w:rPr>
                <w:rFonts w:ascii="Times New Roman" w:hAnsi="Times New Roman" w:cs="Times New Roman"/>
                <w:sz w:val="28"/>
                <w:szCs w:val="28"/>
                <w:lang w:val="en-US"/>
              </w:rPr>
            </w:pPr>
          </w:p>
        </w:tc>
        <w:tc>
          <w:tcPr>
            <w:tcW w:w="8546" w:type="dxa"/>
          </w:tcPr>
          <w:p w:rsidR="001A2FB2" w:rsidRPr="001A2FB2" w:rsidRDefault="00A5704F" w:rsidP="001A2FB2">
            <w:pPr>
              <w:jc w:val="both"/>
              <w:rPr>
                <w:rFonts w:ascii="Times New Roman" w:hAnsi="Times New Roman" w:cs="Times New Roman"/>
                <w:sz w:val="28"/>
                <w:szCs w:val="28"/>
                <w:lang w:val="en-US"/>
              </w:rPr>
            </w:pPr>
            <w:hyperlink w:anchor="_Toc144989827" w:history="1">
              <w:r w:rsidR="001A2FB2" w:rsidRPr="00FE6D2D">
                <w:rPr>
                  <w:rStyle w:val="af"/>
                  <w:rFonts w:ascii="Times New Roman" w:hAnsi="Times New Roman" w:cs="Times New Roman"/>
                  <w:noProof/>
                  <w:color w:val="auto"/>
                  <w:sz w:val="28"/>
                  <w:szCs w:val="28"/>
                  <w:u w:val="none"/>
                  <w:lang w:val="kk-KZ"/>
                </w:rPr>
                <w:t>Үшінші тарау бойынша тұжырым</w:t>
              </w:r>
            </w:hyperlink>
            <w:r w:rsidR="001A2FB2">
              <w:rPr>
                <w:rStyle w:val="af"/>
                <w:rFonts w:ascii="Times New Roman" w:hAnsi="Times New Roman" w:cs="Times New Roman"/>
                <w:noProof/>
                <w:color w:val="auto"/>
                <w:sz w:val="28"/>
                <w:szCs w:val="28"/>
                <w:u w:val="none"/>
                <w:lang w:val="en-US"/>
              </w:rPr>
              <w:t xml:space="preserve"> ………………………………………</w:t>
            </w:r>
          </w:p>
        </w:tc>
        <w:tc>
          <w:tcPr>
            <w:tcW w:w="636" w:type="dxa"/>
            <w:vAlign w:val="bottom"/>
          </w:tcPr>
          <w:p w:rsidR="001A2FB2"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104</w:t>
            </w:r>
          </w:p>
        </w:tc>
      </w:tr>
      <w:tr w:rsidR="001A2FB2" w:rsidTr="00801C1D">
        <w:tc>
          <w:tcPr>
            <w:tcW w:w="566" w:type="dxa"/>
          </w:tcPr>
          <w:p w:rsidR="001A2FB2" w:rsidRDefault="001A2FB2" w:rsidP="001A2FB2">
            <w:pPr>
              <w:jc w:val="center"/>
              <w:rPr>
                <w:rFonts w:ascii="Times New Roman" w:hAnsi="Times New Roman" w:cs="Times New Roman"/>
                <w:sz w:val="28"/>
                <w:szCs w:val="28"/>
                <w:lang w:val="en-US"/>
              </w:rPr>
            </w:pPr>
          </w:p>
        </w:tc>
        <w:tc>
          <w:tcPr>
            <w:tcW w:w="8546" w:type="dxa"/>
          </w:tcPr>
          <w:p w:rsidR="001A2FB2" w:rsidRPr="001A2FB2" w:rsidRDefault="00A5704F" w:rsidP="001A2FB2">
            <w:pPr>
              <w:jc w:val="both"/>
              <w:rPr>
                <w:rFonts w:ascii="Times New Roman" w:hAnsi="Times New Roman" w:cs="Times New Roman"/>
                <w:sz w:val="28"/>
                <w:szCs w:val="28"/>
                <w:lang w:val="en-US"/>
              </w:rPr>
            </w:pPr>
            <w:hyperlink w:anchor="_Toc144989828" w:history="1">
              <w:r w:rsidR="001A2FB2" w:rsidRPr="00FE6D2D">
                <w:rPr>
                  <w:rStyle w:val="af"/>
                  <w:rFonts w:ascii="Times New Roman" w:hAnsi="Times New Roman" w:cs="Times New Roman"/>
                  <w:b/>
                  <w:noProof/>
                  <w:color w:val="auto"/>
                  <w:sz w:val="28"/>
                  <w:szCs w:val="28"/>
                  <w:u w:val="none"/>
                  <w:lang w:val="kk-KZ"/>
                </w:rPr>
                <w:t>ҚОРЫТЫНДЫ</w:t>
              </w:r>
            </w:hyperlink>
            <w:r w:rsidR="001A2FB2">
              <w:rPr>
                <w:rStyle w:val="af"/>
                <w:rFonts w:ascii="Times New Roman" w:hAnsi="Times New Roman" w:cs="Times New Roman"/>
                <w:b/>
                <w:noProof/>
                <w:color w:val="auto"/>
                <w:sz w:val="28"/>
                <w:szCs w:val="28"/>
                <w:u w:val="none"/>
                <w:lang w:val="en-US"/>
              </w:rPr>
              <w:t xml:space="preserve"> </w:t>
            </w:r>
            <w:r w:rsidR="001A2FB2" w:rsidRPr="001A2FB2">
              <w:rPr>
                <w:rStyle w:val="af"/>
                <w:rFonts w:ascii="Times New Roman" w:hAnsi="Times New Roman" w:cs="Times New Roman"/>
                <w:noProof/>
                <w:color w:val="auto"/>
                <w:sz w:val="28"/>
                <w:szCs w:val="28"/>
                <w:u w:val="none"/>
                <w:lang w:val="en-US"/>
              </w:rPr>
              <w:t>………………………………………………………….</w:t>
            </w:r>
          </w:p>
        </w:tc>
        <w:tc>
          <w:tcPr>
            <w:tcW w:w="636" w:type="dxa"/>
            <w:vAlign w:val="bottom"/>
          </w:tcPr>
          <w:p w:rsidR="001A2FB2"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106</w:t>
            </w:r>
          </w:p>
        </w:tc>
      </w:tr>
      <w:tr w:rsidR="001A2FB2" w:rsidTr="00801C1D">
        <w:tc>
          <w:tcPr>
            <w:tcW w:w="566" w:type="dxa"/>
          </w:tcPr>
          <w:p w:rsidR="001A2FB2" w:rsidRDefault="001A2FB2" w:rsidP="001A2FB2">
            <w:pPr>
              <w:jc w:val="center"/>
              <w:rPr>
                <w:rFonts w:ascii="Times New Roman" w:hAnsi="Times New Roman" w:cs="Times New Roman"/>
                <w:sz w:val="28"/>
                <w:szCs w:val="28"/>
                <w:lang w:val="en-US"/>
              </w:rPr>
            </w:pPr>
          </w:p>
        </w:tc>
        <w:tc>
          <w:tcPr>
            <w:tcW w:w="8546" w:type="dxa"/>
          </w:tcPr>
          <w:p w:rsidR="001A2FB2" w:rsidRPr="001A2FB2" w:rsidRDefault="00A5704F" w:rsidP="001A2FB2">
            <w:pPr>
              <w:jc w:val="both"/>
              <w:rPr>
                <w:rFonts w:ascii="Times New Roman" w:hAnsi="Times New Roman" w:cs="Times New Roman"/>
                <w:sz w:val="28"/>
                <w:szCs w:val="28"/>
                <w:lang w:val="en-US"/>
              </w:rPr>
            </w:pPr>
            <w:hyperlink w:anchor="_Toc144989829" w:history="1">
              <w:r w:rsidR="001A2FB2" w:rsidRPr="00FE6D2D">
                <w:rPr>
                  <w:rStyle w:val="af"/>
                  <w:rFonts w:ascii="Times New Roman" w:hAnsi="Times New Roman" w:cs="Times New Roman"/>
                  <w:b/>
                  <w:noProof/>
                  <w:color w:val="auto"/>
                  <w:sz w:val="28"/>
                  <w:szCs w:val="28"/>
                  <w:u w:val="none"/>
                  <w:lang w:val="kk-KZ"/>
                </w:rPr>
                <w:t>ПАЙДАЛАНЫЛҒАН ӘДЕБИЕТТЕР ТІЗІМІ</w:t>
              </w:r>
            </w:hyperlink>
            <w:r w:rsidR="001A2FB2">
              <w:rPr>
                <w:rStyle w:val="af"/>
                <w:rFonts w:ascii="Times New Roman" w:hAnsi="Times New Roman" w:cs="Times New Roman"/>
                <w:b/>
                <w:noProof/>
                <w:color w:val="auto"/>
                <w:sz w:val="28"/>
                <w:szCs w:val="28"/>
                <w:u w:val="none"/>
                <w:lang w:val="en-US"/>
              </w:rPr>
              <w:t xml:space="preserve"> </w:t>
            </w:r>
            <w:r w:rsidR="001A2FB2">
              <w:rPr>
                <w:rStyle w:val="af"/>
                <w:rFonts w:ascii="Times New Roman" w:hAnsi="Times New Roman" w:cs="Times New Roman"/>
                <w:noProof/>
                <w:color w:val="auto"/>
                <w:sz w:val="28"/>
                <w:szCs w:val="28"/>
                <w:u w:val="none"/>
                <w:lang w:val="en-US"/>
              </w:rPr>
              <w:t>………………………</w:t>
            </w:r>
          </w:p>
        </w:tc>
        <w:tc>
          <w:tcPr>
            <w:tcW w:w="636" w:type="dxa"/>
            <w:vAlign w:val="bottom"/>
          </w:tcPr>
          <w:p w:rsidR="001A2FB2"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109</w:t>
            </w:r>
          </w:p>
        </w:tc>
      </w:tr>
      <w:tr w:rsidR="001A2FB2" w:rsidTr="00801C1D">
        <w:tc>
          <w:tcPr>
            <w:tcW w:w="566" w:type="dxa"/>
          </w:tcPr>
          <w:p w:rsidR="001A2FB2" w:rsidRDefault="001A2FB2" w:rsidP="001A2FB2">
            <w:pPr>
              <w:jc w:val="center"/>
              <w:rPr>
                <w:rFonts w:ascii="Times New Roman" w:hAnsi="Times New Roman" w:cs="Times New Roman"/>
                <w:sz w:val="28"/>
                <w:szCs w:val="28"/>
                <w:lang w:val="en-US"/>
              </w:rPr>
            </w:pPr>
          </w:p>
        </w:tc>
        <w:tc>
          <w:tcPr>
            <w:tcW w:w="8546" w:type="dxa"/>
          </w:tcPr>
          <w:p w:rsidR="001A2FB2" w:rsidRPr="001A2FB2" w:rsidRDefault="001A2FB2" w:rsidP="001A2FB2">
            <w:pPr>
              <w:jc w:val="both"/>
              <w:rPr>
                <w:rFonts w:ascii="Times New Roman" w:hAnsi="Times New Roman" w:cs="Times New Roman"/>
                <w:sz w:val="28"/>
                <w:szCs w:val="28"/>
                <w:lang w:val="en-US"/>
              </w:rPr>
            </w:pPr>
            <w:r w:rsidRPr="001A2FB2">
              <w:rPr>
                <w:rFonts w:ascii="Times New Roman" w:hAnsi="Times New Roman" w:cs="Times New Roman"/>
                <w:b/>
                <w:sz w:val="28"/>
                <w:szCs w:val="28"/>
              </w:rPr>
              <w:t>ҚОСЫМША</w:t>
            </w:r>
            <w:r w:rsidRPr="001A2FB2">
              <w:rPr>
                <w:rFonts w:ascii="Times New Roman" w:hAnsi="Times New Roman" w:cs="Times New Roman"/>
                <w:b/>
                <w:sz w:val="28"/>
                <w:szCs w:val="28"/>
                <w:lang w:val="en-US"/>
              </w:rPr>
              <w:t xml:space="preserve"> </w:t>
            </w:r>
            <w:r w:rsidRPr="001A2FB2">
              <w:rPr>
                <w:rFonts w:ascii="Times New Roman" w:hAnsi="Times New Roman" w:cs="Times New Roman"/>
                <w:b/>
                <w:sz w:val="28"/>
                <w:szCs w:val="28"/>
              </w:rPr>
              <w:t>А</w:t>
            </w:r>
            <w:r w:rsidRPr="001A2FB2">
              <w:rPr>
                <w:rFonts w:ascii="Times New Roman" w:hAnsi="Times New Roman" w:cs="Times New Roman"/>
                <w:sz w:val="28"/>
                <w:szCs w:val="28"/>
                <w:lang w:val="en-US"/>
              </w:rPr>
              <w:t xml:space="preserve"> – </w:t>
            </w:r>
            <w:r w:rsidRPr="001A2FB2">
              <w:rPr>
                <w:rFonts w:ascii="Times New Roman" w:hAnsi="Times New Roman" w:cs="Times New Roman"/>
                <w:sz w:val="28"/>
                <w:szCs w:val="28"/>
              </w:rPr>
              <w:t>Авторлық</w:t>
            </w:r>
            <w:r w:rsidRPr="001A2FB2">
              <w:rPr>
                <w:rFonts w:ascii="Times New Roman" w:hAnsi="Times New Roman" w:cs="Times New Roman"/>
                <w:sz w:val="28"/>
                <w:szCs w:val="28"/>
                <w:lang w:val="en-US"/>
              </w:rPr>
              <w:t xml:space="preserve"> </w:t>
            </w:r>
            <w:r w:rsidRPr="001A2FB2">
              <w:rPr>
                <w:rFonts w:ascii="Times New Roman" w:hAnsi="Times New Roman" w:cs="Times New Roman"/>
                <w:sz w:val="28"/>
                <w:szCs w:val="28"/>
              </w:rPr>
              <w:t>құқықпен</w:t>
            </w:r>
            <w:r w:rsidRPr="001A2FB2">
              <w:rPr>
                <w:rFonts w:ascii="Times New Roman" w:hAnsi="Times New Roman" w:cs="Times New Roman"/>
                <w:sz w:val="28"/>
                <w:szCs w:val="28"/>
                <w:lang w:val="en-US"/>
              </w:rPr>
              <w:t xml:space="preserve"> </w:t>
            </w:r>
            <w:r w:rsidRPr="001A2FB2">
              <w:rPr>
                <w:rFonts w:ascii="Times New Roman" w:hAnsi="Times New Roman" w:cs="Times New Roman"/>
                <w:sz w:val="28"/>
                <w:szCs w:val="28"/>
              </w:rPr>
              <w:t>қорғалған</w:t>
            </w:r>
            <w:r w:rsidRPr="001A2FB2">
              <w:rPr>
                <w:rFonts w:ascii="Times New Roman" w:hAnsi="Times New Roman" w:cs="Times New Roman"/>
                <w:sz w:val="28"/>
                <w:szCs w:val="28"/>
                <w:lang w:val="en-US"/>
              </w:rPr>
              <w:t xml:space="preserve"> </w:t>
            </w:r>
            <w:r w:rsidRPr="001A2FB2">
              <w:rPr>
                <w:rFonts w:ascii="Times New Roman" w:hAnsi="Times New Roman" w:cs="Times New Roman"/>
                <w:sz w:val="28"/>
                <w:szCs w:val="28"/>
              </w:rPr>
              <w:t>объектілерге</w:t>
            </w:r>
            <w:r w:rsidRPr="001A2FB2">
              <w:rPr>
                <w:rFonts w:ascii="Times New Roman" w:hAnsi="Times New Roman" w:cs="Times New Roman"/>
                <w:sz w:val="28"/>
                <w:szCs w:val="28"/>
                <w:lang w:val="en-US"/>
              </w:rPr>
              <w:t xml:space="preserve"> </w:t>
            </w:r>
            <w:r w:rsidRPr="001A2FB2">
              <w:rPr>
                <w:rFonts w:ascii="Times New Roman" w:hAnsi="Times New Roman" w:cs="Times New Roman"/>
                <w:sz w:val="28"/>
                <w:szCs w:val="28"/>
              </w:rPr>
              <w:t>құқықтардың</w:t>
            </w:r>
            <w:r w:rsidRPr="001A2FB2">
              <w:rPr>
                <w:rFonts w:ascii="Times New Roman" w:hAnsi="Times New Roman" w:cs="Times New Roman"/>
                <w:sz w:val="28"/>
                <w:szCs w:val="28"/>
                <w:lang w:val="en-US"/>
              </w:rPr>
              <w:t xml:space="preserve"> </w:t>
            </w:r>
            <w:r w:rsidRPr="001A2FB2">
              <w:rPr>
                <w:rFonts w:ascii="Times New Roman" w:hAnsi="Times New Roman" w:cs="Times New Roman"/>
                <w:sz w:val="28"/>
                <w:szCs w:val="28"/>
              </w:rPr>
              <w:t>мемлекеттік</w:t>
            </w:r>
            <w:r w:rsidRPr="001A2FB2">
              <w:rPr>
                <w:rFonts w:ascii="Times New Roman" w:hAnsi="Times New Roman" w:cs="Times New Roman"/>
                <w:sz w:val="28"/>
                <w:szCs w:val="28"/>
                <w:lang w:val="en-US"/>
              </w:rPr>
              <w:t xml:space="preserve"> </w:t>
            </w:r>
            <w:r w:rsidRPr="001A2FB2">
              <w:rPr>
                <w:rFonts w:ascii="Times New Roman" w:hAnsi="Times New Roman" w:cs="Times New Roman"/>
                <w:sz w:val="28"/>
                <w:szCs w:val="28"/>
              </w:rPr>
              <w:t>тізімге</w:t>
            </w:r>
            <w:r w:rsidRPr="001A2FB2">
              <w:rPr>
                <w:rFonts w:ascii="Times New Roman" w:hAnsi="Times New Roman" w:cs="Times New Roman"/>
                <w:sz w:val="28"/>
                <w:szCs w:val="28"/>
                <w:lang w:val="en-US"/>
              </w:rPr>
              <w:t xml:space="preserve"> </w:t>
            </w:r>
            <w:r w:rsidRPr="001A2FB2">
              <w:rPr>
                <w:rFonts w:ascii="Times New Roman" w:hAnsi="Times New Roman" w:cs="Times New Roman"/>
                <w:sz w:val="28"/>
                <w:szCs w:val="28"/>
              </w:rPr>
              <w:t>мәліметтерді</w:t>
            </w:r>
            <w:r w:rsidRPr="001A2FB2">
              <w:rPr>
                <w:rFonts w:ascii="Times New Roman" w:hAnsi="Times New Roman" w:cs="Times New Roman"/>
                <w:sz w:val="28"/>
                <w:szCs w:val="28"/>
                <w:lang w:val="en-US"/>
              </w:rPr>
              <w:t xml:space="preserve"> </w:t>
            </w:r>
            <w:r w:rsidRPr="001A2FB2">
              <w:rPr>
                <w:rFonts w:ascii="Times New Roman" w:hAnsi="Times New Roman" w:cs="Times New Roman"/>
                <w:sz w:val="28"/>
                <w:szCs w:val="28"/>
              </w:rPr>
              <w:t>енгізу</w:t>
            </w:r>
            <w:r w:rsidRPr="001A2FB2">
              <w:rPr>
                <w:rFonts w:ascii="Times New Roman" w:hAnsi="Times New Roman" w:cs="Times New Roman"/>
                <w:sz w:val="28"/>
                <w:szCs w:val="28"/>
                <w:lang w:val="en-US"/>
              </w:rPr>
              <w:t xml:space="preserve"> </w:t>
            </w:r>
            <w:r w:rsidRPr="001A2FB2">
              <w:rPr>
                <w:rFonts w:ascii="Times New Roman" w:hAnsi="Times New Roman" w:cs="Times New Roman"/>
                <w:sz w:val="28"/>
                <w:szCs w:val="28"/>
              </w:rPr>
              <w:t>туралы</w:t>
            </w:r>
            <w:r w:rsidRPr="001A2FB2">
              <w:rPr>
                <w:rFonts w:ascii="Times New Roman" w:hAnsi="Times New Roman" w:cs="Times New Roman"/>
                <w:sz w:val="28"/>
                <w:szCs w:val="28"/>
                <w:lang w:val="en-US"/>
              </w:rPr>
              <w:t xml:space="preserve"> </w:t>
            </w:r>
            <w:r w:rsidRPr="001A2FB2">
              <w:rPr>
                <w:rFonts w:ascii="Times New Roman" w:hAnsi="Times New Roman" w:cs="Times New Roman"/>
                <w:sz w:val="28"/>
                <w:szCs w:val="28"/>
              </w:rPr>
              <w:t>куәлік</w:t>
            </w:r>
            <w:r>
              <w:rPr>
                <w:rFonts w:ascii="Times New Roman" w:hAnsi="Times New Roman" w:cs="Times New Roman"/>
                <w:sz w:val="28"/>
                <w:szCs w:val="28"/>
                <w:lang w:val="en-US"/>
              </w:rPr>
              <w:t xml:space="preserve"> .</w:t>
            </w:r>
          </w:p>
        </w:tc>
        <w:tc>
          <w:tcPr>
            <w:tcW w:w="636" w:type="dxa"/>
            <w:vAlign w:val="bottom"/>
          </w:tcPr>
          <w:p w:rsidR="001A2FB2"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124</w:t>
            </w:r>
          </w:p>
        </w:tc>
      </w:tr>
      <w:tr w:rsidR="001A2FB2" w:rsidTr="00801C1D">
        <w:tc>
          <w:tcPr>
            <w:tcW w:w="566" w:type="dxa"/>
          </w:tcPr>
          <w:p w:rsidR="001A2FB2" w:rsidRDefault="001A2FB2" w:rsidP="001A2FB2">
            <w:pPr>
              <w:jc w:val="center"/>
              <w:rPr>
                <w:rFonts w:ascii="Times New Roman" w:hAnsi="Times New Roman" w:cs="Times New Roman"/>
                <w:sz w:val="28"/>
                <w:szCs w:val="28"/>
                <w:lang w:val="en-US"/>
              </w:rPr>
            </w:pPr>
          </w:p>
        </w:tc>
        <w:tc>
          <w:tcPr>
            <w:tcW w:w="8546" w:type="dxa"/>
          </w:tcPr>
          <w:p w:rsidR="001A2FB2" w:rsidRPr="001A2FB2" w:rsidRDefault="001A2FB2" w:rsidP="001A2FB2">
            <w:pPr>
              <w:jc w:val="both"/>
              <w:rPr>
                <w:rFonts w:ascii="Times New Roman" w:hAnsi="Times New Roman" w:cs="Times New Roman"/>
                <w:sz w:val="28"/>
                <w:szCs w:val="28"/>
                <w:lang w:val="en-US"/>
              </w:rPr>
            </w:pPr>
            <w:r w:rsidRPr="001A2FB2">
              <w:rPr>
                <w:rFonts w:ascii="Times New Roman" w:hAnsi="Times New Roman" w:cs="Times New Roman"/>
                <w:b/>
                <w:sz w:val="28"/>
                <w:szCs w:val="28"/>
                <w:lang w:val="en-US"/>
              </w:rPr>
              <w:t>ҚОСЫМША Ә</w:t>
            </w:r>
            <w:r w:rsidRPr="001A2FB2">
              <w:rPr>
                <w:rFonts w:ascii="Times New Roman" w:hAnsi="Times New Roman" w:cs="Times New Roman"/>
                <w:sz w:val="28"/>
                <w:szCs w:val="28"/>
                <w:lang w:val="en-US"/>
              </w:rPr>
              <w:t xml:space="preserve"> – Зерттеу жұмысының нәтижелерінің оқу үрдісіне ендірілгені туралы актілер мен анықтамалар</w:t>
            </w:r>
            <w:r>
              <w:rPr>
                <w:rFonts w:ascii="Times New Roman" w:hAnsi="Times New Roman" w:cs="Times New Roman"/>
                <w:sz w:val="28"/>
                <w:szCs w:val="28"/>
                <w:lang w:val="en-US"/>
              </w:rPr>
              <w:t xml:space="preserve"> …………………………..</w:t>
            </w:r>
          </w:p>
        </w:tc>
        <w:tc>
          <w:tcPr>
            <w:tcW w:w="636" w:type="dxa"/>
            <w:vAlign w:val="bottom"/>
          </w:tcPr>
          <w:p w:rsidR="001A2FB2"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lang w:val="en-US"/>
              </w:rPr>
              <w:t>125</w:t>
            </w:r>
          </w:p>
        </w:tc>
      </w:tr>
      <w:tr w:rsidR="001A2FB2" w:rsidTr="00801C1D">
        <w:tc>
          <w:tcPr>
            <w:tcW w:w="566" w:type="dxa"/>
          </w:tcPr>
          <w:p w:rsidR="001A2FB2" w:rsidRDefault="001A2FB2" w:rsidP="001A2FB2">
            <w:pPr>
              <w:jc w:val="center"/>
              <w:rPr>
                <w:rFonts w:ascii="Times New Roman" w:hAnsi="Times New Roman" w:cs="Times New Roman"/>
                <w:sz w:val="28"/>
                <w:szCs w:val="28"/>
                <w:lang w:val="en-US"/>
              </w:rPr>
            </w:pPr>
          </w:p>
        </w:tc>
        <w:tc>
          <w:tcPr>
            <w:tcW w:w="8546" w:type="dxa"/>
          </w:tcPr>
          <w:p w:rsidR="001A2FB2" w:rsidRPr="001A2FB2" w:rsidRDefault="001A2FB2" w:rsidP="001A2FB2">
            <w:pPr>
              <w:jc w:val="both"/>
              <w:rPr>
                <w:rFonts w:ascii="Times New Roman" w:hAnsi="Times New Roman" w:cs="Times New Roman"/>
                <w:sz w:val="28"/>
                <w:szCs w:val="28"/>
                <w:lang w:val="en-US"/>
              </w:rPr>
            </w:pPr>
            <w:r w:rsidRPr="001A2FB2">
              <w:rPr>
                <w:rFonts w:ascii="Times New Roman" w:hAnsi="Times New Roman" w:cs="Times New Roman"/>
                <w:b/>
                <w:sz w:val="28"/>
                <w:szCs w:val="28"/>
                <w:lang w:val="en-US"/>
              </w:rPr>
              <w:t>ҚОСЫМША Б</w:t>
            </w:r>
            <w:r w:rsidRPr="001A2FB2">
              <w:rPr>
                <w:rFonts w:ascii="Times New Roman" w:hAnsi="Times New Roman" w:cs="Times New Roman"/>
                <w:sz w:val="28"/>
                <w:szCs w:val="28"/>
                <w:lang w:val="en-US"/>
              </w:rPr>
              <w:t xml:space="preserve"> – Оқу-әдістемелік нұсқаулық</w:t>
            </w:r>
            <w:r>
              <w:rPr>
                <w:rFonts w:ascii="Times New Roman" w:hAnsi="Times New Roman" w:cs="Times New Roman"/>
                <w:sz w:val="28"/>
                <w:szCs w:val="28"/>
                <w:lang w:val="en-US"/>
              </w:rPr>
              <w:t xml:space="preserve"> ……</w:t>
            </w:r>
            <w:r w:rsidR="00801C1D">
              <w:rPr>
                <w:rFonts w:ascii="Times New Roman" w:hAnsi="Times New Roman" w:cs="Times New Roman"/>
                <w:sz w:val="28"/>
                <w:szCs w:val="28"/>
                <w:lang w:val="en-US"/>
              </w:rPr>
              <w:t>...</w:t>
            </w:r>
            <w:r>
              <w:rPr>
                <w:rFonts w:ascii="Times New Roman" w:hAnsi="Times New Roman" w:cs="Times New Roman"/>
                <w:sz w:val="28"/>
                <w:szCs w:val="28"/>
                <w:lang w:val="en-US"/>
              </w:rPr>
              <w:t>…………………</w:t>
            </w:r>
          </w:p>
        </w:tc>
        <w:tc>
          <w:tcPr>
            <w:tcW w:w="636" w:type="dxa"/>
            <w:vAlign w:val="bottom"/>
          </w:tcPr>
          <w:p w:rsidR="001A2FB2" w:rsidRPr="006917DB" w:rsidRDefault="001A2FB2" w:rsidP="001A2FB2">
            <w:pPr>
              <w:jc w:val="center"/>
              <w:rPr>
                <w:rFonts w:ascii="Times New Roman" w:hAnsi="Times New Roman" w:cs="Times New Roman"/>
                <w:sz w:val="28"/>
                <w:szCs w:val="28"/>
                <w:lang w:val="en-US"/>
              </w:rPr>
            </w:pPr>
            <w:r>
              <w:rPr>
                <w:rFonts w:ascii="Times New Roman" w:hAnsi="Times New Roman" w:cs="Times New Roman"/>
                <w:sz w:val="28"/>
                <w:szCs w:val="28"/>
              </w:rPr>
              <w:t>130</w:t>
            </w:r>
          </w:p>
        </w:tc>
      </w:tr>
    </w:tbl>
    <w:p w:rsidR="00A75A4A" w:rsidRPr="00B13780" w:rsidRDefault="00A75A4A" w:rsidP="001A2FB2">
      <w:pPr>
        <w:spacing w:line="240" w:lineRule="auto"/>
        <w:jc w:val="center"/>
        <w:rPr>
          <w:rFonts w:ascii="Times New Roman" w:hAnsi="Times New Roman" w:cs="Times New Roman"/>
          <w:sz w:val="28"/>
          <w:szCs w:val="28"/>
          <w:lang w:val="kk-KZ"/>
        </w:rPr>
      </w:pPr>
    </w:p>
    <w:p w:rsidR="005A4624" w:rsidRPr="00B13780" w:rsidRDefault="005A4624" w:rsidP="001A2FB2">
      <w:pPr>
        <w:spacing w:after="0" w:line="240" w:lineRule="auto"/>
        <w:jc w:val="center"/>
        <w:rPr>
          <w:rFonts w:ascii="Times New Roman" w:hAnsi="Times New Roman" w:cs="Times New Roman"/>
          <w:sz w:val="28"/>
          <w:szCs w:val="28"/>
        </w:rPr>
      </w:pPr>
    </w:p>
    <w:p w:rsidR="00B13780" w:rsidRDefault="00B13780" w:rsidP="00732958">
      <w:pPr>
        <w:spacing w:line="240" w:lineRule="auto"/>
        <w:rPr>
          <w:rFonts w:ascii="Times New Roman" w:hAnsi="Times New Roman" w:cs="Times New Roman"/>
          <w:b/>
          <w:sz w:val="28"/>
          <w:szCs w:val="28"/>
          <w:lang w:val="kk-KZ"/>
        </w:rPr>
      </w:pPr>
      <w:bookmarkStart w:id="1" w:name="_Toc144989809"/>
      <w:r>
        <w:rPr>
          <w:rFonts w:ascii="Times New Roman" w:hAnsi="Times New Roman" w:cs="Times New Roman"/>
          <w:b/>
          <w:sz w:val="28"/>
          <w:szCs w:val="28"/>
          <w:lang w:val="kk-KZ"/>
        </w:rPr>
        <w:br w:type="page"/>
      </w:r>
    </w:p>
    <w:p w:rsidR="00581DD8" w:rsidRPr="00B13780" w:rsidRDefault="00581DD8" w:rsidP="00424BAA">
      <w:pPr>
        <w:spacing w:after="0" w:line="240" w:lineRule="auto"/>
        <w:jc w:val="center"/>
        <w:rPr>
          <w:rFonts w:ascii="Times New Roman" w:hAnsi="Times New Roman" w:cs="Times New Roman"/>
          <w:b/>
          <w:sz w:val="28"/>
          <w:szCs w:val="28"/>
          <w:lang w:val="kk-KZ"/>
        </w:rPr>
      </w:pPr>
      <w:r w:rsidRPr="00B13780">
        <w:rPr>
          <w:rFonts w:ascii="Times New Roman" w:hAnsi="Times New Roman" w:cs="Times New Roman"/>
          <w:b/>
          <w:sz w:val="28"/>
          <w:szCs w:val="28"/>
          <w:lang w:val="kk-KZ"/>
        </w:rPr>
        <w:t>НОРМАТИВТІК СІЛТЕМЕЛЕР</w:t>
      </w:r>
      <w:bookmarkEnd w:id="1"/>
    </w:p>
    <w:p w:rsidR="009D1CA4" w:rsidRPr="00B13780" w:rsidRDefault="009D1CA4" w:rsidP="00732958">
      <w:pPr>
        <w:pStyle w:val="1"/>
        <w:spacing w:before="0" w:beforeAutospacing="0" w:after="0" w:afterAutospacing="0"/>
        <w:jc w:val="center"/>
        <w:rPr>
          <w:sz w:val="28"/>
          <w:szCs w:val="28"/>
          <w:lang w:val="kk-KZ"/>
        </w:rPr>
      </w:pPr>
    </w:p>
    <w:p w:rsidR="00581DD8" w:rsidRPr="00B13780" w:rsidRDefault="00581DD8"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Диссертацияда келесі мемлекеттік заңдар, стандарттар мен нормативтік құжаттарға сілтеме жасалды:</w:t>
      </w:r>
    </w:p>
    <w:p w:rsidR="00581DD8" w:rsidRPr="00B13780" w:rsidRDefault="00581DD8" w:rsidP="00732958">
      <w:pPr>
        <w:spacing w:after="0" w:line="240" w:lineRule="auto"/>
        <w:ind w:firstLine="708"/>
        <w:jc w:val="both"/>
        <w:rPr>
          <w:rFonts w:ascii="Times New Roman" w:hAnsi="Times New Roman" w:cs="Times New Roman"/>
          <w:color w:val="000000"/>
          <w:sz w:val="28"/>
          <w:szCs w:val="28"/>
          <w:lang w:val="kk-KZ"/>
        </w:rPr>
      </w:pPr>
      <w:r w:rsidRPr="00B13780">
        <w:rPr>
          <w:rFonts w:ascii="Times New Roman" w:hAnsi="Times New Roman" w:cs="Times New Roman"/>
          <w:color w:val="000000"/>
          <w:sz w:val="28"/>
          <w:szCs w:val="28"/>
          <w:lang w:val="kk-KZ"/>
        </w:rPr>
        <w:t>Қазақстан Республикасының</w:t>
      </w:r>
      <w:r w:rsidR="000C633C">
        <w:rPr>
          <w:rFonts w:ascii="Times New Roman" w:hAnsi="Times New Roman" w:cs="Times New Roman"/>
          <w:color w:val="000000"/>
          <w:sz w:val="28"/>
          <w:szCs w:val="28"/>
          <w:lang w:val="kk-KZ"/>
        </w:rPr>
        <w:t xml:space="preserve"> З</w:t>
      </w:r>
      <w:r w:rsidR="00821976" w:rsidRPr="00B13780">
        <w:rPr>
          <w:rFonts w:ascii="Times New Roman" w:hAnsi="Times New Roman" w:cs="Times New Roman"/>
          <w:color w:val="000000"/>
          <w:sz w:val="28"/>
          <w:szCs w:val="28"/>
          <w:lang w:val="kk-KZ"/>
        </w:rPr>
        <w:t>аңы. Білім туралы:</w:t>
      </w:r>
      <w:r w:rsidRPr="00B13780">
        <w:rPr>
          <w:rFonts w:ascii="Times New Roman" w:hAnsi="Times New Roman" w:cs="Times New Roman"/>
          <w:color w:val="000000"/>
          <w:sz w:val="28"/>
          <w:szCs w:val="28"/>
          <w:lang w:val="kk-KZ"/>
        </w:rPr>
        <w:t xml:space="preserve"> 2007 жыл</w:t>
      </w:r>
      <w:r w:rsidR="00821976" w:rsidRPr="00B13780">
        <w:rPr>
          <w:rFonts w:ascii="Times New Roman" w:hAnsi="Times New Roman" w:cs="Times New Roman"/>
          <w:color w:val="000000"/>
          <w:sz w:val="28"/>
          <w:szCs w:val="28"/>
          <w:lang w:val="kk-KZ"/>
        </w:rPr>
        <w:t>дың</w:t>
      </w:r>
      <w:r w:rsidRPr="00B13780">
        <w:rPr>
          <w:rFonts w:ascii="Times New Roman" w:hAnsi="Times New Roman" w:cs="Times New Roman"/>
          <w:color w:val="000000"/>
          <w:sz w:val="28"/>
          <w:szCs w:val="28"/>
          <w:lang w:val="kk-KZ"/>
        </w:rPr>
        <w:t xml:space="preserve"> 27 шілде</w:t>
      </w:r>
      <w:r w:rsidR="00821976" w:rsidRPr="00B13780">
        <w:rPr>
          <w:rFonts w:ascii="Times New Roman" w:hAnsi="Times New Roman" w:cs="Times New Roman"/>
          <w:color w:val="000000"/>
          <w:sz w:val="28"/>
          <w:szCs w:val="28"/>
          <w:lang w:val="kk-KZ"/>
        </w:rPr>
        <w:t xml:space="preserve">сі, </w:t>
      </w:r>
      <w:r w:rsidRPr="00B13780">
        <w:rPr>
          <w:rFonts w:ascii="Times New Roman" w:hAnsi="Times New Roman" w:cs="Times New Roman"/>
          <w:color w:val="000000"/>
          <w:sz w:val="28"/>
          <w:szCs w:val="28"/>
          <w:lang w:val="kk-KZ"/>
        </w:rPr>
        <w:t xml:space="preserve"> №319</w:t>
      </w:r>
      <w:r w:rsidR="00821976" w:rsidRPr="00B13780">
        <w:rPr>
          <w:rFonts w:ascii="Times New Roman" w:hAnsi="Times New Roman" w:cs="Times New Roman"/>
          <w:color w:val="000000"/>
          <w:sz w:val="28"/>
          <w:szCs w:val="28"/>
          <w:lang w:val="kk-KZ"/>
        </w:rPr>
        <w:t>-III қабылданған</w:t>
      </w:r>
      <w:r w:rsidRPr="00B13780">
        <w:rPr>
          <w:rFonts w:ascii="Times New Roman" w:hAnsi="Times New Roman" w:cs="Times New Roman"/>
          <w:color w:val="000000"/>
          <w:sz w:val="28"/>
          <w:szCs w:val="28"/>
          <w:lang w:val="kk-KZ"/>
        </w:rPr>
        <w:t xml:space="preserve">. </w:t>
      </w:r>
    </w:p>
    <w:p w:rsidR="00821976" w:rsidRPr="00B13780" w:rsidRDefault="00821976" w:rsidP="00732958">
      <w:pPr>
        <w:spacing w:after="0" w:line="240" w:lineRule="auto"/>
        <w:ind w:firstLine="708"/>
        <w:jc w:val="both"/>
        <w:rPr>
          <w:rFonts w:ascii="Times New Roman" w:hAnsi="Times New Roman" w:cs="Times New Roman"/>
          <w:color w:val="000000"/>
          <w:sz w:val="28"/>
          <w:szCs w:val="28"/>
          <w:lang w:val="kk-KZ"/>
        </w:rPr>
      </w:pPr>
      <w:r w:rsidRPr="00B13780">
        <w:rPr>
          <w:rFonts w:ascii="Times New Roman" w:hAnsi="Times New Roman" w:cs="Times New Roman"/>
          <w:color w:val="000000"/>
          <w:sz w:val="28"/>
          <w:szCs w:val="28"/>
          <w:lang w:val="kk-KZ"/>
        </w:rPr>
        <w:t>Қазақстан</w:t>
      </w:r>
      <w:r w:rsidR="000C633C">
        <w:rPr>
          <w:rFonts w:ascii="Times New Roman" w:hAnsi="Times New Roman" w:cs="Times New Roman"/>
          <w:color w:val="000000"/>
          <w:sz w:val="28"/>
          <w:szCs w:val="28"/>
          <w:lang w:val="kk-KZ"/>
        </w:rPr>
        <w:t xml:space="preserve"> Республикасының З</w:t>
      </w:r>
      <w:r w:rsidRPr="00B13780">
        <w:rPr>
          <w:rFonts w:ascii="Times New Roman" w:hAnsi="Times New Roman" w:cs="Times New Roman"/>
          <w:color w:val="000000"/>
          <w:sz w:val="28"/>
          <w:szCs w:val="28"/>
          <w:lang w:val="kk-KZ"/>
        </w:rPr>
        <w:t xml:space="preserve">аңы. Ғылым туралы: 2011 жылдың 18 ақпанында,  №407-IV қабылданған. </w:t>
      </w:r>
    </w:p>
    <w:p w:rsidR="00BA27B1" w:rsidRPr="00B13780" w:rsidRDefault="00BA27B1" w:rsidP="00732958">
      <w:pPr>
        <w:spacing w:after="0" w:line="240" w:lineRule="auto"/>
        <w:ind w:firstLine="708"/>
        <w:jc w:val="both"/>
        <w:rPr>
          <w:rFonts w:ascii="Times New Roman" w:hAnsi="Times New Roman" w:cs="Times New Roman"/>
          <w:color w:val="000000" w:themeColor="text1"/>
          <w:spacing w:val="2"/>
          <w:sz w:val="28"/>
          <w:szCs w:val="28"/>
          <w:lang w:val="kk-KZ"/>
        </w:rPr>
      </w:pPr>
      <w:r w:rsidRPr="00B13780">
        <w:rPr>
          <w:rFonts w:ascii="Times New Roman" w:hAnsi="Times New Roman" w:cs="Times New Roman"/>
          <w:color w:val="000000" w:themeColor="text1"/>
          <w:sz w:val="28"/>
          <w:szCs w:val="28"/>
          <w:lang w:val="kk-KZ"/>
        </w:rPr>
        <w:t xml:space="preserve">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w:t>
      </w:r>
      <w:r w:rsidRPr="00B13780">
        <w:rPr>
          <w:rFonts w:ascii="Times New Roman" w:hAnsi="Times New Roman" w:cs="Times New Roman"/>
          <w:color w:val="000000" w:themeColor="text1"/>
          <w:spacing w:val="2"/>
          <w:sz w:val="28"/>
          <w:szCs w:val="28"/>
          <w:lang w:val="kk-KZ"/>
        </w:rPr>
        <w:t>Қазақстан Республикасы Оқу-ағарту минис</w:t>
      </w:r>
      <w:r w:rsidR="00C66052" w:rsidRPr="00B13780">
        <w:rPr>
          <w:rFonts w:ascii="Times New Roman" w:hAnsi="Times New Roman" w:cs="Times New Roman"/>
          <w:color w:val="000000" w:themeColor="text1"/>
          <w:spacing w:val="2"/>
          <w:sz w:val="28"/>
          <w:szCs w:val="28"/>
          <w:lang w:val="kk-KZ"/>
        </w:rPr>
        <w:t>трінің 2022 жылғы 3 тамыздағы №</w:t>
      </w:r>
      <w:r w:rsidRPr="00B13780">
        <w:rPr>
          <w:rFonts w:ascii="Times New Roman" w:hAnsi="Times New Roman" w:cs="Times New Roman"/>
          <w:color w:val="000000" w:themeColor="text1"/>
          <w:spacing w:val="2"/>
          <w:sz w:val="28"/>
          <w:szCs w:val="28"/>
          <w:lang w:val="kk-KZ"/>
        </w:rPr>
        <w:t>348 бұйрығы.</w:t>
      </w:r>
    </w:p>
    <w:p w:rsidR="00BA27B1" w:rsidRPr="00B13780" w:rsidRDefault="00BA27B1" w:rsidP="00732958">
      <w:pPr>
        <w:pStyle w:val="0doi"/>
        <w:spacing w:after="0"/>
        <w:ind w:firstLine="708"/>
        <w:jc w:val="both"/>
        <w:rPr>
          <w:color w:val="000000" w:themeColor="text1"/>
          <w:sz w:val="28"/>
          <w:szCs w:val="28"/>
          <w:u w:val="none"/>
          <w:lang w:val="kk-KZ"/>
        </w:rPr>
      </w:pPr>
      <w:r w:rsidRPr="00B13780">
        <w:rPr>
          <w:color w:val="000000" w:themeColor="text1"/>
          <w:sz w:val="28"/>
          <w:szCs w:val="28"/>
          <w:u w:val="none"/>
          <w:lang w:val="kk-KZ"/>
        </w:rPr>
        <w:t xml:space="preserve">«Педагог» кәсіптік стандартын бекіту туралы </w:t>
      </w:r>
      <w:r w:rsidRPr="00B13780">
        <w:rPr>
          <w:color w:val="000000" w:themeColor="text1"/>
          <w:spacing w:val="2"/>
          <w:sz w:val="28"/>
          <w:szCs w:val="28"/>
          <w:u w:val="none"/>
          <w:lang w:val="kk-KZ"/>
        </w:rPr>
        <w:t>Қазақстан Республикасы Оқу-ағарту министрінің м.а</w:t>
      </w:r>
      <w:r w:rsidR="00C66052" w:rsidRPr="00B13780">
        <w:rPr>
          <w:color w:val="000000" w:themeColor="text1"/>
          <w:spacing w:val="2"/>
          <w:sz w:val="28"/>
          <w:szCs w:val="28"/>
          <w:u w:val="none"/>
          <w:lang w:val="kk-KZ"/>
        </w:rPr>
        <w:t>. 2022 жылғы 15 желтоқсандағы №</w:t>
      </w:r>
      <w:r w:rsidRPr="00B13780">
        <w:rPr>
          <w:color w:val="000000" w:themeColor="text1"/>
          <w:spacing w:val="2"/>
          <w:sz w:val="28"/>
          <w:szCs w:val="28"/>
          <w:u w:val="none"/>
          <w:lang w:val="kk-KZ"/>
        </w:rPr>
        <w:t>500 бұйрығы. </w:t>
      </w:r>
    </w:p>
    <w:p w:rsidR="00581DD8" w:rsidRPr="00B13780" w:rsidRDefault="00581DD8" w:rsidP="00732958">
      <w:pPr>
        <w:spacing w:after="0" w:line="240" w:lineRule="auto"/>
        <w:jc w:val="both"/>
        <w:rPr>
          <w:rFonts w:ascii="Times New Roman" w:hAnsi="Times New Roman" w:cs="Times New Roman"/>
          <w:color w:val="000000"/>
          <w:sz w:val="28"/>
          <w:szCs w:val="28"/>
          <w:lang w:val="kk-KZ"/>
        </w:rPr>
      </w:pPr>
      <w:r w:rsidRPr="00B13780">
        <w:rPr>
          <w:rFonts w:ascii="Times New Roman" w:hAnsi="Times New Roman" w:cs="Times New Roman"/>
          <w:sz w:val="28"/>
          <w:szCs w:val="28"/>
          <w:lang w:val="kk-KZ"/>
        </w:rPr>
        <w:tab/>
      </w:r>
      <w:r w:rsidRPr="00B13780">
        <w:rPr>
          <w:rFonts w:ascii="Times New Roman" w:hAnsi="Times New Roman" w:cs="Times New Roman"/>
          <w:color w:val="000000"/>
          <w:sz w:val="28"/>
          <w:szCs w:val="28"/>
          <w:lang w:val="kk-KZ"/>
        </w:rPr>
        <w:t>Ақпараттық-коммуникациялық технологиялар саласын және цифрлық саланы дамыту тұжырымдамасын бекіту туралы Қазақстан Республикасының Үкіметінің 2021 жылғы 30 желтоқсандағы №961 қаул</w:t>
      </w:r>
      <w:r w:rsidR="000C633C">
        <w:rPr>
          <w:rFonts w:ascii="Times New Roman" w:hAnsi="Times New Roman" w:cs="Times New Roman"/>
          <w:color w:val="000000"/>
          <w:sz w:val="28"/>
          <w:szCs w:val="28"/>
          <w:lang w:val="kk-KZ"/>
        </w:rPr>
        <w:t>ы</w:t>
      </w:r>
      <w:r w:rsidRPr="00B13780">
        <w:rPr>
          <w:rFonts w:ascii="Times New Roman" w:hAnsi="Times New Roman" w:cs="Times New Roman"/>
          <w:color w:val="000000"/>
          <w:sz w:val="28"/>
          <w:szCs w:val="28"/>
          <w:lang w:val="kk-KZ"/>
        </w:rPr>
        <w:t>сы.</w:t>
      </w:r>
    </w:p>
    <w:p w:rsidR="00581DD8" w:rsidRPr="00B13780" w:rsidRDefault="00581DD8" w:rsidP="00732958">
      <w:pPr>
        <w:spacing w:after="0" w:line="240" w:lineRule="auto"/>
        <w:jc w:val="both"/>
        <w:rPr>
          <w:rFonts w:ascii="Times New Roman" w:hAnsi="Times New Roman" w:cs="Times New Roman"/>
          <w:color w:val="000000" w:themeColor="text1"/>
          <w:spacing w:val="2"/>
          <w:sz w:val="28"/>
          <w:szCs w:val="28"/>
          <w:lang w:val="kk-KZ"/>
        </w:rPr>
      </w:pPr>
      <w:r w:rsidRPr="00B13780">
        <w:rPr>
          <w:rFonts w:ascii="Times New Roman" w:hAnsi="Times New Roman" w:cs="Times New Roman"/>
          <w:color w:val="000000" w:themeColor="text1"/>
          <w:sz w:val="28"/>
          <w:szCs w:val="28"/>
          <w:lang w:val="kk-KZ"/>
        </w:rPr>
        <w:tab/>
        <w:t xml:space="preserve">«Жайлы мектеп» білім беру саласындағы пилоттық ұлттық жобасын бекіту туралы </w:t>
      </w:r>
      <w:r w:rsidRPr="00B13780">
        <w:rPr>
          <w:rFonts w:ascii="Times New Roman" w:hAnsi="Times New Roman" w:cs="Times New Roman"/>
          <w:color w:val="000000" w:themeColor="text1"/>
          <w:spacing w:val="2"/>
          <w:sz w:val="28"/>
          <w:szCs w:val="28"/>
          <w:lang w:val="kk-KZ"/>
        </w:rPr>
        <w:t>Қазақстан Республикасы Үкіметінің 2022 жылғы 30 қарашадағы № 963 қаулысы.</w:t>
      </w:r>
    </w:p>
    <w:p w:rsidR="00581DD8" w:rsidRPr="00B13780" w:rsidRDefault="00581DD8" w:rsidP="00732958">
      <w:pPr>
        <w:spacing w:after="0" w:line="240" w:lineRule="auto"/>
        <w:jc w:val="both"/>
        <w:rPr>
          <w:rFonts w:ascii="Times New Roman" w:hAnsi="Times New Roman" w:cs="Times New Roman"/>
          <w:color w:val="000000" w:themeColor="text1"/>
          <w:spacing w:val="2"/>
          <w:sz w:val="28"/>
          <w:szCs w:val="28"/>
          <w:lang w:val="kk-KZ"/>
        </w:rPr>
      </w:pPr>
      <w:r w:rsidRPr="00B13780">
        <w:rPr>
          <w:rFonts w:ascii="Times New Roman" w:hAnsi="Times New Roman" w:cs="Times New Roman"/>
          <w:color w:val="000000" w:themeColor="text1"/>
          <w:spacing w:val="2"/>
          <w:sz w:val="28"/>
          <w:szCs w:val="28"/>
          <w:lang w:val="kk-KZ"/>
        </w:rPr>
        <w:tab/>
      </w:r>
      <w:r w:rsidRPr="00B13780">
        <w:rPr>
          <w:rFonts w:ascii="Times New Roman" w:hAnsi="Times New Roman" w:cs="Times New Roman"/>
          <w:color w:val="000000" w:themeColor="text1"/>
          <w:sz w:val="28"/>
          <w:szCs w:val="28"/>
          <w:lang w:val="kk-KZ"/>
        </w:rPr>
        <w:t xml:space="preserve">«Цифрландыру, ғылым және инновациялар есебінен технологиялық серпіліс» ұлттық жобасын бекіту туралы </w:t>
      </w:r>
      <w:r w:rsidRPr="00B13780">
        <w:rPr>
          <w:rFonts w:ascii="Times New Roman" w:hAnsi="Times New Roman" w:cs="Times New Roman"/>
          <w:color w:val="000000" w:themeColor="text1"/>
          <w:spacing w:val="2"/>
          <w:sz w:val="28"/>
          <w:szCs w:val="28"/>
          <w:lang w:val="kk-KZ"/>
        </w:rPr>
        <w:t>Қазақстан Республикасы Үкіме</w:t>
      </w:r>
      <w:r w:rsidR="00C66052" w:rsidRPr="00B13780">
        <w:rPr>
          <w:rFonts w:ascii="Times New Roman" w:hAnsi="Times New Roman" w:cs="Times New Roman"/>
          <w:color w:val="000000" w:themeColor="text1"/>
          <w:spacing w:val="2"/>
          <w:sz w:val="28"/>
          <w:szCs w:val="28"/>
          <w:lang w:val="kk-KZ"/>
        </w:rPr>
        <w:t>тінің 2021 жылғы 12 қазандағы №</w:t>
      </w:r>
      <w:r w:rsidRPr="00B13780">
        <w:rPr>
          <w:rFonts w:ascii="Times New Roman" w:hAnsi="Times New Roman" w:cs="Times New Roman"/>
          <w:color w:val="000000" w:themeColor="text1"/>
          <w:spacing w:val="2"/>
          <w:sz w:val="28"/>
          <w:szCs w:val="28"/>
          <w:lang w:val="kk-KZ"/>
        </w:rPr>
        <w:t>727 қаулысы.</w:t>
      </w:r>
    </w:p>
    <w:p w:rsidR="00BA27B1" w:rsidRPr="00B13780" w:rsidRDefault="00BA27B1" w:rsidP="00732958">
      <w:pPr>
        <w:spacing w:after="0" w:line="240" w:lineRule="auto"/>
        <w:ind w:firstLine="708"/>
        <w:jc w:val="both"/>
        <w:rPr>
          <w:rFonts w:ascii="Times New Roman" w:hAnsi="Times New Roman" w:cs="Times New Roman"/>
          <w:bCs/>
          <w:color w:val="212529"/>
          <w:sz w:val="28"/>
          <w:szCs w:val="28"/>
          <w:lang w:val="kk-KZ"/>
        </w:rPr>
      </w:pPr>
      <w:r w:rsidRPr="00B13780">
        <w:rPr>
          <w:rStyle w:val="a4"/>
          <w:rFonts w:ascii="Times New Roman" w:hAnsi="Times New Roman" w:cs="Times New Roman"/>
          <w:b w:val="0"/>
          <w:color w:val="212529"/>
          <w:sz w:val="28"/>
          <w:szCs w:val="28"/>
          <w:lang w:val="kk-KZ"/>
        </w:rPr>
        <w:t>Мемлекет басшысы Қ.К.Тоқаевтың</w:t>
      </w:r>
      <w:r w:rsidRPr="00B13780">
        <w:rPr>
          <w:rFonts w:ascii="Times New Roman" w:hAnsi="Times New Roman" w:cs="Times New Roman"/>
          <w:b/>
          <w:color w:val="212529"/>
          <w:sz w:val="28"/>
          <w:szCs w:val="28"/>
          <w:lang w:val="kk-KZ"/>
        </w:rPr>
        <w:t xml:space="preserve"> </w:t>
      </w:r>
      <w:r w:rsidRPr="00B13780">
        <w:rPr>
          <w:rStyle w:val="a4"/>
          <w:rFonts w:ascii="Times New Roman" w:hAnsi="Times New Roman" w:cs="Times New Roman"/>
          <w:b w:val="0"/>
          <w:color w:val="212529"/>
          <w:sz w:val="28"/>
          <w:szCs w:val="28"/>
          <w:lang w:val="kk-KZ"/>
        </w:rPr>
        <w:t>Қазақстан халқына «Әділетті мемлекет. Біртұтас ұлт. Берекелі қоғам» Жолдауы, 2022 жыл 1 қыркүйек.</w:t>
      </w:r>
    </w:p>
    <w:p w:rsidR="00581DD8" w:rsidRPr="00B13780" w:rsidRDefault="00581DD8" w:rsidP="00732958">
      <w:pPr>
        <w:spacing w:after="0" w:line="240" w:lineRule="auto"/>
        <w:jc w:val="both"/>
        <w:rPr>
          <w:rFonts w:ascii="Times New Roman" w:hAnsi="Times New Roman" w:cs="Times New Roman"/>
          <w:color w:val="000000"/>
          <w:sz w:val="28"/>
          <w:szCs w:val="28"/>
          <w:shd w:val="clear" w:color="auto" w:fill="FFFFFF"/>
          <w:lang w:val="kk-KZ"/>
        </w:rPr>
      </w:pPr>
      <w:r w:rsidRPr="00B13780">
        <w:rPr>
          <w:rFonts w:ascii="Times New Roman" w:hAnsi="Times New Roman" w:cs="Times New Roman"/>
          <w:color w:val="000000" w:themeColor="text1"/>
          <w:spacing w:val="2"/>
          <w:sz w:val="28"/>
          <w:szCs w:val="28"/>
          <w:lang w:val="kk-KZ"/>
        </w:rPr>
        <w:tab/>
        <w:t xml:space="preserve"> </w:t>
      </w:r>
      <w:r w:rsidR="000C633C" w:rsidRPr="00B13780">
        <w:rPr>
          <w:rFonts w:ascii="Times New Roman" w:hAnsi="Times New Roman" w:cs="Times New Roman"/>
          <w:color w:val="000000"/>
          <w:sz w:val="28"/>
          <w:szCs w:val="28"/>
          <w:lang w:val="kk-KZ"/>
        </w:rPr>
        <w:t>Қазақстан Республикасының</w:t>
      </w:r>
      <w:r w:rsidRPr="00B13780">
        <w:rPr>
          <w:rFonts w:ascii="Times New Roman" w:hAnsi="Times New Roman" w:cs="Times New Roman"/>
          <w:color w:val="000000"/>
          <w:sz w:val="28"/>
          <w:szCs w:val="28"/>
          <w:shd w:val="clear" w:color="auto" w:fill="FFFFFF"/>
          <w:lang w:val="kk-KZ"/>
        </w:rPr>
        <w:t xml:space="preserve"> Оқу-ағарту министрлігі Ыбырай Алтынсарин атындағы Ұлттық білім академиясы сайты.</w:t>
      </w:r>
    </w:p>
    <w:p w:rsidR="00581DD8" w:rsidRPr="00B13780" w:rsidRDefault="00581DD8" w:rsidP="00732958">
      <w:pPr>
        <w:spacing w:after="0" w:line="240" w:lineRule="auto"/>
        <w:ind w:firstLine="708"/>
        <w:jc w:val="both"/>
        <w:rPr>
          <w:rFonts w:ascii="Times New Roman" w:hAnsi="Times New Roman" w:cs="Times New Roman"/>
          <w:color w:val="000000" w:themeColor="text1"/>
          <w:spacing w:val="2"/>
          <w:sz w:val="28"/>
          <w:szCs w:val="28"/>
          <w:lang w:val="kk-KZ"/>
        </w:rPr>
      </w:pPr>
      <w:r w:rsidRPr="00B13780">
        <w:rPr>
          <w:rFonts w:ascii="Times New Roman" w:hAnsi="Times New Roman" w:cs="Times New Roman"/>
          <w:sz w:val="28"/>
          <w:szCs w:val="28"/>
          <w:lang w:val="kk-KZ"/>
        </w:rPr>
        <w:t xml:space="preserve">«2022-2023 оқу жылында </w:t>
      </w:r>
      <w:r w:rsidR="000C633C" w:rsidRPr="00B13780">
        <w:rPr>
          <w:rFonts w:ascii="Times New Roman" w:hAnsi="Times New Roman" w:cs="Times New Roman"/>
          <w:color w:val="000000"/>
          <w:sz w:val="28"/>
          <w:szCs w:val="28"/>
          <w:lang w:val="kk-KZ"/>
        </w:rPr>
        <w:t>Қазақстан Республикасының</w:t>
      </w:r>
      <w:r w:rsidR="000C633C">
        <w:rPr>
          <w:rFonts w:ascii="Times New Roman" w:hAnsi="Times New Roman" w:cs="Times New Roman"/>
          <w:color w:val="000000"/>
          <w:sz w:val="28"/>
          <w:szCs w:val="28"/>
          <w:lang w:val="kk-KZ"/>
        </w:rPr>
        <w:t xml:space="preserve"> </w:t>
      </w:r>
      <w:r w:rsidRPr="00B13780">
        <w:rPr>
          <w:rFonts w:ascii="Times New Roman" w:hAnsi="Times New Roman" w:cs="Times New Roman"/>
          <w:sz w:val="28"/>
          <w:szCs w:val="28"/>
          <w:lang w:val="kk-KZ"/>
        </w:rPr>
        <w:t xml:space="preserve">орта білім беру ұйымдарында оқу-тәрбие </w:t>
      </w:r>
      <w:r w:rsidR="0013744C">
        <w:rPr>
          <w:rFonts w:ascii="Times New Roman" w:hAnsi="Times New Roman" w:cs="Times New Roman"/>
          <w:color w:val="000000"/>
          <w:sz w:val="28"/>
          <w:szCs w:val="28"/>
          <w:lang w:val="kk-KZ"/>
        </w:rPr>
        <w:t>үрдісін</w:t>
      </w:r>
      <w:r w:rsidRPr="00B13780">
        <w:rPr>
          <w:rFonts w:ascii="Times New Roman" w:hAnsi="Times New Roman" w:cs="Times New Roman"/>
          <w:sz w:val="28"/>
          <w:szCs w:val="28"/>
          <w:lang w:val="kk-KZ"/>
        </w:rPr>
        <w:t xml:space="preserve"> ұйымдастырудың ерекшеліктері ту</w:t>
      </w:r>
      <w:r w:rsidR="00C66052" w:rsidRPr="00B13780">
        <w:rPr>
          <w:rFonts w:ascii="Times New Roman" w:hAnsi="Times New Roman" w:cs="Times New Roman"/>
          <w:sz w:val="28"/>
          <w:szCs w:val="28"/>
          <w:lang w:val="kk-KZ"/>
        </w:rPr>
        <w:t>ралы» әдістемелік нұсқау хат. Ыбырай</w:t>
      </w:r>
      <w:r w:rsidRPr="00B13780">
        <w:rPr>
          <w:rFonts w:ascii="Times New Roman" w:hAnsi="Times New Roman" w:cs="Times New Roman"/>
          <w:sz w:val="28"/>
          <w:szCs w:val="28"/>
          <w:lang w:val="kk-KZ"/>
        </w:rPr>
        <w:t xml:space="preserve"> Алтынсарин атындағы Ұлттық білім академиясының Ғылыми-әдістемелік кеңесі шешімімен ұсынылған (2022 жылғы 21 шілдедегі №8 хаттама).</w:t>
      </w:r>
    </w:p>
    <w:p w:rsidR="00581DD8" w:rsidRPr="00B13780" w:rsidRDefault="00581DD8"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 «Физика» пәні мұғалімдеріне арналған әдістемелік нұсқау хат. Ы</w:t>
      </w:r>
      <w:r w:rsidR="00C66052" w:rsidRPr="00B13780">
        <w:rPr>
          <w:rFonts w:ascii="Times New Roman" w:hAnsi="Times New Roman" w:cs="Times New Roman"/>
          <w:sz w:val="28"/>
          <w:szCs w:val="28"/>
          <w:lang w:val="kk-KZ"/>
        </w:rPr>
        <w:t xml:space="preserve">бырай </w:t>
      </w:r>
      <w:r w:rsidRPr="00B13780">
        <w:rPr>
          <w:rFonts w:ascii="Times New Roman" w:hAnsi="Times New Roman" w:cs="Times New Roman"/>
          <w:sz w:val="28"/>
          <w:szCs w:val="28"/>
          <w:lang w:val="kk-KZ"/>
        </w:rPr>
        <w:t>Алтынсарин атындағы Ұлттық білім академиясының Ғылыми-әдістемелік кеңесі шешімімен ұсынылған (2022 жылғы 21 шілдедегі №8 хаттама).</w:t>
      </w:r>
    </w:p>
    <w:p w:rsidR="00581DD8" w:rsidRPr="00B13780" w:rsidRDefault="00581DD8" w:rsidP="00732958">
      <w:pPr>
        <w:spacing w:after="0" w:line="240" w:lineRule="auto"/>
        <w:ind w:firstLine="708"/>
        <w:jc w:val="both"/>
        <w:rPr>
          <w:rFonts w:ascii="Times New Roman" w:hAnsi="Times New Roman" w:cs="Times New Roman"/>
          <w:color w:val="000000" w:themeColor="text1"/>
          <w:sz w:val="28"/>
          <w:szCs w:val="28"/>
          <w:lang w:val="kk-KZ"/>
        </w:rPr>
      </w:pPr>
    </w:p>
    <w:p w:rsidR="00581DD8" w:rsidRPr="00B13780" w:rsidRDefault="00581DD8" w:rsidP="00732958">
      <w:pPr>
        <w:spacing w:after="0" w:line="240" w:lineRule="auto"/>
        <w:rPr>
          <w:rFonts w:ascii="Times New Roman" w:hAnsi="Times New Roman" w:cs="Times New Roman"/>
          <w:b/>
          <w:sz w:val="28"/>
          <w:szCs w:val="28"/>
          <w:lang w:val="kk-KZ"/>
        </w:rPr>
      </w:pPr>
    </w:p>
    <w:p w:rsidR="00581DD8" w:rsidRPr="00B13780" w:rsidRDefault="00581DD8" w:rsidP="00732958">
      <w:pPr>
        <w:spacing w:after="0" w:line="240" w:lineRule="auto"/>
        <w:jc w:val="center"/>
        <w:rPr>
          <w:rFonts w:ascii="Times New Roman" w:hAnsi="Times New Roman" w:cs="Times New Roman"/>
          <w:b/>
          <w:sz w:val="28"/>
          <w:szCs w:val="28"/>
          <w:lang w:val="kk-KZ"/>
        </w:rPr>
      </w:pPr>
    </w:p>
    <w:p w:rsidR="00581DD8" w:rsidRPr="00B13780" w:rsidRDefault="00581DD8" w:rsidP="00732958">
      <w:pPr>
        <w:spacing w:after="0" w:line="240" w:lineRule="auto"/>
        <w:jc w:val="center"/>
        <w:rPr>
          <w:rFonts w:ascii="Times New Roman" w:hAnsi="Times New Roman" w:cs="Times New Roman"/>
          <w:b/>
          <w:sz w:val="28"/>
          <w:szCs w:val="28"/>
          <w:lang w:val="kk-KZ"/>
        </w:rPr>
      </w:pPr>
    </w:p>
    <w:p w:rsidR="00581DD8" w:rsidRPr="00B13780" w:rsidRDefault="00581DD8" w:rsidP="00732958">
      <w:pPr>
        <w:spacing w:after="0" w:line="240" w:lineRule="auto"/>
        <w:jc w:val="center"/>
        <w:rPr>
          <w:rFonts w:ascii="Times New Roman" w:hAnsi="Times New Roman" w:cs="Times New Roman"/>
          <w:b/>
          <w:sz w:val="28"/>
          <w:szCs w:val="28"/>
          <w:lang w:val="kk-KZ"/>
        </w:rPr>
      </w:pPr>
    </w:p>
    <w:p w:rsidR="00581DD8" w:rsidRPr="00B13780" w:rsidRDefault="00581DD8" w:rsidP="00732958">
      <w:pPr>
        <w:spacing w:after="0" w:line="240" w:lineRule="auto"/>
        <w:jc w:val="center"/>
        <w:rPr>
          <w:rFonts w:ascii="Times New Roman" w:hAnsi="Times New Roman" w:cs="Times New Roman"/>
          <w:b/>
          <w:sz w:val="28"/>
          <w:szCs w:val="28"/>
          <w:lang w:val="kk-KZ"/>
        </w:rPr>
      </w:pPr>
    </w:p>
    <w:p w:rsidR="00581DD8" w:rsidRPr="00B13780" w:rsidRDefault="00581DD8" w:rsidP="00732958">
      <w:pPr>
        <w:spacing w:after="0" w:line="240" w:lineRule="auto"/>
        <w:jc w:val="center"/>
        <w:rPr>
          <w:rFonts w:ascii="Times New Roman" w:hAnsi="Times New Roman" w:cs="Times New Roman"/>
          <w:b/>
          <w:sz w:val="28"/>
          <w:szCs w:val="28"/>
          <w:lang w:val="kk-KZ"/>
        </w:rPr>
      </w:pPr>
    </w:p>
    <w:p w:rsidR="00E67775" w:rsidRPr="00B13780" w:rsidRDefault="00E67775" w:rsidP="00732958">
      <w:pPr>
        <w:spacing w:after="0" w:line="240" w:lineRule="auto"/>
        <w:jc w:val="center"/>
        <w:rPr>
          <w:rFonts w:ascii="Times New Roman" w:hAnsi="Times New Roman" w:cs="Times New Roman"/>
          <w:b/>
          <w:sz w:val="28"/>
          <w:szCs w:val="28"/>
          <w:lang w:val="kk-KZ"/>
        </w:rPr>
      </w:pPr>
    </w:p>
    <w:p w:rsidR="0063136B" w:rsidRPr="00B13780" w:rsidRDefault="0063136B" w:rsidP="00732958">
      <w:pPr>
        <w:spacing w:line="240" w:lineRule="auto"/>
        <w:rPr>
          <w:rFonts w:ascii="Times New Roman" w:hAnsi="Times New Roman" w:cs="Times New Roman"/>
          <w:b/>
          <w:sz w:val="28"/>
          <w:szCs w:val="28"/>
          <w:lang w:val="kk-KZ"/>
        </w:rPr>
      </w:pPr>
    </w:p>
    <w:p w:rsidR="00581DD8" w:rsidRPr="00B13780" w:rsidRDefault="00581DD8" w:rsidP="00732958">
      <w:pPr>
        <w:pStyle w:val="1"/>
        <w:spacing w:before="0" w:beforeAutospacing="0" w:after="0" w:afterAutospacing="0"/>
        <w:jc w:val="center"/>
        <w:rPr>
          <w:sz w:val="28"/>
          <w:szCs w:val="28"/>
          <w:lang w:val="kk-KZ"/>
        </w:rPr>
      </w:pPr>
      <w:bookmarkStart w:id="2" w:name="_Toc144989810"/>
      <w:r w:rsidRPr="00B13780">
        <w:rPr>
          <w:sz w:val="28"/>
          <w:szCs w:val="28"/>
          <w:lang w:val="kk-KZ"/>
        </w:rPr>
        <w:t>АНЫҚТАМАЛАР</w:t>
      </w:r>
      <w:bookmarkEnd w:id="2"/>
    </w:p>
    <w:p w:rsidR="009D1CA4" w:rsidRPr="00B13780" w:rsidRDefault="009D1CA4" w:rsidP="00732958">
      <w:pPr>
        <w:pStyle w:val="1"/>
        <w:spacing w:before="0" w:beforeAutospacing="0" w:after="0" w:afterAutospacing="0"/>
        <w:jc w:val="center"/>
        <w:rPr>
          <w:sz w:val="28"/>
          <w:szCs w:val="28"/>
          <w:lang w:val="kk-KZ"/>
        </w:rPr>
      </w:pPr>
    </w:p>
    <w:p w:rsidR="00581DD8" w:rsidRPr="00B13780" w:rsidRDefault="00587E42"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Диссертациялық жұмыста төмендегідей </w:t>
      </w:r>
      <w:r w:rsidR="00581DD8" w:rsidRPr="00B13780">
        <w:rPr>
          <w:rFonts w:ascii="Times New Roman" w:hAnsi="Times New Roman" w:cs="Times New Roman"/>
          <w:sz w:val="28"/>
          <w:szCs w:val="28"/>
          <w:lang w:val="kk-KZ"/>
        </w:rPr>
        <w:t xml:space="preserve"> анықтамалар</w:t>
      </w:r>
      <w:r w:rsidRPr="00B13780">
        <w:rPr>
          <w:rFonts w:ascii="Times New Roman" w:hAnsi="Times New Roman" w:cs="Times New Roman"/>
          <w:sz w:val="28"/>
          <w:szCs w:val="28"/>
          <w:lang w:val="kk-KZ"/>
        </w:rPr>
        <w:t xml:space="preserve">ға сәйкес терминдер </w:t>
      </w:r>
      <w:r w:rsidR="00581DD8" w:rsidRPr="00B13780">
        <w:rPr>
          <w:rFonts w:ascii="Times New Roman" w:hAnsi="Times New Roman" w:cs="Times New Roman"/>
          <w:sz w:val="28"/>
          <w:szCs w:val="28"/>
          <w:lang w:val="kk-KZ"/>
        </w:rPr>
        <w:t xml:space="preserve"> қолданылды:</w:t>
      </w:r>
    </w:p>
    <w:p w:rsidR="003326F5" w:rsidRPr="00B13780" w:rsidRDefault="003326F5" w:rsidP="00732958">
      <w:pPr>
        <w:spacing w:after="0" w:line="240" w:lineRule="auto"/>
        <w:ind w:firstLine="708"/>
        <w:jc w:val="both"/>
        <w:rPr>
          <w:rFonts w:ascii="Times New Roman" w:hAnsi="Times New Roman" w:cs="Times New Roman"/>
          <w:color w:val="000000" w:themeColor="text1"/>
          <w:sz w:val="28"/>
          <w:szCs w:val="28"/>
          <w:lang w:val="kk-KZ"/>
        </w:rPr>
      </w:pPr>
      <w:r w:rsidRPr="00B13780">
        <w:rPr>
          <w:rFonts w:ascii="Times New Roman" w:hAnsi="Times New Roman" w:cs="Times New Roman"/>
          <w:b/>
          <w:sz w:val="28"/>
          <w:szCs w:val="28"/>
          <w:lang w:val="kk-KZ"/>
        </w:rPr>
        <w:t xml:space="preserve">3ds MAX </w:t>
      </w:r>
      <w:r w:rsidRPr="00B13780">
        <w:rPr>
          <w:rFonts w:ascii="Times New Roman" w:hAnsi="Times New Roman" w:cs="Times New Roman"/>
          <w:sz w:val="28"/>
          <w:szCs w:val="28"/>
          <w:lang w:val="kk-KZ"/>
        </w:rPr>
        <w:t xml:space="preserve">– </w:t>
      </w:r>
      <w:r w:rsidRPr="00B13780">
        <w:rPr>
          <w:rFonts w:ascii="Times New Roman" w:hAnsi="Times New Roman" w:cs="Times New Roman"/>
          <w:color w:val="000000" w:themeColor="text1"/>
          <w:sz w:val="28"/>
          <w:szCs w:val="28"/>
          <w:lang w:val="kk-KZ"/>
        </w:rPr>
        <w:t>Autodesk компаниясы ұсынған 3D модельдеу бағдарламалық құралы.</w:t>
      </w:r>
    </w:p>
    <w:p w:rsidR="003326F5" w:rsidRPr="00B13780" w:rsidRDefault="003326F5" w:rsidP="00732958">
      <w:pPr>
        <w:spacing w:after="0" w:line="240" w:lineRule="auto"/>
        <w:ind w:firstLine="708"/>
        <w:jc w:val="both"/>
        <w:rPr>
          <w:rFonts w:ascii="Times New Roman" w:hAnsi="Times New Roman" w:cs="Times New Roman"/>
          <w:color w:val="000000" w:themeColor="text1"/>
          <w:sz w:val="28"/>
          <w:szCs w:val="28"/>
          <w:lang w:val="kk-KZ"/>
        </w:rPr>
      </w:pPr>
      <w:r w:rsidRPr="00B13780">
        <w:rPr>
          <w:rFonts w:ascii="Times New Roman" w:hAnsi="Times New Roman" w:cs="Times New Roman"/>
          <w:b/>
          <w:sz w:val="28"/>
          <w:szCs w:val="28"/>
          <w:lang w:val="kk-KZ"/>
        </w:rPr>
        <w:t xml:space="preserve">Android studio </w:t>
      </w:r>
      <w:r w:rsidRPr="00B13780">
        <w:rPr>
          <w:rFonts w:ascii="Times New Roman" w:hAnsi="Times New Roman" w:cs="Times New Roman"/>
          <w:sz w:val="28"/>
          <w:szCs w:val="28"/>
          <w:lang w:val="kk-KZ"/>
        </w:rPr>
        <w:t>–</w:t>
      </w:r>
      <w:r w:rsidRPr="00B13780">
        <w:rPr>
          <w:rFonts w:ascii="Times New Roman" w:hAnsi="Times New Roman" w:cs="Times New Roman"/>
          <w:b/>
          <w:sz w:val="28"/>
          <w:szCs w:val="28"/>
          <w:lang w:val="kk-KZ"/>
        </w:rPr>
        <w:t xml:space="preserve"> </w:t>
      </w:r>
      <w:r w:rsidRPr="00B13780">
        <w:rPr>
          <w:rFonts w:ascii="Times New Roman" w:hAnsi="Times New Roman" w:cs="Times New Roman"/>
          <w:color w:val="000000" w:themeColor="text1"/>
          <w:sz w:val="28"/>
          <w:szCs w:val="28"/>
          <w:lang w:val="kk-KZ"/>
        </w:rPr>
        <w:t>Android платформасымен жұмыс істеуге арналған интеграцияланған даму ортасы (IDE).</w:t>
      </w:r>
    </w:p>
    <w:p w:rsidR="003326F5" w:rsidRPr="00B13780" w:rsidRDefault="003326F5" w:rsidP="00732958">
      <w:pPr>
        <w:spacing w:after="0" w:line="240" w:lineRule="auto"/>
        <w:jc w:val="both"/>
        <w:rPr>
          <w:rFonts w:ascii="Times New Roman" w:hAnsi="Times New Roman" w:cs="Times New Roman"/>
          <w:color w:val="000000" w:themeColor="text1"/>
          <w:sz w:val="28"/>
          <w:szCs w:val="28"/>
          <w:lang w:val="kk-KZ"/>
        </w:rPr>
      </w:pPr>
      <w:r w:rsidRPr="00B13780">
        <w:rPr>
          <w:rFonts w:ascii="Times New Roman" w:hAnsi="Times New Roman" w:cs="Times New Roman"/>
          <w:b/>
          <w:sz w:val="28"/>
          <w:szCs w:val="28"/>
          <w:lang w:val="kk-KZ"/>
        </w:rPr>
        <w:tab/>
        <w:t xml:space="preserve">C# </w:t>
      </w:r>
      <w:r w:rsidRPr="00B13780">
        <w:rPr>
          <w:rFonts w:ascii="Times New Roman" w:hAnsi="Times New Roman" w:cs="Times New Roman"/>
          <w:sz w:val="28"/>
          <w:szCs w:val="28"/>
          <w:lang w:val="kk-KZ"/>
        </w:rPr>
        <w:t>–</w:t>
      </w:r>
      <w:r w:rsidRPr="00B13780">
        <w:rPr>
          <w:rFonts w:ascii="Times New Roman" w:hAnsi="Times New Roman" w:cs="Times New Roman"/>
          <w:b/>
          <w:sz w:val="28"/>
          <w:szCs w:val="28"/>
          <w:lang w:val="kk-KZ"/>
        </w:rPr>
        <w:t xml:space="preserve"> </w:t>
      </w:r>
      <w:r w:rsidRPr="00B13780">
        <w:rPr>
          <w:rFonts w:ascii="Times New Roman" w:hAnsi="Times New Roman" w:cs="Times New Roman"/>
          <w:color w:val="000000" w:themeColor="text1"/>
          <w:sz w:val="28"/>
          <w:szCs w:val="28"/>
          <w:lang w:val="kk-KZ"/>
        </w:rPr>
        <w:t>жалпы мақсаттағы объектіге бағытталған бағдарламалау тілі.</w:t>
      </w:r>
    </w:p>
    <w:p w:rsidR="003326F5" w:rsidRPr="00B13780" w:rsidRDefault="003326F5" w:rsidP="00732958">
      <w:pPr>
        <w:spacing w:after="0" w:line="240" w:lineRule="auto"/>
        <w:jc w:val="both"/>
        <w:rPr>
          <w:rFonts w:ascii="Times New Roman" w:hAnsi="Times New Roman" w:cs="Times New Roman"/>
          <w:b/>
          <w:color w:val="000000"/>
          <w:sz w:val="28"/>
          <w:szCs w:val="28"/>
          <w:lang w:val="kk-KZ"/>
        </w:rPr>
      </w:pPr>
      <w:r w:rsidRPr="00B13780">
        <w:rPr>
          <w:rFonts w:ascii="Times New Roman" w:hAnsi="Times New Roman" w:cs="Times New Roman"/>
          <w:b/>
          <w:color w:val="000000"/>
          <w:sz w:val="28"/>
          <w:szCs w:val="28"/>
          <w:lang w:val="kk-KZ"/>
        </w:rPr>
        <w:tab/>
        <w:t xml:space="preserve">PRISMA </w:t>
      </w:r>
      <w:r w:rsidRPr="00B13780">
        <w:rPr>
          <w:rFonts w:ascii="Times New Roman" w:hAnsi="Times New Roman" w:cs="Times New Roman"/>
          <w:color w:val="000000"/>
          <w:sz w:val="28"/>
          <w:szCs w:val="28"/>
          <w:lang w:val="kk-KZ"/>
        </w:rPr>
        <w:t>–</w:t>
      </w:r>
      <w:r w:rsidR="00163273">
        <w:rPr>
          <w:rFonts w:ascii="Times New Roman" w:hAnsi="Times New Roman" w:cs="Times New Roman"/>
          <w:color w:val="000000"/>
          <w:sz w:val="28"/>
          <w:szCs w:val="28"/>
          <w:lang w:val="kk-KZ"/>
        </w:rPr>
        <w:t xml:space="preserve"> </w:t>
      </w:r>
      <w:r w:rsidRPr="00B13780">
        <w:rPr>
          <w:rFonts w:ascii="Times New Roman" w:hAnsi="Times New Roman" w:cs="Times New Roman"/>
          <w:color w:val="000000"/>
          <w:sz w:val="28"/>
          <w:szCs w:val="28"/>
          <w:lang w:val="kk-KZ"/>
        </w:rPr>
        <w:t>жүйелі шолулар мен мета-талдаулардағы есеп беру элементтерінің дәлелді минималды жиынтығы.</w:t>
      </w:r>
    </w:p>
    <w:p w:rsidR="003326F5" w:rsidRPr="00B13780" w:rsidRDefault="003326F5" w:rsidP="00732958">
      <w:pPr>
        <w:spacing w:after="0" w:line="240" w:lineRule="auto"/>
        <w:jc w:val="both"/>
        <w:rPr>
          <w:rFonts w:ascii="Times New Roman" w:hAnsi="Times New Roman" w:cs="Times New Roman"/>
          <w:color w:val="000000" w:themeColor="text1"/>
          <w:sz w:val="28"/>
          <w:szCs w:val="28"/>
          <w:lang w:val="kk-KZ"/>
        </w:rPr>
      </w:pPr>
      <w:r w:rsidRPr="00B13780">
        <w:rPr>
          <w:rFonts w:ascii="Times New Roman" w:hAnsi="Times New Roman" w:cs="Times New Roman"/>
          <w:b/>
          <w:sz w:val="28"/>
          <w:szCs w:val="28"/>
          <w:lang w:val="kk-KZ"/>
        </w:rPr>
        <w:tab/>
        <w:t xml:space="preserve">Unity </w:t>
      </w:r>
      <w:r w:rsidRPr="00B13780">
        <w:rPr>
          <w:rFonts w:ascii="Times New Roman" w:hAnsi="Times New Roman" w:cs="Times New Roman"/>
          <w:sz w:val="28"/>
          <w:szCs w:val="28"/>
          <w:lang w:val="kk-KZ"/>
        </w:rPr>
        <w:t>–</w:t>
      </w:r>
      <w:r w:rsidRPr="00B13780">
        <w:rPr>
          <w:rFonts w:ascii="Times New Roman" w:hAnsi="Times New Roman" w:cs="Times New Roman"/>
          <w:b/>
          <w:sz w:val="28"/>
          <w:szCs w:val="28"/>
          <w:lang w:val="kk-KZ"/>
        </w:rPr>
        <w:t xml:space="preserve"> </w:t>
      </w:r>
      <w:r w:rsidRPr="00B13780">
        <w:rPr>
          <w:rFonts w:ascii="Times New Roman" w:hAnsi="Times New Roman" w:cs="Times New Roman"/>
          <w:color w:val="000000" w:themeColor="text1"/>
          <w:sz w:val="28"/>
          <w:szCs w:val="28"/>
          <w:lang w:val="kk-KZ"/>
        </w:rPr>
        <w:t>американдық Unity Technologies компаниясы әзірлеген компьютерлік ойындарды дамытудың кроссплатформалық ортасы.</w:t>
      </w:r>
    </w:p>
    <w:p w:rsidR="003326F5" w:rsidRPr="00B13780" w:rsidRDefault="003326F5" w:rsidP="00732958">
      <w:pPr>
        <w:spacing w:after="0" w:line="240" w:lineRule="auto"/>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b/>
      </w:r>
      <w:r w:rsidRPr="00B13780">
        <w:rPr>
          <w:rFonts w:ascii="Times New Roman" w:hAnsi="Times New Roman" w:cs="Times New Roman"/>
          <w:b/>
          <w:sz w:val="28"/>
          <w:szCs w:val="28"/>
          <w:lang w:val="kk-KZ"/>
        </w:rPr>
        <w:t>Виртуалды шынайылық</w:t>
      </w:r>
      <w:r w:rsidRPr="00B13780">
        <w:rPr>
          <w:rFonts w:ascii="Times New Roman" w:hAnsi="Times New Roman" w:cs="Times New Roman"/>
          <w:sz w:val="28"/>
          <w:szCs w:val="28"/>
          <w:lang w:val="kk-KZ"/>
        </w:rPr>
        <w:t xml:space="preserve">  </w:t>
      </w:r>
      <w:r w:rsidRPr="00B13780">
        <w:rPr>
          <w:rFonts w:ascii="Times New Roman" w:hAnsi="Times New Roman" w:cs="Times New Roman"/>
          <w:b/>
          <w:sz w:val="28"/>
          <w:szCs w:val="28"/>
          <w:lang w:val="kk-KZ"/>
        </w:rPr>
        <w:t xml:space="preserve">(virtual reality) </w:t>
      </w:r>
      <w:r w:rsidRPr="00B13780">
        <w:rPr>
          <w:rFonts w:ascii="Times New Roman" w:hAnsi="Times New Roman" w:cs="Times New Roman"/>
          <w:sz w:val="28"/>
          <w:szCs w:val="28"/>
          <w:lang w:val="kk-KZ"/>
        </w:rPr>
        <w:t>–</w:t>
      </w:r>
      <w:r w:rsidR="00163273">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пайдаланушыға виртуалды әлемге ену сезімін беру үшін кеңістікті қадағалауды және көзге жақын 3D дисплейлерді пайдаланатын симуляцияланған тәжірибе.</w:t>
      </w:r>
    </w:p>
    <w:p w:rsidR="003326F5" w:rsidRPr="00B13780" w:rsidRDefault="003326F5" w:rsidP="00732958">
      <w:pPr>
        <w:spacing w:after="0" w:line="240" w:lineRule="auto"/>
        <w:jc w:val="both"/>
        <w:rPr>
          <w:rFonts w:ascii="Times New Roman" w:hAnsi="Times New Roman" w:cs="Times New Roman"/>
          <w:sz w:val="28"/>
          <w:szCs w:val="28"/>
          <w:lang w:val="kk-KZ"/>
        </w:rPr>
      </w:pPr>
      <w:r w:rsidRPr="00B13780">
        <w:rPr>
          <w:rFonts w:ascii="Times New Roman" w:hAnsi="Times New Roman" w:cs="Times New Roman"/>
          <w:b/>
          <w:sz w:val="28"/>
          <w:szCs w:val="28"/>
          <w:lang w:val="kk-KZ"/>
        </w:rPr>
        <w:tab/>
        <w:t xml:space="preserve">Ғылыми- қолданбалы зерттеулер </w:t>
      </w:r>
      <w:r w:rsidRPr="00B13780">
        <w:rPr>
          <w:rFonts w:ascii="Times New Roman" w:hAnsi="Times New Roman" w:cs="Times New Roman"/>
          <w:sz w:val="28"/>
          <w:szCs w:val="28"/>
          <w:lang w:val="kk-KZ"/>
        </w:rPr>
        <w:t>–практикалық мәселелерді шешу үшін іргелі ғылымдар тұжырымдаған білім мен заңдылықтарды қолданатын зерттеулер. зерттеулердің нәтижесі жаңа техника мен технологияларды ойлап табу (әзірлеу, енгізу және пайдалану) болып табылады.</w:t>
      </w:r>
    </w:p>
    <w:p w:rsidR="003326F5" w:rsidRPr="00B13780" w:rsidRDefault="003326F5" w:rsidP="00732958">
      <w:pPr>
        <w:spacing w:after="0" w:line="240" w:lineRule="auto"/>
        <w:jc w:val="both"/>
        <w:rPr>
          <w:rFonts w:ascii="Times New Roman" w:hAnsi="Times New Roman" w:cs="Times New Roman"/>
          <w:color w:val="000000" w:themeColor="text1"/>
          <w:sz w:val="28"/>
          <w:szCs w:val="28"/>
          <w:lang w:val="kk-KZ"/>
        </w:rPr>
      </w:pPr>
      <w:r w:rsidRPr="00B13780">
        <w:rPr>
          <w:rFonts w:ascii="Times New Roman" w:hAnsi="Times New Roman" w:cs="Times New Roman"/>
          <w:b/>
          <w:sz w:val="28"/>
          <w:szCs w:val="28"/>
          <w:lang w:val="kk-KZ"/>
        </w:rPr>
        <w:tab/>
        <w:t xml:space="preserve">Интерактивті цифрлық шешім </w:t>
      </w:r>
      <w:r w:rsidRPr="00B13780">
        <w:rPr>
          <w:rFonts w:ascii="Times New Roman" w:hAnsi="Times New Roman" w:cs="Times New Roman"/>
          <w:sz w:val="28"/>
          <w:szCs w:val="28"/>
          <w:lang w:val="kk-KZ"/>
        </w:rPr>
        <w:t xml:space="preserve">– </w:t>
      </w:r>
      <w:r w:rsidRPr="00B13780">
        <w:rPr>
          <w:rFonts w:ascii="Times New Roman" w:hAnsi="Times New Roman" w:cs="Times New Roman"/>
          <w:color w:val="000000" w:themeColor="text1"/>
          <w:sz w:val="28"/>
          <w:szCs w:val="28"/>
          <w:lang w:val="kk-KZ"/>
        </w:rPr>
        <w:t>пайдаланушылардың қызығушылығын оятып, ақпараттандыратын және ыңғайлы ететін заманауи технологиялар ресурстарын ұсынады.</w:t>
      </w:r>
    </w:p>
    <w:p w:rsidR="003326F5" w:rsidRPr="00B13780" w:rsidRDefault="003326F5" w:rsidP="00732958">
      <w:pPr>
        <w:spacing w:after="0" w:line="240" w:lineRule="auto"/>
        <w:jc w:val="both"/>
        <w:rPr>
          <w:rFonts w:ascii="Times New Roman" w:hAnsi="Times New Roman" w:cs="Times New Roman"/>
          <w:sz w:val="28"/>
          <w:szCs w:val="28"/>
          <w:shd w:val="clear" w:color="auto" w:fill="FFFFFF"/>
          <w:lang w:val="kk-KZ"/>
        </w:rPr>
      </w:pPr>
      <w:r w:rsidRPr="00B13780">
        <w:rPr>
          <w:rFonts w:ascii="Times New Roman" w:hAnsi="Times New Roman" w:cs="Times New Roman"/>
          <w:b/>
          <w:sz w:val="28"/>
          <w:szCs w:val="28"/>
          <w:lang w:val="kk-KZ"/>
        </w:rPr>
        <w:tab/>
        <w:t xml:space="preserve">Мобильді қосымша </w:t>
      </w:r>
      <w:r w:rsidRPr="00B13780">
        <w:rPr>
          <w:rFonts w:ascii="Times New Roman" w:hAnsi="Times New Roman" w:cs="Times New Roman"/>
          <w:sz w:val="28"/>
          <w:szCs w:val="28"/>
          <w:lang w:val="kk-KZ"/>
        </w:rPr>
        <w:t>–</w:t>
      </w:r>
      <w:r w:rsidR="00745D5D">
        <w:rPr>
          <w:rFonts w:ascii="Times New Roman" w:hAnsi="Times New Roman" w:cs="Times New Roman"/>
          <w:sz w:val="28"/>
          <w:szCs w:val="28"/>
          <w:shd w:val="clear" w:color="auto" w:fill="FFFFFF"/>
          <w:lang w:val="kk-KZ"/>
        </w:rPr>
        <w:t xml:space="preserve"> </w:t>
      </w:r>
      <w:r w:rsidRPr="00B13780">
        <w:rPr>
          <w:rFonts w:ascii="Times New Roman" w:hAnsi="Times New Roman" w:cs="Times New Roman"/>
          <w:sz w:val="28"/>
          <w:szCs w:val="28"/>
          <w:shd w:val="clear" w:color="auto" w:fill="FFFFFF"/>
          <w:lang w:val="kk-KZ"/>
        </w:rPr>
        <w:t>белгілі бір </w:t>
      </w:r>
      <w:hyperlink r:id="rId8" w:tooltip="Платформа" w:history="1">
        <w:r w:rsidRPr="00B13780">
          <w:rPr>
            <w:rStyle w:val="af"/>
            <w:rFonts w:ascii="Times New Roman" w:hAnsi="Times New Roman" w:cs="Times New Roman"/>
            <w:color w:val="000000" w:themeColor="text1"/>
            <w:sz w:val="28"/>
            <w:szCs w:val="28"/>
            <w:u w:val="none"/>
            <w:shd w:val="clear" w:color="auto" w:fill="FFFFFF"/>
            <w:lang w:val="kk-KZ"/>
          </w:rPr>
          <w:t>платформада</w:t>
        </w:r>
      </w:hyperlink>
      <w:r w:rsidRPr="00B13780">
        <w:rPr>
          <w:rFonts w:ascii="Times New Roman" w:hAnsi="Times New Roman" w:cs="Times New Roman"/>
          <w:sz w:val="28"/>
          <w:szCs w:val="28"/>
          <w:shd w:val="clear" w:color="auto" w:fill="FFFFFF"/>
          <w:lang w:val="kk-KZ"/>
        </w:rPr>
        <w:t> орнатылған және белгілі бір функционалдылыққа ие </w:t>
      </w:r>
      <w:hyperlink r:id="rId9" w:tooltip="Планшет" w:history="1">
        <w:r w:rsidRPr="00B13780">
          <w:rPr>
            <w:rStyle w:val="af"/>
            <w:rFonts w:ascii="Times New Roman" w:hAnsi="Times New Roman" w:cs="Times New Roman"/>
            <w:color w:val="000000" w:themeColor="text1"/>
            <w:sz w:val="28"/>
            <w:szCs w:val="28"/>
            <w:u w:val="none"/>
            <w:shd w:val="clear" w:color="auto" w:fill="FFFFFF"/>
            <w:lang w:val="kk-KZ"/>
          </w:rPr>
          <w:t>планшеттер</w:t>
        </w:r>
      </w:hyperlink>
      <w:r w:rsidRPr="00B13780">
        <w:rPr>
          <w:rFonts w:ascii="Times New Roman" w:hAnsi="Times New Roman" w:cs="Times New Roman"/>
          <w:sz w:val="28"/>
          <w:szCs w:val="28"/>
          <w:shd w:val="clear" w:color="auto" w:fill="FFFFFF"/>
          <w:lang w:val="kk-KZ"/>
        </w:rPr>
        <w:t> мен </w:t>
      </w:r>
      <w:hyperlink r:id="rId10" w:tooltip="Смартфон" w:history="1">
        <w:r w:rsidRPr="00B13780">
          <w:rPr>
            <w:rStyle w:val="af"/>
            <w:rFonts w:ascii="Times New Roman" w:hAnsi="Times New Roman" w:cs="Times New Roman"/>
            <w:color w:val="000000" w:themeColor="text1"/>
            <w:sz w:val="28"/>
            <w:szCs w:val="28"/>
            <w:u w:val="none"/>
            <w:shd w:val="clear" w:color="auto" w:fill="FFFFFF"/>
            <w:lang w:val="kk-KZ"/>
          </w:rPr>
          <w:t>смартфондарға</w:t>
        </w:r>
      </w:hyperlink>
      <w:r w:rsidR="00D65C1F" w:rsidRPr="00B13780">
        <w:rPr>
          <w:rFonts w:ascii="Times New Roman" w:hAnsi="Times New Roman" w:cs="Times New Roman"/>
          <w:sz w:val="28"/>
          <w:szCs w:val="28"/>
          <w:shd w:val="clear" w:color="auto" w:fill="FFFFFF"/>
          <w:lang w:val="kk-KZ"/>
        </w:rPr>
        <w:t xml:space="preserve"> </w:t>
      </w:r>
      <w:r w:rsidR="0087043B" w:rsidRPr="00B13780">
        <w:rPr>
          <w:rFonts w:ascii="Times New Roman" w:hAnsi="Times New Roman" w:cs="Times New Roman"/>
          <w:sz w:val="28"/>
          <w:szCs w:val="28"/>
          <w:shd w:val="clear" w:color="auto" w:fill="FFFFFF"/>
          <w:lang w:val="kk-KZ"/>
        </w:rPr>
        <w:t xml:space="preserve">(iOS, Android, Windows, </w:t>
      </w:r>
      <w:r w:rsidRPr="00B13780">
        <w:rPr>
          <w:rFonts w:ascii="Times New Roman" w:hAnsi="Times New Roman" w:cs="Times New Roman"/>
          <w:sz w:val="28"/>
          <w:szCs w:val="28"/>
          <w:shd w:val="clear" w:color="auto" w:fill="FFFFFF"/>
          <w:lang w:val="kk-KZ"/>
        </w:rPr>
        <w:t>Phone</w:t>
      </w:r>
      <w:r w:rsidR="00D65C1F" w:rsidRPr="00B13780">
        <w:rPr>
          <w:rFonts w:ascii="Times New Roman" w:hAnsi="Times New Roman" w:cs="Times New Roman"/>
          <w:sz w:val="28"/>
          <w:szCs w:val="28"/>
          <w:shd w:val="clear" w:color="auto" w:fill="FFFFFF"/>
          <w:lang w:val="kk-KZ"/>
        </w:rPr>
        <w:t xml:space="preserve"> және т.б.) арналып</w:t>
      </w:r>
      <w:r w:rsidRPr="00B13780">
        <w:rPr>
          <w:rFonts w:ascii="Times New Roman" w:hAnsi="Times New Roman" w:cs="Times New Roman"/>
          <w:sz w:val="28"/>
          <w:szCs w:val="28"/>
          <w:shd w:val="clear" w:color="auto" w:fill="FFFFFF"/>
          <w:lang w:val="kk-KZ"/>
        </w:rPr>
        <w:t xml:space="preserve"> әзірленген бағдарлама. </w:t>
      </w:r>
    </w:p>
    <w:p w:rsidR="003326F5" w:rsidRPr="00B13780" w:rsidRDefault="003326F5" w:rsidP="00732958">
      <w:pPr>
        <w:spacing w:after="0" w:line="240" w:lineRule="auto"/>
        <w:jc w:val="both"/>
        <w:rPr>
          <w:rFonts w:ascii="Times New Roman" w:hAnsi="Times New Roman" w:cs="Times New Roman"/>
          <w:sz w:val="28"/>
          <w:szCs w:val="28"/>
          <w:lang w:val="kk-KZ"/>
        </w:rPr>
      </w:pPr>
      <w:r w:rsidRPr="00B13780">
        <w:rPr>
          <w:rFonts w:ascii="Times New Roman" w:hAnsi="Times New Roman" w:cs="Times New Roman"/>
          <w:b/>
          <w:sz w:val="28"/>
          <w:szCs w:val="28"/>
          <w:lang w:val="kk-KZ"/>
        </w:rPr>
        <w:tab/>
        <w:t xml:space="preserve">Толықтырылған шынайылық (augmented reality) </w:t>
      </w:r>
      <w:r w:rsidRPr="00B13780">
        <w:rPr>
          <w:rFonts w:ascii="Times New Roman" w:hAnsi="Times New Roman" w:cs="Times New Roman"/>
          <w:sz w:val="28"/>
          <w:szCs w:val="28"/>
          <w:lang w:val="kk-KZ"/>
        </w:rPr>
        <w:t>– нақты әлем мен компьютер жасаған мазмұнды біріктіретін интерактивті тәжірибе.</w:t>
      </w:r>
    </w:p>
    <w:p w:rsidR="003326F5" w:rsidRPr="00B13780" w:rsidRDefault="003326F5" w:rsidP="00732958">
      <w:pPr>
        <w:spacing w:after="0" w:line="240" w:lineRule="auto"/>
        <w:jc w:val="both"/>
        <w:rPr>
          <w:rFonts w:ascii="Times New Roman" w:hAnsi="Times New Roman" w:cs="Times New Roman"/>
          <w:sz w:val="28"/>
          <w:szCs w:val="28"/>
          <w:lang w:val="kk-KZ"/>
        </w:rPr>
      </w:pPr>
      <w:r w:rsidRPr="00B13780">
        <w:rPr>
          <w:rFonts w:ascii="Times New Roman" w:hAnsi="Times New Roman" w:cs="Times New Roman"/>
          <w:b/>
          <w:sz w:val="28"/>
          <w:szCs w:val="28"/>
          <w:lang w:val="kk-KZ"/>
        </w:rPr>
        <w:tab/>
      </w:r>
      <w:r w:rsidRPr="00B13780">
        <w:rPr>
          <w:rFonts w:ascii="Times New Roman" w:hAnsi="Times New Roman" w:cs="Times New Roman"/>
          <w:b/>
          <w:color w:val="000000"/>
          <w:sz w:val="28"/>
          <w:szCs w:val="28"/>
          <w:lang w:val="kk-KZ"/>
        </w:rPr>
        <w:t xml:space="preserve">Цифрлық білім беру ресурстары </w:t>
      </w:r>
      <w:r w:rsidRPr="00B13780">
        <w:rPr>
          <w:rFonts w:ascii="Times New Roman" w:hAnsi="Times New Roman" w:cs="Times New Roman"/>
          <w:color w:val="000000"/>
          <w:sz w:val="28"/>
          <w:szCs w:val="28"/>
          <w:lang w:val="kk-KZ"/>
        </w:rPr>
        <w:t>–</w:t>
      </w:r>
      <w:r w:rsidRPr="00B13780">
        <w:rPr>
          <w:rFonts w:ascii="Times New Roman" w:hAnsi="Times New Roman" w:cs="Times New Roman"/>
          <w:b/>
          <w:color w:val="000000"/>
          <w:sz w:val="28"/>
          <w:szCs w:val="28"/>
          <w:lang w:val="kk-KZ"/>
        </w:rPr>
        <w:t xml:space="preserve"> </w:t>
      </w:r>
      <w:r w:rsidRPr="00B13780">
        <w:rPr>
          <w:rFonts w:ascii="Times New Roman" w:hAnsi="Times New Roman" w:cs="Times New Roman"/>
          <w:sz w:val="28"/>
          <w:szCs w:val="28"/>
          <w:lang w:val="kk-KZ"/>
        </w:rPr>
        <w:t>сандық түрде ұсынылған фотосуреттер, бейнефрагменттер, статикалық және динамикалық моде</w:t>
      </w:r>
      <w:r w:rsidR="0087043B" w:rsidRPr="00B13780">
        <w:rPr>
          <w:rFonts w:ascii="Times New Roman" w:hAnsi="Times New Roman" w:cs="Times New Roman"/>
          <w:sz w:val="28"/>
          <w:szCs w:val="28"/>
          <w:lang w:val="kk-KZ"/>
        </w:rPr>
        <w:t xml:space="preserve">льдер, виртуалды шынайылық, </w:t>
      </w:r>
      <w:r w:rsidRPr="00B13780">
        <w:rPr>
          <w:rFonts w:ascii="Times New Roman" w:hAnsi="Times New Roman" w:cs="Times New Roman"/>
          <w:sz w:val="28"/>
          <w:szCs w:val="28"/>
          <w:lang w:val="kk-KZ"/>
        </w:rPr>
        <w:t>интерактивті модельдеу объектілері, картографиялық материалдар, дыбыстық жазб</w:t>
      </w:r>
      <w:r w:rsidR="0087043B" w:rsidRPr="00B13780">
        <w:rPr>
          <w:rFonts w:ascii="Times New Roman" w:hAnsi="Times New Roman" w:cs="Times New Roman"/>
          <w:sz w:val="28"/>
          <w:szCs w:val="28"/>
          <w:lang w:val="kk-KZ"/>
        </w:rPr>
        <w:t xml:space="preserve">алар, символдық объектілер, </w:t>
      </w:r>
      <w:r w:rsidRPr="00B13780">
        <w:rPr>
          <w:rFonts w:ascii="Times New Roman" w:hAnsi="Times New Roman" w:cs="Times New Roman"/>
          <w:sz w:val="28"/>
          <w:szCs w:val="28"/>
          <w:lang w:val="kk-KZ"/>
        </w:rPr>
        <w:t xml:space="preserve">іскерлік графика, мәтіндік құжаттар </w:t>
      </w:r>
      <w:r w:rsidR="0087043B" w:rsidRPr="00B13780">
        <w:rPr>
          <w:rFonts w:ascii="Times New Roman" w:hAnsi="Times New Roman" w:cs="Times New Roman"/>
          <w:sz w:val="28"/>
          <w:szCs w:val="28"/>
          <w:lang w:val="kk-KZ"/>
        </w:rPr>
        <w:t>мен</w:t>
      </w:r>
      <w:r w:rsidRPr="00B13780">
        <w:rPr>
          <w:rFonts w:ascii="Times New Roman" w:hAnsi="Times New Roman" w:cs="Times New Roman"/>
          <w:sz w:val="28"/>
          <w:szCs w:val="28"/>
          <w:lang w:val="kk-KZ"/>
        </w:rPr>
        <w:t xml:space="preserve"> оқу </w:t>
      </w:r>
      <w:r w:rsidR="0013744C">
        <w:rPr>
          <w:rFonts w:ascii="Times New Roman" w:hAnsi="Times New Roman" w:cs="Times New Roman"/>
          <w:color w:val="000000"/>
          <w:sz w:val="28"/>
          <w:szCs w:val="28"/>
          <w:lang w:val="kk-KZ"/>
        </w:rPr>
        <w:t>үрдісін</w:t>
      </w:r>
      <w:r w:rsidRPr="00B13780">
        <w:rPr>
          <w:rFonts w:ascii="Times New Roman" w:hAnsi="Times New Roman" w:cs="Times New Roman"/>
          <w:sz w:val="28"/>
          <w:szCs w:val="28"/>
          <w:lang w:val="kk-KZ"/>
        </w:rPr>
        <w:t xml:space="preserve"> ұйымдастыруға қажетті басқа да оқу материалдары.</w:t>
      </w:r>
    </w:p>
    <w:p w:rsidR="003326F5" w:rsidRPr="00B13780" w:rsidRDefault="003326F5" w:rsidP="00732958">
      <w:pPr>
        <w:spacing w:after="0" w:line="240" w:lineRule="auto"/>
        <w:ind w:firstLine="708"/>
        <w:jc w:val="both"/>
        <w:rPr>
          <w:rFonts w:ascii="Times New Roman" w:hAnsi="Times New Roman" w:cs="Times New Roman"/>
          <w:b/>
          <w:color w:val="000000" w:themeColor="text1"/>
          <w:sz w:val="28"/>
          <w:szCs w:val="28"/>
          <w:lang w:val="kk-KZ"/>
        </w:rPr>
      </w:pPr>
      <w:r w:rsidRPr="00B13780">
        <w:rPr>
          <w:rFonts w:ascii="Times New Roman" w:hAnsi="Times New Roman" w:cs="Times New Roman"/>
          <w:b/>
          <w:color w:val="000000" w:themeColor="text1"/>
          <w:sz w:val="28"/>
          <w:szCs w:val="28"/>
          <w:lang w:val="kk-KZ"/>
        </w:rPr>
        <w:t xml:space="preserve">Цифрлық технологиялар </w:t>
      </w:r>
      <w:r w:rsidRPr="00B13780">
        <w:rPr>
          <w:rFonts w:ascii="Times New Roman" w:hAnsi="Times New Roman" w:cs="Times New Roman"/>
          <w:color w:val="000000" w:themeColor="text1"/>
          <w:sz w:val="28"/>
          <w:szCs w:val="28"/>
          <w:lang w:val="kk-KZ"/>
        </w:rPr>
        <w:t>–</w:t>
      </w:r>
      <w:r w:rsidRPr="00B13780">
        <w:rPr>
          <w:rFonts w:ascii="Times New Roman" w:hAnsi="Times New Roman" w:cs="Times New Roman"/>
          <w:color w:val="131315"/>
          <w:sz w:val="28"/>
          <w:szCs w:val="28"/>
          <w:shd w:val="clear" w:color="auto" w:fill="FFFFFF"/>
          <w:lang w:val="kk-KZ"/>
        </w:rPr>
        <w:t xml:space="preserve"> ақпараттық қоғамдағы өмірге бейімделген тұлғаны тәрбиелеуді, тәрбиелеуді қарқындату және оңтайландыру мәселелерін табысты шешетін құрал.</w:t>
      </w:r>
    </w:p>
    <w:p w:rsidR="000C5C57" w:rsidRPr="00B13780" w:rsidRDefault="000C5C57" w:rsidP="00732958">
      <w:pPr>
        <w:spacing w:line="240" w:lineRule="auto"/>
        <w:jc w:val="both"/>
        <w:rPr>
          <w:rFonts w:ascii="Times New Roman" w:hAnsi="Times New Roman" w:cs="Times New Roman"/>
          <w:b/>
          <w:sz w:val="28"/>
          <w:szCs w:val="28"/>
          <w:lang w:val="kk-KZ"/>
        </w:rPr>
      </w:pPr>
    </w:p>
    <w:p w:rsidR="000C5C57" w:rsidRPr="00B13780" w:rsidRDefault="000C5C57" w:rsidP="00732958">
      <w:pPr>
        <w:spacing w:line="240" w:lineRule="auto"/>
        <w:rPr>
          <w:rFonts w:ascii="Times New Roman" w:hAnsi="Times New Roman" w:cs="Times New Roman"/>
          <w:b/>
          <w:sz w:val="28"/>
          <w:szCs w:val="28"/>
          <w:lang w:val="kk-KZ"/>
        </w:rPr>
      </w:pPr>
    </w:p>
    <w:p w:rsidR="00CB1591" w:rsidRPr="00B13780" w:rsidRDefault="00CB1591" w:rsidP="00732958">
      <w:pPr>
        <w:spacing w:line="240" w:lineRule="auto"/>
        <w:rPr>
          <w:rFonts w:ascii="Times New Roman" w:hAnsi="Times New Roman" w:cs="Times New Roman"/>
          <w:b/>
          <w:sz w:val="28"/>
          <w:szCs w:val="28"/>
          <w:lang w:val="kk-KZ"/>
        </w:rPr>
      </w:pPr>
      <w:r w:rsidRPr="00B13780">
        <w:rPr>
          <w:rFonts w:ascii="Times New Roman" w:hAnsi="Times New Roman" w:cs="Times New Roman"/>
          <w:b/>
          <w:sz w:val="28"/>
          <w:szCs w:val="28"/>
          <w:lang w:val="kk-KZ"/>
        </w:rPr>
        <w:br w:type="page"/>
      </w:r>
    </w:p>
    <w:p w:rsidR="00581DD8" w:rsidRPr="00B13780" w:rsidRDefault="00581DD8" w:rsidP="00732958">
      <w:pPr>
        <w:pStyle w:val="1"/>
        <w:spacing w:before="0" w:beforeAutospacing="0" w:after="0" w:afterAutospacing="0"/>
        <w:jc w:val="center"/>
        <w:rPr>
          <w:sz w:val="28"/>
          <w:szCs w:val="28"/>
          <w:lang w:val="kk-KZ"/>
        </w:rPr>
      </w:pPr>
      <w:bookmarkStart w:id="3" w:name="_Toc144989811"/>
      <w:r w:rsidRPr="00B13780">
        <w:rPr>
          <w:sz w:val="28"/>
          <w:szCs w:val="28"/>
          <w:lang w:val="kk-KZ"/>
        </w:rPr>
        <w:t>БЕЛГІЛЕУЛЕР МЕН ҚЫСҚАРТУЛАР</w:t>
      </w:r>
      <w:bookmarkEnd w:id="3"/>
    </w:p>
    <w:p w:rsidR="00EE5613" w:rsidRPr="00B13780" w:rsidRDefault="00EE5613" w:rsidP="00732958">
      <w:pPr>
        <w:pStyle w:val="1"/>
        <w:spacing w:before="0" w:beforeAutospacing="0" w:after="0" w:afterAutospacing="0"/>
        <w:jc w:val="center"/>
        <w:rPr>
          <w:sz w:val="28"/>
          <w:szCs w:val="28"/>
          <w:lang w:val="kk-KZ"/>
        </w:rPr>
      </w:pPr>
    </w:p>
    <w:tbl>
      <w:tblPr>
        <w:tblW w:w="9214" w:type="dxa"/>
        <w:tblInd w:w="108" w:type="dxa"/>
        <w:tblLook w:val="04A0" w:firstRow="1" w:lastRow="0" w:firstColumn="1" w:lastColumn="0" w:noHBand="0" w:noVBand="1"/>
      </w:tblPr>
      <w:tblGrid>
        <w:gridCol w:w="1276"/>
        <w:gridCol w:w="7938"/>
      </w:tblGrid>
      <w:tr w:rsidR="00581DD8" w:rsidRPr="00B13780" w:rsidTr="005A79D7">
        <w:tc>
          <w:tcPr>
            <w:tcW w:w="1276" w:type="dxa"/>
            <w:tcBorders>
              <w:top w:val="nil"/>
              <w:left w:val="nil"/>
              <w:bottom w:val="nil"/>
              <w:right w:val="nil"/>
            </w:tcBorders>
          </w:tcPr>
          <w:p w:rsidR="00FE6EAF" w:rsidRPr="00B13780" w:rsidRDefault="00FE6EAF" w:rsidP="00732958">
            <w:pPr>
              <w:spacing w:after="0"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AI</w:t>
            </w:r>
          </w:p>
          <w:p w:rsidR="00FE6EAF" w:rsidRPr="00B13780" w:rsidRDefault="00FE6EAF" w:rsidP="00732958">
            <w:pPr>
              <w:spacing w:after="0" w:line="240" w:lineRule="auto"/>
              <w:rPr>
                <w:rFonts w:ascii="Times New Roman" w:hAnsi="Times New Roman" w:cs="Times New Roman"/>
                <w:sz w:val="28"/>
                <w:szCs w:val="28"/>
                <w:lang w:val="en-US"/>
              </w:rPr>
            </w:pPr>
            <w:r w:rsidRPr="00B13780">
              <w:rPr>
                <w:rFonts w:ascii="Times New Roman" w:hAnsi="Times New Roman" w:cs="Times New Roman"/>
                <w:sz w:val="28"/>
                <w:szCs w:val="28"/>
                <w:lang w:val="kk-KZ"/>
              </w:rPr>
              <w:t xml:space="preserve">AR </w:t>
            </w:r>
          </w:p>
          <w:p w:rsidR="00E05EB4" w:rsidRPr="00B13780" w:rsidRDefault="00E05EB4" w:rsidP="00732958">
            <w:pPr>
              <w:spacing w:after="0" w:line="240" w:lineRule="auto"/>
              <w:rPr>
                <w:rFonts w:ascii="Times New Roman" w:hAnsi="Times New Roman" w:cs="Times New Roman"/>
                <w:sz w:val="28"/>
                <w:szCs w:val="28"/>
                <w:lang w:val="en-US"/>
              </w:rPr>
            </w:pPr>
            <w:r w:rsidRPr="00B13780">
              <w:rPr>
                <w:rFonts w:ascii="Times New Roman" w:hAnsi="Times New Roman" w:cs="Times New Roman"/>
                <w:sz w:val="28"/>
                <w:szCs w:val="28"/>
                <w:lang w:val="en-US"/>
              </w:rPr>
              <w:t>IB</w:t>
            </w:r>
          </w:p>
          <w:p w:rsidR="00FE6EAF" w:rsidRPr="00B13780" w:rsidRDefault="00FE6EAF" w:rsidP="00732958">
            <w:pPr>
              <w:spacing w:after="0" w:line="240" w:lineRule="auto"/>
              <w:rPr>
                <w:rFonts w:ascii="Times New Roman" w:hAnsi="Times New Roman" w:cs="Times New Roman"/>
                <w:color w:val="000000" w:themeColor="text1"/>
                <w:sz w:val="28"/>
                <w:szCs w:val="28"/>
                <w:lang w:val="en-US"/>
              </w:rPr>
            </w:pPr>
            <w:r w:rsidRPr="00B13780">
              <w:rPr>
                <w:rFonts w:ascii="Times New Roman" w:hAnsi="Times New Roman" w:cs="Times New Roman"/>
                <w:color w:val="000000" w:themeColor="text1"/>
                <w:sz w:val="28"/>
                <w:szCs w:val="28"/>
                <w:lang w:val="kk-KZ"/>
              </w:rPr>
              <w:t>IDE</w:t>
            </w:r>
          </w:p>
          <w:p w:rsidR="00FE6EAF" w:rsidRPr="00B13780" w:rsidRDefault="00FE6EAF" w:rsidP="00732958">
            <w:pPr>
              <w:spacing w:after="0" w:line="240" w:lineRule="auto"/>
              <w:rPr>
                <w:rFonts w:ascii="Times New Roman" w:hAnsi="Times New Roman" w:cs="Times New Roman"/>
                <w:color w:val="000000" w:themeColor="text1"/>
                <w:sz w:val="28"/>
                <w:szCs w:val="28"/>
                <w:lang w:val="en-US"/>
              </w:rPr>
            </w:pPr>
          </w:p>
          <w:p w:rsidR="00FE6EAF" w:rsidRPr="00B13780" w:rsidRDefault="00FE6EAF" w:rsidP="00732958">
            <w:pPr>
              <w:spacing w:after="0" w:line="240" w:lineRule="auto"/>
              <w:rPr>
                <w:rFonts w:ascii="Times New Roman" w:hAnsi="Times New Roman" w:cs="Times New Roman"/>
                <w:sz w:val="28"/>
                <w:szCs w:val="28"/>
                <w:lang w:val="en-US"/>
              </w:rPr>
            </w:pPr>
            <w:r w:rsidRPr="00B13780">
              <w:rPr>
                <w:rFonts w:ascii="Times New Roman" w:hAnsi="Times New Roman" w:cs="Times New Roman"/>
                <w:sz w:val="28"/>
                <w:szCs w:val="28"/>
                <w:lang w:val="en-US"/>
              </w:rPr>
              <w:t>IT</w:t>
            </w:r>
          </w:p>
          <w:p w:rsidR="00FE6EAF" w:rsidRPr="00B13780" w:rsidRDefault="00FE6EAF" w:rsidP="00732958">
            <w:pPr>
              <w:spacing w:after="0" w:line="240" w:lineRule="auto"/>
              <w:rPr>
                <w:rFonts w:ascii="Times New Roman" w:hAnsi="Times New Roman" w:cs="Times New Roman"/>
                <w:sz w:val="28"/>
                <w:szCs w:val="28"/>
                <w:lang w:val="en-US"/>
              </w:rPr>
            </w:pPr>
            <w:r w:rsidRPr="00B13780">
              <w:rPr>
                <w:rFonts w:ascii="Times New Roman" w:hAnsi="Times New Roman" w:cs="Times New Roman"/>
                <w:sz w:val="28"/>
                <w:szCs w:val="28"/>
                <w:lang w:val="en-US"/>
              </w:rPr>
              <w:t>ML</w:t>
            </w:r>
          </w:p>
          <w:p w:rsidR="00FE6EAF" w:rsidRPr="00B13780" w:rsidRDefault="00FE6EAF" w:rsidP="00732958">
            <w:pPr>
              <w:spacing w:after="0" w:line="240" w:lineRule="auto"/>
              <w:rPr>
                <w:rFonts w:ascii="Times New Roman" w:hAnsi="Times New Roman" w:cs="Times New Roman"/>
                <w:sz w:val="28"/>
                <w:szCs w:val="28"/>
                <w:lang w:val="en-US"/>
              </w:rPr>
            </w:pPr>
            <w:r w:rsidRPr="00B13780">
              <w:rPr>
                <w:rFonts w:ascii="Times New Roman" w:hAnsi="Times New Roman" w:cs="Times New Roman"/>
                <w:sz w:val="28"/>
                <w:szCs w:val="28"/>
                <w:lang w:val="kk-KZ"/>
              </w:rPr>
              <w:t xml:space="preserve">VR </w:t>
            </w:r>
          </w:p>
          <w:p w:rsidR="00FE6EAF" w:rsidRPr="00B13780" w:rsidRDefault="00FE6EAF" w:rsidP="00732958">
            <w:pPr>
              <w:spacing w:after="0"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АКТ</w:t>
            </w:r>
          </w:p>
          <w:p w:rsidR="00FE6EAF" w:rsidRPr="00B13780" w:rsidRDefault="00FE6EAF" w:rsidP="00732958">
            <w:pPr>
              <w:spacing w:after="0"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БТ</w:t>
            </w:r>
          </w:p>
          <w:p w:rsidR="00FE6EAF" w:rsidRPr="00B13780" w:rsidRDefault="00FE6EAF" w:rsidP="00732958">
            <w:pPr>
              <w:spacing w:after="0"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ҒЗТКЖ</w:t>
            </w:r>
          </w:p>
          <w:p w:rsidR="00C8440D" w:rsidRPr="00B13780" w:rsidRDefault="008C4218" w:rsidP="00732958">
            <w:pPr>
              <w:spacing w:after="0" w:line="240" w:lineRule="auto"/>
              <w:rPr>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en-US"/>
              </w:rPr>
              <w:t>ДК</w:t>
            </w:r>
          </w:p>
          <w:p w:rsidR="00FE6EAF" w:rsidRPr="00B13780" w:rsidRDefault="00FE6EAF" w:rsidP="00732958">
            <w:pPr>
              <w:spacing w:after="0"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ЖББОМ</w:t>
            </w:r>
          </w:p>
          <w:p w:rsidR="00FE6EAF" w:rsidRDefault="00FE6EAF" w:rsidP="00732958">
            <w:pPr>
              <w:spacing w:after="0"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ЖОО</w:t>
            </w:r>
          </w:p>
          <w:p w:rsidR="003A3DC9" w:rsidRPr="003A3DC9" w:rsidRDefault="003A3DC9" w:rsidP="003A3DC9">
            <w:pPr>
              <w:spacing w:after="0" w:line="240" w:lineRule="auto"/>
              <w:rPr>
                <w:rFonts w:ascii="Times New Roman" w:hAnsi="Times New Roman" w:cs="Times New Roman"/>
                <w:color w:val="000000"/>
                <w:sz w:val="28"/>
                <w:szCs w:val="28"/>
                <w:lang w:val="kk-KZ"/>
              </w:rPr>
            </w:pPr>
            <w:r w:rsidRPr="003A3DC9">
              <w:rPr>
                <w:rFonts w:ascii="Times New Roman" w:hAnsi="Times New Roman" w:cs="Times New Roman"/>
                <w:color w:val="000000"/>
                <w:sz w:val="28"/>
                <w:szCs w:val="28"/>
                <w:lang w:val="kk-KZ"/>
              </w:rPr>
              <w:t>КММ</w:t>
            </w:r>
          </w:p>
          <w:p w:rsidR="00FE6EAF" w:rsidRPr="00B13780" w:rsidRDefault="00FE6EAF" w:rsidP="00732958">
            <w:pPr>
              <w:spacing w:after="0"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ҚР</w:t>
            </w:r>
          </w:p>
          <w:p w:rsidR="00FE6EAF" w:rsidRPr="00B13780" w:rsidRDefault="00FE6EAF" w:rsidP="00732958">
            <w:pPr>
              <w:spacing w:after="0"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ТМД</w:t>
            </w:r>
          </w:p>
          <w:p w:rsidR="00FE6EAF" w:rsidRPr="00B86A3B" w:rsidRDefault="00FB77A6" w:rsidP="00732958">
            <w:pPr>
              <w:spacing w:after="0"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ЦБ</w:t>
            </w:r>
            <w:r w:rsidR="00FE6EAF" w:rsidRPr="00B13780">
              <w:rPr>
                <w:rFonts w:ascii="Times New Roman" w:hAnsi="Times New Roman" w:cs="Times New Roman"/>
                <w:sz w:val="28"/>
                <w:szCs w:val="28"/>
                <w:lang w:val="kk-KZ"/>
              </w:rPr>
              <w:t>Р</w:t>
            </w:r>
          </w:p>
          <w:p w:rsidR="00F83CDA" w:rsidRPr="00F83CDA" w:rsidRDefault="00F83CDA" w:rsidP="0073295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ШЖҚ</w:t>
            </w:r>
          </w:p>
          <w:p w:rsidR="00FE6EAF" w:rsidRPr="00B13780" w:rsidRDefault="00FE6EAF" w:rsidP="00732958">
            <w:pPr>
              <w:spacing w:after="0"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ЭЕМ</w:t>
            </w:r>
          </w:p>
          <w:p w:rsidR="00FE6EAF" w:rsidRPr="00B13780" w:rsidRDefault="00FE6EAF" w:rsidP="00732958">
            <w:pPr>
              <w:spacing w:after="0"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ЭТ</w:t>
            </w:r>
          </w:p>
          <w:p w:rsidR="00185E46" w:rsidRPr="00B13780" w:rsidRDefault="00185E46" w:rsidP="003A3DC9">
            <w:pPr>
              <w:spacing w:after="0" w:line="240" w:lineRule="auto"/>
              <w:rPr>
                <w:rFonts w:ascii="Times New Roman" w:hAnsi="Times New Roman" w:cs="Times New Roman"/>
                <w:b/>
                <w:sz w:val="28"/>
                <w:szCs w:val="28"/>
                <w:lang w:val="kk-KZ"/>
              </w:rPr>
            </w:pPr>
          </w:p>
        </w:tc>
        <w:tc>
          <w:tcPr>
            <w:tcW w:w="7938" w:type="dxa"/>
            <w:tcBorders>
              <w:top w:val="nil"/>
              <w:left w:val="nil"/>
              <w:bottom w:val="nil"/>
              <w:right w:val="nil"/>
            </w:tcBorders>
          </w:tcPr>
          <w:p w:rsidR="00AD225E" w:rsidRPr="00B13780" w:rsidRDefault="00AD225E" w:rsidP="00732958">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kk-KZ"/>
              </w:rPr>
              <w:t xml:space="preserve">– </w:t>
            </w:r>
            <w:r w:rsidR="00154D79">
              <w:rPr>
                <w:rStyle w:val="ac"/>
                <w:rFonts w:ascii="Times New Roman" w:hAnsi="Times New Roman" w:cs="Times New Roman"/>
                <w:bCs/>
                <w:i w:val="0"/>
                <w:iCs w:val="0"/>
                <w:sz w:val="28"/>
                <w:szCs w:val="28"/>
                <w:shd w:val="clear" w:color="auto" w:fill="FFFFFF"/>
                <w:lang w:val="en-US"/>
              </w:rPr>
              <w:t>Artificial I</w:t>
            </w:r>
            <w:r w:rsidRPr="00B13780">
              <w:rPr>
                <w:rStyle w:val="ac"/>
                <w:rFonts w:ascii="Times New Roman" w:hAnsi="Times New Roman" w:cs="Times New Roman"/>
                <w:bCs/>
                <w:i w:val="0"/>
                <w:iCs w:val="0"/>
                <w:sz w:val="28"/>
                <w:szCs w:val="28"/>
                <w:shd w:val="clear" w:color="auto" w:fill="FFFFFF"/>
                <w:lang w:val="en-US"/>
              </w:rPr>
              <w:t xml:space="preserve">ntelligence </w:t>
            </w:r>
            <w:r w:rsidRPr="00B13780">
              <w:rPr>
                <w:rFonts w:ascii="Times New Roman" w:hAnsi="Times New Roman" w:cs="Times New Roman"/>
                <w:color w:val="000000" w:themeColor="text1"/>
                <w:sz w:val="28"/>
                <w:szCs w:val="28"/>
                <w:shd w:val="clear" w:color="auto" w:fill="FFFFFF"/>
                <w:lang w:val="kk-KZ"/>
              </w:rPr>
              <w:t>(жасанды интелект)</w:t>
            </w:r>
          </w:p>
          <w:p w:rsidR="00581DD8" w:rsidRPr="00B13780" w:rsidRDefault="00185E46" w:rsidP="00732958">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kk-KZ"/>
              </w:rPr>
              <w:t xml:space="preserve">– </w:t>
            </w:r>
            <w:r w:rsidR="00154D79">
              <w:rPr>
                <w:rFonts w:ascii="Times New Roman" w:hAnsi="Times New Roman" w:cs="Times New Roman"/>
                <w:bCs/>
                <w:color w:val="000000" w:themeColor="text1"/>
                <w:sz w:val="28"/>
                <w:szCs w:val="28"/>
                <w:shd w:val="clear" w:color="auto" w:fill="FFFFFF"/>
                <w:lang w:val="kk-KZ"/>
              </w:rPr>
              <w:t xml:space="preserve">Augmented </w:t>
            </w:r>
            <w:r w:rsidR="00154D79">
              <w:rPr>
                <w:rFonts w:ascii="Times New Roman" w:hAnsi="Times New Roman" w:cs="Times New Roman"/>
                <w:bCs/>
                <w:color w:val="000000" w:themeColor="text1"/>
                <w:sz w:val="28"/>
                <w:szCs w:val="28"/>
                <w:shd w:val="clear" w:color="auto" w:fill="FFFFFF"/>
                <w:lang w:val="en-US"/>
              </w:rPr>
              <w:t>R</w:t>
            </w:r>
            <w:r w:rsidR="00581DD8" w:rsidRPr="00B13780">
              <w:rPr>
                <w:rFonts w:ascii="Times New Roman" w:hAnsi="Times New Roman" w:cs="Times New Roman"/>
                <w:bCs/>
                <w:color w:val="000000" w:themeColor="text1"/>
                <w:sz w:val="28"/>
                <w:szCs w:val="28"/>
                <w:shd w:val="clear" w:color="auto" w:fill="FFFFFF"/>
                <w:lang w:val="kk-KZ"/>
              </w:rPr>
              <w:t>eality</w:t>
            </w:r>
            <w:r w:rsidR="00581DD8" w:rsidRPr="00B13780">
              <w:rPr>
                <w:rFonts w:ascii="Times New Roman" w:hAnsi="Times New Roman" w:cs="Times New Roman"/>
                <w:color w:val="000000" w:themeColor="text1"/>
                <w:sz w:val="28"/>
                <w:szCs w:val="28"/>
                <w:shd w:val="clear" w:color="auto" w:fill="FFFFFF"/>
                <w:lang w:val="kk-KZ"/>
              </w:rPr>
              <w:t>  (толықтырылған шынайылық)</w:t>
            </w:r>
          </w:p>
          <w:p w:rsidR="00E05EB4" w:rsidRPr="00B13780" w:rsidRDefault="00E05EB4" w:rsidP="00732958">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kk-KZ"/>
              </w:rPr>
              <w:t>– International Baccalaureate (Халықаралық бакалавриат)</w:t>
            </w:r>
          </w:p>
          <w:p w:rsidR="00F17E3A" w:rsidRPr="00B13780" w:rsidRDefault="00F17E3A" w:rsidP="00732958">
            <w:pPr>
              <w:spacing w:after="0" w:line="240" w:lineRule="auto"/>
              <w:rPr>
                <w:rFonts w:ascii="Times New Roman" w:hAnsi="Times New Roman" w:cs="Times New Roman"/>
                <w:sz w:val="28"/>
                <w:szCs w:val="28"/>
                <w:lang w:val="kk-KZ"/>
              </w:rPr>
            </w:pPr>
            <w:r w:rsidRPr="00B13780">
              <w:rPr>
                <w:rFonts w:ascii="Times New Roman" w:hAnsi="Times New Roman" w:cs="Times New Roman"/>
                <w:color w:val="000000" w:themeColor="text1"/>
                <w:sz w:val="28"/>
                <w:szCs w:val="28"/>
                <w:shd w:val="clear" w:color="auto" w:fill="FFFFFF"/>
                <w:lang w:val="kk-KZ"/>
              </w:rPr>
              <w:t xml:space="preserve">– </w:t>
            </w:r>
            <w:r w:rsidR="00154D79">
              <w:rPr>
                <w:rFonts w:ascii="Times New Roman" w:hAnsi="Times New Roman" w:cs="Times New Roman"/>
                <w:sz w:val="28"/>
                <w:szCs w:val="28"/>
                <w:lang w:val="kk-KZ"/>
              </w:rPr>
              <w:t xml:space="preserve">Integrated </w:t>
            </w:r>
            <w:r w:rsidR="00154D79" w:rsidRPr="008A228F">
              <w:rPr>
                <w:rFonts w:ascii="Times New Roman" w:hAnsi="Times New Roman" w:cs="Times New Roman"/>
                <w:sz w:val="28"/>
                <w:szCs w:val="28"/>
                <w:lang w:val="kk-KZ"/>
              </w:rPr>
              <w:t>D</w:t>
            </w:r>
            <w:r w:rsidR="00154D79">
              <w:rPr>
                <w:rFonts w:ascii="Times New Roman" w:hAnsi="Times New Roman" w:cs="Times New Roman"/>
                <w:sz w:val="28"/>
                <w:szCs w:val="28"/>
                <w:lang w:val="kk-KZ"/>
              </w:rPr>
              <w:t xml:space="preserve">evelopment </w:t>
            </w:r>
            <w:r w:rsidR="00154D79" w:rsidRPr="008A228F">
              <w:rPr>
                <w:rFonts w:ascii="Times New Roman" w:hAnsi="Times New Roman" w:cs="Times New Roman"/>
                <w:sz w:val="28"/>
                <w:szCs w:val="28"/>
                <w:lang w:val="kk-KZ"/>
              </w:rPr>
              <w:t>E</w:t>
            </w:r>
            <w:r w:rsidRPr="00B13780">
              <w:rPr>
                <w:rFonts w:ascii="Times New Roman" w:hAnsi="Times New Roman" w:cs="Times New Roman"/>
                <w:sz w:val="28"/>
                <w:szCs w:val="28"/>
                <w:lang w:val="kk-KZ"/>
              </w:rPr>
              <w:t>nvironment</w:t>
            </w:r>
            <w:r w:rsidR="003F0596" w:rsidRPr="00B13780">
              <w:rPr>
                <w:rFonts w:ascii="Times New Roman" w:hAnsi="Times New Roman" w:cs="Times New Roman"/>
                <w:sz w:val="28"/>
                <w:szCs w:val="28"/>
                <w:lang w:val="kk-KZ"/>
              </w:rPr>
              <w:t xml:space="preserve"> (интеграцияланған даму ортасы)</w:t>
            </w:r>
          </w:p>
          <w:p w:rsidR="00F17E3A" w:rsidRPr="00B13780" w:rsidRDefault="00F17E3A" w:rsidP="00732958">
            <w:pPr>
              <w:spacing w:after="0" w:line="240" w:lineRule="auto"/>
              <w:rPr>
                <w:rFonts w:ascii="Times New Roman" w:hAnsi="Times New Roman" w:cs="Times New Roman"/>
                <w:sz w:val="28"/>
                <w:szCs w:val="28"/>
                <w:shd w:val="clear" w:color="auto" w:fill="FFFFFF"/>
                <w:lang w:val="en-US"/>
              </w:rPr>
            </w:pPr>
            <w:r w:rsidRPr="00B13780">
              <w:rPr>
                <w:rFonts w:ascii="Times New Roman" w:hAnsi="Times New Roman" w:cs="Times New Roman"/>
                <w:color w:val="000000" w:themeColor="text1"/>
                <w:sz w:val="28"/>
                <w:szCs w:val="28"/>
                <w:shd w:val="clear" w:color="auto" w:fill="FFFFFF"/>
                <w:lang w:val="kk-KZ"/>
              </w:rPr>
              <w:t xml:space="preserve">– </w:t>
            </w:r>
            <w:r w:rsidRPr="00B13780">
              <w:rPr>
                <w:rFonts w:ascii="Times New Roman" w:hAnsi="Times New Roman" w:cs="Times New Roman"/>
                <w:sz w:val="28"/>
                <w:szCs w:val="28"/>
                <w:shd w:val="clear" w:color="auto" w:fill="FFFFFF"/>
                <w:lang w:val="kk-KZ"/>
              </w:rPr>
              <w:t xml:space="preserve">Information </w:t>
            </w:r>
            <w:r w:rsidR="00154D79">
              <w:rPr>
                <w:rFonts w:ascii="Times New Roman" w:hAnsi="Times New Roman" w:cs="Times New Roman"/>
                <w:sz w:val="28"/>
                <w:szCs w:val="28"/>
                <w:shd w:val="clear" w:color="auto" w:fill="FFFFFF"/>
                <w:lang w:val="en-US"/>
              </w:rPr>
              <w:t>T</w:t>
            </w:r>
            <w:r w:rsidRPr="00B13780">
              <w:rPr>
                <w:rFonts w:ascii="Times New Roman" w:hAnsi="Times New Roman" w:cs="Times New Roman"/>
                <w:sz w:val="28"/>
                <w:szCs w:val="28"/>
                <w:shd w:val="clear" w:color="auto" w:fill="FFFFFF"/>
                <w:lang w:val="kk-KZ"/>
              </w:rPr>
              <w:t>echnology</w:t>
            </w:r>
            <w:r w:rsidR="003F0596" w:rsidRPr="00B13780">
              <w:rPr>
                <w:rFonts w:ascii="Times New Roman" w:hAnsi="Times New Roman" w:cs="Times New Roman"/>
                <w:sz w:val="28"/>
                <w:szCs w:val="28"/>
                <w:shd w:val="clear" w:color="auto" w:fill="FFFFFF"/>
                <w:lang w:val="kk-KZ"/>
              </w:rPr>
              <w:t xml:space="preserve"> </w:t>
            </w:r>
            <w:r w:rsidR="003F0596" w:rsidRPr="00B13780">
              <w:rPr>
                <w:rFonts w:ascii="Times New Roman" w:hAnsi="Times New Roman" w:cs="Times New Roman"/>
                <w:sz w:val="28"/>
                <w:szCs w:val="28"/>
                <w:shd w:val="clear" w:color="auto" w:fill="FFFFFF"/>
                <w:lang w:val="en-US"/>
              </w:rPr>
              <w:t>(</w:t>
            </w:r>
            <w:r w:rsidR="003F0596" w:rsidRPr="00B13780">
              <w:rPr>
                <w:rFonts w:ascii="Times New Roman" w:hAnsi="Times New Roman" w:cs="Times New Roman"/>
                <w:sz w:val="28"/>
                <w:szCs w:val="28"/>
                <w:shd w:val="clear" w:color="auto" w:fill="FFFFFF"/>
              </w:rPr>
              <w:t>ақпараттық</w:t>
            </w:r>
            <w:r w:rsidR="003F0596" w:rsidRPr="00B13780">
              <w:rPr>
                <w:rFonts w:ascii="Times New Roman" w:hAnsi="Times New Roman" w:cs="Times New Roman"/>
                <w:sz w:val="28"/>
                <w:szCs w:val="28"/>
                <w:shd w:val="clear" w:color="auto" w:fill="FFFFFF"/>
                <w:lang w:val="en-US"/>
              </w:rPr>
              <w:t xml:space="preserve"> </w:t>
            </w:r>
            <w:r w:rsidR="003F0596" w:rsidRPr="00B13780">
              <w:rPr>
                <w:rFonts w:ascii="Times New Roman" w:hAnsi="Times New Roman" w:cs="Times New Roman"/>
                <w:sz w:val="28"/>
                <w:szCs w:val="28"/>
                <w:shd w:val="clear" w:color="auto" w:fill="FFFFFF"/>
              </w:rPr>
              <w:t>технология</w:t>
            </w:r>
            <w:r w:rsidR="003F0596" w:rsidRPr="00B13780">
              <w:rPr>
                <w:rFonts w:ascii="Times New Roman" w:hAnsi="Times New Roman" w:cs="Times New Roman"/>
                <w:sz w:val="28"/>
                <w:szCs w:val="28"/>
                <w:shd w:val="clear" w:color="auto" w:fill="FFFFFF"/>
                <w:lang w:val="en-US"/>
              </w:rPr>
              <w:t>)</w:t>
            </w:r>
          </w:p>
          <w:p w:rsidR="00FE6EAF" w:rsidRPr="00B13780" w:rsidRDefault="00FE6EAF" w:rsidP="00732958">
            <w:pPr>
              <w:spacing w:after="0" w:line="240" w:lineRule="auto"/>
              <w:rPr>
                <w:rFonts w:ascii="Times New Roman" w:hAnsi="Times New Roman" w:cs="Times New Roman"/>
                <w:b/>
                <w:sz w:val="28"/>
                <w:szCs w:val="28"/>
                <w:lang w:val="en-US"/>
              </w:rPr>
            </w:pPr>
            <w:r w:rsidRPr="00B13780">
              <w:rPr>
                <w:rFonts w:ascii="Times New Roman" w:hAnsi="Times New Roman" w:cs="Times New Roman"/>
                <w:color w:val="000000" w:themeColor="text1"/>
                <w:sz w:val="28"/>
                <w:szCs w:val="28"/>
                <w:shd w:val="clear" w:color="auto" w:fill="FFFFFF"/>
                <w:lang w:val="kk-KZ"/>
              </w:rPr>
              <w:t xml:space="preserve">– </w:t>
            </w:r>
            <w:r w:rsidRPr="00B13780">
              <w:rPr>
                <w:rFonts w:ascii="Times New Roman" w:hAnsi="Times New Roman" w:cs="Times New Roman"/>
                <w:sz w:val="28"/>
                <w:szCs w:val="28"/>
                <w:lang w:val="en-US"/>
              </w:rPr>
              <w:t>Machine</w:t>
            </w:r>
            <w:r w:rsidRPr="00B13780">
              <w:rPr>
                <w:rFonts w:ascii="Times New Roman" w:hAnsi="Times New Roman" w:cs="Times New Roman"/>
                <w:b/>
                <w:sz w:val="28"/>
                <w:szCs w:val="28"/>
                <w:lang w:val="en-US"/>
              </w:rPr>
              <w:t xml:space="preserve"> </w:t>
            </w:r>
            <w:r w:rsidR="00154D79">
              <w:rPr>
                <w:rFonts w:ascii="Times New Roman" w:hAnsi="Times New Roman" w:cs="Times New Roman"/>
                <w:sz w:val="28"/>
                <w:szCs w:val="28"/>
                <w:lang w:val="en-US"/>
              </w:rPr>
              <w:t>L</w:t>
            </w:r>
            <w:r w:rsidRPr="00B13780">
              <w:rPr>
                <w:rFonts w:ascii="Times New Roman" w:hAnsi="Times New Roman" w:cs="Times New Roman"/>
                <w:sz w:val="28"/>
                <w:szCs w:val="28"/>
                <w:lang w:val="en-US"/>
              </w:rPr>
              <w:t xml:space="preserve">earning </w:t>
            </w:r>
            <w:r w:rsidRPr="00B13780">
              <w:rPr>
                <w:rFonts w:ascii="Times New Roman" w:hAnsi="Times New Roman" w:cs="Times New Roman"/>
                <w:sz w:val="28"/>
                <w:szCs w:val="28"/>
                <w:shd w:val="clear" w:color="auto" w:fill="FFFFFF"/>
                <w:lang w:val="en-US"/>
              </w:rPr>
              <w:t>(</w:t>
            </w:r>
            <w:r w:rsidRPr="00B13780">
              <w:rPr>
                <w:rFonts w:ascii="Times New Roman" w:hAnsi="Times New Roman" w:cs="Times New Roman"/>
                <w:sz w:val="28"/>
                <w:szCs w:val="28"/>
                <w:shd w:val="clear" w:color="auto" w:fill="FFFFFF"/>
                <w:lang w:val="kk-KZ"/>
              </w:rPr>
              <w:t>м</w:t>
            </w:r>
            <w:r w:rsidRPr="00B13780">
              <w:rPr>
                <w:rFonts w:ascii="Times New Roman" w:hAnsi="Times New Roman" w:cs="Times New Roman"/>
                <w:sz w:val="28"/>
                <w:szCs w:val="28"/>
                <w:shd w:val="clear" w:color="auto" w:fill="FFFFFF"/>
                <w:lang w:val="en-US"/>
              </w:rPr>
              <w:t>ашиналық оқыту)</w:t>
            </w:r>
          </w:p>
          <w:p w:rsidR="00581DD8" w:rsidRPr="00B13780" w:rsidRDefault="00185E46" w:rsidP="00732958">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kk-KZ"/>
              </w:rPr>
              <w:t xml:space="preserve">– </w:t>
            </w:r>
            <w:r w:rsidR="00581DD8" w:rsidRPr="00B13780">
              <w:rPr>
                <w:rStyle w:val="ac"/>
                <w:rFonts w:ascii="Times New Roman" w:hAnsi="Times New Roman" w:cs="Times New Roman"/>
                <w:bCs/>
                <w:i w:val="0"/>
                <w:color w:val="000000" w:themeColor="text1"/>
                <w:sz w:val="28"/>
                <w:szCs w:val="28"/>
                <w:shd w:val="clear" w:color="auto" w:fill="FFFFFF"/>
                <w:lang w:val="kk-KZ"/>
              </w:rPr>
              <w:t>Virtual Reality</w:t>
            </w:r>
            <w:r w:rsidR="00581DD8" w:rsidRPr="00B13780">
              <w:rPr>
                <w:rFonts w:ascii="Times New Roman" w:hAnsi="Times New Roman" w:cs="Times New Roman"/>
                <w:color w:val="000000" w:themeColor="text1"/>
                <w:sz w:val="28"/>
                <w:szCs w:val="28"/>
                <w:shd w:val="clear" w:color="auto" w:fill="FFFFFF"/>
                <w:lang w:val="kk-KZ"/>
              </w:rPr>
              <w:t> (виртуалды шынайылық)</w:t>
            </w:r>
            <w:r w:rsidRPr="00B13780">
              <w:rPr>
                <w:rFonts w:ascii="Times New Roman" w:hAnsi="Times New Roman" w:cs="Times New Roman"/>
                <w:color w:val="000000" w:themeColor="text1"/>
                <w:sz w:val="28"/>
                <w:szCs w:val="28"/>
                <w:shd w:val="clear" w:color="auto" w:fill="FFFFFF"/>
                <w:lang w:val="kk-KZ"/>
              </w:rPr>
              <w:t xml:space="preserve"> </w:t>
            </w:r>
          </w:p>
          <w:p w:rsidR="00185E46" w:rsidRPr="00B13780" w:rsidRDefault="00185E46" w:rsidP="00732958">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kk-KZ"/>
              </w:rPr>
              <w:t>– Ақпараттық-коммуникациялық технологиялар</w:t>
            </w:r>
          </w:p>
          <w:p w:rsidR="00185E46" w:rsidRPr="00B13780" w:rsidRDefault="00185E46" w:rsidP="00732958">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kk-KZ"/>
              </w:rPr>
              <w:t>– Бақылау тобы</w:t>
            </w:r>
          </w:p>
          <w:p w:rsidR="00F17E3A" w:rsidRPr="00B13780" w:rsidRDefault="00F17E3A" w:rsidP="00732958">
            <w:pPr>
              <w:spacing w:after="0" w:line="240" w:lineRule="auto"/>
              <w:rPr>
                <w:rFonts w:ascii="Times New Roman" w:hAnsi="Times New Roman" w:cs="Times New Roman"/>
                <w:sz w:val="28"/>
                <w:szCs w:val="28"/>
                <w:lang w:val="kk-KZ"/>
              </w:rPr>
            </w:pPr>
            <w:r w:rsidRPr="00B13780">
              <w:rPr>
                <w:rFonts w:ascii="Times New Roman" w:hAnsi="Times New Roman" w:cs="Times New Roman"/>
                <w:color w:val="000000" w:themeColor="text1"/>
                <w:sz w:val="28"/>
                <w:szCs w:val="28"/>
                <w:shd w:val="clear" w:color="auto" w:fill="FFFFFF"/>
                <w:lang w:val="kk-KZ"/>
              </w:rPr>
              <w:t xml:space="preserve">– </w:t>
            </w:r>
            <w:r w:rsidRPr="00B13780">
              <w:rPr>
                <w:rFonts w:ascii="Times New Roman" w:hAnsi="Times New Roman" w:cs="Times New Roman"/>
                <w:sz w:val="28"/>
                <w:szCs w:val="28"/>
                <w:lang w:val="kk-KZ"/>
              </w:rPr>
              <w:t>Ғылыми-зерттеу және тәжірибелік-конструкторлық жұмыстар</w:t>
            </w:r>
          </w:p>
          <w:p w:rsidR="00C8440D" w:rsidRPr="00B13780" w:rsidRDefault="008C4218" w:rsidP="00732958">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kk-KZ"/>
              </w:rPr>
              <w:t>– Дербес компьютер</w:t>
            </w:r>
          </w:p>
          <w:p w:rsidR="00185E46" w:rsidRPr="00B13780" w:rsidRDefault="00185E46" w:rsidP="00732958">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kk-KZ"/>
              </w:rPr>
              <w:t>– Жалпы білім беретін орта мектеп</w:t>
            </w:r>
          </w:p>
          <w:p w:rsidR="00FF6F44" w:rsidRDefault="00FF6F44" w:rsidP="00732958">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kk-KZ"/>
              </w:rPr>
              <w:t>– Жоғарғы оқу орны</w:t>
            </w:r>
          </w:p>
          <w:p w:rsidR="003A3DC9" w:rsidRDefault="003A3DC9" w:rsidP="003A3DC9">
            <w:pPr>
              <w:spacing w:after="0" w:line="240" w:lineRule="auto"/>
              <w:rPr>
                <w:rFonts w:ascii="Times New Roman" w:hAnsi="Times New Roman" w:cs="Times New Roman"/>
                <w:color w:val="000000" w:themeColor="text1"/>
                <w:sz w:val="28"/>
                <w:szCs w:val="28"/>
                <w:shd w:val="clear" w:color="auto" w:fill="FFFFFF"/>
                <w:lang w:val="kk-KZ"/>
              </w:rPr>
            </w:pPr>
            <w:r w:rsidRPr="00B86A3B">
              <w:rPr>
                <w:rFonts w:ascii="Times New Roman" w:hAnsi="Times New Roman" w:cs="Times New Roman"/>
                <w:color w:val="000000" w:themeColor="text1"/>
                <w:sz w:val="28"/>
                <w:szCs w:val="28"/>
                <w:shd w:val="clear" w:color="auto" w:fill="FFFFFF"/>
                <w:lang w:val="kk-KZ"/>
              </w:rPr>
              <w:t>–</w:t>
            </w:r>
            <w:r w:rsidRPr="00B13780">
              <w:rPr>
                <w:rFonts w:ascii="Times New Roman" w:hAnsi="Times New Roman" w:cs="Times New Roman"/>
                <w:color w:val="000000" w:themeColor="text1"/>
                <w:sz w:val="28"/>
                <w:szCs w:val="28"/>
                <w:shd w:val="clear" w:color="auto" w:fill="FFFFFF"/>
                <w:lang w:val="kk-KZ"/>
              </w:rPr>
              <w:t xml:space="preserve"> </w:t>
            </w:r>
            <w:r w:rsidR="00264007">
              <w:rPr>
                <w:rFonts w:ascii="Times New Roman" w:hAnsi="Times New Roman" w:cs="Times New Roman"/>
                <w:color w:val="000000" w:themeColor="text1"/>
                <w:sz w:val="28"/>
                <w:szCs w:val="28"/>
                <w:shd w:val="clear" w:color="auto" w:fill="FFFFFF"/>
                <w:lang w:val="kk-KZ"/>
              </w:rPr>
              <w:t>Коммуналдық мемлекеттік мекемесі</w:t>
            </w:r>
          </w:p>
          <w:p w:rsidR="00F17E3A" w:rsidRPr="00B13780" w:rsidRDefault="00F17E3A" w:rsidP="00732958">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kk-KZ"/>
              </w:rPr>
              <w:t>– Қазақстан Республикасы</w:t>
            </w:r>
          </w:p>
          <w:p w:rsidR="00C56144" w:rsidRPr="00B13780" w:rsidRDefault="00C56144" w:rsidP="00732958">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kk-KZ"/>
              </w:rPr>
              <w:t xml:space="preserve">– </w:t>
            </w:r>
            <w:r w:rsidR="00503815" w:rsidRPr="00B13780">
              <w:rPr>
                <w:rFonts w:ascii="Times New Roman" w:hAnsi="Times New Roman" w:cs="Times New Roman"/>
                <w:color w:val="000000" w:themeColor="text1"/>
                <w:sz w:val="28"/>
                <w:szCs w:val="28"/>
                <w:shd w:val="clear" w:color="auto" w:fill="FFFFFF"/>
                <w:lang w:val="kk-KZ"/>
              </w:rPr>
              <w:t>Тәуелсіз мемлекеттер достастығы</w:t>
            </w:r>
          </w:p>
          <w:p w:rsidR="00185E46" w:rsidRPr="00B86A3B" w:rsidRDefault="00185E46" w:rsidP="00732958">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kk-KZ"/>
              </w:rPr>
              <w:t>– Цифрлық білім беру ресурстары</w:t>
            </w:r>
          </w:p>
          <w:p w:rsidR="00F83CDA" w:rsidRDefault="00F83CDA" w:rsidP="00F83CDA">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en-US"/>
              </w:rPr>
              <w:t>–</w:t>
            </w:r>
            <w:r w:rsidRPr="00B13780">
              <w:rPr>
                <w:rFonts w:ascii="Times New Roman" w:hAnsi="Times New Roman" w:cs="Times New Roman"/>
                <w:color w:val="000000" w:themeColor="text1"/>
                <w:sz w:val="28"/>
                <w:szCs w:val="28"/>
                <w:shd w:val="clear" w:color="auto" w:fill="FFFFFF"/>
                <w:lang w:val="kk-KZ"/>
              </w:rPr>
              <w:t xml:space="preserve"> </w:t>
            </w:r>
            <w:r w:rsidR="00691FDE">
              <w:rPr>
                <w:rFonts w:ascii="Times New Roman" w:hAnsi="Times New Roman" w:cs="Times New Roman"/>
                <w:color w:val="000000" w:themeColor="text1"/>
                <w:sz w:val="28"/>
                <w:szCs w:val="28"/>
                <w:shd w:val="clear" w:color="auto" w:fill="FFFFFF"/>
                <w:lang w:val="kk-KZ"/>
              </w:rPr>
              <w:t>Шаруашылық жүргізу құқығында</w:t>
            </w:r>
          </w:p>
          <w:p w:rsidR="00185E46" w:rsidRPr="00B13780" w:rsidRDefault="004556B2" w:rsidP="00732958">
            <w:pPr>
              <w:pStyle w:val="ae"/>
              <w:numPr>
                <w:ilvl w:val="0"/>
                <w:numId w:val="1"/>
              </w:numPr>
              <w:ind w:left="0"/>
              <w:jc w:val="both"/>
              <w:rPr>
                <w:rFonts w:ascii="Times New Roman" w:hAnsi="Times New Roman" w:cs="Times New Roman"/>
                <w:sz w:val="28"/>
                <w:szCs w:val="28"/>
                <w:lang w:val="kk-KZ"/>
              </w:rPr>
            </w:pPr>
            <w:r w:rsidRPr="00B13780">
              <w:rPr>
                <w:rFonts w:ascii="Times New Roman" w:hAnsi="Times New Roman" w:cs="Times New Roman"/>
                <w:color w:val="000000" w:themeColor="text1"/>
                <w:sz w:val="28"/>
                <w:szCs w:val="28"/>
                <w:shd w:val="clear" w:color="auto" w:fill="FFFFFF"/>
                <w:lang w:val="en-US"/>
              </w:rPr>
              <w:t>–</w:t>
            </w:r>
            <w:r w:rsidRPr="00B13780">
              <w:rPr>
                <w:rFonts w:ascii="Times New Roman" w:hAnsi="Times New Roman" w:cs="Times New Roman"/>
                <w:color w:val="000000" w:themeColor="text1"/>
                <w:sz w:val="28"/>
                <w:szCs w:val="28"/>
                <w:shd w:val="clear" w:color="auto" w:fill="FFFFFF"/>
                <w:lang w:val="kk-KZ"/>
              </w:rPr>
              <w:t xml:space="preserve"> </w:t>
            </w:r>
            <w:r w:rsidRPr="00B13780">
              <w:rPr>
                <w:rFonts w:ascii="Times New Roman" w:hAnsi="Times New Roman" w:cs="Times New Roman"/>
                <w:color w:val="202124"/>
                <w:sz w:val="28"/>
                <w:szCs w:val="28"/>
                <w:shd w:val="clear" w:color="auto" w:fill="FFFFFF"/>
              </w:rPr>
              <w:t>Электрондық есептеуіш</w:t>
            </w:r>
            <w:r w:rsidRPr="00B13780">
              <w:rPr>
                <w:rFonts w:ascii="Times New Roman" w:hAnsi="Times New Roman" w:cs="Times New Roman"/>
                <w:color w:val="202124"/>
                <w:sz w:val="28"/>
                <w:szCs w:val="28"/>
                <w:shd w:val="clear" w:color="auto" w:fill="FFFFFF"/>
                <w:lang w:val="kk-KZ"/>
              </w:rPr>
              <w:t xml:space="preserve"> </w:t>
            </w:r>
            <w:r w:rsidRPr="00B13780">
              <w:rPr>
                <w:rFonts w:ascii="Times New Roman" w:hAnsi="Times New Roman" w:cs="Times New Roman"/>
                <w:color w:val="202124"/>
                <w:sz w:val="28"/>
                <w:szCs w:val="28"/>
                <w:shd w:val="clear" w:color="auto" w:fill="FFFFFF"/>
              </w:rPr>
              <w:t>машина</w:t>
            </w:r>
          </w:p>
          <w:p w:rsidR="00F17E3A" w:rsidRDefault="00F17E3A" w:rsidP="00732958">
            <w:pPr>
              <w:spacing w:after="0" w:line="240" w:lineRule="auto"/>
              <w:rPr>
                <w:rFonts w:ascii="Times New Roman" w:hAnsi="Times New Roman" w:cs="Times New Roman"/>
                <w:color w:val="000000" w:themeColor="text1"/>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en-US"/>
              </w:rPr>
              <w:t>–</w:t>
            </w:r>
            <w:r w:rsidRPr="00B13780">
              <w:rPr>
                <w:rFonts w:ascii="Times New Roman" w:hAnsi="Times New Roman" w:cs="Times New Roman"/>
                <w:color w:val="000000" w:themeColor="text1"/>
                <w:sz w:val="28"/>
                <w:szCs w:val="28"/>
                <w:shd w:val="clear" w:color="auto" w:fill="FFFFFF"/>
                <w:lang w:val="kk-KZ"/>
              </w:rPr>
              <w:t xml:space="preserve"> Эксперименттік топ</w:t>
            </w:r>
          </w:p>
          <w:p w:rsidR="00F17E3A" w:rsidRPr="00B13780" w:rsidRDefault="00F17E3A" w:rsidP="00732958">
            <w:pPr>
              <w:pStyle w:val="ae"/>
              <w:numPr>
                <w:ilvl w:val="0"/>
                <w:numId w:val="1"/>
              </w:numPr>
              <w:ind w:left="0"/>
              <w:jc w:val="both"/>
              <w:rPr>
                <w:rFonts w:ascii="Times New Roman" w:hAnsi="Times New Roman" w:cs="Times New Roman"/>
                <w:sz w:val="28"/>
                <w:szCs w:val="28"/>
                <w:lang w:val="kk-KZ"/>
              </w:rPr>
            </w:pPr>
          </w:p>
          <w:p w:rsidR="00185E46" w:rsidRPr="00B13780" w:rsidRDefault="00185E46" w:rsidP="00732958">
            <w:pPr>
              <w:spacing w:after="0" w:line="240" w:lineRule="auto"/>
              <w:rPr>
                <w:rFonts w:ascii="Times New Roman" w:hAnsi="Times New Roman" w:cs="Times New Roman"/>
                <w:b/>
                <w:sz w:val="28"/>
                <w:szCs w:val="28"/>
                <w:lang w:val="kk-KZ"/>
              </w:rPr>
            </w:pPr>
          </w:p>
        </w:tc>
      </w:tr>
    </w:tbl>
    <w:p w:rsidR="00581DD8" w:rsidRPr="00B13780" w:rsidRDefault="00581DD8" w:rsidP="00732958">
      <w:pPr>
        <w:spacing w:after="0" w:line="240" w:lineRule="auto"/>
        <w:rPr>
          <w:rFonts w:ascii="Times New Roman" w:hAnsi="Times New Roman" w:cs="Times New Roman"/>
          <w:b/>
          <w:sz w:val="28"/>
          <w:szCs w:val="28"/>
          <w:lang w:val="kk-KZ"/>
        </w:rPr>
      </w:pPr>
    </w:p>
    <w:p w:rsidR="00581DD8" w:rsidRPr="00B13780" w:rsidRDefault="00581DD8" w:rsidP="00732958">
      <w:pPr>
        <w:spacing w:after="0" w:line="240" w:lineRule="auto"/>
        <w:rPr>
          <w:rFonts w:ascii="Times New Roman" w:hAnsi="Times New Roman" w:cs="Times New Roman"/>
          <w:b/>
          <w:sz w:val="28"/>
          <w:szCs w:val="28"/>
          <w:lang w:val="kk-KZ"/>
        </w:rPr>
      </w:pPr>
    </w:p>
    <w:p w:rsidR="00581DD8" w:rsidRPr="00B13780" w:rsidRDefault="00581DD8" w:rsidP="00732958">
      <w:pPr>
        <w:spacing w:after="0" w:line="240" w:lineRule="auto"/>
        <w:rPr>
          <w:rFonts w:ascii="Times New Roman" w:hAnsi="Times New Roman" w:cs="Times New Roman"/>
          <w:b/>
          <w:sz w:val="28"/>
          <w:szCs w:val="28"/>
          <w:lang w:val="kk-KZ"/>
        </w:rPr>
      </w:pPr>
    </w:p>
    <w:p w:rsidR="00581DD8" w:rsidRPr="00B13780" w:rsidRDefault="00581DD8" w:rsidP="00732958">
      <w:pPr>
        <w:spacing w:after="0" w:line="240" w:lineRule="auto"/>
        <w:rPr>
          <w:rFonts w:ascii="Times New Roman" w:hAnsi="Times New Roman" w:cs="Times New Roman"/>
          <w:b/>
          <w:sz w:val="28"/>
          <w:szCs w:val="28"/>
          <w:lang w:val="kk-KZ"/>
        </w:rPr>
      </w:pPr>
    </w:p>
    <w:p w:rsidR="00581DD8" w:rsidRPr="00B13780" w:rsidRDefault="00581DD8" w:rsidP="00732958">
      <w:pPr>
        <w:spacing w:after="0" w:line="240" w:lineRule="auto"/>
        <w:rPr>
          <w:rFonts w:ascii="Times New Roman" w:hAnsi="Times New Roman" w:cs="Times New Roman"/>
          <w:b/>
          <w:sz w:val="28"/>
          <w:szCs w:val="28"/>
          <w:lang w:val="kk-KZ"/>
        </w:rPr>
      </w:pPr>
    </w:p>
    <w:p w:rsidR="00581DD8" w:rsidRPr="00B13780" w:rsidRDefault="00581DD8" w:rsidP="00732958">
      <w:pPr>
        <w:spacing w:after="0" w:line="240" w:lineRule="auto"/>
        <w:rPr>
          <w:rFonts w:ascii="Times New Roman" w:hAnsi="Times New Roman" w:cs="Times New Roman"/>
          <w:b/>
          <w:sz w:val="28"/>
          <w:szCs w:val="28"/>
          <w:lang w:val="kk-KZ"/>
        </w:rPr>
      </w:pPr>
    </w:p>
    <w:p w:rsidR="00581DD8" w:rsidRPr="00B13780" w:rsidRDefault="00581DD8" w:rsidP="00732958">
      <w:pPr>
        <w:spacing w:after="0" w:line="240" w:lineRule="auto"/>
        <w:rPr>
          <w:rFonts w:ascii="Times New Roman" w:hAnsi="Times New Roman" w:cs="Times New Roman"/>
          <w:b/>
          <w:sz w:val="28"/>
          <w:szCs w:val="28"/>
          <w:lang w:val="kk-KZ"/>
        </w:rPr>
      </w:pPr>
    </w:p>
    <w:p w:rsidR="00581DD8" w:rsidRPr="00B13780" w:rsidRDefault="00581DD8" w:rsidP="00732958">
      <w:pPr>
        <w:spacing w:after="0" w:line="240" w:lineRule="auto"/>
        <w:rPr>
          <w:rFonts w:ascii="Times New Roman" w:hAnsi="Times New Roman" w:cs="Times New Roman"/>
          <w:b/>
          <w:sz w:val="28"/>
          <w:szCs w:val="28"/>
          <w:lang w:val="kk-KZ"/>
        </w:rPr>
      </w:pPr>
    </w:p>
    <w:p w:rsidR="00581DD8" w:rsidRPr="00B13780" w:rsidRDefault="00581DD8" w:rsidP="00732958">
      <w:pPr>
        <w:spacing w:after="0" w:line="240" w:lineRule="auto"/>
        <w:rPr>
          <w:rFonts w:ascii="Times New Roman" w:hAnsi="Times New Roman" w:cs="Times New Roman"/>
          <w:b/>
          <w:sz w:val="28"/>
          <w:szCs w:val="28"/>
          <w:lang w:val="kk-KZ"/>
        </w:rPr>
      </w:pPr>
    </w:p>
    <w:p w:rsidR="00581DD8" w:rsidRPr="00B13780" w:rsidRDefault="00581DD8" w:rsidP="00732958">
      <w:pPr>
        <w:spacing w:after="0" w:line="240" w:lineRule="auto"/>
        <w:rPr>
          <w:rFonts w:ascii="Times New Roman" w:hAnsi="Times New Roman" w:cs="Times New Roman"/>
          <w:b/>
          <w:sz w:val="28"/>
          <w:szCs w:val="28"/>
          <w:lang w:val="kk-KZ"/>
        </w:rPr>
      </w:pPr>
    </w:p>
    <w:p w:rsidR="00581DD8" w:rsidRPr="00B13780" w:rsidRDefault="00581DD8" w:rsidP="00732958">
      <w:pPr>
        <w:spacing w:after="0" w:line="240" w:lineRule="auto"/>
        <w:rPr>
          <w:rFonts w:ascii="Times New Roman" w:hAnsi="Times New Roman" w:cs="Times New Roman"/>
          <w:b/>
          <w:sz w:val="28"/>
          <w:szCs w:val="28"/>
          <w:lang w:val="kk-KZ"/>
        </w:rPr>
      </w:pPr>
    </w:p>
    <w:p w:rsidR="00581DD8" w:rsidRPr="00B13780" w:rsidRDefault="00581DD8" w:rsidP="00732958">
      <w:pPr>
        <w:spacing w:after="0" w:line="240" w:lineRule="auto"/>
        <w:rPr>
          <w:rFonts w:ascii="Times New Roman" w:hAnsi="Times New Roman" w:cs="Times New Roman"/>
          <w:b/>
          <w:sz w:val="28"/>
          <w:szCs w:val="28"/>
          <w:lang w:val="kk-KZ"/>
        </w:rPr>
      </w:pPr>
    </w:p>
    <w:p w:rsidR="00B2207A" w:rsidRDefault="00B2207A">
      <w:pPr>
        <w:rPr>
          <w:rFonts w:ascii="Times New Roman" w:eastAsia="Times New Roman" w:hAnsi="Times New Roman" w:cs="Times New Roman"/>
          <w:b/>
          <w:bCs/>
          <w:kern w:val="36"/>
          <w:sz w:val="28"/>
          <w:szCs w:val="28"/>
          <w:lang w:val="kk-KZ" w:eastAsia="ru-RU"/>
        </w:rPr>
      </w:pPr>
      <w:bookmarkStart w:id="4" w:name="_Toc144989812"/>
      <w:r>
        <w:rPr>
          <w:sz w:val="28"/>
          <w:szCs w:val="28"/>
          <w:lang w:val="kk-KZ"/>
        </w:rPr>
        <w:br w:type="page"/>
      </w:r>
    </w:p>
    <w:p w:rsidR="00A75A4A" w:rsidRPr="00B13780" w:rsidRDefault="00A75A4A" w:rsidP="00732958">
      <w:pPr>
        <w:pStyle w:val="1"/>
        <w:spacing w:before="0" w:beforeAutospacing="0" w:after="0" w:afterAutospacing="0"/>
        <w:jc w:val="center"/>
        <w:rPr>
          <w:sz w:val="28"/>
          <w:szCs w:val="28"/>
          <w:lang w:val="kk-KZ"/>
        </w:rPr>
      </w:pPr>
      <w:r w:rsidRPr="00B13780">
        <w:rPr>
          <w:sz w:val="28"/>
          <w:szCs w:val="28"/>
          <w:lang w:val="kk-KZ"/>
        </w:rPr>
        <w:t>КІРІСПЕ</w:t>
      </w:r>
      <w:bookmarkEnd w:id="4"/>
    </w:p>
    <w:p w:rsidR="00273943" w:rsidRPr="00B13780" w:rsidRDefault="00273943" w:rsidP="00732958">
      <w:pPr>
        <w:pStyle w:val="1"/>
        <w:spacing w:before="0" w:beforeAutospacing="0" w:after="0" w:afterAutospacing="0"/>
        <w:jc w:val="center"/>
        <w:rPr>
          <w:sz w:val="28"/>
          <w:szCs w:val="28"/>
          <w:lang w:val="kk-KZ"/>
        </w:rPr>
      </w:pPr>
    </w:p>
    <w:p w:rsidR="00A75A4A" w:rsidRPr="00B13780" w:rsidRDefault="00A75A4A" w:rsidP="00732958">
      <w:pPr>
        <w:spacing w:after="0" w:line="240" w:lineRule="auto"/>
        <w:ind w:firstLine="709"/>
        <w:jc w:val="both"/>
        <w:rPr>
          <w:rFonts w:ascii="Times New Roman" w:hAnsi="Times New Roman" w:cs="Times New Roman"/>
          <w:color w:val="000000"/>
          <w:sz w:val="28"/>
          <w:szCs w:val="28"/>
          <w:lang w:val="kk-KZ"/>
        </w:rPr>
      </w:pPr>
      <w:r w:rsidRPr="00B13780">
        <w:rPr>
          <w:rFonts w:ascii="Times New Roman" w:hAnsi="Times New Roman" w:cs="Times New Roman"/>
          <w:b/>
          <w:sz w:val="28"/>
          <w:szCs w:val="28"/>
          <w:lang w:val="kk-KZ"/>
        </w:rPr>
        <w:t xml:space="preserve">Зерттеудің </w:t>
      </w:r>
      <w:r w:rsidR="003C07A2" w:rsidRPr="00B13780">
        <w:rPr>
          <w:rFonts w:ascii="Times New Roman" w:hAnsi="Times New Roman" w:cs="Times New Roman"/>
          <w:b/>
          <w:sz w:val="28"/>
          <w:szCs w:val="28"/>
          <w:lang w:val="kk-KZ"/>
        </w:rPr>
        <w:t>өзектілігі</w:t>
      </w:r>
      <w:r w:rsidRPr="00B13780">
        <w:rPr>
          <w:rFonts w:ascii="Times New Roman" w:hAnsi="Times New Roman" w:cs="Times New Roman"/>
          <w:b/>
          <w:sz w:val="28"/>
          <w:szCs w:val="28"/>
          <w:lang w:val="kk-KZ"/>
        </w:rPr>
        <w:t>.</w:t>
      </w:r>
      <w:r w:rsidRPr="00B13780">
        <w:rPr>
          <w:rFonts w:ascii="Times New Roman" w:hAnsi="Times New Roman" w:cs="Times New Roman"/>
          <w:sz w:val="28"/>
          <w:szCs w:val="28"/>
          <w:lang w:val="kk-KZ"/>
        </w:rPr>
        <w:t xml:space="preserve"> </w:t>
      </w:r>
      <w:bookmarkStart w:id="5" w:name="z39"/>
      <w:r w:rsidRPr="00B13780">
        <w:rPr>
          <w:rFonts w:ascii="Times New Roman" w:hAnsi="Times New Roman" w:cs="Times New Roman"/>
          <w:color w:val="000000"/>
          <w:sz w:val="28"/>
          <w:szCs w:val="28"/>
          <w:lang w:val="kk-KZ"/>
        </w:rPr>
        <w:t xml:space="preserve">Қазақстан Республикасының «Білім туралы» Заңында білім беру жүйесінің негізгі қағидаттарының бірі ретінде «Цифрлық білім беру ресурстары (ЦБР) оқу </w:t>
      </w:r>
      <w:r w:rsidR="002763A0">
        <w:rPr>
          <w:rFonts w:ascii="Times New Roman" w:hAnsi="Times New Roman" w:cs="Times New Roman"/>
          <w:color w:val="000000"/>
          <w:sz w:val="28"/>
          <w:szCs w:val="28"/>
          <w:lang w:val="kk-KZ"/>
        </w:rPr>
        <w:t>үрдісінде</w:t>
      </w:r>
      <w:r w:rsidRPr="00B13780">
        <w:rPr>
          <w:rFonts w:ascii="Times New Roman" w:hAnsi="Times New Roman" w:cs="Times New Roman"/>
          <w:color w:val="000000"/>
          <w:sz w:val="28"/>
          <w:szCs w:val="28"/>
          <w:lang w:val="kk-KZ"/>
        </w:rPr>
        <w:t xml:space="preserve"> қажетті және цирфлық форматта ұсынылған бейне-аудиоматериалдар, виртуалды шынайылық, интерактивті модельдеу объектілерін оқу </w:t>
      </w:r>
      <w:r w:rsidR="00537130">
        <w:rPr>
          <w:rFonts w:ascii="Times New Roman" w:hAnsi="Times New Roman" w:cs="Times New Roman"/>
          <w:color w:val="000000"/>
          <w:sz w:val="28"/>
          <w:szCs w:val="28"/>
          <w:lang w:val="kk-KZ"/>
        </w:rPr>
        <w:t>үрдісінде</w:t>
      </w:r>
      <w:r w:rsidRPr="00B13780">
        <w:rPr>
          <w:rFonts w:ascii="Times New Roman" w:hAnsi="Times New Roman" w:cs="Times New Roman"/>
          <w:color w:val="000000"/>
          <w:sz w:val="28"/>
          <w:szCs w:val="28"/>
          <w:lang w:val="kk-KZ"/>
        </w:rPr>
        <w:t xml:space="preserve"> қолдану оқу жетістіктерін бағалауға мүмкіндік беретін бағдарламал</w:t>
      </w:r>
      <w:r w:rsidR="00C0179E" w:rsidRPr="00B13780">
        <w:rPr>
          <w:rFonts w:ascii="Times New Roman" w:hAnsi="Times New Roman" w:cs="Times New Roman"/>
          <w:color w:val="000000"/>
          <w:sz w:val="28"/>
          <w:szCs w:val="28"/>
          <w:lang w:val="kk-KZ"/>
        </w:rPr>
        <w:t>ық-әдістемелік оқыту кешені»</w:t>
      </w:r>
      <w:r w:rsidR="003F5705">
        <w:rPr>
          <w:rFonts w:ascii="Times New Roman" w:hAnsi="Times New Roman" w:cs="Times New Roman"/>
          <w:color w:val="000000"/>
          <w:sz w:val="28"/>
          <w:szCs w:val="28"/>
          <w:lang w:val="kk-KZ"/>
        </w:rPr>
        <w:t>,</w:t>
      </w:r>
      <w:r w:rsidR="003F5705" w:rsidRPr="003F5705">
        <w:rPr>
          <w:color w:val="212529"/>
          <w:sz w:val="28"/>
          <w:szCs w:val="28"/>
          <w:shd w:val="clear" w:color="auto" w:fill="FFFFFF"/>
          <w:lang w:val="kk-KZ"/>
        </w:rPr>
        <w:t xml:space="preserve"> – </w:t>
      </w:r>
      <w:r w:rsidRPr="00B13780">
        <w:rPr>
          <w:rFonts w:ascii="Times New Roman" w:hAnsi="Times New Roman" w:cs="Times New Roman"/>
          <w:color w:val="000000"/>
          <w:sz w:val="28"/>
          <w:szCs w:val="28"/>
          <w:lang w:val="kk-KZ"/>
        </w:rPr>
        <w:t xml:space="preserve">деп атап  көрсетілген </w:t>
      </w:r>
      <w:r w:rsidRPr="00B13780">
        <w:rPr>
          <w:rFonts w:ascii="Times New Roman" w:hAnsi="Times New Roman" w:cs="Times New Roman"/>
          <w:color w:val="000000"/>
          <w:sz w:val="28"/>
          <w:szCs w:val="28"/>
          <w:lang w:val="kk-KZ"/>
        </w:rPr>
        <w:fldChar w:fldCharType="begin"/>
      </w:r>
      <w:r w:rsidRPr="00B13780">
        <w:rPr>
          <w:rFonts w:ascii="Times New Roman" w:hAnsi="Times New Roman" w:cs="Times New Roman"/>
          <w:color w:val="000000"/>
          <w:sz w:val="28"/>
          <w:szCs w:val="28"/>
          <w:lang w:val="kk-KZ"/>
        </w:rPr>
        <w:instrText xml:space="preserve"> ADDIN ZOTERO_ITEM CSL_CITATION {"citationID":"YyGj2wEm","properties":{"formattedCitation":"[1]","plainCitation":"[1]","noteIndex":0},"citationItems":[{"id":890,"uris":["http://zotero.org/users/local/e0afhs0a/items/7KR9MRUV"],"itemData":{"id":890,"type":"webpage","title":"Оқулықтарды, оқу-әдістемелік кешендері мен оқу-әдістемелік құралдарын әзірлеу, оларға сараптама, сынақ өткізу және мониторинг жүргізу, оларды басып шығару жөніндегі жұмысты ұйымдастыру қағидаларын бекіту туралы - \"Әділет\" АҚЖ","URL":"https://adilet.zan.kz/kaz/docs/V1200007876","accessed":{"date-parts":[["2023",3,7]]}}}],"schema":"https://github.com/citation-style-language/schema/raw/master/csl-citation.json"} </w:instrText>
      </w:r>
      <w:r w:rsidRPr="00B13780">
        <w:rPr>
          <w:rFonts w:ascii="Times New Roman" w:hAnsi="Times New Roman" w:cs="Times New Roman"/>
          <w:color w:val="000000"/>
          <w:sz w:val="28"/>
          <w:szCs w:val="28"/>
          <w:lang w:val="kk-KZ"/>
        </w:rPr>
        <w:fldChar w:fldCharType="separate"/>
      </w:r>
      <w:r w:rsidRPr="00B13780">
        <w:rPr>
          <w:rFonts w:ascii="Times New Roman" w:hAnsi="Times New Roman" w:cs="Times New Roman"/>
          <w:sz w:val="28"/>
          <w:szCs w:val="28"/>
          <w:lang w:val="kk-KZ"/>
        </w:rPr>
        <w:t>[1]</w:t>
      </w:r>
      <w:r w:rsidRPr="00B13780">
        <w:rPr>
          <w:rFonts w:ascii="Times New Roman" w:hAnsi="Times New Roman" w:cs="Times New Roman"/>
          <w:color w:val="000000"/>
          <w:sz w:val="28"/>
          <w:szCs w:val="28"/>
          <w:lang w:val="kk-KZ"/>
        </w:rPr>
        <w:fldChar w:fldCharType="end"/>
      </w:r>
      <w:r w:rsidRPr="00B13780">
        <w:rPr>
          <w:rFonts w:ascii="Times New Roman" w:hAnsi="Times New Roman" w:cs="Times New Roman"/>
          <w:color w:val="000000"/>
          <w:sz w:val="28"/>
          <w:szCs w:val="28"/>
          <w:lang w:val="kk-KZ"/>
        </w:rPr>
        <w:t xml:space="preserve">. Берілген мемлекеттік құжаттағы заң талаптары білім беру саласында цифрлық форматтағы объектілерді оқу </w:t>
      </w:r>
      <w:r w:rsidR="00537130">
        <w:rPr>
          <w:rFonts w:ascii="Times New Roman" w:hAnsi="Times New Roman" w:cs="Times New Roman"/>
          <w:color w:val="000000"/>
          <w:sz w:val="28"/>
          <w:szCs w:val="28"/>
          <w:lang w:val="kk-KZ"/>
        </w:rPr>
        <w:t>үрдісінде</w:t>
      </w:r>
      <w:r w:rsidRPr="00B13780">
        <w:rPr>
          <w:rFonts w:ascii="Times New Roman" w:hAnsi="Times New Roman" w:cs="Times New Roman"/>
          <w:color w:val="000000"/>
          <w:sz w:val="28"/>
          <w:szCs w:val="28"/>
          <w:lang w:val="kk-KZ"/>
        </w:rPr>
        <w:t xml:space="preserve"> қолдану арқылы оқу жетістіктерін бағалауға арналған бағдарламалық-әдістемелік оқыту кешенін енгізу қажеттілігін көрсетеді. </w:t>
      </w:r>
    </w:p>
    <w:p w:rsidR="00A75A4A" w:rsidRPr="009307A7" w:rsidRDefault="00A75A4A" w:rsidP="00732958">
      <w:pPr>
        <w:pStyle w:val="a3"/>
        <w:shd w:val="clear" w:color="auto" w:fill="FFFFFF"/>
        <w:spacing w:before="0" w:beforeAutospacing="0" w:after="0" w:afterAutospacing="0"/>
        <w:ind w:firstLine="709"/>
        <w:jc w:val="both"/>
        <w:rPr>
          <w:color w:val="212529"/>
          <w:sz w:val="28"/>
          <w:szCs w:val="28"/>
          <w:shd w:val="clear" w:color="auto" w:fill="FFFFFF"/>
          <w:lang w:val="kk-KZ"/>
        </w:rPr>
      </w:pPr>
      <w:r w:rsidRPr="00B13780">
        <w:rPr>
          <w:rStyle w:val="a4"/>
          <w:b w:val="0"/>
          <w:color w:val="212529"/>
          <w:sz w:val="28"/>
          <w:szCs w:val="28"/>
          <w:lang w:val="kk-KZ"/>
        </w:rPr>
        <w:t>Мемлекет басшысы</w:t>
      </w:r>
      <w:r w:rsidRPr="00B13780">
        <w:rPr>
          <w:b/>
          <w:color w:val="212529"/>
          <w:sz w:val="28"/>
          <w:szCs w:val="28"/>
          <w:lang w:val="kk-KZ"/>
        </w:rPr>
        <w:t xml:space="preserve"> </w:t>
      </w:r>
      <w:r w:rsidRPr="00B13780">
        <w:rPr>
          <w:rStyle w:val="a4"/>
          <w:b w:val="0"/>
          <w:color w:val="212529"/>
          <w:sz w:val="28"/>
          <w:szCs w:val="28"/>
          <w:lang w:val="kk-KZ"/>
        </w:rPr>
        <w:t>Қ.К.Тоқаевтың</w:t>
      </w:r>
      <w:r w:rsidRPr="00B13780">
        <w:rPr>
          <w:b/>
          <w:color w:val="212529"/>
          <w:sz w:val="28"/>
          <w:szCs w:val="28"/>
          <w:lang w:val="kk-KZ"/>
        </w:rPr>
        <w:t xml:space="preserve"> </w:t>
      </w:r>
      <w:r w:rsidRPr="00B13780">
        <w:rPr>
          <w:rStyle w:val="a4"/>
          <w:b w:val="0"/>
          <w:color w:val="212529"/>
          <w:sz w:val="28"/>
          <w:szCs w:val="28"/>
          <w:lang w:val="kk-KZ"/>
        </w:rPr>
        <w:t>Қазақстан халқына «Әділетті мемлекет. Біртұтас ұлт. Берекелі қоғам» жолдауында</w:t>
      </w:r>
      <w:r w:rsidRPr="00B13780">
        <w:rPr>
          <w:rStyle w:val="a4"/>
          <w:color w:val="212529"/>
          <w:sz w:val="28"/>
          <w:szCs w:val="28"/>
          <w:lang w:val="kk-KZ"/>
        </w:rPr>
        <w:t xml:space="preserve"> «</w:t>
      </w:r>
      <w:r w:rsidRPr="00B13780">
        <w:rPr>
          <w:color w:val="212529"/>
          <w:sz w:val="28"/>
          <w:szCs w:val="28"/>
          <w:shd w:val="clear" w:color="auto" w:fill="FFFFFF"/>
          <w:lang w:val="kk-KZ"/>
        </w:rPr>
        <w:t xml:space="preserve">Жаһандық ғылыми-техникалық даму барысын ескерсек, жоғары сыныптарда жаратылыстану-математика пәндерін </w:t>
      </w:r>
      <w:r w:rsidRPr="00B13780">
        <w:rPr>
          <w:color w:val="333333"/>
          <w:sz w:val="28"/>
          <w:szCs w:val="28"/>
          <w:shd w:val="clear" w:color="auto" w:fill="FFFFFF"/>
          <w:lang w:val="kk-KZ"/>
        </w:rPr>
        <w:t>және ағылшын тілін </w:t>
      </w:r>
      <w:r w:rsidRPr="00B13780">
        <w:rPr>
          <w:color w:val="212529"/>
          <w:sz w:val="28"/>
          <w:szCs w:val="28"/>
          <w:shd w:val="clear" w:color="auto" w:fill="FFFFFF"/>
          <w:lang w:val="kk-KZ"/>
        </w:rPr>
        <w:t xml:space="preserve"> оқытуды барынша күшейту маңызды»</w:t>
      </w:r>
      <w:r w:rsidR="009307A7">
        <w:rPr>
          <w:color w:val="212529"/>
          <w:sz w:val="28"/>
          <w:szCs w:val="28"/>
          <w:shd w:val="clear" w:color="auto" w:fill="FFFFFF"/>
          <w:lang w:val="kk-KZ"/>
        </w:rPr>
        <w:t xml:space="preserve">, </w:t>
      </w:r>
      <w:r w:rsidR="009307A7" w:rsidRPr="009307A7">
        <w:rPr>
          <w:color w:val="212529"/>
          <w:sz w:val="28"/>
          <w:szCs w:val="28"/>
          <w:shd w:val="clear" w:color="auto" w:fill="FFFFFF"/>
          <w:lang w:val="kk-KZ"/>
        </w:rPr>
        <w:t xml:space="preserve">– </w:t>
      </w:r>
      <w:r w:rsidRPr="00B13780">
        <w:rPr>
          <w:color w:val="212529"/>
          <w:sz w:val="28"/>
          <w:szCs w:val="28"/>
          <w:shd w:val="clear" w:color="auto" w:fill="FFFFFF"/>
          <w:lang w:val="kk-KZ"/>
        </w:rPr>
        <w:t xml:space="preserve">деген болатын </w:t>
      </w:r>
      <w:r w:rsidRPr="00B13780">
        <w:rPr>
          <w:color w:val="212529"/>
          <w:sz w:val="28"/>
          <w:szCs w:val="28"/>
          <w:shd w:val="clear" w:color="auto" w:fill="FFFFFF"/>
          <w:lang w:val="kk-KZ"/>
        </w:rPr>
        <w:fldChar w:fldCharType="begin"/>
      </w:r>
      <w:r w:rsidRPr="00B13780">
        <w:rPr>
          <w:color w:val="212529"/>
          <w:sz w:val="28"/>
          <w:szCs w:val="28"/>
          <w:shd w:val="clear" w:color="auto" w:fill="FFFFFF"/>
          <w:lang w:val="kk-KZ"/>
        </w:rPr>
        <w:instrText xml:space="preserve"> ADDIN ZOTERO_ITEM CSL_CITATION {"citationID":"EhndksMD","properties":{"formattedCitation":"[2]","plainCitation":"[2]","noteIndex":0},"citationItems":[{"id":892,"uris":["http://zotero.org/users/local/e0afhs0a/items/8F5NSLLK"],"itemData":{"id":892,"type":"webpage","title":"ӘДІЛЕТТІ МЕМЛЕКЕТ. БІРТҰТАС ҰЛТ. БЕРЕКЕЛІ ҚОҒАМ - \"Әділет\" АҚЖ","URL":"https://adilet.zan.kz/kaz/docs/K22002022_2","accessed":{"date-parts":[["2023",3,7]]}}}],"schema":"https://github.com/citation-style-language/schema/raw/master/csl-citation.json"} </w:instrText>
      </w:r>
      <w:r w:rsidRPr="00B13780">
        <w:rPr>
          <w:color w:val="212529"/>
          <w:sz w:val="28"/>
          <w:szCs w:val="28"/>
          <w:shd w:val="clear" w:color="auto" w:fill="FFFFFF"/>
          <w:lang w:val="kk-KZ"/>
        </w:rPr>
        <w:fldChar w:fldCharType="separate"/>
      </w:r>
      <w:r w:rsidRPr="00B13780">
        <w:rPr>
          <w:sz w:val="28"/>
          <w:szCs w:val="28"/>
          <w:lang w:val="kk-KZ"/>
        </w:rPr>
        <w:t>[2]</w:t>
      </w:r>
      <w:r w:rsidRPr="00B13780">
        <w:rPr>
          <w:color w:val="212529"/>
          <w:sz w:val="28"/>
          <w:szCs w:val="28"/>
          <w:shd w:val="clear" w:color="auto" w:fill="FFFFFF"/>
          <w:lang w:val="kk-KZ"/>
        </w:rPr>
        <w:fldChar w:fldCharType="end"/>
      </w:r>
      <w:r w:rsidRPr="00B13780">
        <w:rPr>
          <w:color w:val="212529"/>
          <w:sz w:val="28"/>
          <w:szCs w:val="28"/>
          <w:shd w:val="clear" w:color="auto" w:fill="FFFFFF"/>
          <w:lang w:val="kk-KZ"/>
        </w:rPr>
        <w:t>. Ал толықтырылған шынайылық қо</w:t>
      </w:r>
      <w:r w:rsidR="00D1698C" w:rsidRPr="00B13780">
        <w:rPr>
          <w:color w:val="212529"/>
          <w:sz w:val="28"/>
          <w:szCs w:val="28"/>
          <w:shd w:val="clear" w:color="auto" w:fill="FFFFFF"/>
          <w:lang w:val="kk-KZ"/>
        </w:rPr>
        <w:t>лданбаларын орта мектептерде оқыту</w:t>
      </w:r>
      <w:r w:rsidRPr="00B13780">
        <w:rPr>
          <w:color w:val="212529"/>
          <w:sz w:val="28"/>
          <w:szCs w:val="28"/>
          <w:shd w:val="clear" w:color="auto" w:fill="FFFFFF"/>
          <w:lang w:val="kk-KZ"/>
        </w:rPr>
        <w:t xml:space="preserve"> сапасын арттыру құралы ретінде жаратылыстану пәндерінде қолдану</w:t>
      </w:r>
      <w:r w:rsidR="003459CE" w:rsidRPr="00B13780">
        <w:rPr>
          <w:color w:val="212529"/>
          <w:sz w:val="28"/>
          <w:szCs w:val="28"/>
          <w:shd w:val="clear" w:color="auto" w:fill="FFFFFF"/>
          <w:lang w:val="kk-KZ"/>
        </w:rPr>
        <w:t>,</w:t>
      </w:r>
      <w:r w:rsidRPr="00B13780">
        <w:rPr>
          <w:color w:val="212529"/>
          <w:sz w:val="28"/>
          <w:szCs w:val="28"/>
          <w:shd w:val="clear" w:color="auto" w:fill="FFFFFF"/>
          <w:lang w:val="kk-KZ"/>
        </w:rPr>
        <w:t xml:space="preserve"> үкіметтің білім берудегі технологиялық және ғылыми жетістіктерді ілгерілету мақсатына сәйкес келеді.</w:t>
      </w:r>
    </w:p>
    <w:p w:rsidR="00A75A4A" w:rsidRPr="00B13780" w:rsidRDefault="00A75A4A" w:rsidP="00732958">
      <w:pPr>
        <w:pStyle w:val="a3"/>
        <w:shd w:val="clear" w:color="auto" w:fill="FFFFFF"/>
        <w:spacing w:before="0" w:beforeAutospacing="0" w:after="0" w:afterAutospacing="0"/>
        <w:ind w:firstLine="709"/>
        <w:jc w:val="both"/>
        <w:rPr>
          <w:color w:val="000000"/>
          <w:sz w:val="28"/>
          <w:szCs w:val="28"/>
          <w:lang w:val="kk-KZ"/>
        </w:rPr>
      </w:pPr>
      <w:r w:rsidRPr="00B13780">
        <w:rPr>
          <w:color w:val="000000"/>
          <w:sz w:val="28"/>
          <w:szCs w:val="28"/>
          <w:lang w:val="kk-KZ"/>
        </w:rPr>
        <w:t>Ақпараттық-коммуникациялық технологиялар саласын және цифрлық саланы дамыту тұжырымдамасын бекіту туралы қаулыда «Білім беру жүйесін цифрландыру» бойынша «Цифрлық білім беру ортасы дәстүрлі баламасына қарамастан, қажет болған жағдайда оны толықтыра отырып, мұғалім мен оқушылар арасындағы коммуникацияның және кері байланыстың жаңа арналарына қолжетімділікті аша отырып, жұмы</w:t>
      </w:r>
      <w:r w:rsidR="00A926AB">
        <w:rPr>
          <w:color w:val="000000"/>
          <w:sz w:val="28"/>
          <w:szCs w:val="28"/>
          <w:lang w:val="kk-KZ"/>
        </w:rPr>
        <w:t>с істейтін болады»</w:t>
      </w:r>
      <w:r w:rsidR="009307A7">
        <w:rPr>
          <w:color w:val="000000"/>
          <w:sz w:val="28"/>
          <w:szCs w:val="28"/>
          <w:lang w:val="kk-KZ"/>
        </w:rPr>
        <w:t>,</w:t>
      </w:r>
      <w:r w:rsidR="00A926AB">
        <w:rPr>
          <w:color w:val="000000"/>
          <w:sz w:val="28"/>
          <w:szCs w:val="28"/>
          <w:lang w:val="kk-KZ"/>
        </w:rPr>
        <w:t xml:space="preserve"> </w:t>
      </w:r>
      <w:r w:rsidR="009307A7" w:rsidRPr="009307A7">
        <w:rPr>
          <w:color w:val="212529"/>
          <w:sz w:val="28"/>
          <w:szCs w:val="28"/>
          <w:shd w:val="clear" w:color="auto" w:fill="FFFFFF"/>
          <w:lang w:val="kk-KZ"/>
        </w:rPr>
        <w:t>–</w:t>
      </w:r>
      <w:r w:rsidR="00A926AB">
        <w:rPr>
          <w:color w:val="000000"/>
          <w:sz w:val="28"/>
          <w:szCs w:val="28"/>
          <w:lang w:val="kk-KZ"/>
        </w:rPr>
        <w:t xml:space="preserve"> деп көрсетілген</w:t>
      </w:r>
      <w:r w:rsidR="003179B4">
        <w:rPr>
          <w:color w:val="000000"/>
          <w:sz w:val="28"/>
          <w:szCs w:val="28"/>
          <w:lang w:val="kk-KZ"/>
        </w:rPr>
        <w:t xml:space="preserve"> </w:t>
      </w:r>
      <w:r w:rsidRPr="00B13780">
        <w:rPr>
          <w:color w:val="000000"/>
          <w:sz w:val="28"/>
          <w:szCs w:val="28"/>
          <w:lang w:val="kk-KZ"/>
        </w:rPr>
        <w:fldChar w:fldCharType="begin"/>
      </w:r>
      <w:r w:rsidRPr="00B13780">
        <w:rPr>
          <w:color w:val="000000"/>
          <w:sz w:val="28"/>
          <w:szCs w:val="28"/>
          <w:lang w:val="kk-KZ"/>
        </w:rPr>
        <w:instrText xml:space="preserve"> ADDIN ZOTERO_ITEM CSL_CITATION {"citationID":"Arm7W3Ea","properties":{"formattedCitation":"[3]","plainCitation":"[3]","noteIndex":0},"citationItems":[{"id":894,"uris":["http://zotero.org/users/local/e0afhs0a/items/ASZT6NZH"],"itemData":{"id":894,"type":"webpage","title":"Ақпараттық-коммуникациялық технологиялар саласын және цифрлық саланы дамыту тұжырымдамасын бекіту туралы - \"Әділет\" АҚЖ","URL":"https://adilet.zan.kz/kaz/docs/P2100000961#z23","accessed":{"date-parts":[["2023",3,7]]}}}],"schema":"https://github.com/citation-style-language/schema/raw/master/csl-citation.json"} </w:instrText>
      </w:r>
      <w:r w:rsidRPr="00B13780">
        <w:rPr>
          <w:color w:val="000000"/>
          <w:sz w:val="28"/>
          <w:szCs w:val="28"/>
          <w:lang w:val="kk-KZ"/>
        </w:rPr>
        <w:fldChar w:fldCharType="separate"/>
      </w:r>
      <w:r w:rsidRPr="00B13780">
        <w:rPr>
          <w:sz w:val="28"/>
          <w:szCs w:val="28"/>
          <w:lang w:val="kk-KZ"/>
        </w:rPr>
        <w:t>[3]</w:t>
      </w:r>
      <w:r w:rsidRPr="00B13780">
        <w:rPr>
          <w:color w:val="000000"/>
          <w:sz w:val="28"/>
          <w:szCs w:val="28"/>
          <w:lang w:val="kk-KZ"/>
        </w:rPr>
        <w:fldChar w:fldCharType="end"/>
      </w:r>
      <w:r w:rsidR="00A926AB">
        <w:rPr>
          <w:color w:val="000000"/>
          <w:sz w:val="28"/>
          <w:szCs w:val="28"/>
          <w:lang w:val="kk-KZ"/>
        </w:rPr>
        <w:t>. Бұл құжатта</w:t>
      </w:r>
      <w:r w:rsidRPr="00B13780">
        <w:rPr>
          <w:color w:val="000000"/>
          <w:sz w:val="28"/>
          <w:szCs w:val="28"/>
          <w:lang w:val="kk-KZ"/>
        </w:rPr>
        <w:t xml:space="preserve"> айтылған талаптарды орындауда оқушылар мен мұ</w:t>
      </w:r>
      <w:r w:rsidR="00A23C7B" w:rsidRPr="00B13780">
        <w:rPr>
          <w:color w:val="000000"/>
          <w:sz w:val="28"/>
          <w:szCs w:val="28"/>
          <w:lang w:val="kk-KZ"/>
        </w:rPr>
        <w:t>ғалім арасындағы коммуникация</w:t>
      </w:r>
      <w:r w:rsidRPr="00B13780">
        <w:rPr>
          <w:color w:val="000000"/>
          <w:sz w:val="28"/>
          <w:szCs w:val="28"/>
          <w:lang w:val="kk-KZ"/>
        </w:rPr>
        <w:t xml:space="preserve"> </w:t>
      </w:r>
      <w:r w:rsidR="00A23C7B" w:rsidRPr="00B13780">
        <w:rPr>
          <w:color w:val="000000"/>
          <w:sz w:val="28"/>
          <w:szCs w:val="28"/>
          <w:lang w:val="kk-KZ"/>
        </w:rPr>
        <w:t>мен</w:t>
      </w:r>
      <w:r w:rsidRPr="00B13780">
        <w:rPr>
          <w:color w:val="000000"/>
          <w:sz w:val="28"/>
          <w:szCs w:val="28"/>
          <w:lang w:val="kk-KZ"/>
        </w:rPr>
        <w:t xml:space="preserve"> кері байланысты орнатуға арналған жаңа технологияларды </w:t>
      </w:r>
      <w:r w:rsidR="00997BA6" w:rsidRPr="00B13780">
        <w:rPr>
          <w:color w:val="000000"/>
          <w:sz w:val="28"/>
          <w:szCs w:val="28"/>
          <w:lang w:val="kk-KZ"/>
        </w:rPr>
        <w:t>керек</w:t>
      </w:r>
      <w:r w:rsidRPr="00B13780">
        <w:rPr>
          <w:color w:val="000000"/>
          <w:sz w:val="28"/>
          <w:szCs w:val="28"/>
          <w:lang w:val="kk-KZ"/>
        </w:rPr>
        <w:t xml:space="preserve"> болған жағдайда толықтыру қажеттілігін көрсетеді. </w:t>
      </w:r>
    </w:p>
    <w:p w:rsidR="00A75A4A" w:rsidRPr="00B13780" w:rsidRDefault="00A75A4A" w:rsidP="00732958">
      <w:pPr>
        <w:pStyle w:val="a3"/>
        <w:shd w:val="clear" w:color="auto" w:fill="FFFFFF"/>
        <w:spacing w:before="0" w:beforeAutospacing="0" w:after="0" w:afterAutospacing="0"/>
        <w:ind w:firstLine="709"/>
        <w:jc w:val="both"/>
        <w:rPr>
          <w:color w:val="000000"/>
          <w:sz w:val="28"/>
          <w:szCs w:val="28"/>
          <w:lang w:val="kk-KZ"/>
        </w:rPr>
      </w:pPr>
      <w:r w:rsidRPr="00B13780">
        <w:rPr>
          <w:color w:val="000000"/>
          <w:sz w:val="28"/>
          <w:szCs w:val="28"/>
          <w:lang w:val="kk-KZ"/>
        </w:rPr>
        <w:t xml:space="preserve">Ақпараттық-коммуникациялық технологиялардың цифрлық формалары қазіргі таңда күнделікті сауаттылықтың негізіне айналуда. Ғылыми-техникалық прогрестің арқасында біздің өмірімізді компьютер, планшет, смартфон, ноутбук және т.б. заманауи технологияларсыз елестету мүмкін емес. Бүкіл әлемде әртүрлі электрондық технологиялардың даму ағымы өсуде, ал біз оны тоқтата алмаймыз! Керісінше, осы жаңа технологияларды өміріміздің ажырамас бір бөлігі ретінде қабылдауымыз тиіс.  </w:t>
      </w:r>
    </w:p>
    <w:p w:rsidR="00A75A4A" w:rsidRPr="00B13780" w:rsidRDefault="00A75A4A" w:rsidP="00732958">
      <w:pPr>
        <w:pStyle w:val="a3"/>
        <w:spacing w:before="0" w:beforeAutospacing="0" w:after="0" w:afterAutospacing="0"/>
        <w:ind w:firstLine="709"/>
        <w:jc w:val="both"/>
        <w:rPr>
          <w:color w:val="000000" w:themeColor="text1"/>
          <w:sz w:val="28"/>
          <w:szCs w:val="28"/>
          <w:lang w:val="kk-KZ"/>
        </w:rPr>
      </w:pPr>
      <w:r w:rsidRPr="00B13780">
        <w:rPr>
          <w:color w:val="000000" w:themeColor="text1"/>
          <w:sz w:val="28"/>
          <w:szCs w:val="28"/>
          <w:lang w:val="kk-KZ"/>
        </w:rPr>
        <w:t xml:space="preserve">Бір жағынан, цифрлық немесе Z, NET, ALWAYS ON деп те аталатын цифрлық құрылғыларда жас ұрпақ ерте жастан бастап уақытының көп бөлігін өткізеді және </w:t>
      </w:r>
      <w:r w:rsidR="00CA2CE7" w:rsidRPr="00B13780">
        <w:rPr>
          <w:color w:val="000000" w:themeColor="text1"/>
          <w:sz w:val="28"/>
          <w:szCs w:val="28"/>
          <w:lang w:val="kk-KZ"/>
        </w:rPr>
        <w:t xml:space="preserve">қазіргі оқушылар көбіне интернеттен мультимедиялық ақпаратты </w:t>
      </w:r>
      <w:r w:rsidRPr="00B13780">
        <w:rPr>
          <w:color w:val="000000" w:themeColor="text1"/>
          <w:sz w:val="28"/>
          <w:szCs w:val="28"/>
          <w:lang w:val="kk-KZ"/>
        </w:rPr>
        <w:t>сандық құрылғылар арқылы қабылдайды. Осыған байланысты білім беру жүйесін цифрлық ұрпаққа инновациялық білім беру технологияларын жаппай және тиімді пайдалану арқылы, оларға таныс: цифрлық білім беру ресурстары, ойындар, мультимедиялық қосымшалар, толықтырылған және виртуалды шынайылықтар арқылы бейімдеу қажет.</w:t>
      </w:r>
    </w:p>
    <w:p w:rsidR="00A75A4A" w:rsidRPr="00B13780" w:rsidRDefault="00A75A4A" w:rsidP="00732958">
      <w:pPr>
        <w:pStyle w:val="a3"/>
        <w:spacing w:before="0" w:beforeAutospacing="0" w:after="0" w:afterAutospacing="0"/>
        <w:ind w:firstLine="709"/>
        <w:jc w:val="both"/>
        <w:rPr>
          <w:color w:val="000000" w:themeColor="text1"/>
          <w:sz w:val="28"/>
          <w:szCs w:val="28"/>
          <w:lang w:val="kk-KZ"/>
        </w:rPr>
      </w:pPr>
      <w:r w:rsidRPr="00B13780">
        <w:rPr>
          <w:color w:val="000000" w:themeColor="text1"/>
          <w:sz w:val="28"/>
          <w:szCs w:val="28"/>
          <w:lang w:val="kk-KZ"/>
        </w:rPr>
        <w:t xml:space="preserve">Екінші жағынан, «Жайлы мектеп» бағдарламасын енгізу әрекеті белсенді дамып </w:t>
      </w:r>
      <w:r w:rsidR="00EA2C43" w:rsidRPr="00B13780">
        <w:rPr>
          <w:color w:val="000000" w:themeColor="text1"/>
          <w:sz w:val="28"/>
          <w:szCs w:val="28"/>
          <w:lang w:val="kk-KZ"/>
        </w:rPr>
        <w:t xml:space="preserve">келе </w:t>
      </w:r>
      <w:r w:rsidRPr="00B13780">
        <w:rPr>
          <w:color w:val="000000" w:themeColor="text1"/>
          <w:sz w:val="28"/>
          <w:szCs w:val="28"/>
          <w:lang w:val="kk-KZ"/>
        </w:rPr>
        <w:t xml:space="preserve">жатқан жоқ </w:t>
      </w:r>
      <w:r w:rsidRPr="00B13780">
        <w:rPr>
          <w:color w:val="000000" w:themeColor="text1"/>
          <w:sz w:val="28"/>
          <w:szCs w:val="28"/>
          <w:lang w:val="kk-KZ"/>
        </w:rPr>
        <w:fldChar w:fldCharType="begin"/>
      </w:r>
      <w:r w:rsidRPr="00B13780">
        <w:rPr>
          <w:color w:val="000000" w:themeColor="text1"/>
          <w:sz w:val="28"/>
          <w:szCs w:val="28"/>
          <w:lang w:val="kk-KZ"/>
        </w:rPr>
        <w:instrText xml:space="preserve"> ADDIN ZOTERO_ITEM CSL_CITATION {"citationID":"JU7mz7yd","properties":{"formattedCitation":"[4]","plainCitation":"[4]","noteIndex":0},"citationItems":[{"id":896,"uris":["http://zotero.org/users/local/e0afhs0a/items/W5JSKIDA"],"itemData":{"id":896,"type":"webpage","title":"\"Жайлы мектеп\" білім беру саласындағы пилоттық ұлттық жобасын бекіту туралы - \"Әділет\" АҚЖ","URL":"https://adilet.zan.kz/kaz/docs/P2200000963","accessed":{"date-parts":[["2023",3,7]]}}}],"schema":"https://github.com/citation-style-language/schema/raw/master/csl-citation.json"} </w:instrText>
      </w:r>
      <w:r w:rsidRPr="00B13780">
        <w:rPr>
          <w:color w:val="000000" w:themeColor="text1"/>
          <w:sz w:val="28"/>
          <w:szCs w:val="28"/>
          <w:lang w:val="kk-KZ"/>
        </w:rPr>
        <w:fldChar w:fldCharType="separate"/>
      </w:r>
      <w:r w:rsidRPr="00B13780">
        <w:rPr>
          <w:sz w:val="28"/>
          <w:szCs w:val="28"/>
          <w:lang w:val="kk-KZ"/>
        </w:rPr>
        <w:t>[4]</w:t>
      </w:r>
      <w:r w:rsidRPr="00B13780">
        <w:rPr>
          <w:color w:val="000000" w:themeColor="text1"/>
          <w:sz w:val="28"/>
          <w:szCs w:val="28"/>
          <w:lang w:val="kk-KZ"/>
        </w:rPr>
        <w:fldChar w:fldCharType="end"/>
      </w:r>
      <w:r w:rsidRPr="00B13780">
        <w:rPr>
          <w:color w:val="000000" w:themeColor="text1"/>
          <w:sz w:val="28"/>
          <w:szCs w:val="28"/>
          <w:lang w:val="kk-KZ"/>
        </w:rPr>
        <w:t xml:space="preserve">. </w:t>
      </w:r>
      <w:r w:rsidR="001E5A5C">
        <w:rPr>
          <w:color w:val="000000" w:themeColor="text1"/>
          <w:sz w:val="28"/>
          <w:szCs w:val="28"/>
          <w:lang w:val="kk-KZ"/>
        </w:rPr>
        <w:t xml:space="preserve">Білім беру мекемелеріндегі </w:t>
      </w:r>
      <w:r w:rsidRPr="00B13780">
        <w:rPr>
          <w:color w:val="000000" w:themeColor="text1"/>
          <w:sz w:val="28"/>
          <w:szCs w:val="28"/>
          <w:lang w:val="kk-KZ"/>
        </w:rPr>
        <w:t xml:space="preserve">білім алушылардың </w:t>
      </w:r>
      <w:r w:rsidR="001E5A5C">
        <w:rPr>
          <w:color w:val="000000" w:themeColor="text1"/>
          <w:sz w:val="28"/>
          <w:szCs w:val="28"/>
          <w:lang w:val="kk-KZ"/>
        </w:rPr>
        <w:t xml:space="preserve">көбінің </w:t>
      </w:r>
      <w:r w:rsidRPr="00B13780">
        <w:rPr>
          <w:color w:val="000000" w:themeColor="text1"/>
          <w:sz w:val="28"/>
          <w:szCs w:val="28"/>
          <w:lang w:val="kk-KZ"/>
        </w:rPr>
        <w:t>смартфондары бар және б</w:t>
      </w:r>
      <w:r w:rsidR="00E3460C" w:rsidRPr="00B13780">
        <w:rPr>
          <w:color w:val="000000" w:themeColor="text1"/>
          <w:sz w:val="28"/>
          <w:szCs w:val="28"/>
          <w:lang w:val="kk-KZ"/>
        </w:rPr>
        <w:t xml:space="preserve">арлық </w:t>
      </w:r>
      <w:r w:rsidR="000F6219" w:rsidRPr="00B13780">
        <w:rPr>
          <w:color w:val="000000" w:themeColor="text1"/>
          <w:sz w:val="28"/>
          <w:szCs w:val="28"/>
          <w:lang w:val="kk-KZ"/>
        </w:rPr>
        <w:t>ауылдық мектептер</w:t>
      </w:r>
      <w:r w:rsidRPr="00B13780">
        <w:rPr>
          <w:color w:val="000000" w:themeColor="text1"/>
          <w:sz w:val="28"/>
          <w:szCs w:val="28"/>
          <w:lang w:val="kk-KZ"/>
        </w:rPr>
        <w:t xml:space="preserve"> интернет желісі</w:t>
      </w:r>
      <w:r w:rsidR="001E5A5C">
        <w:rPr>
          <w:color w:val="000000" w:themeColor="text1"/>
          <w:sz w:val="28"/>
          <w:szCs w:val="28"/>
          <w:lang w:val="kk-KZ"/>
        </w:rPr>
        <w:t>мен қамтылғанына қарамастан</w:t>
      </w:r>
      <w:r w:rsidRPr="00B13780">
        <w:rPr>
          <w:color w:val="000000" w:themeColor="text1"/>
          <w:sz w:val="28"/>
          <w:szCs w:val="28"/>
          <w:lang w:val="kk-KZ"/>
        </w:rPr>
        <w:t>.</w:t>
      </w:r>
      <w:r w:rsidR="001E5A5C">
        <w:rPr>
          <w:color w:val="000000" w:themeColor="text1"/>
          <w:sz w:val="28"/>
          <w:szCs w:val="28"/>
          <w:lang w:val="kk-KZ"/>
        </w:rPr>
        <w:t xml:space="preserve"> </w:t>
      </w:r>
      <w:r w:rsidR="001E5A5C" w:rsidRPr="00B13780">
        <w:rPr>
          <w:color w:val="000000" w:themeColor="text1"/>
          <w:sz w:val="28"/>
          <w:szCs w:val="28"/>
          <w:lang w:val="kk-KZ"/>
        </w:rPr>
        <w:t xml:space="preserve">Көптеген ауылдық мектептерде визуалды физикалық </w:t>
      </w:r>
      <w:r w:rsidR="001E5A5C">
        <w:rPr>
          <w:color w:val="000000"/>
          <w:sz w:val="28"/>
          <w:szCs w:val="28"/>
          <w:lang w:val="kk-KZ"/>
        </w:rPr>
        <w:t>үрдіс</w:t>
      </w:r>
      <w:r w:rsidR="001E5A5C" w:rsidRPr="00B13780">
        <w:rPr>
          <w:color w:val="000000" w:themeColor="text1"/>
          <w:sz w:val="28"/>
          <w:szCs w:val="28"/>
          <w:lang w:val="kk-KZ"/>
        </w:rPr>
        <w:t>терді тәжірибеде оқытуға және ұсынуға арналған зертханалық жабдықтар тапшы.</w:t>
      </w:r>
      <w:r w:rsidR="001E5A5C">
        <w:rPr>
          <w:color w:val="000000" w:themeColor="text1"/>
          <w:sz w:val="28"/>
          <w:szCs w:val="28"/>
          <w:lang w:val="kk-KZ"/>
        </w:rPr>
        <w:t xml:space="preserve"> Ал толықтырылған шынайылық технологиясы бұл мәселені тиімді шешуге көмектесе алатын таптырмас құрал болып табылады.</w:t>
      </w:r>
    </w:p>
    <w:p w:rsidR="00A75A4A" w:rsidRPr="00E1232C" w:rsidRDefault="00A75A4A" w:rsidP="00732958">
      <w:pPr>
        <w:pStyle w:val="a3"/>
        <w:spacing w:before="0" w:beforeAutospacing="0" w:after="0" w:afterAutospacing="0"/>
        <w:ind w:firstLine="709"/>
        <w:jc w:val="both"/>
        <w:rPr>
          <w:color w:val="000000" w:themeColor="text1"/>
          <w:sz w:val="28"/>
          <w:szCs w:val="28"/>
          <w:lang w:val="kk-KZ"/>
        </w:rPr>
      </w:pPr>
      <w:r w:rsidRPr="00B13780">
        <w:rPr>
          <w:color w:val="000000" w:themeColor="text1"/>
          <w:sz w:val="28"/>
          <w:szCs w:val="28"/>
          <w:lang w:val="kk-KZ"/>
        </w:rPr>
        <w:t xml:space="preserve">Осылайша, цифрлық технологиялар білім беру жүйесіндегі барлық мәселелердің панацеясы емес, </w:t>
      </w:r>
      <w:r w:rsidR="000F6EBD" w:rsidRPr="00B13780">
        <w:rPr>
          <w:color w:val="000000" w:themeColor="text1"/>
          <w:sz w:val="28"/>
          <w:szCs w:val="28"/>
          <w:lang w:val="kk-KZ"/>
        </w:rPr>
        <w:t xml:space="preserve">ол </w:t>
      </w:r>
      <w:r w:rsidRPr="00B13780">
        <w:rPr>
          <w:color w:val="000000" w:themeColor="text1"/>
          <w:sz w:val="28"/>
          <w:szCs w:val="28"/>
          <w:lang w:val="kk-KZ"/>
        </w:rPr>
        <w:t xml:space="preserve">дәрістер мен практикалық сабақтарды цифрлық ұрпақ үшін ақпараттандыратын және белсенді ете алатын құрал.  Толықтырылған шынайылық өнімдерін енгізу мен ғылыми зерттеулерді жариялау </w:t>
      </w:r>
      <w:r w:rsidR="00E1232C" w:rsidRPr="00E1232C">
        <w:rPr>
          <w:color w:val="000000" w:themeColor="text1"/>
          <w:sz w:val="28"/>
          <w:szCs w:val="28"/>
          <w:lang w:val="kk-KZ"/>
        </w:rPr>
        <w:t xml:space="preserve">білім беру </w:t>
      </w:r>
      <w:r w:rsidR="00E1232C">
        <w:rPr>
          <w:color w:val="000000" w:themeColor="text1"/>
          <w:sz w:val="28"/>
          <w:szCs w:val="28"/>
          <w:lang w:val="kk-KZ"/>
        </w:rPr>
        <w:t>жүйесіндегі осы технологияның</w:t>
      </w:r>
      <w:r w:rsidR="00E1232C" w:rsidRPr="00E1232C">
        <w:rPr>
          <w:color w:val="000000" w:themeColor="text1"/>
          <w:sz w:val="28"/>
          <w:szCs w:val="28"/>
          <w:lang w:val="kk-KZ"/>
        </w:rPr>
        <w:t xml:space="preserve"> маңызды өзектілігі мен әлеуетін көрсетеді.</w:t>
      </w:r>
    </w:p>
    <w:p w:rsidR="00A75A4A" w:rsidRPr="00B13780" w:rsidRDefault="00A75A4A" w:rsidP="00732958">
      <w:pPr>
        <w:pStyle w:val="a3"/>
        <w:shd w:val="clear" w:color="auto" w:fill="FFFFFF"/>
        <w:spacing w:before="0" w:beforeAutospacing="0" w:after="0" w:afterAutospacing="0"/>
        <w:ind w:firstLine="709"/>
        <w:jc w:val="both"/>
        <w:rPr>
          <w:sz w:val="28"/>
          <w:szCs w:val="28"/>
          <w:lang w:val="kk-KZ"/>
        </w:rPr>
      </w:pPr>
      <w:r w:rsidRPr="00B13780">
        <w:rPr>
          <w:color w:val="000000"/>
          <w:sz w:val="28"/>
          <w:szCs w:val="28"/>
          <w:lang w:val="kk-KZ"/>
        </w:rPr>
        <w:t>Қоғамды ақпараттандырудың негізгі бағыттарының бірі білім беруді ақпараттандыру болып табылады. Оларды оқытудың тиімділігі де, қазіргі қоғамдағы өмірге дайындығы да оқушылардың ақпараттық</w:t>
      </w:r>
      <w:r w:rsidR="00913D3D" w:rsidRPr="00913D3D">
        <w:rPr>
          <w:color w:val="000000"/>
          <w:sz w:val="28"/>
          <w:szCs w:val="28"/>
          <w:lang w:val="kk-KZ"/>
        </w:rPr>
        <w:t>-</w:t>
      </w:r>
      <w:r w:rsidR="00913D3D">
        <w:rPr>
          <w:color w:val="000000"/>
          <w:sz w:val="28"/>
          <w:szCs w:val="28"/>
          <w:lang w:val="kk-KZ"/>
        </w:rPr>
        <w:t>коммуникациялық</w:t>
      </w:r>
      <w:r w:rsidRPr="00B13780">
        <w:rPr>
          <w:color w:val="000000"/>
          <w:sz w:val="28"/>
          <w:szCs w:val="28"/>
          <w:lang w:val="kk-KZ"/>
        </w:rPr>
        <w:t xml:space="preserve"> технологияларды қолдана отырып, жалпыланған іс-әрекет тәсілдерін игеруіне байланысты. </w:t>
      </w:r>
      <w:r w:rsidRPr="00B13780">
        <w:rPr>
          <w:sz w:val="28"/>
          <w:szCs w:val="28"/>
          <w:lang w:val="kk-KZ"/>
        </w:rPr>
        <w:t xml:space="preserve">Оқу </w:t>
      </w:r>
      <w:r w:rsidR="00537130">
        <w:rPr>
          <w:color w:val="000000"/>
          <w:sz w:val="28"/>
          <w:szCs w:val="28"/>
          <w:lang w:val="kk-KZ"/>
        </w:rPr>
        <w:t>үрдісінде</w:t>
      </w:r>
      <w:r w:rsidRPr="00B13780">
        <w:rPr>
          <w:sz w:val="28"/>
          <w:szCs w:val="28"/>
          <w:lang w:val="kk-KZ"/>
        </w:rPr>
        <w:t xml:space="preserve"> </w:t>
      </w:r>
      <w:r w:rsidR="00913D3D" w:rsidRPr="00B13780">
        <w:rPr>
          <w:color w:val="000000"/>
          <w:sz w:val="28"/>
          <w:szCs w:val="28"/>
          <w:lang w:val="kk-KZ"/>
        </w:rPr>
        <w:t>ақпараттық</w:t>
      </w:r>
      <w:r w:rsidR="00913D3D" w:rsidRPr="00913D3D">
        <w:rPr>
          <w:color w:val="000000"/>
          <w:sz w:val="28"/>
          <w:szCs w:val="28"/>
          <w:lang w:val="kk-KZ"/>
        </w:rPr>
        <w:t>-</w:t>
      </w:r>
      <w:r w:rsidR="00913D3D">
        <w:rPr>
          <w:color w:val="000000"/>
          <w:sz w:val="28"/>
          <w:szCs w:val="28"/>
          <w:lang w:val="kk-KZ"/>
        </w:rPr>
        <w:t>коммуникациялық</w:t>
      </w:r>
      <w:r w:rsidR="00913D3D" w:rsidRPr="00B13780">
        <w:rPr>
          <w:color w:val="000000"/>
          <w:sz w:val="28"/>
          <w:szCs w:val="28"/>
          <w:lang w:val="kk-KZ"/>
        </w:rPr>
        <w:t xml:space="preserve"> технологияларды </w:t>
      </w:r>
      <w:r w:rsidRPr="00B13780">
        <w:rPr>
          <w:sz w:val="28"/>
          <w:szCs w:val="28"/>
          <w:lang w:val="kk-KZ"/>
        </w:rPr>
        <w:t xml:space="preserve">қолдану және </w:t>
      </w:r>
      <w:r w:rsidR="00913D3D">
        <w:rPr>
          <w:sz w:val="28"/>
          <w:szCs w:val="28"/>
          <w:lang w:val="kk-KZ"/>
        </w:rPr>
        <w:t>құру</w:t>
      </w:r>
      <w:r w:rsidRPr="00B13780">
        <w:rPr>
          <w:sz w:val="28"/>
          <w:szCs w:val="28"/>
          <w:lang w:val="kk-KZ"/>
        </w:rPr>
        <w:t xml:space="preserve"> қажеттілігі мәселелерін отандық Керімбаев</w:t>
      </w:r>
      <w:r w:rsidR="00944A0B" w:rsidRPr="00B13780">
        <w:rPr>
          <w:sz w:val="28"/>
          <w:szCs w:val="28"/>
          <w:lang w:val="kk-KZ"/>
        </w:rPr>
        <w:t xml:space="preserve"> Н.Н. </w:t>
      </w:r>
      <w:r w:rsidRPr="00B13780">
        <w:rPr>
          <w:sz w:val="28"/>
          <w:szCs w:val="28"/>
          <w:lang w:val="kk-KZ"/>
        </w:rPr>
        <w:t xml:space="preserve"> </w:t>
      </w:r>
      <w:r w:rsidRPr="00B13780">
        <w:rPr>
          <w:sz w:val="28"/>
          <w:szCs w:val="28"/>
          <w:lang w:val="kk-KZ"/>
        </w:rPr>
        <w:fldChar w:fldCharType="begin"/>
      </w:r>
      <w:r w:rsidRPr="00B13780">
        <w:rPr>
          <w:sz w:val="28"/>
          <w:szCs w:val="28"/>
          <w:lang w:val="kk-KZ"/>
        </w:rPr>
        <w:instrText xml:space="preserve"> ADDIN ZOTERO_ITEM CSL_CITATION {"citationID":"xmVGpm6G","properties":{"formattedCitation":"[5]","plainCitation":"[5]","noteIndex":0},"citationItems":[{"id":898,"uris":["http://zotero.org/users/local/e0afhs0a/items/8AY4CRJI"],"itemData":{"id":898,"type":"article","abstract":"This article examines trends in the development of methodical teaching of physics in high school the Republic of Kazakhstan with the information of the learning process. The article indicates the value of methodical teaching of physics in high school as one of the factors of increasing the level of education students, the formation of professional competence.","DOI":"10.48550/arXiv.1211.3707","note":"arXiv:1211.3707 [physics]","number":"arXiv:1211.3707","publisher":"arXiv","source":"arXiv.org","title":"Trends of development of the methodical system of teaching physics in high schools of Kazakhstan","URL":"http://arxiv.org/abs/1211.3707","author":[{"family":"Kerimbayev","given":"Nurassyl"}],"accessed":{"date-parts":[["2023",3,7]]},"issued":{"date-parts":[["2012",11,22]]}}}],"schema":"https://github.com/citation-style-language/schema/raw/master/csl-citation.json"} </w:instrText>
      </w:r>
      <w:r w:rsidRPr="00B13780">
        <w:rPr>
          <w:sz w:val="28"/>
          <w:szCs w:val="28"/>
          <w:lang w:val="kk-KZ"/>
        </w:rPr>
        <w:fldChar w:fldCharType="separate"/>
      </w:r>
      <w:r w:rsidRPr="00B13780">
        <w:rPr>
          <w:sz w:val="28"/>
          <w:szCs w:val="28"/>
          <w:lang w:val="kk-KZ"/>
        </w:rPr>
        <w:t>[5]</w:t>
      </w:r>
      <w:r w:rsidRPr="00B13780">
        <w:rPr>
          <w:sz w:val="28"/>
          <w:szCs w:val="28"/>
          <w:lang w:val="kk-KZ"/>
        </w:rPr>
        <w:fldChar w:fldCharType="end"/>
      </w:r>
      <w:r w:rsidRPr="00B13780">
        <w:rPr>
          <w:color w:val="000000" w:themeColor="text1"/>
          <w:sz w:val="28"/>
          <w:szCs w:val="28"/>
          <w:lang w:val="kk-KZ"/>
        </w:rPr>
        <w:t xml:space="preserve">, </w:t>
      </w:r>
      <w:r w:rsidRPr="00B13780">
        <w:rPr>
          <w:sz w:val="28"/>
          <w:szCs w:val="28"/>
          <w:lang w:val="kk-KZ"/>
        </w:rPr>
        <w:t>Альжанов</w:t>
      </w:r>
      <w:r w:rsidR="00944A0B" w:rsidRPr="00B13780">
        <w:rPr>
          <w:sz w:val="28"/>
          <w:szCs w:val="28"/>
          <w:lang w:val="kk-KZ"/>
        </w:rPr>
        <w:t xml:space="preserve"> А.К.</w:t>
      </w:r>
      <w:r w:rsidRPr="00B13780">
        <w:rPr>
          <w:sz w:val="28"/>
          <w:szCs w:val="28"/>
          <w:lang w:val="kk-KZ"/>
        </w:rPr>
        <w:t xml:space="preserve"> </w:t>
      </w:r>
      <w:r w:rsidRPr="00B13780">
        <w:rPr>
          <w:sz w:val="28"/>
          <w:szCs w:val="28"/>
          <w:lang w:val="kk-KZ"/>
        </w:rPr>
        <w:fldChar w:fldCharType="begin"/>
      </w:r>
      <w:r w:rsidRPr="00B13780">
        <w:rPr>
          <w:sz w:val="28"/>
          <w:szCs w:val="28"/>
          <w:lang w:val="kk-KZ"/>
        </w:rPr>
        <w:instrText xml:space="preserve"> ADDIN ZOTERO_ITEM CSL_CITATION {"citationID":"o2mduJhV","properties":{"formattedCitation":"[6]","plainCitation":"[6]","noteIndex":0},"citationItems":[{"id":902,"uris":["http://zotero.org/users/local/e0afhs0a/items/79WAKWQ6"],"itemData":{"id":902,"type":"article-journal","abstract":"The article describes the possibilities of mobile learning to implement the innovative educational concept of Smart Classroom. To increase the effectiveness of international partnerships and to develop opportunities for creating innovative projects in relevant socio-economic areas, an online forum \"Engineering of educational courses in the medical and pharmaceutical industry\" was held. Proficonf videoconferencing system made it possible to organize five online meetings on digital technologies in the training of modern pharmaceutical personnel within the concept of \"Smart Classroom\". The study results show that under digital transformation of the educational paradigm, it is advisable to consider a curriculum development strategy in the university (\"Smart Campus\"). Based on the study results, one can conclude that implementing the concept of \"Smart Classroom\" allows one to improve teaching methods and interaction between students at all stages of international educational relations.","container-title":"World Journal on Educational Technology: Current Issues","ISSN":"1309-1506","issue":"3","language":"en","note":"publisher: Birlesik Dunya Yenilik Arastirma ve Yayincilik Merkezi\nERIC Number: EJ1355900","source":"ERIC","title":"Integrating Mobile Technologies in a Smart Classroom to Improve the Quality of the Educational Process: Synergy of Technological and Pedagogical Tools","title-short":"Integrating Mobile Technologies in a Smart Classroom to Improve the Quality of the Educational Process","URL":"https://eric.ed.gov/?id=EJ1355900","volume":"14","author":[{"family":"Omirzak","given":"Islam"},{"family":"Alzhanov","given":"Aitugan"},{"family":"Kartashova","given":"Oxana"},{"family":"Ananishnev","given":"Vladimir"}],"accessed":{"date-parts":[["2023",3,7]]},"issued":{"date-parts":[["2022"]]}}}],"schema":"https://github.com/citation-style-language/schema/raw/master/csl-citation.json"} </w:instrText>
      </w:r>
      <w:r w:rsidRPr="00B13780">
        <w:rPr>
          <w:sz w:val="28"/>
          <w:szCs w:val="28"/>
          <w:lang w:val="kk-KZ"/>
        </w:rPr>
        <w:fldChar w:fldCharType="separate"/>
      </w:r>
      <w:r w:rsidRPr="00B13780">
        <w:rPr>
          <w:sz w:val="28"/>
          <w:szCs w:val="28"/>
          <w:lang w:val="kk-KZ"/>
        </w:rPr>
        <w:t>[6]</w:t>
      </w:r>
      <w:r w:rsidRPr="00B13780">
        <w:rPr>
          <w:sz w:val="28"/>
          <w:szCs w:val="28"/>
          <w:lang w:val="kk-KZ"/>
        </w:rPr>
        <w:fldChar w:fldCharType="end"/>
      </w:r>
      <w:r w:rsidRPr="00B13780">
        <w:rPr>
          <w:sz w:val="28"/>
          <w:szCs w:val="28"/>
          <w:lang w:val="kk-KZ"/>
        </w:rPr>
        <w:t>, Зулпыхар</w:t>
      </w:r>
      <w:r w:rsidR="00944A0B" w:rsidRPr="00B13780">
        <w:rPr>
          <w:sz w:val="28"/>
          <w:szCs w:val="28"/>
          <w:lang w:val="kk-KZ"/>
        </w:rPr>
        <w:t xml:space="preserve"> Ж.Е. </w:t>
      </w:r>
      <w:r w:rsidRPr="00B13780">
        <w:rPr>
          <w:sz w:val="28"/>
          <w:szCs w:val="28"/>
          <w:lang w:val="kk-KZ"/>
        </w:rPr>
        <w:fldChar w:fldCharType="begin"/>
      </w:r>
      <w:r w:rsidRPr="00B13780">
        <w:rPr>
          <w:sz w:val="28"/>
          <w:szCs w:val="28"/>
          <w:lang w:val="kk-KZ"/>
        </w:rPr>
        <w:instrText xml:space="preserve"> ADDIN ZOTERO_ITEM CSL_CITATION {"citationID":"BpGn2OHy","properties":{"formattedCitation":"[7]","plainCitation":"[7]","noteIndex":0},"citationItems":[{"id":906,"uris":["http://zotero.org/users/local/e0afhs0a/items/NQMBMQ4G"],"itemData":{"id":906,"type":"article-journal","abstract":"Одной из самых актуальных проблем на сегодняшний день является регистрация, мониторинг и оценка знаний, навыков и умений студентов в процессе обучения через систему проктора и автопрокторинга. Умение преподователя правильно организовать систему уроков во многих случаях является положительной гарантией успешности учебного процесса. Для этого преподаватель должен постоянно определять степень, качество и объем обучения студентов.","container-title":"Инновации. Наука. Образование","issue":"40","language":"ru","source":"eLibrary.ru","title":"Методологические Основы Организации Учебного Процесса С Использованием Дистанционных Технологий Обучения В Вузах","URL":"https://www.elibrary.ru/item.asp?id=46632063","author":[{"family":"Зулпыхар","given":"Жандос Енсебекұлы"},{"family":"Шындалиев","given":"Нуржан Тажибаевич"}],"accessed":{"date-parts":[["2023",3,7]]},"issued":{"date-parts":[["2021"]]}}}],"schema":"https://github.com/citation-style-language/schema/raw/master/csl-citation.json"} </w:instrText>
      </w:r>
      <w:r w:rsidRPr="00B13780">
        <w:rPr>
          <w:sz w:val="28"/>
          <w:szCs w:val="28"/>
          <w:lang w:val="kk-KZ"/>
        </w:rPr>
        <w:fldChar w:fldCharType="separate"/>
      </w:r>
      <w:r w:rsidRPr="00B13780">
        <w:rPr>
          <w:sz w:val="28"/>
          <w:szCs w:val="28"/>
          <w:lang w:val="kk-KZ"/>
        </w:rPr>
        <w:t>[7]</w:t>
      </w:r>
      <w:r w:rsidRPr="00B13780">
        <w:rPr>
          <w:sz w:val="28"/>
          <w:szCs w:val="28"/>
          <w:lang w:val="kk-KZ"/>
        </w:rPr>
        <w:fldChar w:fldCharType="end"/>
      </w:r>
      <w:r w:rsidRPr="00B13780">
        <w:rPr>
          <w:sz w:val="28"/>
          <w:szCs w:val="28"/>
          <w:lang w:val="kk-KZ"/>
        </w:rPr>
        <w:t>, Шындалиев</w:t>
      </w:r>
      <w:r w:rsidR="00944A0B" w:rsidRPr="00B13780">
        <w:rPr>
          <w:sz w:val="28"/>
          <w:szCs w:val="28"/>
          <w:lang w:val="kk-KZ"/>
        </w:rPr>
        <w:t xml:space="preserve"> Н.Т</w:t>
      </w:r>
      <w:r w:rsidR="0002664A" w:rsidRPr="00B13780">
        <w:rPr>
          <w:sz w:val="28"/>
          <w:szCs w:val="28"/>
          <w:lang w:val="kk-KZ"/>
        </w:rPr>
        <w:t>.</w:t>
      </w:r>
      <w:r w:rsidR="00944A0B" w:rsidRPr="00B13780">
        <w:rPr>
          <w:sz w:val="28"/>
          <w:szCs w:val="28"/>
          <w:lang w:val="kk-KZ"/>
        </w:rPr>
        <w:t xml:space="preserve"> </w:t>
      </w:r>
      <w:r w:rsidRPr="00B13780">
        <w:rPr>
          <w:sz w:val="28"/>
          <w:szCs w:val="28"/>
          <w:lang w:val="kk-KZ"/>
        </w:rPr>
        <w:fldChar w:fldCharType="begin"/>
      </w:r>
      <w:r w:rsidRPr="00B13780">
        <w:rPr>
          <w:sz w:val="28"/>
          <w:szCs w:val="28"/>
          <w:lang w:val="kk-KZ"/>
        </w:rPr>
        <w:instrText xml:space="preserve"> ADDIN ZOTERO_ITEM CSL_CITATION {"citationID":"GyoR6Fgx","properties":{"formattedCitation":"[8]","plainCitation":"[8]","noteIndex":0},"citationItems":[{"id":913,"uris":["http://zotero.org/users/local/e0afhs0a/items/XUBY4SMD"],"itemData":{"id":913,"type":"article-journal","abstract":"Бұл мақалада жалпы білім беру ұйымдарының оқушыларына Робототехника пәнін оқытуда қолданылатын әдістемелік ұсыныстар мен сабақты ұйымдастыруға арналған нұсқаулықтар берілген.","container-title":"Актуальные Научные Исследования В Современном Мире","ISSN":"2524-0986","issue":"4-2 (60)","language":"казахский","source":"eLibrary.ru","title":"Жалпы Орта Білім Беру Мекемелерінде Робототехниканы Саралап Оқыту Тәсілі","URL":"https://www.elibrary.ru/item.asp?id=43055132","author":[{"family":"Шындалиев","given":"Нуржан Тажибаевич"},{"family":"Мадибаев","given":"Мурат Кайратович"}],"accessed":{"date-parts":[["2023",3,7]]},"issued":{"date-parts":[["2020"]]}}}],"schema":"https://github.com/citation-style-language/schema/raw/master/csl-citation.json"} </w:instrText>
      </w:r>
      <w:r w:rsidRPr="00B13780">
        <w:rPr>
          <w:sz w:val="28"/>
          <w:szCs w:val="28"/>
          <w:lang w:val="kk-KZ"/>
        </w:rPr>
        <w:fldChar w:fldCharType="separate"/>
      </w:r>
      <w:r w:rsidRPr="00B13780">
        <w:rPr>
          <w:sz w:val="28"/>
          <w:szCs w:val="28"/>
          <w:lang w:val="kk-KZ"/>
        </w:rPr>
        <w:t>[8]</w:t>
      </w:r>
      <w:r w:rsidRPr="00B13780">
        <w:rPr>
          <w:sz w:val="28"/>
          <w:szCs w:val="28"/>
          <w:lang w:val="kk-KZ"/>
        </w:rPr>
        <w:fldChar w:fldCharType="end"/>
      </w:r>
      <w:r w:rsidR="00944A0B" w:rsidRPr="00B13780">
        <w:rPr>
          <w:sz w:val="28"/>
          <w:szCs w:val="28"/>
          <w:lang w:val="kk-KZ"/>
        </w:rPr>
        <w:t xml:space="preserve">, </w:t>
      </w:r>
      <w:r w:rsidRPr="00B13780">
        <w:rPr>
          <w:sz w:val="28"/>
          <w:szCs w:val="28"/>
          <w:lang w:val="kk-KZ"/>
        </w:rPr>
        <w:t>Сарсимбаева</w:t>
      </w:r>
      <w:r w:rsidR="00944A0B" w:rsidRPr="00B13780">
        <w:rPr>
          <w:sz w:val="28"/>
          <w:szCs w:val="28"/>
          <w:lang w:val="kk-KZ"/>
        </w:rPr>
        <w:t xml:space="preserve"> С.М. </w:t>
      </w:r>
      <w:r w:rsidRPr="00B13780">
        <w:rPr>
          <w:sz w:val="28"/>
          <w:szCs w:val="28"/>
          <w:lang w:val="kk-KZ"/>
        </w:rPr>
        <w:fldChar w:fldCharType="begin"/>
      </w:r>
      <w:r w:rsidRPr="00B13780">
        <w:rPr>
          <w:sz w:val="28"/>
          <w:szCs w:val="28"/>
          <w:lang w:val="kk-KZ"/>
        </w:rPr>
        <w:instrText xml:space="preserve"> ADDIN ZOTERO_ITEM CSL_CITATION {"citationID":"CKykB2Zb","properties":{"formattedCitation":"[9]","plainCitation":"[9]","noteIndex":0},"citationItems":[{"id":914,"uris":["http://zotero.org/users/local/e0afhs0a/items/W4P7Q7JJ"],"itemData":{"id":914,"type":"paper-conference","abstract":"В статье рассматриваются вопросы разработки систем виртуальной реальности, дается обзор программного обеспечения для разработки приложений виртуальной реальности. Обзор средств разработки приложений виртуальной реальности сделан на основе концепций построения таких приложений, с указанием задач, решаемых этими приложениями. Продемонстрирована работа по разработке систем виртуальной реальности, показаны основные этапы разработки. Показана структура приложений виртуальной реальности.The article discusses the development of virtual reality systems, provides an overview of software for the development of virtual reality applications. The review of virtual reality application development tools is based on the concepts of building such applications, indicating the tasks solved by these applications. The work on the development of virtual reality systems is demonstrated, the main stages of development are shown. The structure of virtual reality applications is shown.","language":"ru","page":"228-234","publisher":"Общество с ограниченной ответственностью \"Манускрипт\"","source":"eLibrary.ru","title":"О Разработке Систем Виртуальной Реальности","URL":"https://www.elibrary.ru/item.asp?id=48243853","author":[{"family":"Сарсимбаева","given":"Сауле Мусаевна"},{"family":"Мендыкулов","given":"Айват Купбергенович"}],"accessed":{"date-parts":[["2023",3,7]]},"issued":{"date-parts":[["2022"]]}}}],"schema":"https://github.com/citation-style-language/schema/raw/master/csl-citation.json"} </w:instrText>
      </w:r>
      <w:r w:rsidRPr="00B13780">
        <w:rPr>
          <w:sz w:val="28"/>
          <w:szCs w:val="28"/>
          <w:lang w:val="kk-KZ"/>
        </w:rPr>
        <w:fldChar w:fldCharType="separate"/>
      </w:r>
      <w:r w:rsidRPr="00B13780">
        <w:rPr>
          <w:sz w:val="28"/>
          <w:szCs w:val="28"/>
          <w:lang w:val="kk-KZ"/>
        </w:rPr>
        <w:t>[9]</w:t>
      </w:r>
      <w:r w:rsidRPr="00B13780">
        <w:rPr>
          <w:sz w:val="28"/>
          <w:szCs w:val="28"/>
          <w:lang w:val="kk-KZ"/>
        </w:rPr>
        <w:fldChar w:fldCharType="end"/>
      </w:r>
      <w:r w:rsidR="00944A0B" w:rsidRPr="00B13780">
        <w:rPr>
          <w:sz w:val="28"/>
          <w:szCs w:val="28"/>
          <w:lang w:val="kk-KZ"/>
        </w:rPr>
        <w:t xml:space="preserve">, </w:t>
      </w:r>
      <w:r w:rsidRPr="00B13780">
        <w:rPr>
          <w:sz w:val="28"/>
          <w:szCs w:val="28"/>
          <w:lang w:val="kk-KZ"/>
        </w:rPr>
        <w:t>Мубараков</w:t>
      </w:r>
      <w:r w:rsidR="00944A0B" w:rsidRPr="00B13780">
        <w:rPr>
          <w:sz w:val="28"/>
          <w:szCs w:val="28"/>
          <w:lang w:val="kk-KZ"/>
        </w:rPr>
        <w:t xml:space="preserve"> А.М. </w:t>
      </w:r>
      <w:r w:rsidRPr="00B13780">
        <w:rPr>
          <w:sz w:val="28"/>
          <w:szCs w:val="28"/>
          <w:lang w:val="kk-KZ"/>
        </w:rPr>
        <w:fldChar w:fldCharType="begin"/>
      </w:r>
      <w:r w:rsidRPr="00B13780">
        <w:rPr>
          <w:sz w:val="28"/>
          <w:szCs w:val="28"/>
          <w:lang w:val="kk-KZ"/>
        </w:rPr>
        <w:instrText xml:space="preserve"> ADDIN ZOTERO_ITEM CSL_CITATION {"citationID":"RT9vV2ay","properties":{"formattedCitation":"[10]","plainCitation":"[10]","noteIndex":0},"citationItems":[{"id":915,"uris":["http://zotero.org/users/local/e0afhs0a/items/T2SP2PQN"],"itemData":{"id":915,"type":"article-journal","abstract":"В статье были рассмотрены преимущества применения цифровых технологий в геометрии, системы динамической геометрии.","container-title":"Актуальные Научные Исследования В Современном Мире","ISSN":"2524-0986","issue":"12-4 (44)","language":"ru","source":"eLibrary.ru","title":"Цифровые Технологии В Обучении Геометрии","URL":"https://www.elibrary.ru/item.asp?id=36948408","author":[{"family":"Мубараков","given":"Акан Мукашевич"},{"family":"Бейсенбаева","given":"Галия Кариполлаевна"}],"accessed":{"date-parts":[["2023",3,7]]},"issued":{"date-parts":[["2018"]]}}}],"schema":"https://github.com/citation-style-language/schema/raw/master/csl-citation.json"} </w:instrText>
      </w:r>
      <w:r w:rsidRPr="00B13780">
        <w:rPr>
          <w:sz w:val="28"/>
          <w:szCs w:val="28"/>
          <w:lang w:val="kk-KZ"/>
        </w:rPr>
        <w:fldChar w:fldCharType="separate"/>
      </w:r>
      <w:r w:rsidRPr="00B13780">
        <w:rPr>
          <w:sz w:val="28"/>
          <w:szCs w:val="28"/>
          <w:lang w:val="kk-KZ"/>
        </w:rPr>
        <w:t>[10]</w:t>
      </w:r>
      <w:r w:rsidRPr="00B13780">
        <w:rPr>
          <w:sz w:val="28"/>
          <w:szCs w:val="28"/>
          <w:lang w:val="kk-KZ"/>
        </w:rPr>
        <w:fldChar w:fldCharType="end"/>
      </w:r>
      <w:r w:rsidRPr="00B13780">
        <w:rPr>
          <w:sz w:val="28"/>
          <w:szCs w:val="28"/>
          <w:lang w:val="kk-KZ"/>
        </w:rPr>
        <w:t xml:space="preserve">, Бидайбеков </w:t>
      </w:r>
      <w:r w:rsidR="00944A0B" w:rsidRPr="00B13780">
        <w:rPr>
          <w:sz w:val="28"/>
          <w:szCs w:val="28"/>
          <w:lang w:val="kk-KZ"/>
        </w:rPr>
        <w:t xml:space="preserve">Е.Ы. </w:t>
      </w:r>
      <w:r w:rsidRPr="00B13780">
        <w:rPr>
          <w:sz w:val="28"/>
          <w:szCs w:val="28"/>
          <w:lang w:val="kk-KZ"/>
        </w:rPr>
        <w:fldChar w:fldCharType="begin"/>
      </w:r>
      <w:r w:rsidRPr="00B13780">
        <w:rPr>
          <w:sz w:val="28"/>
          <w:szCs w:val="28"/>
          <w:lang w:val="kk-KZ"/>
        </w:rPr>
        <w:instrText xml:space="preserve"> ADDIN ZOTERO_ITEM CSL_CITATION {"citationID":"gNqGMuoW","properties":{"formattedCitation":"[11]","plainCitation":"[11]","noteIndex":0},"citationItems":[{"id":916,"uris":["http://zotero.org/users/local/e0afhs0a/items/LQWGRDFP"],"itemData":{"id":916,"type":"webpage","title":"Особенности обучения педагогов компьютерной графике в условиях фундаментализации образования – тема научной статьи по наукам об образовании читайте бесплатно текст научно-исследовательской работы в электронной библиотеке КиберЛенинка","URL":"https://cyberleninka.ru/article/n/osobennosti-obucheniya-pedagogov-kompyuternoy-grafike-v-usloviyah-fundamentalizatsii-obrazovaniya","accessed":{"date-parts":[["2023",3,7]]}}}],"schema":"https://github.com/citation-style-language/schema/raw/master/csl-citation.json"} </w:instrText>
      </w:r>
      <w:r w:rsidRPr="00B13780">
        <w:rPr>
          <w:sz w:val="28"/>
          <w:szCs w:val="28"/>
          <w:lang w:val="kk-KZ"/>
        </w:rPr>
        <w:fldChar w:fldCharType="separate"/>
      </w:r>
      <w:r w:rsidRPr="00B13780">
        <w:rPr>
          <w:sz w:val="28"/>
          <w:szCs w:val="28"/>
          <w:lang w:val="kk-KZ"/>
        </w:rPr>
        <w:t>[11]</w:t>
      </w:r>
      <w:r w:rsidRPr="00B13780">
        <w:rPr>
          <w:sz w:val="28"/>
          <w:szCs w:val="28"/>
          <w:lang w:val="kk-KZ"/>
        </w:rPr>
        <w:fldChar w:fldCharType="end"/>
      </w:r>
      <w:r w:rsidR="00944A0B" w:rsidRPr="00B13780">
        <w:rPr>
          <w:sz w:val="28"/>
          <w:szCs w:val="28"/>
          <w:lang w:val="kk-KZ"/>
        </w:rPr>
        <w:t xml:space="preserve">, </w:t>
      </w:r>
      <w:r w:rsidRPr="00B13780">
        <w:rPr>
          <w:sz w:val="28"/>
          <w:szCs w:val="28"/>
          <w:lang w:val="kk-KZ"/>
        </w:rPr>
        <w:t>Карелхан</w:t>
      </w:r>
      <w:r w:rsidR="00944A0B" w:rsidRPr="00B13780">
        <w:rPr>
          <w:sz w:val="28"/>
          <w:szCs w:val="28"/>
          <w:lang w:val="kk-KZ"/>
        </w:rPr>
        <w:t xml:space="preserve"> Н.</w:t>
      </w:r>
      <w:r w:rsidRPr="00B13780">
        <w:rPr>
          <w:sz w:val="28"/>
          <w:szCs w:val="28"/>
          <w:lang w:val="kk-KZ"/>
        </w:rPr>
        <w:t xml:space="preserve"> </w:t>
      </w:r>
      <w:r w:rsidRPr="00B13780">
        <w:rPr>
          <w:sz w:val="28"/>
          <w:szCs w:val="28"/>
          <w:lang w:val="kk-KZ"/>
        </w:rPr>
        <w:fldChar w:fldCharType="begin"/>
      </w:r>
      <w:r w:rsidRPr="00B13780">
        <w:rPr>
          <w:sz w:val="28"/>
          <w:szCs w:val="28"/>
          <w:lang w:val="kk-KZ"/>
        </w:rPr>
        <w:instrText xml:space="preserve"> ADDIN ZOTERO_ITEM CSL_CITATION {"citationID":"YvioWNWS","properties":{"formattedCitation":"[12]","plainCitation":"[12]","noteIndex":0},"citationItems":[{"id":918,"uris":["http://zotero.org/users/local/e0afhs0a/items/AHRPHKTX"],"itemData":{"id":918,"type":"webpage","abstract":"Explore millions of resources from scholarly journals, books, newspapers, videos and more, on the ProQuest Platform.","language":"en","title":"The Use of The High-Performance Computing in The Learning Process - ProQuest","URL":"https://www.proquest.com/docview/2666921370?pq-origsite=gscholar&amp;fromopenview=true","accessed":{"date-parts":[["2023",3,7]]}}}],"schema":"https://github.com/citation-style-language/schema/raw/master/csl-citation.json"} </w:instrText>
      </w:r>
      <w:r w:rsidRPr="00B13780">
        <w:rPr>
          <w:sz w:val="28"/>
          <w:szCs w:val="28"/>
          <w:lang w:val="kk-KZ"/>
        </w:rPr>
        <w:fldChar w:fldCharType="separate"/>
      </w:r>
      <w:r w:rsidRPr="00B13780">
        <w:rPr>
          <w:sz w:val="28"/>
          <w:szCs w:val="28"/>
          <w:lang w:val="kk-KZ"/>
        </w:rPr>
        <w:t>[12]</w:t>
      </w:r>
      <w:r w:rsidRPr="00B13780">
        <w:rPr>
          <w:sz w:val="28"/>
          <w:szCs w:val="28"/>
          <w:lang w:val="kk-KZ"/>
        </w:rPr>
        <w:fldChar w:fldCharType="end"/>
      </w:r>
      <w:r w:rsidRPr="00B13780">
        <w:rPr>
          <w:sz w:val="28"/>
          <w:szCs w:val="28"/>
          <w:lang w:val="kk-KZ"/>
        </w:rPr>
        <w:t>, Давлетова</w:t>
      </w:r>
      <w:r w:rsidR="00944A0B" w:rsidRPr="00B13780">
        <w:rPr>
          <w:sz w:val="28"/>
          <w:szCs w:val="28"/>
          <w:lang w:val="kk-KZ"/>
        </w:rPr>
        <w:t xml:space="preserve"> А.Х.</w:t>
      </w:r>
      <w:r w:rsidRPr="00B13780">
        <w:rPr>
          <w:sz w:val="28"/>
          <w:szCs w:val="28"/>
          <w:lang w:val="kk-KZ"/>
        </w:rPr>
        <w:t xml:space="preserve"> </w:t>
      </w:r>
      <w:r w:rsidRPr="00B13780">
        <w:rPr>
          <w:sz w:val="28"/>
          <w:szCs w:val="28"/>
          <w:lang w:val="kk-KZ"/>
        </w:rPr>
        <w:fldChar w:fldCharType="begin"/>
      </w:r>
      <w:r w:rsidRPr="00B13780">
        <w:rPr>
          <w:sz w:val="28"/>
          <w:szCs w:val="28"/>
          <w:lang w:val="kk-KZ"/>
        </w:rPr>
        <w:instrText xml:space="preserve"> ADDIN ZOTERO_ITEM CSL_CITATION {"citationID":"j72ijlaL","properties":{"formattedCitation":"[13]","plainCitation":"[13]","noteIndex":0},"citationItems":[{"id":920,"uris":["http://zotero.org/users/local/e0afhs0a/items/Z637C2AH"],"itemData":{"id":920,"type":"article-journal","abstract":"In this article, a pedagogical experiment was conducted using a project-oriented training methodology to study about micro-robot programming at the Faculty of Information Technologies in college and its features. The research results show that the considered project-oriented teaching method allows one to fulfill teaching tasks through the example of various applied tasks, is effective in teaching micro-robot programming, and contributes to the development of creative abilities and communication skills in students. In conclusion, the participants have formed a holistic view of the project, while awareness of the completeness and significance of their activities increased the students’ self-esteem. © 2019, Universidad del Zulia. All rights reserved.","archive":"Scopus","container-title":"Opcion","ISSN":"1012-1587","issue":"Special Issue 22","page":"292-307","source":"Scopus","title":"Project-oriented training experience in micro-robot programming in college and its features","title-short":"Experiencia de capacitación orientada a proyectos en la programación de micro-robots en la universidad y sus características","volume":"35","author":[{"family":"Davletova","given":"A.H."},{"family":"Tolganbaiuly","given":"T."},{"family":"Tazhigulova","given":"A.I."},{"family":"Smagulova","given":"L.A."},{"family":"Kasymova","given":"A.H."},{"family":"Baigozhanova","given":"D.S."}],"issued":{"date-parts":[["2019"]]}}}],"schema":"https://github.com/citation-style-language/schema/raw/master/csl-citation.json"} </w:instrText>
      </w:r>
      <w:r w:rsidRPr="00B13780">
        <w:rPr>
          <w:sz w:val="28"/>
          <w:szCs w:val="28"/>
          <w:lang w:val="kk-KZ"/>
        </w:rPr>
        <w:fldChar w:fldCharType="separate"/>
      </w:r>
      <w:r w:rsidRPr="00B13780">
        <w:rPr>
          <w:sz w:val="28"/>
          <w:szCs w:val="28"/>
          <w:lang w:val="kk-KZ"/>
        </w:rPr>
        <w:t>[13]</w:t>
      </w:r>
      <w:r w:rsidRPr="00B13780">
        <w:rPr>
          <w:sz w:val="28"/>
          <w:szCs w:val="28"/>
          <w:lang w:val="kk-KZ"/>
        </w:rPr>
        <w:fldChar w:fldCharType="end"/>
      </w:r>
      <w:r w:rsidR="00216A91" w:rsidRPr="00B13780">
        <w:rPr>
          <w:sz w:val="28"/>
          <w:szCs w:val="28"/>
          <w:lang w:val="kk-KZ"/>
        </w:rPr>
        <w:t xml:space="preserve"> </w:t>
      </w:r>
      <w:r w:rsidRPr="00B13780">
        <w:rPr>
          <w:sz w:val="28"/>
          <w:szCs w:val="28"/>
          <w:lang w:val="kk-KZ"/>
        </w:rPr>
        <w:t>ғалымдардың теориялық зерттеу жұмыстарынан және шетелдік Красовская</w:t>
      </w:r>
      <w:r w:rsidR="00944A0B" w:rsidRPr="00B13780">
        <w:rPr>
          <w:sz w:val="28"/>
          <w:szCs w:val="28"/>
          <w:lang w:val="kk-KZ"/>
        </w:rPr>
        <w:t xml:space="preserve"> Л.В.</w:t>
      </w:r>
      <w:r w:rsidRPr="00B13780">
        <w:rPr>
          <w:sz w:val="28"/>
          <w:szCs w:val="28"/>
          <w:lang w:val="kk-KZ"/>
        </w:rPr>
        <w:t xml:space="preserve"> </w:t>
      </w:r>
      <w:r w:rsidRPr="00B13780">
        <w:rPr>
          <w:sz w:val="28"/>
          <w:szCs w:val="28"/>
          <w:lang w:val="kk-KZ"/>
        </w:rPr>
        <w:fldChar w:fldCharType="begin"/>
      </w:r>
      <w:r w:rsidRPr="00B13780">
        <w:rPr>
          <w:sz w:val="28"/>
          <w:szCs w:val="28"/>
          <w:lang w:val="kk-KZ"/>
        </w:rPr>
        <w:instrText xml:space="preserve"> ADDIN ZOTERO_ITEM CSL_CITATION {"citationID":"racac69D","properties":{"formattedCitation":"[14]","plainCitation":"[14]","noteIndex":0},"citationItems":[{"id":923,"uris":["http://zotero.org/users/local/e0afhs0a/items/T99JVZDP"],"itemData":{"id":923,"type":"webpage","title":"Использование информационных технологий в образовании – тема научной статьи по наукам об образовании читайте бесплатно текст научно-исследовательской работы в электронной библиотеке КиберЛенинка","URL":"https://cyberleninka.ru/article/n/ispolzovanie-informatsionnyh-tehnologiy-v-obrazovanii","accessed":{"date-parts":[["2023",3,7]]}}}],"schema":"https://github.com/citation-style-language/schema/raw/master/csl-citation.json"} </w:instrText>
      </w:r>
      <w:r w:rsidRPr="00B13780">
        <w:rPr>
          <w:sz w:val="28"/>
          <w:szCs w:val="28"/>
          <w:lang w:val="kk-KZ"/>
        </w:rPr>
        <w:fldChar w:fldCharType="separate"/>
      </w:r>
      <w:r w:rsidRPr="00B13780">
        <w:rPr>
          <w:sz w:val="28"/>
          <w:szCs w:val="28"/>
          <w:lang w:val="kk-KZ"/>
        </w:rPr>
        <w:t>[14]</w:t>
      </w:r>
      <w:r w:rsidRPr="00B13780">
        <w:rPr>
          <w:sz w:val="28"/>
          <w:szCs w:val="28"/>
          <w:lang w:val="kk-KZ"/>
        </w:rPr>
        <w:fldChar w:fldCharType="end"/>
      </w:r>
      <w:r w:rsidRPr="00B13780">
        <w:rPr>
          <w:sz w:val="28"/>
          <w:szCs w:val="28"/>
          <w:lang w:val="kk-KZ"/>
        </w:rPr>
        <w:t>, Атанасян</w:t>
      </w:r>
      <w:r w:rsidR="00944A0B" w:rsidRPr="00B13780">
        <w:rPr>
          <w:sz w:val="28"/>
          <w:szCs w:val="28"/>
          <w:lang w:val="kk-KZ"/>
        </w:rPr>
        <w:t xml:space="preserve"> С.Л.</w:t>
      </w:r>
      <w:r w:rsidRPr="00B13780">
        <w:rPr>
          <w:sz w:val="28"/>
          <w:szCs w:val="28"/>
          <w:lang w:val="kk-KZ"/>
        </w:rPr>
        <w:t xml:space="preserve"> </w:t>
      </w:r>
      <w:r w:rsidRPr="00B13780">
        <w:rPr>
          <w:sz w:val="28"/>
          <w:szCs w:val="28"/>
          <w:lang w:val="kk-KZ"/>
        </w:rPr>
        <w:fldChar w:fldCharType="begin"/>
      </w:r>
      <w:r w:rsidRPr="00B13780">
        <w:rPr>
          <w:sz w:val="28"/>
          <w:szCs w:val="28"/>
          <w:lang w:val="kk-KZ"/>
        </w:rPr>
        <w:instrText xml:space="preserve"> ADDIN ZOTERO_ITEM CSL_CITATION {"citationID":"Rp8CF33p","properties":{"formattedCitation":"[15]","plainCitation":"[15]","noteIndex":0},"citationItems":[{"id":928,"uris":["http://zotero.org/users/local/e0afhs0a/items/ZZPF3U55"],"itemData":{"id":928,"type":"article-journal","container-title":"Вестник Мгпу. Серия: Информатика И Информатизация Образования","ISSN":"2072-9014, 2072-9030","issue":"10","language":"ru","source":"eLibrary.ru","title":"Информационная образовательная среда педагогического вуза: информатизация научных исследований преподавателей и сотрудников","title-short":"Информационная образовательная среда педагогического вуза","URL":"https://www.elibrary.ru/item.asp?id=13079999","author":[{"family":"Атанасян","given":"Сергей Левонович"}],"accessed":{"date-parts":[["2023",3,7]]},"issued":{"date-parts":[["2007"]]}}}],"schema":"https://github.com/citation-style-language/schema/raw/master/csl-citation.json"} </w:instrText>
      </w:r>
      <w:r w:rsidRPr="00B13780">
        <w:rPr>
          <w:sz w:val="28"/>
          <w:szCs w:val="28"/>
          <w:lang w:val="kk-KZ"/>
        </w:rPr>
        <w:fldChar w:fldCharType="separate"/>
      </w:r>
      <w:r w:rsidRPr="00B13780">
        <w:rPr>
          <w:sz w:val="28"/>
          <w:szCs w:val="28"/>
          <w:lang w:val="kk-KZ"/>
        </w:rPr>
        <w:t>[15]</w:t>
      </w:r>
      <w:r w:rsidRPr="00B13780">
        <w:rPr>
          <w:sz w:val="28"/>
          <w:szCs w:val="28"/>
          <w:lang w:val="kk-KZ"/>
        </w:rPr>
        <w:fldChar w:fldCharType="end"/>
      </w:r>
      <w:r w:rsidRPr="00B13780">
        <w:rPr>
          <w:sz w:val="28"/>
          <w:szCs w:val="28"/>
          <w:lang w:val="kk-KZ"/>
        </w:rPr>
        <w:t xml:space="preserve">, Ваграменко </w:t>
      </w:r>
      <w:r w:rsidR="00944A0B" w:rsidRPr="00B13780">
        <w:rPr>
          <w:sz w:val="28"/>
          <w:szCs w:val="28"/>
          <w:lang w:val="kk-KZ"/>
        </w:rPr>
        <w:t xml:space="preserve">Я.А. </w:t>
      </w:r>
      <w:r w:rsidRPr="00B13780">
        <w:rPr>
          <w:sz w:val="28"/>
          <w:szCs w:val="28"/>
          <w:lang w:val="kk-KZ"/>
        </w:rPr>
        <w:fldChar w:fldCharType="begin"/>
      </w:r>
      <w:r w:rsidRPr="00B13780">
        <w:rPr>
          <w:sz w:val="28"/>
          <w:szCs w:val="28"/>
          <w:lang w:val="kk-KZ"/>
        </w:rPr>
        <w:instrText xml:space="preserve"> ADDIN ZOTERO_ITEM CSL_CITATION {"citationID":"yb5rYW2C","properties":{"formattedCitation":"[16]","plainCitation":"[16]","noteIndex":0},"citationItems":[{"id":931,"uris":["http://zotero.org/users/local/e0afhs0a/items/L9CD5GWW"],"itemData":{"id":931,"type":"article-journal","abstract":"The article reveals a retrospective and views the future of the impact of information technology on the nature of modern education. Attention is focused on the importance of network structures and network interactions in economic and social life. The need to develop a new strategy of networked (on-line) education in education, which calls for the solution of a number of methodological and organizational issues, is stressed. The idea of Ya.A. Vagramenko on the new construction of the course of computer science, ensuring the assimilation of fundamental knowledge, which is the basis of modern information technologies and invariant with respect to the set of hardware and software solutions that have the coming value.","container-title":"Образовательные технологии и общество","issue":"4","note":"number: 4\npublisher-place: Россия, Казань\npublisher: Федеральное государственное бюджетное образовательное учреждение высшего образования «Казанский национальный исследовательский технологический университет»","page":"384-390","source":"cyberleninka.ru","title":"Педагогические аспекты влияния ИКТ на характер современного образования","volume":"20","author":[{"family":"Андреевич","given":"Ваграменко Ярослав"},{"family":"Александрович","given":"Русаков Александр"}],"issued":{"date-parts":[["2017"]]}}}],"schema":"https://github.com/citation-style-language/schema/raw/master/csl-citation.json"} </w:instrText>
      </w:r>
      <w:r w:rsidRPr="00B13780">
        <w:rPr>
          <w:sz w:val="28"/>
          <w:szCs w:val="28"/>
          <w:lang w:val="kk-KZ"/>
        </w:rPr>
        <w:fldChar w:fldCharType="separate"/>
      </w:r>
      <w:r w:rsidRPr="00B13780">
        <w:rPr>
          <w:sz w:val="28"/>
          <w:szCs w:val="28"/>
          <w:lang w:val="kk-KZ"/>
        </w:rPr>
        <w:t>[16]</w:t>
      </w:r>
      <w:r w:rsidRPr="00B13780">
        <w:rPr>
          <w:sz w:val="28"/>
          <w:szCs w:val="28"/>
          <w:lang w:val="kk-KZ"/>
        </w:rPr>
        <w:fldChar w:fldCharType="end"/>
      </w:r>
      <w:r w:rsidRPr="00B13780">
        <w:rPr>
          <w:sz w:val="28"/>
          <w:szCs w:val="28"/>
          <w:lang w:val="kk-KZ"/>
        </w:rPr>
        <w:t xml:space="preserve">, </w:t>
      </w:r>
      <w:r w:rsidRPr="00B13780">
        <w:rPr>
          <w:color w:val="000000" w:themeColor="text1"/>
          <w:sz w:val="28"/>
          <w:szCs w:val="28"/>
          <w:shd w:val="clear" w:color="auto" w:fill="FFFFFF"/>
          <w:lang w:val="kk-KZ"/>
        </w:rPr>
        <w:t>Бешенков</w:t>
      </w:r>
      <w:r w:rsidR="00944A0B" w:rsidRPr="00B13780">
        <w:rPr>
          <w:color w:val="000000" w:themeColor="text1"/>
          <w:sz w:val="28"/>
          <w:szCs w:val="28"/>
          <w:shd w:val="clear" w:color="auto" w:fill="FFFFFF"/>
          <w:lang w:val="kk-KZ"/>
        </w:rPr>
        <w:t xml:space="preserve"> С.А.</w:t>
      </w:r>
      <w:r w:rsidRPr="00B13780">
        <w:rPr>
          <w:color w:val="000000" w:themeColor="text1"/>
          <w:sz w:val="28"/>
          <w:szCs w:val="28"/>
          <w:shd w:val="clear" w:color="auto" w:fill="FFFFFF"/>
          <w:lang w:val="kk-KZ"/>
        </w:rPr>
        <w:t xml:space="preserve"> </w:t>
      </w:r>
      <w:r w:rsidRPr="00B13780">
        <w:rPr>
          <w:color w:val="000000" w:themeColor="text1"/>
          <w:sz w:val="28"/>
          <w:szCs w:val="28"/>
          <w:shd w:val="clear" w:color="auto" w:fill="FFFFFF"/>
          <w:lang w:val="kk-KZ"/>
        </w:rPr>
        <w:fldChar w:fldCharType="begin"/>
      </w:r>
      <w:r w:rsidRPr="00B13780">
        <w:rPr>
          <w:color w:val="000000" w:themeColor="text1"/>
          <w:sz w:val="28"/>
          <w:szCs w:val="28"/>
          <w:shd w:val="clear" w:color="auto" w:fill="FFFFFF"/>
          <w:lang w:val="kk-KZ"/>
        </w:rPr>
        <w:instrText xml:space="preserve"> ADDIN ZOTERO_ITEM CSL_CITATION {"citationID":"0mqOtYDR","properties":{"formattedCitation":"[17]","plainCitation":"[17]","noteIndex":0},"citationItems":[{"id":930,"uris":["http://zotero.org/users/local/e0afhs0a/items/K94BLZSF"],"itemData":{"id":930,"type":"article-journal","language":"ru","source":"Zotero","title":"Развитие информатизации образования в школе и педагогическом вузе","author":[{"family":"Бешенков","given":"С А"},{"family":"Ваграменко","given":"Я А"},{"family":"Касторнова","given":"В А"},{"family":"Козлов","given":"О А"},{"family":"Миндзаева","given":"Э В"},{"family":"Мухаметзянов","given":"И Ш"},{"family":"Поляков","given":"В П"},{"family":"Роберт","given":"И В"},{"family":"Сердюков","given":"В И"},{"family":"Шихнабиева","given":"Т Ш"},{"family":"Яламов","given":"Г Ю"}]}}],"schema":"https://github.com/citation-style-language/schema/raw/master/csl-citation.json"} </w:instrText>
      </w:r>
      <w:r w:rsidRPr="00B13780">
        <w:rPr>
          <w:color w:val="000000" w:themeColor="text1"/>
          <w:sz w:val="28"/>
          <w:szCs w:val="28"/>
          <w:shd w:val="clear" w:color="auto" w:fill="FFFFFF"/>
          <w:lang w:val="kk-KZ"/>
        </w:rPr>
        <w:fldChar w:fldCharType="separate"/>
      </w:r>
      <w:r w:rsidRPr="00B13780">
        <w:rPr>
          <w:sz w:val="28"/>
          <w:szCs w:val="28"/>
          <w:lang w:val="kk-KZ"/>
        </w:rPr>
        <w:t>[17]</w:t>
      </w:r>
      <w:r w:rsidRPr="00B13780">
        <w:rPr>
          <w:color w:val="000000" w:themeColor="text1"/>
          <w:sz w:val="28"/>
          <w:szCs w:val="28"/>
          <w:shd w:val="clear" w:color="auto" w:fill="FFFFFF"/>
          <w:lang w:val="kk-KZ"/>
        </w:rPr>
        <w:fldChar w:fldCharType="end"/>
      </w:r>
      <w:r w:rsidRPr="00B13780">
        <w:rPr>
          <w:sz w:val="28"/>
          <w:szCs w:val="28"/>
          <w:lang w:val="kk-KZ"/>
        </w:rPr>
        <w:t xml:space="preserve">, Григорьев </w:t>
      </w:r>
      <w:r w:rsidR="00944A0B" w:rsidRPr="00B13780">
        <w:rPr>
          <w:sz w:val="28"/>
          <w:szCs w:val="28"/>
          <w:lang w:val="kk-KZ"/>
        </w:rPr>
        <w:t xml:space="preserve">С.Г. </w:t>
      </w:r>
      <w:r w:rsidRPr="00B13780">
        <w:rPr>
          <w:sz w:val="28"/>
          <w:szCs w:val="28"/>
          <w:lang w:val="kk-KZ"/>
        </w:rPr>
        <w:fldChar w:fldCharType="begin"/>
      </w:r>
      <w:r w:rsidRPr="00B13780">
        <w:rPr>
          <w:sz w:val="28"/>
          <w:szCs w:val="28"/>
          <w:lang w:val="kk-KZ"/>
        </w:rPr>
        <w:instrText xml:space="preserve"> ADDIN ZOTERO_ITEM CSL_CITATION {"citationID":"mT5uRFtr","properties":{"formattedCitation":"[18]","plainCitation":"[18]","noteIndex":0},"citationItems":[{"id":925,"uris":["http://zotero.org/users/local/e0afhs0a/items/FTQ5NMIL"],"itemData":{"id":925,"type":"book","abstract":"В монографии описывается технология создания электронных средств обучения, инвариантная относительно выбора образовательной области. Данная технология основана на новых подходах к представлению и обработке электронных иерархических структур понятий и позволяет автоматизировать процесс создания средств обучения с помощью специальных программных компьютерных систем. Авторами предложено рассмотрение электронных учебных ресурсов в качестве элемента методической системы учебного предмета.Приведенные научные положения и результаты могут иметь теоретическое и практическое значение для специалистов, занимающихся формированием содержания образования и разработкой учебных средств","language":"ru","publisher":"Самарская государственная экономическая академия","source":"eLibrary.ru","title":"Методико-Технологические Основы Создания Электронных Средств Обучения","URL":"https://www.elibrary.ru/item.asp?id=29057052","author":[{"family":"Григорьев","given":"С. Г."},{"family":"Гриншкун","given":"В. В."},{"family":"Макаров","given":"Сергей Иванович"}],"accessed":{"date-parts":[["2023",3,7]]}}}],"schema":"https://github.com/citation-style-language/schema/raw/master/csl-citation.json"} </w:instrText>
      </w:r>
      <w:r w:rsidRPr="00B13780">
        <w:rPr>
          <w:sz w:val="28"/>
          <w:szCs w:val="28"/>
          <w:lang w:val="kk-KZ"/>
        </w:rPr>
        <w:fldChar w:fldCharType="separate"/>
      </w:r>
      <w:r w:rsidRPr="00B13780">
        <w:rPr>
          <w:sz w:val="28"/>
          <w:szCs w:val="28"/>
          <w:lang w:val="kk-KZ"/>
        </w:rPr>
        <w:t>[18]</w:t>
      </w:r>
      <w:r w:rsidRPr="00B13780">
        <w:rPr>
          <w:sz w:val="28"/>
          <w:szCs w:val="28"/>
          <w:lang w:val="kk-KZ"/>
        </w:rPr>
        <w:fldChar w:fldCharType="end"/>
      </w:r>
      <w:r w:rsidRPr="00B13780">
        <w:rPr>
          <w:sz w:val="28"/>
          <w:szCs w:val="28"/>
          <w:lang w:val="kk-KZ"/>
        </w:rPr>
        <w:t xml:space="preserve">, Гриншкун </w:t>
      </w:r>
      <w:r w:rsidR="00944A0B" w:rsidRPr="00B13780">
        <w:rPr>
          <w:sz w:val="28"/>
          <w:szCs w:val="28"/>
          <w:lang w:val="kk-KZ"/>
        </w:rPr>
        <w:t xml:space="preserve">В.В. </w:t>
      </w:r>
      <w:r w:rsidRPr="00B13780">
        <w:rPr>
          <w:sz w:val="28"/>
          <w:szCs w:val="28"/>
          <w:lang w:val="kk-KZ"/>
        </w:rPr>
        <w:fldChar w:fldCharType="begin"/>
      </w:r>
      <w:r w:rsidRPr="00B13780">
        <w:rPr>
          <w:sz w:val="28"/>
          <w:szCs w:val="28"/>
          <w:lang w:val="kk-KZ"/>
        </w:rPr>
        <w:instrText xml:space="preserve"> ADDIN ZOTERO_ITEM CSL_CITATION {"citationID":"YlImjTTP","properties":{"formattedCitation":"[19]","plainCitation":"[19]","noteIndex":0},"citationItems":[{"id":926,"uris":["http://zotero.org/users/local/e0afhs0a/items/SWBCILTY"],"itemData":{"id":926,"type":"article-journal","abstract":"The article describes some of the problems that are typical for the current stage of informatization of education, justifies the need to study informatization, proposes measures aimed at improving the efficiency of the development and use of information technology in education. The content of the article was approved at the joint meeting of the bureau of the department of the philosophy of education and theoretical pedagogy, the department of professional education and the general secondary education department of the Russian Academy of Education on February 27, 2018.","container-title":"Вестник Московского университета. Серия 20. Педагогическое образование","ISSN":"2073-2635","issue":"2","note":"number: 2\npublisher-place: Россия, Москва\npublisher: Федеральное государственное бюджетное образовательное учреждение высшего образования «Московский государственный университет им. М. В. Ломоносова»","page":"34-47","source":"cyberleninka.ru","title":"Проблемы и пути эффективного использования технологий информатизации в образовании","author":[{"family":"Валерьевич","given":"Гриншкун Вадим"}],"issued":{"date-parts":[["2018"]]}}}],"schema":"https://github.com/citation-style-language/schema/raw/master/csl-citation.json"} </w:instrText>
      </w:r>
      <w:r w:rsidRPr="00B13780">
        <w:rPr>
          <w:sz w:val="28"/>
          <w:szCs w:val="28"/>
          <w:lang w:val="kk-KZ"/>
        </w:rPr>
        <w:fldChar w:fldCharType="separate"/>
      </w:r>
      <w:r w:rsidRPr="00B13780">
        <w:rPr>
          <w:sz w:val="28"/>
          <w:szCs w:val="28"/>
          <w:lang w:val="kk-KZ"/>
        </w:rPr>
        <w:t>[19]</w:t>
      </w:r>
      <w:r w:rsidRPr="00B13780">
        <w:rPr>
          <w:sz w:val="28"/>
          <w:szCs w:val="28"/>
          <w:lang w:val="kk-KZ"/>
        </w:rPr>
        <w:fldChar w:fldCharType="end"/>
      </w:r>
      <w:r w:rsidR="0002664A" w:rsidRPr="00B13780">
        <w:rPr>
          <w:sz w:val="28"/>
          <w:szCs w:val="28"/>
          <w:lang w:val="kk-KZ"/>
        </w:rPr>
        <w:t>,</w:t>
      </w:r>
      <w:r w:rsidRPr="00B13780">
        <w:rPr>
          <w:sz w:val="28"/>
          <w:szCs w:val="28"/>
          <w:lang w:val="kk-KZ"/>
        </w:rPr>
        <w:t xml:space="preserve"> Пападакис</w:t>
      </w:r>
      <w:r w:rsidR="00944A0B" w:rsidRPr="00B13780">
        <w:rPr>
          <w:sz w:val="28"/>
          <w:szCs w:val="28"/>
          <w:lang w:val="kk-KZ"/>
        </w:rPr>
        <w:t xml:space="preserve"> С</w:t>
      </w:r>
      <w:r w:rsidR="009107E8">
        <w:rPr>
          <w:sz w:val="28"/>
          <w:szCs w:val="28"/>
          <w:lang w:val="en-US"/>
        </w:rPr>
        <w:t>.</w:t>
      </w:r>
      <w:r w:rsidRPr="00B13780">
        <w:rPr>
          <w:sz w:val="28"/>
          <w:szCs w:val="28"/>
          <w:lang w:val="kk-KZ"/>
        </w:rPr>
        <w:t xml:space="preserve"> </w:t>
      </w:r>
      <w:r w:rsidRPr="00B13780">
        <w:rPr>
          <w:sz w:val="28"/>
          <w:szCs w:val="28"/>
          <w:lang w:val="kk-KZ"/>
        </w:rPr>
        <w:fldChar w:fldCharType="begin"/>
      </w:r>
      <w:r w:rsidRPr="00B13780">
        <w:rPr>
          <w:sz w:val="28"/>
          <w:szCs w:val="28"/>
          <w:lang w:val="kk-KZ"/>
        </w:rPr>
        <w:instrText xml:space="preserve"> ADDIN ZOTERO_ITEM CSL_CITATION {"citationID":"ECmZngRb","properties":{"formattedCitation":"[20]","plainCitation":"[20]","noteIndex":0},"citationItems":[{"id":938,"uris":["http://zotero.org/users/local/e0afhs0a/items/3RFP47XJ"],"itemData":{"id":938,"type":"article-journal","abstract":"The journal Advances in Educational Research and Evaluation is a peer-reviewed openaccess journal aimed to be a medium for discussing a wide range of international educational experiences and assessment techniques. The journal intends to publish high-quality articles, the scope of which includes but is not limited to topics mentioned in this editorial. With the support of an international team of educational scholars who kindly volunteered to serve on the editorial board, the journal is set to adhere to the highest publishing ethics standards.","container-title":"Advances in Mobile Learning Educational Research","DOI":"10.25082/AMLER.2021.01.001","ISSN":"2737-5676","issue":"1","journalAbbreviation":"1","language":"en","license":"Copyright (c) 2021 Stamatios Papadakis","note":"number: 1","page":"1-4","source":"www.syncsci.com","title":"Advances in Mobile Learning Educational Research (A.M.L.E.R.): Mobile learning as an educational reform","title-short":"Advances in Mobile Learning Educational Research (A.M.L.E.R.)","volume":"1","author":[{"family":"Papadakis","given":"Stamatios"}],"issued":{"date-parts":[["2021",3,30]]}}}],"schema":"https://github.com/citation-style-language/schema/raw/master/csl-citation.json"} </w:instrText>
      </w:r>
      <w:r w:rsidRPr="00B13780">
        <w:rPr>
          <w:sz w:val="28"/>
          <w:szCs w:val="28"/>
          <w:lang w:val="kk-KZ"/>
        </w:rPr>
        <w:fldChar w:fldCharType="separate"/>
      </w:r>
      <w:r w:rsidRPr="00B13780">
        <w:rPr>
          <w:sz w:val="28"/>
          <w:szCs w:val="28"/>
          <w:lang w:val="kk-KZ"/>
        </w:rPr>
        <w:t>[20]</w:t>
      </w:r>
      <w:r w:rsidRPr="00B13780">
        <w:rPr>
          <w:sz w:val="28"/>
          <w:szCs w:val="28"/>
          <w:lang w:val="kk-KZ"/>
        </w:rPr>
        <w:fldChar w:fldCharType="end"/>
      </w:r>
      <w:r w:rsidRPr="00B13780">
        <w:rPr>
          <w:sz w:val="28"/>
          <w:szCs w:val="28"/>
          <w:lang w:val="kk-KZ"/>
        </w:rPr>
        <w:t>, Карабатзаки</w:t>
      </w:r>
      <w:r w:rsidR="00944A0B" w:rsidRPr="00B13780">
        <w:rPr>
          <w:sz w:val="28"/>
          <w:szCs w:val="28"/>
          <w:lang w:val="kk-KZ"/>
        </w:rPr>
        <w:t xml:space="preserve"> З. </w:t>
      </w:r>
      <w:r w:rsidRPr="00B13780">
        <w:rPr>
          <w:sz w:val="28"/>
          <w:szCs w:val="28"/>
          <w:lang w:val="kk-KZ"/>
        </w:rPr>
        <w:fldChar w:fldCharType="begin"/>
      </w:r>
      <w:r w:rsidRPr="00B13780">
        <w:rPr>
          <w:sz w:val="28"/>
          <w:szCs w:val="28"/>
          <w:lang w:val="kk-KZ"/>
        </w:rPr>
        <w:instrText xml:space="preserve"> ADDIN ZOTERO_ITEM CSL_CITATION {"citationID":"ZDhfBXVj","properties":{"formattedCitation":"[21]","plainCitation":"[21]","noteIndex":0},"citationItems":[{"id":941,"uris":["http://zotero.org/users/local/e0afhs0a/items/499QAVKF"],"itemData":{"id":941,"type":"article-journal","abstract":"Technology has the potential to improve many aspects of our daily lives, including learning. It has been proven to increase student engagement and learning outcomes. With recent advances in the capabilities of smart mobile devices and their growing penetration rate among the student cohort, it is possible to take advantage of these devices to design appropriate exercises and tools that foster student’s knowledge and learning. In this paper we present some of the most well known mobile procedures that are used for secondary students in order to promote their learning and their skills. Additionally, its role in secondary students who face learning and other difficulties is investigated. Lastly, the results of a study that examined whether there is a relationship between the performance of secondary school Greek students in the language lesson, in mathematics lesson and index of verbal intelligence, index of intelligence practice and general index of intelligence are showed thoroughly.","container-title":"International Journal of Interactive Mobile Technologies (iJIM)","DOI":"10.3991/ijim.v12i2.8158","journalAbbreviation":"International Journal of Interactive Mobile Technologies (iJIM)","page":"142","source":"ResearchGate","title":"Mobile Application Tools for Students in Secondary Education. An Evaluation Study.","volume":"12","author":[{"family":"Karabatzaki","given":"Zoe"},{"family":"Stathopoulou","given":"Agathi"},{"family":"Kokkalia","given":"Georgia"},{"family":"Dimitriou","given":"Eleni"},{"family":"Loukeri","given":"Paraskevi Ioanna"},{"family":"Economou","given":"Alexandra"},{"family":"Drigas","given":"Athanasios"}],"issued":{"date-parts":[["2018",3,29]]}}}],"schema":"https://github.com/citation-style-language/schema/raw/master/csl-citation.json"} </w:instrText>
      </w:r>
      <w:r w:rsidRPr="00B13780">
        <w:rPr>
          <w:sz w:val="28"/>
          <w:szCs w:val="28"/>
          <w:lang w:val="kk-KZ"/>
        </w:rPr>
        <w:fldChar w:fldCharType="separate"/>
      </w:r>
      <w:r w:rsidRPr="00B13780">
        <w:rPr>
          <w:sz w:val="28"/>
          <w:szCs w:val="28"/>
          <w:lang w:val="kk-KZ"/>
        </w:rPr>
        <w:t>[21]</w:t>
      </w:r>
      <w:r w:rsidRPr="00B13780">
        <w:rPr>
          <w:sz w:val="28"/>
          <w:szCs w:val="28"/>
          <w:lang w:val="kk-KZ"/>
        </w:rPr>
        <w:fldChar w:fldCharType="end"/>
      </w:r>
      <w:r w:rsidRPr="00B13780">
        <w:rPr>
          <w:sz w:val="28"/>
          <w:szCs w:val="28"/>
          <w:lang w:val="kk-KZ"/>
        </w:rPr>
        <w:t xml:space="preserve">, Дригас </w:t>
      </w:r>
      <w:r w:rsidR="00944A0B" w:rsidRPr="00B13780">
        <w:rPr>
          <w:sz w:val="28"/>
          <w:szCs w:val="28"/>
          <w:lang w:val="kk-KZ"/>
        </w:rPr>
        <w:t xml:space="preserve">А, С. </w:t>
      </w:r>
      <w:r w:rsidRPr="00B13780">
        <w:rPr>
          <w:sz w:val="28"/>
          <w:szCs w:val="28"/>
          <w:lang w:val="kk-KZ"/>
        </w:rPr>
        <w:fldChar w:fldCharType="begin"/>
      </w:r>
      <w:r w:rsidRPr="00B13780">
        <w:rPr>
          <w:sz w:val="28"/>
          <w:szCs w:val="28"/>
          <w:lang w:val="kk-KZ"/>
        </w:rPr>
        <w:instrText xml:space="preserve"> ADDIN ZOTERO_ITEM CSL_CITATION {"citationID":"iBdYKynd","properties":{"formattedCitation":"[22]","plainCitation":"[22]","noteIndex":0},"citationItems":[{"id":945,"uris":["http://zotero.org/users/local/e0afhs0a/items/BRVYZ9UU"],"itemData":{"id":945,"type":"article-journal","abstract":"M-learning has the potential to take education out of classroom boundaries. Based on the device used, any student/learner can access a vast area of content. Varying from podcasts to videos, participate in virtual lessons or just ask a mentor over the net directly for answers to his problems. These new technological capabilities create demand for rethinking pedagogy and school system education. For that reason, our examples of mobile applications within education (formal/informal) been made in correlation with technology. Usability details for each app are being discussed through the ISO9241 part11 standard. While describing current trends by taking in consideration curriculum prescribed directions and differentiated instruction’s theoretical suggestions.","container-title":"International Journal of Interactive Mobile Technologies (iJIM)","DOI":"10.3991/ijim.v11i4.6589","ISSN":"1865-7923","issue":"4","journalAbbreviation":"Int. J. Interact. Mob. Technol.","language":"en","page":"17","source":"DOI.org (Crossref)","title":"Mobile Applications within Education: An Overview of Application Paradigms in Specific Categories","title-short":"Mobile Applications within Education","volume":"11","author":[{"family":"Drigas","given":"Athanasios"},{"family":"Angelidakis","given":"Pantelis"}],"issued":{"date-parts":[["2017",5,22]]}}}],"schema":"https://github.com/citation-style-language/schema/raw/master/csl-citation.json"} </w:instrText>
      </w:r>
      <w:r w:rsidRPr="00B13780">
        <w:rPr>
          <w:sz w:val="28"/>
          <w:szCs w:val="28"/>
          <w:lang w:val="kk-KZ"/>
        </w:rPr>
        <w:fldChar w:fldCharType="separate"/>
      </w:r>
      <w:r w:rsidRPr="00B13780">
        <w:rPr>
          <w:sz w:val="28"/>
          <w:szCs w:val="28"/>
          <w:lang w:val="kk-KZ"/>
        </w:rPr>
        <w:t>[22]</w:t>
      </w:r>
      <w:r w:rsidRPr="00B13780">
        <w:rPr>
          <w:sz w:val="28"/>
          <w:szCs w:val="28"/>
          <w:lang w:val="kk-KZ"/>
        </w:rPr>
        <w:fldChar w:fldCharType="end"/>
      </w:r>
      <w:r w:rsidR="00944A0B" w:rsidRPr="00B13780">
        <w:rPr>
          <w:sz w:val="28"/>
          <w:szCs w:val="28"/>
          <w:lang w:val="kk-KZ"/>
        </w:rPr>
        <w:t xml:space="preserve">, </w:t>
      </w:r>
      <w:r w:rsidRPr="00B13780">
        <w:rPr>
          <w:sz w:val="28"/>
          <w:szCs w:val="28"/>
          <w:lang w:val="kk-KZ"/>
        </w:rPr>
        <w:t>Никополоу</w:t>
      </w:r>
      <w:r w:rsidR="00944A0B" w:rsidRPr="00B13780">
        <w:rPr>
          <w:sz w:val="28"/>
          <w:szCs w:val="28"/>
          <w:lang w:val="kk-KZ"/>
        </w:rPr>
        <w:t xml:space="preserve"> К. </w:t>
      </w:r>
      <w:r w:rsidRPr="00B13780">
        <w:rPr>
          <w:sz w:val="28"/>
          <w:szCs w:val="28"/>
          <w:lang w:val="kk-KZ"/>
        </w:rPr>
        <w:fldChar w:fldCharType="begin"/>
      </w:r>
      <w:r w:rsidRPr="00B13780">
        <w:rPr>
          <w:sz w:val="28"/>
          <w:szCs w:val="28"/>
          <w:lang w:val="kk-KZ"/>
        </w:rPr>
        <w:instrText xml:space="preserve"> ADDIN ZOTERO_ITEM CSL_CITATION {"citationID":"2Eb73gVG","properties":{"formattedCitation":"[23]","plainCitation":"[23]","noteIndex":0},"citationItems":[{"id":946,"uris":["http://zotero.org/users/local/e0afhs0a/items/8KMNVSAA"],"itemData":{"id":946,"type":"webpage","title":"Secondary education teachers’ perceptions of mobile phone and tablet use in classrooms: benefits, constraints and concerns | SpringerLink","URL":"https://link.springer.com/article/10.1007/s40692-020-00156-7","accessed":{"date-parts":[["2023",3,7]]}}}],"schema":"https://github.com/citation-style-language/schema/raw/master/csl-citation.json"} </w:instrText>
      </w:r>
      <w:r w:rsidRPr="00B13780">
        <w:rPr>
          <w:sz w:val="28"/>
          <w:szCs w:val="28"/>
          <w:lang w:val="kk-KZ"/>
        </w:rPr>
        <w:fldChar w:fldCharType="separate"/>
      </w:r>
      <w:r w:rsidRPr="00B13780">
        <w:rPr>
          <w:sz w:val="28"/>
          <w:szCs w:val="28"/>
          <w:lang w:val="kk-KZ"/>
        </w:rPr>
        <w:t>[23]</w:t>
      </w:r>
      <w:r w:rsidRPr="00B13780">
        <w:rPr>
          <w:sz w:val="28"/>
          <w:szCs w:val="28"/>
          <w:lang w:val="kk-KZ"/>
        </w:rPr>
        <w:fldChar w:fldCharType="end"/>
      </w:r>
      <w:r w:rsidR="009A38CB" w:rsidRPr="00B13780">
        <w:rPr>
          <w:sz w:val="28"/>
          <w:szCs w:val="28"/>
          <w:lang w:val="kk-KZ"/>
        </w:rPr>
        <w:t xml:space="preserve"> еңбектерінен көруге болады.</w:t>
      </w:r>
      <w:r w:rsidRPr="00B13780">
        <w:rPr>
          <w:sz w:val="28"/>
          <w:szCs w:val="28"/>
          <w:lang w:val="kk-KZ"/>
        </w:rPr>
        <w:t xml:space="preserve"> </w:t>
      </w:r>
      <w:r w:rsidR="009A38CB" w:rsidRPr="00B13780">
        <w:rPr>
          <w:sz w:val="28"/>
          <w:szCs w:val="28"/>
          <w:lang w:val="kk-KZ"/>
        </w:rPr>
        <w:t>Т</w:t>
      </w:r>
      <w:r w:rsidR="00E30EED" w:rsidRPr="00B13780">
        <w:rPr>
          <w:sz w:val="28"/>
          <w:szCs w:val="28"/>
          <w:lang w:val="kk-KZ"/>
        </w:rPr>
        <w:t>олықтырылған шынайылықты зерттеген шетелдік ғалымдар Азума</w:t>
      </w:r>
      <w:r w:rsidR="00944A0B" w:rsidRPr="00B13780">
        <w:rPr>
          <w:sz w:val="28"/>
          <w:szCs w:val="28"/>
          <w:lang w:val="kk-KZ"/>
        </w:rPr>
        <w:t xml:space="preserve"> Р. </w:t>
      </w:r>
      <w:r w:rsidR="00E30EED" w:rsidRPr="00B13780">
        <w:rPr>
          <w:sz w:val="28"/>
          <w:szCs w:val="28"/>
          <w:lang w:val="kk-KZ"/>
        </w:rPr>
        <w:fldChar w:fldCharType="begin"/>
      </w:r>
      <w:r w:rsidR="00E30EED" w:rsidRPr="00B13780">
        <w:rPr>
          <w:sz w:val="28"/>
          <w:szCs w:val="28"/>
          <w:lang w:val="kk-KZ"/>
        </w:rPr>
        <w:instrText xml:space="preserve"> ADDIN ZOTERO_ITEM CSL_CITATION {"citationID":"bTs5NAkP","properties":{"formattedCitation":"[24]","plainCitation":"[24]","noteIndex":0},"citationItems":[{"id":981,"uris":["http://zotero.org/users/local/e0afhs0a/items/K2KM2HZQ"],"itemData":{"id":981,"type":"article-journal","abstract":"This paper surveys the field of augmented reality (AR), in which 3D virtual objects are integrated into a 3D real environment in real time. It describes the medical, manufacturing, visualization, path planning, entertainment, and military applications that have been explored. This paper describes the characteristics of augmented reality systems, including a detailed discussion of the tradeoffs between optical and video blending approaches. Registration and sensing errors are two of the biggest problems in building effective augmented reality systems, so this paper summarizes current efforts to overcome these problems. Future directions and areas requiring further research are discussed. This survey provides a starting point for anyone interested in researching or using augmented reality.","container-title":"Presence: Teleoperators and Virtual Environments","DOI":"10.1162/pres.1997.6.4.355","issue":"4","journalAbbreviation":"Presence: Teleoperators and Virtual Environments","page":"355-385","source":"Silverchair","title":"A Survey of Augmented Reality","volume":"6","author":[{"family":"Azuma","given":"Ronald T."}],"issued":{"date-parts":[["1997",8,1]]}}}],"schema":"https://github.com/citation-style-language/schema/raw/master/csl-citation.json"} </w:instrText>
      </w:r>
      <w:r w:rsidR="00E30EED" w:rsidRPr="00B13780">
        <w:rPr>
          <w:sz w:val="28"/>
          <w:szCs w:val="28"/>
          <w:lang w:val="kk-KZ"/>
        </w:rPr>
        <w:fldChar w:fldCharType="separate"/>
      </w:r>
      <w:r w:rsidR="00E30EED" w:rsidRPr="00B13780">
        <w:rPr>
          <w:sz w:val="28"/>
          <w:szCs w:val="28"/>
          <w:lang w:val="kk-KZ"/>
        </w:rPr>
        <w:t>[24]</w:t>
      </w:r>
      <w:r w:rsidR="00E30EED" w:rsidRPr="00B13780">
        <w:rPr>
          <w:sz w:val="28"/>
          <w:szCs w:val="28"/>
          <w:lang w:val="kk-KZ"/>
        </w:rPr>
        <w:fldChar w:fldCharType="end"/>
      </w:r>
      <w:r w:rsidR="00E30EED" w:rsidRPr="00B13780">
        <w:rPr>
          <w:sz w:val="28"/>
          <w:szCs w:val="28"/>
          <w:lang w:val="kk-KZ"/>
        </w:rPr>
        <w:t xml:space="preserve">, Милграм </w:t>
      </w:r>
      <w:r w:rsidR="00944A0B" w:rsidRPr="00B13780">
        <w:rPr>
          <w:sz w:val="28"/>
          <w:szCs w:val="28"/>
          <w:lang w:val="kk-KZ"/>
        </w:rPr>
        <w:t xml:space="preserve">П. </w:t>
      </w:r>
      <w:r w:rsidR="00E30EED" w:rsidRPr="00B13780">
        <w:rPr>
          <w:sz w:val="28"/>
          <w:szCs w:val="28"/>
          <w:lang w:val="kk-KZ"/>
        </w:rPr>
        <w:fldChar w:fldCharType="begin"/>
      </w:r>
      <w:r w:rsidR="00E30EED" w:rsidRPr="00B13780">
        <w:rPr>
          <w:sz w:val="28"/>
          <w:szCs w:val="28"/>
          <w:lang w:val="kk-KZ"/>
        </w:rPr>
        <w:instrText xml:space="preserve"> ADDIN ZOTERO_ITEM CSL_CITATION {"citationID":"hzKUirGQ","properties":{"formattedCitation":"[25]","plainCitation":"[25]","noteIndex":0},"citationItems":[{"id":984,"uris":["http://zotero.org/users/local/e0afhs0a/items/8UP74D4H"],"itemData":{"id":984,"type":"paper-conference","abstract":"The director/agent (D/A) metaphor of telerobotic interaction is discussed as a potential means for achieving human-robot synergy. In order for the human operator to communicate spatial information to the robot during D/A operations, the medium of augmented reality through overlaid virtual stereographics is proposed, leading to what is referred to as virtual control. An overview is given of the ARGOS (Augmented Reality through Graphic Overlays on Stereovideo) system. In particular, the uses of overlaid virtual pointers for enhancing absolute depth judgement tasks, virtual tape measures for real-world quantification, virtual tethers for perceptual enhancement in manual teleoperation, virtual landmarks for enhancing depth scaling, and virtual object overlays for on-object edge enhancement and display superposition are all presented and discussed.","container-title":"Proceedings of 1993 IEEE/RSJ International Conference on Intelligent Robots and Systems (IROS '93)","DOI":"10.1109/IROS.1993.583833","event-title":"Proceedings of 1993 IEEE/RSJ International Conference on Intelligent Robots and Systems (IROS '93)","page":"1467-1472 vol.3","source":"IEEE Xplore","title":"Applications of augmented reality for human-robot communication","volume":"3","author":[{"family":"Milgram","given":"P."},{"family":"Zhai","given":"S."},{"family":"Drascic","given":"D."},{"family":"Grodski","given":"J."}],"issued":{"date-parts":[["1993",7]]}}}],"schema":"https://github.com/citation-style-language/schema/raw/master/csl-citation.json"} </w:instrText>
      </w:r>
      <w:r w:rsidR="00E30EED" w:rsidRPr="00B13780">
        <w:rPr>
          <w:sz w:val="28"/>
          <w:szCs w:val="28"/>
          <w:lang w:val="kk-KZ"/>
        </w:rPr>
        <w:fldChar w:fldCharType="separate"/>
      </w:r>
      <w:r w:rsidR="00E30EED" w:rsidRPr="00B13780">
        <w:rPr>
          <w:sz w:val="28"/>
          <w:szCs w:val="28"/>
          <w:lang w:val="kk-KZ"/>
        </w:rPr>
        <w:t>[25]</w:t>
      </w:r>
      <w:r w:rsidR="00E30EED" w:rsidRPr="00B13780">
        <w:rPr>
          <w:sz w:val="28"/>
          <w:szCs w:val="28"/>
          <w:lang w:val="kk-KZ"/>
        </w:rPr>
        <w:fldChar w:fldCharType="end"/>
      </w:r>
      <w:r w:rsidR="00E30EED" w:rsidRPr="00B13780">
        <w:rPr>
          <w:sz w:val="28"/>
          <w:szCs w:val="28"/>
          <w:lang w:val="kk-KZ"/>
        </w:rPr>
        <w:t>,</w:t>
      </w:r>
      <w:r w:rsidR="00670399" w:rsidRPr="00B13780">
        <w:rPr>
          <w:sz w:val="28"/>
          <w:szCs w:val="28"/>
          <w:lang w:val="kk-KZ"/>
        </w:rPr>
        <w:t xml:space="preserve"> Коделл</w:t>
      </w:r>
      <w:r w:rsidR="00944A0B" w:rsidRPr="00B13780">
        <w:rPr>
          <w:sz w:val="28"/>
          <w:szCs w:val="28"/>
          <w:lang w:val="kk-KZ"/>
        </w:rPr>
        <w:t xml:space="preserve"> Т</w:t>
      </w:r>
      <w:r w:rsidR="00213F0E" w:rsidRPr="00B13780">
        <w:rPr>
          <w:sz w:val="28"/>
          <w:szCs w:val="28"/>
          <w:lang w:val="kk-KZ"/>
        </w:rPr>
        <w:t>.</w:t>
      </w:r>
      <w:r w:rsidR="00670399" w:rsidRPr="00B13780">
        <w:rPr>
          <w:sz w:val="28"/>
          <w:szCs w:val="28"/>
          <w:lang w:val="kk-KZ"/>
        </w:rPr>
        <w:t xml:space="preserve"> </w:t>
      </w:r>
      <w:r w:rsidR="00670399" w:rsidRPr="00B13780">
        <w:rPr>
          <w:sz w:val="28"/>
          <w:szCs w:val="28"/>
          <w:lang w:val="kk-KZ"/>
        </w:rPr>
        <w:fldChar w:fldCharType="begin"/>
      </w:r>
      <w:r w:rsidR="00670399" w:rsidRPr="00B13780">
        <w:rPr>
          <w:sz w:val="28"/>
          <w:szCs w:val="28"/>
          <w:lang w:val="kk-KZ"/>
        </w:rPr>
        <w:instrText xml:space="preserve"> ADDIN ZOTERO_ITEM CSL_CITATION {"citationID":"mPBZtwSL","properties":{"formattedCitation":"[26]","plainCitation":"[26]","noteIndex":0},"citationItems":[{"id":987,"uris":["http://zotero.org/users/local/e0afhs0a/items/56AKDSX6"],"itemData":{"id":987,"type":"paper-conference","abstract":"We describe the design and prototyping steps we have taken toward the implementation of a heads-up, see-through, head-mounted display (HUDSET). Combined with head position sensing and a real world registration system, this technology allows a computer-produced diagram to be superimposed and stabilized on a specific position on a real-world object. Successful development of the HUDset technology will enable cost reductions and efficiency improvements in many of the human-involved operations in aircraft manufacturing, by eliminating templates, formboard diagrams, and other masking devices.","container-title":"Proceedings of the Twenty-Fifth Hawaii International Conference on System Sciences","DOI":"10.1109/HICSS.1992.183317","event-place":"Kauai, HI, USA","event-title":"Proceedings of the Twenty-Fifth Hawaii International Conference on System Sciences","ISBN":"978-0-8186-2420-9","language":"en","page":"659-669 vol.2","publisher":"IEEE","publisher-place":"Kauai, HI, USA","source":"DOI.org (Crossref)","title":"Augmented reality: an application of heads-up display technology to manual manufacturing processes","title-short":"Augmented reality","URL":"http://ieeexplore.ieee.org/document/183317/","author":[{"family":"Caudell","given":"T.P."},{"family":"Mizell","given":"D.W."}],"accessed":{"date-parts":[["2023",8,29]]},"issued":{"date-parts":[["1992"]]}}}],"schema":"https://github.com/citation-style-language/schema/raw/master/csl-citation.json"} </w:instrText>
      </w:r>
      <w:r w:rsidR="00670399" w:rsidRPr="00B13780">
        <w:rPr>
          <w:sz w:val="28"/>
          <w:szCs w:val="28"/>
          <w:lang w:val="kk-KZ"/>
        </w:rPr>
        <w:fldChar w:fldCharType="separate"/>
      </w:r>
      <w:r w:rsidR="00670399" w:rsidRPr="00B13780">
        <w:rPr>
          <w:sz w:val="28"/>
          <w:szCs w:val="28"/>
          <w:lang w:val="kk-KZ"/>
        </w:rPr>
        <w:t>[26]</w:t>
      </w:r>
      <w:r w:rsidR="00670399" w:rsidRPr="00B13780">
        <w:rPr>
          <w:sz w:val="28"/>
          <w:szCs w:val="28"/>
          <w:lang w:val="kk-KZ"/>
        </w:rPr>
        <w:fldChar w:fldCharType="end"/>
      </w:r>
      <w:r w:rsidR="002F193E" w:rsidRPr="00B13780">
        <w:rPr>
          <w:sz w:val="28"/>
          <w:szCs w:val="28"/>
          <w:lang w:val="kk-KZ"/>
        </w:rPr>
        <w:t>,</w:t>
      </w:r>
      <w:r w:rsidR="00E30EED" w:rsidRPr="00B13780">
        <w:rPr>
          <w:sz w:val="28"/>
          <w:szCs w:val="28"/>
          <w:lang w:val="kk-KZ"/>
        </w:rPr>
        <w:t xml:space="preserve"> </w:t>
      </w:r>
      <w:r w:rsidRPr="00B13780">
        <w:rPr>
          <w:sz w:val="28"/>
          <w:szCs w:val="28"/>
          <w:lang w:val="kk-KZ"/>
        </w:rPr>
        <w:t>ал толықтырылған шынайылық технологиясын оқу үрдісінде қолданудың о</w:t>
      </w:r>
      <w:r w:rsidR="003F5705">
        <w:rPr>
          <w:sz w:val="28"/>
          <w:szCs w:val="28"/>
          <w:lang w:val="kk-KZ"/>
        </w:rPr>
        <w:t>қу</w:t>
      </w:r>
      <w:r w:rsidR="003F5705" w:rsidRPr="003F5705">
        <w:rPr>
          <w:sz w:val="28"/>
          <w:szCs w:val="28"/>
          <w:lang w:val="kk-KZ"/>
        </w:rPr>
        <w:t>-</w:t>
      </w:r>
      <w:r w:rsidR="00275DC2" w:rsidRPr="00B13780">
        <w:rPr>
          <w:sz w:val="28"/>
          <w:szCs w:val="28"/>
          <w:lang w:val="kk-KZ"/>
        </w:rPr>
        <w:t xml:space="preserve">әдістемелік негіздері туралы </w:t>
      </w:r>
      <w:r w:rsidRPr="00B13780">
        <w:rPr>
          <w:sz w:val="28"/>
          <w:szCs w:val="28"/>
          <w:lang w:val="kk-KZ"/>
        </w:rPr>
        <w:t xml:space="preserve">Абильдинова </w:t>
      </w:r>
      <w:r w:rsidR="00944A0B" w:rsidRPr="00B13780">
        <w:rPr>
          <w:sz w:val="28"/>
          <w:szCs w:val="28"/>
          <w:lang w:val="kk-KZ"/>
        </w:rPr>
        <w:t xml:space="preserve">Г.М. </w:t>
      </w:r>
      <w:r w:rsidRPr="00B13780">
        <w:rPr>
          <w:sz w:val="28"/>
          <w:szCs w:val="28"/>
          <w:lang w:val="kk-KZ"/>
        </w:rPr>
        <w:fldChar w:fldCharType="begin"/>
      </w:r>
      <w:r w:rsidR="00F8599B" w:rsidRPr="00B13780">
        <w:rPr>
          <w:sz w:val="28"/>
          <w:szCs w:val="28"/>
          <w:lang w:val="kk-KZ"/>
        </w:rPr>
        <w:instrText xml:space="preserve"> ADDIN ZOTERO_ITEM CSL_CITATION {"citationID":"NBq3EwIJ","properties":{"formattedCitation":"[27]","plainCitation":"[27]","noteIndex":0},"citationItems":[{"id":806,"uris":["http://zotero.org/users/local/e0afhs0a/items/UEIZLLDS"],"itemData":{"id":806,"type":"article-journal","abstract":"a new trend in the development of immersive technologies has become augmented reality (AR), which is in demand due to its property to implement visual objects to enrich the learning content. The paper is devoted to the study of the applicability of AR technologies for evaluating learning activi-ties since there is a problem of inconsistency of teaching approaches with tools that lead to biased results. This led to the development of the “AR Quiz” application that contains interaction types such as touch-based, voice, input field, gaze and gesture that stimulate activities. In combination with 10 other forms of assessment materials, its application field has expanded and the tasks for students have diversified. The present study provides the calculation of validity and reliability coefficients of the assessment materials contained in the “AR Quiz” application that reflects the suitability of indicators for the purpose, accuracy and stability of measurements. The paper reveals positive attitudes of expert teachers and students towards the use of AR when evaluating learning activities. Along with integration map of compliance of AR interaction types with assessment materials, the paper provides recommendations for teachers on evaluating learning activities based on AR.","container-title":"International Journal of Emerging Technologies in Learning (iJET)","DOI":"10.3991/ijet.v16i22.22987","ISSN":"1863-0383","issue":"22","language":"en","license":"Copyright (c) 2021 Talgat Sembayev, Zhanat Nurbekova, Gulmira Abildinova","note":"number: 22","page":"189-207","source":"online-journals.org","title":"The Applicability of Augmented Reality Technologies for Evaluating Learning Activities","volume":"16","author":[{"family":"Sembayev","given":"Talgat"},{"family":"Nurbekova","given":"Zhanat"},{"family":"Abildinova","given":"Gulmira"}],"issued":{"date-parts":[["2021",11,30]]}}}],"schema":"https://github.com/citation-style-language/schema/raw/master/csl-citation.json"} </w:instrText>
      </w:r>
      <w:r w:rsidRPr="00B13780">
        <w:rPr>
          <w:sz w:val="28"/>
          <w:szCs w:val="28"/>
          <w:lang w:val="kk-KZ"/>
        </w:rPr>
        <w:fldChar w:fldCharType="separate"/>
      </w:r>
      <w:r w:rsidR="00F8599B" w:rsidRPr="00B13780">
        <w:rPr>
          <w:sz w:val="28"/>
          <w:szCs w:val="28"/>
        </w:rPr>
        <w:t>[27]</w:t>
      </w:r>
      <w:r w:rsidRPr="00B13780">
        <w:rPr>
          <w:sz w:val="28"/>
          <w:szCs w:val="28"/>
          <w:lang w:val="kk-KZ"/>
        </w:rPr>
        <w:fldChar w:fldCharType="end"/>
      </w:r>
      <w:r w:rsidRPr="00B13780">
        <w:rPr>
          <w:sz w:val="28"/>
          <w:szCs w:val="28"/>
          <w:lang w:val="kk-KZ"/>
        </w:rPr>
        <w:t xml:space="preserve">, </w:t>
      </w:r>
      <w:r w:rsidR="00CC394B" w:rsidRPr="00B13780">
        <w:rPr>
          <w:sz w:val="28"/>
          <w:szCs w:val="28"/>
          <w:lang w:val="kk-KZ"/>
        </w:rPr>
        <w:t>Жабаев</w:t>
      </w:r>
      <w:r w:rsidR="00213F0E" w:rsidRPr="00B13780">
        <w:rPr>
          <w:sz w:val="28"/>
          <w:szCs w:val="28"/>
          <w:lang w:val="kk-KZ"/>
        </w:rPr>
        <w:t xml:space="preserve"> E.Х.</w:t>
      </w:r>
      <w:r w:rsidR="00CC394B" w:rsidRPr="00B13780">
        <w:rPr>
          <w:sz w:val="28"/>
          <w:szCs w:val="28"/>
          <w:lang w:val="kk-KZ"/>
        </w:rPr>
        <w:t xml:space="preserve"> </w:t>
      </w:r>
      <w:r w:rsidR="00CC394B" w:rsidRPr="00B13780">
        <w:rPr>
          <w:sz w:val="28"/>
          <w:szCs w:val="28"/>
          <w:lang w:val="kk-KZ"/>
        </w:rPr>
        <w:fldChar w:fldCharType="begin"/>
      </w:r>
      <w:r w:rsidR="00F8599B" w:rsidRPr="00B13780">
        <w:rPr>
          <w:sz w:val="28"/>
          <w:szCs w:val="28"/>
          <w:lang w:val="kk-KZ"/>
        </w:rPr>
        <w:instrText xml:space="preserve"> ADDIN ZOTERO_ITEM CSL_CITATION {"citationID":"Wvcu5Kkn","properties":{"formattedCitation":"[28]","plainCitation":"[28]","noteIndex":0},"citationItems":[{"id":989,"uris":["http://zotero.org/users/local/e0afhs0a/items/4CZ9Q5YZ"],"itemData":{"id":989,"type":"article-journal","abstract":"When organizing training in computer networks on real equipment, educational institutions face organizational, technical and material difficulties. Using network modeling, the above difficulties can be avoided in teaching future informatics teachers about computer networks. The aim of the research was to prove the effectiveness of teaching future informatics teachers to computer networks based on network modeling. The method of theoretical analysis is carried out in order to comprehensively study the state of the problem under consideration. A pedagogical experiment has been conducted for evaluating the efficiency of teaching computer networks based on modeling. The study has been organized in experimental and control groups. Mathematical statistics were used for the analysis. In the course of the study, it was found that the development and implementation of the proposed teaching methodology provides an opportunity for full and high-quality training of future informatics teachers in the field of computer networks, which allows them to solve professional problems in the design, maintenance, configuration and administration of computer networks.","container-title":"Kıbrıslı Eğitim Bilimleri Dergisi","ISSN":"1305-905X","issue":"5","language":"English","note":"publisher: Birlesik Dunya Yenilik Arastirma ve Yayincilik Merkezi","page":"2769-2780","source":"www.ceeol.com","title":"Evaluation of the efficiency of teaching future informatics teachers in computer networks based on modeling of networks.","volume":"16","issued":{"date-parts":[["2021"]]}}}],"schema":"https://github.com/citation-style-language/schema/raw/master/csl-citation.json"} </w:instrText>
      </w:r>
      <w:r w:rsidR="00CC394B" w:rsidRPr="00B13780">
        <w:rPr>
          <w:sz w:val="28"/>
          <w:szCs w:val="28"/>
          <w:lang w:val="kk-KZ"/>
        </w:rPr>
        <w:fldChar w:fldCharType="separate"/>
      </w:r>
      <w:r w:rsidR="00F8599B" w:rsidRPr="00B13780">
        <w:rPr>
          <w:sz w:val="28"/>
          <w:szCs w:val="28"/>
        </w:rPr>
        <w:t>[28]</w:t>
      </w:r>
      <w:r w:rsidR="00CC394B" w:rsidRPr="00B13780">
        <w:rPr>
          <w:sz w:val="28"/>
          <w:szCs w:val="28"/>
          <w:lang w:val="kk-KZ"/>
        </w:rPr>
        <w:fldChar w:fldCharType="end"/>
      </w:r>
      <w:r w:rsidR="00CC394B" w:rsidRPr="00B13780">
        <w:rPr>
          <w:sz w:val="28"/>
          <w:szCs w:val="28"/>
          <w:lang w:val="kk-KZ"/>
        </w:rPr>
        <w:t xml:space="preserve">, </w:t>
      </w:r>
      <w:r w:rsidRPr="00B13780">
        <w:rPr>
          <w:sz w:val="28"/>
          <w:szCs w:val="28"/>
          <w:shd w:val="clear" w:color="auto" w:fill="FFFFFF"/>
          <w:lang w:val="kk-KZ"/>
        </w:rPr>
        <w:t>Влахопулос</w:t>
      </w:r>
      <w:r w:rsidR="00213F0E" w:rsidRPr="00B13780">
        <w:rPr>
          <w:sz w:val="28"/>
          <w:szCs w:val="28"/>
          <w:shd w:val="clear" w:color="auto" w:fill="FFFFFF"/>
          <w:lang w:val="kk-KZ"/>
        </w:rPr>
        <w:t xml:space="preserve"> Д.</w:t>
      </w:r>
      <w:r w:rsidRPr="00B13780">
        <w:rPr>
          <w:sz w:val="28"/>
          <w:szCs w:val="28"/>
          <w:shd w:val="clear" w:color="auto" w:fill="FFFFFF"/>
          <w:lang w:val="kk-KZ"/>
        </w:rPr>
        <w:t xml:space="preserve"> </w:t>
      </w:r>
      <w:r w:rsidRPr="00B13780">
        <w:rPr>
          <w:sz w:val="28"/>
          <w:szCs w:val="28"/>
          <w:shd w:val="clear" w:color="auto" w:fill="FFFFFF"/>
          <w:lang w:val="kk-KZ"/>
        </w:rPr>
        <w:fldChar w:fldCharType="begin"/>
      </w:r>
      <w:r w:rsidR="00F8599B" w:rsidRPr="00B13780">
        <w:rPr>
          <w:sz w:val="28"/>
          <w:szCs w:val="28"/>
          <w:shd w:val="clear" w:color="auto" w:fill="FFFFFF"/>
          <w:lang w:val="kk-KZ"/>
        </w:rPr>
        <w:instrText xml:space="preserve"> ADDIN ZOTERO_ITEM CSL_CITATION {"citationID":"SofEden6","properties":{"formattedCitation":"[29]","plainCitation":"[29]","noteIndex":0},"citationItems":[{"id":956,"uris":["http://zotero.org/users/local/e0afhs0a/items/9QJBCXT6"],"itemData":{"id":956,"type":"article-journal","abstract":"Museums act as a means to collect, preserve and demonstrate historical, cultural and scientific heritage to citizens. In addition, they have an educational role by offering non-formal education programs as a complement to the formal education path set in schools and universities. In this context, museums have been incorporating new and modern technologies in the way information and education are offered to their visitors. Current research has shown that Augmented Reality (AR) has emerged as a potential technology to support and enhance experience of end users in different communities, especially in digital heritage. As the field of museum education with the use of AR is ever maturing, this paper attempts to systematically review the literature relevant to this topic. Three researchers collaborated to apply a qualitative method, coding and synthesizing the results using multiple criteria. Their main objective was to study the impact of Augmented Reality in museum education by detecting and discussing research trends and gaps.\n\nThe research, which was conducted between September and November 2019, used Google Scholar and ProQuest data bases. The reviewed papers were selected with prior chosen keywords: Augmented Reality, Museum and Education. The keywords were combined while operating the Boolean operator “AND”. The selected papers were published in peer-reviewed journals, in English, between 2012 and 2019.  The selection process consisted of four phases: identification round, first round of exclusion, second round of exclusion, and final inclusion round. This process was carried out separately for each database. The identified articles were collected in a shared RefWorks project. \n\nFollowing the objective of the research, two main groups of articles were identified: \na) proof of concept of AR technology in a museum context and \nb) insights on AR technology in a museum context. \n\nIn the first group, all articles followed an experimental or usability approach and the AR technologies mapped were: wearable technology, AR software combined with mobile technology, hybrid AR environments, including simulations an immersive experiences, visual AR technology, and map-based AR. In the second group, there were articles with both experimental and non-experimental approaches. Among these articles the authors found: general appreciations of AR technologies in a museum context; comparison of AR technologies within museums, in contrast with traditional technologies in museums; comparisons of different AR technologies, and comparison of museum experience cases adopting AR technology. \n\nAs a final step, the authors consolidated evidence for the benefit of academics and practitioners in the field of museum education interested in the efficient use of AR to promote active learning. Such evidence also provided potential options and pathways for future research.","container-title":"INTED2020 Proceedings","DOI":"10.21125/inted.2020.0917","ISSN":"2340-1079","language":"en","note":"event-title: 14th International Technology, Education and Development Conference\nISBN: 9788409179398\nevent-title: 14th International Technology, Education and Development Conference\npublisher-place: Valencia, Spain\npublisher: IATED","page":"3179-3186","source":"library.iated.org","title":"THE USE OF AUGMENTED REALITY (AR) IN MUSEUM EDUCATION: A SYSTEMATIC LITERATURE REVIEW","title-short":"THE USE OF AUGMENTED REALITY (AR) IN MUSEUM EDUCATION","author":[{"family":"May","given":"P. Mancebo"},{"family":"Schmidt","given":"W."},{"family":"Vlachopoulos","given":"D."}],"issued":{"date-parts":[["2020"]]}}}],"schema":"https://github.com/citation-style-language/schema/raw/master/csl-citation.json"} </w:instrText>
      </w:r>
      <w:r w:rsidRPr="00B13780">
        <w:rPr>
          <w:sz w:val="28"/>
          <w:szCs w:val="28"/>
          <w:shd w:val="clear" w:color="auto" w:fill="FFFFFF"/>
          <w:lang w:val="kk-KZ"/>
        </w:rPr>
        <w:fldChar w:fldCharType="separate"/>
      </w:r>
      <w:r w:rsidR="00F8599B" w:rsidRPr="00B13780">
        <w:rPr>
          <w:sz w:val="28"/>
          <w:szCs w:val="28"/>
        </w:rPr>
        <w:t>[29]</w:t>
      </w:r>
      <w:r w:rsidRPr="00B13780">
        <w:rPr>
          <w:sz w:val="28"/>
          <w:szCs w:val="28"/>
          <w:shd w:val="clear" w:color="auto" w:fill="FFFFFF"/>
          <w:lang w:val="kk-KZ"/>
        </w:rPr>
        <w:fldChar w:fldCharType="end"/>
      </w:r>
      <w:r w:rsidRPr="00B13780">
        <w:rPr>
          <w:sz w:val="28"/>
          <w:szCs w:val="28"/>
          <w:shd w:val="clear" w:color="auto" w:fill="FFFFFF"/>
          <w:lang w:val="kk-KZ"/>
        </w:rPr>
        <w:t xml:space="preserve">, </w:t>
      </w:r>
      <w:r w:rsidRPr="00B13780">
        <w:rPr>
          <w:sz w:val="28"/>
          <w:szCs w:val="28"/>
          <w:lang w:val="kk-KZ"/>
        </w:rPr>
        <w:t>Ли</w:t>
      </w:r>
      <w:r w:rsidR="00213F0E" w:rsidRPr="00B13780">
        <w:rPr>
          <w:sz w:val="28"/>
          <w:szCs w:val="28"/>
          <w:lang w:val="kk-KZ"/>
        </w:rPr>
        <w:t xml:space="preserve"> К. </w:t>
      </w:r>
      <w:r w:rsidRPr="00B13780">
        <w:rPr>
          <w:sz w:val="28"/>
          <w:szCs w:val="28"/>
          <w:lang w:val="kk-KZ"/>
        </w:rPr>
        <w:t xml:space="preserve"> </w:t>
      </w:r>
      <w:r w:rsidRPr="00B13780">
        <w:rPr>
          <w:sz w:val="28"/>
          <w:szCs w:val="28"/>
          <w:lang w:val="kk-KZ"/>
        </w:rPr>
        <w:fldChar w:fldCharType="begin"/>
      </w:r>
      <w:r w:rsidR="00F8599B" w:rsidRPr="00B13780">
        <w:rPr>
          <w:sz w:val="28"/>
          <w:szCs w:val="28"/>
          <w:lang w:val="kk-KZ"/>
        </w:rPr>
        <w:instrText xml:space="preserve"> ADDIN ZOTERO_ITEM CSL_CITATION {"citationID":"BKN0f3hg","properties":{"formattedCitation":"[30]","plainCitation":"[30]","noteIndex":0},"citationItems":[{"id":958,"uris":["http://zotero.org/users/local/e0afhs0a/items/L9ATT35B"],"itemData":{"id":958,"type":"article-journal","issue":"2","language":"en","source":"Zotero","title":"Augmented Reality in Education and Training","volume":"56","author":[{"family":"Lee","given":"Kangdon"}],"issued":{"date-parts":[["2012"]]}}}],"schema":"https://github.com/citation-style-language/schema/raw/master/csl-citation.json"} </w:instrText>
      </w:r>
      <w:r w:rsidRPr="00B13780">
        <w:rPr>
          <w:sz w:val="28"/>
          <w:szCs w:val="28"/>
          <w:lang w:val="kk-KZ"/>
        </w:rPr>
        <w:fldChar w:fldCharType="separate"/>
      </w:r>
      <w:r w:rsidR="00F8599B" w:rsidRPr="00B13780">
        <w:rPr>
          <w:sz w:val="28"/>
          <w:szCs w:val="28"/>
        </w:rPr>
        <w:t>[30]</w:t>
      </w:r>
      <w:r w:rsidRPr="00B13780">
        <w:rPr>
          <w:sz w:val="28"/>
          <w:szCs w:val="28"/>
          <w:lang w:val="kk-KZ"/>
        </w:rPr>
        <w:fldChar w:fldCharType="end"/>
      </w:r>
      <w:r w:rsidRPr="00B13780">
        <w:rPr>
          <w:sz w:val="28"/>
          <w:szCs w:val="28"/>
          <w:lang w:val="kk-KZ"/>
        </w:rPr>
        <w:t>, Кауфманн</w:t>
      </w:r>
      <w:r w:rsidR="00213F0E" w:rsidRPr="00B13780">
        <w:rPr>
          <w:sz w:val="28"/>
          <w:szCs w:val="28"/>
          <w:lang w:val="kk-KZ"/>
        </w:rPr>
        <w:t xml:space="preserve"> Х. </w:t>
      </w:r>
      <w:r w:rsidRPr="00B13780">
        <w:rPr>
          <w:sz w:val="28"/>
          <w:szCs w:val="28"/>
          <w:lang w:val="kk-KZ"/>
        </w:rPr>
        <w:t xml:space="preserve"> </w:t>
      </w:r>
      <w:r w:rsidRPr="00B13780">
        <w:rPr>
          <w:sz w:val="28"/>
          <w:szCs w:val="28"/>
          <w:lang w:val="kk-KZ"/>
        </w:rPr>
        <w:fldChar w:fldCharType="begin"/>
      </w:r>
      <w:r w:rsidR="00F8599B" w:rsidRPr="00B13780">
        <w:rPr>
          <w:sz w:val="28"/>
          <w:szCs w:val="28"/>
          <w:lang w:val="kk-KZ"/>
        </w:rPr>
        <w:instrText xml:space="preserve"> ADDIN ZOTERO_ITEM CSL_CITATION {"citationID":"EuquFmJe","properties":{"formattedCitation":"[31]","plainCitation":"[31]","noteIndex":0},"citationItems":[{"id":960,"uris":["http://zotero.org/users/local/e0afhs0a/items/LLVP4BZM"],"itemData":{"id":960,"type":"article-journal","abstract":"Technological advances enable the use of innovative learning tools for education. This work gives a brief insight into the potential and challenges of using collaborative Augmented Reality (AR) in education within the greater context of immersive virtual learning environments. As an example the experiences made during the development of a collaborative AR application specifically designed for mathematics and geometry education called Construct3D are summarized. Construct3D is based on the mobile collaborative AR system “Studierstube”. We describe our efforts in developing a system for the improvement of spatial abilities and maximization of transfer of learning. Means of application and integration in mathematics and geometry education at high school as well as university level are being discussed. Anecdotal evidence supports our claim that Construct3D is easy to learn, encourages experimentation with geometric constructions and improves spatial skills.","language":"en","source":"Zotero","title":"Collaborative Augmented Reality in Education","author":[{"family":"Kaufmann","given":"Hannes"}]}}],"schema":"https://github.com/citation-style-language/schema/raw/master/csl-citation.json"} </w:instrText>
      </w:r>
      <w:r w:rsidRPr="00B13780">
        <w:rPr>
          <w:sz w:val="28"/>
          <w:szCs w:val="28"/>
          <w:lang w:val="kk-KZ"/>
        </w:rPr>
        <w:fldChar w:fldCharType="separate"/>
      </w:r>
      <w:r w:rsidR="00F8599B" w:rsidRPr="00B13780">
        <w:rPr>
          <w:sz w:val="28"/>
          <w:szCs w:val="28"/>
        </w:rPr>
        <w:t>[31]</w:t>
      </w:r>
      <w:r w:rsidRPr="00B13780">
        <w:rPr>
          <w:sz w:val="28"/>
          <w:szCs w:val="28"/>
          <w:lang w:val="kk-KZ"/>
        </w:rPr>
        <w:fldChar w:fldCharType="end"/>
      </w:r>
      <w:r w:rsidRPr="00B13780">
        <w:rPr>
          <w:sz w:val="28"/>
          <w:szCs w:val="28"/>
          <w:lang w:val="kk-KZ"/>
        </w:rPr>
        <w:t xml:space="preserve">, Раду </w:t>
      </w:r>
      <w:r w:rsidR="00213F0E" w:rsidRPr="00B13780">
        <w:rPr>
          <w:sz w:val="28"/>
          <w:szCs w:val="28"/>
          <w:lang w:val="kk-KZ"/>
        </w:rPr>
        <w:t xml:space="preserve">Л. </w:t>
      </w:r>
      <w:r w:rsidRPr="00B13780">
        <w:rPr>
          <w:sz w:val="28"/>
          <w:szCs w:val="28"/>
          <w:lang w:val="kk-KZ"/>
        </w:rPr>
        <w:fldChar w:fldCharType="begin"/>
      </w:r>
      <w:r w:rsidR="00F8599B" w:rsidRPr="00B13780">
        <w:rPr>
          <w:sz w:val="28"/>
          <w:szCs w:val="28"/>
          <w:lang w:val="kk-KZ"/>
        </w:rPr>
        <w:instrText xml:space="preserve"> ADDIN ZOTERO_ITEM CSL_CITATION {"citationID":"jcRUXpOj","properties":{"formattedCitation":"[32]","plainCitation":"[32]","noteIndex":0},"citationItems":[{"id":800,"uris":["http://zotero.org/users/local/e0afhs0a/items/U3CY8A9V"],"itemData":{"id":800,"type":"paper-conference","abstract":"Augmented reality is increasingly reaching young users such as elementary-school and high-school children, as their parents and teachers become aware of the technology and its potential for education. Although research has shown that AR systems have the potential to improve student learning, the educator community does not clearly understand the educational impact of AR, nor the factors which impact the educational effectiveness of AR. In this poster, we analyse 32 publications that have previously compared learning effects of AR vs non-AR applications. We identify a list of positive and negative impacts of AR on student learning, and identify potential underlying causes for these effects. Our vision is that educational initiatives will exploit these factors, in order to realize the full potential of AR to enrich learner's lives.","container-title":"2012 IEEE International Symposium on Mixed and Augmented Reality (ISMAR)","DOI":"10.1109/ISMAR.2012.6402590","event-title":"2012 IEEE International Symposium on Mixed and Augmented Reality (ISMAR)","page":"313-314","source":"IEEE Xplore","title":"Why should my students use AR? A comparative review of the educational impacts of augmented-reality","title-short":"Why should my students use AR?","author":[{"family":"Radu","given":"Iulian"}],"issued":{"date-parts":[["2012",11]]}}}],"schema":"https://github.com/citation-style-language/schema/raw/master/csl-citation.json"} </w:instrText>
      </w:r>
      <w:r w:rsidRPr="00B13780">
        <w:rPr>
          <w:sz w:val="28"/>
          <w:szCs w:val="28"/>
          <w:lang w:val="kk-KZ"/>
        </w:rPr>
        <w:fldChar w:fldCharType="separate"/>
      </w:r>
      <w:r w:rsidR="00F8599B" w:rsidRPr="00B13780">
        <w:rPr>
          <w:sz w:val="28"/>
          <w:szCs w:val="28"/>
        </w:rPr>
        <w:t>[32]</w:t>
      </w:r>
      <w:r w:rsidRPr="00B13780">
        <w:rPr>
          <w:sz w:val="28"/>
          <w:szCs w:val="28"/>
          <w:lang w:val="kk-KZ"/>
        </w:rPr>
        <w:fldChar w:fldCharType="end"/>
      </w:r>
      <w:r w:rsidRPr="00B13780">
        <w:rPr>
          <w:sz w:val="28"/>
          <w:szCs w:val="28"/>
          <w:lang w:val="kk-KZ"/>
        </w:rPr>
        <w:t>, Абидин</w:t>
      </w:r>
      <w:r w:rsidR="00213F0E" w:rsidRPr="00B13780">
        <w:rPr>
          <w:sz w:val="28"/>
          <w:szCs w:val="28"/>
          <w:lang w:val="kk-KZ"/>
        </w:rPr>
        <w:t xml:space="preserve"> З.</w:t>
      </w:r>
      <w:r w:rsidRPr="00B13780">
        <w:rPr>
          <w:sz w:val="28"/>
          <w:szCs w:val="28"/>
          <w:lang w:val="kk-KZ"/>
        </w:rPr>
        <w:t xml:space="preserve"> </w:t>
      </w:r>
      <w:r w:rsidRPr="00B13780">
        <w:rPr>
          <w:sz w:val="28"/>
          <w:szCs w:val="28"/>
          <w:lang w:val="kk-KZ"/>
        </w:rPr>
        <w:fldChar w:fldCharType="begin"/>
      </w:r>
      <w:r w:rsidR="00F8599B" w:rsidRPr="00B13780">
        <w:rPr>
          <w:sz w:val="28"/>
          <w:szCs w:val="28"/>
          <w:lang w:val="kk-KZ"/>
        </w:rPr>
        <w:instrText xml:space="preserve"> ADDIN ZOTERO_ITEM CSL_CITATION {"citationID":"Ulno0kqI","properties":{"formattedCitation":"[33]","plainCitation":"[33]","noteIndex":0},"citationItems":[{"id":750,"uris":["http://zotero.org/users/local/e0afhs0a/items/EVAUADHG"],"itemData":{"id":750,"type":"article-journal","container-title":"Computers in the Schools","DOI":"10.1080/07380569.2017.1344056","ISSN":"0738-0569","issue":"3","note":"number: 3","page":"207–222","title":"Challenges of Integrating Mobile Technology into Mathematics Instruction in Secondary Schools: An Indonesian Context","volume":"34","author":[{"family":"Abidin","given":"Zaenal"},{"family":"Mathrani","given":"Anuradha"},{"family":"Hunter","given":"Roberta"},{"family":"Parsons","given":"David"}],"issued":{"date-parts":[["2017"]]}}}],"schema":"https://github.com/citation-style-language/schema/raw/master/csl-citation.json"} </w:instrText>
      </w:r>
      <w:r w:rsidRPr="00B13780">
        <w:rPr>
          <w:sz w:val="28"/>
          <w:szCs w:val="28"/>
          <w:lang w:val="kk-KZ"/>
        </w:rPr>
        <w:fldChar w:fldCharType="separate"/>
      </w:r>
      <w:r w:rsidR="00F8599B" w:rsidRPr="00B13780">
        <w:rPr>
          <w:sz w:val="28"/>
          <w:szCs w:val="28"/>
        </w:rPr>
        <w:t>[33]</w:t>
      </w:r>
      <w:r w:rsidRPr="00B13780">
        <w:rPr>
          <w:sz w:val="28"/>
          <w:szCs w:val="28"/>
          <w:lang w:val="kk-KZ"/>
        </w:rPr>
        <w:fldChar w:fldCharType="end"/>
      </w:r>
      <w:r w:rsidRPr="00B13780">
        <w:rPr>
          <w:sz w:val="28"/>
          <w:szCs w:val="28"/>
          <w:lang w:val="kk-KZ"/>
        </w:rPr>
        <w:t>, Алькарни</w:t>
      </w:r>
      <w:r w:rsidR="00213F0E" w:rsidRPr="00B13780">
        <w:rPr>
          <w:sz w:val="28"/>
          <w:szCs w:val="28"/>
          <w:lang w:val="kk-KZ"/>
        </w:rPr>
        <w:t xml:space="preserve"> Т.</w:t>
      </w:r>
      <w:r w:rsidRPr="00B13780">
        <w:rPr>
          <w:sz w:val="28"/>
          <w:szCs w:val="28"/>
          <w:lang w:val="kk-KZ"/>
        </w:rPr>
        <w:t xml:space="preserve"> </w:t>
      </w:r>
      <w:r w:rsidRPr="00B13780">
        <w:rPr>
          <w:sz w:val="28"/>
          <w:szCs w:val="28"/>
          <w:lang w:val="kk-KZ"/>
        </w:rPr>
        <w:fldChar w:fldCharType="begin"/>
      </w:r>
      <w:r w:rsidR="00F8599B" w:rsidRPr="00B13780">
        <w:rPr>
          <w:sz w:val="28"/>
          <w:szCs w:val="28"/>
          <w:lang w:val="kk-KZ"/>
        </w:rPr>
        <w:instrText xml:space="preserve"> ADDIN ZOTERO_ITEM CSL_CITATION {"citationID":"NLjnzzT2","properties":{"formattedCitation":"[34]","plainCitation":"[34]","noteIndex":0},"citationItems":[{"id":255,"uris":["http://zotero.org/users/local/e0afhs0a/items/9EWMRYB5"],"itemData":{"id":255,"type":"article-journal","abstract":"This study examined the impact of the Augmented reality (AR) use on Jordanian 6th grade students' attitudes towards science and their learning outcomes. A quantitative quasi-experimental study is preceded with the Pre-test and Post-test control group design model, where 24 students who identified to have special needs participated in this study and were randomly divided into two groups. Two groups, control group 12 students were taught conventionally, and 12 students were designated as the experimental group, they used the AR technology for four weeks. The two scales used in this research were reliable and validated. The results show significant results for the AR technology in enhancing student learning outcomes. Additionally, results supported that AR technology has the potential to enhance students with learning disabilities positive attitudes. The result shows that AR technology helped students in promoting positive attitudes towards students and enhance students learning outcomes.","container-title":"Journal of Baltic Science Education","DOI":"10.33225/jbse/21.20.558","ISSN":"16483898","issue":"4","page":"558–572","title":"COMPARISON OF AUGMENTED REALITY AND CONVENTIONAL TEACHING ON SPECIAL NEEDS STUDENTS' ATTITUDES TOWARDS SCIENCE AND THEIR LEARNING OUTCOMES","volume":"20","author":[{"family":"Alqarni","given":"T."}],"issued":{"date-parts":[["2021"]]}}}],"schema":"https://github.com/citation-style-language/schema/raw/master/csl-citation.json"} </w:instrText>
      </w:r>
      <w:r w:rsidRPr="00B13780">
        <w:rPr>
          <w:sz w:val="28"/>
          <w:szCs w:val="28"/>
          <w:lang w:val="kk-KZ"/>
        </w:rPr>
        <w:fldChar w:fldCharType="separate"/>
      </w:r>
      <w:r w:rsidR="00F8599B" w:rsidRPr="00B13780">
        <w:rPr>
          <w:sz w:val="28"/>
          <w:szCs w:val="28"/>
          <w:lang w:val="kk-KZ"/>
        </w:rPr>
        <w:t>[34]</w:t>
      </w:r>
      <w:r w:rsidRPr="00B13780">
        <w:rPr>
          <w:sz w:val="28"/>
          <w:szCs w:val="28"/>
          <w:lang w:val="kk-KZ"/>
        </w:rPr>
        <w:fldChar w:fldCharType="end"/>
      </w:r>
      <w:r w:rsidR="009C0134" w:rsidRPr="00B13780">
        <w:rPr>
          <w:sz w:val="28"/>
          <w:szCs w:val="28"/>
          <w:lang w:val="kk-KZ"/>
        </w:rPr>
        <w:t xml:space="preserve"> </w:t>
      </w:r>
      <w:r w:rsidR="00A57261" w:rsidRPr="00B13780">
        <w:rPr>
          <w:sz w:val="28"/>
          <w:szCs w:val="28"/>
          <w:lang w:val="kk-KZ"/>
        </w:rPr>
        <w:t xml:space="preserve">зерттеулерінде </w:t>
      </w:r>
      <w:r w:rsidRPr="00B13780">
        <w:rPr>
          <w:sz w:val="28"/>
          <w:szCs w:val="28"/>
          <w:lang w:val="kk-KZ"/>
        </w:rPr>
        <w:t xml:space="preserve">қарастырылған. </w:t>
      </w:r>
    </w:p>
    <w:p w:rsidR="002567F9" w:rsidRPr="00B13780" w:rsidRDefault="00275DC2" w:rsidP="00732958">
      <w:pPr>
        <w:pStyle w:val="a3"/>
        <w:shd w:val="clear" w:color="auto" w:fill="FFFFFF"/>
        <w:spacing w:before="0" w:beforeAutospacing="0" w:after="0" w:afterAutospacing="0"/>
        <w:ind w:firstLine="709"/>
        <w:jc w:val="both"/>
        <w:rPr>
          <w:sz w:val="28"/>
          <w:szCs w:val="28"/>
          <w:lang w:val="kk-KZ"/>
        </w:rPr>
      </w:pPr>
      <w:r w:rsidRPr="00B13780">
        <w:rPr>
          <w:sz w:val="28"/>
          <w:szCs w:val="28"/>
          <w:lang w:val="kk-KZ"/>
        </w:rPr>
        <w:t xml:space="preserve">Нурбекова Ж.К., Байгушева Б.М. білім беруде толықтырылған шынайылықты қолданудың дидактикалық тәсілдерін қарастырған </w:t>
      </w:r>
      <w:r w:rsidRPr="00B13780">
        <w:rPr>
          <w:sz w:val="28"/>
          <w:szCs w:val="28"/>
          <w:lang w:val="kk-KZ"/>
        </w:rPr>
        <w:fldChar w:fldCharType="begin"/>
      </w:r>
      <w:r w:rsidR="00F8599B" w:rsidRPr="00B13780">
        <w:rPr>
          <w:sz w:val="28"/>
          <w:szCs w:val="28"/>
          <w:lang w:val="kk-KZ"/>
        </w:rPr>
        <w:instrText xml:space="preserve"> ADDIN ZOTERO_ITEM CSL_CITATION {"citationID":"SAlHPmyM","properties":{"formattedCitation":"[35]","plainCitation":"[35]","noteIndex":0},"citationItems":[{"id":951,"uris":["http://zotero.org/users/local/e0afhs0a/items/T9LZ8EIF"],"itemData":{"id":951,"type":"webpage","title":"On the Issue of Compliance with Didactic Principles in Learning using Augmented Reality - Learning &amp; Technology Library (LearnTechLib)","URL":"https://www.learntechlib.org/p/217997/","accessed":{"date-parts":[["2023",3,7]]}}}],"schema":"https://github.com/citation-style-language/schema/raw/master/csl-citation.json"} </w:instrText>
      </w:r>
      <w:r w:rsidRPr="00B13780">
        <w:rPr>
          <w:sz w:val="28"/>
          <w:szCs w:val="28"/>
          <w:lang w:val="kk-KZ"/>
        </w:rPr>
        <w:fldChar w:fldCharType="separate"/>
      </w:r>
      <w:r w:rsidR="00F8599B" w:rsidRPr="00B13780">
        <w:rPr>
          <w:sz w:val="28"/>
          <w:szCs w:val="28"/>
          <w:lang w:val="kk-KZ"/>
        </w:rPr>
        <w:t>[35]</w:t>
      </w:r>
      <w:r w:rsidRPr="00B13780">
        <w:rPr>
          <w:sz w:val="28"/>
          <w:szCs w:val="28"/>
          <w:lang w:val="kk-KZ"/>
        </w:rPr>
        <w:fldChar w:fldCharType="end"/>
      </w:r>
      <w:r w:rsidRPr="00B13780">
        <w:rPr>
          <w:sz w:val="28"/>
          <w:szCs w:val="28"/>
          <w:lang w:val="kk-KZ"/>
        </w:rPr>
        <w:t xml:space="preserve">. </w:t>
      </w:r>
      <w:r w:rsidR="00D1425A" w:rsidRPr="00B13780">
        <w:rPr>
          <w:sz w:val="28"/>
          <w:szCs w:val="28"/>
          <w:lang w:val="kk-KZ"/>
        </w:rPr>
        <w:t>Мукашева М.У., Григорьев С.Г., Ө</w:t>
      </w:r>
      <w:r w:rsidR="005E6AD2" w:rsidRPr="00B13780">
        <w:rPr>
          <w:sz w:val="28"/>
          <w:szCs w:val="28"/>
          <w:lang w:val="kk-KZ"/>
        </w:rPr>
        <w:t>мірза</w:t>
      </w:r>
      <w:r w:rsidR="00D76392">
        <w:rPr>
          <w:sz w:val="28"/>
          <w:szCs w:val="28"/>
          <w:lang w:val="kk-KZ"/>
        </w:rPr>
        <w:t>қ</w:t>
      </w:r>
      <w:r w:rsidR="002567F9" w:rsidRPr="00B13780">
        <w:rPr>
          <w:sz w:val="28"/>
          <w:szCs w:val="28"/>
          <w:lang w:val="kk-KZ"/>
        </w:rPr>
        <w:t xml:space="preserve">ова А.А., </w:t>
      </w:r>
      <w:r w:rsidR="00FE2C76" w:rsidRPr="00B13780">
        <w:rPr>
          <w:sz w:val="28"/>
          <w:szCs w:val="28"/>
          <w:lang w:val="kk-KZ"/>
        </w:rPr>
        <w:t xml:space="preserve">Жанасбаева А.С. </w:t>
      </w:r>
      <w:r w:rsidR="002567F9" w:rsidRPr="00B13780">
        <w:rPr>
          <w:sz w:val="28"/>
          <w:szCs w:val="28"/>
          <w:lang w:val="kk-KZ"/>
        </w:rPr>
        <w:t xml:space="preserve">толықтырылған және виртуалды шынайылық технологиясын </w:t>
      </w:r>
      <w:r w:rsidR="00290C0E" w:rsidRPr="00B13780">
        <w:rPr>
          <w:sz w:val="28"/>
          <w:szCs w:val="28"/>
          <w:lang w:val="kk-KZ"/>
        </w:rPr>
        <w:t>көпфункционалды оқу ортасы ретінд</w:t>
      </w:r>
      <w:r w:rsidR="009743F2" w:rsidRPr="00B13780">
        <w:rPr>
          <w:sz w:val="28"/>
          <w:szCs w:val="28"/>
          <w:lang w:val="kk-KZ"/>
        </w:rPr>
        <w:t xml:space="preserve">е </w:t>
      </w:r>
      <w:r w:rsidRPr="00B13780">
        <w:rPr>
          <w:sz w:val="28"/>
          <w:szCs w:val="28"/>
          <w:lang w:val="kk-KZ"/>
        </w:rPr>
        <w:t>зерттесе</w:t>
      </w:r>
      <w:r w:rsidR="00290C0E" w:rsidRPr="00B13780">
        <w:rPr>
          <w:sz w:val="28"/>
          <w:szCs w:val="28"/>
          <w:lang w:val="kk-KZ"/>
        </w:rPr>
        <w:t xml:space="preserve"> </w:t>
      </w:r>
      <w:r w:rsidR="00631C78" w:rsidRPr="00B13780">
        <w:rPr>
          <w:sz w:val="28"/>
          <w:szCs w:val="28"/>
          <w:lang w:val="kk-KZ"/>
        </w:rPr>
        <w:fldChar w:fldCharType="begin"/>
      </w:r>
      <w:r w:rsidR="00F8599B" w:rsidRPr="00B13780">
        <w:rPr>
          <w:sz w:val="28"/>
          <w:szCs w:val="28"/>
          <w:lang w:val="kk-KZ"/>
        </w:rPr>
        <w:instrText xml:space="preserve"> ADDIN ZOTERO_ITEM CSL_CITATION {"citationID":"itXC9jm8","properties":{"formattedCitation":"[36]","plainCitation":"[36]","noteIndex":0},"citationItems":[{"id":990,"uris":["http://zotero.org/users/local/e0afhs0a/items/NNDH2UBY"],"itemData":{"id":990,"type":"webpage","title":"ПСИХОЛОГО-ПЕДАГОГИЧЕСКИЕ АСПЕКТЫ ИСПОЛЬЗОВАНИЯ ИММЕРСИВНЫХ ТЕХНОЛОГИЙ В ОБРАЗОВАНИИ","URL":"https://cyberleninka.ru/article/n/psihologo-pedagogicheskie-aspekty-ispolzovaniya-immersivnyh-tehnologiy-v-obrazovanii/viewer","accessed":{"date-parts":[["2023",8,29]]}}}],"schema":"https://github.com/citation-style-language/schema/raw/master/csl-citation.json"} </w:instrText>
      </w:r>
      <w:r w:rsidR="00631C78" w:rsidRPr="00B13780">
        <w:rPr>
          <w:sz w:val="28"/>
          <w:szCs w:val="28"/>
          <w:lang w:val="kk-KZ"/>
        </w:rPr>
        <w:fldChar w:fldCharType="separate"/>
      </w:r>
      <w:r w:rsidR="00F8599B" w:rsidRPr="00B13780">
        <w:rPr>
          <w:sz w:val="28"/>
          <w:szCs w:val="28"/>
          <w:lang w:val="kk-KZ"/>
        </w:rPr>
        <w:t>[36]</w:t>
      </w:r>
      <w:r w:rsidR="00631C78" w:rsidRPr="00B13780">
        <w:rPr>
          <w:sz w:val="28"/>
          <w:szCs w:val="28"/>
          <w:lang w:val="kk-KZ"/>
        </w:rPr>
        <w:fldChar w:fldCharType="end"/>
      </w:r>
      <w:r w:rsidRPr="00B13780">
        <w:rPr>
          <w:sz w:val="28"/>
          <w:szCs w:val="28"/>
          <w:lang w:val="kk-KZ"/>
        </w:rPr>
        <w:t>, ал</w:t>
      </w:r>
      <w:r w:rsidR="00290C0E" w:rsidRPr="00B13780">
        <w:rPr>
          <w:sz w:val="28"/>
          <w:szCs w:val="28"/>
          <w:lang w:val="kk-KZ"/>
        </w:rPr>
        <w:t xml:space="preserve"> Шындалиев Н.Т</w:t>
      </w:r>
      <w:r w:rsidR="00B26D5E" w:rsidRPr="00B13780">
        <w:rPr>
          <w:sz w:val="28"/>
          <w:szCs w:val="28"/>
          <w:lang w:val="kk-KZ"/>
        </w:rPr>
        <w:t xml:space="preserve">., Калкабаева З.К. </w:t>
      </w:r>
      <w:r w:rsidR="003B00F3" w:rsidRPr="00B13780">
        <w:rPr>
          <w:sz w:val="28"/>
          <w:szCs w:val="28"/>
          <w:lang w:val="kk-KZ"/>
        </w:rPr>
        <w:t>білім беру орындарында қолданылатын толықтырылған шынайылық т</w:t>
      </w:r>
      <w:r w:rsidRPr="00B13780">
        <w:rPr>
          <w:sz w:val="28"/>
          <w:szCs w:val="28"/>
          <w:lang w:val="kk-KZ"/>
        </w:rPr>
        <w:t>ехнологияларына талдау жүргізген</w:t>
      </w:r>
      <w:r w:rsidR="00030FA4" w:rsidRPr="00B13780">
        <w:rPr>
          <w:sz w:val="28"/>
          <w:szCs w:val="28"/>
          <w:lang w:val="kk-KZ"/>
        </w:rPr>
        <w:t xml:space="preserve"> </w:t>
      </w:r>
      <w:r w:rsidR="00AC74B2" w:rsidRPr="00B13780">
        <w:rPr>
          <w:sz w:val="28"/>
          <w:szCs w:val="28"/>
          <w:lang w:val="kk-KZ"/>
        </w:rPr>
        <w:fldChar w:fldCharType="begin"/>
      </w:r>
      <w:r w:rsidR="00F8599B" w:rsidRPr="00B13780">
        <w:rPr>
          <w:sz w:val="28"/>
          <w:szCs w:val="28"/>
          <w:lang w:val="kk-KZ"/>
        </w:rPr>
        <w:instrText xml:space="preserve"> ADDIN ZOTERO_ITEM CSL_CITATION {"citationID":"8W11OhYy","properties":{"formattedCitation":"[37]","plainCitation":"[37]","noteIndex":0},"citationItems":[{"id":992,"uris":["http://zotero.org/users/local/e0afhs0a/items/54DWZHU6"],"itemData":{"id":992,"type":"article-journal","abstract":"The article analyzes virtual and augmented reality technologies, one of the most widely used modern technologies at present. Virtual and augmented reality technologies have recently been used in medicine, architecture, manufacturing, and education. In this article, we will focus on the application of these technologies in the field of education. It is known that the use of new technologies in the educational process increases students ' interest in classes. The use of digital technologies in education is the main achievement of the information society. However, creating a digital system for education using VR and AR technologies requires significant funds. At the beginning of the article, a brief overview of technologies is given, the main definitions are given, and the history is described. A review of the work of scientists conducting research in this area.","container-title":"Вестник «Физико-математические науки»","DOI":"10.51889/2020-4.1728-7901.45","ISSN":"2959-5894","issue":"4","language":"uk","license":"Copyright (c) 2021","note":"number: 4","page":"289-293","source":"bulletin-phmath.kaznpu.kz","title":"ҚАЗІРГІ БІЛІМ ЖҮЙЕСІНДЕ ВИРТУАЛДЫ ЖӘНЕ ТОЛЫҚТЫРЫЛҒАН ШЫНДЫҚ ТЕХНОЛОГИЯЛАРЫНЫҢ ҚОЛДАНЫЛУЫ","volume":"72","author":[{"family":"Шындалиев","given":"Н. Т."},{"family":"Калкабаева","given":"З. К."}],"issued":{"date-parts":[["2020",12,29]]}}}],"schema":"https://github.com/citation-style-language/schema/raw/master/csl-citation.json"} </w:instrText>
      </w:r>
      <w:r w:rsidR="00AC74B2" w:rsidRPr="00B13780">
        <w:rPr>
          <w:sz w:val="28"/>
          <w:szCs w:val="28"/>
          <w:lang w:val="kk-KZ"/>
        </w:rPr>
        <w:fldChar w:fldCharType="separate"/>
      </w:r>
      <w:r w:rsidR="00F8599B" w:rsidRPr="00B13780">
        <w:rPr>
          <w:sz w:val="28"/>
          <w:szCs w:val="28"/>
          <w:lang w:val="kk-KZ"/>
        </w:rPr>
        <w:t>[37]</w:t>
      </w:r>
      <w:r w:rsidR="00AC74B2" w:rsidRPr="00B13780">
        <w:rPr>
          <w:sz w:val="28"/>
          <w:szCs w:val="28"/>
          <w:lang w:val="kk-KZ"/>
        </w:rPr>
        <w:fldChar w:fldCharType="end"/>
      </w:r>
      <w:r w:rsidR="003B00F3" w:rsidRPr="00B13780">
        <w:rPr>
          <w:sz w:val="28"/>
          <w:szCs w:val="28"/>
          <w:lang w:val="kk-KZ"/>
        </w:rPr>
        <w:t>.</w:t>
      </w:r>
      <w:r w:rsidR="00B26D5E" w:rsidRPr="00B13780">
        <w:rPr>
          <w:sz w:val="28"/>
          <w:szCs w:val="28"/>
          <w:lang w:val="kk-KZ"/>
        </w:rPr>
        <w:t xml:space="preserve"> Керімбаев Н.Н. мобильді қосымшаларды қолдану әлеуеті ретінде толықтырылған және виртуалды шынайылық</w:t>
      </w:r>
      <w:r w:rsidR="00020E31" w:rsidRPr="00B13780">
        <w:rPr>
          <w:sz w:val="28"/>
          <w:szCs w:val="28"/>
          <w:lang w:val="kk-KZ"/>
        </w:rPr>
        <w:t xml:space="preserve"> өнімдеріне басымдық берген</w:t>
      </w:r>
      <w:r w:rsidR="00E548F6" w:rsidRPr="00B13780">
        <w:rPr>
          <w:sz w:val="28"/>
          <w:szCs w:val="28"/>
          <w:lang w:val="kk-KZ"/>
        </w:rPr>
        <w:t xml:space="preserve"> </w:t>
      </w:r>
      <w:r w:rsidR="00E548F6" w:rsidRPr="00B13780">
        <w:rPr>
          <w:sz w:val="28"/>
          <w:szCs w:val="28"/>
          <w:lang w:val="kk-KZ"/>
        </w:rPr>
        <w:fldChar w:fldCharType="begin"/>
      </w:r>
      <w:r w:rsidR="00E548F6" w:rsidRPr="00B13780">
        <w:rPr>
          <w:sz w:val="28"/>
          <w:szCs w:val="28"/>
          <w:lang w:val="kk-KZ"/>
        </w:rPr>
        <w:instrText xml:space="preserve"> ADDIN ZOTERO_ITEM CSL_CITATION {"citationID":"kAKV8OmC","properties":{"formattedCitation":"[38]","plainCitation":"[38]","noteIndex":0},"citationItems":[{"id":1196,"uris":["http://zotero.org/users/local/e0afhs0a/items/QMGHG6BD"],"itemData":{"id":1196,"type":"document","source":"Google Scholar","title":"Formats of Virtual Learning.","URL":"https://www.kaznu.kz/content/files/pages/folder23377/Kerimbayev2019_ReferenceWork.pdf","author":[{"family":"Kerimbayev","given":"Nurassyl"},{"family":"Tatnall","given":"A."}],"accessed":{"date-parts":[["2023",10,1]]},"issued":{"date-parts":[["2020"]]}}}],"schema":"https://github.com/citation-style-language/schema/raw/master/csl-citation.json"} </w:instrText>
      </w:r>
      <w:r w:rsidR="00E548F6" w:rsidRPr="00B13780">
        <w:rPr>
          <w:sz w:val="28"/>
          <w:szCs w:val="28"/>
          <w:lang w:val="kk-KZ"/>
        </w:rPr>
        <w:fldChar w:fldCharType="separate"/>
      </w:r>
      <w:r w:rsidR="00E548F6" w:rsidRPr="00B13780">
        <w:rPr>
          <w:sz w:val="28"/>
          <w:szCs w:val="28"/>
          <w:lang w:val="kk-KZ"/>
        </w:rPr>
        <w:t>[38]</w:t>
      </w:r>
      <w:r w:rsidR="00E548F6" w:rsidRPr="00B13780">
        <w:rPr>
          <w:sz w:val="28"/>
          <w:szCs w:val="28"/>
          <w:lang w:val="kk-KZ"/>
        </w:rPr>
        <w:fldChar w:fldCharType="end"/>
      </w:r>
      <w:r w:rsidR="00020E31" w:rsidRPr="00B13780">
        <w:rPr>
          <w:sz w:val="28"/>
          <w:szCs w:val="28"/>
          <w:lang w:val="kk-KZ"/>
        </w:rPr>
        <w:t xml:space="preserve">. </w:t>
      </w:r>
      <w:r w:rsidR="00B26D5E" w:rsidRPr="00B13780">
        <w:rPr>
          <w:sz w:val="28"/>
          <w:szCs w:val="28"/>
          <w:lang w:val="kk-KZ"/>
        </w:rPr>
        <w:t xml:space="preserve">Дайнеко </w:t>
      </w:r>
      <w:r w:rsidR="00C831AC" w:rsidRPr="00B13780">
        <w:rPr>
          <w:sz w:val="28"/>
          <w:szCs w:val="28"/>
          <w:lang w:val="kk-KZ"/>
        </w:rPr>
        <w:t xml:space="preserve">Е.А., </w:t>
      </w:r>
      <w:r w:rsidR="00B26D5E" w:rsidRPr="00B13780">
        <w:rPr>
          <w:sz w:val="28"/>
          <w:szCs w:val="28"/>
          <w:lang w:val="kk-KZ"/>
        </w:rPr>
        <w:t xml:space="preserve">Ипалакова М., Цой Д.,  Болатов Ж., Бауыржан Ж., Елқонды Е. </w:t>
      </w:r>
      <w:r w:rsidR="009C657C" w:rsidRPr="00B13780">
        <w:rPr>
          <w:sz w:val="28"/>
          <w:szCs w:val="28"/>
          <w:lang w:val="kk-KZ"/>
        </w:rPr>
        <w:t>физ</w:t>
      </w:r>
      <w:r w:rsidR="003E23F1" w:rsidRPr="00B13780">
        <w:rPr>
          <w:sz w:val="28"/>
          <w:szCs w:val="28"/>
          <w:lang w:val="kk-KZ"/>
        </w:rPr>
        <w:t xml:space="preserve">икалық визуализацияларды құрудағы толықтырылған және виртуалды шынайылықтың рөлін зерттеді </w:t>
      </w:r>
      <w:r w:rsidR="00C831AC" w:rsidRPr="00B13780">
        <w:rPr>
          <w:sz w:val="28"/>
          <w:szCs w:val="28"/>
          <w:lang w:val="kk-KZ"/>
        </w:rPr>
        <w:fldChar w:fldCharType="begin"/>
      </w:r>
      <w:r w:rsidR="00E548F6" w:rsidRPr="00B13780">
        <w:rPr>
          <w:sz w:val="28"/>
          <w:szCs w:val="28"/>
          <w:lang w:val="kk-KZ"/>
        </w:rPr>
        <w:instrText xml:space="preserve"> ADDIN ZOTERO_ITEM CSL_CITATION {"citationID":"fCLwMEyM","properties":{"formattedCitation":"[39]","plainCitation":"[39]","noteIndex":0},"citationItems":[{"id":953,"uris":["http://zotero.org/users/local/e0afhs0a/items/GRABA26T"],"itemData":{"id":953,"type":"article-journal","abstract":"Currently, computer-based training systems, such as virtual laboratories (VLs), are becoming more common not only in universities but also in secondary schools. For physics, VLs are of great importance, as they allow simulating processes that cannot be seen or reproduced. Technologies such as augmented reality (AR) and virtual reality (VR) help us to create such physical visualizations. This study presents a VL, which allows users to solve various physical practical tasks or problems with the help of three-dimensional process visualizations performed in three different ways, namely desktop VR, AR, and VR using a Leap Motion controller. This study describes in detail the functionality and implementation of a VL. As an experiment, three schools were provided with the necessary equipment and software. Fifty pupils of the 9th grade used the developed VL for half of the academic year, after which they took part in a comprehensive survey. About 88% of them found the laboratory useful for studying physics. The children were satisfied with its functionality and usability. Interviews with teachers helped us to understand which of the three visualization methods is preferable for them and children in the present environment.","container-title":"Computer Applications in Engineering Education","DOI":"10.1002/cae.22297","ISSN":"1099-0542","issue":"5","language":"en","note":"_eprint: https://onlinelibrary.wiley.com/doi/pdf/10.1002/cae.22297","page":"1220-1231","source":"Wiley Online Library","title":"Augmented and virtual reality for physics: Experience of Kazakhstan secondary educational institutions","title-short":"Augmented and virtual reality for physics","volume":"28","author":[{"family":"Daineko","given":"Yevgeniya"},{"family":"Ipalakova","given":"Madina"},{"family":"Tsoy","given":"Dana"},{"family":"Bolatov","given":"Zhiger"},{"family":"Baurzhan","given":"Zhandos"},{"family":"Yelgondy","given":"Yersultanbek"}],"issued":{"date-parts":[["2020"]]}}}],"schema":"https://github.com/citation-style-language/schema/raw/master/csl-citation.json"} </w:instrText>
      </w:r>
      <w:r w:rsidR="00C831AC" w:rsidRPr="00B13780">
        <w:rPr>
          <w:sz w:val="28"/>
          <w:szCs w:val="28"/>
          <w:lang w:val="kk-KZ"/>
        </w:rPr>
        <w:fldChar w:fldCharType="separate"/>
      </w:r>
      <w:r w:rsidR="00E548F6" w:rsidRPr="00B13780">
        <w:rPr>
          <w:sz w:val="28"/>
          <w:szCs w:val="28"/>
        </w:rPr>
        <w:t>[39]</w:t>
      </w:r>
      <w:r w:rsidR="00C831AC" w:rsidRPr="00B13780">
        <w:rPr>
          <w:sz w:val="28"/>
          <w:szCs w:val="28"/>
          <w:lang w:val="kk-KZ"/>
        </w:rPr>
        <w:fldChar w:fldCharType="end"/>
      </w:r>
      <w:r w:rsidR="009C657C" w:rsidRPr="00B13780">
        <w:rPr>
          <w:sz w:val="28"/>
          <w:szCs w:val="28"/>
          <w:lang w:val="kk-KZ"/>
        </w:rPr>
        <w:t xml:space="preserve">. </w:t>
      </w:r>
    </w:p>
    <w:p w:rsidR="0087509E" w:rsidRPr="00B13780" w:rsidRDefault="00243569" w:rsidP="00732958">
      <w:pPr>
        <w:pStyle w:val="a3"/>
        <w:shd w:val="clear" w:color="auto" w:fill="FFFFFF"/>
        <w:spacing w:before="0" w:beforeAutospacing="0" w:after="0" w:afterAutospacing="0"/>
        <w:ind w:firstLine="709"/>
        <w:jc w:val="both"/>
        <w:rPr>
          <w:sz w:val="28"/>
          <w:szCs w:val="28"/>
          <w:lang w:val="kk-KZ"/>
        </w:rPr>
      </w:pPr>
      <w:r w:rsidRPr="00B13780">
        <w:rPr>
          <w:sz w:val="28"/>
          <w:szCs w:val="28"/>
          <w:lang w:val="kk-KZ"/>
        </w:rPr>
        <w:t xml:space="preserve">Толықтырылған шындық технологиясын қолдану ғылыми зерттеуді қажет ететін көптеген аспектілерді ұсынады. Бұл сала бойынша ғылыми-зерттеу жұмыстарының саны жылдан-жылға артып келеді. Мысалы, Кравцов </w:t>
      </w:r>
      <w:r w:rsidR="000960CB" w:rsidRPr="00B13780">
        <w:rPr>
          <w:sz w:val="28"/>
          <w:szCs w:val="28"/>
          <w:lang w:val="kk-KZ"/>
        </w:rPr>
        <w:t xml:space="preserve">А.А. </w:t>
      </w:r>
      <w:r w:rsidRPr="00B13780">
        <w:rPr>
          <w:sz w:val="28"/>
          <w:szCs w:val="28"/>
          <w:lang w:val="kk-KZ"/>
        </w:rPr>
        <w:t>докторлық диссертациясында толықтырылған шынайылықты интерактивті визуализация объектісі арқылы зерттеді</w:t>
      </w:r>
      <w:r w:rsidR="00A41B14" w:rsidRPr="00B13780">
        <w:rPr>
          <w:sz w:val="28"/>
          <w:szCs w:val="28"/>
          <w:lang w:val="kk-KZ"/>
        </w:rPr>
        <w:t xml:space="preserve"> </w:t>
      </w:r>
      <w:r w:rsidR="00A41B14" w:rsidRPr="00B13780">
        <w:rPr>
          <w:sz w:val="28"/>
          <w:szCs w:val="28"/>
          <w:lang w:val="kk-KZ"/>
        </w:rPr>
        <w:fldChar w:fldCharType="begin"/>
      </w:r>
      <w:r w:rsidR="00E548F6" w:rsidRPr="00B13780">
        <w:rPr>
          <w:sz w:val="28"/>
          <w:szCs w:val="28"/>
          <w:lang w:val="kk-KZ"/>
        </w:rPr>
        <w:instrText xml:space="preserve"> ADDIN ZOTERO_ITEM CSL_CITATION {"citationID":"PztegEnM","properties":{"formattedCitation":"[40]","plainCitation":"[40]","noteIndex":0},"citationItems":[{"id":995,"uris":["http://zotero.org/users/local/e0afhs0a/items/X94TJP4T"],"itemData":{"id":995,"type":"article-journal","language":"ru","source":"Zotero","title":"Исследование и разработка информационной системы с технологией интерактивной визуализации средствами дополненной реальности","author":[{"family":"Кравцов","given":"Алексей"}]}}],"schema":"https://github.com/citation-style-language/schema/raw/master/csl-citation.json"} </w:instrText>
      </w:r>
      <w:r w:rsidR="00A41B14" w:rsidRPr="00B13780">
        <w:rPr>
          <w:sz w:val="28"/>
          <w:szCs w:val="28"/>
          <w:lang w:val="kk-KZ"/>
        </w:rPr>
        <w:fldChar w:fldCharType="separate"/>
      </w:r>
      <w:r w:rsidR="00E548F6" w:rsidRPr="00B13780">
        <w:rPr>
          <w:sz w:val="28"/>
          <w:szCs w:val="28"/>
          <w:lang w:val="kk-KZ"/>
        </w:rPr>
        <w:t>[40]</w:t>
      </w:r>
      <w:r w:rsidR="00A41B14" w:rsidRPr="00B13780">
        <w:rPr>
          <w:sz w:val="28"/>
          <w:szCs w:val="28"/>
          <w:lang w:val="kk-KZ"/>
        </w:rPr>
        <w:fldChar w:fldCharType="end"/>
      </w:r>
      <w:r w:rsidRPr="00B13780">
        <w:rPr>
          <w:sz w:val="28"/>
          <w:szCs w:val="28"/>
          <w:lang w:val="kk-KZ"/>
        </w:rPr>
        <w:t>. Сол сияқты, Гриншкун</w:t>
      </w:r>
      <w:r w:rsidR="000960CB" w:rsidRPr="00B13780">
        <w:rPr>
          <w:sz w:val="28"/>
          <w:szCs w:val="28"/>
          <w:lang w:val="kk-KZ"/>
        </w:rPr>
        <w:t xml:space="preserve"> А.В. </w:t>
      </w:r>
      <w:r w:rsidRPr="00B13780">
        <w:rPr>
          <w:sz w:val="28"/>
          <w:szCs w:val="28"/>
          <w:lang w:val="kk-KZ"/>
        </w:rPr>
        <w:t xml:space="preserve"> жалпы білім беретін орта мектеп контекстінде оқу құралы ретінде де, зерттеу саласы ретінде де толықтырылған шындықтың рөлін қарастырды</w:t>
      </w:r>
      <w:r w:rsidR="00A41B14" w:rsidRPr="00B13780">
        <w:rPr>
          <w:sz w:val="28"/>
          <w:szCs w:val="28"/>
          <w:lang w:val="kk-KZ"/>
        </w:rPr>
        <w:t xml:space="preserve"> </w:t>
      </w:r>
      <w:r w:rsidR="00A41B14" w:rsidRPr="00B13780">
        <w:rPr>
          <w:sz w:val="28"/>
          <w:szCs w:val="28"/>
          <w:lang w:val="kk-KZ"/>
        </w:rPr>
        <w:fldChar w:fldCharType="begin"/>
      </w:r>
      <w:r w:rsidR="00E548F6" w:rsidRPr="00B13780">
        <w:rPr>
          <w:sz w:val="28"/>
          <w:szCs w:val="28"/>
          <w:lang w:val="kk-KZ"/>
        </w:rPr>
        <w:instrText xml:space="preserve"> ADDIN ZOTERO_ITEM CSL_CITATION {"citationID":"si1aNped","properties":{"formattedCitation":"[41]","plainCitation":"[41]","noteIndex":0},"citationItems":[{"id":997,"uris":["http://zotero.org/users/local/e0afhs0a/items/5K6MBK3X"],"itemData":{"id":997,"type":"thesis","abstract":"Гриншкун, Александр Вадимович. Технология дополненной реальности как объект изучения и средство обучения в курсе информатики основной школы: дис. кандидат наук: 13.00.02 - Теория и методика обучения и воспитания (по областям и уровням образования). Москва. 2018. 219 с.","event-place":"Москва","genre":"кандидат наук","language":"ru","note":"page: 219","publisher-place":"Москва","source":"www.dissercat.com","title":"Технология дополненной реальности как объект изучения и средство обучения в курсе информатики основной школы","URL":"https://dissercat.com/content/tekhnologiya-dopolnennoi-realnosti-kak-obekt-izucheniya-i-sredstvo-obucheniya-v-kurse-inform","author":[{"family":"Гриншкун","given":"Александр Вадимович"}],"accessed":{"date-parts":[["2023",8,29]]},"issued":{"date-parts":[["2018"]]}}}],"schema":"https://github.com/citation-style-language/schema/raw/master/csl-citation.json"} </w:instrText>
      </w:r>
      <w:r w:rsidR="00A41B14" w:rsidRPr="00B13780">
        <w:rPr>
          <w:sz w:val="28"/>
          <w:szCs w:val="28"/>
          <w:lang w:val="kk-KZ"/>
        </w:rPr>
        <w:fldChar w:fldCharType="separate"/>
      </w:r>
      <w:r w:rsidR="00E548F6" w:rsidRPr="00B13780">
        <w:rPr>
          <w:sz w:val="28"/>
          <w:szCs w:val="28"/>
          <w:lang w:val="kk-KZ"/>
        </w:rPr>
        <w:t>[41]</w:t>
      </w:r>
      <w:r w:rsidR="00A41B14" w:rsidRPr="00B13780">
        <w:rPr>
          <w:sz w:val="28"/>
          <w:szCs w:val="28"/>
          <w:lang w:val="kk-KZ"/>
        </w:rPr>
        <w:fldChar w:fldCharType="end"/>
      </w:r>
      <w:r w:rsidRPr="00B13780">
        <w:rPr>
          <w:sz w:val="28"/>
          <w:szCs w:val="28"/>
          <w:lang w:val="kk-KZ"/>
        </w:rPr>
        <w:t>. Маколкина</w:t>
      </w:r>
      <w:r w:rsidR="000960CB" w:rsidRPr="00B13780">
        <w:rPr>
          <w:sz w:val="28"/>
          <w:szCs w:val="28"/>
          <w:lang w:val="kk-KZ"/>
        </w:rPr>
        <w:t xml:space="preserve"> М.А. </w:t>
      </w:r>
      <w:r w:rsidRPr="00B13780">
        <w:rPr>
          <w:sz w:val="28"/>
          <w:szCs w:val="28"/>
          <w:lang w:val="kk-KZ"/>
        </w:rPr>
        <w:t>толықтырылған шындықты бесінші буын желіл</w:t>
      </w:r>
      <w:r w:rsidR="009A38CB" w:rsidRPr="00B13780">
        <w:rPr>
          <w:sz w:val="28"/>
          <w:szCs w:val="28"/>
          <w:lang w:val="kk-KZ"/>
        </w:rPr>
        <w:t>ерімен біріктіруге назар аударса</w:t>
      </w:r>
      <w:r w:rsidR="00A41B14" w:rsidRPr="00B13780">
        <w:rPr>
          <w:sz w:val="28"/>
          <w:szCs w:val="28"/>
          <w:lang w:val="kk-KZ"/>
        </w:rPr>
        <w:t xml:space="preserve"> </w:t>
      </w:r>
      <w:r w:rsidR="00A41B14" w:rsidRPr="00B13780">
        <w:rPr>
          <w:sz w:val="28"/>
          <w:szCs w:val="28"/>
          <w:lang w:val="kk-KZ"/>
        </w:rPr>
        <w:fldChar w:fldCharType="begin"/>
      </w:r>
      <w:r w:rsidR="00E548F6" w:rsidRPr="00B13780">
        <w:rPr>
          <w:sz w:val="28"/>
          <w:szCs w:val="28"/>
          <w:lang w:val="kk-KZ"/>
        </w:rPr>
        <w:instrText xml:space="preserve"> ADDIN ZOTERO_ITEM CSL_CITATION {"citationID":"ELmtrm2w","properties":{"formattedCitation":"[42]","plainCitation":"[42]","noteIndex":0},"citationItems":[{"id":999,"uris":["http://zotero.org/users/local/e0afhs0a/items/KV9RITGS"],"itemData":{"id":999,"type":"thesis","abstract":"Маколкина Мария Александровна. Разработка и исследование комплекса моделей трафика и методов оценки качества для дополненной реальности: дис. доктор наук: 05.12.13 - Системы, сети и устройства телекоммуникаций. ФГБОУ ВО «Санкт-Петербургский государственный университет телекоммуникаций им. проф. М.А. Бонч-Бруевича». 2020. 436 с.","event-place":"ФГБОУ ВО «Санкт-Петербургский государственный университет телекоммуникаций им. проф. М.А. Бонч-Бруевича»","genre":"доктор наук","language":"ru","note":"page: 436","publisher-place":"ФГБОУ ВО «Санкт-Петербургский государственный университет телекоммуникаций им. проф. М.А. Бонч-Бруевича»","source":"www.dissercat.com","title":"Разработка и исследование комплекса моделей трафика и методов оценки качества для дополненной реальности","URL":"https://dissercat.com/content/razrabotka-i-issledovanie-kompleksa-modelei-trafika-i-metodov-otsenki-kachestva-dlya-dopolne","author":[{"family":"Александровна","given":"Маколкина Мария"}],"accessed":{"date-parts":[["2023",8,29]]},"issued":{"date-parts":[["2020"]]}}}],"schema":"https://github.com/citation-style-language/schema/raw/master/csl-citation.json"} </w:instrText>
      </w:r>
      <w:r w:rsidR="00A41B14" w:rsidRPr="00B13780">
        <w:rPr>
          <w:sz w:val="28"/>
          <w:szCs w:val="28"/>
          <w:lang w:val="kk-KZ"/>
        </w:rPr>
        <w:fldChar w:fldCharType="separate"/>
      </w:r>
      <w:r w:rsidR="00E548F6" w:rsidRPr="00B13780">
        <w:rPr>
          <w:sz w:val="28"/>
          <w:szCs w:val="28"/>
          <w:lang w:val="kk-KZ"/>
        </w:rPr>
        <w:t>[42]</w:t>
      </w:r>
      <w:r w:rsidR="00A41B14" w:rsidRPr="00B13780">
        <w:rPr>
          <w:sz w:val="28"/>
          <w:szCs w:val="28"/>
          <w:lang w:val="kk-KZ"/>
        </w:rPr>
        <w:fldChar w:fldCharType="end"/>
      </w:r>
      <w:r w:rsidRPr="00B13780">
        <w:rPr>
          <w:sz w:val="28"/>
          <w:szCs w:val="28"/>
          <w:lang w:val="kk-KZ"/>
        </w:rPr>
        <w:t>, ал Сембаев</w:t>
      </w:r>
      <w:r w:rsidR="000960CB" w:rsidRPr="00B13780">
        <w:rPr>
          <w:sz w:val="28"/>
          <w:szCs w:val="28"/>
          <w:lang w:val="kk-KZ"/>
        </w:rPr>
        <w:t xml:space="preserve"> Т.М.</w:t>
      </w:r>
      <w:r w:rsidRPr="00B13780">
        <w:rPr>
          <w:sz w:val="28"/>
          <w:szCs w:val="28"/>
          <w:lang w:val="kk-KZ"/>
        </w:rPr>
        <w:t xml:space="preserve"> толықтырылған шынайылық технологияларын қолдана отырып</w:t>
      </w:r>
      <w:r w:rsidR="00B624BC" w:rsidRPr="00B624BC">
        <w:rPr>
          <w:sz w:val="28"/>
          <w:szCs w:val="28"/>
          <w:lang w:val="kk-KZ"/>
        </w:rPr>
        <w:t>,</w:t>
      </w:r>
      <w:r w:rsidRPr="00B13780">
        <w:rPr>
          <w:sz w:val="28"/>
          <w:szCs w:val="28"/>
          <w:lang w:val="kk-KZ"/>
        </w:rPr>
        <w:t xml:space="preserve"> академиялық жағдайда өлшеу материалдарын бағалау және жобалау әдістерін зерттеді</w:t>
      </w:r>
      <w:r w:rsidR="00F8599B" w:rsidRPr="00B13780">
        <w:rPr>
          <w:sz w:val="28"/>
          <w:szCs w:val="28"/>
          <w:lang w:val="kk-KZ"/>
        </w:rPr>
        <w:t xml:space="preserve"> </w:t>
      </w:r>
      <w:r w:rsidR="00F8599B" w:rsidRPr="00B13780">
        <w:rPr>
          <w:sz w:val="28"/>
          <w:szCs w:val="28"/>
          <w:lang w:val="kk-KZ"/>
        </w:rPr>
        <w:fldChar w:fldCharType="begin"/>
      </w:r>
      <w:r w:rsidR="00E548F6" w:rsidRPr="00B13780">
        <w:rPr>
          <w:sz w:val="28"/>
          <w:szCs w:val="28"/>
          <w:lang w:val="kk-KZ"/>
        </w:rPr>
        <w:instrText xml:space="preserve"> ADDIN ZOTERO_ITEM CSL_CITATION {"citationID":"HDI3tNVy","properties":{"formattedCitation":"[43]","plainCitation":"[43]","noteIndex":0},"citationItems":[{"id":854,"uris":["http://zotero.org/users/local/e0afhs0a/items/ZAVF4T34"],"itemData":{"id":854,"type":"article-journal","abstract":"A new trend in the development of immersive technologies has become augmented reality (AR), which is in demand due to its property to implement visual objects to enrich the learning content. The paper is devoted to the study of the applicability of AR technologies for evaluating learning activities since there is a problem of inconsistency of teaching approaches with tools that lead to biased results. This led to the development of the “AR Quiz” application that contains interaction types such as touch-based, voice, input field, gaze and gesture that stimulate activities. In combination with 10 other forms of assessment materials, its application field has expanded and the tasks for students have diversified. The present study provides the calculation of validity and reliability coefficients of the assessment materials contained in the “AR Quiz” application that reflects the suitability of indicators for the purpose, accuracy and stability of measurements. The paper reveals positive attitudes of expert teachers and students towards the use of AR when evaluating learning activities. Along with integration map of compliance of AR interaction types with assessment materials, the paper provides recommendations for teachers on evaluating learning activities based on AR.","container-title":"International Journal of Emerging Technologies in Learning (iJET)","DOI":"10.3991/ijet.v16i22.22987","ISSN":"1863-0383","issue":"22","journalAbbreviation":"Int. J. Emerg. Technol. Learn.","language":"en","page":"189-207","source":"DOI.org (Crossref)","title":"The Applicability of Augmented Reality Technologies for Evaluating Learning Activities","volume":"16","author":[{"family":"Sembayev","given":"Talgat"},{"family":"Nurbekova","given":"Zhanat"},{"family":"Abildinova","given":"Gulmira"}],"issued":{"date-parts":[["2021",11,30]]}}}],"schema":"https://github.com/citation-style-language/schema/raw/master/csl-citation.json"} </w:instrText>
      </w:r>
      <w:r w:rsidR="00F8599B" w:rsidRPr="00B13780">
        <w:rPr>
          <w:sz w:val="28"/>
          <w:szCs w:val="28"/>
          <w:lang w:val="kk-KZ"/>
        </w:rPr>
        <w:fldChar w:fldCharType="separate"/>
      </w:r>
      <w:r w:rsidR="00E548F6" w:rsidRPr="00876686">
        <w:rPr>
          <w:sz w:val="28"/>
          <w:szCs w:val="28"/>
          <w:lang w:val="kk-KZ"/>
        </w:rPr>
        <w:t>[43]</w:t>
      </w:r>
      <w:r w:rsidR="00F8599B" w:rsidRPr="00B13780">
        <w:rPr>
          <w:sz w:val="28"/>
          <w:szCs w:val="28"/>
          <w:lang w:val="kk-KZ"/>
        </w:rPr>
        <w:fldChar w:fldCharType="end"/>
      </w:r>
      <w:r w:rsidR="00F8599B" w:rsidRPr="00B13780">
        <w:rPr>
          <w:sz w:val="28"/>
          <w:szCs w:val="28"/>
          <w:lang w:val="kk-KZ"/>
        </w:rPr>
        <w:t>.</w:t>
      </w:r>
    </w:p>
    <w:p w:rsidR="00A75A4A" w:rsidRPr="00B13780" w:rsidRDefault="00A75A4A" w:rsidP="00732958">
      <w:pPr>
        <w:pStyle w:val="a3"/>
        <w:shd w:val="clear" w:color="auto" w:fill="FFFFFF"/>
        <w:spacing w:before="0" w:beforeAutospacing="0" w:after="0" w:afterAutospacing="0"/>
        <w:ind w:firstLine="709"/>
        <w:jc w:val="both"/>
        <w:rPr>
          <w:sz w:val="28"/>
          <w:szCs w:val="28"/>
          <w:lang w:val="kk-KZ"/>
        </w:rPr>
      </w:pPr>
      <w:r w:rsidRPr="00B13780">
        <w:rPr>
          <w:sz w:val="28"/>
          <w:szCs w:val="28"/>
          <w:lang w:val="kk-KZ"/>
        </w:rPr>
        <w:t>Зерттеу жұмысы</w:t>
      </w:r>
      <w:r w:rsidR="00876686">
        <w:rPr>
          <w:sz w:val="28"/>
          <w:szCs w:val="28"/>
          <w:lang w:val="kk-KZ"/>
        </w:rPr>
        <w:t>н</w:t>
      </w:r>
      <w:r w:rsidRPr="00B13780">
        <w:rPr>
          <w:sz w:val="28"/>
          <w:szCs w:val="28"/>
          <w:lang w:val="kk-KZ"/>
        </w:rPr>
        <w:t>да толықтырылған шынайылықты оқыту сапасын арттыру құралы ретінде физика сабақтарында қолданудың ғылыми-қолданбалы негіздерінің қажетті шарттарын әзірлеу және қолдану көзделеді.</w:t>
      </w:r>
    </w:p>
    <w:p w:rsidR="00A75A4A" w:rsidRPr="00B13780" w:rsidRDefault="00A75A4A" w:rsidP="00732958">
      <w:pPr>
        <w:spacing w:after="0" w:line="240" w:lineRule="auto"/>
        <w:ind w:firstLine="567"/>
        <w:jc w:val="both"/>
        <w:rPr>
          <w:rFonts w:ascii="Times New Roman" w:hAnsi="Times New Roman" w:cs="Times New Roman"/>
          <w:b/>
          <w:sz w:val="28"/>
          <w:szCs w:val="28"/>
          <w:lang w:val="kk-KZ"/>
        </w:rPr>
      </w:pPr>
      <w:r w:rsidRPr="00B13780">
        <w:rPr>
          <w:rFonts w:ascii="Times New Roman" w:hAnsi="Times New Roman" w:cs="Times New Roman"/>
          <w:sz w:val="28"/>
          <w:szCs w:val="28"/>
          <w:lang w:val="kk-KZ"/>
        </w:rPr>
        <w:t xml:space="preserve">Дәстүрлі түрде ғылыми-зерттеулердің үш негізгі бағыты бар: іргелі ғылыми зерттеулер, қолданбалы ғылыми зерттеулер, сондай-ақ ғылыми-зерттеу және тәжірибелік-конструкторлық </w:t>
      </w:r>
      <w:r w:rsidR="00B9642C" w:rsidRPr="00B13780">
        <w:rPr>
          <w:rFonts w:ascii="Times New Roman" w:hAnsi="Times New Roman" w:cs="Times New Roman"/>
          <w:sz w:val="28"/>
          <w:szCs w:val="28"/>
          <w:lang w:val="kk-KZ"/>
        </w:rPr>
        <w:t>жұмыстар</w:t>
      </w:r>
      <w:r w:rsidRPr="00B13780">
        <w:rPr>
          <w:rFonts w:ascii="Times New Roman" w:hAnsi="Times New Roman" w:cs="Times New Roman"/>
          <w:sz w:val="28"/>
          <w:szCs w:val="28"/>
          <w:lang w:val="kk-KZ"/>
        </w:rPr>
        <w:t xml:space="preserve"> (ҒЗТКЖ</w:t>
      </w:r>
      <w:r w:rsidR="000F6EBD" w:rsidRPr="00B13780">
        <w:rPr>
          <w:rFonts w:ascii="Times New Roman" w:hAnsi="Times New Roman" w:cs="Times New Roman"/>
          <w:sz w:val="28"/>
          <w:szCs w:val="28"/>
          <w:lang w:val="kk-KZ"/>
        </w:rPr>
        <w:t>). Қолданбалы ғылыми зерттеулер –</w:t>
      </w:r>
      <w:r w:rsidR="00163273">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практикалық мәселелерді шешу үшін іргелі ғылымдар тұжырымдаған білім мен заңдылықтарды қолданатын зерттеулер. Қолданбалы зерттеулердің нәтижесі жаңа техника мен технологияларды ойлап табу (әзірлеу, енгізу және пайдалану) болып табылады. Білім беру технологияларын дамытудың ғылыми-қолданбалы негіздері  бойынша</w:t>
      </w:r>
      <w:r w:rsidR="00E00065" w:rsidRPr="00B13780">
        <w:rPr>
          <w:rFonts w:ascii="Times New Roman" w:hAnsi="Times New Roman" w:cs="Times New Roman"/>
          <w:sz w:val="28"/>
          <w:szCs w:val="28"/>
          <w:lang w:val="kk-KZ"/>
        </w:rPr>
        <w:t xml:space="preserve"> </w:t>
      </w:r>
      <w:r w:rsidRPr="00B13780">
        <w:rPr>
          <w:rFonts w:ascii="Times New Roman" w:hAnsi="Times New Roman" w:cs="Times New Roman"/>
          <w:color w:val="000000" w:themeColor="text1"/>
          <w:sz w:val="28"/>
          <w:szCs w:val="28"/>
          <w:lang w:val="kk-KZ"/>
        </w:rPr>
        <w:t>Аверина</w:t>
      </w:r>
      <w:r w:rsidR="00E00065" w:rsidRPr="00B13780">
        <w:rPr>
          <w:rFonts w:ascii="Times New Roman" w:hAnsi="Times New Roman" w:cs="Times New Roman"/>
          <w:color w:val="000000" w:themeColor="text1"/>
          <w:sz w:val="28"/>
          <w:szCs w:val="28"/>
          <w:lang w:val="kk-KZ"/>
        </w:rPr>
        <w:t xml:space="preserve"> С.А.</w:t>
      </w:r>
      <w:r w:rsidRPr="00B13780">
        <w:rPr>
          <w:rFonts w:ascii="Times New Roman" w:hAnsi="Times New Roman" w:cs="Times New Roman"/>
          <w:color w:val="000000" w:themeColor="text1"/>
          <w:sz w:val="28"/>
          <w:szCs w:val="28"/>
          <w:lang w:val="kk-KZ"/>
        </w:rPr>
        <w:t xml:space="preserve"> </w:t>
      </w:r>
      <w:r w:rsidRPr="00B13780">
        <w:rPr>
          <w:rFonts w:ascii="Times New Roman" w:hAnsi="Times New Roman" w:cs="Times New Roman"/>
          <w:color w:val="000000" w:themeColor="text1"/>
          <w:sz w:val="28"/>
          <w:szCs w:val="28"/>
          <w:lang w:val="kk-KZ"/>
        </w:rPr>
        <w:fldChar w:fldCharType="begin"/>
      </w:r>
      <w:r w:rsidR="00E548F6" w:rsidRPr="00B13780">
        <w:rPr>
          <w:rFonts w:ascii="Times New Roman" w:hAnsi="Times New Roman" w:cs="Times New Roman"/>
          <w:color w:val="000000" w:themeColor="text1"/>
          <w:sz w:val="28"/>
          <w:szCs w:val="28"/>
          <w:lang w:val="kk-KZ"/>
        </w:rPr>
        <w:instrText xml:space="preserve"> ADDIN ZOTERO_ITEM CSL_CITATION {"citationID":"q0Z1vwbL","properties":{"formattedCitation":"[44]","plainCitation":"[44]","noteIndex":0},"citationItems":[{"id":967,"uris":["http://zotero.org/users/local/e0afhs0a/items/3DVDFG88"],"itemData":{"id":967,"type":"webpage","title":"НАУЧНО-ПРИКЛАДНЫЕ ОСНОВЫ РАЗВИТИЯ БЕРЕЖЛИВЫХ ТЕХНОЛОГИЙ В ОБРАЗОВАТЕЛЬНЫХ ОРГАНИЗАЦИЯХ РЕГИОНА – тема научной статьи по наукам об образовании читайте бесплатно текст научно-исследовательской работы в электронной библиотеке КиберЛенинка","URL":"https://cyberleninka.ru/article/n/nauchno-prikladnye-osnovy-razvitiya-berezhlivyh-tehnologiy-v-obrazovatelnyh-organizatsiyah-regiona","accessed":{"date-parts":[["2023",3,7]]}}}],"schema":"https://github.com/citation-style-language/schema/raw/master/csl-citation.json"} </w:instrText>
      </w:r>
      <w:r w:rsidRPr="00B13780">
        <w:rPr>
          <w:rFonts w:ascii="Times New Roman" w:hAnsi="Times New Roman" w:cs="Times New Roman"/>
          <w:color w:val="000000" w:themeColor="text1"/>
          <w:sz w:val="28"/>
          <w:szCs w:val="28"/>
          <w:lang w:val="kk-KZ"/>
        </w:rPr>
        <w:fldChar w:fldCharType="separate"/>
      </w:r>
      <w:r w:rsidR="00E548F6" w:rsidRPr="00B13780">
        <w:rPr>
          <w:rFonts w:ascii="Times New Roman" w:hAnsi="Times New Roman" w:cs="Times New Roman"/>
          <w:sz w:val="28"/>
          <w:szCs w:val="28"/>
          <w:lang w:val="kk-KZ"/>
        </w:rPr>
        <w:t>[44]</w:t>
      </w:r>
      <w:r w:rsidRPr="00B13780">
        <w:rPr>
          <w:rFonts w:ascii="Times New Roman" w:hAnsi="Times New Roman" w:cs="Times New Roman"/>
          <w:color w:val="000000" w:themeColor="text1"/>
          <w:sz w:val="28"/>
          <w:szCs w:val="28"/>
          <w:lang w:val="kk-KZ"/>
        </w:rPr>
        <w:fldChar w:fldCharType="end"/>
      </w:r>
      <w:r w:rsidRPr="00B13780">
        <w:rPr>
          <w:rFonts w:ascii="Times New Roman" w:hAnsi="Times New Roman" w:cs="Times New Roman"/>
          <w:color w:val="000000" w:themeColor="text1"/>
          <w:sz w:val="28"/>
          <w:szCs w:val="28"/>
          <w:lang w:val="kk-KZ"/>
        </w:rPr>
        <w:t xml:space="preserve">, </w:t>
      </w:r>
      <w:r w:rsidRPr="00B13780">
        <w:rPr>
          <w:rFonts w:ascii="Times New Roman" w:hAnsi="Times New Roman" w:cs="Times New Roman"/>
          <w:bCs/>
          <w:color w:val="000000" w:themeColor="text1"/>
          <w:sz w:val="28"/>
          <w:szCs w:val="28"/>
          <w:bdr w:val="none" w:sz="0" w:space="0" w:color="auto" w:frame="1"/>
          <w:lang w:val="kk-KZ"/>
        </w:rPr>
        <w:t>Дорожкин</w:t>
      </w:r>
      <w:r w:rsidR="00E00065" w:rsidRPr="00B13780">
        <w:rPr>
          <w:rFonts w:ascii="Times New Roman" w:hAnsi="Times New Roman" w:cs="Times New Roman"/>
          <w:bCs/>
          <w:color w:val="000000" w:themeColor="text1"/>
          <w:sz w:val="28"/>
          <w:szCs w:val="28"/>
          <w:bdr w:val="none" w:sz="0" w:space="0" w:color="auto" w:frame="1"/>
          <w:lang w:val="kk-KZ"/>
        </w:rPr>
        <w:t xml:space="preserve"> </w:t>
      </w:r>
      <w:r w:rsidR="00E00065" w:rsidRPr="00B13780">
        <w:rPr>
          <w:rFonts w:ascii="Times New Roman" w:hAnsi="Times New Roman" w:cs="Times New Roman"/>
          <w:color w:val="000000" w:themeColor="text1"/>
          <w:sz w:val="28"/>
          <w:szCs w:val="28"/>
          <w:lang w:val="kk-KZ"/>
        </w:rPr>
        <w:t>Е.М.</w:t>
      </w:r>
      <w:r w:rsidRPr="00B13780">
        <w:rPr>
          <w:rFonts w:ascii="Times New Roman" w:hAnsi="Times New Roman" w:cs="Times New Roman"/>
          <w:bCs/>
          <w:color w:val="000000" w:themeColor="text1"/>
          <w:sz w:val="28"/>
          <w:szCs w:val="28"/>
          <w:bdr w:val="none" w:sz="0" w:space="0" w:color="auto" w:frame="1"/>
          <w:lang w:val="kk-KZ"/>
        </w:rPr>
        <w:t xml:space="preserve"> </w:t>
      </w:r>
      <w:r w:rsidRPr="00B13780">
        <w:rPr>
          <w:rFonts w:ascii="Times New Roman" w:hAnsi="Times New Roman" w:cs="Times New Roman"/>
          <w:bCs/>
          <w:color w:val="000000" w:themeColor="text1"/>
          <w:sz w:val="28"/>
          <w:szCs w:val="28"/>
          <w:bdr w:val="none" w:sz="0" w:space="0" w:color="auto" w:frame="1"/>
          <w:lang w:val="kk-KZ"/>
        </w:rPr>
        <w:fldChar w:fldCharType="begin"/>
      </w:r>
      <w:r w:rsidR="00E548F6" w:rsidRPr="00B13780">
        <w:rPr>
          <w:rFonts w:ascii="Times New Roman" w:hAnsi="Times New Roman" w:cs="Times New Roman"/>
          <w:bCs/>
          <w:color w:val="000000" w:themeColor="text1"/>
          <w:sz w:val="28"/>
          <w:szCs w:val="28"/>
          <w:bdr w:val="none" w:sz="0" w:space="0" w:color="auto" w:frame="1"/>
          <w:lang w:val="kk-KZ"/>
        </w:rPr>
        <w:instrText xml:space="preserve"> ADDIN ZOTERO_ITEM CSL_CITATION {"citationID":"Sxs7DNyY","properties":{"formattedCitation":"[45]","plainCitation":"[45]","noteIndex":0},"citationItems":[{"id":969,"uris":["http://zotero.org/users/local/e0afhs0a/items/VKLDD5VA"],"itemData":{"id":969,"type":"webpage","title":"Научно-прикладные основания профориентации: теория и практика – тема научной статьи по наукам об образовании читайте бесплатно текст научно-исследовательской работы в электронной библиотеке КиберЛенинка","URL":"https://cyberleninka.ru/article/n/nauchno-prikladnye-osnovaniya-proforientatsii-teoriya-i-praktika","accessed":{"date-parts":[["2023",3,7]]}}}],"schema":"https://github.com/citation-style-language/schema/raw/master/csl-citation.json"} </w:instrText>
      </w:r>
      <w:r w:rsidRPr="00B13780">
        <w:rPr>
          <w:rFonts w:ascii="Times New Roman" w:hAnsi="Times New Roman" w:cs="Times New Roman"/>
          <w:bCs/>
          <w:color w:val="000000" w:themeColor="text1"/>
          <w:sz w:val="28"/>
          <w:szCs w:val="28"/>
          <w:bdr w:val="none" w:sz="0" w:space="0" w:color="auto" w:frame="1"/>
          <w:lang w:val="kk-KZ"/>
        </w:rPr>
        <w:fldChar w:fldCharType="separate"/>
      </w:r>
      <w:r w:rsidR="00E548F6" w:rsidRPr="00B13780">
        <w:rPr>
          <w:rFonts w:ascii="Times New Roman" w:hAnsi="Times New Roman" w:cs="Times New Roman"/>
          <w:sz w:val="28"/>
          <w:szCs w:val="28"/>
          <w:lang w:val="kk-KZ"/>
        </w:rPr>
        <w:t>[45]</w:t>
      </w:r>
      <w:r w:rsidRPr="00B13780">
        <w:rPr>
          <w:rFonts w:ascii="Times New Roman" w:hAnsi="Times New Roman" w:cs="Times New Roman"/>
          <w:bCs/>
          <w:color w:val="000000" w:themeColor="text1"/>
          <w:sz w:val="28"/>
          <w:szCs w:val="28"/>
          <w:bdr w:val="none" w:sz="0" w:space="0" w:color="auto" w:frame="1"/>
          <w:lang w:val="kk-KZ"/>
        </w:rPr>
        <w:fldChar w:fldCharType="end"/>
      </w:r>
      <w:r w:rsidRPr="00B13780">
        <w:rPr>
          <w:rFonts w:ascii="Times New Roman" w:hAnsi="Times New Roman" w:cs="Times New Roman"/>
          <w:bCs/>
          <w:color w:val="000000" w:themeColor="text1"/>
          <w:sz w:val="28"/>
          <w:szCs w:val="28"/>
          <w:bdr w:val="none" w:sz="0" w:space="0" w:color="auto" w:frame="1"/>
          <w:lang w:val="kk-KZ"/>
        </w:rPr>
        <w:t xml:space="preserve">, </w:t>
      </w:r>
      <w:r w:rsidRPr="00B13780">
        <w:rPr>
          <w:rFonts w:ascii="Times New Roman" w:hAnsi="Times New Roman" w:cs="Times New Roman"/>
          <w:sz w:val="28"/>
          <w:szCs w:val="28"/>
          <w:lang w:val="kk-KZ"/>
        </w:rPr>
        <w:t>Шишов</w:t>
      </w:r>
      <w:r w:rsidR="00E00065" w:rsidRPr="00B13780">
        <w:rPr>
          <w:rFonts w:ascii="Times New Roman" w:hAnsi="Times New Roman" w:cs="Times New Roman"/>
          <w:sz w:val="28"/>
          <w:szCs w:val="28"/>
          <w:lang w:val="kk-KZ"/>
        </w:rPr>
        <w:t xml:space="preserve"> Д.А.</w:t>
      </w:r>
      <w:r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fldChar w:fldCharType="begin"/>
      </w:r>
      <w:r w:rsidR="00E548F6" w:rsidRPr="00B13780">
        <w:rPr>
          <w:rFonts w:ascii="Times New Roman" w:hAnsi="Times New Roman" w:cs="Times New Roman"/>
          <w:sz w:val="28"/>
          <w:szCs w:val="28"/>
          <w:lang w:val="kk-KZ"/>
        </w:rPr>
        <w:instrText xml:space="preserve"> ADDIN ZOTERO_ITEM CSL_CITATION {"citationID":"xhmJzTCr","properties":{"formattedCitation":"[46]","plainCitation":"[46]","noteIndex":0},"citationItems":[{"id":889,"uris":["http://zotero.org/users/local/e0afhs0a/items/JJSBJ3T2"],"itemData":{"id":889,"type":"article-journal","abstract":"В данной статье рассмотрены технологические и социально-экономические и правовые аспекты системы взаимодействия высших учебных заведений с предприятиями и организациями про-фильной подготовки студентов.","container-title":"Юридическая Мысль","ISSN":"2071-4920","issue":"1 (87)","language":"ru","source":"eLibrary.ru","title":"Научно-прикладные и кадровые задачи подготовки обучающихся в высших учебных заведениях (петербургская правоприменительная практика)","URL":"https://www.elibrary.ru/item.asp?id=24040121","author":[{"family":"Шишов","given":"Д. А."}],"accessed":{"date-parts":[["2023",3,7]]},"issued":{"date-parts":[["2015"]]}}}],"schema":"https://github.com/citation-style-language/schema/raw/master/csl-citation.json"} </w:instrText>
      </w:r>
      <w:r w:rsidRPr="00B13780">
        <w:rPr>
          <w:rFonts w:ascii="Times New Roman" w:hAnsi="Times New Roman" w:cs="Times New Roman"/>
          <w:sz w:val="28"/>
          <w:szCs w:val="28"/>
          <w:lang w:val="kk-KZ"/>
        </w:rPr>
        <w:fldChar w:fldCharType="separate"/>
      </w:r>
      <w:r w:rsidR="00E548F6" w:rsidRPr="00B13780">
        <w:rPr>
          <w:rFonts w:ascii="Times New Roman" w:hAnsi="Times New Roman" w:cs="Times New Roman"/>
          <w:sz w:val="28"/>
          <w:szCs w:val="28"/>
          <w:lang w:val="kk-KZ"/>
        </w:rPr>
        <w:t>[46]</w:t>
      </w:r>
      <w:r w:rsidRPr="00B13780">
        <w:rPr>
          <w:rFonts w:ascii="Times New Roman" w:hAnsi="Times New Roman" w:cs="Times New Roman"/>
          <w:sz w:val="28"/>
          <w:szCs w:val="28"/>
          <w:lang w:val="kk-KZ"/>
        </w:rPr>
        <w:fldChar w:fldCharType="end"/>
      </w:r>
      <w:r w:rsidRPr="00B13780">
        <w:rPr>
          <w:rFonts w:ascii="Times New Roman" w:hAnsi="Times New Roman" w:cs="Times New Roman"/>
          <w:color w:val="000000" w:themeColor="text1"/>
          <w:sz w:val="28"/>
          <w:szCs w:val="28"/>
          <w:lang w:val="kk-KZ"/>
        </w:rPr>
        <w:t>, Ильина</w:t>
      </w:r>
      <w:r w:rsidR="001A5683" w:rsidRPr="00B13780">
        <w:rPr>
          <w:rFonts w:ascii="Times New Roman" w:hAnsi="Times New Roman" w:cs="Times New Roman"/>
          <w:color w:val="000000" w:themeColor="text1"/>
          <w:sz w:val="28"/>
          <w:szCs w:val="28"/>
          <w:lang w:val="kk-KZ"/>
        </w:rPr>
        <w:t xml:space="preserve"> А.В</w:t>
      </w:r>
      <w:r w:rsidRPr="00B13780">
        <w:rPr>
          <w:rFonts w:ascii="Times New Roman" w:hAnsi="Times New Roman" w:cs="Times New Roman"/>
          <w:color w:val="000000" w:themeColor="text1"/>
          <w:sz w:val="28"/>
          <w:szCs w:val="28"/>
          <w:lang w:val="kk-KZ"/>
        </w:rPr>
        <w:t xml:space="preserve"> </w:t>
      </w:r>
      <w:r w:rsidRPr="00B13780">
        <w:rPr>
          <w:rFonts w:ascii="Times New Roman" w:hAnsi="Times New Roman" w:cs="Times New Roman"/>
          <w:color w:val="000000" w:themeColor="text1"/>
          <w:sz w:val="28"/>
          <w:szCs w:val="28"/>
          <w:lang w:val="kk-KZ"/>
        </w:rPr>
        <w:fldChar w:fldCharType="begin"/>
      </w:r>
      <w:r w:rsidR="00E548F6" w:rsidRPr="00B13780">
        <w:rPr>
          <w:rFonts w:ascii="Times New Roman" w:hAnsi="Times New Roman" w:cs="Times New Roman"/>
          <w:color w:val="000000" w:themeColor="text1"/>
          <w:sz w:val="28"/>
          <w:szCs w:val="28"/>
          <w:lang w:val="kk-KZ"/>
        </w:rPr>
        <w:instrText xml:space="preserve"> ADDIN ZOTERO_ITEM CSL_CITATION {"citationID":"VFbjhGe6","properties":{"formattedCitation":"[47]","plainCitation":"[47]","noteIndex":0},"citationItems":[{"id":973,"uris":["http://zotero.org/users/local/e0afhs0a/items/C7HS7B43"],"itemData":{"id":973,"type":"webpage","title":"Развитие профессиональных компетенций педагогов в системе дополнительного профессионального образования","URL":"https://cyberleninka.ru/article/n/razvitie-professionalnyh-kompetentsiy-pedagogov-v-sisteme-dopolnitelnogo-professionalnogo-obrazovaniya/viewer","accessed":{"date-parts":[["2023",3,8]]}}}],"schema":"https://github.com/citation-style-language/schema/raw/master/csl-citation.json"} </w:instrText>
      </w:r>
      <w:r w:rsidRPr="00B13780">
        <w:rPr>
          <w:rFonts w:ascii="Times New Roman" w:hAnsi="Times New Roman" w:cs="Times New Roman"/>
          <w:color w:val="000000" w:themeColor="text1"/>
          <w:sz w:val="28"/>
          <w:szCs w:val="28"/>
          <w:lang w:val="kk-KZ"/>
        </w:rPr>
        <w:fldChar w:fldCharType="separate"/>
      </w:r>
      <w:r w:rsidR="00E548F6" w:rsidRPr="00B13780">
        <w:rPr>
          <w:rFonts w:ascii="Times New Roman" w:hAnsi="Times New Roman" w:cs="Times New Roman"/>
          <w:sz w:val="28"/>
          <w:szCs w:val="28"/>
          <w:lang w:val="kk-KZ"/>
        </w:rPr>
        <w:t>[47]</w:t>
      </w:r>
      <w:r w:rsidRPr="00B13780">
        <w:rPr>
          <w:rFonts w:ascii="Times New Roman" w:hAnsi="Times New Roman" w:cs="Times New Roman"/>
          <w:color w:val="000000" w:themeColor="text1"/>
          <w:sz w:val="28"/>
          <w:szCs w:val="28"/>
          <w:lang w:val="kk-KZ"/>
        </w:rPr>
        <w:fldChar w:fldCharType="end"/>
      </w:r>
      <w:r w:rsidRPr="00B13780">
        <w:rPr>
          <w:rFonts w:ascii="Times New Roman" w:hAnsi="Times New Roman" w:cs="Times New Roman"/>
          <w:color w:val="000000" w:themeColor="text1"/>
          <w:sz w:val="28"/>
          <w:szCs w:val="28"/>
          <w:lang w:val="kk-KZ"/>
        </w:rPr>
        <w:t xml:space="preserve"> еңбектерінде баяндалған. </w:t>
      </w:r>
    </w:p>
    <w:p w:rsidR="00A75A4A" w:rsidRPr="00B13780" w:rsidRDefault="00A75A4A" w:rsidP="00732958">
      <w:pPr>
        <w:pStyle w:val="a3"/>
        <w:shd w:val="clear" w:color="auto" w:fill="FFFFFF"/>
        <w:spacing w:before="0" w:beforeAutospacing="0" w:after="0" w:afterAutospacing="0"/>
        <w:ind w:firstLine="709"/>
        <w:jc w:val="both"/>
        <w:rPr>
          <w:sz w:val="28"/>
          <w:szCs w:val="28"/>
          <w:lang w:val="kk-KZ"/>
        </w:rPr>
      </w:pPr>
      <w:r w:rsidRPr="00B13780">
        <w:rPr>
          <w:sz w:val="28"/>
          <w:szCs w:val="28"/>
          <w:lang w:val="kk-KZ"/>
        </w:rPr>
        <w:t>Ғылыми-педагогикалық әдебиеттерге талдау жасай отырып</w:t>
      </w:r>
      <w:r w:rsidR="00EB02DD" w:rsidRPr="00EB02DD">
        <w:rPr>
          <w:sz w:val="28"/>
          <w:szCs w:val="28"/>
          <w:lang w:val="kk-KZ"/>
        </w:rPr>
        <w:t>,</w:t>
      </w:r>
      <w:r w:rsidRPr="00B13780">
        <w:rPr>
          <w:sz w:val="28"/>
          <w:szCs w:val="28"/>
          <w:lang w:val="kk-KZ"/>
        </w:rPr>
        <w:t xml:space="preserve"> мектептерде </w:t>
      </w:r>
      <w:r w:rsidR="00913D3D" w:rsidRPr="00B13780">
        <w:rPr>
          <w:color w:val="000000"/>
          <w:sz w:val="28"/>
          <w:szCs w:val="28"/>
          <w:lang w:val="kk-KZ"/>
        </w:rPr>
        <w:t>ақпараттық</w:t>
      </w:r>
      <w:r w:rsidR="00913D3D" w:rsidRPr="00913D3D">
        <w:rPr>
          <w:color w:val="000000"/>
          <w:sz w:val="28"/>
          <w:szCs w:val="28"/>
          <w:lang w:val="kk-KZ"/>
        </w:rPr>
        <w:t>-</w:t>
      </w:r>
      <w:r w:rsidR="00913D3D">
        <w:rPr>
          <w:color w:val="000000"/>
          <w:sz w:val="28"/>
          <w:szCs w:val="28"/>
          <w:lang w:val="kk-KZ"/>
        </w:rPr>
        <w:t>коммуникациялық</w:t>
      </w:r>
      <w:r w:rsidR="00913D3D" w:rsidRPr="00B13780">
        <w:rPr>
          <w:color w:val="000000"/>
          <w:sz w:val="28"/>
          <w:szCs w:val="28"/>
          <w:lang w:val="kk-KZ"/>
        </w:rPr>
        <w:t xml:space="preserve"> технологияларды </w:t>
      </w:r>
      <w:r w:rsidRPr="00B13780">
        <w:rPr>
          <w:sz w:val="28"/>
          <w:szCs w:val="28"/>
          <w:lang w:val="kk-KZ"/>
        </w:rPr>
        <w:t xml:space="preserve">жиі және тиімді пайдаланып жатқандығын көруге болады. Алайда, білім беруде толықтырылған шынайылық технологиясын қолдану саласы бойынша салыстырмалы түрде ғылыми зерттеулер санының аздығы анықталды. </w:t>
      </w:r>
      <w:r w:rsidR="00864099">
        <w:rPr>
          <w:sz w:val="28"/>
          <w:szCs w:val="28"/>
          <w:lang w:val="kk-KZ"/>
        </w:rPr>
        <w:t>Ұсынылып</w:t>
      </w:r>
      <w:r w:rsidRPr="00B13780">
        <w:rPr>
          <w:sz w:val="28"/>
          <w:szCs w:val="28"/>
          <w:lang w:val="kk-KZ"/>
        </w:rPr>
        <w:t xml:space="preserve"> отырған</w:t>
      </w:r>
      <w:r w:rsidR="00864099">
        <w:rPr>
          <w:sz w:val="28"/>
          <w:szCs w:val="28"/>
          <w:lang w:val="kk-KZ"/>
        </w:rPr>
        <w:t xml:space="preserve"> зерттеу жұмысы</w:t>
      </w:r>
      <w:r w:rsidRPr="00B13780">
        <w:rPr>
          <w:sz w:val="28"/>
          <w:szCs w:val="28"/>
          <w:lang w:val="kk-KZ"/>
        </w:rPr>
        <w:t xml:space="preserve"> ақпараттық-коммуникациялық технологиялардың толықтырылған шынайылық бағыты бойынша зерделенді, жоғарыда аталған ғалымдардың ғылыми еңбектеріне талдау жасау арқылы осы мәселенің мектептегі </w:t>
      </w:r>
      <w:r w:rsidR="00C946FE" w:rsidRPr="00B13780">
        <w:rPr>
          <w:sz w:val="28"/>
          <w:szCs w:val="28"/>
          <w:lang w:val="kk-KZ"/>
        </w:rPr>
        <w:t>физика пәні</w:t>
      </w:r>
      <w:r w:rsidRPr="00B13780">
        <w:rPr>
          <w:sz w:val="28"/>
          <w:szCs w:val="28"/>
          <w:lang w:val="kk-KZ"/>
        </w:rPr>
        <w:t xml:space="preserve"> бойынша бі</w:t>
      </w:r>
      <w:r w:rsidR="00C043C8" w:rsidRPr="00B13780">
        <w:rPr>
          <w:sz w:val="28"/>
          <w:szCs w:val="28"/>
          <w:lang w:val="kk-KZ"/>
        </w:rPr>
        <w:t xml:space="preserve">лім мазмұнында қарастырылмағаны. </w:t>
      </w:r>
      <w:r w:rsidRPr="00B13780">
        <w:rPr>
          <w:sz w:val="28"/>
          <w:szCs w:val="28"/>
          <w:lang w:val="kk-KZ"/>
        </w:rPr>
        <w:t xml:space="preserve">Толықтырылған шынайылықты оқыту сапасын арттыру құралы ретінде </w:t>
      </w:r>
      <w:r w:rsidR="00C946FE" w:rsidRPr="00B13780">
        <w:rPr>
          <w:sz w:val="28"/>
          <w:szCs w:val="28"/>
          <w:lang w:val="kk-KZ"/>
        </w:rPr>
        <w:t>физика пәнін</w:t>
      </w:r>
      <w:r w:rsidRPr="00B13780">
        <w:rPr>
          <w:sz w:val="28"/>
          <w:szCs w:val="28"/>
          <w:lang w:val="kk-KZ"/>
        </w:rPr>
        <w:t>де қолданудың ғ</w:t>
      </w:r>
      <w:r w:rsidR="0034687B">
        <w:rPr>
          <w:sz w:val="28"/>
          <w:szCs w:val="28"/>
          <w:lang w:val="kk-KZ"/>
        </w:rPr>
        <w:t>ылыми-теориялық және қолданбалы</w:t>
      </w:r>
      <w:r w:rsidRPr="00B13780">
        <w:rPr>
          <w:sz w:val="28"/>
          <w:szCs w:val="28"/>
          <w:lang w:val="kk-KZ"/>
        </w:rPr>
        <w:t xml:space="preserve"> негіздері әлі</w:t>
      </w:r>
      <w:r w:rsidR="0034687B">
        <w:rPr>
          <w:sz w:val="28"/>
          <w:szCs w:val="28"/>
          <w:lang w:val="kk-KZ"/>
        </w:rPr>
        <w:t xml:space="preserve"> </w:t>
      </w:r>
      <w:r w:rsidRPr="00B13780">
        <w:rPr>
          <w:sz w:val="28"/>
          <w:szCs w:val="28"/>
          <w:lang w:val="kk-KZ"/>
        </w:rPr>
        <w:t xml:space="preserve">де арнайы зерттелмегені анықталды. </w:t>
      </w:r>
    </w:p>
    <w:p w:rsidR="00A75A4A" w:rsidRPr="00B13780" w:rsidRDefault="00A75A4A" w:rsidP="00732958">
      <w:pPr>
        <w:pStyle w:val="a3"/>
        <w:shd w:val="clear" w:color="auto" w:fill="FFFFFF"/>
        <w:spacing w:before="0" w:beforeAutospacing="0" w:after="0" w:afterAutospacing="0"/>
        <w:ind w:firstLine="709"/>
        <w:jc w:val="both"/>
        <w:rPr>
          <w:color w:val="000000"/>
          <w:sz w:val="28"/>
          <w:szCs w:val="28"/>
          <w:lang w:val="kk-KZ"/>
        </w:rPr>
      </w:pPr>
      <w:r w:rsidRPr="00B13780">
        <w:rPr>
          <w:color w:val="000000"/>
          <w:sz w:val="28"/>
          <w:szCs w:val="28"/>
          <w:lang w:val="kk-KZ"/>
        </w:rPr>
        <w:t xml:space="preserve">Цифрлық білім беру ресурстарын дамыту бойынша жалпы білім беретін орта мектептің </w:t>
      </w:r>
      <w:r w:rsidR="00E3684C" w:rsidRPr="00B13780">
        <w:rPr>
          <w:color w:val="000000"/>
          <w:sz w:val="28"/>
          <w:szCs w:val="28"/>
          <w:lang w:val="kk-KZ"/>
        </w:rPr>
        <w:t>физика пәнін</w:t>
      </w:r>
      <w:r w:rsidRPr="00B13780">
        <w:rPr>
          <w:color w:val="000000"/>
          <w:sz w:val="28"/>
          <w:szCs w:val="28"/>
          <w:lang w:val="kk-KZ"/>
        </w:rPr>
        <w:t xml:space="preserve"> оқытуда толықтырылған шынайылы</w:t>
      </w:r>
      <w:r w:rsidR="00E3684C" w:rsidRPr="00B13780">
        <w:rPr>
          <w:color w:val="000000"/>
          <w:sz w:val="28"/>
          <w:szCs w:val="28"/>
          <w:lang w:val="kk-KZ"/>
        </w:rPr>
        <w:t>қ технологиясын қолдану оқыту</w:t>
      </w:r>
      <w:r w:rsidRPr="00B13780">
        <w:rPr>
          <w:color w:val="000000"/>
          <w:sz w:val="28"/>
          <w:szCs w:val="28"/>
          <w:lang w:val="kk-KZ"/>
        </w:rPr>
        <w:t xml:space="preserve"> </w:t>
      </w:r>
      <w:r w:rsidR="00E3684C" w:rsidRPr="00B13780">
        <w:rPr>
          <w:color w:val="000000"/>
          <w:sz w:val="28"/>
          <w:szCs w:val="28"/>
          <w:lang w:val="kk-KZ"/>
        </w:rPr>
        <w:t>сапасын</w:t>
      </w:r>
      <w:r w:rsidRPr="00B13780">
        <w:rPr>
          <w:color w:val="000000"/>
          <w:sz w:val="28"/>
          <w:szCs w:val="28"/>
          <w:lang w:val="kk-KZ"/>
        </w:rPr>
        <w:t xml:space="preserve"> арттыра </w:t>
      </w:r>
      <w:r w:rsidR="00E3684C" w:rsidRPr="00B13780">
        <w:rPr>
          <w:color w:val="000000"/>
          <w:sz w:val="28"/>
          <w:szCs w:val="28"/>
          <w:lang w:val="kk-KZ"/>
        </w:rPr>
        <w:t>алады, өйткені бұл технология көрнекілік</w:t>
      </w:r>
      <w:r w:rsidRPr="00B13780">
        <w:rPr>
          <w:color w:val="000000"/>
          <w:sz w:val="28"/>
          <w:szCs w:val="28"/>
          <w:lang w:val="kk-KZ"/>
        </w:rPr>
        <w:t>, бұрын мүмкін емес зертханалық жұмыстарды жүргізу, зертханалық жұмыстарды жасауға арнайы құрал-ж</w:t>
      </w:r>
      <w:r w:rsidR="00E3684C" w:rsidRPr="00B13780">
        <w:rPr>
          <w:color w:val="000000"/>
          <w:sz w:val="28"/>
          <w:szCs w:val="28"/>
          <w:lang w:val="kk-KZ"/>
        </w:rPr>
        <w:t>абдықтар мен ортаны талап етпеу</w:t>
      </w:r>
      <w:r w:rsidR="00C70EAB" w:rsidRPr="00B13780">
        <w:rPr>
          <w:color w:val="000000"/>
          <w:sz w:val="28"/>
          <w:szCs w:val="28"/>
          <w:lang w:val="kk-KZ"/>
        </w:rPr>
        <w:t>,</w:t>
      </w:r>
      <w:r w:rsidRPr="00B13780">
        <w:rPr>
          <w:color w:val="000000"/>
          <w:sz w:val="28"/>
          <w:szCs w:val="28"/>
          <w:lang w:val="kk-KZ"/>
        </w:rPr>
        <w:t xml:space="preserve"> сондай-ақ интеграция дәрежесін арттыру сияқты бірқатар ерекше артықшылықтарға ие. Білім беруде цифрлық технологияларды әртүрлі көрн</w:t>
      </w:r>
      <w:r w:rsidR="002368A6" w:rsidRPr="00B13780">
        <w:rPr>
          <w:color w:val="000000"/>
          <w:sz w:val="28"/>
          <w:szCs w:val="28"/>
          <w:lang w:val="kk-KZ"/>
        </w:rPr>
        <w:t>екі мазмұн ретінде пайдалану оқыту сапасын арттыруға</w:t>
      </w:r>
      <w:r w:rsidRPr="00B13780">
        <w:rPr>
          <w:color w:val="000000"/>
          <w:sz w:val="28"/>
          <w:szCs w:val="28"/>
          <w:lang w:val="kk-KZ"/>
        </w:rPr>
        <w:t xml:space="preserve"> көптеген мүмкіндіктер береді.</w:t>
      </w:r>
      <w:r w:rsidRPr="00B13780">
        <w:rPr>
          <w:sz w:val="28"/>
          <w:szCs w:val="28"/>
          <w:lang w:val="kk-KZ"/>
        </w:rPr>
        <w:t xml:space="preserve"> </w:t>
      </w:r>
      <w:r w:rsidRPr="00B13780">
        <w:rPr>
          <w:color w:val="000000"/>
          <w:sz w:val="28"/>
          <w:szCs w:val="28"/>
          <w:lang w:val="kk-KZ"/>
        </w:rPr>
        <w:t xml:space="preserve">Бұрын әзірленген электрондық оқулықтар, цифрлық білім беру ресурстары және басқа да медиа-цифрлық контенттер дидактикалық оқыту құралдарының ғана сипатына ие. Ал </w:t>
      </w:r>
      <w:r w:rsidR="00294CD9" w:rsidRPr="00B13780">
        <w:rPr>
          <w:color w:val="000000"/>
          <w:sz w:val="28"/>
          <w:szCs w:val="28"/>
          <w:lang w:val="kk-KZ"/>
        </w:rPr>
        <w:t xml:space="preserve">мектеп базасының </w:t>
      </w:r>
      <w:r w:rsidRPr="00B13780">
        <w:rPr>
          <w:color w:val="000000"/>
          <w:sz w:val="28"/>
          <w:szCs w:val="28"/>
          <w:lang w:val="kk-KZ"/>
        </w:rPr>
        <w:t xml:space="preserve">қолданбалы оқыту құралдарына деген тапшылығын байқауға болады. </w:t>
      </w:r>
      <w:r w:rsidR="00B548CF" w:rsidRPr="00B13780">
        <w:rPr>
          <w:color w:val="000000"/>
          <w:sz w:val="28"/>
          <w:szCs w:val="28"/>
          <w:lang w:val="kk-KZ"/>
        </w:rPr>
        <w:t>Сонымен қатар, информатика пәнінде мектеп бағдарламасына енгізілген толықтырлған шынайылық бойынша жеке тақырыптар бар болған</w:t>
      </w:r>
      <w:r w:rsidR="0034687B">
        <w:rPr>
          <w:color w:val="000000"/>
          <w:sz w:val="28"/>
          <w:szCs w:val="28"/>
          <w:lang w:val="kk-KZ"/>
        </w:rPr>
        <w:t>ы</w:t>
      </w:r>
      <w:r w:rsidR="00B548CF" w:rsidRPr="00B13780">
        <w:rPr>
          <w:color w:val="000000"/>
          <w:sz w:val="28"/>
          <w:szCs w:val="28"/>
          <w:lang w:val="kk-KZ"/>
        </w:rPr>
        <w:t xml:space="preserve">мен, өкінішке орай, олар тек 11 сынып оқулықтарында ғана. </w:t>
      </w:r>
      <w:r w:rsidR="0034351E" w:rsidRPr="00B13780">
        <w:rPr>
          <w:color w:val="000000"/>
          <w:sz w:val="28"/>
          <w:szCs w:val="28"/>
          <w:lang w:val="kk-KZ"/>
        </w:rPr>
        <w:t>О</w:t>
      </w:r>
      <w:r w:rsidR="00B548CF" w:rsidRPr="00B13780">
        <w:rPr>
          <w:color w:val="000000"/>
          <w:sz w:val="28"/>
          <w:szCs w:val="28"/>
          <w:lang w:val="kk-KZ"/>
        </w:rPr>
        <w:t>қушылар тек информатика пәні аясында ғана толықтырылған шын</w:t>
      </w:r>
      <w:r w:rsidR="0034351E" w:rsidRPr="00B13780">
        <w:rPr>
          <w:color w:val="000000"/>
          <w:sz w:val="28"/>
          <w:szCs w:val="28"/>
          <w:lang w:val="kk-KZ"/>
        </w:rPr>
        <w:t>айылық технологиясымен танысумен шектеледі</w:t>
      </w:r>
      <w:r w:rsidR="00B548CF" w:rsidRPr="00B13780">
        <w:rPr>
          <w:color w:val="000000"/>
          <w:sz w:val="28"/>
          <w:szCs w:val="28"/>
          <w:lang w:val="kk-KZ"/>
        </w:rPr>
        <w:t xml:space="preserve">. </w:t>
      </w:r>
      <w:r w:rsidR="0034351E" w:rsidRPr="00B13780">
        <w:rPr>
          <w:color w:val="000000"/>
          <w:sz w:val="28"/>
          <w:szCs w:val="28"/>
          <w:lang w:val="kk-KZ"/>
        </w:rPr>
        <w:t>Е</w:t>
      </w:r>
      <w:r w:rsidR="00B548CF" w:rsidRPr="00B13780">
        <w:rPr>
          <w:color w:val="000000"/>
          <w:sz w:val="28"/>
          <w:szCs w:val="28"/>
          <w:lang w:val="kk-KZ"/>
        </w:rPr>
        <w:t>гер</w:t>
      </w:r>
      <w:r w:rsidR="0034351E" w:rsidRPr="00B13780">
        <w:rPr>
          <w:color w:val="000000"/>
          <w:sz w:val="28"/>
          <w:szCs w:val="28"/>
          <w:lang w:val="kk-KZ"/>
        </w:rPr>
        <w:t>,</w:t>
      </w:r>
      <w:r w:rsidR="00B548CF" w:rsidRPr="00B13780">
        <w:rPr>
          <w:color w:val="000000"/>
          <w:sz w:val="28"/>
          <w:szCs w:val="28"/>
          <w:lang w:val="kk-KZ"/>
        </w:rPr>
        <w:t xml:space="preserve"> бұл тақырыптар басқа академиялық пәндерге біріктірілсе және</w:t>
      </w:r>
      <w:r w:rsidR="0034351E" w:rsidRPr="00B13780">
        <w:rPr>
          <w:color w:val="000000"/>
          <w:sz w:val="28"/>
          <w:szCs w:val="28"/>
          <w:lang w:val="kk-KZ"/>
        </w:rPr>
        <w:t xml:space="preserve"> компьютерлік графика сияқты</w:t>
      </w:r>
      <w:r w:rsidR="00B548CF" w:rsidRPr="00B13780">
        <w:rPr>
          <w:color w:val="000000"/>
          <w:sz w:val="28"/>
          <w:szCs w:val="28"/>
          <w:lang w:val="kk-KZ"/>
        </w:rPr>
        <w:t xml:space="preserve"> </w:t>
      </w:r>
      <w:r w:rsidR="0034351E" w:rsidRPr="00B13780">
        <w:rPr>
          <w:color w:val="000000"/>
          <w:sz w:val="28"/>
          <w:szCs w:val="28"/>
          <w:lang w:val="kk-KZ"/>
        </w:rPr>
        <w:t>факультативтік</w:t>
      </w:r>
      <w:r w:rsidR="00B548CF" w:rsidRPr="00B13780">
        <w:rPr>
          <w:color w:val="000000"/>
          <w:sz w:val="28"/>
          <w:szCs w:val="28"/>
          <w:lang w:val="kk-KZ"/>
        </w:rPr>
        <w:t xml:space="preserve"> сабақтар</w:t>
      </w:r>
      <w:r w:rsidR="0034351E" w:rsidRPr="00B13780">
        <w:rPr>
          <w:color w:val="000000"/>
          <w:sz w:val="28"/>
          <w:szCs w:val="28"/>
          <w:lang w:val="kk-KZ"/>
        </w:rPr>
        <w:t>да</w:t>
      </w:r>
      <w:r w:rsidR="00B548CF" w:rsidRPr="00B13780">
        <w:rPr>
          <w:color w:val="000000"/>
          <w:sz w:val="28"/>
          <w:szCs w:val="28"/>
          <w:lang w:val="kk-KZ"/>
        </w:rPr>
        <w:t xml:space="preserve"> модельдер құрып қана қоймай, </w:t>
      </w:r>
      <w:r w:rsidR="004E7CF8">
        <w:rPr>
          <w:color w:val="000000"/>
          <w:sz w:val="28"/>
          <w:szCs w:val="28"/>
          <w:lang w:val="kk-KZ"/>
        </w:rPr>
        <w:t>AR технологиясы көмегімен қоз</w:t>
      </w:r>
      <w:r w:rsidR="0034351E" w:rsidRPr="00B13780">
        <w:rPr>
          <w:color w:val="000000"/>
          <w:sz w:val="28"/>
          <w:szCs w:val="28"/>
          <w:lang w:val="kk-KZ"/>
        </w:rPr>
        <w:t>ғалысқа әрекеттендірсе және оларды әртүрлі пәндерде</w:t>
      </w:r>
      <w:r w:rsidR="00B548CF" w:rsidRPr="00B13780">
        <w:rPr>
          <w:color w:val="000000"/>
          <w:sz w:val="28"/>
          <w:szCs w:val="28"/>
          <w:lang w:val="kk-KZ"/>
        </w:rPr>
        <w:t xml:space="preserve"> </w:t>
      </w:r>
      <w:r w:rsidR="0034351E" w:rsidRPr="00B13780">
        <w:rPr>
          <w:color w:val="000000"/>
          <w:sz w:val="28"/>
          <w:szCs w:val="28"/>
          <w:lang w:val="kk-KZ"/>
        </w:rPr>
        <w:t>қолданса</w:t>
      </w:r>
      <w:r w:rsidR="00B548CF" w:rsidRPr="00B13780">
        <w:rPr>
          <w:color w:val="000000"/>
          <w:sz w:val="28"/>
          <w:szCs w:val="28"/>
          <w:lang w:val="kk-KZ"/>
        </w:rPr>
        <w:t xml:space="preserve">, бұл пәнаралық </w:t>
      </w:r>
      <w:r w:rsidR="0034351E" w:rsidRPr="00B13780">
        <w:rPr>
          <w:color w:val="000000"/>
          <w:sz w:val="28"/>
          <w:szCs w:val="28"/>
          <w:lang w:val="kk-KZ"/>
        </w:rPr>
        <w:t>байланысқа</w:t>
      </w:r>
      <w:r w:rsidR="00B548CF" w:rsidRPr="00B13780">
        <w:rPr>
          <w:color w:val="000000"/>
          <w:sz w:val="28"/>
          <w:szCs w:val="28"/>
          <w:lang w:val="kk-KZ"/>
        </w:rPr>
        <w:t xml:space="preserve">, оқыту сапасына, </w:t>
      </w:r>
      <w:r w:rsidR="0034351E" w:rsidRPr="00B13780">
        <w:rPr>
          <w:color w:val="000000"/>
          <w:sz w:val="28"/>
          <w:szCs w:val="28"/>
          <w:lang w:val="kk-KZ"/>
        </w:rPr>
        <w:t xml:space="preserve">оқушылардың </w:t>
      </w:r>
      <w:r w:rsidR="00B548CF" w:rsidRPr="00B13780">
        <w:rPr>
          <w:color w:val="000000"/>
          <w:sz w:val="28"/>
          <w:szCs w:val="28"/>
          <w:lang w:val="kk-KZ"/>
        </w:rPr>
        <w:t xml:space="preserve">қатысуы мен қызығушылықтарына </w:t>
      </w:r>
      <w:r w:rsidR="00E70775">
        <w:rPr>
          <w:color w:val="000000"/>
          <w:sz w:val="28"/>
          <w:szCs w:val="28"/>
          <w:lang w:val="kk-KZ"/>
        </w:rPr>
        <w:t>оң әсерін тигізетіні</w:t>
      </w:r>
      <w:r w:rsidR="00B548CF" w:rsidRPr="00B13780">
        <w:rPr>
          <w:color w:val="000000"/>
          <w:sz w:val="28"/>
          <w:szCs w:val="28"/>
          <w:lang w:val="kk-KZ"/>
        </w:rPr>
        <w:t xml:space="preserve"> сөзсіз.</w:t>
      </w:r>
    </w:p>
    <w:p w:rsidR="00A75A4A" w:rsidRPr="00B13780" w:rsidRDefault="00A75A4A" w:rsidP="00732958">
      <w:pPr>
        <w:pStyle w:val="a3"/>
        <w:shd w:val="clear" w:color="auto" w:fill="FFFFFF"/>
        <w:spacing w:before="0" w:beforeAutospacing="0" w:after="0" w:afterAutospacing="0"/>
        <w:ind w:firstLine="709"/>
        <w:jc w:val="both"/>
        <w:rPr>
          <w:color w:val="000000"/>
          <w:sz w:val="28"/>
          <w:szCs w:val="28"/>
          <w:lang w:val="kk-KZ"/>
        </w:rPr>
      </w:pPr>
      <w:r w:rsidRPr="00B13780">
        <w:rPr>
          <w:color w:val="000000"/>
          <w:sz w:val="28"/>
          <w:szCs w:val="28"/>
          <w:lang w:val="kk-KZ"/>
        </w:rPr>
        <w:t xml:space="preserve">Қазіргі </w:t>
      </w:r>
      <w:r w:rsidR="005564E1" w:rsidRPr="00B13780">
        <w:rPr>
          <w:color w:val="000000"/>
          <w:sz w:val="28"/>
          <w:szCs w:val="28"/>
          <w:lang w:val="kk-KZ"/>
        </w:rPr>
        <w:t xml:space="preserve">педагог </w:t>
      </w:r>
      <w:r w:rsidRPr="00B13780">
        <w:rPr>
          <w:color w:val="000000"/>
          <w:sz w:val="28"/>
          <w:szCs w:val="28"/>
          <w:lang w:val="kk-KZ"/>
        </w:rPr>
        <w:t>оқытудың тиімді әдісте</w:t>
      </w:r>
      <w:r w:rsidR="00C70EAB" w:rsidRPr="00B13780">
        <w:rPr>
          <w:color w:val="000000"/>
          <w:sz w:val="28"/>
          <w:szCs w:val="28"/>
          <w:lang w:val="kk-KZ"/>
        </w:rPr>
        <w:t xml:space="preserve">рінің негізгі функциясының бірі – </w:t>
      </w:r>
      <w:r w:rsidRPr="00B13780">
        <w:rPr>
          <w:color w:val="000000"/>
          <w:sz w:val="28"/>
          <w:szCs w:val="28"/>
          <w:lang w:val="kk-KZ"/>
        </w:rPr>
        <w:t xml:space="preserve">оқыту сапасымен қатар, білім алушыларды тарту, қызықтыру және технологияны қолдану, толықтырылған және виртуалды шынайылық негізінде оқыту </w:t>
      </w:r>
      <w:r w:rsidR="00537130">
        <w:rPr>
          <w:color w:val="000000"/>
          <w:sz w:val="28"/>
          <w:szCs w:val="28"/>
          <w:lang w:val="kk-KZ"/>
        </w:rPr>
        <w:t>үрдісін</w:t>
      </w:r>
      <w:r w:rsidR="007D4C40" w:rsidRPr="00B13780">
        <w:rPr>
          <w:color w:val="000000"/>
          <w:sz w:val="28"/>
          <w:szCs w:val="28"/>
          <w:lang w:val="kk-KZ"/>
        </w:rPr>
        <w:t xml:space="preserve"> жүргізу, оны тиімді ету</w:t>
      </w:r>
      <w:r w:rsidRPr="00B13780">
        <w:rPr>
          <w:color w:val="000000"/>
          <w:sz w:val="28"/>
          <w:szCs w:val="28"/>
          <w:lang w:val="kk-KZ"/>
        </w:rPr>
        <w:t xml:space="preserve"> арқылы білім алушыларды қызықтыра алатындығын біледі. Бұл толықтырылған және виртуалды шынайылыққа негізделген визуалды, интерактивті мазмұнды қолдану тақырыптық аймақты тереңірек түсінуге және зерттеуге мүмкіндік береді, мұнда толықтырылған және виртуалды шынайылық элементтері қазір жүзеге асырылып жатқан кейбір 3D нысандар ретінде ғана емес, сонымен қатар білім алушының зерттелетін тақырыппен интерактивті өзара әрекеттесуіне мүмкіндік береді және оқу материалын түсінікті етеді.</w:t>
      </w:r>
      <w:r w:rsidRPr="00B13780">
        <w:rPr>
          <w:sz w:val="28"/>
          <w:szCs w:val="28"/>
          <w:lang w:val="kk-KZ"/>
        </w:rPr>
        <w:t xml:space="preserve"> </w:t>
      </w:r>
      <w:r w:rsidRPr="00B13780">
        <w:rPr>
          <w:color w:val="000000"/>
          <w:sz w:val="28"/>
          <w:szCs w:val="28"/>
          <w:lang w:val="kk-KZ"/>
        </w:rPr>
        <w:t xml:space="preserve">Білім беру </w:t>
      </w:r>
      <w:r w:rsidR="00537130">
        <w:rPr>
          <w:color w:val="000000"/>
          <w:sz w:val="28"/>
          <w:szCs w:val="28"/>
          <w:lang w:val="kk-KZ"/>
        </w:rPr>
        <w:t>үрдісі</w:t>
      </w:r>
      <w:r w:rsidRPr="00B13780">
        <w:rPr>
          <w:color w:val="000000"/>
          <w:sz w:val="28"/>
          <w:szCs w:val="28"/>
          <w:lang w:val="kk-KZ"/>
        </w:rPr>
        <w:t xml:space="preserve"> үшін толықтырылған шынайылық технологиясының айқын маңыздылығына қарамастан, жалпы білім беретін орта мектептегі оқытудың заманауи әдістемелік жүйесі </w:t>
      </w:r>
      <w:r w:rsidR="001D1654" w:rsidRPr="00B13780">
        <w:rPr>
          <w:color w:val="000000"/>
          <w:sz w:val="28"/>
          <w:szCs w:val="28"/>
          <w:lang w:val="kk-KZ"/>
        </w:rPr>
        <w:t xml:space="preserve">физика пәнінде </w:t>
      </w:r>
      <w:r w:rsidRPr="00B13780">
        <w:rPr>
          <w:color w:val="000000"/>
          <w:sz w:val="28"/>
          <w:szCs w:val="28"/>
          <w:lang w:val="kk-KZ"/>
        </w:rPr>
        <w:t>мұндай технологияны зерттеу объектісі ретінде де, оқыту құралы ретінде де қамтымайды.</w:t>
      </w:r>
    </w:p>
    <w:p w:rsidR="00A75A4A" w:rsidRPr="00B13780" w:rsidRDefault="00A75A4A" w:rsidP="00732958">
      <w:pPr>
        <w:pStyle w:val="a3"/>
        <w:shd w:val="clear" w:color="auto" w:fill="FFFFFF"/>
        <w:spacing w:before="0" w:beforeAutospacing="0" w:after="0" w:afterAutospacing="0"/>
        <w:ind w:firstLine="709"/>
        <w:jc w:val="both"/>
        <w:rPr>
          <w:color w:val="000000"/>
          <w:sz w:val="28"/>
          <w:szCs w:val="28"/>
          <w:lang w:val="kk-KZ"/>
        </w:rPr>
      </w:pPr>
      <w:r w:rsidRPr="00B13780">
        <w:rPr>
          <w:color w:val="000000"/>
          <w:sz w:val="28"/>
          <w:szCs w:val="28"/>
          <w:lang w:val="kk-KZ"/>
        </w:rPr>
        <w:t>Осылайша, жалпы білім беретін орта мектепте</w:t>
      </w:r>
      <w:r w:rsidR="006F5879" w:rsidRPr="00B13780">
        <w:rPr>
          <w:color w:val="000000"/>
          <w:sz w:val="28"/>
          <w:szCs w:val="28"/>
          <w:lang w:val="kk-KZ"/>
        </w:rPr>
        <w:t>рде</w:t>
      </w:r>
      <w:r w:rsidRPr="00B13780">
        <w:rPr>
          <w:color w:val="000000"/>
          <w:sz w:val="28"/>
          <w:szCs w:val="28"/>
          <w:lang w:val="kk-KZ"/>
        </w:rPr>
        <w:t xml:space="preserve"> </w:t>
      </w:r>
      <w:r w:rsidR="00923635" w:rsidRPr="00B13780">
        <w:rPr>
          <w:color w:val="000000"/>
          <w:sz w:val="28"/>
          <w:szCs w:val="28"/>
          <w:lang w:val="kk-KZ"/>
        </w:rPr>
        <w:t>оқыту</w:t>
      </w:r>
      <w:r w:rsidR="006F5879" w:rsidRPr="00B13780">
        <w:rPr>
          <w:color w:val="000000"/>
          <w:sz w:val="28"/>
          <w:szCs w:val="28"/>
          <w:lang w:val="kk-KZ"/>
        </w:rPr>
        <w:t xml:space="preserve"> сапасын арттыру құралы ретінде </w:t>
      </w:r>
      <w:r w:rsidRPr="00B13780">
        <w:rPr>
          <w:color w:val="000000"/>
          <w:sz w:val="28"/>
          <w:szCs w:val="28"/>
          <w:lang w:val="kk-KZ"/>
        </w:rPr>
        <w:t xml:space="preserve">физика </w:t>
      </w:r>
      <w:r w:rsidR="006F5879" w:rsidRPr="00B13780">
        <w:rPr>
          <w:color w:val="000000"/>
          <w:sz w:val="28"/>
          <w:szCs w:val="28"/>
          <w:lang w:val="kk-KZ"/>
        </w:rPr>
        <w:t>сабақтарында</w:t>
      </w:r>
      <w:r w:rsidRPr="00B13780">
        <w:rPr>
          <w:color w:val="000000"/>
          <w:sz w:val="28"/>
          <w:szCs w:val="28"/>
          <w:lang w:val="kk-KZ"/>
        </w:rPr>
        <w:t xml:space="preserve"> қолданбалы </w:t>
      </w:r>
      <w:r w:rsidR="00913D3D" w:rsidRPr="00B13780">
        <w:rPr>
          <w:color w:val="000000"/>
          <w:sz w:val="28"/>
          <w:szCs w:val="28"/>
          <w:lang w:val="kk-KZ"/>
        </w:rPr>
        <w:t>ақпараттық</w:t>
      </w:r>
      <w:r w:rsidR="00913D3D" w:rsidRPr="00913D3D">
        <w:rPr>
          <w:color w:val="000000"/>
          <w:sz w:val="28"/>
          <w:szCs w:val="28"/>
          <w:lang w:val="kk-KZ"/>
        </w:rPr>
        <w:t>-</w:t>
      </w:r>
      <w:r w:rsidR="00913D3D">
        <w:rPr>
          <w:color w:val="000000"/>
          <w:sz w:val="28"/>
          <w:szCs w:val="28"/>
          <w:lang w:val="kk-KZ"/>
        </w:rPr>
        <w:t>коммуникациялық технология</w:t>
      </w:r>
      <w:r w:rsidR="00913D3D" w:rsidRPr="00B13780">
        <w:rPr>
          <w:color w:val="000000"/>
          <w:sz w:val="28"/>
          <w:szCs w:val="28"/>
          <w:lang w:val="kk-KZ"/>
        </w:rPr>
        <w:t xml:space="preserve"> </w:t>
      </w:r>
      <w:r w:rsidRPr="00B13780">
        <w:rPr>
          <w:color w:val="000000"/>
          <w:sz w:val="28"/>
          <w:szCs w:val="28"/>
          <w:lang w:val="kk-KZ"/>
        </w:rPr>
        <w:t xml:space="preserve">құралдарын пайдалану қажеттілігі, бір жағынан толықтырылған шынайылық технологиясы негізінде </w:t>
      </w:r>
      <w:r w:rsidR="00A2644D" w:rsidRPr="00B13780">
        <w:rPr>
          <w:color w:val="000000"/>
          <w:sz w:val="28"/>
          <w:szCs w:val="28"/>
          <w:lang w:val="kk-KZ"/>
        </w:rPr>
        <w:t xml:space="preserve">жасалатын </w:t>
      </w:r>
      <w:r w:rsidRPr="00B13780">
        <w:rPr>
          <w:color w:val="000000"/>
          <w:sz w:val="28"/>
          <w:szCs w:val="28"/>
          <w:lang w:val="kk-KZ"/>
        </w:rPr>
        <w:t>з</w:t>
      </w:r>
      <w:r w:rsidR="005A5B44" w:rsidRPr="00B13780">
        <w:rPr>
          <w:color w:val="000000"/>
          <w:sz w:val="28"/>
          <w:szCs w:val="28"/>
          <w:lang w:val="kk-KZ"/>
        </w:rPr>
        <w:t xml:space="preserve">аманауи </w:t>
      </w:r>
      <w:r w:rsidR="00913D3D" w:rsidRPr="00B13780">
        <w:rPr>
          <w:color w:val="000000"/>
          <w:sz w:val="28"/>
          <w:szCs w:val="28"/>
          <w:lang w:val="kk-KZ"/>
        </w:rPr>
        <w:t>ақпараттық</w:t>
      </w:r>
      <w:r w:rsidR="00913D3D" w:rsidRPr="00913D3D">
        <w:rPr>
          <w:color w:val="000000"/>
          <w:sz w:val="28"/>
          <w:szCs w:val="28"/>
          <w:lang w:val="kk-KZ"/>
        </w:rPr>
        <w:t>-</w:t>
      </w:r>
      <w:r w:rsidR="00913D3D">
        <w:rPr>
          <w:color w:val="000000"/>
          <w:sz w:val="28"/>
          <w:szCs w:val="28"/>
          <w:lang w:val="kk-KZ"/>
        </w:rPr>
        <w:t xml:space="preserve">коммуникациялық технологиялардың </w:t>
      </w:r>
      <w:r w:rsidRPr="00B13780">
        <w:rPr>
          <w:color w:val="000000"/>
          <w:sz w:val="28"/>
          <w:szCs w:val="28"/>
          <w:lang w:val="kk-KZ"/>
        </w:rPr>
        <w:t>маңызды білім беру әлеуеті, екінші жағынан, жалпы білі</w:t>
      </w:r>
      <w:r w:rsidR="00A2644D" w:rsidRPr="00B13780">
        <w:rPr>
          <w:color w:val="000000"/>
          <w:sz w:val="28"/>
          <w:szCs w:val="28"/>
          <w:lang w:val="kk-KZ"/>
        </w:rPr>
        <w:t>м беретін негізгі орта мектепте</w:t>
      </w:r>
      <w:r w:rsidR="001F2D52" w:rsidRPr="00B13780">
        <w:rPr>
          <w:color w:val="000000"/>
          <w:sz w:val="28"/>
          <w:szCs w:val="28"/>
          <w:lang w:val="kk-KZ"/>
        </w:rPr>
        <w:t>рде</w:t>
      </w:r>
      <w:r w:rsidRPr="00B13780">
        <w:rPr>
          <w:color w:val="000000"/>
          <w:sz w:val="28"/>
          <w:szCs w:val="28"/>
          <w:lang w:val="kk-KZ"/>
        </w:rPr>
        <w:t xml:space="preserve"> </w:t>
      </w:r>
      <w:r w:rsidR="00A2644D" w:rsidRPr="00B13780">
        <w:rPr>
          <w:color w:val="000000"/>
          <w:sz w:val="28"/>
          <w:szCs w:val="28"/>
          <w:lang w:val="kk-KZ"/>
        </w:rPr>
        <w:t>толықтырылған шынайылық технологиясын</w:t>
      </w:r>
      <w:r w:rsidR="001D30F3" w:rsidRPr="00B13780">
        <w:rPr>
          <w:color w:val="000000"/>
          <w:sz w:val="28"/>
          <w:szCs w:val="28"/>
          <w:lang w:val="kk-KZ"/>
        </w:rPr>
        <w:t xml:space="preserve"> оқ</w:t>
      </w:r>
      <w:r w:rsidR="00B807B9" w:rsidRPr="00B13780">
        <w:rPr>
          <w:color w:val="000000"/>
          <w:sz w:val="28"/>
          <w:szCs w:val="28"/>
          <w:lang w:val="kk-KZ"/>
        </w:rPr>
        <w:t>ыт</w:t>
      </w:r>
      <w:r w:rsidR="001D30F3" w:rsidRPr="00B13780">
        <w:rPr>
          <w:color w:val="000000"/>
          <w:sz w:val="28"/>
          <w:szCs w:val="28"/>
          <w:lang w:val="kk-KZ"/>
        </w:rPr>
        <w:t xml:space="preserve">у сапасын арттыру құралы ретінде </w:t>
      </w:r>
      <w:r w:rsidRPr="00B13780">
        <w:rPr>
          <w:color w:val="000000"/>
          <w:sz w:val="28"/>
          <w:szCs w:val="28"/>
          <w:lang w:val="kk-KZ"/>
        </w:rPr>
        <w:t xml:space="preserve">физика пәнін оқытуда </w:t>
      </w:r>
      <w:r w:rsidR="00137B69" w:rsidRPr="00B13780">
        <w:rPr>
          <w:color w:val="000000"/>
          <w:sz w:val="28"/>
          <w:szCs w:val="28"/>
          <w:lang w:val="kk-KZ"/>
        </w:rPr>
        <w:t>енгізу</w:t>
      </w:r>
      <w:r w:rsidRPr="00B13780">
        <w:rPr>
          <w:color w:val="000000"/>
          <w:sz w:val="28"/>
          <w:szCs w:val="28"/>
          <w:lang w:val="kk-KZ"/>
        </w:rPr>
        <w:t xml:space="preserve"> </w:t>
      </w:r>
      <w:r w:rsidR="00137B69" w:rsidRPr="00B13780">
        <w:rPr>
          <w:color w:val="000000"/>
          <w:sz w:val="28"/>
          <w:szCs w:val="28"/>
          <w:lang w:val="kk-KZ"/>
        </w:rPr>
        <w:t>мен</w:t>
      </w:r>
      <w:r w:rsidRPr="00B13780">
        <w:rPr>
          <w:color w:val="000000"/>
          <w:sz w:val="28"/>
          <w:szCs w:val="28"/>
          <w:lang w:val="kk-KZ"/>
        </w:rPr>
        <w:t xml:space="preserve"> пайдаланудың ғылыми-қолданбалы </w:t>
      </w:r>
      <w:r w:rsidR="00155005" w:rsidRPr="00B13780">
        <w:rPr>
          <w:color w:val="000000"/>
          <w:sz w:val="28"/>
          <w:szCs w:val="28"/>
          <w:lang w:val="kk-KZ"/>
        </w:rPr>
        <w:t>қамтамасының</w:t>
      </w:r>
      <w:r w:rsidRPr="00B13780">
        <w:rPr>
          <w:color w:val="000000"/>
          <w:sz w:val="28"/>
          <w:szCs w:val="28"/>
          <w:lang w:val="kk-KZ"/>
        </w:rPr>
        <w:t xml:space="preserve"> болмауы арасындағы </w:t>
      </w:r>
      <w:r w:rsidRPr="00B13780">
        <w:rPr>
          <w:b/>
          <w:color w:val="000000"/>
          <w:sz w:val="28"/>
          <w:szCs w:val="28"/>
          <w:lang w:val="kk-KZ"/>
        </w:rPr>
        <w:t xml:space="preserve">қарама-қайшылықты </w:t>
      </w:r>
      <w:r w:rsidRPr="00B13780">
        <w:rPr>
          <w:color w:val="000000"/>
          <w:sz w:val="28"/>
          <w:szCs w:val="28"/>
          <w:lang w:val="kk-KZ"/>
        </w:rPr>
        <w:t>көруге болады. Анықталған қайшылықты жою қажеттіліг</w:t>
      </w:r>
      <w:r w:rsidR="0010218E" w:rsidRPr="00B13780">
        <w:rPr>
          <w:color w:val="000000"/>
          <w:sz w:val="28"/>
          <w:szCs w:val="28"/>
          <w:lang w:val="kk-KZ"/>
        </w:rPr>
        <w:t>і зерттеудің өзектілігін көрсетеді</w:t>
      </w:r>
      <w:r w:rsidRPr="00B13780">
        <w:rPr>
          <w:color w:val="000000"/>
          <w:sz w:val="28"/>
          <w:szCs w:val="28"/>
          <w:lang w:val="kk-KZ"/>
        </w:rPr>
        <w:t>.</w:t>
      </w:r>
    </w:p>
    <w:p w:rsidR="00A75A4A" w:rsidRPr="00B13780" w:rsidRDefault="00A75A4A" w:rsidP="00732958">
      <w:pPr>
        <w:pStyle w:val="a3"/>
        <w:shd w:val="clear" w:color="auto" w:fill="FFFFFF"/>
        <w:spacing w:before="0" w:beforeAutospacing="0" w:after="0" w:afterAutospacing="0"/>
        <w:ind w:firstLine="709"/>
        <w:jc w:val="both"/>
        <w:rPr>
          <w:color w:val="000000"/>
          <w:sz w:val="28"/>
          <w:szCs w:val="28"/>
          <w:lang w:val="kk-KZ"/>
        </w:rPr>
      </w:pPr>
      <w:r w:rsidRPr="00B13780">
        <w:rPr>
          <w:color w:val="000000"/>
          <w:sz w:val="28"/>
          <w:szCs w:val="28"/>
          <w:lang w:val="kk-KZ"/>
        </w:rPr>
        <w:t xml:space="preserve">Бұл қарама-қайшылықты жою мақсатында білім беруді цифрландырудың дамып жатқан кезеңінде орта мектептерде </w:t>
      </w:r>
      <w:r w:rsidR="00923635" w:rsidRPr="00B13780">
        <w:rPr>
          <w:color w:val="000000"/>
          <w:sz w:val="28"/>
          <w:szCs w:val="28"/>
          <w:lang w:val="kk-KZ"/>
        </w:rPr>
        <w:t xml:space="preserve">оқыту сапасын арттыру құралы ретінде </w:t>
      </w:r>
      <w:r w:rsidRPr="00B13780">
        <w:rPr>
          <w:color w:val="000000"/>
          <w:sz w:val="28"/>
          <w:szCs w:val="28"/>
          <w:lang w:val="kk-KZ"/>
        </w:rPr>
        <w:t xml:space="preserve">физика </w:t>
      </w:r>
      <w:r w:rsidR="00923635" w:rsidRPr="00B13780">
        <w:rPr>
          <w:color w:val="000000"/>
          <w:sz w:val="28"/>
          <w:szCs w:val="28"/>
          <w:lang w:val="kk-KZ"/>
        </w:rPr>
        <w:t>сабақтарында</w:t>
      </w:r>
      <w:r w:rsidRPr="00B13780">
        <w:rPr>
          <w:color w:val="000000"/>
          <w:sz w:val="28"/>
          <w:szCs w:val="28"/>
          <w:lang w:val="kk-KZ"/>
        </w:rPr>
        <w:t xml:space="preserve">, зертханалық жұмыстар жасауда арнайы толықтырлған шынайылық </w:t>
      </w:r>
      <w:r w:rsidR="00933BE1">
        <w:rPr>
          <w:color w:val="000000"/>
          <w:sz w:val="28"/>
          <w:szCs w:val="28"/>
          <w:lang w:val="kk-KZ"/>
        </w:rPr>
        <w:t>технологиясы негізінде</w:t>
      </w:r>
      <w:r w:rsidRPr="00B13780">
        <w:rPr>
          <w:color w:val="000000"/>
          <w:sz w:val="28"/>
          <w:szCs w:val="28"/>
          <w:lang w:val="kk-KZ"/>
        </w:rPr>
        <w:t xml:space="preserve"> жасалған </w:t>
      </w:r>
      <w:r w:rsidR="00933BE1">
        <w:rPr>
          <w:color w:val="000000"/>
          <w:sz w:val="28"/>
          <w:szCs w:val="28"/>
          <w:lang w:val="kk-KZ"/>
        </w:rPr>
        <w:t>ғылыми</w:t>
      </w:r>
      <w:r w:rsidR="00933BE1" w:rsidRPr="00933BE1">
        <w:rPr>
          <w:color w:val="000000"/>
          <w:sz w:val="28"/>
          <w:szCs w:val="28"/>
          <w:lang w:val="kk-KZ"/>
        </w:rPr>
        <w:t>-</w:t>
      </w:r>
      <w:r w:rsidR="00933BE1">
        <w:rPr>
          <w:color w:val="000000"/>
          <w:sz w:val="28"/>
          <w:szCs w:val="28"/>
          <w:lang w:val="kk-KZ"/>
        </w:rPr>
        <w:t>қолданбалы</w:t>
      </w:r>
      <w:r w:rsidRPr="00B13780">
        <w:rPr>
          <w:color w:val="000000"/>
          <w:sz w:val="28"/>
          <w:szCs w:val="28"/>
          <w:lang w:val="kk-KZ"/>
        </w:rPr>
        <w:t xml:space="preserve"> </w:t>
      </w:r>
      <w:r w:rsidR="00933BE1">
        <w:rPr>
          <w:color w:val="000000"/>
          <w:sz w:val="28"/>
          <w:szCs w:val="28"/>
          <w:lang w:val="kk-KZ"/>
        </w:rPr>
        <w:t xml:space="preserve">негіздердің </w:t>
      </w:r>
      <w:r w:rsidRPr="00B13780">
        <w:rPr>
          <w:color w:val="000000"/>
          <w:sz w:val="28"/>
          <w:szCs w:val="28"/>
          <w:lang w:val="kk-KZ"/>
        </w:rPr>
        <w:t xml:space="preserve">жоқтығы </w:t>
      </w:r>
      <w:r w:rsidR="00ED0639" w:rsidRPr="00B13780">
        <w:rPr>
          <w:b/>
          <w:color w:val="000000"/>
          <w:sz w:val="28"/>
          <w:szCs w:val="28"/>
          <w:lang w:val="kk-KZ"/>
        </w:rPr>
        <w:t>мәселесі</w:t>
      </w:r>
      <w:r w:rsidRPr="00B13780">
        <w:rPr>
          <w:color w:val="000000"/>
          <w:sz w:val="28"/>
          <w:szCs w:val="28"/>
          <w:lang w:val="kk-KZ"/>
        </w:rPr>
        <w:t xml:space="preserve">, диссертация тақырыбын </w:t>
      </w:r>
      <w:r w:rsidRPr="00B13780">
        <w:rPr>
          <w:b/>
          <w:color w:val="000000"/>
          <w:sz w:val="28"/>
          <w:szCs w:val="28"/>
          <w:lang w:val="kk-KZ"/>
        </w:rPr>
        <w:t>«</w:t>
      </w:r>
      <w:r w:rsidRPr="00B13780">
        <w:rPr>
          <w:b/>
          <w:sz w:val="28"/>
          <w:szCs w:val="28"/>
          <w:lang w:val="kk-KZ"/>
        </w:rPr>
        <w:t>Толықтырылған шынайылықты оқыту сапасын арттыру құралы ретінде физика сабақтарында қолданудың ғылыми-қолданбалы негіздері</w:t>
      </w:r>
      <w:r w:rsidRPr="00B13780">
        <w:rPr>
          <w:b/>
          <w:color w:val="000000"/>
          <w:sz w:val="28"/>
          <w:szCs w:val="28"/>
          <w:lang w:val="kk-KZ"/>
        </w:rPr>
        <w:t>»</w:t>
      </w:r>
      <w:r w:rsidRPr="00B13780">
        <w:rPr>
          <w:color w:val="000000"/>
          <w:sz w:val="28"/>
          <w:szCs w:val="28"/>
          <w:lang w:val="kk-KZ"/>
        </w:rPr>
        <w:t xml:space="preserve"> деп таңдауға негіз болды.</w:t>
      </w:r>
    </w:p>
    <w:p w:rsidR="00EA1A97" w:rsidRPr="00B13780" w:rsidRDefault="00EA1A97" w:rsidP="00732958">
      <w:pPr>
        <w:pStyle w:val="a3"/>
        <w:shd w:val="clear" w:color="auto" w:fill="FFFFFF"/>
        <w:spacing w:before="0" w:beforeAutospacing="0" w:after="0" w:afterAutospacing="0"/>
        <w:ind w:firstLine="709"/>
        <w:jc w:val="both"/>
        <w:rPr>
          <w:sz w:val="28"/>
          <w:szCs w:val="28"/>
          <w:lang w:val="kk-KZ"/>
        </w:rPr>
      </w:pPr>
      <w:r w:rsidRPr="00B13780">
        <w:rPr>
          <w:b/>
          <w:color w:val="000000"/>
          <w:sz w:val="28"/>
          <w:szCs w:val="28"/>
          <w:lang w:val="kk-KZ"/>
        </w:rPr>
        <w:t>Зерттеудің мақсаты:</w:t>
      </w:r>
      <w:r w:rsidRPr="00B13780">
        <w:rPr>
          <w:color w:val="000000"/>
          <w:sz w:val="28"/>
          <w:szCs w:val="28"/>
          <w:lang w:val="kk-KZ"/>
        </w:rPr>
        <w:t xml:space="preserve"> </w:t>
      </w:r>
      <w:bookmarkStart w:id="6" w:name="_Hlk127959145"/>
      <w:r w:rsidRPr="00B13780">
        <w:rPr>
          <w:color w:val="000000"/>
          <w:sz w:val="28"/>
          <w:szCs w:val="28"/>
          <w:lang w:val="kk-KZ"/>
        </w:rPr>
        <w:t>т</w:t>
      </w:r>
      <w:r w:rsidRPr="00B13780">
        <w:rPr>
          <w:sz w:val="28"/>
          <w:szCs w:val="28"/>
          <w:lang w:val="kk-KZ"/>
        </w:rPr>
        <w:t>олықтырылған шынайылықты оқыту сапасын арттыру құралы ретінде физика сабақтарында қолданудың ғылыми-қолданбалы негіздерін анықтау және жүзеге асыру.</w:t>
      </w:r>
    </w:p>
    <w:p w:rsidR="00EA1A97" w:rsidRPr="00B13780" w:rsidRDefault="00EA1A97" w:rsidP="00732958">
      <w:pPr>
        <w:pStyle w:val="a3"/>
        <w:shd w:val="clear" w:color="auto" w:fill="FFFFFF"/>
        <w:spacing w:before="0" w:beforeAutospacing="0" w:after="0" w:afterAutospacing="0"/>
        <w:ind w:firstLine="709"/>
        <w:jc w:val="both"/>
        <w:rPr>
          <w:b/>
          <w:sz w:val="28"/>
          <w:szCs w:val="28"/>
          <w:lang w:val="kk-KZ"/>
        </w:rPr>
      </w:pPr>
      <w:r w:rsidRPr="00B13780">
        <w:rPr>
          <w:b/>
          <w:sz w:val="28"/>
          <w:szCs w:val="28"/>
          <w:lang w:val="kk-KZ"/>
        </w:rPr>
        <w:t>Зерттеудің міндеттері:</w:t>
      </w:r>
    </w:p>
    <w:p w:rsidR="00EA1A97" w:rsidRPr="00B13780" w:rsidRDefault="00EA1A97" w:rsidP="00732958">
      <w:pPr>
        <w:pStyle w:val="a3"/>
        <w:numPr>
          <w:ilvl w:val="0"/>
          <w:numId w:val="22"/>
        </w:numPr>
        <w:shd w:val="clear" w:color="auto" w:fill="FFFFFF"/>
        <w:tabs>
          <w:tab w:val="left" w:pos="0"/>
        </w:tabs>
        <w:spacing w:before="0" w:beforeAutospacing="0" w:after="0" w:afterAutospacing="0"/>
        <w:ind w:left="0" w:firstLine="709"/>
        <w:jc w:val="both"/>
        <w:rPr>
          <w:sz w:val="28"/>
          <w:szCs w:val="28"/>
          <w:lang w:val="kk-KZ"/>
        </w:rPr>
      </w:pPr>
      <w:r w:rsidRPr="00B13780">
        <w:rPr>
          <w:sz w:val="28"/>
          <w:szCs w:val="28"/>
          <w:lang w:val="kk-KZ"/>
        </w:rPr>
        <w:t xml:space="preserve">жалпы білім беретін орта мектепте </w:t>
      </w:r>
      <w:r w:rsidR="00F80B6B" w:rsidRPr="00B13780">
        <w:rPr>
          <w:sz w:val="28"/>
          <w:szCs w:val="28"/>
          <w:lang w:val="kk-KZ"/>
        </w:rPr>
        <w:t xml:space="preserve">толықтырылған шынайылықты оқыту сапасын арттыру құралы ретінде </w:t>
      </w:r>
      <w:r w:rsidRPr="00B13780">
        <w:rPr>
          <w:sz w:val="28"/>
          <w:szCs w:val="28"/>
          <w:lang w:val="kk-KZ"/>
        </w:rPr>
        <w:t>қолдану</w:t>
      </w:r>
      <w:r w:rsidR="00F80B6B" w:rsidRPr="00B13780">
        <w:rPr>
          <w:sz w:val="28"/>
          <w:szCs w:val="28"/>
          <w:lang w:val="kk-KZ"/>
        </w:rPr>
        <w:t>дың</w:t>
      </w:r>
      <w:r w:rsidRPr="00B13780">
        <w:rPr>
          <w:sz w:val="28"/>
          <w:szCs w:val="28"/>
          <w:lang w:val="kk-KZ"/>
        </w:rPr>
        <w:t xml:space="preserve"> жағдайы мен сапасын анықтау;</w:t>
      </w:r>
    </w:p>
    <w:p w:rsidR="00EA1A97" w:rsidRPr="00B13780" w:rsidRDefault="00C913A9" w:rsidP="00732958">
      <w:pPr>
        <w:pStyle w:val="a3"/>
        <w:numPr>
          <w:ilvl w:val="0"/>
          <w:numId w:val="22"/>
        </w:numPr>
        <w:shd w:val="clear" w:color="auto" w:fill="FFFFFF"/>
        <w:tabs>
          <w:tab w:val="left" w:pos="0"/>
        </w:tabs>
        <w:spacing w:before="0" w:beforeAutospacing="0" w:after="0" w:afterAutospacing="0"/>
        <w:ind w:left="0" w:firstLine="709"/>
        <w:jc w:val="both"/>
        <w:rPr>
          <w:sz w:val="28"/>
          <w:szCs w:val="28"/>
          <w:lang w:val="kk-KZ"/>
        </w:rPr>
      </w:pPr>
      <w:r w:rsidRPr="00B13780">
        <w:rPr>
          <w:sz w:val="28"/>
          <w:szCs w:val="28"/>
          <w:lang w:val="kk-KZ"/>
        </w:rPr>
        <w:t>о</w:t>
      </w:r>
      <w:r w:rsidR="00EA1A97" w:rsidRPr="00B13780">
        <w:rPr>
          <w:sz w:val="28"/>
          <w:szCs w:val="28"/>
          <w:lang w:val="kk-KZ"/>
        </w:rPr>
        <w:t xml:space="preserve">рта мектептерде толықтырылған шынайылық </w:t>
      </w:r>
      <w:r w:rsidR="000A5014" w:rsidRPr="00B13780">
        <w:rPr>
          <w:sz w:val="28"/>
          <w:szCs w:val="28"/>
          <w:lang w:val="kk-KZ"/>
        </w:rPr>
        <w:t>технологиясын</w:t>
      </w:r>
      <w:r w:rsidR="00A3752D" w:rsidRPr="00B13780">
        <w:rPr>
          <w:sz w:val="28"/>
          <w:szCs w:val="28"/>
          <w:lang w:val="kk-KZ"/>
        </w:rPr>
        <w:t xml:space="preserve"> </w:t>
      </w:r>
      <w:r w:rsidR="00EA1A97" w:rsidRPr="00B13780">
        <w:rPr>
          <w:sz w:val="28"/>
          <w:szCs w:val="28"/>
          <w:lang w:val="kk-KZ"/>
        </w:rPr>
        <w:t>жүзеге асырудың ғылыми-қолданбалы негіздерінің моделін құру;</w:t>
      </w:r>
    </w:p>
    <w:p w:rsidR="00EA1A97" w:rsidRPr="00B13780" w:rsidRDefault="00EA1A97" w:rsidP="00732958">
      <w:pPr>
        <w:pStyle w:val="a3"/>
        <w:numPr>
          <w:ilvl w:val="0"/>
          <w:numId w:val="22"/>
        </w:numPr>
        <w:shd w:val="clear" w:color="auto" w:fill="FFFFFF"/>
        <w:tabs>
          <w:tab w:val="left" w:pos="0"/>
        </w:tabs>
        <w:spacing w:before="0" w:beforeAutospacing="0" w:after="0" w:afterAutospacing="0"/>
        <w:ind w:left="0" w:firstLine="709"/>
        <w:jc w:val="both"/>
        <w:rPr>
          <w:sz w:val="28"/>
          <w:szCs w:val="28"/>
          <w:lang w:val="kk-KZ"/>
        </w:rPr>
      </w:pPr>
      <w:r w:rsidRPr="00B13780">
        <w:rPr>
          <w:sz w:val="28"/>
          <w:szCs w:val="28"/>
          <w:lang w:val="kk-KZ"/>
        </w:rPr>
        <w:t xml:space="preserve">толықтырылған шынайылық технологиясы негізінде </w:t>
      </w:r>
      <w:r w:rsidR="003F6908" w:rsidRPr="00B13780">
        <w:rPr>
          <w:sz w:val="28"/>
          <w:szCs w:val="28"/>
          <w:lang w:val="kk-KZ"/>
        </w:rPr>
        <w:t xml:space="preserve">мектептің </w:t>
      </w:r>
      <w:r w:rsidR="00900D58" w:rsidRPr="00B13780">
        <w:rPr>
          <w:sz w:val="28"/>
          <w:szCs w:val="28"/>
          <w:lang w:val="kk-KZ"/>
        </w:rPr>
        <w:t xml:space="preserve">физика пәніне арналған </w:t>
      </w:r>
      <w:r w:rsidRPr="00B13780">
        <w:rPr>
          <w:sz w:val="28"/>
          <w:szCs w:val="28"/>
          <w:lang w:val="kk-KZ"/>
        </w:rPr>
        <w:t>мобильді қосымша жасау;</w:t>
      </w:r>
    </w:p>
    <w:p w:rsidR="007B4D6B" w:rsidRPr="00B13780" w:rsidRDefault="007B4D6B" w:rsidP="00732958">
      <w:pPr>
        <w:pStyle w:val="a3"/>
        <w:numPr>
          <w:ilvl w:val="0"/>
          <w:numId w:val="22"/>
        </w:numPr>
        <w:shd w:val="clear" w:color="auto" w:fill="FFFFFF"/>
        <w:tabs>
          <w:tab w:val="left" w:pos="0"/>
        </w:tabs>
        <w:ind w:left="0" w:firstLine="709"/>
        <w:jc w:val="both"/>
        <w:rPr>
          <w:sz w:val="28"/>
          <w:szCs w:val="28"/>
          <w:lang w:val="kk-KZ"/>
        </w:rPr>
      </w:pPr>
      <w:r w:rsidRPr="00B13780">
        <w:rPr>
          <w:sz w:val="28"/>
          <w:szCs w:val="28"/>
          <w:lang w:val="kk-KZ"/>
        </w:rPr>
        <w:t>жалпы білім беретін орта мектепке AR  технологиясын қамтитын элементтері бар авторлық бағдарлама құру;</w:t>
      </w:r>
    </w:p>
    <w:p w:rsidR="00EA1A97" w:rsidRPr="00B13780" w:rsidRDefault="00EA1A97" w:rsidP="00732958">
      <w:pPr>
        <w:pStyle w:val="a3"/>
        <w:numPr>
          <w:ilvl w:val="0"/>
          <w:numId w:val="22"/>
        </w:numPr>
        <w:shd w:val="clear" w:color="auto" w:fill="FFFFFF"/>
        <w:tabs>
          <w:tab w:val="left" w:pos="0"/>
        </w:tabs>
        <w:spacing w:before="0" w:beforeAutospacing="0" w:after="0" w:afterAutospacing="0"/>
        <w:ind w:left="0" w:firstLine="709"/>
        <w:jc w:val="both"/>
        <w:rPr>
          <w:sz w:val="28"/>
          <w:szCs w:val="28"/>
          <w:lang w:val="kk-KZ"/>
        </w:rPr>
      </w:pPr>
      <w:r w:rsidRPr="00B13780">
        <w:rPr>
          <w:sz w:val="28"/>
          <w:szCs w:val="28"/>
          <w:lang w:val="kk-KZ"/>
        </w:rPr>
        <w:t xml:space="preserve">зерттеу пәні бойынша </w:t>
      </w:r>
      <w:r w:rsidR="00CC6CFA" w:rsidRPr="00B13780">
        <w:rPr>
          <w:sz w:val="28"/>
          <w:szCs w:val="28"/>
          <w:lang w:val="kk-KZ"/>
        </w:rPr>
        <w:t>педагогикалық-</w:t>
      </w:r>
      <w:r w:rsidRPr="00B13780">
        <w:rPr>
          <w:sz w:val="28"/>
          <w:szCs w:val="28"/>
          <w:lang w:val="kk-KZ"/>
        </w:rPr>
        <w:t>эксперименттік жұмыс</w:t>
      </w:r>
      <w:r w:rsidR="006D6157" w:rsidRPr="00B13780">
        <w:rPr>
          <w:sz w:val="28"/>
          <w:szCs w:val="28"/>
          <w:lang w:val="kk-KZ"/>
        </w:rPr>
        <w:t xml:space="preserve">тарды ұйымдастыру және </w:t>
      </w:r>
      <w:r w:rsidR="00A2644D" w:rsidRPr="00B13780">
        <w:rPr>
          <w:sz w:val="28"/>
          <w:szCs w:val="28"/>
          <w:lang w:val="kk-KZ"/>
        </w:rPr>
        <w:t>алынған нәтижелерді</w:t>
      </w:r>
      <w:r w:rsidR="006D6157" w:rsidRPr="00B13780">
        <w:rPr>
          <w:sz w:val="28"/>
          <w:szCs w:val="28"/>
          <w:lang w:val="kk-KZ"/>
        </w:rPr>
        <w:t xml:space="preserve"> </w:t>
      </w:r>
      <w:r w:rsidR="008F1876" w:rsidRPr="00B13780">
        <w:rPr>
          <w:sz w:val="28"/>
          <w:szCs w:val="28"/>
          <w:lang w:val="kk-KZ"/>
        </w:rPr>
        <w:t>саралау</w:t>
      </w:r>
      <w:r w:rsidRPr="00B13780">
        <w:rPr>
          <w:sz w:val="28"/>
          <w:szCs w:val="28"/>
          <w:lang w:val="kk-KZ"/>
        </w:rPr>
        <w:t>.</w:t>
      </w:r>
    </w:p>
    <w:bookmarkEnd w:id="6"/>
    <w:p w:rsidR="00A75A4A" w:rsidRPr="00B13780" w:rsidRDefault="00A75A4A" w:rsidP="00732958">
      <w:pPr>
        <w:pStyle w:val="a3"/>
        <w:shd w:val="clear" w:color="auto" w:fill="FFFFFF"/>
        <w:spacing w:before="0" w:beforeAutospacing="0" w:after="0" w:afterAutospacing="0"/>
        <w:ind w:firstLine="709"/>
        <w:jc w:val="both"/>
        <w:rPr>
          <w:color w:val="000000"/>
          <w:sz w:val="28"/>
          <w:szCs w:val="28"/>
          <w:lang w:val="kk-KZ"/>
        </w:rPr>
      </w:pPr>
      <w:r w:rsidRPr="00B13780">
        <w:rPr>
          <w:b/>
          <w:color w:val="000000"/>
          <w:sz w:val="28"/>
          <w:szCs w:val="28"/>
          <w:lang w:val="kk-KZ"/>
        </w:rPr>
        <w:t>Зерттеудің нысаны:</w:t>
      </w:r>
      <w:r w:rsidRPr="00B13780">
        <w:rPr>
          <w:color w:val="000000"/>
          <w:sz w:val="28"/>
          <w:szCs w:val="28"/>
          <w:lang w:val="kk-KZ"/>
        </w:rPr>
        <w:t xml:space="preserve"> жал</w:t>
      </w:r>
      <w:r w:rsidR="00C71803" w:rsidRPr="00B13780">
        <w:rPr>
          <w:color w:val="000000"/>
          <w:sz w:val="28"/>
          <w:szCs w:val="28"/>
          <w:lang w:val="kk-KZ"/>
        </w:rPr>
        <w:t>пы білім беретін орта мектептер.</w:t>
      </w:r>
    </w:p>
    <w:p w:rsidR="00A75A4A" w:rsidRPr="00B13780" w:rsidRDefault="00A75A4A" w:rsidP="00732958">
      <w:pPr>
        <w:pStyle w:val="a3"/>
        <w:shd w:val="clear" w:color="auto" w:fill="FFFFFF"/>
        <w:spacing w:before="0" w:beforeAutospacing="0" w:after="0" w:afterAutospacing="0"/>
        <w:ind w:firstLine="709"/>
        <w:jc w:val="both"/>
        <w:rPr>
          <w:bCs/>
          <w:color w:val="000000"/>
          <w:sz w:val="28"/>
          <w:szCs w:val="28"/>
          <w:lang w:val="kk-KZ"/>
        </w:rPr>
      </w:pPr>
      <w:r w:rsidRPr="00B13780">
        <w:rPr>
          <w:b/>
          <w:color w:val="000000"/>
          <w:sz w:val="28"/>
          <w:szCs w:val="28"/>
          <w:lang w:val="kk-KZ"/>
        </w:rPr>
        <w:t xml:space="preserve">Зерттеудің пәні: </w:t>
      </w:r>
      <w:r w:rsidRPr="00B13780">
        <w:rPr>
          <w:color w:val="000000"/>
          <w:sz w:val="28"/>
          <w:szCs w:val="28"/>
          <w:lang w:val="kk-KZ"/>
        </w:rPr>
        <w:t>жалпы білім беретін орта мектептерде</w:t>
      </w:r>
      <w:r w:rsidRPr="00B13780">
        <w:rPr>
          <w:bCs/>
          <w:color w:val="000000"/>
          <w:sz w:val="28"/>
          <w:szCs w:val="28"/>
          <w:lang w:val="kk-KZ"/>
        </w:rPr>
        <w:t xml:space="preserve"> физика сабақтарында</w:t>
      </w:r>
      <w:r w:rsidRPr="00B13780">
        <w:rPr>
          <w:b/>
          <w:color w:val="000000"/>
          <w:sz w:val="28"/>
          <w:szCs w:val="28"/>
          <w:lang w:val="kk-KZ"/>
        </w:rPr>
        <w:t xml:space="preserve"> </w:t>
      </w:r>
      <w:r w:rsidRPr="00B13780">
        <w:rPr>
          <w:bCs/>
          <w:color w:val="000000"/>
          <w:sz w:val="28"/>
          <w:szCs w:val="28"/>
          <w:lang w:val="kk-KZ"/>
        </w:rPr>
        <w:t>т</w:t>
      </w:r>
      <w:r w:rsidRPr="00B13780">
        <w:rPr>
          <w:bCs/>
          <w:sz w:val="28"/>
          <w:szCs w:val="28"/>
          <w:lang w:val="kk-KZ"/>
        </w:rPr>
        <w:t>олықтырылған шынайылықты қолданып, оқыту сапасын арттырудың ғылыми-қолданбалы негіздері.</w:t>
      </w:r>
    </w:p>
    <w:bookmarkEnd w:id="5"/>
    <w:p w:rsidR="00A75A4A" w:rsidRPr="00B13780" w:rsidRDefault="00A75A4A" w:rsidP="00732958">
      <w:pPr>
        <w:pStyle w:val="a3"/>
        <w:shd w:val="clear" w:color="auto" w:fill="FFFFFF"/>
        <w:spacing w:before="0" w:beforeAutospacing="0" w:after="0" w:afterAutospacing="0"/>
        <w:ind w:firstLine="709"/>
        <w:jc w:val="both"/>
        <w:rPr>
          <w:sz w:val="28"/>
          <w:szCs w:val="28"/>
          <w:lang w:val="kk-KZ"/>
        </w:rPr>
      </w:pPr>
      <w:r w:rsidRPr="00B13780">
        <w:rPr>
          <w:b/>
          <w:sz w:val="28"/>
          <w:szCs w:val="28"/>
          <w:lang w:val="kk-KZ"/>
        </w:rPr>
        <w:t xml:space="preserve">Зерттеудің ғылыми болжамы: </w:t>
      </w:r>
      <w:r w:rsidRPr="0045311B">
        <w:rPr>
          <w:b/>
          <w:i/>
          <w:sz w:val="28"/>
          <w:szCs w:val="28"/>
          <w:lang w:val="kk-KZ"/>
        </w:rPr>
        <w:t>егер,</w:t>
      </w:r>
      <w:r w:rsidRPr="00B13780">
        <w:rPr>
          <w:sz w:val="28"/>
          <w:szCs w:val="28"/>
          <w:lang w:val="kk-KZ"/>
        </w:rPr>
        <w:t xml:space="preserve"> </w:t>
      </w:r>
      <w:r w:rsidRPr="00B13780">
        <w:rPr>
          <w:color w:val="000000"/>
          <w:sz w:val="28"/>
          <w:szCs w:val="28"/>
          <w:lang w:val="kk-KZ"/>
        </w:rPr>
        <w:t xml:space="preserve">жалпы білім беретін орта мектепте </w:t>
      </w:r>
      <w:r w:rsidR="004333E4" w:rsidRPr="00B13780">
        <w:rPr>
          <w:color w:val="000000"/>
          <w:sz w:val="28"/>
          <w:szCs w:val="28"/>
          <w:lang w:val="kk-KZ"/>
        </w:rPr>
        <w:t xml:space="preserve">толықтырылған шынайылықты оқыту сапасын арттыру құралы ретінде </w:t>
      </w:r>
      <w:r w:rsidRPr="00B13780">
        <w:rPr>
          <w:color w:val="000000"/>
          <w:sz w:val="28"/>
          <w:szCs w:val="28"/>
          <w:lang w:val="kk-KZ"/>
        </w:rPr>
        <w:t xml:space="preserve">физика </w:t>
      </w:r>
      <w:r w:rsidR="004333E4" w:rsidRPr="00B13780">
        <w:rPr>
          <w:color w:val="000000"/>
          <w:sz w:val="28"/>
          <w:szCs w:val="28"/>
          <w:lang w:val="kk-KZ"/>
        </w:rPr>
        <w:t xml:space="preserve">сабақтарында </w:t>
      </w:r>
      <w:r w:rsidR="004333E4" w:rsidRPr="00B13780">
        <w:rPr>
          <w:sz w:val="28"/>
          <w:szCs w:val="28"/>
          <w:lang w:val="kk-KZ"/>
        </w:rPr>
        <w:t>қолдану</w:t>
      </w:r>
      <w:r w:rsidRPr="00B13780">
        <w:rPr>
          <w:sz w:val="28"/>
          <w:szCs w:val="28"/>
          <w:lang w:val="kk-KZ"/>
        </w:rPr>
        <w:t xml:space="preserve"> ғылыми негізделсе және  жүйелі түрде жүзеге асырылса, </w:t>
      </w:r>
      <w:r w:rsidRPr="0045311B">
        <w:rPr>
          <w:b/>
          <w:i/>
          <w:sz w:val="28"/>
          <w:szCs w:val="28"/>
          <w:lang w:val="kk-KZ"/>
        </w:rPr>
        <w:t>онда</w:t>
      </w:r>
      <w:r w:rsidR="009E4160" w:rsidRPr="00B13780">
        <w:rPr>
          <w:sz w:val="28"/>
          <w:szCs w:val="28"/>
          <w:lang w:val="kk-KZ"/>
        </w:rPr>
        <w:t xml:space="preserve"> оқушылардың физика пәні</w:t>
      </w:r>
      <w:r w:rsidR="00B35803">
        <w:rPr>
          <w:sz w:val="28"/>
          <w:szCs w:val="28"/>
          <w:lang w:val="kk-KZ"/>
        </w:rPr>
        <w:t xml:space="preserve"> бойынша </w:t>
      </w:r>
      <w:r w:rsidR="00CB7772">
        <w:rPr>
          <w:sz w:val="28"/>
          <w:szCs w:val="28"/>
          <w:lang w:val="kk-KZ"/>
        </w:rPr>
        <w:t>білім</w:t>
      </w:r>
      <w:r w:rsidR="00B35803">
        <w:rPr>
          <w:sz w:val="28"/>
          <w:szCs w:val="28"/>
          <w:lang w:val="kk-KZ"/>
        </w:rPr>
        <w:t xml:space="preserve"> сапасы артады</w:t>
      </w:r>
      <w:r w:rsidRPr="00B13780">
        <w:rPr>
          <w:sz w:val="28"/>
          <w:szCs w:val="28"/>
          <w:lang w:val="kk-KZ"/>
        </w:rPr>
        <w:t xml:space="preserve">, </w:t>
      </w:r>
      <w:r w:rsidRPr="0045311B">
        <w:rPr>
          <w:b/>
          <w:i/>
          <w:sz w:val="28"/>
          <w:szCs w:val="28"/>
          <w:lang w:val="kk-KZ"/>
        </w:rPr>
        <w:t>өйткені</w:t>
      </w:r>
      <w:r w:rsidRPr="00B13780">
        <w:rPr>
          <w:sz w:val="28"/>
          <w:szCs w:val="28"/>
          <w:lang w:val="kk-KZ"/>
        </w:rPr>
        <w:t xml:space="preserve"> толықтырылған шынайылық технологиясын физика </w:t>
      </w:r>
      <w:r w:rsidR="001C6CE5" w:rsidRPr="00B13780">
        <w:rPr>
          <w:sz w:val="28"/>
          <w:szCs w:val="28"/>
          <w:lang w:val="kk-KZ"/>
        </w:rPr>
        <w:t>пәнінде</w:t>
      </w:r>
      <w:r w:rsidRPr="00B13780">
        <w:rPr>
          <w:sz w:val="28"/>
          <w:szCs w:val="28"/>
          <w:lang w:val="kk-KZ"/>
        </w:rPr>
        <w:t xml:space="preserve"> қолдану заманауи қажеттілік болып саналады.  </w:t>
      </w:r>
    </w:p>
    <w:p w:rsidR="00A75A4A" w:rsidRPr="00B13780" w:rsidRDefault="00A75A4A" w:rsidP="00732958">
      <w:pPr>
        <w:pStyle w:val="a3"/>
        <w:shd w:val="clear" w:color="auto" w:fill="FFFFFF"/>
        <w:spacing w:before="0" w:beforeAutospacing="0" w:after="0" w:afterAutospacing="0"/>
        <w:ind w:firstLine="709"/>
        <w:jc w:val="both"/>
        <w:rPr>
          <w:sz w:val="28"/>
          <w:szCs w:val="28"/>
          <w:lang w:val="kk-KZ"/>
        </w:rPr>
      </w:pPr>
      <w:r w:rsidRPr="00B13780">
        <w:rPr>
          <w:b/>
          <w:sz w:val="28"/>
          <w:szCs w:val="28"/>
          <w:lang w:val="kk-KZ"/>
        </w:rPr>
        <w:t>Зерттеудің жетекші идеясы:</w:t>
      </w:r>
      <w:r w:rsidRPr="00B13780">
        <w:rPr>
          <w:sz w:val="28"/>
          <w:szCs w:val="28"/>
          <w:lang w:val="kk-KZ"/>
        </w:rPr>
        <w:t xml:space="preserve"> </w:t>
      </w:r>
      <w:r w:rsidRPr="00B13780">
        <w:rPr>
          <w:color w:val="000000"/>
          <w:sz w:val="28"/>
          <w:szCs w:val="28"/>
          <w:lang w:val="kk-KZ"/>
        </w:rPr>
        <w:t>т</w:t>
      </w:r>
      <w:r w:rsidRPr="00B13780">
        <w:rPr>
          <w:sz w:val="28"/>
          <w:szCs w:val="28"/>
          <w:lang w:val="kk-KZ"/>
        </w:rPr>
        <w:t>олықтырылған шынайылықты физика сабақтарында қолданудың ғылыми-қолданбалы негіздерін анықтап, жүзеге асыру</w:t>
      </w:r>
      <w:r w:rsidR="00B63A55" w:rsidRPr="00B13780">
        <w:rPr>
          <w:sz w:val="28"/>
          <w:szCs w:val="28"/>
          <w:lang w:val="kk-KZ"/>
        </w:rPr>
        <w:t>,</w:t>
      </w:r>
      <w:r w:rsidRPr="00B13780">
        <w:rPr>
          <w:sz w:val="28"/>
          <w:szCs w:val="28"/>
          <w:lang w:val="kk-KZ"/>
        </w:rPr>
        <w:t xml:space="preserve"> оқушылардың пән бойынша зертханалық жұмыстарды арнайы орта мен құрал-жабдықтарды талап етпестен </w:t>
      </w:r>
      <w:r w:rsidR="00F508F1" w:rsidRPr="00B13780">
        <w:rPr>
          <w:color w:val="000000" w:themeColor="text1"/>
          <w:sz w:val="28"/>
          <w:szCs w:val="28"/>
          <w:lang w:val="kk-KZ"/>
        </w:rPr>
        <w:t>үздіксіз білім беру үрдісін</w:t>
      </w:r>
      <w:r w:rsidRPr="00B13780">
        <w:rPr>
          <w:color w:val="000000" w:themeColor="text1"/>
          <w:sz w:val="28"/>
          <w:szCs w:val="28"/>
          <w:lang w:val="kk-KZ"/>
        </w:rPr>
        <w:t xml:space="preserve"> </w:t>
      </w:r>
      <w:r w:rsidRPr="00B13780">
        <w:rPr>
          <w:sz w:val="28"/>
          <w:szCs w:val="28"/>
          <w:lang w:val="kk-KZ"/>
        </w:rPr>
        <w:t xml:space="preserve">жүргізуге, </w:t>
      </w:r>
      <w:r w:rsidR="00F508F1" w:rsidRPr="00B13780">
        <w:rPr>
          <w:sz w:val="28"/>
          <w:szCs w:val="28"/>
          <w:lang w:val="kk-KZ"/>
        </w:rPr>
        <w:t>пән бойынша қызығушылығы мен оқыту</w:t>
      </w:r>
      <w:r w:rsidRPr="00B13780">
        <w:rPr>
          <w:sz w:val="28"/>
          <w:szCs w:val="28"/>
          <w:lang w:val="kk-KZ"/>
        </w:rPr>
        <w:t xml:space="preserve"> сапасын арттыруға ықпал ету.</w:t>
      </w:r>
    </w:p>
    <w:p w:rsidR="00A75A4A" w:rsidRPr="00B13780" w:rsidRDefault="00A75A4A" w:rsidP="00732958">
      <w:pPr>
        <w:pStyle w:val="a3"/>
        <w:shd w:val="clear" w:color="auto" w:fill="FFFFFF"/>
        <w:spacing w:before="0" w:beforeAutospacing="0" w:after="0" w:afterAutospacing="0"/>
        <w:ind w:firstLine="709"/>
        <w:jc w:val="both"/>
        <w:rPr>
          <w:b/>
          <w:sz w:val="28"/>
          <w:szCs w:val="28"/>
          <w:lang w:val="kk-KZ"/>
        </w:rPr>
      </w:pPr>
      <w:r w:rsidRPr="00B13780">
        <w:rPr>
          <w:b/>
          <w:sz w:val="28"/>
          <w:szCs w:val="28"/>
          <w:lang w:val="kk-KZ"/>
        </w:rPr>
        <w:t xml:space="preserve">Зерттеудің әдіснамалық және теориялық негіздері: </w:t>
      </w:r>
      <w:r w:rsidRPr="00B13780">
        <w:rPr>
          <w:sz w:val="28"/>
          <w:szCs w:val="28"/>
          <w:lang w:val="kk-KZ"/>
        </w:rPr>
        <w:t xml:space="preserve">философиялық, педагогикалық, ғылыми-техникалық, оқу-әдістемелік негіздер, таным </w:t>
      </w:r>
      <w:r w:rsidR="006C584D" w:rsidRPr="00B13780">
        <w:rPr>
          <w:color w:val="000000" w:themeColor="text1"/>
          <w:sz w:val="28"/>
          <w:szCs w:val="28"/>
          <w:lang w:val="kk-KZ"/>
        </w:rPr>
        <w:t>үрдісі</w:t>
      </w:r>
      <w:r w:rsidRPr="00B13780">
        <w:rPr>
          <w:color w:val="000000" w:themeColor="text1"/>
          <w:sz w:val="28"/>
          <w:szCs w:val="28"/>
          <w:lang w:val="kk-KZ"/>
        </w:rPr>
        <w:t xml:space="preserve"> (күнделікті практикалық таным, ғылыми таным), </w:t>
      </w:r>
      <w:r w:rsidRPr="00B13780">
        <w:rPr>
          <w:sz w:val="28"/>
          <w:szCs w:val="28"/>
          <w:lang w:val="kk-KZ"/>
        </w:rPr>
        <w:t>тұлға дамуының педагогикалық-психологиялық принциптері, ғылыми-қолданбалы, дидактикалық тұжырымдамалар, негізгі заманауи талаптар</w:t>
      </w:r>
      <w:r w:rsidR="008E5472" w:rsidRPr="00B13780">
        <w:rPr>
          <w:sz w:val="28"/>
          <w:szCs w:val="28"/>
          <w:lang w:val="kk-KZ"/>
        </w:rPr>
        <w:t xml:space="preserve"> қолданылады</w:t>
      </w:r>
      <w:r w:rsidRPr="00B13780">
        <w:rPr>
          <w:sz w:val="28"/>
          <w:szCs w:val="28"/>
          <w:lang w:val="kk-KZ"/>
        </w:rPr>
        <w:t>.</w:t>
      </w:r>
    </w:p>
    <w:p w:rsidR="00A75A4A" w:rsidRPr="00B13780" w:rsidRDefault="00A75A4A" w:rsidP="00732958">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B13780">
        <w:rPr>
          <w:rFonts w:ascii="Times New Roman" w:eastAsia="Times New Roman" w:hAnsi="Times New Roman" w:cs="Times New Roman"/>
          <w:b/>
          <w:color w:val="000000" w:themeColor="text1"/>
          <w:sz w:val="28"/>
          <w:szCs w:val="28"/>
          <w:lang w:val="kk-KZ" w:eastAsia="ru-RU"/>
        </w:rPr>
        <w:t>Зерттеудің көздері:</w:t>
      </w:r>
      <w:r w:rsidRPr="00B13780">
        <w:rPr>
          <w:rFonts w:ascii="Times New Roman" w:eastAsia="Times New Roman" w:hAnsi="Times New Roman" w:cs="Times New Roman"/>
          <w:color w:val="000000" w:themeColor="text1"/>
          <w:sz w:val="28"/>
          <w:szCs w:val="28"/>
          <w:lang w:val="kk-KZ" w:eastAsia="ru-RU"/>
        </w:rPr>
        <w:t xml:space="preserve"> нормативтік-құқықтық құжаттар,  Қ</w:t>
      </w:r>
      <w:r w:rsidR="00CB7772">
        <w:rPr>
          <w:rFonts w:ascii="Times New Roman" w:eastAsia="Times New Roman" w:hAnsi="Times New Roman" w:cs="Times New Roman"/>
          <w:color w:val="000000" w:themeColor="text1"/>
          <w:sz w:val="28"/>
          <w:szCs w:val="28"/>
          <w:lang w:val="kk-KZ" w:eastAsia="ru-RU"/>
        </w:rPr>
        <w:t>азақстан Республикасының</w:t>
      </w:r>
      <w:r w:rsidRPr="00B13780">
        <w:rPr>
          <w:rFonts w:ascii="Times New Roman" w:eastAsia="Times New Roman" w:hAnsi="Times New Roman" w:cs="Times New Roman"/>
          <w:color w:val="000000" w:themeColor="text1"/>
          <w:sz w:val="28"/>
          <w:szCs w:val="28"/>
          <w:lang w:val="kk-KZ" w:eastAsia="ru-RU"/>
        </w:rPr>
        <w:t xml:space="preserve"> «Білім туралы» Заңы, мемлекет басшысы Қ.К.</w:t>
      </w:r>
      <w:r w:rsidR="005465F8">
        <w:rPr>
          <w:rFonts w:ascii="Times New Roman" w:eastAsia="Times New Roman" w:hAnsi="Times New Roman" w:cs="Times New Roman"/>
          <w:color w:val="000000" w:themeColor="text1"/>
          <w:sz w:val="28"/>
          <w:szCs w:val="28"/>
          <w:lang w:val="kk-KZ" w:eastAsia="ru-RU"/>
        </w:rPr>
        <w:t xml:space="preserve"> </w:t>
      </w:r>
      <w:r w:rsidRPr="00B13780">
        <w:rPr>
          <w:rFonts w:ascii="Times New Roman" w:eastAsia="Times New Roman" w:hAnsi="Times New Roman" w:cs="Times New Roman"/>
          <w:color w:val="000000" w:themeColor="text1"/>
          <w:sz w:val="28"/>
          <w:szCs w:val="28"/>
          <w:lang w:val="kk-KZ" w:eastAsia="ru-RU"/>
        </w:rPr>
        <w:t>Тоқаевтың Қазақстан халқына «Әділетті мемлекет. Біртұтас ұлт. Берекелі қоғам» жолдауы, негізгі орта білім берудің мемлекеттік жалпыға міндетті стандарты, «Педагог» кәсіптік стандарты, жаратылыстану пәндерін тереңдете оқыту бойынша талаптар, Ы.</w:t>
      </w:r>
      <w:r w:rsidR="005465F8">
        <w:rPr>
          <w:rFonts w:ascii="Times New Roman" w:eastAsia="Times New Roman" w:hAnsi="Times New Roman" w:cs="Times New Roman"/>
          <w:color w:val="000000" w:themeColor="text1"/>
          <w:sz w:val="28"/>
          <w:szCs w:val="28"/>
          <w:lang w:val="kk-KZ" w:eastAsia="ru-RU"/>
        </w:rPr>
        <w:t xml:space="preserve"> </w:t>
      </w:r>
      <w:r w:rsidRPr="00B13780">
        <w:rPr>
          <w:rFonts w:ascii="Times New Roman" w:eastAsia="Times New Roman" w:hAnsi="Times New Roman" w:cs="Times New Roman"/>
          <w:color w:val="000000" w:themeColor="text1"/>
          <w:sz w:val="28"/>
          <w:szCs w:val="28"/>
          <w:lang w:val="kk-KZ" w:eastAsia="ru-RU"/>
        </w:rPr>
        <w:t>Алтынсарин атындағы ұлттық білім академиясы сайты, «2022-2023 оқу жылында Қ</w:t>
      </w:r>
      <w:r w:rsidR="00CB7772">
        <w:rPr>
          <w:rFonts w:ascii="Times New Roman" w:eastAsia="Times New Roman" w:hAnsi="Times New Roman" w:cs="Times New Roman"/>
          <w:color w:val="000000" w:themeColor="text1"/>
          <w:sz w:val="28"/>
          <w:szCs w:val="28"/>
          <w:lang w:val="kk-KZ" w:eastAsia="ru-RU"/>
        </w:rPr>
        <w:t xml:space="preserve">азақстан Республикасының </w:t>
      </w:r>
      <w:r w:rsidRPr="00B13780">
        <w:rPr>
          <w:rFonts w:ascii="Times New Roman" w:eastAsia="Times New Roman" w:hAnsi="Times New Roman" w:cs="Times New Roman"/>
          <w:color w:val="000000" w:themeColor="text1"/>
          <w:sz w:val="28"/>
          <w:szCs w:val="28"/>
          <w:lang w:val="kk-KZ" w:eastAsia="ru-RU"/>
        </w:rPr>
        <w:t xml:space="preserve">орта білім беру ұйымдарында оқу-тәрбие </w:t>
      </w:r>
      <w:r w:rsidR="00537130">
        <w:rPr>
          <w:rFonts w:ascii="Times New Roman" w:hAnsi="Times New Roman" w:cs="Times New Roman"/>
          <w:color w:val="000000"/>
          <w:sz w:val="28"/>
          <w:szCs w:val="28"/>
          <w:lang w:val="kk-KZ"/>
        </w:rPr>
        <w:t>үрдісін</w:t>
      </w:r>
      <w:r w:rsidRPr="00B13780">
        <w:rPr>
          <w:rFonts w:ascii="Times New Roman" w:eastAsia="Times New Roman" w:hAnsi="Times New Roman" w:cs="Times New Roman"/>
          <w:color w:val="000000" w:themeColor="text1"/>
          <w:sz w:val="28"/>
          <w:szCs w:val="28"/>
          <w:lang w:val="kk-KZ" w:eastAsia="ru-RU"/>
        </w:rPr>
        <w:t xml:space="preserve"> ұйымдастырудың ерекшеліктері туралы» әдістемелік нұсқау хат, «Физика» пәні мұғалімдеріне арналған әдістемелік нұсқау хат, </w:t>
      </w:r>
      <w:r w:rsidR="0064608F" w:rsidRPr="00B13780">
        <w:rPr>
          <w:rFonts w:ascii="Times New Roman" w:eastAsia="Times New Roman" w:hAnsi="Times New Roman" w:cs="Times New Roman"/>
          <w:color w:val="000000" w:themeColor="text1"/>
          <w:sz w:val="28"/>
          <w:szCs w:val="28"/>
          <w:lang w:val="kk-KZ" w:eastAsia="ru-RU"/>
        </w:rPr>
        <w:t>жалпы білім беретін ор</w:t>
      </w:r>
      <w:r w:rsidR="004778DD" w:rsidRPr="00B13780">
        <w:rPr>
          <w:rFonts w:ascii="Times New Roman" w:eastAsia="Times New Roman" w:hAnsi="Times New Roman" w:cs="Times New Roman"/>
          <w:color w:val="000000" w:themeColor="text1"/>
          <w:sz w:val="28"/>
          <w:szCs w:val="28"/>
          <w:lang w:val="kk-KZ" w:eastAsia="ru-RU"/>
        </w:rPr>
        <w:t>та мектеп</w:t>
      </w:r>
      <w:r w:rsidRPr="00B13780">
        <w:rPr>
          <w:rFonts w:ascii="Times New Roman" w:eastAsia="Times New Roman" w:hAnsi="Times New Roman" w:cs="Times New Roman"/>
          <w:color w:val="000000" w:themeColor="text1"/>
          <w:sz w:val="28"/>
          <w:szCs w:val="28"/>
          <w:lang w:val="kk-KZ" w:eastAsia="ru-RU"/>
        </w:rPr>
        <w:t xml:space="preserve"> оқулықтарының мазмұны, педагогика және білім берудегі ғылыми-қолданбалы технологиялар бойынша ғылыми еңбектер. </w:t>
      </w:r>
    </w:p>
    <w:p w:rsidR="00A75A4A" w:rsidRPr="00B13780" w:rsidRDefault="00A75A4A" w:rsidP="00732958">
      <w:pPr>
        <w:pStyle w:val="a3"/>
        <w:shd w:val="clear" w:color="auto" w:fill="FFFFFF"/>
        <w:spacing w:before="0" w:beforeAutospacing="0" w:after="0" w:afterAutospacing="0"/>
        <w:ind w:firstLine="709"/>
        <w:jc w:val="both"/>
        <w:rPr>
          <w:color w:val="212529"/>
          <w:sz w:val="28"/>
          <w:szCs w:val="28"/>
          <w:shd w:val="clear" w:color="auto" w:fill="FFFFFF"/>
          <w:lang w:val="kk-KZ"/>
        </w:rPr>
      </w:pPr>
      <w:r w:rsidRPr="00B13780">
        <w:rPr>
          <w:b/>
          <w:color w:val="000000"/>
          <w:sz w:val="28"/>
          <w:szCs w:val="28"/>
          <w:lang w:val="kk-KZ"/>
        </w:rPr>
        <w:t>Зерттеу әдістері:</w:t>
      </w:r>
      <w:r w:rsidRPr="00B13780">
        <w:rPr>
          <w:color w:val="000000"/>
          <w:sz w:val="28"/>
          <w:szCs w:val="28"/>
          <w:lang w:val="kk-KZ"/>
        </w:rPr>
        <w:t xml:space="preserve"> </w:t>
      </w:r>
      <w:r w:rsidRPr="00B13780">
        <w:rPr>
          <w:sz w:val="28"/>
          <w:szCs w:val="28"/>
          <w:lang w:val="kk-KZ"/>
        </w:rPr>
        <w:t xml:space="preserve">теориялық зерттеудің жалпы ғылыми әдістері (талдау, синтездеу, ресімдеу, модельдеу, жіктеу, жалпылау, әдебиетті зерттеу); эмпирикалық зерттеу әдістері (педагогикалық тәжірибені зерделеу, байқау, әңгімелесу, сауалнама жүргізу, тестілеу); объектіге бағытталған жобалау және </w:t>
      </w:r>
      <w:r w:rsidR="00241D89">
        <w:rPr>
          <w:sz w:val="28"/>
          <w:szCs w:val="28"/>
          <w:lang w:val="kk-KZ"/>
        </w:rPr>
        <w:t>программалау</w:t>
      </w:r>
      <w:r w:rsidRPr="00B13780">
        <w:rPr>
          <w:sz w:val="28"/>
          <w:szCs w:val="28"/>
          <w:lang w:val="kk-KZ"/>
        </w:rPr>
        <w:t xml:space="preserve"> әдістері; көрнек</w:t>
      </w:r>
      <w:r w:rsidR="00344842">
        <w:rPr>
          <w:sz w:val="28"/>
          <w:szCs w:val="28"/>
          <w:lang w:val="kk-KZ"/>
        </w:rPr>
        <w:t>т</w:t>
      </w:r>
      <w:r w:rsidRPr="00B13780">
        <w:rPr>
          <w:sz w:val="28"/>
          <w:szCs w:val="28"/>
          <w:lang w:val="kk-KZ"/>
        </w:rPr>
        <w:t xml:space="preserve">і модельдер мен толықтырылған шынайылық құралдарын әзірлеу; педагогикалық эксперимент </w:t>
      </w:r>
      <w:r w:rsidR="00EB41E7" w:rsidRPr="00B13780">
        <w:rPr>
          <w:sz w:val="28"/>
          <w:szCs w:val="28"/>
          <w:lang w:val="kk-KZ"/>
        </w:rPr>
        <w:t>пен</w:t>
      </w:r>
      <w:r w:rsidRPr="00B13780">
        <w:rPr>
          <w:sz w:val="28"/>
          <w:szCs w:val="28"/>
          <w:lang w:val="kk-KZ"/>
        </w:rPr>
        <w:t xml:space="preserve"> статистикалық әдістер.</w:t>
      </w:r>
    </w:p>
    <w:p w:rsidR="00A75A4A" w:rsidRPr="00B13780" w:rsidRDefault="007842EC" w:rsidP="00732958">
      <w:pPr>
        <w:pStyle w:val="a3"/>
        <w:shd w:val="clear" w:color="auto" w:fill="FFFFFF"/>
        <w:spacing w:before="0" w:beforeAutospacing="0" w:after="0" w:afterAutospacing="0"/>
        <w:ind w:firstLine="709"/>
        <w:jc w:val="both"/>
        <w:rPr>
          <w:b/>
          <w:color w:val="212529"/>
          <w:sz w:val="28"/>
          <w:szCs w:val="28"/>
          <w:shd w:val="clear" w:color="auto" w:fill="FFFFFF"/>
          <w:lang w:val="kk-KZ"/>
        </w:rPr>
      </w:pPr>
      <w:r w:rsidRPr="00B13780">
        <w:rPr>
          <w:b/>
          <w:color w:val="212529"/>
          <w:sz w:val="28"/>
          <w:szCs w:val="28"/>
          <w:shd w:val="clear" w:color="auto" w:fill="FFFFFF"/>
          <w:lang w:val="kk-KZ"/>
        </w:rPr>
        <w:t>Зерттеудің ғылыми жаңалығы</w:t>
      </w:r>
      <w:r w:rsidR="00A75A4A" w:rsidRPr="00B13780">
        <w:rPr>
          <w:b/>
          <w:color w:val="212529"/>
          <w:sz w:val="28"/>
          <w:szCs w:val="28"/>
          <w:shd w:val="clear" w:color="auto" w:fill="FFFFFF"/>
          <w:lang w:val="kk-KZ"/>
        </w:rPr>
        <w:t xml:space="preserve">: </w:t>
      </w:r>
    </w:p>
    <w:p w:rsidR="004606C6" w:rsidRPr="00B13780" w:rsidRDefault="00B63A55" w:rsidP="00732958">
      <w:pPr>
        <w:pStyle w:val="a3"/>
        <w:numPr>
          <w:ilvl w:val="0"/>
          <w:numId w:val="21"/>
        </w:numPr>
        <w:shd w:val="clear" w:color="auto" w:fill="FFFFFF"/>
        <w:spacing w:before="0" w:beforeAutospacing="0" w:after="0" w:afterAutospacing="0"/>
        <w:ind w:left="0" w:firstLine="709"/>
        <w:jc w:val="both"/>
        <w:rPr>
          <w:sz w:val="28"/>
          <w:szCs w:val="28"/>
          <w:lang w:val="kk-KZ"/>
        </w:rPr>
      </w:pPr>
      <w:r w:rsidRPr="00B13780">
        <w:rPr>
          <w:sz w:val="28"/>
          <w:szCs w:val="28"/>
          <w:lang w:val="kk-KZ"/>
        </w:rPr>
        <w:t xml:space="preserve">Толықтырлған шынайылықты оқыту сапасын арттыру құралы ретінде </w:t>
      </w:r>
      <w:r w:rsidR="004606C6" w:rsidRPr="00B13780">
        <w:rPr>
          <w:sz w:val="28"/>
          <w:szCs w:val="28"/>
          <w:lang w:val="kk-KZ"/>
        </w:rPr>
        <w:t>жалпы білім беретін орта мектептің білім беру мазмұнында жүзеге асырудың ғылыми-қолданбалы негі</w:t>
      </w:r>
      <w:r w:rsidR="0017236E" w:rsidRPr="00B13780">
        <w:rPr>
          <w:sz w:val="28"/>
          <w:szCs w:val="28"/>
          <w:lang w:val="kk-KZ"/>
        </w:rPr>
        <w:t xml:space="preserve">здері мен оқу-әдістемелік құралдарын </w:t>
      </w:r>
      <w:r w:rsidR="004606C6" w:rsidRPr="00B13780">
        <w:rPr>
          <w:sz w:val="28"/>
          <w:szCs w:val="28"/>
          <w:lang w:val="kk-KZ"/>
        </w:rPr>
        <w:t>қамтитын моделі құрылды.</w:t>
      </w:r>
    </w:p>
    <w:p w:rsidR="00A75A4A" w:rsidRPr="00B13780" w:rsidRDefault="00636077" w:rsidP="00732958">
      <w:pPr>
        <w:pStyle w:val="a3"/>
        <w:numPr>
          <w:ilvl w:val="0"/>
          <w:numId w:val="21"/>
        </w:numPr>
        <w:shd w:val="clear" w:color="auto" w:fill="FFFFFF"/>
        <w:spacing w:before="0" w:beforeAutospacing="0" w:after="0" w:afterAutospacing="0"/>
        <w:ind w:left="0" w:firstLine="709"/>
        <w:jc w:val="both"/>
        <w:rPr>
          <w:sz w:val="28"/>
          <w:szCs w:val="28"/>
          <w:lang w:val="kk-KZ"/>
        </w:rPr>
      </w:pPr>
      <w:r w:rsidRPr="00B13780">
        <w:rPr>
          <w:sz w:val="28"/>
          <w:szCs w:val="28"/>
          <w:lang w:val="kk-KZ"/>
        </w:rPr>
        <w:t>Т</w:t>
      </w:r>
      <w:r w:rsidR="000A4607" w:rsidRPr="00B13780">
        <w:rPr>
          <w:sz w:val="28"/>
          <w:szCs w:val="28"/>
          <w:lang w:val="kk-KZ"/>
        </w:rPr>
        <w:t>олықтырылған шынайылық технологиясы</w:t>
      </w:r>
      <w:r w:rsidR="007B12ED" w:rsidRPr="00B13780">
        <w:rPr>
          <w:sz w:val="28"/>
          <w:szCs w:val="28"/>
          <w:lang w:val="kk-KZ"/>
        </w:rPr>
        <w:t xml:space="preserve"> негізінде</w:t>
      </w:r>
      <w:r w:rsidR="000A4607" w:rsidRPr="00B13780">
        <w:rPr>
          <w:sz w:val="28"/>
          <w:szCs w:val="28"/>
          <w:lang w:val="kk-KZ"/>
        </w:rPr>
        <w:t xml:space="preserve"> </w:t>
      </w:r>
      <w:r w:rsidR="007B12ED" w:rsidRPr="00B13780">
        <w:rPr>
          <w:sz w:val="28"/>
          <w:szCs w:val="28"/>
          <w:lang w:val="kk-KZ"/>
        </w:rPr>
        <w:t>мектептің</w:t>
      </w:r>
      <w:r w:rsidRPr="00B13780">
        <w:rPr>
          <w:sz w:val="28"/>
          <w:szCs w:val="28"/>
          <w:lang w:val="kk-KZ"/>
        </w:rPr>
        <w:t xml:space="preserve"> </w:t>
      </w:r>
      <w:r w:rsidR="000A4607" w:rsidRPr="00B13780">
        <w:rPr>
          <w:sz w:val="28"/>
          <w:szCs w:val="28"/>
          <w:lang w:val="kk-KZ"/>
        </w:rPr>
        <w:t xml:space="preserve">физика пәніне арналған </w:t>
      </w:r>
      <w:r w:rsidR="0065758B" w:rsidRPr="00B13780">
        <w:rPr>
          <w:rStyle w:val="s1ppyq"/>
          <w:color w:val="272727"/>
          <w:sz w:val="28"/>
          <w:szCs w:val="28"/>
          <w:lang w:val="kk-KZ"/>
        </w:rPr>
        <w:t>мобильді қосымша</w:t>
      </w:r>
      <w:r w:rsidR="00EF1177" w:rsidRPr="00B13780">
        <w:rPr>
          <w:rStyle w:val="s1ppyq"/>
          <w:color w:val="272727"/>
          <w:sz w:val="28"/>
          <w:szCs w:val="28"/>
          <w:lang w:val="kk-KZ"/>
        </w:rPr>
        <w:t xml:space="preserve"> жасалды.</w:t>
      </w:r>
    </w:p>
    <w:p w:rsidR="00A75A4A" w:rsidRPr="00B13780" w:rsidRDefault="00BB3A35" w:rsidP="00732958">
      <w:pPr>
        <w:pStyle w:val="a3"/>
        <w:numPr>
          <w:ilvl w:val="0"/>
          <w:numId w:val="21"/>
        </w:numPr>
        <w:shd w:val="clear" w:color="auto" w:fill="FFFFFF"/>
        <w:spacing w:before="0" w:beforeAutospacing="0" w:after="0" w:afterAutospacing="0"/>
        <w:ind w:left="0" w:firstLine="709"/>
        <w:jc w:val="both"/>
        <w:rPr>
          <w:sz w:val="28"/>
          <w:szCs w:val="28"/>
          <w:lang w:val="kk-KZ"/>
        </w:rPr>
      </w:pPr>
      <w:r>
        <w:rPr>
          <w:sz w:val="28"/>
          <w:szCs w:val="28"/>
          <w:lang w:val="kk-KZ"/>
        </w:rPr>
        <w:t>Ж</w:t>
      </w:r>
      <w:r w:rsidR="001D7F22" w:rsidRPr="00B13780">
        <w:rPr>
          <w:sz w:val="28"/>
          <w:szCs w:val="28"/>
          <w:lang w:val="kk-KZ"/>
        </w:rPr>
        <w:t>алпы білім беретін орта мектепке арна</w:t>
      </w:r>
      <w:r w:rsidR="00CD5AC5">
        <w:rPr>
          <w:sz w:val="28"/>
          <w:szCs w:val="28"/>
          <w:lang w:val="kk-KZ"/>
        </w:rPr>
        <w:t>лған</w:t>
      </w:r>
      <w:r>
        <w:rPr>
          <w:sz w:val="28"/>
          <w:szCs w:val="28"/>
          <w:lang w:val="kk-KZ"/>
        </w:rPr>
        <w:t xml:space="preserve"> </w:t>
      </w:r>
      <w:r w:rsidRPr="00B13780">
        <w:rPr>
          <w:sz w:val="28"/>
          <w:szCs w:val="28"/>
          <w:lang w:val="kk-KZ"/>
        </w:rPr>
        <w:t>AR технологиясын қамтитын элементтері бар авторлық бағдарлама</w:t>
      </w:r>
      <w:r w:rsidR="001D7F22" w:rsidRPr="00B13780">
        <w:rPr>
          <w:sz w:val="28"/>
          <w:szCs w:val="28"/>
          <w:lang w:val="kk-KZ"/>
        </w:rPr>
        <w:t xml:space="preserve"> </w:t>
      </w:r>
      <w:r w:rsidR="00A75A4A" w:rsidRPr="00B13780">
        <w:rPr>
          <w:sz w:val="28"/>
          <w:szCs w:val="28"/>
          <w:lang w:val="kk-KZ"/>
        </w:rPr>
        <w:t>құрылды.</w:t>
      </w:r>
    </w:p>
    <w:p w:rsidR="00A75A4A" w:rsidRPr="00B13780" w:rsidRDefault="00A75A4A" w:rsidP="00732958">
      <w:pPr>
        <w:pStyle w:val="a3"/>
        <w:numPr>
          <w:ilvl w:val="0"/>
          <w:numId w:val="21"/>
        </w:numPr>
        <w:shd w:val="clear" w:color="auto" w:fill="FFFFFF"/>
        <w:spacing w:before="0" w:beforeAutospacing="0" w:after="0" w:afterAutospacing="0"/>
        <w:ind w:left="0" w:firstLine="709"/>
        <w:jc w:val="both"/>
        <w:rPr>
          <w:sz w:val="28"/>
          <w:szCs w:val="28"/>
          <w:lang w:val="kk-KZ"/>
        </w:rPr>
      </w:pPr>
      <w:r w:rsidRPr="00B13780">
        <w:rPr>
          <w:sz w:val="28"/>
          <w:szCs w:val="28"/>
          <w:lang w:val="kk-KZ"/>
        </w:rPr>
        <w:t>Экспериметтік жұмыстардың нәтижелері зерттеудің ғылыми бо</w:t>
      </w:r>
      <w:r w:rsidR="004778DD" w:rsidRPr="00B13780">
        <w:rPr>
          <w:sz w:val="28"/>
          <w:szCs w:val="28"/>
          <w:lang w:val="kk-KZ"/>
        </w:rPr>
        <w:t>лжамының дұрыстығымен дәлелденді</w:t>
      </w:r>
      <w:r w:rsidRPr="00B13780">
        <w:rPr>
          <w:sz w:val="28"/>
          <w:szCs w:val="28"/>
          <w:lang w:val="kk-KZ"/>
        </w:rPr>
        <w:t xml:space="preserve">. </w:t>
      </w:r>
    </w:p>
    <w:p w:rsidR="00A75A4A" w:rsidRPr="00B13780" w:rsidRDefault="00A75A4A" w:rsidP="00732958">
      <w:pPr>
        <w:pStyle w:val="a3"/>
        <w:shd w:val="clear" w:color="auto" w:fill="FFFFFF"/>
        <w:spacing w:before="0" w:beforeAutospacing="0" w:after="0" w:afterAutospacing="0"/>
        <w:ind w:firstLine="709"/>
        <w:jc w:val="both"/>
        <w:rPr>
          <w:b/>
          <w:sz w:val="28"/>
          <w:szCs w:val="28"/>
          <w:lang w:val="kk-KZ"/>
        </w:rPr>
      </w:pPr>
      <w:r w:rsidRPr="00B13780">
        <w:rPr>
          <w:b/>
          <w:sz w:val="28"/>
          <w:szCs w:val="28"/>
          <w:lang w:val="kk-KZ"/>
        </w:rPr>
        <w:t>Зерттеудің практикалық маңыздылығы:</w:t>
      </w:r>
    </w:p>
    <w:p w:rsidR="00A75A4A" w:rsidRPr="00B13780" w:rsidRDefault="00A75A4A" w:rsidP="00732958">
      <w:pPr>
        <w:pStyle w:val="a3"/>
        <w:numPr>
          <w:ilvl w:val="0"/>
          <w:numId w:val="23"/>
        </w:numPr>
        <w:shd w:val="clear" w:color="auto" w:fill="FFFFFF"/>
        <w:spacing w:before="0" w:beforeAutospacing="0" w:after="0" w:afterAutospacing="0"/>
        <w:ind w:left="0" w:firstLine="709"/>
        <w:jc w:val="both"/>
        <w:rPr>
          <w:sz w:val="28"/>
          <w:szCs w:val="28"/>
          <w:lang w:val="kk-KZ"/>
        </w:rPr>
      </w:pPr>
      <w:r w:rsidRPr="00B13780">
        <w:rPr>
          <w:color w:val="000000" w:themeColor="text1"/>
          <w:sz w:val="28"/>
          <w:szCs w:val="28"/>
          <w:lang w:val="kk-KZ"/>
        </w:rPr>
        <w:t xml:space="preserve">«Интерактивное цифровое решение на дополненной реальности по предмету физика» </w:t>
      </w:r>
      <w:r w:rsidRPr="00B13780">
        <w:rPr>
          <w:sz w:val="28"/>
          <w:szCs w:val="28"/>
          <w:lang w:val="kk-KZ"/>
        </w:rPr>
        <w:t xml:space="preserve">EdLab мобильді қосымшасы </w:t>
      </w:r>
      <w:r w:rsidR="0021035B">
        <w:rPr>
          <w:sz w:val="28"/>
          <w:szCs w:val="28"/>
          <w:lang w:val="kk-KZ"/>
        </w:rPr>
        <w:t xml:space="preserve">әзірленді </w:t>
      </w:r>
      <w:r w:rsidRPr="00B13780">
        <w:rPr>
          <w:sz w:val="28"/>
          <w:szCs w:val="28"/>
          <w:lang w:val="kk-KZ"/>
        </w:rPr>
        <w:t>(Авторлық құқықпен қорғалатын объектілерге құқықтардың мемлекеттік тізімге мәліметтерді енгізу туралы куәлік, 2021 жыл 8 қараша  №21467)</w:t>
      </w:r>
      <w:r w:rsidR="0021035B">
        <w:rPr>
          <w:sz w:val="28"/>
          <w:szCs w:val="28"/>
          <w:lang w:val="kk-KZ"/>
        </w:rPr>
        <w:t>.</w:t>
      </w:r>
    </w:p>
    <w:p w:rsidR="00A75A4A" w:rsidRPr="00B13780" w:rsidRDefault="0065758B" w:rsidP="00732958">
      <w:pPr>
        <w:pStyle w:val="a3"/>
        <w:numPr>
          <w:ilvl w:val="0"/>
          <w:numId w:val="23"/>
        </w:numPr>
        <w:shd w:val="clear" w:color="auto" w:fill="FFFFFF"/>
        <w:spacing w:before="0" w:beforeAutospacing="0" w:after="0" w:afterAutospacing="0"/>
        <w:ind w:left="0" w:firstLine="709"/>
        <w:jc w:val="both"/>
        <w:rPr>
          <w:sz w:val="28"/>
          <w:szCs w:val="28"/>
          <w:lang w:val="kk-KZ"/>
        </w:rPr>
      </w:pPr>
      <w:r w:rsidRPr="00B13780">
        <w:rPr>
          <w:rStyle w:val="s1ppyq"/>
          <w:color w:val="000000"/>
          <w:sz w:val="28"/>
          <w:szCs w:val="28"/>
          <w:lang w:val="kk-KZ"/>
        </w:rPr>
        <w:t>AR технологиясын қамтитын элементтері бар «3D модельдеу» авторлық бағдарламасы құрылды.</w:t>
      </w:r>
    </w:p>
    <w:p w:rsidR="00A75A4A" w:rsidRPr="00B13780" w:rsidRDefault="00810B68" w:rsidP="00732958">
      <w:pPr>
        <w:pStyle w:val="a3"/>
        <w:numPr>
          <w:ilvl w:val="0"/>
          <w:numId w:val="23"/>
        </w:numPr>
        <w:shd w:val="clear" w:color="auto" w:fill="FFFFFF"/>
        <w:spacing w:before="0" w:beforeAutospacing="0" w:after="0" w:afterAutospacing="0"/>
        <w:ind w:left="0" w:firstLine="709"/>
        <w:jc w:val="both"/>
        <w:rPr>
          <w:sz w:val="28"/>
          <w:szCs w:val="28"/>
          <w:lang w:val="kk-KZ"/>
        </w:rPr>
      </w:pPr>
      <w:r w:rsidRPr="00B13780">
        <w:rPr>
          <w:color w:val="000000" w:themeColor="text1"/>
          <w:sz w:val="28"/>
          <w:szCs w:val="28"/>
          <w:lang w:val="kk-KZ"/>
        </w:rPr>
        <w:t>«3D модельдеу» авторлық бағдарламасы факультатив</w:t>
      </w:r>
      <w:r w:rsidR="007529B5">
        <w:rPr>
          <w:color w:val="000000" w:themeColor="text1"/>
          <w:sz w:val="28"/>
          <w:szCs w:val="28"/>
          <w:lang w:val="kk-KZ"/>
        </w:rPr>
        <w:t>тік пән</w:t>
      </w:r>
      <w:r w:rsidRPr="00B13780">
        <w:rPr>
          <w:color w:val="000000" w:themeColor="text1"/>
          <w:sz w:val="28"/>
          <w:szCs w:val="28"/>
          <w:lang w:val="kk-KZ"/>
        </w:rPr>
        <w:t xml:space="preserve"> ретінде мектеп бағдарламасына </w:t>
      </w:r>
      <w:r w:rsidRPr="00B13780">
        <w:rPr>
          <w:sz w:val="28"/>
          <w:szCs w:val="28"/>
          <w:lang w:val="kk-KZ"/>
        </w:rPr>
        <w:t>енгізілді.</w:t>
      </w:r>
    </w:p>
    <w:p w:rsidR="00A75A4A" w:rsidRPr="00B13780" w:rsidRDefault="007A35B5" w:rsidP="00732958">
      <w:pPr>
        <w:pStyle w:val="a3"/>
        <w:numPr>
          <w:ilvl w:val="0"/>
          <w:numId w:val="23"/>
        </w:numPr>
        <w:shd w:val="clear" w:color="auto" w:fill="FFFFFF"/>
        <w:spacing w:before="0" w:beforeAutospacing="0" w:after="0" w:afterAutospacing="0"/>
        <w:ind w:left="0" w:firstLine="709"/>
        <w:jc w:val="both"/>
        <w:rPr>
          <w:sz w:val="28"/>
          <w:szCs w:val="28"/>
          <w:lang w:val="kk-KZ"/>
        </w:rPr>
      </w:pPr>
      <w:r w:rsidRPr="00B13780">
        <w:rPr>
          <w:sz w:val="28"/>
          <w:szCs w:val="28"/>
          <w:lang w:val="kk-KZ"/>
        </w:rPr>
        <w:t>т</w:t>
      </w:r>
      <w:r w:rsidR="00DC3062" w:rsidRPr="00B13780">
        <w:rPr>
          <w:sz w:val="28"/>
          <w:szCs w:val="28"/>
          <w:lang w:val="kk-KZ"/>
        </w:rPr>
        <w:t>олықтыр</w:t>
      </w:r>
      <w:r w:rsidR="00AC2760">
        <w:rPr>
          <w:sz w:val="28"/>
          <w:szCs w:val="28"/>
          <w:lang w:val="kk-KZ"/>
        </w:rPr>
        <w:t>ы</w:t>
      </w:r>
      <w:r w:rsidR="00DC3062" w:rsidRPr="00B13780">
        <w:rPr>
          <w:sz w:val="28"/>
          <w:szCs w:val="28"/>
          <w:lang w:val="kk-KZ"/>
        </w:rPr>
        <w:t xml:space="preserve">лған шынайылықты оқыту сапасын арттыру құралы ретінде жалпы білім беретін орта мектептің білім беру мазмұнында </w:t>
      </w:r>
      <w:r w:rsidR="00BD5DB5">
        <w:rPr>
          <w:sz w:val="28"/>
          <w:szCs w:val="28"/>
          <w:lang w:val="kk-KZ"/>
        </w:rPr>
        <w:t>жүзеге асыру мақсатында оқу ү</w:t>
      </w:r>
      <w:r w:rsidR="00A75A4A" w:rsidRPr="00B13780">
        <w:rPr>
          <w:sz w:val="28"/>
          <w:szCs w:val="28"/>
          <w:lang w:val="kk-KZ"/>
        </w:rPr>
        <w:t>р</w:t>
      </w:r>
      <w:r w:rsidR="00BD5DB5">
        <w:rPr>
          <w:sz w:val="28"/>
          <w:szCs w:val="28"/>
          <w:lang w:val="kk-KZ"/>
        </w:rPr>
        <w:t>ді</w:t>
      </w:r>
      <w:r w:rsidR="00A75A4A" w:rsidRPr="00B13780">
        <w:rPr>
          <w:sz w:val="28"/>
          <w:szCs w:val="28"/>
          <w:lang w:val="kk-KZ"/>
        </w:rPr>
        <w:t>сінде қолдануға ұсынылды:</w:t>
      </w:r>
    </w:p>
    <w:p w:rsidR="00A75A4A" w:rsidRPr="00B13780" w:rsidRDefault="00A75A4A" w:rsidP="00732958">
      <w:pPr>
        <w:pStyle w:val="a3"/>
        <w:numPr>
          <w:ilvl w:val="0"/>
          <w:numId w:val="5"/>
        </w:numPr>
        <w:shd w:val="clear" w:color="auto" w:fill="FFFFFF"/>
        <w:spacing w:before="0" w:beforeAutospacing="0" w:after="0" w:afterAutospacing="0"/>
        <w:ind w:left="0" w:firstLine="709"/>
        <w:jc w:val="both"/>
        <w:rPr>
          <w:sz w:val="28"/>
          <w:szCs w:val="28"/>
          <w:lang w:val="kk-KZ"/>
        </w:rPr>
      </w:pPr>
      <w:r w:rsidRPr="00B13780">
        <w:rPr>
          <w:sz w:val="28"/>
          <w:szCs w:val="28"/>
          <w:lang w:val="kk-KZ"/>
        </w:rPr>
        <w:t>Астана қаласының әкімдігінің «Шейх Тәмим бен Хамад әл-Тәни атындағы №85 мектеп-лицей» ШЖҚ МКК толықтырлған шынайылық негізінде жасалған EdLab мобильді қосымшасы физика пәнінде қолданысқа ендіріліп, «3D модельдеу» авторлық бағдарламасы факультатив</w:t>
      </w:r>
      <w:r w:rsidR="00DC3062" w:rsidRPr="00B13780">
        <w:rPr>
          <w:sz w:val="28"/>
          <w:szCs w:val="28"/>
          <w:lang w:val="kk-KZ"/>
        </w:rPr>
        <w:t>тік пән</w:t>
      </w:r>
      <w:r w:rsidRPr="00B13780">
        <w:rPr>
          <w:sz w:val="28"/>
          <w:szCs w:val="28"/>
          <w:lang w:val="kk-KZ"/>
        </w:rPr>
        <w:t xml:space="preserve"> ретінде білім мазмұнына ендірілді (Қосымша</w:t>
      </w:r>
      <w:r w:rsidR="00683CCF" w:rsidRPr="00B13780">
        <w:rPr>
          <w:sz w:val="28"/>
          <w:szCs w:val="28"/>
          <w:lang w:val="kk-KZ"/>
        </w:rPr>
        <w:t xml:space="preserve"> Ә</w:t>
      </w:r>
      <w:r w:rsidRPr="00B13780">
        <w:rPr>
          <w:sz w:val="28"/>
          <w:szCs w:val="28"/>
          <w:lang w:val="kk-KZ"/>
        </w:rPr>
        <w:t>).</w:t>
      </w:r>
    </w:p>
    <w:p w:rsidR="003E5BBD" w:rsidRPr="00B13780" w:rsidRDefault="002314E5" w:rsidP="00732958">
      <w:pPr>
        <w:pStyle w:val="ae"/>
        <w:numPr>
          <w:ilvl w:val="0"/>
          <w:numId w:val="5"/>
        </w:numPr>
        <w:ind w:left="0" w:firstLine="709"/>
        <w:jc w:val="both"/>
        <w:rPr>
          <w:rFonts w:ascii="Times New Roman" w:hAnsi="Times New Roman" w:cs="Times New Roman"/>
          <w:sz w:val="28"/>
          <w:szCs w:val="28"/>
          <w:shd w:val="clear" w:color="auto" w:fill="FFFFFF"/>
          <w:lang w:val="kk-KZ"/>
        </w:rPr>
      </w:pPr>
      <w:r w:rsidRPr="00B13780">
        <w:rPr>
          <w:rFonts w:ascii="Times New Roman" w:hAnsi="Times New Roman" w:cs="Times New Roman"/>
          <w:sz w:val="28"/>
          <w:szCs w:val="28"/>
          <w:shd w:val="clear" w:color="auto" w:fill="FFFFFF"/>
          <w:lang w:val="kk-KZ"/>
        </w:rPr>
        <w:t>Astana Garden S</w:t>
      </w:r>
      <w:r w:rsidR="009D481E" w:rsidRPr="00B13780">
        <w:rPr>
          <w:rFonts w:ascii="Times New Roman" w:hAnsi="Times New Roman" w:cs="Times New Roman"/>
          <w:sz w:val="28"/>
          <w:szCs w:val="28"/>
          <w:shd w:val="clear" w:color="auto" w:fill="FFFFFF"/>
          <w:lang w:val="kk-KZ"/>
        </w:rPr>
        <w:t>chool</w:t>
      </w:r>
      <w:r w:rsidR="00A75A4A" w:rsidRPr="00B13780">
        <w:rPr>
          <w:rFonts w:ascii="Times New Roman" w:hAnsi="Times New Roman" w:cs="Times New Roman"/>
          <w:sz w:val="28"/>
          <w:szCs w:val="28"/>
          <w:shd w:val="clear" w:color="auto" w:fill="FFFFFF"/>
          <w:lang w:val="kk-KZ"/>
        </w:rPr>
        <w:t xml:space="preserve">-да физика пәні бойынша </w:t>
      </w:r>
      <w:r w:rsidR="00A75A4A" w:rsidRPr="00B13780">
        <w:rPr>
          <w:rFonts w:ascii="Times New Roman" w:hAnsi="Times New Roman" w:cs="Times New Roman"/>
          <w:sz w:val="28"/>
          <w:szCs w:val="28"/>
          <w:lang w:val="kk-KZ"/>
        </w:rPr>
        <w:t xml:space="preserve">EdLab мобильді қосымшасы </w:t>
      </w:r>
      <w:r w:rsidR="00363876" w:rsidRPr="00B13780">
        <w:rPr>
          <w:rFonts w:ascii="Times New Roman" w:hAnsi="Times New Roman" w:cs="Times New Roman"/>
          <w:sz w:val="28"/>
          <w:szCs w:val="28"/>
          <w:shd w:val="clear" w:color="auto" w:fill="FFFFFF"/>
          <w:lang w:val="kk-KZ"/>
        </w:rPr>
        <w:t>«Э</w:t>
      </w:r>
      <w:r w:rsidR="00A75A4A" w:rsidRPr="00B13780">
        <w:rPr>
          <w:rFonts w:ascii="Times New Roman" w:hAnsi="Times New Roman" w:cs="Times New Roman"/>
          <w:sz w:val="28"/>
          <w:szCs w:val="28"/>
          <w:shd w:val="clear" w:color="auto" w:fill="FFFFFF"/>
          <w:lang w:val="kk-KZ"/>
        </w:rPr>
        <w:t>лектор тогы» тарауы бойынша зертханалық жұмыстарда</w:t>
      </w:r>
      <w:r w:rsidR="00A75A4A" w:rsidRPr="00B13780">
        <w:rPr>
          <w:rFonts w:ascii="Times New Roman" w:hAnsi="Times New Roman" w:cs="Times New Roman"/>
          <w:sz w:val="28"/>
          <w:szCs w:val="28"/>
          <w:lang w:val="kk-KZ"/>
        </w:rPr>
        <w:t xml:space="preserve"> қолданысқа енгі</w:t>
      </w:r>
      <w:r w:rsidR="006A0E85" w:rsidRPr="00B13780">
        <w:rPr>
          <w:rFonts w:ascii="Times New Roman" w:hAnsi="Times New Roman" w:cs="Times New Roman"/>
          <w:sz w:val="28"/>
          <w:szCs w:val="28"/>
          <w:lang w:val="kk-KZ"/>
        </w:rPr>
        <w:t>зілді және оң нәтижелер алынды (Қосымша</w:t>
      </w:r>
      <w:r w:rsidR="00683CCF" w:rsidRPr="00B13780">
        <w:rPr>
          <w:rFonts w:ascii="Times New Roman" w:hAnsi="Times New Roman" w:cs="Times New Roman"/>
          <w:sz w:val="28"/>
          <w:szCs w:val="28"/>
          <w:lang w:val="kk-KZ"/>
        </w:rPr>
        <w:t xml:space="preserve"> Ә</w:t>
      </w:r>
      <w:r w:rsidR="006A0E85" w:rsidRPr="00B13780">
        <w:rPr>
          <w:rFonts w:ascii="Times New Roman" w:hAnsi="Times New Roman" w:cs="Times New Roman"/>
          <w:sz w:val="28"/>
          <w:szCs w:val="28"/>
          <w:lang w:val="kk-KZ"/>
        </w:rPr>
        <w:t>).</w:t>
      </w:r>
    </w:p>
    <w:p w:rsidR="00A75A4A" w:rsidRPr="00B13780" w:rsidRDefault="009D7AD8" w:rsidP="00732958">
      <w:pPr>
        <w:pStyle w:val="ae"/>
        <w:numPr>
          <w:ilvl w:val="0"/>
          <w:numId w:val="5"/>
        </w:numPr>
        <w:ind w:left="0" w:firstLine="709"/>
        <w:jc w:val="both"/>
        <w:rPr>
          <w:rFonts w:ascii="Times New Roman" w:hAnsi="Times New Roman" w:cs="Times New Roman"/>
          <w:sz w:val="28"/>
          <w:szCs w:val="28"/>
          <w:shd w:val="clear" w:color="auto" w:fill="FFFFFF"/>
          <w:lang w:val="kk-KZ"/>
        </w:rPr>
      </w:pPr>
      <w:r w:rsidRPr="00B13780">
        <w:rPr>
          <w:rFonts w:ascii="Times New Roman" w:hAnsi="Times New Roman" w:cs="Times New Roman"/>
          <w:color w:val="000000" w:themeColor="text1"/>
          <w:sz w:val="28"/>
          <w:szCs w:val="28"/>
          <w:shd w:val="clear" w:color="auto" w:fill="FFFFFF"/>
          <w:lang w:val="kk-KZ"/>
        </w:rPr>
        <w:t>«</w:t>
      </w:r>
      <w:r w:rsidR="00187B63" w:rsidRPr="00B13780">
        <w:rPr>
          <w:rFonts w:ascii="Times New Roman" w:hAnsi="Times New Roman" w:cs="Times New Roman"/>
          <w:color w:val="000000" w:themeColor="text1"/>
          <w:sz w:val="28"/>
          <w:szCs w:val="28"/>
          <w:shd w:val="clear" w:color="auto" w:fill="FFFFFF"/>
          <w:lang w:val="kk-KZ"/>
        </w:rPr>
        <w:t>Дарынды ер балаларға арналған «Білім ин</w:t>
      </w:r>
      <w:r w:rsidR="00D53E8D">
        <w:rPr>
          <w:rFonts w:ascii="Times New Roman" w:hAnsi="Times New Roman" w:cs="Times New Roman"/>
          <w:color w:val="000000" w:themeColor="text1"/>
          <w:sz w:val="28"/>
          <w:szCs w:val="28"/>
          <w:shd w:val="clear" w:color="auto" w:fill="FFFFFF"/>
          <w:lang w:val="kk-KZ"/>
        </w:rPr>
        <w:t>н</w:t>
      </w:r>
      <w:r w:rsidR="00187B63" w:rsidRPr="00B13780">
        <w:rPr>
          <w:rFonts w:ascii="Times New Roman" w:hAnsi="Times New Roman" w:cs="Times New Roman"/>
          <w:color w:val="000000" w:themeColor="text1"/>
          <w:sz w:val="28"/>
          <w:szCs w:val="28"/>
          <w:shd w:val="clear" w:color="auto" w:fill="FFFFFF"/>
          <w:lang w:val="kk-KZ"/>
        </w:rPr>
        <w:t>овация» лицей-интернаты</w:t>
      </w:r>
      <w:r w:rsidR="00A75A4A" w:rsidRPr="00B13780">
        <w:rPr>
          <w:rFonts w:ascii="Times New Roman" w:hAnsi="Times New Roman" w:cs="Times New Roman"/>
          <w:color w:val="000000" w:themeColor="text1"/>
          <w:sz w:val="28"/>
          <w:szCs w:val="28"/>
          <w:shd w:val="clear" w:color="auto" w:fill="FFFFFF"/>
          <w:lang w:val="kk-KZ"/>
        </w:rPr>
        <w:t>»</w:t>
      </w:r>
      <w:r w:rsidR="00187B63" w:rsidRPr="00B13780">
        <w:rPr>
          <w:rFonts w:ascii="Times New Roman" w:hAnsi="Times New Roman" w:cs="Times New Roman"/>
          <w:color w:val="000000" w:themeColor="text1"/>
          <w:sz w:val="28"/>
          <w:szCs w:val="28"/>
          <w:shd w:val="clear" w:color="auto" w:fill="FFFFFF"/>
          <w:lang w:val="kk-KZ"/>
        </w:rPr>
        <w:t xml:space="preserve"> КММ-де </w:t>
      </w:r>
      <w:r w:rsidR="00A75A4A" w:rsidRPr="00B13780">
        <w:rPr>
          <w:rFonts w:ascii="Times New Roman" w:hAnsi="Times New Roman" w:cs="Times New Roman"/>
          <w:color w:val="000000" w:themeColor="text1"/>
          <w:sz w:val="28"/>
          <w:szCs w:val="28"/>
          <w:shd w:val="clear" w:color="auto" w:fill="FFFFFF"/>
          <w:lang w:val="kk-KZ"/>
        </w:rPr>
        <w:t xml:space="preserve">толықтырлған шынайылық негізінде жасалған </w:t>
      </w:r>
      <w:r w:rsidR="00A75A4A" w:rsidRPr="00B13780">
        <w:rPr>
          <w:rFonts w:ascii="Times New Roman" w:hAnsi="Times New Roman" w:cs="Times New Roman"/>
          <w:sz w:val="28"/>
          <w:szCs w:val="28"/>
          <w:shd w:val="clear" w:color="auto" w:fill="FFFFFF"/>
          <w:lang w:val="kk-KZ"/>
        </w:rPr>
        <w:t xml:space="preserve">физика пәні бойынша </w:t>
      </w:r>
      <w:r w:rsidR="00A75A4A" w:rsidRPr="00B13780">
        <w:rPr>
          <w:rFonts w:ascii="Times New Roman" w:hAnsi="Times New Roman" w:cs="Times New Roman"/>
          <w:sz w:val="28"/>
          <w:szCs w:val="28"/>
          <w:lang w:val="kk-KZ"/>
        </w:rPr>
        <w:t xml:space="preserve">EdLab мобильді қосымшасын оқу </w:t>
      </w:r>
      <w:r w:rsidR="00537130">
        <w:rPr>
          <w:rFonts w:ascii="Times New Roman" w:hAnsi="Times New Roman" w:cs="Times New Roman"/>
          <w:color w:val="000000"/>
          <w:sz w:val="28"/>
          <w:szCs w:val="28"/>
          <w:lang w:val="kk-KZ"/>
        </w:rPr>
        <w:t>үрдісінде</w:t>
      </w:r>
      <w:r w:rsidR="00A75A4A" w:rsidRPr="00B13780">
        <w:rPr>
          <w:rFonts w:ascii="Times New Roman" w:hAnsi="Times New Roman" w:cs="Times New Roman"/>
          <w:sz w:val="28"/>
          <w:szCs w:val="28"/>
          <w:lang w:val="kk-KZ"/>
        </w:rPr>
        <w:t xml:space="preserve"> қолданысқа енгізілді және экс</w:t>
      </w:r>
      <w:r w:rsidR="00DC3062" w:rsidRPr="00B13780">
        <w:rPr>
          <w:rFonts w:ascii="Times New Roman" w:hAnsi="Times New Roman" w:cs="Times New Roman"/>
          <w:sz w:val="28"/>
          <w:szCs w:val="28"/>
          <w:lang w:val="kk-KZ"/>
        </w:rPr>
        <w:t>перименттік жұмыстар жүргізуде қолданылды</w:t>
      </w:r>
      <w:r w:rsidR="006A0E85" w:rsidRPr="00B13780">
        <w:rPr>
          <w:rFonts w:ascii="Times New Roman" w:hAnsi="Times New Roman" w:cs="Times New Roman"/>
          <w:sz w:val="28"/>
          <w:szCs w:val="28"/>
          <w:lang w:val="kk-KZ"/>
        </w:rPr>
        <w:t xml:space="preserve"> (Қосымша</w:t>
      </w:r>
      <w:r w:rsidR="00683CCF" w:rsidRPr="00B13780">
        <w:rPr>
          <w:rFonts w:ascii="Times New Roman" w:hAnsi="Times New Roman" w:cs="Times New Roman"/>
          <w:sz w:val="28"/>
          <w:szCs w:val="28"/>
          <w:lang w:val="kk-KZ"/>
        </w:rPr>
        <w:t xml:space="preserve"> Ә</w:t>
      </w:r>
      <w:r w:rsidR="006A0E85" w:rsidRPr="00B13780">
        <w:rPr>
          <w:rFonts w:ascii="Times New Roman" w:hAnsi="Times New Roman" w:cs="Times New Roman"/>
          <w:sz w:val="28"/>
          <w:szCs w:val="28"/>
          <w:lang w:val="kk-KZ"/>
        </w:rPr>
        <w:t>).</w:t>
      </w:r>
    </w:p>
    <w:p w:rsidR="00A75A4A" w:rsidRPr="00B13780" w:rsidRDefault="00A75A4A" w:rsidP="00732958">
      <w:pPr>
        <w:pStyle w:val="a3"/>
        <w:shd w:val="clear" w:color="auto" w:fill="FFFFFF"/>
        <w:spacing w:before="0" w:beforeAutospacing="0" w:after="0" w:afterAutospacing="0"/>
        <w:ind w:firstLine="709"/>
        <w:jc w:val="both"/>
        <w:rPr>
          <w:sz w:val="28"/>
          <w:szCs w:val="28"/>
          <w:lang w:val="kk-KZ"/>
        </w:rPr>
      </w:pPr>
      <w:r w:rsidRPr="00B13780">
        <w:rPr>
          <w:b/>
          <w:sz w:val="28"/>
          <w:szCs w:val="28"/>
          <w:lang w:val="kk-KZ"/>
        </w:rPr>
        <w:t>Зерттеу нәтижелерінің дәлелділігі мен негізділігі</w:t>
      </w:r>
      <w:r w:rsidR="00EA1A97" w:rsidRPr="00B13780">
        <w:rPr>
          <w:b/>
          <w:sz w:val="28"/>
          <w:szCs w:val="28"/>
          <w:lang w:val="kk-KZ"/>
        </w:rPr>
        <w:t>:</w:t>
      </w:r>
      <w:r w:rsidR="00EA1A97" w:rsidRPr="00B13780">
        <w:rPr>
          <w:sz w:val="28"/>
          <w:szCs w:val="28"/>
          <w:lang w:val="kk-KZ"/>
        </w:rPr>
        <w:t xml:space="preserve"> </w:t>
      </w:r>
      <w:r w:rsidRPr="00B13780">
        <w:rPr>
          <w:sz w:val="28"/>
          <w:szCs w:val="28"/>
          <w:lang w:val="kk-KZ"/>
        </w:rPr>
        <w:t xml:space="preserve">ғылыми-теориялық және тәжірибелік қағидаттар, «Толықтырылған шынайылықты оқыту сапасын арттыру құралы ретінде физика сабақтарында қолданудың ғылыми-қолданбалы негіздері» тақырыбы бойынша </w:t>
      </w:r>
      <w:r w:rsidR="00221D48" w:rsidRPr="00B13780">
        <w:rPr>
          <w:sz w:val="28"/>
          <w:szCs w:val="28"/>
          <w:lang w:val="kk-KZ"/>
        </w:rPr>
        <w:t>мобильді қосымшаны қолдану</w:t>
      </w:r>
      <w:r w:rsidRPr="00B13780">
        <w:rPr>
          <w:sz w:val="28"/>
          <w:szCs w:val="28"/>
          <w:lang w:val="kk-KZ"/>
        </w:rPr>
        <w:t xml:space="preserve">, тәжірибелік-эксперименттік зерттеу жұмыстарының оң нәтижелері, ұсынылған ғылыми-қолданбалы негіздердің тиімділігі, </w:t>
      </w:r>
      <w:r w:rsidR="00980391" w:rsidRPr="00B13780">
        <w:rPr>
          <w:sz w:val="28"/>
          <w:szCs w:val="28"/>
          <w:lang w:val="kk-KZ"/>
        </w:rPr>
        <w:t>жалпы білім беретін</w:t>
      </w:r>
      <w:r w:rsidRPr="00B13780">
        <w:rPr>
          <w:sz w:val="28"/>
          <w:szCs w:val="28"/>
          <w:lang w:val="kk-KZ"/>
        </w:rPr>
        <w:t xml:space="preserve"> орт</w:t>
      </w:r>
      <w:r w:rsidR="00504F9D" w:rsidRPr="00B13780">
        <w:rPr>
          <w:sz w:val="28"/>
          <w:szCs w:val="28"/>
          <w:lang w:val="kk-KZ"/>
        </w:rPr>
        <w:t>а мектептің білім беру үрдісі</w:t>
      </w:r>
      <w:r w:rsidR="009063A4" w:rsidRPr="00B13780">
        <w:rPr>
          <w:sz w:val="28"/>
          <w:szCs w:val="28"/>
          <w:lang w:val="kk-KZ"/>
        </w:rPr>
        <w:t>не</w:t>
      </w:r>
      <w:r w:rsidRPr="00B13780">
        <w:rPr>
          <w:sz w:val="28"/>
          <w:szCs w:val="28"/>
          <w:lang w:val="kk-KZ"/>
        </w:rPr>
        <w:t xml:space="preserve"> </w:t>
      </w:r>
      <w:r w:rsidR="009113E9" w:rsidRPr="00B13780">
        <w:rPr>
          <w:sz w:val="28"/>
          <w:szCs w:val="28"/>
          <w:lang w:val="kk-KZ"/>
        </w:rPr>
        <w:t>ендіру арқылы қамтамасыз етілді</w:t>
      </w:r>
      <w:r w:rsidRPr="00B13780">
        <w:rPr>
          <w:sz w:val="28"/>
          <w:szCs w:val="28"/>
          <w:lang w:val="kk-KZ"/>
        </w:rPr>
        <w:t>.</w:t>
      </w:r>
    </w:p>
    <w:p w:rsidR="00BC766A" w:rsidRPr="00B13780" w:rsidRDefault="0002363F" w:rsidP="00732958">
      <w:pPr>
        <w:pStyle w:val="a3"/>
        <w:shd w:val="clear" w:color="auto" w:fill="FFFFFF"/>
        <w:spacing w:before="0" w:beforeAutospacing="0" w:after="0" w:afterAutospacing="0"/>
        <w:ind w:firstLine="709"/>
        <w:jc w:val="both"/>
        <w:rPr>
          <w:b/>
          <w:sz w:val="28"/>
          <w:szCs w:val="28"/>
          <w:lang w:val="kk-KZ"/>
        </w:rPr>
      </w:pPr>
      <w:r w:rsidRPr="00B13780">
        <w:rPr>
          <w:b/>
          <w:sz w:val="28"/>
          <w:szCs w:val="28"/>
          <w:lang w:val="kk-KZ"/>
        </w:rPr>
        <w:t>Қорғауға ұсынылатын қағидалар:</w:t>
      </w:r>
    </w:p>
    <w:p w:rsidR="00BA0B3A" w:rsidRPr="00B13780" w:rsidRDefault="00A75A4A" w:rsidP="00DD213B">
      <w:pPr>
        <w:pStyle w:val="a3"/>
        <w:numPr>
          <w:ilvl w:val="0"/>
          <w:numId w:val="24"/>
        </w:numPr>
        <w:shd w:val="clear" w:color="auto" w:fill="FFFFFF"/>
        <w:spacing w:before="0" w:beforeAutospacing="0" w:after="0" w:afterAutospacing="0"/>
        <w:ind w:left="0" w:firstLine="709"/>
        <w:jc w:val="both"/>
        <w:rPr>
          <w:sz w:val="28"/>
          <w:szCs w:val="28"/>
          <w:lang w:val="kk-KZ"/>
        </w:rPr>
      </w:pPr>
      <w:r w:rsidRPr="00B13780">
        <w:rPr>
          <w:sz w:val="28"/>
          <w:szCs w:val="28"/>
          <w:lang w:val="kk-KZ"/>
        </w:rPr>
        <w:t>Толықтырлған шы</w:t>
      </w:r>
      <w:r w:rsidR="004F0D5D" w:rsidRPr="00B13780">
        <w:rPr>
          <w:sz w:val="28"/>
          <w:szCs w:val="28"/>
          <w:lang w:val="kk-KZ"/>
        </w:rPr>
        <w:t xml:space="preserve">найылықты оқыту сапасын арттыру құралы ретінде </w:t>
      </w:r>
      <w:r w:rsidRPr="00B13780">
        <w:rPr>
          <w:sz w:val="28"/>
          <w:szCs w:val="28"/>
          <w:lang w:val="kk-KZ"/>
        </w:rPr>
        <w:t xml:space="preserve">жалпы білім беретін орта мектептің білім беру мазмұнында жүзеге асырудың ғылыми-қолданбалы негіздерін </w:t>
      </w:r>
      <w:r w:rsidR="00AE3D81" w:rsidRPr="00B13780">
        <w:rPr>
          <w:sz w:val="28"/>
          <w:szCs w:val="28"/>
          <w:lang w:val="kk-KZ"/>
        </w:rPr>
        <w:t xml:space="preserve">және оқу-әдістемелік құралдарын </w:t>
      </w:r>
      <w:r w:rsidRPr="00B13780">
        <w:rPr>
          <w:sz w:val="28"/>
          <w:szCs w:val="28"/>
          <w:lang w:val="kk-KZ"/>
        </w:rPr>
        <w:t>қамтитын модель:</w:t>
      </w:r>
    </w:p>
    <w:p w:rsidR="0045565C" w:rsidRPr="00B13780" w:rsidRDefault="00CB5CA4" w:rsidP="00DD213B">
      <w:pPr>
        <w:pStyle w:val="a3"/>
        <w:numPr>
          <w:ilvl w:val="1"/>
          <w:numId w:val="60"/>
        </w:numPr>
        <w:shd w:val="clear" w:color="auto" w:fill="FFFFFF"/>
        <w:tabs>
          <w:tab w:val="left" w:pos="0"/>
        </w:tabs>
        <w:spacing w:before="0" w:beforeAutospacing="0" w:after="0" w:afterAutospacing="0"/>
        <w:ind w:left="0" w:firstLine="709"/>
        <w:jc w:val="both"/>
        <w:rPr>
          <w:sz w:val="28"/>
          <w:szCs w:val="28"/>
          <w:lang w:val="kk-KZ"/>
        </w:rPr>
      </w:pPr>
      <w:r w:rsidRPr="00B13780">
        <w:rPr>
          <w:rStyle w:val="s1ppyq"/>
          <w:color w:val="272727"/>
          <w:sz w:val="28"/>
          <w:szCs w:val="28"/>
          <w:lang w:val="kk-KZ"/>
        </w:rPr>
        <w:t>н</w:t>
      </w:r>
      <w:r w:rsidR="0045565C" w:rsidRPr="00B13780">
        <w:rPr>
          <w:rStyle w:val="s1ppyq"/>
          <w:color w:val="272727"/>
          <w:sz w:val="28"/>
          <w:szCs w:val="28"/>
          <w:lang w:val="kk-KZ"/>
        </w:rPr>
        <w:t xml:space="preserve">ормативтік-құқықтық актілер мен талаптарды ескере отырып, жалпы білім беретін орта мектепте  қарастырылатын </w:t>
      </w:r>
      <w:r w:rsidR="00445720" w:rsidRPr="00B13780">
        <w:rPr>
          <w:rStyle w:val="s1ppyq"/>
          <w:color w:val="272727"/>
          <w:sz w:val="28"/>
          <w:szCs w:val="28"/>
          <w:lang w:val="kk-KZ"/>
        </w:rPr>
        <w:t>үрдістің</w:t>
      </w:r>
      <w:r w:rsidR="0045565C" w:rsidRPr="00B13780">
        <w:rPr>
          <w:rStyle w:val="s1ppyq"/>
          <w:color w:val="272727"/>
          <w:sz w:val="28"/>
          <w:szCs w:val="28"/>
          <w:lang w:val="kk-KZ"/>
        </w:rPr>
        <w:t xml:space="preserve"> мақсат-мінде</w:t>
      </w:r>
      <w:r w:rsidR="00EE3A88" w:rsidRPr="00B13780">
        <w:rPr>
          <w:rStyle w:val="s1ppyq"/>
          <w:color w:val="272727"/>
          <w:sz w:val="28"/>
          <w:szCs w:val="28"/>
          <w:lang w:val="kk-KZ"/>
        </w:rPr>
        <w:t>ттері мен жалпы құр</w:t>
      </w:r>
      <w:r w:rsidR="0014573A">
        <w:rPr>
          <w:rStyle w:val="s1ppyq"/>
          <w:color w:val="272727"/>
          <w:sz w:val="28"/>
          <w:szCs w:val="28"/>
          <w:lang w:val="kk-KZ"/>
        </w:rPr>
        <w:t>ы</w:t>
      </w:r>
      <w:r w:rsidR="00AD7838">
        <w:rPr>
          <w:rStyle w:val="s1ppyq"/>
          <w:color w:val="272727"/>
          <w:sz w:val="28"/>
          <w:szCs w:val="28"/>
          <w:lang w:val="kk-KZ"/>
        </w:rPr>
        <w:t>лымы;</w:t>
      </w:r>
    </w:p>
    <w:p w:rsidR="0045565C" w:rsidRPr="00B13780" w:rsidRDefault="00CB5CA4" w:rsidP="00DD213B">
      <w:pPr>
        <w:pStyle w:val="a3"/>
        <w:numPr>
          <w:ilvl w:val="1"/>
          <w:numId w:val="60"/>
        </w:numPr>
        <w:shd w:val="clear" w:color="auto" w:fill="FFFFFF"/>
        <w:tabs>
          <w:tab w:val="left" w:pos="0"/>
        </w:tabs>
        <w:spacing w:before="0" w:beforeAutospacing="0" w:after="0" w:afterAutospacing="0"/>
        <w:ind w:left="0" w:firstLine="709"/>
        <w:jc w:val="both"/>
        <w:rPr>
          <w:sz w:val="28"/>
          <w:szCs w:val="28"/>
          <w:lang w:val="kk-KZ"/>
        </w:rPr>
      </w:pPr>
      <w:r w:rsidRPr="00B13780">
        <w:rPr>
          <w:sz w:val="28"/>
          <w:szCs w:val="28"/>
          <w:lang w:val="kk-KZ"/>
        </w:rPr>
        <w:t>б</w:t>
      </w:r>
      <w:r w:rsidR="00B0541D" w:rsidRPr="00B13780">
        <w:rPr>
          <w:sz w:val="28"/>
          <w:szCs w:val="28"/>
          <w:lang w:val="kk-KZ"/>
        </w:rPr>
        <w:t>ілім беру үрдісін</w:t>
      </w:r>
      <w:r w:rsidR="0045565C" w:rsidRPr="00B13780">
        <w:rPr>
          <w:sz w:val="28"/>
          <w:szCs w:val="28"/>
          <w:lang w:val="kk-KZ"/>
        </w:rPr>
        <w:t xml:space="preserve"> жүзеге асыру кезеңдері мен мазмұнын, оларды </w:t>
      </w:r>
      <w:r w:rsidR="00CA596A" w:rsidRPr="00B13780">
        <w:rPr>
          <w:sz w:val="28"/>
          <w:szCs w:val="28"/>
          <w:lang w:val="kk-KZ"/>
        </w:rPr>
        <w:t>іске</w:t>
      </w:r>
      <w:r w:rsidR="0045565C" w:rsidRPr="00B13780">
        <w:rPr>
          <w:sz w:val="28"/>
          <w:szCs w:val="28"/>
          <w:lang w:val="kk-KZ"/>
        </w:rPr>
        <w:t xml:space="preserve"> асыру жол</w:t>
      </w:r>
      <w:r w:rsidR="00AD7838">
        <w:rPr>
          <w:sz w:val="28"/>
          <w:szCs w:val="28"/>
          <w:lang w:val="kk-KZ"/>
        </w:rPr>
        <w:t>дары;</w:t>
      </w:r>
    </w:p>
    <w:p w:rsidR="0045565C" w:rsidRPr="00B13780" w:rsidRDefault="00CB5CA4" w:rsidP="00DD213B">
      <w:pPr>
        <w:pStyle w:val="a3"/>
        <w:numPr>
          <w:ilvl w:val="1"/>
          <w:numId w:val="60"/>
        </w:numPr>
        <w:shd w:val="clear" w:color="auto" w:fill="FFFFFF"/>
        <w:tabs>
          <w:tab w:val="left" w:pos="0"/>
        </w:tabs>
        <w:spacing w:before="0" w:beforeAutospacing="0" w:after="0" w:afterAutospacing="0"/>
        <w:ind w:left="0" w:firstLine="709"/>
        <w:jc w:val="both"/>
        <w:rPr>
          <w:rStyle w:val="s1ppyq"/>
          <w:sz w:val="28"/>
          <w:szCs w:val="28"/>
          <w:lang w:val="kk-KZ"/>
        </w:rPr>
      </w:pPr>
      <w:r w:rsidRPr="00B13780">
        <w:rPr>
          <w:rStyle w:val="s1ppyq"/>
          <w:color w:val="272727"/>
          <w:sz w:val="28"/>
          <w:szCs w:val="28"/>
          <w:lang w:val="kk-KZ"/>
        </w:rPr>
        <w:t>ж</w:t>
      </w:r>
      <w:r w:rsidR="0045565C" w:rsidRPr="00B13780">
        <w:rPr>
          <w:rStyle w:val="s1ppyq"/>
          <w:color w:val="272727"/>
          <w:sz w:val="28"/>
          <w:szCs w:val="28"/>
          <w:lang w:val="kk-KZ"/>
        </w:rPr>
        <w:t>алпы білім</w:t>
      </w:r>
      <w:r w:rsidRPr="00B13780">
        <w:rPr>
          <w:rStyle w:val="s1ppyq"/>
          <w:color w:val="272727"/>
          <w:sz w:val="28"/>
          <w:szCs w:val="28"/>
          <w:lang w:val="kk-KZ"/>
        </w:rPr>
        <w:t xml:space="preserve"> беретін орта мектепте толықтырылған шынайылық технологиясын</w:t>
      </w:r>
      <w:r w:rsidR="0045565C" w:rsidRPr="00B13780">
        <w:rPr>
          <w:rStyle w:val="s1ppyq"/>
          <w:color w:val="272727"/>
          <w:sz w:val="28"/>
          <w:szCs w:val="28"/>
          <w:lang w:val="kk-KZ"/>
        </w:rPr>
        <w:t xml:space="preserve"> физика пәнінде қолдану арқылы оқыту сапасын арттыру</w:t>
      </w:r>
      <w:r w:rsidRPr="00B13780">
        <w:rPr>
          <w:rStyle w:val="s1ppyq"/>
          <w:color w:val="272727"/>
          <w:sz w:val="28"/>
          <w:szCs w:val="28"/>
          <w:lang w:val="kk-KZ"/>
        </w:rPr>
        <w:t xml:space="preserve"> жолдары мен күтілетін нәтиже</w:t>
      </w:r>
      <w:r w:rsidR="00EE3A88" w:rsidRPr="00B13780">
        <w:rPr>
          <w:rStyle w:val="s1ppyq"/>
          <w:color w:val="272727"/>
          <w:sz w:val="28"/>
          <w:szCs w:val="28"/>
          <w:lang w:val="kk-KZ"/>
        </w:rPr>
        <w:t>лері</w:t>
      </w:r>
      <w:r w:rsidR="00AD7838">
        <w:rPr>
          <w:rStyle w:val="s1ppyq"/>
          <w:color w:val="272727"/>
          <w:sz w:val="28"/>
          <w:szCs w:val="28"/>
          <w:lang w:val="kk-KZ"/>
        </w:rPr>
        <w:t>.</w:t>
      </w:r>
    </w:p>
    <w:p w:rsidR="00C23427" w:rsidRPr="00B13780" w:rsidRDefault="00C23427" w:rsidP="00DD213B">
      <w:pPr>
        <w:pStyle w:val="a3"/>
        <w:numPr>
          <w:ilvl w:val="0"/>
          <w:numId w:val="24"/>
        </w:numPr>
        <w:shd w:val="clear" w:color="auto" w:fill="FFFFFF"/>
        <w:spacing w:before="0" w:beforeAutospacing="0" w:after="0" w:afterAutospacing="0"/>
        <w:ind w:left="0" w:firstLine="709"/>
        <w:jc w:val="both"/>
        <w:rPr>
          <w:sz w:val="28"/>
          <w:szCs w:val="28"/>
          <w:lang w:val="kk-KZ"/>
        </w:rPr>
      </w:pPr>
      <w:r w:rsidRPr="00B13780">
        <w:rPr>
          <w:sz w:val="28"/>
          <w:szCs w:val="28"/>
          <w:lang w:val="kk-KZ"/>
        </w:rPr>
        <w:t>Жалпы білім беретін орта мектепте толықтырылған шынайылық технологиясы негізінде физика пәнін</w:t>
      </w:r>
      <w:r w:rsidR="00165A9F" w:rsidRPr="00B13780">
        <w:rPr>
          <w:sz w:val="28"/>
          <w:szCs w:val="28"/>
          <w:lang w:val="kk-KZ"/>
        </w:rPr>
        <w:t>е</w:t>
      </w:r>
      <w:r w:rsidRPr="00B13780">
        <w:rPr>
          <w:sz w:val="28"/>
          <w:szCs w:val="28"/>
          <w:lang w:val="kk-KZ"/>
        </w:rPr>
        <w:t xml:space="preserve"> </w:t>
      </w:r>
      <w:r w:rsidR="00165A9F" w:rsidRPr="00B13780">
        <w:rPr>
          <w:sz w:val="28"/>
          <w:szCs w:val="28"/>
          <w:lang w:val="kk-KZ"/>
        </w:rPr>
        <w:t xml:space="preserve">арналған </w:t>
      </w:r>
      <w:r w:rsidR="00ED2884" w:rsidRPr="00B13780">
        <w:rPr>
          <w:sz w:val="28"/>
          <w:szCs w:val="28"/>
          <w:lang w:val="kk-KZ"/>
        </w:rPr>
        <w:t>инт</w:t>
      </w:r>
      <w:r w:rsidR="00EC2966">
        <w:rPr>
          <w:sz w:val="28"/>
          <w:szCs w:val="28"/>
          <w:lang w:val="kk-KZ"/>
        </w:rPr>
        <w:t>ерактивт</w:t>
      </w:r>
      <w:r w:rsidR="00ED2884" w:rsidRPr="00B13780">
        <w:rPr>
          <w:sz w:val="28"/>
          <w:szCs w:val="28"/>
          <w:lang w:val="kk-KZ"/>
        </w:rPr>
        <w:t>і EdLab мобильді қосымшас</w:t>
      </w:r>
      <w:r w:rsidR="00AD7838">
        <w:rPr>
          <w:sz w:val="28"/>
          <w:szCs w:val="28"/>
          <w:lang w:val="kk-KZ"/>
        </w:rPr>
        <w:t>ы.</w:t>
      </w:r>
    </w:p>
    <w:p w:rsidR="005C3A0B" w:rsidRPr="00B13780" w:rsidRDefault="005C3A0B" w:rsidP="00DD213B">
      <w:pPr>
        <w:pStyle w:val="a3"/>
        <w:numPr>
          <w:ilvl w:val="0"/>
          <w:numId w:val="24"/>
        </w:numPr>
        <w:shd w:val="clear" w:color="auto" w:fill="FFFFFF"/>
        <w:spacing w:before="0" w:beforeAutospacing="0" w:after="0" w:afterAutospacing="0"/>
        <w:ind w:left="0" w:firstLine="709"/>
        <w:jc w:val="both"/>
        <w:rPr>
          <w:sz w:val="28"/>
          <w:szCs w:val="28"/>
          <w:lang w:val="kk-KZ"/>
        </w:rPr>
      </w:pPr>
      <w:r w:rsidRPr="00B13780">
        <w:rPr>
          <w:sz w:val="28"/>
          <w:szCs w:val="28"/>
          <w:lang w:val="kk-KZ"/>
        </w:rPr>
        <w:t>Жалпы білім беретін орта мектепке AR технологиясын қамтитын элементтері бар «3D модельдеу» а</w:t>
      </w:r>
      <w:r w:rsidR="00AD7838">
        <w:rPr>
          <w:sz w:val="28"/>
          <w:szCs w:val="28"/>
          <w:lang w:val="kk-KZ"/>
        </w:rPr>
        <w:t>вторлық бағдарламасы.</w:t>
      </w:r>
    </w:p>
    <w:p w:rsidR="005C3A0B" w:rsidRPr="00B13780" w:rsidRDefault="005C3A0B" w:rsidP="00DD213B">
      <w:pPr>
        <w:pStyle w:val="a3"/>
        <w:numPr>
          <w:ilvl w:val="0"/>
          <w:numId w:val="24"/>
        </w:numPr>
        <w:shd w:val="clear" w:color="auto" w:fill="FFFFFF"/>
        <w:spacing w:before="0" w:beforeAutospacing="0" w:after="0" w:afterAutospacing="0"/>
        <w:ind w:left="0" w:firstLine="709"/>
        <w:jc w:val="both"/>
        <w:rPr>
          <w:sz w:val="28"/>
          <w:szCs w:val="28"/>
          <w:lang w:val="kk-KZ"/>
        </w:rPr>
      </w:pPr>
      <w:r w:rsidRPr="00B13780">
        <w:rPr>
          <w:sz w:val="28"/>
          <w:szCs w:val="28"/>
          <w:lang w:val="kk-KZ"/>
        </w:rPr>
        <w:t>Толықтырылған шынайылық технологияс</w:t>
      </w:r>
      <w:r w:rsidR="00CB5CA4" w:rsidRPr="00B13780">
        <w:rPr>
          <w:sz w:val="28"/>
          <w:szCs w:val="28"/>
          <w:lang w:val="kk-KZ"/>
        </w:rPr>
        <w:t>ын орта мектептің физика пәнінде оқыту</w:t>
      </w:r>
      <w:r w:rsidRPr="00B13780">
        <w:rPr>
          <w:sz w:val="28"/>
          <w:szCs w:val="28"/>
          <w:lang w:val="kk-KZ"/>
        </w:rPr>
        <w:t xml:space="preserve"> сапасын арттыру құралы ретінде қолданудың ғылыми-қолданбалы негіздері бойынша тәжірибелік-эксперименттік жұмыстарының оң нәтижелері.</w:t>
      </w:r>
    </w:p>
    <w:p w:rsidR="00A75A4A" w:rsidRPr="00B13780" w:rsidRDefault="00A75A4A" w:rsidP="00732958">
      <w:pPr>
        <w:pStyle w:val="a3"/>
        <w:shd w:val="clear" w:color="auto" w:fill="FFFFFF"/>
        <w:spacing w:before="0" w:beforeAutospacing="0" w:after="0" w:afterAutospacing="0"/>
        <w:ind w:firstLine="709"/>
        <w:jc w:val="both"/>
        <w:rPr>
          <w:color w:val="666666"/>
          <w:sz w:val="28"/>
          <w:szCs w:val="28"/>
          <w:shd w:val="clear" w:color="auto" w:fill="FFFFFF"/>
          <w:lang w:val="kk-KZ"/>
        </w:rPr>
      </w:pPr>
      <w:r w:rsidRPr="00B13780">
        <w:rPr>
          <w:b/>
          <w:sz w:val="28"/>
          <w:szCs w:val="28"/>
          <w:lang w:val="kk-KZ"/>
        </w:rPr>
        <w:t>Зерттеудің базасы:</w:t>
      </w:r>
      <w:r w:rsidRPr="00B13780">
        <w:rPr>
          <w:sz w:val="28"/>
          <w:szCs w:val="28"/>
          <w:lang w:val="kk-KZ"/>
        </w:rPr>
        <w:t xml:space="preserve"> Астана қаласының әкімдігінің «Шейх Тәмим бен Хамад әл-Тәни атындағы №85 мектеп-лицей» ШЖҚ МКК, </w:t>
      </w:r>
      <w:r w:rsidR="009D7AD8" w:rsidRPr="00B13780">
        <w:rPr>
          <w:sz w:val="28"/>
          <w:szCs w:val="28"/>
          <w:shd w:val="clear" w:color="auto" w:fill="FFFFFF"/>
          <w:lang w:val="kk-KZ"/>
        </w:rPr>
        <w:t>A</w:t>
      </w:r>
      <w:r w:rsidR="002314E5" w:rsidRPr="00B13780">
        <w:rPr>
          <w:sz w:val="28"/>
          <w:szCs w:val="28"/>
          <w:shd w:val="clear" w:color="auto" w:fill="FFFFFF"/>
          <w:lang w:val="kk-KZ"/>
        </w:rPr>
        <w:t>stana Garden S</w:t>
      </w:r>
      <w:r w:rsidR="009D7AD8" w:rsidRPr="00B13780">
        <w:rPr>
          <w:sz w:val="28"/>
          <w:szCs w:val="28"/>
          <w:shd w:val="clear" w:color="auto" w:fill="FFFFFF"/>
          <w:lang w:val="kk-KZ"/>
        </w:rPr>
        <w:t>chool</w:t>
      </w:r>
      <w:r w:rsidRPr="00B13780">
        <w:rPr>
          <w:color w:val="000000" w:themeColor="text1"/>
          <w:sz w:val="28"/>
          <w:szCs w:val="28"/>
          <w:shd w:val="clear" w:color="auto" w:fill="FFFFFF"/>
          <w:lang w:val="kk-KZ"/>
        </w:rPr>
        <w:t xml:space="preserve">, </w:t>
      </w:r>
      <w:r w:rsidR="00493813" w:rsidRPr="00B13780">
        <w:rPr>
          <w:color w:val="000000" w:themeColor="text1"/>
          <w:sz w:val="28"/>
          <w:szCs w:val="28"/>
          <w:shd w:val="clear" w:color="auto" w:fill="FFFFFF"/>
          <w:lang w:val="kk-KZ"/>
        </w:rPr>
        <w:t>«Дарынды ер балаларға арналған «Білім ин</w:t>
      </w:r>
      <w:r w:rsidR="00DC1BCB">
        <w:rPr>
          <w:color w:val="000000" w:themeColor="text1"/>
          <w:sz w:val="28"/>
          <w:szCs w:val="28"/>
          <w:shd w:val="clear" w:color="auto" w:fill="FFFFFF"/>
          <w:lang w:val="kk-KZ"/>
        </w:rPr>
        <w:t>н</w:t>
      </w:r>
      <w:r w:rsidR="00493813" w:rsidRPr="00B13780">
        <w:rPr>
          <w:color w:val="000000" w:themeColor="text1"/>
          <w:sz w:val="28"/>
          <w:szCs w:val="28"/>
          <w:shd w:val="clear" w:color="auto" w:fill="FFFFFF"/>
          <w:lang w:val="kk-KZ"/>
        </w:rPr>
        <w:t>овация» лицей-интернаты» КММ</w:t>
      </w:r>
      <w:r w:rsidRPr="00B13780">
        <w:rPr>
          <w:color w:val="000000" w:themeColor="text1"/>
          <w:sz w:val="28"/>
          <w:szCs w:val="28"/>
          <w:shd w:val="clear" w:color="auto" w:fill="FFFFFF"/>
          <w:lang w:val="kk-KZ"/>
        </w:rPr>
        <w:t>.</w:t>
      </w:r>
    </w:p>
    <w:p w:rsidR="00A75A4A" w:rsidRPr="00B13780" w:rsidRDefault="00A75A4A" w:rsidP="00732958">
      <w:pPr>
        <w:pStyle w:val="a3"/>
        <w:shd w:val="clear" w:color="auto" w:fill="FFFFFF"/>
        <w:spacing w:before="0" w:beforeAutospacing="0" w:after="0" w:afterAutospacing="0"/>
        <w:ind w:firstLine="709"/>
        <w:jc w:val="both"/>
        <w:rPr>
          <w:b/>
          <w:color w:val="000000" w:themeColor="text1"/>
          <w:sz w:val="28"/>
          <w:szCs w:val="28"/>
          <w:shd w:val="clear" w:color="auto" w:fill="FFFFFF"/>
          <w:lang w:val="kk-KZ"/>
        </w:rPr>
      </w:pPr>
      <w:r w:rsidRPr="00B13780">
        <w:rPr>
          <w:b/>
          <w:color w:val="000000" w:themeColor="text1"/>
          <w:sz w:val="28"/>
          <w:szCs w:val="28"/>
          <w:shd w:val="clear" w:color="auto" w:fill="FFFFFF"/>
          <w:lang w:val="kk-KZ"/>
        </w:rPr>
        <w:t xml:space="preserve">Зерттеудің негізгі кезеңдері: </w:t>
      </w:r>
    </w:p>
    <w:p w:rsidR="00A75A4A" w:rsidRPr="00AD7838" w:rsidRDefault="00EA1A97" w:rsidP="00AD7838">
      <w:pPr>
        <w:pStyle w:val="a3"/>
        <w:shd w:val="clear" w:color="auto" w:fill="FFFFFF"/>
        <w:spacing w:before="0" w:beforeAutospacing="0" w:after="0" w:afterAutospacing="0"/>
        <w:ind w:firstLine="709"/>
        <w:jc w:val="both"/>
        <w:rPr>
          <w:color w:val="000000" w:themeColor="text1"/>
          <w:sz w:val="28"/>
          <w:szCs w:val="28"/>
          <w:shd w:val="clear" w:color="auto" w:fill="FFFFFF"/>
          <w:lang w:val="kk-KZ"/>
        </w:rPr>
      </w:pPr>
      <w:r w:rsidRPr="00B13780">
        <w:rPr>
          <w:b/>
          <w:color w:val="000000" w:themeColor="text1"/>
          <w:sz w:val="28"/>
          <w:szCs w:val="28"/>
          <w:shd w:val="clear" w:color="auto" w:fill="FFFFFF"/>
          <w:lang w:val="kk-KZ"/>
        </w:rPr>
        <w:t>Бірінші кезеңде</w:t>
      </w:r>
      <w:r w:rsidR="00A75A4A" w:rsidRPr="00B13780">
        <w:rPr>
          <w:b/>
          <w:color w:val="000000" w:themeColor="text1"/>
          <w:sz w:val="28"/>
          <w:szCs w:val="28"/>
          <w:shd w:val="clear" w:color="auto" w:fill="FFFFFF"/>
          <w:lang w:val="kk-KZ"/>
        </w:rPr>
        <w:t xml:space="preserve"> </w:t>
      </w:r>
      <w:r w:rsidR="00DA44F1" w:rsidRPr="00B13780">
        <w:rPr>
          <w:color w:val="000000" w:themeColor="text1"/>
          <w:sz w:val="28"/>
          <w:szCs w:val="28"/>
          <w:shd w:val="clear" w:color="auto" w:fill="FFFFFF"/>
          <w:lang w:val="kk-KZ"/>
        </w:rPr>
        <w:t>(2020-2021 оқу жылы</w:t>
      </w:r>
      <w:r w:rsidR="00AD7838">
        <w:rPr>
          <w:color w:val="000000" w:themeColor="text1"/>
          <w:sz w:val="28"/>
          <w:szCs w:val="28"/>
          <w:shd w:val="clear" w:color="auto" w:fill="FFFFFF"/>
          <w:lang w:val="kk-KZ"/>
        </w:rPr>
        <w:t>)</w:t>
      </w:r>
      <w:r w:rsidR="0035343D">
        <w:rPr>
          <w:color w:val="000000" w:themeColor="text1"/>
          <w:sz w:val="28"/>
          <w:szCs w:val="28"/>
          <w:shd w:val="clear" w:color="auto" w:fill="FFFFFF"/>
          <w:lang w:val="kk-KZ"/>
        </w:rPr>
        <w:t>.</w:t>
      </w:r>
      <w:r w:rsidR="00AD7838">
        <w:rPr>
          <w:color w:val="000000" w:themeColor="text1"/>
          <w:sz w:val="28"/>
          <w:szCs w:val="28"/>
          <w:shd w:val="clear" w:color="auto" w:fill="FFFFFF"/>
          <w:lang w:val="kk-KZ"/>
        </w:rPr>
        <w:t xml:space="preserve"> </w:t>
      </w:r>
      <w:r w:rsidR="00512760">
        <w:rPr>
          <w:color w:val="000000" w:themeColor="text1"/>
          <w:sz w:val="28"/>
          <w:szCs w:val="28"/>
          <w:shd w:val="clear" w:color="auto" w:fill="FFFFFF"/>
          <w:lang w:val="kk-KZ"/>
        </w:rPr>
        <w:t>Қазақстан Республикасының</w:t>
      </w:r>
      <w:r w:rsidR="00AD7838">
        <w:rPr>
          <w:color w:val="000000" w:themeColor="text1"/>
          <w:sz w:val="28"/>
          <w:szCs w:val="28"/>
          <w:shd w:val="clear" w:color="auto" w:fill="FFFFFF"/>
          <w:lang w:val="kk-KZ"/>
        </w:rPr>
        <w:t xml:space="preserve"> «Білім туралы» З</w:t>
      </w:r>
      <w:r w:rsidR="00A75A4A" w:rsidRPr="00B13780">
        <w:rPr>
          <w:color w:val="000000" w:themeColor="text1"/>
          <w:sz w:val="28"/>
          <w:szCs w:val="28"/>
          <w:shd w:val="clear" w:color="auto" w:fill="FFFFFF"/>
          <w:lang w:val="kk-KZ"/>
        </w:rPr>
        <w:t xml:space="preserve">аңы, </w:t>
      </w:r>
      <w:r w:rsidR="00A75A4A" w:rsidRPr="00B13780">
        <w:rPr>
          <w:color w:val="000000"/>
          <w:sz w:val="28"/>
          <w:szCs w:val="28"/>
          <w:lang w:val="kk-KZ"/>
        </w:rPr>
        <w:t>ақпараттық-коммуникациялық технологиялар саласын және цифрлық саланы дамыту тұжырымдамалары</w:t>
      </w:r>
      <w:r w:rsidR="00A75A4A" w:rsidRPr="00B13780">
        <w:rPr>
          <w:color w:val="000000" w:themeColor="text1"/>
          <w:sz w:val="28"/>
          <w:szCs w:val="28"/>
          <w:shd w:val="clear" w:color="auto" w:fill="FFFFFF"/>
          <w:lang w:val="kk-KZ"/>
        </w:rPr>
        <w:t xml:space="preserve">, білім беруді ақпараттандыру, цифрлық технологиялар, </w:t>
      </w:r>
      <w:r w:rsidR="00FC1DE9" w:rsidRPr="00B13780">
        <w:rPr>
          <w:color w:val="000000" w:themeColor="text1"/>
          <w:sz w:val="28"/>
          <w:szCs w:val="28"/>
          <w:shd w:val="clear" w:color="auto" w:fill="FFFFFF"/>
          <w:lang w:val="kk-KZ"/>
        </w:rPr>
        <w:t>жалпы білім беретін</w:t>
      </w:r>
      <w:r w:rsidR="00A75A4A" w:rsidRPr="00B13780">
        <w:rPr>
          <w:color w:val="000000" w:themeColor="text1"/>
          <w:sz w:val="28"/>
          <w:szCs w:val="28"/>
          <w:shd w:val="clear" w:color="auto" w:fill="FFFFFF"/>
          <w:lang w:val="kk-KZ"/>
        </w:rPr>
        <w:t xml:space="preserve"> орта мектептің білім беру жүйесі бойынша қойылатын талаптар мен қаулылар қарастылды. </w:t>
      </w:r>
      <w:r w:rsidR="00A75A4A" w:rsidRPr="00B13780">
        <w:rPr>
          <w:sz w:val="28"/>
          <w:szCs w:val="28"/>
          <w:lang w:val="kk-KZ"/>
        </w:rPr>
        <w:t xml:space="preserve">Оқу </w:t>
      </w:r>
      <w:r w:rsidR="00401D38" w:rsidRPr="00B13780">
        <w:rPr>
          <w:sz w:val="28"/>
          <w:szCs w:val="28"/>
          <w:lang w:val="kk-KZ"/>
        </w:rPr>
        <w:t>үрдісінде</w:t>
      </w:r>
      <w:r w:rsidR="00A75A4A" w:rsidRPr="00B13780">
        <w:rPr>
          <w:sz w:val="28"/>
          <w:szCs w:val="28"/>
          <w:lang w:val="kk-KZ"/>
        </w:rPr>
        <w:t xml:space="preserve"> </w:t>
      </w:r>
      <w:r w:rsidR="00913D3D" w:rsidRPr="00B13780">
        <w:rPr>
          <w:color w:val="000000"/>
          <w:sz w:val="28"/>
          <w:szCs w:val="28"/>
          <w:lang w:val="kk-KZ"/>
        </w:rPr>
        <w:t>ақпараттық</w:t>
      </w:r>
      <w:r w:rsidR="00913D3D" w:rsidRPr="00913D3D">
        <w:rPr>
          <w:color w:val="000000"/>
          <w:sz w:val="28"/>
          <w:szCs w:val="28"/>
          <w:lang w:val="kk-KZ"/>
        </w:rPr>
        <w:t>-</w:t>
      </w:r>
      <w:r w:rsidR="00913D3D">
        <w:rPr>
          <w:color w:val="000000"/>
          <w:sz w:val="28"/>
          <w:szCs w:val="28"/>
          <w:lang w:val="kk-KZ"/>
        </w:rPr>
        <w:t>коммуникациялық</w:t>
      </w:r>
      <w:r w:rsidR="00913D3D" w:rsidRPr="00B13780">
        <w:rPr>
          <w:color w:val="000000"/>
          <w:sz w:val="28"/>
          <w:szCs w:val="28"/>
          <w:lang w:val="kk-KZ"/>
        </w:rPr>
        <w:t xml:space="preserve"> технологияларды </w:t>
      </w:r>
      <w:r w:rsidR="00A75A4A" w:rsidRPr="00B13780">
        <w:rPr>
          <w:sz w:val="28"/>
          <w:szCs w:val="28"/>
          <w:lang w:val="kk-KZ"/>
        </w:rPr>
        <w:t>қолдану және қолдану қажеттілігі мәселелерін бойынша отандық және шетелдік ғалымдардың еңбектеріне шолу жасалынып, талдау жүргізілді. Зерттеу жұмысының ғылыми ап</w:t>
      </w:r>
      <w:r w:rsidR="00DF7CFB" w:rsidRPr="00B13780">
        <w:rPr>
          <w:sz w:val="28"/>
          <w:szCs w:val="28"/>
          <w:lang w:val="kk-KZ"/>
        </w:rPr>
        <w:t>п</w:t>
      </w:r>
      <w:r w:rsidR="00A75A4A" w:rsidRPr="00B13780">
        <w:rPr>
          <w:sz w:val="28"/>
          <w:szCs w:val="28"/>
          <w:lang w:val="kk-KZ"/>
        </w:rPr>
        <w:t xml:space="preserve">араты негізделіп, тақырыптың </w:t>
      </w:r>
      <w:r w:rsidR="00FC1DE9" w:rsidRPr="00B13780">
        <w:rPr>
          <w:sz w:val="28"/>
          <w:szCs w:val="28"/>
          <w:lang w:val="kk-KZ"/>
        </w:rPr>
        <w:t>өзектілігі</w:t>
      </w:r>
      <w:r w:rsidR="00A75A4A" w:rsidRPr="00B13780">
        <w:rPr>
          <w:sz w:val="28"/>
          <w:szCs w:val="28"/>
          <w:lang w:val="kk-KZ"/>
        </w:rPr>
        <w:t>, ны</w:t>
      </w:r>
      <w:r w:rsidR="00442810" w:rsidRPr="00B13780">
        <w:rPr>
          <w:sz w:val="28"/>
          <w:szCs w:val="28"/>
          <w:lang w:val="kk-KZ"/>
        </w:rPr>
        <w:t xml:space="preserve">саны, пәні, мақсаты, болжамы, </w:t>
      </w:r>
      <w:r w:rsidR="00A75A4A" w:rsidRPr="00B13780">
        <w:rPr>
          <w:sz w:val="28"/>
          <w:szCs w:val="28"/>
          <w:lang w:val="kk-KZ"/>
        </w:rPr>
        <w:t>практикалық маңыздылығы анықталды. Білім алушылардан зерттеу пәніне сәйкес даярлық деңгейлерін анықтау мақсатында, сауалнамалар құрылып, жүргізілді. Тәжирибелік-эксперименттік жұмыстардың жоспары құрылып, зерттеу базалары анықталды.</w:t>
      </w:r>
    </w:p>
    <w:p w:rsidR="00A75A4A" w:rsidRPr="00B13780" w:rsidRDefault="00EA1A97" w:rsidP="00732958">
      <w:pPr>
        <w:pStyle w:val="a3"/>
        <w:shd w:val="clear" w:color="auto" w:fill="FFFFFF"/>
        <w:spacing w:before="0" w:beforeAutospacing="0" w:after="0" w:afterAutospacing="0"/>
        <w:ind w:firstLine="709"/>
        <w:jc w:val="both"/>
        <w:rPr>
          <w:sz w:val="28"/>
          <w:szCs w:val="28"/>
          <w:lang w:val="kk-KZ"/>
        </w:rPr>
      </w:pPr>
      <w:r w:rsidRPr="00B13780">
        <w:rPr>
          <w:b/>
          <w:color w:val="000000" w:themeColor="text1"/>
          <w:sz w:val="28"/>
          <w:szCs w:val="28"/>
          <w:shd w:val="clear" w:color="auto" w:fill="FFFFFF"/>
          <w:lang w:val="kk-KZ"/>
        </w:rPr>
        <w:t>Екінші кезеңде</w:t>
      </w:r>
      <w:r w:rsidR="00A75A4A" w:rsidRPr="00B13780">
        <w:rPr>
          <w:b/>
          <w:color w:val="000000" w:themeColor="text1"/>
          <w:sz w:val="28"/>
          <w:szCs w:val="28"/>
          <w:shd w:val="clear" w:color="auto" w:fill="FFFFFF"/>
          <w:lang w:val="kk-KZ"/>
        </w:rPr>
        <w:t xml:space="preserve"> </w:t>
      </w:r>
      <w:r w:rsidR="00DA44F1" w:rsidRPr="00B13780">
        <w:rPr>
          <w:color w:val="000000" w:themeColor="text1"/>
          <w:sz w:val="28"/>
          <w:szCs w:val="28"/>
          <w:shd w:val="clear" w:color="auto" w:fill="FFFFFF"/>
          <w:lang w:val="kk-KZ"/>
        </w:rPr>
        <w:t>(2021-2022 оқу жылы</w:t>
      </w:r>
      <w:r w:rsidR="00D53282">
        <w:rPr>
          <w:color w:val="000000" w:themeColor="text1"/>
          <w:sz w:val="28"/>
          <w:szCs w:val="28"/>
          <w:shd w:val="clear" w:color="auto" w:fill="FFFFFF"/>
          <w:lang w:val="kk-KZ"/>
        </w:rPr>
        <w:t xml:space="preserve">, </w:t>
      </w:r>
      <w:r w:rsidR="00D53282" w:rsidRPr="00B13780">
        <w:rPr>
          <w:color w:val="000000" w:themeColor="text1"/>
          <w:sz w:val="28"/>
          <w:szCs w:val="28"/>
          <w:shd w:val="clear" w:color="auto" w:fill="FFFFFF"/>
          <w:lang w:val="kk-KZ"/>
        </w:rPr>
        <w:t>2022-2023 оқу жылы</w:t>
      </w:r>
      <w:r w:rsidR="00D53282">
        <w:rPr>
          <w:color w:val="000000" w:themeColor="text1"/>
          <w:sz w:val="28"/>
          <w:szCs w:val="28"/>
          <w:shd w:val="clear" w:color="auto" w:fill="FFFFFF"/>
          <w:lang w:val="kk-KZ"/>
        </w:rPr>
        <w:t>ның бірінші жартысы</w:t>
      </w:r>
      <w:r w:rsidRPr="00B13780">
        <w:rPr>
          <w:color w:val="000000" w:themeColor="text1"/>
          <w:sz w:val="28"/>
          <w:szCs w:val="28"/>
          <w:shd w:val="clear" w:color="auto" w:fill="FFFFFF"/>
          <w:lang w:val="kk-KZ"/>
        </w:rPr>
        <w:t>)</w:t>
      </w:r>
      <w:r w:rsidR="0035343D">
        <w:rPr>
          <w:color w:val="000000" w:themeColor="text1"/>
          <w:sz w:val="28"/>
          <w:szCs w:val="28"/>
          <w:shd w:val="clear" w:color="auto" w:fill="FFFFFF"/>
          <w:lang w:val="kk-KZ"/>
        </w:rPr>
        <w:t xml:space="preserve">. </w:t>
      </w:r>
      <w:r w:rsidR="00EC2966">
        <w:rPr>
          <w:color w:val="000000" w:themeColor="text1"/>
          <w:sz w:val="28"/>
          <w:szCs w:val="28"/>
          <w:shd w:val="clear" w:color="auto" w:fill="FFFFFF"/>
          <w:lang w:val="kk-KZ"/>
        </w:rPr>
        <w:t>П</w:t>
      </w:r>
      <w:r w:rsidR="00A75A4A" w:rsidRPr="00B13780">
        <w:rPr>
          <w:color w:val="000000" w:themeColor="text1"/>
          <w:sz w:val="28"/>
          <w:szCs w:val="28"/>
          <w:shd w:val="clear" w:color="auto" w:fill="FFFFFF"/>
          <w:lang w:val="kk-KZ"/>
        </w:rPr>
        <w:t>әнге арналған</w:t>
      </w:r>
      <w:r w:rsidR="00EC2966">
        <w:rPr>
          <w:color w:val="000000" w:themeColor="text1"/>
          <w:sz w:val="28"/>
          <w:szCs w:val="28"/>
          <w:shd w:val="clear" w:color="auto" w:fill="FFFFFF"/>
          <w:lang w:val="kk-KZ"/>
        </w:rPr>
        <w:t xml:space="preserve"> арнайы </w:t>
      </w:r>
      <w:r w:rsidR="00A75A4A" w:rsidRPr="00B13780">
        <w:rPr>
          <w:color w:val="000000" w:themeColor="text1"/>
          <w:sz w:val="28"/>
          <w:szCs w:val="28"/>
          <w:shd w:val="clear" w:color="auto" w:fill="FFFFFF"/>
          <w:lang w:val="kk-KZ"/>
        </w:rPr>
        <w:t xml:space="preserve">оқу-әдістемелік кешен әзірленді, </w:t>
      </w:r>
      <w:r w:rsidR="00A75A4A" w:rsidRPr="00B13780">
        <w:rPr>
          <w:sz w:val="28"/>
          <w:szCs w:val="28"/>
          <w:lang w:val="kk-KZ"/>
        </w:rPr>
        <w:t xml:space="preserve">толықтырылған шынайылық технологиясын </w:t>
      </w:r>
      <w:r w:rsidR="002A4F2E" w:rsidRPr="00B13780">
        <w:rPr>
          <w:sz w:val="28"/>
          <w:szCs w:val="28"/>
          <w:lang w:val="kk-KZ"/>
        </w:rPr>
        <w:t xml:space="preserve">оқыту сапасын арттыру құралы ретінде жалпы білім беретін орта мектептің білім беру мазмұнында жүзеге асырудың ғылыми-қолданбалы негіздерінің </w:t>
      </w:r>
      <w:r w:rsidR="00A75A4A" w:rsidRPr="00B13780">
        <w:rPr>
          <w:sz w:val="28"/>
          <w:szCs w:val="28"/>
          <w:lang w:val="kk-KZ"/>
        </w:rPr>
        <w:t xml:space="preserve">моделі құрылды, білім мазмұнында жүзеге асыруға арналған әдістер мен оқу-әдістемелік қамтамалар әзірленді, толықтырылған шынайылық негізінде EdLab мобильді қосымшасы әзірленді (авторлық құқық рәсімделді), толықтырылған шынайылық технологиясын </w:t>
      </w:r>
      <w:r w:rsidR="002A4F2E" w:rsidRPr="00B13780">
        <w:rPr>
          <w:sz w:val="28"/>
          <w:szCs w:val="28"/>
          <w:lang w:val="kk-KZ"/>
        </w:rPr>
        <w:t xml:space="preserve">оқу сапасын арттыру құралы ретінде </w:t>
      </w:r>
      <w:r w:rsidR="00A75A4A" w:rsidRPr="00B13780">
        <w:rPr>
          <w:sz w:val="28"/>
          <w:szCs w:val="28"/>
          <w:lang w:val="kk-KZ"/>
        </w:rPr>
        <w:t xml:space="preserve">негізгі орта мектептің физика пәнінде қолданудың ғылыми-қолданбалы негіздерін анықтау бойынша тәжірибелік-эксперименттік жұмыстар жүргізілді, алынған нәтижелер </w:t>
      </w:r>
      <w:r w:rsidR="00442810" w:rsidRPr="00B13780">
        <w:rPr>
          <w:sz w:val="28"/>
          <w:szCs w:val="28"/>
          <w:lang w:val="kk-KZ"/>
        </w:rPr>
        <w:t>сараланды</w:t>
      </w:r>
      <w:r w:rsidR="00EC2966">
        <w:rPr>
          <w:sz w:val="28"/>
          <w:szCs w:val="28"/>
          <w:lang w:val="kk-KZ"/>
        </w:rPr>
        <w:t>, Scopus базасында</w:t>
      </w:r>
      <w:r w:rsidR="00A75A4A" w:rsidRPr="00B13780">
        <w:rPr>
          <w:sz w:val="28"/>
          <w:szCs w:val="28"/>
          <w:lang w:val="kk-KZ"/>
        </w:rPr>
        <w:t xml:space="preserve"> </w:t>
      </w:r>
      <w:r w:rsidR="00EC2966">
        <w:rPr>
          <w:sz w:val="28"/>
          <w:szCs w:val="28"/>
          <w:lang w:val="kk-KZ"/>
        </w:rPr>
        <w:t xml:space="preserve">индекстелетін </w:t>
      </w:r>
      <w:r w:rsidR="00A75A4A" w:rsidRPr="00B13780">
        <w:rPr>
          <w:sz w:val="28"/>
          <w:szCs w:val="28"/>
          <w:lang w:val="kk-KZ"/>
        </w:rPr>
        <w:t xml:space="preserve">журналдарға және ҚР </w:t>
      </w:r>
      <w:r w:rsidR="00246EBC" w:rsidRPr="00B13780">
        <w:rPr>
          <w:sz w:val="28"/>
          <w:szCs w:val="28"/>
          <w:lang w:val="kk-KZ"/>
        </w:rPr>
        <w:t xml:space="preserve">Ғылым және жоғары білім </w:t>
      </w:r>
      <w:r w:rsidR="00A75A4A" w:rsidRPr="00B13780">
        <w:rPr>
          <w:sz w:val="28"/>
          <w:szCs w:val="28"/>
          <w:lang w:val="kk-KZ"/>
        </w:rPr>
        <w:t>министрлігі</w:t>
      </w:r>
      <w:r w:rsidR="00ED7FFE" w:rsidRPr="00B13780">
        <w:rPr>
          <w:sz w:val="28"/>
          <w:szCs w:val="28"/>
          <w:lang w:val="kk-KZ"/>
        </w:rPr>
        <w:t xml:space="preserve">нің </w:t>
      </w:r>
      <w:r w:rsidR="00246EBC" w:rsidRPr="00B13780">
        <w:rPr>
          <w:sz w:val="28"/>
          <w:szCs w:val="28"/>
          <w:lang w:val="kk-KZ"/>
        </w:rPr>
        <w:t xml:space="preserve">Ғылым және жоғары білім </w:t>
      </w:r>
      <w:r w:rsidR="00A75A4A" w:rsidRPr="00B13780">
        <w:rPr>
          <w:sz w:val="28"/>
          <w:szCs w:val="28"/>
          <w:lang w:val="kk-KZ"/>
        </w:rPr>
        <w:t>саласында</w:t>
      </w:r>
      <w:r w:rsidR="00246EBC" w:rsidRPr="00B13780">
        <w:rPr>
          <w:sz w:val="28"/>
          <w:szCs w:val="28"/>
          <w:lang w:val="kk-KZ"/>
        </w:rPr>
        <w:t>ғы</w:t>
      </w:r>
      <w:r w:rsidR="00A75A4A" w:rsidRPr="00B13780">
        <w:rPr>
          <w:sz w:val="28"/>
          <w:szCs w:val="28"/>
          <w:lang w:val="kk-KZ"/>
        </w:rPr>
        <w:t xml:space="preserve"> cапаны қамтамасыз ету комитеті ұсынатын ғылыми басылымдар тізбесіндегі журналдарға мақалалар жазылып жіберілді. </w:t>
      </w:r>
      <w:r w:rsidR="002A4F2E" w:rsidRPr="00B13780">
        <w:rPr>
          <w:sz w:val="28"/>
          <w:szCs w:val="28"/>
          <w:lang w:val="kk-KZ"/>
        </w:rPr>
        <w:t xml:space="preserve"> </w:t>
      </w:r>
    </w:p>
    <w:p w:rsidR="00A75A4A" w:rsidRPr="00B13780" w:rsidRDefault="00EA1A97" w:rsidP="00732958">
      <w:pPr>
        <w:pStyle w:val="a3"/>
        <w:shd w:val="clear" w:color="auto" w:fill="FFFFFF"/>
        <w:spacing w:before="0" w:beforeAutospacing="0" w:after="0" w:afterAutospacing="0"/>
        <w:ind w:firstLine="709"/>
        <w:jc w:val="both"/>
        <w:rPr>
          <w:color w:val="000000" w:themeColor="text1"/>
          <w:sz w:val="28"/>
          <w:szCs w:val="28"/>
          <w:shd w:val="clear" w:color="auto" w:fill="FFFFFF"/>
          <w:lang w:val="kk-KZ"/>
        </w:rPr>
      </w:pPr>
      <w:r w:rsidRPr="00B13780">
        <w:rPr>
          <w:b/>
          <w:color w:val="000000" w:themeColor="text1"/>
          <w:sz w:val="28"/>
          <w:szCs w:val="28"/>
          <w:shd w:val="clear" w:color="auto" w:fill="FFFFFF"/>
          <w:lang w:val="kk-KZ"/>
        </w:rPr>
        <w:t>Үшінші кезеңде</w:t>
      </w:r>
      <w:r w:rsidR="00A75A4A" w:rsidRPr="00B13780">
        <w:rPr>
          <w:b/>
          <w:color w:val="000000" w:themeColor="text1"/>
          <w:sz w:val="28"/>
          <w:szCs w:val="28"/>
          <w:shd w:val="clear" w:color="auto" w:fill="FFFFFF"/>
          <w:lang w:val="kk-KZ"/>
        </w:rPr>
        <w:t xml:space="preserve"> </w:t>
      </w:r>
      <w:r w:rsidR="00A75A4A" w:rsidRPr="00B13780">
        <w:rPr>
          <w:color w:val="000000" w:themeColor="text1"/>
          <w:sz w:val="28"/>
          <w:szCs w:val="28"/>
          <w:shd w:val="clear" w:color="auto" w:fill="FFFFFF"/>
          <w:lang w:val="kk-KZ"/>
        </w:rPr>
        <w:t xml:space="preserve">(2022-2023 </w:t>
      </w:r>
      <w:r w:rsidR="008C45BE" w:rsidRPr="00B13780">
        <w:rPr>
          <w:color w:val="000000" w:themeColor="text1"/>
          <w:sz w:val="28"/>
          <w:szCs w:val="28"/>
          <w:shd w:val="clear" w:color="auto" w:fill="FFFFFF"/>
          <w:lang w:val="kk-KZ"/>
        </w:rPr>
        <w:t>оқу жылы</w:t>
      </w:r>
      <w:r w:rsidR="00D53282">
        <w:rPr>
          <w:color w:val="000000" w:themeColor="text1"/>
          <w:sz w:val="28"/>
          <w:szCs w:val="28"/>
          <w:shd w:val="clear" w:color="auto" w:fill="FFFFFF"/>
          <w:lang w:val="kk-KZ"/>
        </w:rPr>
        <w:t>ның екінші жартысы</w:t>
      </w:r>
      <w:r w:rsidRPr="00B13780">
        <w:rPr>
          <w:color w:val="000000" w:themeColor="text1"/>
          <w:sz w:val="28"/>
          <w:szCs w:val="28"/>
          <w:shd w:val="clear" w:color="auto" w:fill="FFFFFF"/>
          <w:lang w:val="kk-KZ"/>
        </w:rPr>
        <w:t>)</w:t>
      </w:r>
      <w:r w:rsidR="0035343D">
        <w:rPr>
          <w:color w:val="000000" w:themeColor="text1"/>
          <w:sz w:val="28"/>
          <w:szCs w:val="28"/>
          <w:shd w:val="clear" w:color="auto" w:fill="FFFFFF"/>
          <w:lang w:val="kk-KZ"/>
        </w:rPr>
        <w:t xml:space="preserve">. </w:t>
      </w:r>
      <w:r w:rsidR="00A75A4A" w:rsidRPr="00B13780">
        <w:rPr>
          <w:color w:val="000000" w:themeColor="text1"/>
          <w:sz w:val="28"/>
          <w:szCs w:val="28"/>
          <w:shd w:val="clear" w:color="auto" w:fill="FFFFFF"/>
          <w:lang w:val="kk-KZ"/>
        </w:rPr>
        <w:t xml:space="preserve">Тәжірибелік-эксперименттік жұмыстар барысында алынған нәтижелерді </w:t>
      </w:r>
      <w:r w:rsidR="009515AF" w:rsidRPr="00B13780">
        <w:rPr>
          <w:color w:val="000000" w:themeColor="text1"/>
          <w:sz w:val="28"/>
          <w:szCs w:val="28"/>
          <w:shd w:val="clear" w:color="auto" w:fill="FFFFFF"/>
          <w:lang w:val="kk-KZ"/>
        </w:rPr>
        <w:t>саралау</w:t>
      </w:r>
      <w:r w:rsidR="00A75A4A" w:rsidRPr="00B13780">
        <w:rPr>
          <w:color w:val="000000" w:themeColor="text1"/>
          <w:sz w:val="28"/>
          <w:szCs w:val="28"/>
          <w:shd w:val="clear" w:color="auto" w:fill="FFFFFF"/>
          <w:lang w:val="kk-KZ"/>
        </w:rPr>
        <w:t>, жүйелеу, зерттеу қорытындыларын жинақтау, диссертация мәтінін рәсімдеу жұмыстары орындалды.</w:t>
      </w:r>
    </w:p>
    <w:p w:rsidR="00A75A4A" w:rsidRPr="00B13780" w:rsidRDefault="00A75A4A" w:rsidP="00732958">
      <w:pPr>
        <w:pStyle w:val="a3"/>
        <w:shd w:val="clear" w:color="auto" w:fill="FFFFFF"/>
        <w:spacing w:before="0" w:beforeAutospacing="0" w:after="0" w:afterAutospacing="0"/>
        <w:ind w:firstLine="709"/>
        <w:jc w:val="both"/>
        <w:rPr>
          <w:b/>
          <w:color w:val="000000" w:themeColor="text1"/>
          <w:sz w:val="28"/>
          <w:szCs w:val="28"/>
          <w:shd w:val="clear" w:color="auto" w:fill="FFFFFF"/>
          <w:lang w:val="kk-KZ"/>
        </w:rPr>
      </w:pPr>
      <w:r w:rsidRPr="00B13780">
        <w:rPr>
          <w:b/>
          <w:color w:val="000000" w:themeColor="text1"/>
          <w:sz w:val="28"/>
          <w:szCs w:val="28"/>
          <w:shd w:val="clear" w:color="auto" w:fill="FFFFFF"/>
          <w:lang w:val="kk-KZ"/>
        </w:rPr>
        <w:t>Зерттеу нәтижелерінің талқылануы және жүзеге асырылуы:</w:t>
      </w:r>
    </w:p>
    <w:p w:rsidR="00E7354C" w:rsidRPr="00E816C9" w:rsidRDefault="00A75A4A" w:rsidP="00E816C9">
      <w:pPr>
        <w:spacing w:after="0" w:line="240" w:lineRule="auto"/>
        <w:ind w:firstLine="709"/>
        <w:jc w:val="both"/>
        <w:rPr>
          <w:rFonts w:ascii="Times New Roman" w:hAnsi="Times New Roman" w:cs="Times New Roman"/>
          <w:sz w:val="28"/>
          <w:szCs w:val="28"/>
          <w:lang w:val="kk-KZ"/>
        </w:rPr>
      </w:pPr>
      <w:r w:rsidRPr="00E816C9">
        <w:rPr>
          <w:rFonts w:ascii="Times New Roman" w:hAnsi="Times New Roman" w:cs="Times New Roman"/>
          <w:sz w:val="28"/>
          <w:szCs w:val="28"/>
          <w:lang w:val="kk-KZ"/>
        </w:rPr>
        <w:t>Scopus және Web of Science базалар</w:t>
      </w:r>
      <w:r w:rsidR="00E816C9" w:rsidRPr="00E816C9">
        <w:rPr>
          <w:rFonts w:ascii="Times New Roman" w:hAnsi="Times New Roman" w:cs="Times New Roman"/>
          <w:sz w:val="28"/>
          <w:szCs w:val="28"/>
          <w:lang w:val="kk-KZ"/>
        </w:rPr>
        <w:t xml:space="preserve">ында индекстелетін </w:t>
      </w:r>
      <w:r w:rsidRPr="00E816C9">
        <w:rPr>
          <w:rFonts w:ascii="Times New Roman" w:hAnsi="Times New Roman" w:cs="Times New Roman"/>
          <w:sz w:val="28"/>
          <w:szCs w:val="28"/>
          <w:lang w:val="kk-KZ"/>
        </w:rPr>
        <w:t>журналда</w:t>
      </w:r>
      <w:r w:rsidR="00D53282" w:rsidRPr="00E816C9">
        <w:rPr>
          <w:rFonts w:ascii="Times New Roman" w:hAnsi="Times New Roman" w:cs="Times New Roman"/>
          <w:sz w:val="28"/>
          <w:szCs w:val="28"/>
          <w:lang w:val="kk-KZ"/>
        </w:rPr>
        <w:t>рда</w:t>
      </w:r>
      <w:r w:rsidRPr="00E816C9">
        <w:rPr>
          <w:rFonts w:ascii="Times New Roman" w:hAnsi="Times New Roman" w:cs="Times New Roman"/>
          <w:sz w:val="28"/>
          <w:szCs w:val="28"/>
          <w:lang w:val="kk-KZ"/>
        </w:rPr>
        <w:t xml:space="preserve"> 2 мақала: </w:t>
      </w:r>
      <w:bookmarkStart w:id="7" w:name="_Hlk92741368"/>
      <w:bookmarkEnd w:id="7"/>
    </w:p>
    <w:p w:rsidR="00E7354C" w:rsidRPr="00B13780" w:rsidRDefault="00A75A4A" w:rsidP="00DD213B">
      <w:pPr>
        <w:pStyle w:val="0doi"/>
        <w:numPr>
          <w:ilvl w:val="0"/>
          <w:numId w:val="25"/>
        </w:numPr>
        <w:tabs>
          <w:tab w:val="left" w:pos="0"/>
        </w:tabs>
        <w:spacing w:after="0"/>
        <w:ind w:left="0" w:firstLine="709"/>
        <w:jc w:val="both"/>
        <w:rPr>
          <w:color w:val="000000" w:themeColor="text1"/>
          <w:sz w:val="28"/>
          <w:szCs w:val="28"/>
          <w:u w:val="none"/>
        </w:rPr>
      </w:pPr>
      <w:r w:rsidRPr="00B13780">
        <w:rPr>
          <w:color w:val="auto"/>
          <w:sz w:val="28"/>
          <w:szCs w:val="28"/>
          <w:u w:val="none"/>
          <w:lang w:val="kk-KZ"/>
        </w:rPr>
        <w:t xml:space="preserve">The use of Augmented Reality for Teaching Kazakhstani Students Physics Lessons </w:t>
      </w:r>
      <w:r w:rsidRPr="00B13780">
        <w:rPr>
          <w:b/>
          <w:color w:val="auto"/>
          <w:sz w:val="28"/>
          <w:szCs w:val="28"/>
          <w:u w:val="none"/>
          <w:lang w:val="kk-KZ"/>
        </w:rPr>
        <w:t xml:space="preserve">// </w:t>
      </w:r>
      <w:r w:rsidRPr="00B13780">
        <w:rPr>
          <w:color w:val="000000" w:themeColor="text1"/>
          <w:sz w:val="28"/>
          <w:szCs w:val="28"/>
          <w:u w:val="none"/>
          <w:lang w:val="kk-KZ"/>
        </w:rPr>
        <w:t>International Journal of Eng</w:t>
      </w:r>
      <w:r w:rsidR="00630883" w:rsidRPr="00B13780">
        <w:rPr>
          <w:color w:val="000000" w:themeColor="text1"/>
          <w:sz w:val="28"/>
          <w:szCs w:val="28"/>
          <w:u w:val="none"/>
          <w:lang w:val="kk-KZ"/>
        </w:rPr>
        <w:t xml:space="preserve">ineering and Technology (IJET). </w:t>
      </w:r>
      <w:r w:rsidR="00630883" w:rsidRPr="00B13780">
        <w:rPr>
          <w:color w:val="000000" w:themeColor="text1"/>
          <w:sz w:val="28"/>
          <w:szCs w:val="28"/>
          <w:u w:val="none"/>
        </w:rPr>
        <w:t xml:space="preserve">– </w:t>
      </w:r>
      <w:r w:rsidR="00630883" w:rsidRPr="00B13780">
        <w:rPr>
          <w:color w:val="000000" w:themeColor="text1"/>
          <w:sz w:val="28"/>
          <w:szCs w:val="28"/>
          <w:u w:val="none"/>
          <w:lang w:val="kk-KZ"/>
        </w:rPr>
        <w:t xml:space="preserve">2022 </w:t>
      </w:r>
      <w:r w:rsidRPr="00B13780">
        <w:rPr>
          <w:color w:val="000000" w:themeColor="text1"/>
          <w:sz w:val="28"/>
          <w:szCs w:val="28"/>
          <w:u w:val="none"/>
          <w:lang w:val="kk-KZ"/>
        </w:rPr>
        <w:t>.</w:t>
      </w:r>
      <w:r w:rsidR="00630883" w:rsidRPr="00B13780">
        <w:rPr>
          <w:color w:val="000000" w:themeColor="text1"/>
          <w:sz w:val="28"/>
          <w:szCs w:val="28"/>
          <w:u w:val="none"/>
        </w:rPr>
        <w:t xml:space="preserve"> – Vol</w:t>
      </w:r>
      <w:r w:rsidR="0061145C" w:rsidRPr="00B13780">
        <w:rPr>
          <w:color w:val="000000" w:themeColor="text1"/>
          <w:sz w:val="28"/>
          <w:szCs w:val="28"/>
          <w:u w:val="none"/>
        </w:rPr>
        <w:t>. 17</w:t>
      </w:r>
      <w:r w:rsidR="00630883" w:rsidRPr="00B13780">
        <w:rPr>
          <w:color w:val="000000" w:themeColor="text1"/>
          <w:sz w:val="28"/>
          <w:szCs w:val="28"/>
          <w:u w:val="none"/>
        </w:rPr>
        <w:t>, №</w:t>
      </w:r>
      <w:r w:rsidR="0061145C" w:rsidRPr="00B13780">
        <w:rPr>
          <w:color w:val="000000" w:themeColor="text1"/>
          <w:sz w:val="28"/>
          <w:szCs w:val="28"/>
          <w:u w:val="none"/>
        </w:rPr>
        <w:t>12</w:t>
      </w:r>
      <w:r w:rsidR="00630883" w:rsidRPr="00B13780">
        <w:rPr>
          <w:color w:val="000000" w:themeColor="text1"/>
          <w:sz w:val="28"/>
          <w:szCs w:val="28"/>
          <w:u w:val="none"/>
        </w:rPr>
        <w:t xml:space="preserve"> – P. 215–235.</w:t>
      </w:r>
    </w:p>
    <w:p w:rsidR="00A75A4A" w:rsidRPr="00B13780" w:rsidRDefault="00A75A4A" w:rsidP="00DD213B">
      <w:pPr>
        <w:pStyle w:val="0doi"/>
        <w:numPr>
          <w:ilvl w:val="0"/>
          <w:numId w:val="25"/>
        </w:numPr>
        <w:tabs>
          <w:tab w:val="left" w:pos="0"/>
        </w:tabs>
        <w:spacing w:after="0"/>
        <w:ind w:left="0" w:firstLine="709"/>
        <w:jc w:val="both"/>
        <w:rPr>
          <w:color w:val="000000" w:themeColor="text1"/>
          <w:sz w:val="28"/>
          <w:szCs w:val="28"/>
          <w:u w:val="none"/>
          <w:lang w:val="kk-KZ"/>
        </w:rPr>
      </w:pPr>
      <w:r w:rsidRPr="00B13780">
        <w:rPr>
          <w:color w:val="auto"/>
          <w:sz w:val="28"/>
          <w:szCs w:val="28"/>
          <w:u w:val="none"/>
          <w:lang w:val="kk-KZ"/>
        </w:rPr>
        <w:t xml:space="preserve">Systematic Review of Augmented Reality Methodologies for High School Courses // </w:t>
      </w:r>
      <w:hyperlink r:id="rId11" w:history="1">
        <w:r w:rsidRPr="00B13780">
          <w:rPr>
            <w:rStyle w:val="af"/>
            <w:bCs/>
            <w:color w:val="000000" w:themeColor="text1"/>
            <w:sz w:val="28"/>
            <w:szCs w:val="28"/>
            <w:u w:val="none"/>
            <w:lang w:val="kk-KZ"/>
          </w:rPr>
          <w:t>International Journal of Engineering Pedagogy (iJEP)</w:t>
        </w:r>
      </w:hyperlink>
      <w:r w:rsidR="00630883" w:rsidRPr="00B13780">
        <w:rPr>
          <w:color w:val="000000" w:themeColor="text1"/>
          <w:sz w:val="28"/>
          <w:szCs w:val="28"/>
          <w:u w:val="none"/>
          <w:lang w:val="kk-KZ"/>
        </w:rPr>
        <w:t xml:space="preserve">. </w:t>
      </w:r>
      <w:r w:rsidR="00630883" w:rsidRPr="00B13780">
        <w:rPr>
          <w:color w:val="000000" w:themeColor="text1"/>
          <w:sz w:val="28"/>
          <w:szCs w:val="28"/>
          <w:u w:val="none"/>
        </w:rPr>
        <w:t xml:space="preserve">– </w:t>
      </w:r>
      <w:r w:rsidR="00630883" w:rsidRPr="00B13780">
        <w:rPr>
          <w:color w:val="000000" w:themeColor="text1"/>
          <w:sz w:val="28"/>
          <w:szCs w:val="28"/>
          <w:u w:val="none"/>
          <w:lang w:val="kk-KZ"/>
        </w:rPr>
        <w:t>202</w:t>
      </w:r>
      <w:r w:rsidR="00630883" w:rsidRPr="00B13780">
        <w:rPr>
          <w:color w:val="000000" w:themeColor="text1"/>
          <w:sz w:val="28"/>
          <w:szCs w:val="28"/>
          <w:u w:val="none"/>
        </w:rPr>
        <w:t>3</w:t>
      </w:r>
      <w:r w:rsidR="00630883" w:rsidRPr="00B13780">
        <w:rPr>
          <w:color w:val="000000" w:themeColor="text1"/>
          <w:sz w:val="28"/>
          <w:szCs w:val="28"/>
          <w:u w:val="none"/>
          <w:lang w:val="kk-KZ"/>
        </w:rPr>
        <w:t>.</w:t>
      </w:r>
      <w:r w:rsidR="00630883" w:rsidRPr="00B13780">
        <w:rPr>
          <w:color w:val="000000" w:themeColor="text1"/>
          <w:sz w:val="28"/>
          <w:szCs w:val="28"/>
          <w:u w:val="none"/>
        </w:rPr>
        <w:t xml:space="preserve"> – Vol. 13, №4 – P. </w:t>
      </w:r>
      <w:r w:rsidR="00592918" w:rsidRPr="00B13780">
        <w:rPr>
          <w:color w:val="000000" w:themeColor="text1"/>
          <w:sz w:val="28"/>
          <w:szCs w:val="28"/>
          <w:u w:val="none"/>
        </w:rPr>
        <w:t>79–92</w:t>
      </w:r>
      <w:r w:rsidR="00630883" w:rsidRPr="00B13780">
        <w:rPr>
          <w:color w:val="000000" w:themeColor="text1"/>
          <w:sz w:val="28"/>
          <w:szCs w:val="28"/>
          <w:u w:val="none"/>
        </w:rPr>
        <w:t>.</w:t>
      </w:r>
    </w:p>
    <w:p w:rsidR="00E808A1" w:rsidRPr="00B13780" w:rsidRDefault="00B23D80"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Қазақстан Республикасы Ғылым және жоғары білім министрлігінің Ғылым және жоғары білім саласындағы cапаны қамтамасыз ету комитеті ұсынатын ғылыми басылымдар </w:t>
      </w:r>
      <w:r w:rsidR="00E816C9">
        <w:rPr>
          <w:rFonts w:ascii="Times New Roman" w:hAnsi="Times New Roman" w:cs="Times New Roman"/>
          <w:sz w:val="28"/>
          <w:szCs w:val="28"/>
          <w:lang w:val="kk-KZ"/>
        </w:rPr>
        <w:t>тізбесіндегі журналдард</w:t>
      </w:r>
      <w:r w:rsidR="00FB4A73" w:rsidRPr="00B13780">
        <w:rPr>
          <w:rFonts w:ascii="Times New Roman" w:hAnsi="Times New Roman" w:cs="Times New Roman"/>
          <w:sz w:val="28"/>
          <w:szCs w:val="28"/>
          <w:lang w:val="kk-KZ"/>
        </w:rPr>
        <w:t>а 3</w:t>
      </w:r>
      <w:r w:rsidR="00A75A4A" w:rsidRPr="00B13780">
        <w:rPr>
          <w:rFonts w:ascii="Times New Roman" w:hAnsi="Times New Roman" w:cs="Times New Roman"/>
          <w:sz w:val="28"/>
          <w:szCs w:val="28"/>
          <w:lang w:val="kk-KZ"/>
        </w:rPr>
        <w:t xml:space="preserve"> мақала: </w:t>
      </w:r>
    </w:p>
    <w:p w:rsidR="00E808A1" w:rsidRPr="00B13780" w:rsidRDefault="00A75A4A" w:rsidP="00732958">
      <w:pPr>
        <w:pStyle w:val="ae"/>
        <w:numPr>
          <w:ilvl w:val="0"/>
          <w:numId w:val="8"/>
        </w:numPr>
        <w:ind w:left="0" w:firstLine="709"/>
        <w:jc w:val="both"/>
        <w:rPr>
          <w:rFonts w:ascii="Times New Roman" w:hAnsi="Times New Roman" w:cs="Times New Roman"/>
          <w:color w:val="000000" w:themeColor="text1"/>
          <w:sz w:val="28"/>
          <w:szCs w:val="28"/>
          <w:lang w:val="kk-KZ"/>
        </w:rPr>
      </w:pPr>
      <w:r w:rsidRPr="00B13780">
        <w:rPr>
          <w:rFonts w:ascii="Times New Roman" w:hAnsi="Times New Roman" w:cs="Times New Roman"/>
          <w:color w:val="000000" w:themeColor="text1"/>
          <w:sz w:val="28"/>
          <w:szCs w:val="28"/>
          <w:lang w:val="kk-KZ"/>
        </w:rPr>
        <w:t>Білім беру саласындағы толықтырылғ</w:t>
      </w:r>
      <w:r w:rsidR="00BB677A" w:rsidRPr="00B13780">
        <w:rPr>
          <w:rFonts w:ascii="Times New Roman" w:hAnsi="Times New Roman" w:cs="Times New Roman"/>
          <w:color w:val="000000" w:themeColor="text1"/>
          <w:sz w:val="28"/>
          <w:szCs w:val="28"/>
          <w:lang w:val="kk-KZ"/>
        </w:rPr>
        <w:t xml:space="preserve">ан шынайылық әдебиеттеріне шолу // </w:t>
      </w:r>
      <w:r w:rsidRPr="00B13780">
        <w:rPr>
          <w:rFonts w:ascii="Times New Roman" w:hAnsi="Times New Roman" w:cs="Times New Roman"/>
          <w:color w:val="000000" w:themeColor="text1"/>
          <w:sz w:val="28"/>
          <w:szCs w:val="28"/>
          <w:lang w:val="kk-KZ"/>
        </w:rPr>
        <w:t>Торайғыров университетінің хабаршысы,</w:t>
      </w:r>
      <w:r w:rsidR="00BB677A" w:rsidRPr="00B13780">
        <w:rPr>
          <w:rFonts w:ascii="Times New Roman" w:hAnsi="Times New Roman" w:cs="Times New Roman"/>
          <w:color w:val="000000" w:themeColor="text1"/>
          <w:sz w:val="28"/>
          <w:szCs w:val="28"/>
          <w:lang w:val="kk-KZ"/>
        </w:rPr>
        <w:t xml:space="preserve"> «П</w:t>
      </w:r>
      <w:r w:rsidRPr="00B13780">
        <w:rPr>
          <w:rFonts w:ascii="Times New Roman" w:hAnsi="Times New Roman" w:cs="Times New Roman"/>
          <w:color w:val="000000" w:themeColor="text1"/>
          <w:sz w:val="28"/>
          <w:szCs w:val="28"/>
          <w:lang w:val="kk-KZ"/>
        </w:rPr>
        <w:t>едагогика»</w:t>
      </w:r>
      <w:r w:rsidR="00901BBE" w:rsidRPr="00B13780">
        <w:rPr>
          <w:rFonts w:ascii="Times New Roman" w:hAnsi="Times New Roman" w:cs="Times New Roman"/>
          <w:color w:val="000000" w:themeColor="text1"/>
          <w:sz w:val="28"/>
          <w:szCs w:val="28"/>
          <w:lang w:val="kk-KZ"/>
        </w:rPr>
        <w:t xml:space="preserve"> сериясы, -  №1. –  2022. – Б. </w:t>
      </w:r>
      <w:r w:rsidR="00DD378C" w:rsidRPr="00B13780">
        <w:rPr>
          <w:rFonts w:ascii="Times New Roman" w:hAnsi="Times New Roman" w:cs="Times New Roman"/>
          <w:color w:val="000000" w:themeColor="text1"/>
          <w:sz w:val="28"/>
          <w:szCs w:val="28"/>
          <w:lang w:val="kk-KZ"/>
        </w:rPr>
        <w:t>65-73.</w:t>
      </w:r>
    </w:p>
    <w:p w:rsidR="00E808A1" w:rsidRPr="00B13780" w:rsidRDefault="00A75A4A" w:rsidP="00732958">
      <w:pPr>
        <w:pStyle w:val="ae"/>
        <w:numPr>
          <w:ilvl w:val="0"/>
          <w:numId w:val="8"/>
        </w:numPr>
        <w:ind w:left="0" w:firstLine="709"/>
        <w:jc w:val="both"/>
        <w:rPr>
          <w:rFonts w:ascii="Times New Roman" w:hAnsi="Times New Roman" w:cs="Times New Roman"/>
          <w:color w:val="000000" w:themeColor="text1"/>
          <w:sz w:val="28"/>
          <w:szCs w:val="28"/>
          <w:lang w:val="kk-KZ"/>
        </w:rPr>
      </w:pPr>
      <w:r w:rsidRPr="00B13780">
        <w:rPr>
          <w:rFonts w:ascii="Times New Roman" w:hAnsi="Times New Roman" w:cs="Times New Roman"/>
          <w:color w:val="000000" w:themeColor="text1"/>
          <w:sz w:val="28"/>
          <w:szCs w:val="28"/>
          <w:lang w:val="kk-KZ"/>
        </w:rPr>
        <w:t>Толықтырылған шынайылық мобильді қосымшаларының оқуш</w:t>
      </w:r>
      <w:r w:rsidR="00DD378C" w:rsidRPr="00B13780">
        <w:rPr>
          <w:rFonts w:ascii="Times New Roman" w:hAnsi="Times New Roman" w:cs="Times New Roman"/>
          <w:color w:val="000000" w:themeColor="text1"/>
          <w:sz w:val="28"/>
          <w:szCs w:val="28"/>
          <w:lang w:val="kk-KZ"/>
        </w:rPr>
        <w:t>ылардың оқу мотивациясына әсері</w:t>
      </w:r>
      <w:r w:rsidR="00F1465D" w:rsidRPr="00B13780">
        <w:rPr>
          <w:rFonts w:ascii="Times New Roman" w:hAnsi="Times New Roman" w:cs="Times New Roman"/>
          <w:color w:val="000000" w:themeColor="text1"/>
          <w:sz w:val="28"/>
          <w:szCs w:val="28"/>
          <w:lang w:val="kk-KZ"/>
        </w:rPr>
        <w:t xml:space="preserve"> // </w:t>
      </w:r>
      <w:r w:rsidR="0037724A" w:rsidRPr="00B13780">
        <w:rPr>
          <w:rFonts w:ascii="Times New Roman" w:hAnsi="Times New Roman" w:cs="Times New Roman"/>
          <w:sz w:val="28"/>
          <w:szCs w:val="28"/>
          <w:lang w:val="kk-KZ"/>
        </w:rPr>
        <w:t>Қазақстан Республикасының Ұлттық ғылым академиясы</w:t>
      </w:r>
      <w:r w:rsidRPr="00B13780">
        <w:rPr>
          <w:rFonts w:ascii="Times New Roman" w:hAnsi="Times New Roman" w:cs="Times New Roman"/>
          <w:color w:val="000000" w:themeColor="text1"/>
          <w:sz w:val="28"/>
          <w:szCs w:val="28"/>
          <w:lang w:val="kk-KZ"/>
        </w:rPr>
        <w:t>,</w:t>
      </w:r>
      <w:r w:rsidR="00DD378C" w:rsidRPr="00B13780">
        <w:rPr>
          <w:rFonts w:ascii="Times New Roman" w:hAnsi="Times New Roman" w:cs="Times New Roman"/>
          <w:color w:val="000000" w:themeColor="text1"/>
          <w:sz w:val="28"/>
          <w:szCs w:val="28"/>
          <w:lang w:val="kk-KZ"/>
        </w:rPr>
        <w:t xml:space="preserve"> -  №1. –  </w:t>
      </w:r>
      <w:r w:rsidR="00F1465D" w:rsidRPr="00B13780">
        <w:rPr>
          <w:rFonts w:ascii="Times New Roman" w:hAnsi="Times New Roman" w:cs="Times New Roman"/>
          <w:color w:val="000000" w:themeColor="text1"/>
          <w:sz w:val="28"/>
          <w:szCs w:val="28"/>
          <w:lang w:val="kk-KZ"/>
        </w:rPr>
        <w:t>2023</w:t>
      </w:r>
      <w:r w:rsidR="00DD378C" w:rsidRPr="00B13780">
        <w:rPr>
          <w:rFonts w:ascii="Times New Roman" w:hAnsi="Times New Roman" w:cs="Times New Roman"/>
          <w:color w:val="000000" w:themeColor="text1"/>
          <w:sz w:val="28"/>
          <w:szCs w:val="28"/>
          <w:lang w:val="kk-KZ"/>
        </w:rPr>
        <w:t xml:space="preserve">. – Б. </w:t>
      </w:r>
      <w:r w:rsidR="00F1465D" w:rsidRPr="00B13780">
        <w:rPr>
          <w:rFonts w:ascii="Times New Roman" w:hAnsi="Times New Roman" w:cs="Times New Roman"/>
          <w:color w:val="000000" w:themeColor="text1"/>
          <w:sz w:val="28"/>
          <w:szCs w:val="28"/>
          <w:lang w:val="kk-KZ"/>
        </w:rPr>
        <w:t>201-211</w:t>
      </w:r>
      <w:r w:rsidR="00DD378C" w:rsidRPr="00B13780">
        <w:rPr>
          <w:rFonts w:ascii="Times New Roman" w:hAnsi="Times New Roman" w:cs="Times New Roman"/>
          <w:color w:val="000000" w:themeColor="text1"/>
          <w:sz w:val="28"/>
          <w:szCs w:val="28"/>
          <w:lang w:val="kk-KZ"/>
        </w:rPr>
        <w:t>.</w:t>
      </w:r>
      <w:r w:rsidRPr="00B13780">
        <w:rPr>
          <w:rFonts w:ascii="Times New Roman" w:hAnsi="Times New Roman" w:cs="Times New Roman"/>
          <w:color w:val="000000" w:themeColor="text1"/>
          <w:sz w:val="28"/>
          <w:szCs w:val="28"/>
          <w:lang w:val="kk-KZ"/>
        </w:rPr>
        <w:t xml:space="preserve"> </w:t>
      </w:r>
    </w:p>
    <w:p w:rsidR="00A75A4A" w:rsidRPr="00B13780" w:rsidRDefault="00A75A4A" w:rsidP="00732958">
      <w:pPr>
        <w:pStyle w:val="ae"/>
        <w:numPr>
          <w:ilvl w:val="0"/>
          <w:numId w:val="8"/>
        </w:numPr>
        <w:ind w:left="0" w:firstLine="709"/>
        <w:jc w:val="both"/>
        <w:rPr>
          <w:rFonts w:ascii="Times New Roman" w:hAnsi="Times New Roman" w:cs="Times New Roman"/>
          <w:color w:val="000000" w:themeColor="text1"/>
          <w:sz w:val="28"/>
          <w:szCs w:val="28"/>
          <w:lang w:val="kk-KZ"/>
        </w:rPr>
      </w:pPr>
      <w:r w:rsidRPr="00B13780">
        <w:rPr>
          <w:rFonts w:ascii="Times New Roman" w:hAnsi="Times New Roman" w:cs="Times New Roman"/>
          <w:sz w:val="28"/>
          <w:szCs w:val="28"/>
          <w:shd w:val="clear" w:color="auto" w:fill="FFFFFF"/>
          <w:lang w:val="kk-KZ"/>
        </w:rPr>
        <w:t xml:space="preserve">Advantages of Using Mobile Apps in Physics Lessons at School </w:t>
      </w:r>
      <w:r w:rsidR="00AC4155" w:rsidRPr="00B13780">
        <w:rPr>
          <w:rFonts w:ascii="Times New Roman" w:hAnsi="Times New Roman" w:cs="Times New Roman"/>
          <w:sz w:val="28"/>
          <w:szCs w:val="28"/>
          <w:shd w:val="clear" w:color="auto" w:fill="FFFFFF"/>
          <w:lang w:val="kk-KZ"/>
        </w:rPr>
        <w:t xml:space="preserve">// </w:t>
      </w:r>
      <w:r w:rsidR="0037724A" w:rsidRPr="00B13780">
        <w:rPr>
          <w:rFonts w:ascii="Times New Roman" w:hAnsi="Times New Roman" w:cs="Times New Roman"/>
          <w:sz w:val="28"/>
          <w:szCs w:val="28"/>
          <w:lang w:val="kk-KZ"/>
        </w:rPr>
        <w:t>Қазақстан Республикасының Ұлттық ғылым академиясы</w:t>
      </w:r>
      <w:r w:rsidR="00AC4155" w:rsidRPr="00B13780">
        <w:rPr>
          <w:rFonts w:ascii="Times New Roman" w:hAnsi="Times New Roman" w:cs="Times New Roman"/>
          <w:color w:val="000000" w:themeColor="text1"/>
          <w:sz w:val="28"/>
          <w:szCs w:val="28"/>
          <w:lang w:val="kk-KZ"/>
        </w:rPr>
        <w:t xml:space="preserve">, -  </w:t>
      </w:r>
      <w:r w:rsidR="00313A9A" w:rsidRPr="00B13780">
        <w:rPr>
          <w:rFonts w:ascii="Times New Roman" w:hAnsi="Times New Roman" w:cs="Times New Roman"/>
          <w:color w:val="000000" w:themeColor="text1"/>
          <w:sz w:val="28"/>
          <w:szCs w:val="28"/>
          <w:lang w:val="kk-KZ"/>
        </w:rPr>
        <w:t>№2</w:t>
      </w:r>
      <w:r w:rsidR="00AC4155" w:rsidRPr="00B13780">
        <w:rPr>
          <w:rFonts w:ascii="Times New Roman" w:hAnsi="Times New Roman" w:cs="Times New Roman"/>
          <w:color w:val="000000" w:themeColor="text1"/>
          <w:sz w:val="28"/>
          <w:szCs w:val="28"/>
          <w:lang w:val="kk-KZ"/>
        </w:rPr>
        <w:t xml:space="preserve">. –  2023. – Б. </w:t>
      </w:r>
      <w:r w:rsidR="00313A9A" w:rsidRPr="00B13780">
        <w:rPr>
          <w:rFonts w:ascii="Times New Roman" w:hAnsi="Times New Roman" w:cs="Times New Roman"/>
          <w:color w:val="000000" w:themeColor="text1"/>
          <w:sz w:val="28"/>
          <w:szCs w:val="28"/>
          <w:lang w:val="kk-KZ"/>
        </w:rPr>
        <w:t>182-193</w:t>
      </w:r>
      <w:r w:rsidR="00AC4155" w:rsidRPr="00B13780">
        <w:rPr>
          <w:rFonts w:ascii="Times New Roman" w:hAnsi="Times New Roman" w:cs="Times New Roman"/>
          <w:color w:val="000000" w:themeColor="text1"/>
          <w:sz w:val="28"/>
          <w:szCs w:val="28"/>
          <w:lang w:val="kk-KZ"/>
        </w:rPr>
        <w:t>.</w:t>
      </w:r>
    </w:p>
    <w:p w:rsidR="00AD2D0F" w:rsidRPr="00B13780" w:rsidRDefault="00AD2D0F"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color w:val="000000" w:themeColor="text1"/>
          <w:sz w:val="28"/>
          <w:szCs w:val="28"/>
          <w:lang w:val="kk-KZ"/>
        </w:rPr>
        <w:t>Оқу-әдістемелік нұсқаулықтар</w:t>
      </w:r>
      <w:r w:rsidR="00CC3137">
        <w:rPr>
          <w:rFonts w:ascii="Times New Roman" w:hAnsi="Times New Roman" w:cs="Times New Roman"/>
          <w:color w:val="000000" w:themeColor="text1"/>
          <w:sz w:val="28"/>
          <w:szCs w:val="28"/>
          <w:lang w:val="kk-KZ"/>
        </w:rPr>
        <w:t xml:space="preserve"> </w:t>
      </w:r>
      <w:r w:rsidR="00CC3137" w:rsidRPr="004B169C">
        <w:rPr>
          <w:rFonts w:ascii="Times New Roman" w:hAnsi="Times New Roman" w:cs="Times New Roman"/>
          <w:color w:val="000000" w:themeColor="text1"/>
          <w:sz w:val="28"/>
          <w:szCs w:val="28"/>
          <w:lang w:val="kk-KZ"/>
        </w:rPr>
        <w:t>(</w:t>
      </w:r>
      <w:r w:rsidR="00CC3137" w:rsidRPr="00B13780">
        <w:rPr>
          <w:rFonts w:ascii="Times New Roman" w:hAnsi="Times New Roman" w:cs="Times New Roman"/>
          <w:color w:val="000000" w:themeColor="text1"/>
          <w:sz w:val="28"/>
          <w:szCs w:val="28"/>
          <w:lang w:val="kk-KZ"/>
        </w:rPr>
        <w:t>қосымша</w:t>
      </w:r>
      <w:r w:rsidR="00CC3137">
        <w:rPr>
          <w:rFonts w:ascii="Times New Roman" w:hAnsi="Times New Roman" w:cs="Times New Roman"/>
          <w:color w:val="000000" w:themeColor="text1"/>
          <w:sz w:val="28"/>
          <w:szCs w:val="28"/>
          <w:lang w:val="kk-KZ"/>
        </w:rPr>
        <w:t xml:space="preserve"> Б</w:t>
      </w:r>
      <w:r w:rsidR="00CC3137" w:rsidRPr="004B169C">
        <w:rPr>
          <w:rFonts w:ascii="Times New Roman" w:hAnsi="Times New Roman" w:cs="Times New Roman"/>
          <w:color w:val="000000" w:themeColor="text1"/>
          <w:sz w:val="28"/>
          <w:szCs w:val="28"/>
          <w:lang w:val="kk-KZ"/>
        </w:rPr>
        <w:t>)</w:t>
      </w:r>
      <w:r w:rsidRPr="00B13780">
        <w:rPr>
          <w:rFonts w:ascii="Times New Roman" w:hAnsi="Times New Roman" w:cs="Times New Roman"/>
          <w:color w:val="000000" w:themeColor="text1"/>
          <w:sz w:val="28"/>
          <w:szCs w:val="28"/>
          <w:lang w:val="kk-KZ"/>
        </w:rPr>
        <w:t>:</w:t>
      </w:r>
    </w:p>
    <w:p w:rsidR="00A75A4A" w:rsidRPr="00B13780" w:rsidRDefault="00A75A4A" w:rsidP="00732958">
      <w:pPr>
        <w:pStyle w:val="ae"/>
        <w:numPr>
          <w:ilvl w:val="0"/>
          <w:numId w:val="6"/>
        </w:numPr>
        <w:tabs>
          <w:tab w:val="left" w:pos="0"/>
        </w:tabs>
        <w:ind w:left="0" w:firstLine="709"/>
        <w:jc w:val="both"/>
        <w:rPr>
          <w:rFonts w:ascii="Times New Roman" w:hAnsi="Times New Roman" w:cs="Times New Roman"/>
          <w:color w:val="000000" w:themeColor="text1"/>
          <w:sz w:val="28"/>
          <w:szCs w:val="28"/>
          <w:lang w:val="kk-KZ"/>
        </w:rPr>
      </w:pPr>
      <w:r w:rsidRPr="00B13780">
        <w:rPr>
          <w:rFonts w:ascii="Times New Roman" w:hAnsi="Times New Roman" w:cs="Times New Roman"/>
          <w:color w:val="000000" w:themeColor="text1"/>
          <w:sz w:val="28"/>
          <w:szCs w:val="28"/>
          <w:lang w:val="kk-KZ"/>
        </w:rPr>
        <w:t>«3D модельдеу» жалпы білім беретін орта мектепке арналған авторлық бағдарлама. Хал</w:t>
      </w:r>
      <w:r w:rsidR="00E96BD0">
        <w:rPr>
          <w:rFonts w:ascii="Times New Roman" w:hAnsi="Times New Roman" w:cs="Times New Roman"/>
          <w:color w:val="000000" w:themeColor="text1"/>
          <w:sz w:val="28"/>
          <w:szCs w:val="28"/>
          <w:lang w:val="kk-KZ"/>
        </w:rPr>
        <w:t>ы</w:t>
      </w:r>
      <w:r w:rsidRPr="00B13780">
        <w:rPr>
          <w:rFonts w:ascii="Times New Roman" w:hAnsi="Times New Roman" w:cs="Times New Roman"/>
          <w:color w:val="000000" w:themeColor="text1"/>
          <w:sz w:val="28"/>
          <w:szCs w:val="28"/>
          <w:lang w:val="kk-KZ"/>
        </w:rPr>
        <w:t xml:space="preserve">қаралық білім мен ғылымды қолдау орталығы, оқу-әдістемелік кеңес мәжілісінің 2023 жыл 13 қаңтар №849 хаттамасымен бекітілген. ISBN 978-601-02-1216-9. </w:t>
      </w:r>
    </w:p>
    <w:p w:rsidR="00D34146" w:rsidRPr="00B13780" w:rsidRDefault="00AD2D0F" w:rsidP="00732958">
      <w:pPr>
        <w:spacing w:after="0" w:line="240" w:lineRule="auto"/>
        <w:ind w:firstLine="709"/>
        <w:jc w:val="both"/>
        <w:rPr>
          <w:rFonts w:ascii="Times New Roman" w:hAnsi="Times New Roman" w:cs="Times New Roman"/>
          <w:color w:val="000000" w:themeColor="text1"/>
          <w:sz w:val="28"/>
          <w:szCs w:val="28"/>
          <w:lang w:val="kk-KZ"/>
        </w:rPr>
      </w:pPr>
      <w:r w:rsidRPr="00B13780">
        <w:rPr>
          <w:rFonts w:ascii="Times New Roman" w:hAnsi="Times New Roman" w:cs="Times New Roman"/>
          <w:color w:val="000000" w:themeColor="text1"/>
          <w:sz w:val="28"/>
          <w:szCs w:val="28"/>
          <w:lang w:val="kk-KZ"/>
        </w:rPr>
        <w:t>Авторлық құқықпен қорғалатын объектілерге құқықтардың мемлекеттік тізімге мәліметтерді енгізу туралы куәліктер (қосымша</w:t>
      </w:r>
      <w:r w:rsidR="006F4E9E" w:rsidRPr="00B13780">
        <w:rPr>
          <w:rFonts w:ascii="Times New Roman" w:hAnsi="Times New Roman" w:cs="Times New Roman"/>
          <w:color w:val="000000" w:themeColor="text1"/>
          <w:sz w:val="28"/>
          <w:szCs w:val="28"/>
          <w:lang w:val="kk-KZ"/>
        </w:rPr>
        <w:t xml:space="preserve"> А</w:t>
      </w:r>
      <w:r w:rsidRPr="00B13780">
        <w:rPr>
          <w:rFonts w:ascii="Times New Roman" w:hAnsi="Times New Roman" w:cs="Times New Roman"/>
          <w:color w:val="000000" w:themeColor="text1"/>
          <w:sz w:val="28"/>
          <w:szCs w:val="28"/>
          <w:lang w:val="kk-KZ"/>
        </w:rPr>
        <w:t>)</w:t>
      </w:r>
      <w:r w:rsidR="004B58E7" w:rsidRPr="00B13780">
        <w:rPr>
          <w:rFonts w:ascii="Times New Roman" w:hAnsi="Times New Roman" w:cs="Times New Roman"/>
          <w:color w:val="000000" w:themeColor="text1"/>
          <w:sz w:val="28"/>
          <w:szCs w:val="28"/>
          <w:lang w:val="kk-KZ"/>
        </w:rPr>
        <w:t>:</w:t>
      </w:r>
    </w:p>
    <w:p w:rsidR="00A75A4A" w:rsidRPr="00B13780" w:rsidRDefault="00A75A4A" w:rsidP="00732958">
      <w:pPr>
        <w:pStyle w:val="ae"/>
        <w:numPr>
          <w:ilvl w:val="0"/>
          <w:numId w:val="7"/>
        </w:numPr>
        <w:ind w:left="0" w:firstLine="709"/>
        <w:jc w:val="both"/>
        <w:rPr>
          <w:rFonts w:ascii="Times New Roman" w:hAnsi="Times New Roman" w:cs="Times New Roman"/>
          <w:color w:val="000000" w:themeColor="text1"/>
          <w:sz w:val="28"/>
          <w:szCs w:val="28"/>
          <w:lang w:val="kk-KZ"/>
        </w:rPr>
      </w:pPr>
      <w:r w:rsidRPr="00B13780">
        <w:rPr>
          <w:rFonts w:ascii="Times New Roman" w:hAnsi="Times New Roman" w:cs="Times New Roman"/>
          <w:color w:val="000000" w:themeColor="text1"/>
          <w:sz w:val="28"/>
          <w:szCs w:val="28"/>
          <w:lang w:val="kk-KZ"/>
        </w:rPr>
        <w:t xml:space="preserve">«Интерактивное цифровое решение на дополненной реальности по предмету физика» </w:t>
      </w:r>
      <w:r w:rsidR="0018605B" w:rsidRPr="00B13780">
        <w:rPr>
          <w:rFonts w:ascii="Times New Roman" w:hAnsi="Times New Roman" w:cs="Times New Roman"/>
          <w:color w:val="000000" w:themeColor="text1"/>
          <w:sz w:val="28"/>
          <w:szCs w:val="28"/>
          <w:lang w:val="kk-KZ"/>
        </w:rPr>
        <w:t>а</w:t>
      </w:r>
      <w:r w:rsidRPr="00B13780">
        <w:rPr>
          <w:rFonts w:ascii="Times New Roman" w:hAnsi="Times New Roman" w:cs="Times New Roman"/>
          <w:color w:val="000000" w:themeColor="text1"/>
          <w:sz w:val="28"/>
          <w:szCs w:val="28"/>
          <w:lang w:val="kk-KZ"/>
        </w:rPr>
        <w:t xml:space="preserve">вторлық құқықпен қорғалатын объектілерге құқықтардың мемлекеттік тізімге мәліметтерді енгізу туралы куәлік, </w:t>
      </w:r>
      <w:r w:rsidR="009E7912">
        <w:rPr>
          <w:rFonts w:ascii="Times New Roman" w:hAnsi="Times New Roman" w:cs="Times New Roman"/>
          <w:color w:val="000000" w:themeColor="text1"/>
          <w:sz w:val="28"/>
          <w:szCs w:val="28"/>
          <w:lang w:val="kk-KZ"/>
        </w:rPr>
        <w:t>2021 жыл 8 қараша  №2146.</w:t>
      </w:r>
    </w:p>
    <w:p w:rsidR="009345DA" w:rsidRPr="00B13780" w:rsidRDefault="009345DA" w:rsidP="00732958">
      <w:pPr>
        <w:spacing w:after="0" w:line="240" w:lineRule="auto"/>
        <w:ind w:firstLine="709"/>
        <w:jc w:val="both"/>
        <w:rPr>
          <w:rFonts w:ascii="Times New Roman" w:hAnsi="Times New Roman" w:cs="Times New Roman"/>
          <w:b/>
          <w:color w:val="000000" w:themeColor="text1"/>
          <w:sz w:val="28"/>
          <w:szCs w:val="28"/>
          <w:lang w:val="kk-KZ"/>
        </w:rPr>
      </w:pPr>
      <w:r w:rsidRPr="00B13780">
        <w:rPr>
          <w:rFonts w:ascii="Times New Roman" w:hAnsi="Times New Roman" w:cs="Times New Roman"/>
          <w:b/>
          <w:color w:val="000000" w:themeColor="text1"/>
          <w:sz w:val="28"/>
          <w:szCs w:val="28"/>
          <w:lang w:val="kk-KZ"/>
        </w:rPr>
        <w:t>Зерттеу нәтижелерін сынақтан өткізу және оқу ү</w:t>
      </w:r>
      <w:r w:rsidR="00283A84" w:rsidRPr="00B13780">
        <w:rPr>
          <w:rFonts w:ascii="Times New Roman" w:hAnsi="Times New Roman" w:cs="Times New Roman"/>
          <w:b/>
          <w:color w:val="000000" w:themeColor="text1"/>
          <w:sz w:val="28"/>
          <w:szCs w:val="28"/>
          <w:lang w:val="kk-KZ"/>
        </w:rPr>
        <w:t>рдісіне</w:t>
      </w:r>
      <w:r w:rsidRPr="00B13780">
        <w:rPr>
          <w:rFonts w:ascii="Times New Roman" w:hAnsi="Times New Roman" w:cs="Times New Roman"/>
          <w:b/>
          <w:color w:val="000000" w:themeColor="text1"/>
          <w:sz w:val="28"/>
          <w:szCs w:val="28"/>
          <w:lang w:val="kk-KZ"/>
        </w:rPr>
        <w:t xml:space="preserve"> енгізу:</w:t>
      </w:r>
    </w:p>
    <w:p w:rsidR="00655F55" w:rsidRPr="00B13780" w:rsidRDefault="006F4E9E" w:rsidP="00732958">
      <w:pPr>
        <w:spacing w:after="0" w:line="240" w:lineRule="auto"/>
        <w:ind w:firstLine="709"/>
        <w:jc w:val="both"/>
        <w:rPr>
          <w:rFonts w:ascii="Times New Roman" w:hAnsi="Times New Roman" w:cs="Times New Roman"/>
          <w:color w:val="000000" w:themeColor="text1"/>
          <w:sz w:val="28"/>
          <w:szCs w:val="28"/>
          <w:lang w:val="kk-KZ"/>
        </w:rPr>
      </w:pPr>
      <w:r w:rsidRPr="00B13780">
        <w:rPr>
          <w:rFonts w:ascii="Times New Roman" w:hAnsi="Times New Roman" w:cs="Times New Roman"/>
          <w:sz w:val="28"/>
          <w:szCs w:val="28"/>
          <w:lang w:val="kk-KZ"/>
        </w:rPr>
        <w:t xml:space="preserve">Астана қаласының әкімдігінің «Шейх Тәмим бен Хамад әл-Тәни атындағы №85 мектеп-лицей» ШЖҚ МКК, </w:t>
      </w:r>
      <w:r w:rsidR="00AE72B6" w:rsidRPr="00B13780">
        <w:rPr>
          <w:rFonts w:ascii="Times New Roman" w:hAnsi="Times New Roman" w:cs="Times New Roman"/>
          <w:sz w:val="28"/>
          <w:szCs w:val="28"/>
          <w:shd w:val="clear" w:color="auto" w:fill="FFFFFF"/>
          <w:lang w:val="kk-KZ"/>
        </w:rPr>
        <w:t>A</w:t>
      </w:r>
      <w:r w:rsidR="002314E5" w:rsidRPr="00B13780">
        <w:rPr>
          <w:rFonts w:ascii="Times New Roman" w:hAnsi="Times New Roman" w:cs="Times New Roman"/>
          <w:sz w:val="28"/>
          <w:szCs w:val="28"/>
          <w:shd w:val="clear" w:color="auto" w:fill="FFFFFF"/>
          <w:lang w:val="kk-KZ"/>
        </w:rPr>
        <w:t>stana Garden S</w:t>
      </w:r>
      <w:r w:rsidR="00AE72B6" w:rsidRPr="00B13780">
        <w:rPr>
          <w:rFonts w:ascii="Times New Roman" w:hAnsi="Times New Roman" w:cs="Times New Roman"/>
          <w:sz w:val="28"/>
          <w:szCs w:val="28"/>
          <w:shd w:val="clear" w:color="auto" w:fill="FFFFFF"/>
          <w:lang w:val="kk-KZ"/>
        </w:rPr>
        <w:t>chool</w:t>
      </w:r>
      <w:r w:rsidRPr="00B13780">
        <w:rPr>
          <w:rFonts w:ascii="Times New Roman" w:hAnsi="Times New Roman" w:cs="Times New Roman"/>
          <w:color w:val="000000" w:themeColor="text1"/>
          <w:sz w:val="28"/>
          <w:szCs w:val="28"/>
          <w:shd w:val="clear" w:color="auto" w:fill="FFFFFF"/>
          <w:lang w:val="kk-KZ"/>
        </w:rPr>
        <w:t>, «Дарынды ер балаларға арналған «Білім ин</w:t>
      </w:r>
      <w:r w:rsidR="00DC1BCB">
        <w:rPr>
          <w:rFonts w:ascii="Times New Roman" w:hAnsi="Times New Roman" w:cs="Times New Roman"/>
          <w:color w:val="000000" w:themeColor="text1"/>
          <w:sz w:val="28"/>
          <w:szCs w:val="28"/>
          <w:shd w:val="clear" w:color="auto" w:fill="FFFFFF"/>
          <w:lang w:val="kk-KZ"/>
        </w:rPr>
        <w:t>н</w:t>
      </w:r>
      <w:r w:rsidRPr="00B13780">
        <w:rPr>
          <w:rFonts w:ascii="Times New Roman" w:hAnsi="Times New Roman" w:cs="Times New Roman"/>
          <w:color w:val="000000" w:themeColor="text1"/>
          <w:sz w:val="28"/>
          <w:szCs w:val="28"/>
          <w:shd w:val="clear" w:color="auto" w:fill="FFFFFF"/>
          <w:lang w:val="kk-KZ"/>
        </w:rPr>
        <w:t>овация» лицей-интернаты» КММ</w:t>
      </w:r>
      <w:r w:rsidR="00A10D1F" w:rsidRPr="00B13780">
        <w:rPr>
          <w:rFonts w:ascii="Times New Roman" w:hAnsi="Times New Roman" w:cs="Times New Roman"/>
          <w:color w:val="000000" w:themeColor="text1"/>
          <w:sz w:val="28"/>
          <w:szCs w:val="28"/>
          <w:shd w:val="clear" w:color="auto" w:fill="FFFFFF"/>
          <w:lang w:val="kk-KZ"/>
        </w:rPr>
        <w:t xml:space="preserve"> мектептерімен тәжірибелік-эксперименттік жұмыстар жүргізілді. </w:t>
      </w:r>
      <w:r w:rsidR="00A10D1F" w:rsidRPr="00B13780">
        <w:rPr>
          <w:rFonts w:ascii="Times New Roman" w:hAnsi="Times New Roman" w:cs="Times New Roman"/>
          <w:sz w:val="28"/>
          <w:szCs w:val="28"/>
          <w:lang w:val="kk-KZ"/>
        </w:rPr>
        <w:t>Астана қаласының әкімдігінің «Шейх Тәмим бен Хамад әл-Тәни атындағы №85 мектеп-лицей» ШЖҚ МКК</w:t>
      </w:r>
      <w:r w:rsidR="00A10D1F" w:rsidRPr="00B13780">
        <w:rPr>
          <w:rFonts w:ascii="Times New Roman" w:hAnsi="Times New Roman" w:cs="Times New Roman"/>
          <w:color w:val="000000" w:themeColor="text1"/>
          <w:sz w:val="28"/>
          <w:szCs w:val="28"/>
          <w:shd w:val="clear" w:color="auto" w:fill="FFFFFF"/>
          <w:lang w:val="kk-KZ"/>
        </w:rPr>
        <w:t xml:space="preserve"> мектебіне </w:t>
      </w:r>
      <w:r w:rsidRPr="00B13780">
        <w:rPr>
          <w:rFonts w:ascii="Times New Roman" w:hAnsi="Times New Roman" w:cs="Times New Roman"/>
          <w:color w:val="000000" w:themeColor="text1"/>
          <w:sz w:val="28"/>
          <w:szCs w:val="28"/>
          <w:shd w:val="clear" w:color="auto" w:fill="FFFFFF"/>
          <w:lang w:val="kk-KZ"/>
        </w:rPr>
        <w:t xml:space="preserve">факультативтік пән ретінде толықтырылған шынайылық технологиясын қамтитын элементтері бар </w:t>
      </w:r>
      <w:r w:rsidRPr="00B13780">
        <w:rPr>
          <w:rFonts w:ascii="Times New Roman" w:hAnsi="Times New Roman" w:cs="Times New Roman"/>
          <w:sz w:val="28"/>
          <w:szCs w:val="28"/>
          <w:lang w:val="kk-KZ"/>
        </w:rPr>
        <w:t>«3D модельдеу» авторлық бағдарламасы оқу үрдісіне енгізілді</w:t>
      </w:r>
      <w:r w:rsidRPr="00B13780">
        <w:rPr>
          <w:rFonts w:ascii="Times New Roman" w:hAnsi="Times New Roman" w:cs="Times New Roman"/>
          <w:color w:val="000000" w:themeColor="text1"/>
          <w:sz w:val="28"/>
          <w:szCs w:val="28"/>
          <w:shd w:val="clear" w:color="auto" w:fill="FFFFFF"/>
          <w:lang w:val="kk-KZ"/>
        </w:rPr>
        <w:t xml:space="preserve"> </w:t>
      </w:r>
      <w:r w:rsidR="00655F55" w:rsidRPr="00B13780">
        <w:rPr>
          <w:rFonts w:ascii="Times New Roman" w:hAnsi="Times New Roman" w:cs="Times New Roman"/>
          <w:color w:val="000000" w:themeColor="text1"/>
          <w:sz w:val="28"/>
          <w:szCs w:val="28"/>
          <w:lang w:val="kk-KZ"/>
        </w:rPr>
        <w:t>(қосымша</w:t>
      </w:r>
      <w:r w:rsidRPr="00B13780">
        <w:rPr>
          <w:rFonts w:ascii="Times New Roman" w:hAnsi="Times New Roman" w:cs="Times New Roman"/>
          <w:color w:val="000000" w:themeColor="text1"/>
          <w:sz w:val="28"/>
          <w:szCs w:val="28"/>
          <w:lang w:val="kk-KZ"/>
        </w:rPr>
        <w:t xml:space="preserve"> Ә</w:t>
      </w:r>
      <w:r w:rsidR="00655F55" w:rsidRPr="00B13780">
        <w:rPr>
          <w:rFonts w:ascii="Times New Roman" w:hAnsi="Times New Roman" w:cs="Times New Roman"/>
          <w:color w:val="000000" w:themeColor="text1"/>
          <w:sz w:val="28"/>
          <w:szCs w:val="28"/>
          <w:lang w:val="kk-KZ"/>
        </w:rPr>
        <w:t>)</w:t>
      </w:r>
      <w:r w:rsidRPr="00B13780">
        <w:rPr>
          <w:rFonts w:ascii="Times New Roman" w:hAnsi="Times New Roman" w:cs="Times New Roman"/>
          <w:color w:val="000000" w:themeColor="text1"/>
          <w:sz w:val="28"/>
          <w:szCs w:val="28"/>
          <w:lang w:val="kk-KZ"/>
        </w:rPr>
        <w:t>.</w:t>
      </w:r>
      <w:r w:rsidR="003D568A" w:rsidRPr="00B13780">
        <w:rPr>
          <w:rFonts w:ascii="Times New Roman" w:hAnsi="Times New Roman" w:cs="Times New Roman"/>
          <w:color w:val="000000" w:themeColor="text1"/>
          <w:sz w:val="28"/>
          <w:szCs w:val="28"/>
          <w:lang w:val="kk-KZ"/>
        </w:rPr>
        <w:t xml:space="preserve"> Авторлық бағдарлама баспадан шықты (қосымша Б).</w:t>
      </w:r>
    </w:p>
    <w:p w:rsidR="00A75A4A" w:rsidRDefault="00A75A4A" w:rsidP="00732958">
      <w:pPr>
        <w:spacing w:after="0" w:line="240" w:lineRule="auto"/>
        <w:ind w:firstLine="709"/>
        <w:jc w:val="both"/>
        <w:rPr>
          <w:rFonts w:ascii="Times New Roman" w:hAnsi="Times New Roman" w:cs="Times New Roman"/>
          <w:color w:val="000000" w:themeColor="text1"/>
          <w:sz w:val="28"/>
          <w:szCs w:val="28"/>
          <w:lang w:val="kk-KZ"/>
        </w:rPr>
      </w:pPr>
      <w:r w:rsidRPr="00B13780">
        <w:rPr>
          <w:rFonts w:ascii="Times New Roman" w:hAnsi="Times New Roman" w:cs="Times New Roman"/>
          <w:b/>
          <w:color w:val="000000" w:themeColor="text1"/>
          <w:sz w:val="28"/>
          <w:szCs w:val="28"/>
          <w:lang w:val="kk-KZ"/>
        </w:rPr>
        <w:t>Диссертация құр</w:t>
      </w:r>
      <w:r w:rsidR="0014573A">
        <w:rPr>
          <w:rFonts w:ascii="Times New Roman" w:hAnsi="Times New Roman" w:cs="Times New Roman"/>
          <w:b/>
          <w:color w:val="000000" w:themeColor="text1"/>
          <w:sz w:val="28"/>
          <w:szCs w:val="28"/>
          <w:lang w:val="kk-KZ"/>
        </w:rPr>
        <w:t>ы</w:t>
      </w:r>
      <w:r w:rsidRPr="00B13780">
        <w:rPr>
          <w:rFonts w:ascii="Times New Roman" w:hAnsi="Times New Roman" w:cs="Times New Roman"/>
          <w:b/>
          <w:color w:val="000000" w:themeColor="text1"/>
          <w:sz w:val="28"/>
          <w:szCs w:val="28"/>
          <w:lang w:val="kk-KZ"/>
        </w:rPr>
        <w:t>лымы</w:t>
      </w:r>
      <w:r w:rsidRPr="00B13780">
        <w:rPr>
          <w:rFonts w:ascii="Times New Roman" w:hAnsi="Times New Roman" w:cs="Times New Roman"/>
          <w:color w:val="000000" w:themeColor="text1"/>
          <w:sz w:val="28"/>
          <w:szCs w:val="28"/>
          <w:lang w:val="kk-KZ"/>
        </w:rPr>
        <w:t xml:space="preserve"> кіріспе, үш негізгі тарау, қорытынды, пайдаланылған әдебиеттер тізімі мен қосымшалардан тұрады.</w:t>
      </w:r>
    </w:p>
    <w:p w:rsidR="00DC0AA0" w:rsidRPr="00B13780" w:rsidRDefault="00DC0AA0" w:rsidP="00732958">
      <w:pPr>
        <w:spacing w:after="0" w:line="240" w:lineRule="auto"/>
        <w:ind w:firstLine="709"/>
        <w:jc w:val="both"/>
        <w:rPr>
          <w:rFonts w:ascii="Times New Roman" w:hAnsi="Times New Roman" w:cs="Times New Roman"/>
          <w:color w:val="000000" w:themeColor="text1"/>
          <w:sz w:val="28"/>
          <w:szCs w:val="28"/>
          <w:lang w:val="kk-KZ"/>
        </w:rPr>
      </w:pPr>
    </w:p>
    <w:p w:rsidR="00A75A4A" w:rsidRPr="00B13780" w:rsidRDefault="00A75A4A"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b/>
          <w:color w:val="000000" w:themeColor="text1"/>
          <w:sz w:val="28"/>
          <w:szCs w:val="28"/>
          <w:lang w:val="kk-KZ"/>
        </w:rPr>
        <w:t xml:space="preserve">Кіріспеде </w:t>
      </w:r>
      <w:r w:rsidRPr="00B13780">
        <w:rPr>
          <w:rFonts w:ascii="Times New Roman" w:hAnsi="Times New Roman" w:cs="Times New Roman"/>
          <w:color w:val="000000" w:themeColor="text1"/>
          <w:sz w:val="28"/>
          <w:szCs w:val="28"/>
          <w:lang w:val="kk-KZ"/>
        </w:rPr>
        <w:t>зе</w:t>
      </w:r>
      <w:r w:rsidR="007802F1" w:rsidRPr="00B13780">
        <w:rPr>
          <w:rFonts w:ascii="Times New Roman" w:hAnsi="Times New Roman" w:cs="Times New Roman"/>
          <w:color w:val="000000" w:themeColor="text1"/>
          <w:sz w:val="28"/>
          <w:szCs w:val="28"/>
          <w:lang w:val="kk-KZ"/>
        </w:rPr>
        <w:t>рттеу тақырыбының өзектілігі</w:t>
      </w:r>
      <w:r w:rsidRPr="00B13780">
        <w:rPr>
          <w:rFonts w:ascii="Times New Roman" w:hAnsi="Times New Roman" w:cs="Times New Roman"/>
          <w:color w:val="000000" w:themeColor="text1"/>
          <w:sz w:val="28"/>
          <w:szCs w:val="28"/>
          <w:lang w:val="kk-KZ"/>
        </w:rPr>
        <w:t xml:space="preserve">, нысаны, пәні, мақсаты, зерттеудің ғылыми болжамы, міндеттері, зерттеудің жетекші идеясы, әдіснамалық және теориялық негіздері, зерттеу көздері, әдістері, ғылыми жаңалығы, практикалық маңыздылығы, </w:t>
      </w:r>
      <w:r w:rsidRPr="00B13780">
        <w:rPr>
          <w:rFonts w:ascii="Times New Roman" w:hAnsi="Times New Roman" w:cs="Times New Roman"/>
          <w:sz w:val="28"/>
          <w:szCs w:val="28"/>
          <w:lang w:val="kk-KZ"/>
        </w:rPr>
        <w:t>зерттеу нәтижелерінің дәлелділігі мен негізділігі, зерттеу базасы мен зерттеу кезеңдері</w:t>
      </w:r>
      <w:r w:rsidR="00C445DB" w:rsidRPr="00B13780">
        <w:rPr>
          <w:rFonts w:ascii="Times New Roman" w:hAnsi="Times New Roman" w:cs="Times New Roman"/>
          <w:sz w:val="28"/>
          <w:szCs w:val="28"/>
          <w:lang w:val="kk-KZ"/>
        </w:rPr>
        <w:t>, қорғауға ұсынылатын қағидалар</w:t>
      </w:r>
      <w:r w:rsidRPr="00B13780">
        <w:rPr>
          <w:rFonts w:ascii="Times New Roman" w:hAnsi="Times New Roman" w:cs="Times New Roman"/>
          <w:sz w:val="28"/>
          <w:szCs w:val="28"/>
          <w:lang w:val="kk-KZ"/>
        </w:rPr>
        <w:t xml:space="preserve"> тұжырымдалады.</w:t>
      </w:r>
    </w:p>
    <w:p w:rsidR="00A855F2" w:rsidRPr="00B13780" w:rsidRDefault="00A75A4A"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b/>
          <w:sz w:val="28"/>
          <w:szCs w:val="28"/>
          <w:lang w:val="kk-KZ"/>
        </w:rPr>
        <w:t xml:space="preserve">«Мектепте </w:t>
      </w:r>
      <w:r w:rsidR="00FD75EF" w:rsidRPr="00B13780">
        <w:rPr>
          <w:rFonts w:ascii="Times New Roman" w:hAnsi="Times New Roman" w:cs="Times New Roman"/>
          <w:b/>
          <w:sz w:val="28"/>
          <w:szCs w:val="28"/>
          <w:lang w:val="kk-KZ"/>
        </w:rPr>
        <w:t xml:space="preserve">физика пәнінде </w:t>
      </w:r>
      <w:r w:rsidRPr="00B13780">
        <w:rPr>
          <w:rFonts w:ascii="Times New Roman" w:hAnsi="Times New Roman" w:cs="Times New Roman"/>
          <w:b/>
          <w:sz w:val="28"/>
          <w:szCs w:val="28"/>
          <w:lang w:val="kk-KZ"/>
        </w:rPr>
        <w:t xml:space="preserve">толықтырылған шынайылық технологиясын </w:t>
      </w:r>
      <w:r w:rsidR="00FD75EF" w:rsidRPr="00B13780">
        <w:rPr>
          <w:rFonts w:ascii="Times New Roman" w:hAnsi="Times New Roman" w:cs="Times New Roman"/>
          <w:b/>
          <w:sz w:val="28"/>
          <w:szCs w:val="28"/>
          <w:lang w:val="kk-KZ"/>
        </w:rPr>
        <w:t xml:space="preserve">оқытудың және </w:t>
      </w:r>
      <w:r w:rsidRPr="00B13780">
        <w:rPr>
          <w:rFonts w:ascii="Times New Roman" w:hAnsi="Times New Roman" w:cs="Times New Roman"/>
          <w:b/>
          <w:sz w:val="28"/>
          <w:szCs w:val="28"/>
          <w:lang w:val="kk-KZ"/>
        </w:rPr>
        <w:t>қолданудың теориялық</w:t>
      </w:r>
      <w:r w:rsidR="0030411D" w:rsidRPr="00B13780">
        <w:rPr>
          <w:rFonts w:ascii="Times New Roman" w:hAnsi="Times New Roman" w:cs="Times New Roman"/>
          <w:b/>
          <w:sz w:val="28"/>
          <w:szCs w:val="28"/>
          <w:lang w:val="kk-KZ"/>
        </w:rPr>
        <w:t xml:space="preserve"> негіздері</w:t>
      </w:r>
      <w:r w:rsidRPr="00B13780">
        <w:rPr>
          <w:rFonts w:ascii="Times New Roman" w:hAnsi="Times New Roman" w:cs="Times New Roman"/>
          <w:b/>
          <w:sz w:val="28"/>
          <w:szCs w:val="28"/>
          <w:lang w:val="kk-KZ"/>
        </w:rPr>
        <w:t>» атты бірінші тарауда</w:t>
      </w:r>
      <w:r w:rsidRPr="00B13780">
        <w:rPr>
          <w:rFonts w:ascii="Times New Roman" w:hAnsi="Times New Roman" w:cs="Times New Roman"/>
          <w:sz w:val="28"/>
          <w:szCs w:val="28"/>
          <w:lang w:val="kk-KZ"/>
        </w:rPr>
        <w:t xml:space="preserve"> </w:t>
      </w:r>
      <w:r w:rsidR="006240C1" w:rsidRPr="00B13780">
        <w:rPr>
          <w:rFonts w:ascii="Times New Roman" w:hAnsi="Times New Roman" w:cs="Times New Roman"/>
          <w:sz w:val="28"/>
          <w:szCs w:val="28"/>
          <w:lang w:val="kk-KZ"/>
        </w:rPr>
        <w:t xml:space="preserve">білім беруді цифрландыру </w:t>
      </w:r>
      <w:r w:rsidR="00BA12CB" w:rsidRPr="00B13780">
        <w:rPr>
          <w:rFonts w:ascii="Times New Roman" w:hAnsi="Times New Roman" w:cs="Times New Roman"/>
          <w:sz w:val="28"/>
          <w:szCs w:val="28"/>
          <w:lang w:val="kk-KZ"/>
        </w:rPr>
        <w:t>кезеңдеріндегі</w:t>
      </w:r>
      <w:r w:rsidR="006240C1" w:rsidRPr="00B13780">
        <w:rPr>
          <w:rFonts w:ascii="Times New Roman" w:hAnsi="Times New Roman" w:cs="Times New Roman"/>
          <w:sz w:val="28"/>
          <w:szCs w:val="28"/>
          <w:lang w:val="kk-KZ"/>
        </w:rPr>
        <w:t xml:space="preserve"> ғылыми зерттеулерге талдау, жалпы білім беретін орта мектепте толықтырылған шынайылық технологияларын қолдану барысына жүйелі шолу мен толықтырылған шынайылық технологиясын оқу үрдісінде қолдану жағдайы бойынша қарастырылады.</w:t>
      </w:r>
    </w:p>
    <w:p w:rsidR="00814C39" w:rsidRPr="00B13780" w:rsidRDefault="00814C39" w:rsidP="00732958">
      <w:pPr>
        <w:pStyle w:val="a3"/>
        <w:shd w:val="clear" w:color="auto" w:fill="FFFFFF"/>
        <w:spacing w:before="0" w:beforeAutospacing="0" w:after="0" w:afterAutospacing="0"/>
        <w:ind w:firstLine="709"/>
        <w:jc w:val="both"/>
        <w:rPr>
          <w:sz w:val="28"/>
          <w:szCs w:val="28"/>
          <w:lang w:val="kk-KZ"/>
        </w:rPr>
      </w:pPr>
      <w:r w:rsidRPr="00B13780">
        <w:rPr>
          <w:b/>
          <w:sz w:val="28"/>
          <w:szCs w:val="28"/>
          <w:lang w:val="kk-KZ"/>
        </w:rPr>
        <w:t>«Жа</w:t>
      </w:r>
      <w:r w:rsidR="00B4098C" w:rsidRPr="00B13780">
        <w:rPr>
          <w:b/>
          <w:sz w:val="28"/>
          <w:szCs w:val="28"/>
          <w:lang w:val="kk-KZ"/>
        </w:rPr>
        <w:t>лпы білім беретін орта мектепте</w:t>
      </w:r>
      <w:r w:rsidRPr="00B13780">
        <w:rPr>
          <w:b/>
          <w:sz w:val="28"/>
          <w:szCs w:val="28"/>
          <w:lang w:val="kk-KZ"/>
        </w:rPr>
        <w:t xml:space="preserve"> </w:t>
      </w:r>
      <w:r w:rsidR="00B4098C" w:rsidRPr="00B13780">
        <w:rPr>
          <w:b/>
          <w:sz w:val="28"/>
          <w:szCs w:val="28"/>
          <w:lang w:val="kk-KZ"/>
        </w:rPr>
        <w:t xml:space="preserve">толықтырылған шынайылық технологиясын </w:t>
      </w:r>
      <w:r w:rsidRPr="00B13780">
        <w:rPr>
          <w:b/>
          <w:sz w:val="28"/>
          <w:szCs w:val="28"/>
          <w:lang w:val="kk-KZ"/>
        </w:rPr>
        <w:t xml:space="preserve">физика пәнінде оқыту </w:t>
      </w:r>
      <w:r w:rsidR="007603A7" w:rsidRPr="00B13780">
        <w:rPr>
          <w:b/>
          <w:sz w:val="28"/>
          <w:szCs w:val="28"/>
          <w:lang w:val="kk-KZ"/>
        </w:rPr>
        <w:t>мен</w:t>
      </w:r>
      <w:r w:rsidRPr="00B13780">
        <w:rPr>
          <w:b/>
          <w:sz w:val="28"/>
          <w:szCs w:val="28"/>
          <w:lang w:val="kk-KZ"/>
        </w:rPr>
        <w:t xml:space="preserve"> пайдаланудың ғылым</w:t>
      </w:r>
      <w:r w:rsidR="007603A7" w:rsidRPr="00B13780">
        <w:rPr>
          <w:b/>
          <w:sz w:val="28"/>
          <w:szCs w:val="28"/>
          <w:lang w:val="kk-KZ"/>
        </w:rPr>
        <w:t>и</w:t>
      </w:r>
      <w:r w:rsidRPr="00B13780">
        <w:rPr>
          <w:b/>
          <w:sz w:val="28"/>
          <w:szCs w:val="28"/>
          <w:lang w:val="kk-KZ"/>
        </w:rPr>
        <w:t>-қолданбалы</w:t>
      </w:r>
      <w:r w:rsidR="00A757F3" w:rsidRPr="00B13780">
        <w:rPr>
          <w:b/>
          <w:sz w:val="28"/>
          <w:szCs w:val="28"/>
          <w:lang w:val="kk-KZ"/>
        </w:rPr>
        <w:t xml:space="preserve"> негіздері» атты екінші тарауда</w:t>
      </w:r>
      <w:r w:rsidR="006240C1" w:rsidRPr="00B13780">
        <w:rPr>
          <w:sz w:val="28"/>
          <w:szCs w:val="28"/>
          <w:lang w:val="kk-KZ"/>
        </w:rPr>
        <w:t xml:space="preserve"> </w:t>
      </w:r>
      <w:r w:rsidR="00A757F3" w:rsidRPr="00B13780">
        <w:rPr>
          <w:sz w:val="28"/>
          <w:szCs w:val="28"/>
          <w:lang w:val="kk-KZ"/>
        </w:rPr>
        <w:t>толықтырлған шынайылықты оқыту сапасын арттыру құралы ретінде жалпы білім беретін орта мектептің білім беру мазмұнында жүзеге асырудың ғылыми-қолданбалы негіздерін қамтитын модель, м</w:t>
      </w:r>
      <w:r w:rsidR="00A5743F">
        <w:rPr>
          <w:sz w:val="28"/>
          <w:szCs w:val="28"/>
          <w:lang w:val="kk-KZ"/>
        </w:rPr>
        <w:t>ектептің оқу үрдісіне ендірудің</w:t>
      </w:r>
      <w:r w:rsidRPr="00B13780">
        <w:rPr>
          <w:sz w:val="28"/>
          <w:szCs w:val="28"/>
          <w:lang w:val="kk-KZ"/>
        </w:rPr>
        <w:t xml:space="preserve"> ғылыми-қолданбалы және аппараттық-бағдарламалық негіздерінің пәні, </w:t>
      </w:r>
      <w:r w:rsidRPr="00B13780">
        <w:rPr>
          <w:color w:val="000000" w:themeColor="text1"/>
          <w:sz w:val="28"/>
          <w:szCs w:val="28"/>
          <w:lang w:val="kk-KZ"/>
        </w:rPr>
        <w:t xml:space="preserve">«EdLab» </w:t>
      </w:r>
      <w:r w:rsidRPr="00B13780">
        <w:rPr>
          <w:sz w:val="28"/>
          <w:szCs w:val="28"/>
          <w:lang w:val="kk-KZ"/>
        </w:rPr>
        <w:t xml:space="preserve">цифрлық білім беру ресурстарының жасалуы, мектептің физика пәнін тиімді игеруде толықтырылған шынайылық негізінде құрылған интербелсенді EdLab мобильді қосымшасының оқу </w:t>
      </w:r>
      <w:r w:rsidR="00111C52" w:rsidRPr="00B13780">
        <w:rPr>
          <w:sz w:val="28"/>
          <w:szCs w:val="28"/>
          <w:lang w:val="kk-KZ"/>
        </w:rPr>
        <w:t>үрдісіне</w:t>
      </w:r>
      <w:r w:rsidRPr="00B13780">
        <w:rPr>
          <w:sz w:val="28"/>
          <w:szCs w:val="28"/>
          <w:lang w:val="kk-KZ"/>
        </w:rPr>
        <w:t xml:space="preserve"> енгізілуі, толықтырылған шынайылық негізінде физиканы оқытуды жүзеге асырудың тәжірибелік және оқу-әдістемелік</w:t>
      </w:r>
      <w:r w:rsidR="00221D48" w:rsidRPr="00B13780">
        <w:rPr>
          <w:sz w:val="28"/>
          <w:szCs w:val="28"/>
          <w:lang w:val="kk-KZ"/>
        </w:rPr>
        <w:t xml:space="preserve"> қамтамасы</w:t>
      </w:r>
      <w:r w:rsidRPr="00B13780">
        <w:rPr>
          <w:sz w:val="28"/>
          <w:szCs w:val="28"/>
          <w:lang w:val="kk-KZ"/>
        </w:rPr>
        <w:t xml:space="preserve"> қарастырлған.</w:t>
      </w:r>
    </w:p>
    <w:p w:rsidR="00A75A4A" w:rsidRPr="00B13780" w:rsidRDefault="00814C39" w:rsidP="00732958">
      <w:pPr>
        <w:pStyle w:val="a3"/>
        <w:shd w:val="clear" w:color="auto" w:fill="FFFFFF"/>
        <w:spacing w:before="0" w:beforeAutospacing="0" w:after="0" w:afterAutospacing="0"/>
        <w:ind w:firstLine="709"/>
        <w:jc w:val="both"/>
        <w:rPr>
          <w:sz w:val="28"/>
          <w:szCs w:val="28"/>
          <w:lang w:val="kk-KZ"/>
        </w:rPr>
      </w:pPr>
      <w:r w:rsidRPr="00B13780">
        <w:rPr>
          <w:sz w:val="28"/>
          <w:szCs w:val="28"/>
          <w:lang w:val="kk-KZ"/>
        </w:rPr>
        <w:t xml:space="preserve"> </w:t>
      </w:r>
      <w:r w:rsidR="00A75A4A" w:rsidRPr="00B13780">
        <w:rPr>
          <w:sz w:val="28"/>
          <w:szCs w:val="28"/>
          <w:lang w:val="kk-KZ"/>
        </w:rPr>
        <w:t>«</w:t>
      </w:r>
      <w:r w:rsidR="00A75A4A" w:rsidRPr="00B13780">
        <w:rPr>
          <w:b/>
          <w:sz w:val="28"/>
          <w:szCs w:val="28"/>
          <w:lang w:val="kk-KZ"/>
        </w:rPr>
        <w:t>Жал</w:t>
      </w:r>
      <w:r w:rsidR="00B4098C" w:rsidRPr="00B13780">
        <w:rPr>
          <w:b/>
          <w:sz w:val="28"/>
          <w:szCs w:val="28"/>
          <w:lang w:val="kk-KZ"/>
        </w:rPr>
        <w:t>пы білім беретін орта мектепте толықтырылған шынайылық технологиясын физика пәнінің</w:t>
      </w:r>
      <w:r w:rsidR="00A75A4A" w:rsidRPr="00B13780">
        <w:rPr>
          <w:b/>
          <w:sz w:val="28"/>
          <w:szCs w:val="28"/>
          <w:lang w:val="kk-KZ"/>
        </w:rPr>
        <w:t xml:space="preserve"> білім мазмұнында жүзеге асырудың тәжірибелік-эксперименттік жұмыстар нәтижелері</w:t>
      </w:r>
      <w:r w:rsidR="00A75A4A" w:rsidRPr="00B13780">
        <w:rPr>
          <w:sz w:val="28"/>
          <w:szCs w:val="28"/>
          <w:lang w:val="kk-KZ"/>
        </w:rPr>
        <w:t xml:space="preserve">» </w:t>
      </w:r>
      <w:r w:rsidR="00A75A4A" w:rsidRPr="00B13780">
        <w:rPr>
          <w:b/>
          <w:sz w:val="28"/>
          <w:szCs w:val="28"/>
          <w:lang w:val="kk-KZ"/>
        </w:rPr>
        <w:t xml:space="preserve">атты үшінші тарауда </w:t>
      </w:r>
      <w:r w:rsidR="00A75A4A" w:rsidRPr="00B13780">
        <w:rPr>
          <w:sz w:val="28"/>
          <w:szCs w:val="28"/>
          <w:lang w:val="kk-KZ"/>
        </w:rPr>
        <w:t xml:space="preserve">эксперименттік жұмыстар кезеңдері мен ұйымдастырылуы, толықтырылған шынайылықты оқыту сапасын арттыру құралы ретінде физика сабақтарында қолдануды жүзеге асырудың тәжірибелік-эксперименттік </w:t>
      </w:r>
      <w:r w:rsidR="00FD53A6" w:rsidRPr="00B13780">
        <w:rPr>
          <w:sz w:val="28"/>
          <w:szCs w:val="28"/>
          <w:lang w:val="kk-KZ"/>
        </w:rPr>
        <w:t xml:space="preserve">жұмыстарының </w:t>
      </w:r>
      <w:r w:rsidR="00A75A4A" w:rsidRPr="00B13780">
        <w:rPr>
          <w:sz w:val="28"/>
          <w:szCs w:val="28"/>
          <w:lang w:val="kk-KZ"/>
        </w:rPr>
        <w:t xml:space="preserve">нәтижелері мен оқу </w:t>
      </w:r>
      <w:r w:rsidR="00FD53A6" w:rsidRPr="00B13780">
        <w:rPr>
          <w:sz w:val="28"/>
          <w:szCs w:val="28"/>
          <w:lang w:val="kk-KZ"/>
        </w:rPr>
        <w:t>үрдісіне</w:t>
      </w:r>
      <w:r w:rsidR="00A75A4A" w:rsidRPr="00B13780">
        <w:rPr>
          <w:sz w:val="28"/>
          <w:szCs w:val="28"/>
          <w:lang w:val="kk-KZ"/>
        </w:rPr>
        <w:t xml:space="preserve"> әсері қарастырылған.</w:t>
      </w:r>
    </w:p>
    <w:p w:rsidR="00A75A4A" w:rsidRPr="00B13780" w:rsidRDefault="00A75A4A" w:rsidP="00732958">
      <w:pPr>
        <w:spacing w:after="0" w:line="240" w:lineRule="auto"/>
        <w:ind w:firstLine="709"/>
        <w:jc w:val="both"/>
        <w:rPr>
          <w:rFonts w:ascii="Times New Roman" w:hAnsi="Times New Roman" w:cs="Times New Roman"/>
          <w:b/>
          <w:sz w:val="28"/>
          <w:szCs w:val="28"/>
          <w:lang w:val="kk-KZ"/>
        </w:rPr>
      </w:pPr>
      <w:r w:rsidRPr="00B13780">
        <w:rPr>
          <w:rFonts w:ascii="Times New Roman" w:hAnsi="Times New Roman" w:cs="Times New Roman"/>
          <w:b/>
          <w:sz w:val="28"/>
          <w:szCs w:val="28"/>
          <w:lang w:val="kk-KZ"/>
        </w:rPr>
        <w:t>Қорытынды</w:t>
      </w:r>
      <w:r w:rsidR="00697FB4" w:rsidRPr="00B13780">
        <w:rPr>
          <w:rFonts w:ascii="Times New Roman" w:hAnsi="Times New Roman" w:cs="Times New Roman"/>
          <w:b/>
          <w:sz w:val="28"/>
          <w:szCs w:val="28"/>
          <w:lang w:val="kk-KZ"/>
        </w:rPr>
        <w:t>да</w:t>
      </w:r>
      <w:r w:rsidRPr="00B13780">
        <w:rPr>
          <w:rFonts w:ascii="Times New Roman" w:hAnsi="Times New Roman" w:cs="Times New Roman"/>
          <w:b/>
          <w:sz w:val="28"/>
          <w:szCs w:val="28"/>
          <w:lang w:val="kk-KZ"/>
        </w:rPr>
        <w:t xml:space="preserve"> </w:t>
      </w:r>
      <w:r w:rsidRPr="00B13780">
        <w:rPr>
          <w:rFonts w:ascii="Times New Roman" w:hAnsi="Times New Roman" w:cs="Times New Roman"/>
          <w:sz w:val="28"/>
          <w:szCs w:val="28"/>
          <w:lang w:val="kk-KZ"/>
        </w:rPr>
        <w:t>толықтырылған шынайылықты оқыту сапасын арттыру құралы ретінде физика сабақтарында қолданудың ғылыми-қолданбалы негіздері бойынша зерттеудің жалпы ережелері, ұсыныстар мен қорытындылар қарастырылған.</w:t>
      </w:r>
    </w:p>
    <w:p w:rsidR="00A75A4A" w:rsidRPr="00B13780" w:rsidRDefault="00A75A4A"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b/>
          <w:sz w:val="28"/>
          <w:szCs w:val="28"/>
          <w:lang w:val="kk-KZ"/>
        </w:rPr>
        <w:t>Қосымша</w:t>
      </w:r>
      <w:r w:rsidR="00245457" w:rsidRPr="00B13780">
        <w:rPr>
          <w:rFonts w:ascii="Times New Roman" w:hAnsi="Times New Roman" w:cs="Times New Roman"/>
          <w:b/>
          <w:sz w:val="28"/>
          <w:szCs w:val="28"/>
          <w:lang w:val="kk-KZ"/>
        </w:rPr>
        <w:t>да</w:t>
      </w:r>
      <w:r w:rsidRPr="00B13780">
        <w:rPr>
          <w:rFonts w:ascii="Times New Roman" w:hAnsi="Times New Roman" w:cs="Times New Roman"/>
          <w:b/>
          <w:sz w:val="28"/>
          <w:szCs w:val="28"/>
          <w:lang w:val="kk-KZ"/>
        </w:rPr>
        <w:t xml:space="preserve"> </w:t>
      </w:r>
      <w:r w:rsidRPr="00B13780">
        <w:rPr>
          <w:rFonts w:ascii="Times New Roman" w:hAnsi="Times New Roman" w:cs="Times New Roman"/>
          <w:sz w:val="28"/>
          <w:szCs w:val="28"/>
          <w:lang w:val="kk-KZ"/>
        </w:rPr>
        <w:t xml:space="preserve">зерттеу жұмыстарының жалпы білім беретін орта мектептің оқу </w:t>
      </w:r>
      <w:r w:rsidR="008F012A" w:rsidRPr="00B13780">
        <w:rPr>
          <w:rFonts w:ascii="Times New Roman" w:hAnsi="Times New Roman" w:cs="Times New Roman"/>
          <w:sz w:val="28"/>
          <w:szCs w:val="28"/>
          <w:lang w:val="kk-KZ"/>
        </w:rPr>
        <w:t>үрдісіне</w:t>
      </w:r>
      <w:r w:rsidRPr="00B13780">
        <w:rPr>
          <w:rFonts w:ascii="Times New Roman" w:hAnsi="Times New Roman" w:cs="Times New Roman"/>
          <w:sz w:val="28"/>
          <w:szCs w:val="28"/>
          <w:lang w:val="kk-KZ"/>
        </w:rPr>
        <w:t xml:space="preserve"> ендірілуі туралы </w:t>
      </w:r>
      <w:r w:rsidR="00D41231" w:rsidRPr="00B13780">
        <w:rPr>
          <w:rFonts w:ascii="Times New Roman" w:hAnsi="Times New Roman" w:cs="Times New Roman"/>
          <w:sz w:val="28"/>
          <w:szCs w:val="28"/>
          <w:lang w:val="kk-KZ"/>
        </w:rPr>
        <w:t xml:space="preserve">актілер мен </w:t>
      </w:r>
      <w:r w:rsidRPr="00B13780">
        <w:rPr>
          <w:rFonts w:ascii="Times New Roman" w:hAnsi="Times New Roman" w:cs="Times New Roman"/>
          <w:sz w:val="28"/>
          <w:szCs w:val="28"/>
          <w:lang w:val="kk-KZ"/>
        </w:rPr>
        <w:t xml:space="preserve">анықтамалар, </w:t>
      </w:r>
      <w:r w:rsidR="009E7912" w:rsidRPr="00B13780">
        <w:rPr>
          <w:rFonts w:ascii="Times New Roman" w:hAnsi="Times New Roman" w:cs="Times New Roman"/>
          <w:color w:val="000000" w:themeColor="text1"/>
          <w:sz w:val="28"/>
          <w:szCs w:val="28"/>
          <w:lang w:val="kk-KZ"/>
        </w:rPr>
        <w:t>авторлық құқықпен қорғалатын объектілерге құқықтардың мемлекеттік тізімге мәліметтерді енгізу туралы куәлік</w:t>
      </w:r>
      <w:r w:rsidRPr="00B13780">
        <w:rPr>
          <w:rFonts w:ascii="Times New Roman" w:hAnsi="Times New Roman" w:cs="Times New Roman"/>
          <w:sz w:val="28"/>
          <w:szCs w:val="28"/>
          <w:lang w:val="kk-KZ"/>
        </w:rPr>
        <w:t xml:space="preserve">, авторлық бағдарлама сертификаттары келтірілген. </w:t>
      </w:r>
    </w:p>
    <w:p w:rsidR="001121A3" w:rsidRPr="00B13780" w:rsidRDefault="001121A3" w:rsidP="00732958">
      <w:pPr>
        <w:spacing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br w:type="page"/>
      </w:r>
    </w:p>
    <w:p w:rsidR="00095C93" w:rsidRPr="00B13780" w:rsidRDefault="004B58E7" w:rsidP="00732958">
      <w:pPr>
        <w:pStyle w:val="1"/>
        <w:numPr>
          <w:ilvl w:val="0"/>
          <w:numId w:val="4"/>
        </w:numPr>
        <w:spacing w:before="0" w:beforeAutospacing="0" w:after="0" w:afterAutospacing="0"/>
        <w:ind w:left="0" w:firstLine="709"/>
        <w:jc w:val="both"/>
        <w:rPr>
          <w:sz w:val="28"/>
          <w:szCs w:val="28"/>
          <w:lang w:val="kk-KZ"/>
        </w:rPr>
      </w:pPr>
      <w:bookmarkStart w:id="8" w:name="_Toc144989813"/>
      <w:r w:rsidRPr="00B13780">
        <w:rPr>
          <w:sz w:val="28"/>
          <w:szCs w:val="28"/>
          <w:lang w:val="kk-KZ"/>
        </w:rPr>
        <w:t xml:space="preserve">МЕКТЕПТЕ ФИЗИКА ПӘНІНДЕ ТОЛЫҚТЫРЫЛҒАН ШЫНАЙЫЛЫҚ ТЕХНОЛОГИЯСЫН ОҚЫТУДЫҢ ЖӘНЕ ҚОЛДАНУДЫҢ ТЕОРИЯЛЫҚ </w:t>
      </w:r>
      <w:bookmarkEnd w:id="8"/>
      <w:r w:rsidR="00E40559" w:rsidRPr="00B13780">
        <w:rPr>
          <w:sz w:val="28"/>
          <w:szCs w:val="28"/>
          <w:lang w:val="kk-KZ"/>
        </w:rPr>
        <w:t>НЕГІЗДЕРІ</w:t>
      </w:r>
    </w:p>
    <w:p w:rsidR="00697FB4" w:rsidRPr="00B13780" w:rsidRDefault="00697FB4" w:rsidP="00732958">
      <w:pPr>
        <w:pStyle w:val="1"/>
        <w:spacing w:before="0" w:beforeAutospacing="0" w:after="0" w:afterAutospacing="0"/>
        <w:jc w:val="both"/>
        <w:rPr>
          <w:sz w:val="28"/>
          <w:szCs w:val="28"/>
          <w:lang w:val="kk-KZ"/>
        </w:rPr>
      </w:pPr>
    </w:p>
    <w:p w:rsidR="001121A3" w:rsidRPr="00B13780" w:rsidRDefault="001121A3" w:rsidP="00732958">
      <w:pPr>
        <w:pStyle w:val="2"/>
        <w:numPr>
          <w:ilvl w:val="1"/>
          <w:numId w:val="4"/>
        </w:numPr>
        <w:spacing w:before="0" w:line="240" w:lineRule="auto"/>
        <w:ind w:left="0" w:firstLine="709"/>
        <w:jc w:val="both"/>
        <w:rPr>
          <w:rFonts w:ascii="Times New Roman" w:hAnsi="Times New Roman" w:cs="Times New Roman"/>
          <w:color w:val="auto"/>
          <w:sz w:val="28"/>
          <w:szCs w:val="28"/>
          <w:lang w:val="kk-KZ"/>
        </w:rPr>
      </w:pPr>
      <w:bookmarkStart w:id="9" w:name="_Toc144989814"/>
      <w:r w:rsidRPr="00B13780">
        <w:rPr>
          <w:rStyle w:val="s1ppyq"/>
          <w:rFonts w:ascii="Times New Roman" w:hAnsi="Times New Roman" w:cs="Times New Roman"/>
          <w:color w:val="auto"/>
          <w:sz w:val="28"/>
          <w:szCs w:val="28"/>
          <w:lang w:val="kk-KZ"/>
        </w:rPr>
        <w:t>Білім беруді цифрландыру кезі</w:t>
      </w:r>
      <w:r w:rsidR="00A431A8" w:rsidRPr="00B13780">
        <w:rPr>
          <w:rStyle w:val="s1ppyq"/>
          <w:rFonts w:ascii="Times New Roman" w:hAnsi="Times New Roman" w:cs="Times New Roman"/>
          <w:color w:val="auto"/>
          <w:sz w:val="28"/>
          <w:szCs w:val="28"/>
          <w:lang w:val="kk-KZ"/>
        </w:rPr>
        <w:t>ндегі қолданбалы ғылыми зерттеул</w:t>
      </w:r>
      <w:r w:rsidRPr="00B13780">
        <w:rPr>
          <w:rStyle w:val="s1ppyq"/>
          <w:rFonts w:ascii="Times New Roman" w:hAnsi="Times New Roman" w:cs="Times New Roman"/>
          <w:color w:val="auto"/>
          <w:sz w:val="28"/>
          <w:szCs w:val="28"/>
          <w:lang w:val="kk-KZ"/>
        </w:rPr>
        <w:t>ер</w:t>
      </w:r>
      <w:bookmarkEnd w:id="9"/>
      <w:r w:rsidR="005C00E8" w:rsidRPr="00B13780">
        <w:rPr>
          <w:rStyle w:val="s1ppyq"/>
          <w:rFonts w:ascii="Times New Roman" w:hAnsi="Times New Roman" w:cs="Times New Roman"/>
          <w:color w:val="auto"/>
          <w:sz w:val="28"/>
          <w:szCs w:val="28"/>
          <w:lang w:val="kk-KZ"/>
        </w:rPr>
        <w:t>ге талдау</w:t>
      </w:r>
    </w:p>
    <w:p w:rsidR="001121A3" w:rsidRPr="00B13780" w:rsidRDefault="00A95B4E"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Білім беруді цифрландыру – </w:t>
      </w:r>
      <w:r w:rsidR="001121A3" w:rsidRPr="00B13780">
        <w:rPr>
          <w:rFonts w:ascii="Times New Roman" w:hAnsi="Times New Roman" w:cs="Times New Roman"/>
          <w:sz w:val="28"/>
          <w:szCs w:val="28"/>
          <w:lang w:val="kk-KZ"/>
        </w:rPr>
        <w:t xml:space="preserve">білім беру мазмұнын айқындап, оқушылардың қабылдау тәсілдерін түрлендіру арқылы цифрлық технологияларды оқыту </w:t>
      </w:r>
      <w:r w:rsidR="00786389" w:rsidRPr="00B13780">
        <w:rPr>
          <w:rFonts w:ascii="Times New Roman" w:hAnsi="Times New Roman" w:cs="Times New Roman"/>
          <w:sz w:val="28"/>
          <w:szCs w:val="28"/>
          <w:lang w:val="kk-KZ"/>
        </w:rPr>
        <w:t>үрдісіне</w:t>
      </w:r>
      <w:r w:rsidRPr="00B13780">
        <w:rPr>
          <w:rFonts w:ascii="Times New Roman" w:hAnsi="Times New Roman" w:cs="Times New Roman"/>
          <w:sz w:val="28"/>
          <w:szCs w:val="28"/>
          <w:lang w:val="kk-KZ"/>
        </w:rPr>
        <w:t xml:space="preserve"> біріктіреді</w:t>
      </w:r>
      <w:r w:rsidR="00861CF5" w:rsidRPr="00B13780">
        <w:rPr>
          <w:rFonts w:ascii="Times New Roman" w:hAnsi="Times New Roman" w:cs="Times New Roman"/>
          <w:sz w:val="28"/>
          <w:szCs w:val="28"/>
          <w:lang w:val="kk-KZ"/>
        </w:rPr>
        <w:t xml:space="preserve"> </w:t>
      </w:r>
      <w:r w:rsidR="00861CF5" w:rsidRPr="00B13780">
        <w:rPr>
          <w:rFonts w:ascii="Times New Roman" w:hAnsi="Times New Roman" w:cs="Times New Roman"/>
          <w:sz w:val="28"/>
          <w:szCs w:val="28"/>
          <w:lang w:val="kk-KZ"/>
        </w:rPr>
        <w:fldChar w:fldCharType="begin"/>
      </w:r>
      <w:r w:rsidR="00861CF5" w:rsidRPr="00B13780">
        <w:rPr>
          <w:rFonts w:ascii="Times New Roman" w:hAnsi="Times New Roman" w:cs="Times New Roman"/>
          <w:sz w:val="28"/>
          <w:szCs w:val="28"/>
          <w:lang w:val="kk-KZ"/>
        </w:rPr>
        <w:instrText xml:space="preserve"> ADDIN ZOTERO_ITEM CSL_CITATION {"citationID":"N9cUENTs","properties":{"formattedCitation":"[48]","plainCitation":"[48]","noteIndex":0},"citationItems":[{"id":316,"uris":["http://zotero.org/users/local/e0afhs0a/items/Q2ZIK9VN"],"itemData":{"id":316,"type":"article-journal","abstract":"The problem which is studied is due to the need to solve the contradiction between the needs of society for the quality of training future teachers of the digital school regarding to formation of skills related to innovative technologies, communicative competences, the ability to work in the information environment and insufficient elaboration of the methodological base for training graduates that satisfies this requirements. The purpose of the study is to theoretically substantiate and experimentally verify the need to apply methods and means of the augmented reality technology when training future teachers of the digital school. The research methodology is the analysis and generalization of scientific works on the problems and prospects of using the augmented reality (AR) technology in the university, formation of the professional competence of the future teacher of the digital school. Mind Mapping 3D, Google Lens, augmented reality browsers, WallaMe service are used as software implementation tools. The experiment is presented using the example of assessing changes in levels of skills that make up the essence of the professional competence of the future teacher of the digital school. Research results. The authors clarified the potential of the augmented reality technology, the advantages and disadvantages in terms of development professional competences of future specialists (training program 44.03.05 Pedagogical education (two training program specializations). The options for using the AR technology to improve the quality of education, formation of digital literacy and development of personal qualities are identified. Specific materials on the use of methods, means of the augmented reality technology are proposed on the example of the discipline “Theory and methods of teaching computer science”. The assessment of the impact of AR services on the quality of mastering fundamental scientific theories by students, the level of solving professionally-oriented tasks is carried out. In the conclusion, findings confirming that the use of methods and means of the augmented reality technology helps to improve the quality of training of future teachers of the digital school are formulated. Copyright \\copyright 2021 by Academic Publishing House Researcher s.r.o. All rights reserved.","container-title":"European Journal of Contemporary Education","DOI":"10.13187/ejced.2021.2.358","ISSN":"23049650","issue":"2","page":"358–374","title":"Using Methods and Means of the Augmented Reality Technology when Training Future Teachers of the Digital School","volume":"10","author":[{"family":"Grinshkun","given":"A. V."},{"family":"Perevozchikova","given":"M. S."},{"family":"Razova","given":"E. V."},{"family":"Khlobystova","given":"I. Y."}],"issued":{"date-parts":[["2021"]]}}}],"schema":"https://github.com/citation-style-language/schema/raw/master/csl-citation.json"} </w:instrText>
      </w:r>
      <w:r w:rsidR="00861CF5" w:rsidRPr="00B13780">
        <w:rPr>
          <w:rFonts w:ascii="Times New Roman" w:hAnsi="Times New Roman" w:cs="Times New Roman"/>
          <w:sz w:val="28"/>
          <w:szCs w:val="28"/>
          <w:lang w:val="kk-KZ"/>
        </w:rPr>
        <w:fldChar w:fldCharType="separate"/>
      </w:r>
      <w:r w:rsidR="00861CF5" w:rsidRPr="00216BDF">
        <w:rPr>
          <w:rFonts w:ascii="Times New Roman" w:hAnsi="Times New Roman" w:cs="Times New Roman"/>
          <w:sz w:val="28"/>
          <w:szCs w:val="28"/>
          <w:lang w:val="kk-KZ"/>
        </w:rPr>
        <w:t>[48]</w:t>
      </w:r>
      <w:r w:rsidR="00861CF5"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 xml:space="preserve">. Соңғы бірнеше онжылдықта цифрландыру білім беруде маңызды рөл атқарады, оған интернет және жаңа технологиялар саласындағы жетістіктер ықпал </w:t>
      </w:r>
      <w:r w:rsidR="00761615" w:rsidRPr="00B13780">
        <w:rPr>
          <w:rFonts w:ascii="Times New Roman" w:hAnsi="Times New Roman" w:cs="Times New Roman"/>
          <w:sz w:val="28"/>
          <w:szCs w:val="28"/>
          <w:lang w:val="kk-KZ"/>
        </w:rPr>
        <w:t>етуде</w:t>
      </w:r>
      <w:r w:rsidR="001121A3" w:rsidRPr="00B13780">
        <w:rPr>
          <w:rFonts w:ascii="Times New Roman" w:hAnsi="Times New Roman" w:cs="Times New Roman"/>
          <w:sz w:val="28"/>
          <w:szCs w:val="28"/>
          <w:lang w:val="kk-KZ"/>
        </w:rPr>
        <w:t>. Сандық құралдар мен платформаларды кеңінен енгізу оқушыларға сыныптағы дәстүрлі шектеулерді жеңе отырып, жекелендірілген, қызықты және қолжетімді оқу тәжірибесін</w:t>
      </w:r>
      <w:r w:rsidR="007213D8" w:rsidRPr="00B13780">
        <w:rPr>
          <w:rFonts w:ascii="Times New Roman" w:hAnsi="Times New Roman" w:cs="Times New Roman"/>
          <w:sz w:val="28"/>
          <w:szCs w:val="28"/>
          <w:lang w:val="kk-KZ"/>
        </w:rPr>
        <w:t xml:space="preserve"> алуға мүмкіндік береді</w:t>
      </w:r>
      <w:r w:rsidR="00F519D0" w:rsidRPr="00B13780">
        <w:rPr>
          <w:rFonts w:ascii="Times New Roman" w:hAnsi="Times New Roman" w:cs="Times New Roman"/>
          <w:sz w:val="28"/>
          <w:szCs w:val="28"/>
          <w:lang w:val="kk-KZ"/>
        </w:rPr>
        <w:t xml:space="preserve"> </w:t>
      </w:r>
      <w:r w:rsidR="00031A95" w:rsidRPr="00B13780">
        <w:rPr>
          <w:rFonts w:ascii="Times New Roman" w:hAnsi="Times New Roman" w:cs="Times New Roman"/>
          <w:sz w:val="28"/>
          <w:szCs w:val="28"/>
          <w:lang w:val="kk-KZ"/>
        </w:rPr>
        <w:fldChar w:fldCharType="begin"/>
      </w:r>
      <w:r w:rsidR="00861CF5" w:rsidRPr="00B13780">
        <w:rPr>
          <w:rFonts w:ascii="Times New Roman" w:hAnsi="Times New Roman" w:cs="Times New Roman"/>
          <w:sz w:val="28"/>
          <w:szCs w:val="28"/>
          <w:lang w:val="kk-KZ"/>
        </w:rPr>
        <w:instrText xml:space="preserve"> ADDIN ZOTERO_ITEM CSL_CITATION {"citationID":"zPyjLTsb","properties":{"formattedCitation":"[49]","plainCitation":"[49]","noteIndex":0},"citationItems":[{"id":1007,"uris":["http://zotero.org/users/local/e0afhs0a/items/QQ85RQ5G"],"itemData":{"id":1007,"type":"webpage","title":"Teaching with Digital Tools and Apps","URL":"https://edtechbooks.org/digitaltoolsapps","accessed":{"date-parts":[["2023",8,30]]}}}],"schema":"https://github.com/citation-style-language/schema/raw/master/csl-citation.json"} </w:instrText>
      </w:r>
      <w:r w:rsidR="00031A95" w:rsidRPr="00B13780">
        <w:rPr>
          <w:rFonts w:ascii="Times New Roman" w:hAnsi="Times New Roman" w:cs="Times New Roman"/>
          <w:sz w:val="28"/>
          <w:szCs w:val="28"/>
          <w:lang w:val="kk-KZ"/>
        </w:rPr>
        <w:fldChar w:fldCharType="separate"/>
      </w:r>
      <w:r w:rsidR="00861CF5" w:rsidRPr="00B13780">
        <w:rPr>
          <w:rFonts w:ascii="Times New Roman" w:hAnsi="Times New Roman" w:cs="Times New Roman"/>
          <w:sz w:val="28"/>
          <w:szCs w:val="28"/>
          <w:lang w:val="kk-KZ"/>
        </w:rPr>
        <w:t>[49]</w:t>
      </w:r>
      <w:r w:rsidR="00031A95"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Қолданбалы ғылыми зерттеулер цифрландыру контекстінде өте маңызды, өйткені олар тиімді цифрлық білім беру шешімдерін жобалауды, әзірлеуді және енгізуді негіздеу үшін дәлелді идеялар мен ұсыныстар береді</w:t>
      </w:r>
      <w:r w:rsidR="00360080" w:rsidRPr="00B13780">
        <w:rPr>
          <w:rFonts w:ascii="Times New Roman" w:hAnsi="Times New Roman" w:cs="Times New Roman"/>
          <w:sz w:val="28"/>
          <w:szCs w:val="28"/>
          <w:lang w:val="kk-KZ"/>
        </w:rPr>
        <w:t xml:space="preserve"> </w:t>
      </w:r>
      <w:r w:rsidR="00360080" w:rsidRPr="00B13780">
        <w:rPr>
          <w:rFonts w:ascii="Times New Roman" w:hAnsi="Times New Roman" w:cs="Times New Roman"/>
          <w:sz w:val="28"/>
          <w:szCs w:val="28"/>
          <w:lang w:val="kk-KZ"/>
        </w:rPr>
        <w:fldChar w:fldCharType="begin"/>
      </w:r>
      <w:r w:rsidR="00360080" w:rsidRPr="00B13780">
        <w:rPr>
          <w:rFonts w:ascii="Times New Roman" w:hAnsi="Times New Roman" w:cs="Times New Roman"/>
          <w:sz w:val="28"/>
          <w:szCs w:val="28"/>
          <w:lang w:val="kk-KZ"/>
        </w:rPr>
        <w:instrText xml:space="preserve"> ADDIN ZOTERO_ITEM CSL_CITATION {"citationID":"9dX1ilYb","properties":{"formattedCitation":"[50]","plainCitation":"[50]","noteIndex":0},"citationItems":[{"id":1010,"uris":["http://zotero.org/users/local/e0afhs0a/items/W44VABGY"],"itemData":{"id":1010,"type":"article-journal","abstract":"This research is aimed to analyze the state of science digitalization in Ukraine and also identifies the main problems and priority directions for the further development of science digitalization as a major factor in the information society development and digital economy in our country. The authors propose definitions of digitization in general and digitization of science in particular. It is noted that the problems of digitalization in Ukraine are directly related to the general problems of national science, which in its turn are caused by the difficult and unstable economic and social situation in the country. One of the main problems hampering the digitalization process is the gradual reduction in the cost of science funding over the last years, which is illustrated by official statistics, leading to a reduction in overall scientific activity. The authors have developed a list of recommendations for overcoming existing problems and further development of the digitalization of science in Ukraine.","language":"en","source":"Zotero","title":"Digitalization of Science as a Modern Trend of the Information Society Development","author":[{"family":"Pleskach","given":"Valentyna"},{"family":"Semenchenko","given":"Andrii"}]}}],"schema":"https://github.com/citation-style-language/schema/raw/master/csl-citation.json"} </w:instrText>
      </w:r>
      <w:r w:rsidR="00360080" w:rsidRPr="00B13780">
        <w:rPr>
          <w:rFonts w:ascii="Times New Roman" w:hAnsi="Times New Roman" w:cs="Times New Roman"/>
          <w:sz w:val="28"/>
          <w:szCs w:val="28"/>
          <w:lang w:val="kk-KZ"/>
        </w:rPr>
        <w:fldChar w:fldCharType="separate"/>
      </w:r>
      <w:r w:rsidR="00360080" w:rsidRPr="00B13780">
        <w:rPr>
          <w:rFonts w:ascii="Times New Roman" w:hAnsi="Times New Roman" w:cs="Times New Roman"/>
          <w:sz w:val="28"/>
          <w:szCs w:val="28"/>
          <w:lang w:val="kk-KZ"/>
        </w:rPr>
        <w:t>[50]</w:t>
      </w:r>
      <w:r w:rsidR="00360080"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Цифрлық технологиялардың оқытуға әсерін жүйелі түрде зерттеу </w:t>
      </w:r>
      <w:r w:rsidR="00F773C3" w:rsidRPr="00B13780">
        <w:rPr>
          <w:rFonts w:ascii="Times New Roman" w:hAnsi="Times New Roman" w:cs="Times New Roman"/>
          <w:sz w:val="28"/>
          <w:szCs w:val="28"/>
          <w:lang w:val="kk-KZ"/>
        </w:rPr>
        <w:t>мен</w:t>
      </w:r>
      <w:r w:rsidRPr="00B13780">
        <w:rPr>
          <w:rFonts w:ascii="Times New Roman" w:hAnsi="Times New Roman" w:cs="Times New Roman"/>
          <w:sz w:val="28"/>
          <w:szCs w:val="28"/>
          <w:lang w:val="kk-KZ"/>
        </w:rPr>
        <w:t xml:space="preserve"> бағалау арқылы қолданбалы ғылыми зерттеулер инновациялардың сенімді педагогикалық принципте</w:t>
      </w:r>
      <w:r w:rsidR="00F773C3" w:rsidRPr="00B13780">
        <w:rPr>
          <w:rFonts w:ascii="Times New Roman" w:hAnsi="Times New Roman" w:cs="Times New Roman"/>
          <w:sz w:val="28"/>
          <w:szCs w:val="28"/>
          <w:lang w:val="kk-KZ"/>
        </w:rPr>
        <w:t>рге негізделуін қамтамасыз етеді</w:t>
      </w:r>
      <w:r w:rsidRPr="00B13780">
        <w:rPr>
          <w:rFonts w:ascii="Times New Roman" w:hAnsi="Times New Roman" w:cs="Times New Roman"/>
          <w:sz w:val="28"/>
          <w:szCs w:val="28"/>
          <w:lang w:val="kk-KZ"/>
        </w:rPr>
        <w:t>, білім беру нәтижелерін жақсартуға және жоғары сапалы оқу тәжіри</w:t>
      </w:r>
      <w:r w:rsidR="00F773C3" w:rsidRPr="00B13780">
        <w:rPr>
          <w:rFonts w:ascii="Times New Roman" w:hAnsi="Times New Roman" w:cs="Times New Roman"/>
          <w:sz w:val="28"/>
          <w:szCs w:val="28"/>
          <w:lang w:val="kk-KZ"/>
        </w:rPr>
        <w:t xml:space="preserve">бесіне қол жеткізуде ықпалы зор </w:t>
      </w:r>
      <w:r w:rsidR="00F773C3" w:rsidRPr="00B13780">
        <w:rPr>
          <w:rFonts w:ascii="Times New Roman" w:hAnsi="Times New Roman" w:cs="Times New Roman"/>
          <w:sz w:val="28"/>
          <w:szCs w:val="28"/>
          <w:lang w:val="kk-KZ"/>
        </w:rPr>
        <w:fldChar w:fldCharType="begin"/>
      </w:r>
      <w:r w:rsidR="00F773C3" w:rsidRPr="00B13780">
        <w:rPr>
          <w:rFonts w:ascii="Times New Roman" w:hAnsi="Times New Roman" w:cs="Times New Roman"/>
          <w:sz w:val="28"/>
          <w:szCs w:val="28"/>
          <w:lang w:val="kk-KZ"/>
        </w:rPr>
        <w:instrText xml:space="preserve"> ADDIN ZOTERO_ITEM CSL_CITATION {"citationID":"GeIUlbmp","properties":{"formattedCitation":"[51]","plainCitation":"[51]","noteIndex":0},"citationItems":[{"id":314,"uris":["http://zotero.org/users/local/e0afhs0a/items/NL39YWQ2"],"itemData":{"id":314,"type":"article-journal","abstract":"The technological advancement and rapid development of artificial intelligence have led to a growing number of studies investigating pedagogical innovations incorporated with emerging technologies in this digital era. An increasing amount of empirical evidence has suggested the potential benefits of incorporating digital technologies and artificial intelligence in various educational contexts, such as the K-12 education, and a change in learning modality in the unprecedented period of COVID-19. In chemical education, various types of emerging technologies, such as eye-tracking techniques, learning analytics, robotics, virtual reality (VR), and augmented reality (AR), have seen wide applications and promising prospects. In this paper, a systematic review of emerging technologies adopted in chemical education during this era of digitalization and artificial intelligence is presented. The current study aims to identify the major types of technologies adopted in chemical education and analyze the empirical findings from relevant studies. A total of 45 studies between 2010 and 2021 were analyzed through a literature search in three inter-disciplinary databases: Web of Science, Scopus, and the Educational Information Resource Center. Full-text retrieval and analysis of the included studies were conducted. The present study finds that AR and VR applications were most extensively investigated among the identified types of technologies adopted in chemical education, while the major focus areas were associated with virtual chemistry laboratories, visualization and interaction with chemical structures, and classroom hands-on activities. The evidence presented in this study also indicates the promising applications of artificial intelligence and learning analytics in the analysis of students' feedback and behavior, assessment of students' understanding of chemical concepts, and investigations of students' reasoning and cognitive processes during chemical tasks such as spectral interpretation. Furthermore, areas requiring more research, investigations, potential future applications, as well as pedagogical implications of education for sustainable development will be identified based on the evidence presented in this study. The findings of this study are expected to give insight on the evolving areas of chemical education research and technology-enhanced teaching and learning. \\copyright 2021 by the author. Licensee MDPI, Basel, Switzerland.","container-title":"Education Sciences","DOI":"10.3390/educsci11110709","ISSN":"22277102","issue":"11","title":"Pedagogy of emerging technologies in chemical education during the era of digitalization and artificial intelligence: a systematic review","URL":"https://www.scopus.com/inward/record.uri?eid=2-s2.0-85119061658&amp;doi=10.3390%2feducsci11110709&amp;partnerID=40&amp;md5=34ef285e2211d2c58078459d3408b420","volume":"11","author":[{"family":"Chiu","given":"W.-K."}],"issued":{"date-parts":[["2021"]]}}}],"schema":"https://github.com/citation-style-language/schema/raw/master/csl-citation.json"} </w:instrText>
      </w:r>
      <w:r w:rsidR="00F773C3" w:rsidRPr="00B13780">
        <w:rPr>
          <w:rFonts w:ascii="Times New Roman" w:hAnsi="Times New Roman" w:cs="Times New Roman"/>
          <w:sz w:val="28"/>
          <w:szCs w:val="28"/>
          <w:lang w:val="kk-KZ"/>
        </w:rPr>
        <w:fldChar w:fldCharType="separate"/>
      </w:r>
      <w:r w:rsidR="00F773C3" w:rsidRPr="00B13780">
        <w:rPr>
          <w:rFonts w:ascii="Times New Roman" w:hAnsi="Times New Roman" w:cs="Times New Roman"/>
          <w:sz w:val="28"/>
          <w:szCs w:val="28"/>
          <w:lang w:val="kk-KZ"/>
        </w:rPr>
        <w:t>[51]</w:t>
      </w:r>
      <w:r w:rsidR="00F773C3"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Сонымен қатар, қолданбалы зерттеулер цифрлық құралдар мен стратегияларды үнемі жетілдіруге ықпал ете отырып, білім берудің үздіксіз цифрлық трансформациясынан туындайтын мәселелер мен мүмкіндіктерді анықтауға және шешуге көмектеседі</w:t>
      </w:r>
      <w:r w:rsidR="00257F2B" w:rsidRPr="00B13780">
        <w:rPr>
          <w:rFonts w:ascii="Times New Roman" w:hAnsi="Times New Roman" w:cs="Times New Roman"/>
          <w:sz w:val="28"/>
          <w:szCs w:val="28"/>
          <w:lang w:val="kk-KZ"/>
        </w:rPr>
        <w:t xml:space="preserve"> </w:t>
      </w:r>
      <w:r w:rsidR="00257F2B" w:rsidRPr="00B13780">
        <w:rPr>
          <w:rFonts w:ascii="Times New Roman" w:hAnsi="Times New Roman" w:cs="Times New Roman"/>
          <w:sz w:val="28"/>
          <w:szCs w:val="28"/>
          <w:lang w:val="kk-KZ"/>
        </w:rPr>
        <w:fldChar w:fldCharType="begin"/>
      </w:r>
      <w:r w:rsidR="00F773C3" w:rsidRPr="00B13780">
        <w:rPr>
          <w:rFonts w:ascii="Times New Roman" w:hAnsi="Times New Roman" w:cs="Times New Roman"/>
          <w:sz w:val="28"/>
          <w:szCs w:val="28"/>
          <w:lang w:val="kk-KZ"/>
        </w:rPr>
        <w:instrText xml:space="preserve"> ADDIN ZOTERO_ITEM CSL_CITATION {"citationID":"NPtK5H7Q","properties":{"formattedCitation":"[52]","plainCitation":"[52]","noteIndex":0},"citationItems":[{"id":1011,"uris":["http://zotero.org/users/local/e0afhs0a/items/JKPGN2QC"],"itemData":{"id":1011,"type":"chapter","abstract":"The application of the scientific method and of scientific theories of the attainment of practical goals poses interesting philosophical problems, such as the nature of technological knowledge, the alleged validating power of action, the relation of technological rule to scientific law, and the effects of technological forecast on human behavior. These problems have been neglected by most philosophers, probably because the peculiarities of modern technology, and particularly the differences between it and pure science, are realized infrequently and cannot be realized as long as technologies are mistaken for crafts and regarded as theory-free. The present paper deals with those problems and is therefore an essay in the nearly non-existent philosophy of technology.","collection-title":"Theory and Decision Library","container-title":"Contributions to a Philosophy of Technology: Studies in the Structure of Thinking in the Technological Sciences","event-place":"Dordrecht","ISBN":"978-94-010-2182-1","language":"en","note":"DOI: 10.1007/978-94-010-2182-1_2","page":"19-39","publisher":"Springer Netherlands","publisher-place":"Dordrecht","source":"Springer Link","title":"Technology as Applied Science","URL":"https://doi.org/10.1007/978-94-010-2182-1_2","author":[{"family":"Bunge","given":"M."}],"editor":[{"family":"Rapp","given":"Friedrich"}],"accessed":{"date-parts":[["2023",8,30]]},"issued":{"date-parts":[["1974"]]}}}],"schema":"https://github.com/citation-style-language/schema/raw/master/csl-citation.json"} </w:instrText>
      </w:r>
      <w:r w:rsidR="00257F2B" w:rsidRPr="00B13780">
        <w:rPr>
          <w:rFonts w:ascii="Times New Roman" w:hAnsi="Times New Roman" w:cs="Times New Roman"/>
          <w:sz w:val="28"/>
          <w:szCs w:val="28"/>
          <w:lang w:val="kk-KZ"/>
        </w:rPr>
        <w:fldChar w:fldCharType="separate"/>
      </w:r>
      <w:r w:rsidR="00F773C3" w:rsidRPr="00B13780">
        <w:rPr>
          <w:rFonts w:ascii="Times New Roman" w:hAnsi="Times New Roman" w:cs="Times New Roman"/>
          <w:sz w:val="28"/>
          <w:szCs w:val="28"/>
          <w:lang w:val="kk-KZ"/>
        </w:rPr>
        <w:t>[52]</w:t>
      </w:r>
      <w:r w:rsidR="00257F2B"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Қолданбалы ғылыми зерттеулерді анықтаудан және білім беруді цифрландырудың тарихы мен қазіргі тенденцияларына терең үңілмес бұрын олардың білім беруді жақсартудағы рөлін көрсетуді қарастырайық. Содан кейін біз цифрлық оқыту құралдарын әзірлеу мен бағалауды, жеке</w:t>
      </w:r>
      <w:r w:rsidR="00CA4D27" w:rsidRPr="00B13780">
        <w:rPr>
          <w:rFonts w:ascii="Times New Roman" w:hAnsi="Times New Roman" w:cs="Times New Roman"/>
          <w:sz w:val="28"/>
          <w:szCs w:val="28"/>
          <w:lang w:val="kk-KZ"/>
        </w:rPr>
        <w:t>лендіруді және адаптивті оқыту</w:t>
      </w:r>
      <w:r w:rsidRPr="00B13780">
        <w:rPr>
          <w:rFonts w:ascii="Times New Roman" w:hAnsi="Times New Roman" w:cs="Times New Roman"/>
          <w:sz w:val="28"/>
          <w:szCs w:val="28"/>
          <w:lang w:val="kk-KZ"/>
        </w:rPr>
        <w:t xml:space="preserve"> </w:t>
      </w:r>
      <w:r w:rsidR="00CA4D27" w:rsidRPr="00B13780">
        <w:rPr>
          <w:rFonts w:ascii="Times New Roman" w:hAnsi="Times New Roman" w:cs="Times New Roman"/>
          <w:sz w:val="28"/>
          <w:szCs w:val="28"/>
          <w:lang w:val="kk-KZ"/>
        </w:rPr>
        <w:t>мен</w:t>
      </w:r>
      <w:r w:rsidRPr="00B13780">
        <w:rPr>
          <w:rFonts w:ascii="Times New Roman" w:hAnsi="Times New Roman" w:cs="Times New Roman"/>
          <w:sz w:val="28"/>
          <w:szCs w:val="28"/>
          <w:lang w:val="kk-KZ"/>
        </w:rPr>
        <w:t xml:space="preserve"> цифрлық теңсіздікті жоюды талқылау арқылы осы контексте қолданбалы ғылыми зерттеулердің</w:t>
      </w:r>
      <w:r w:rsidR="00257F2B" w:rsidRPr="00B13780">
        <w:rPr>
          <w:rFonts w:ascii="Times New Roman" w:hAnsi="Times New Roman" w:cs="Times New Roman"/>
          <w:sz w:val="28"/>
          <w:szCs w:val="28"/>
          <w:lang w:val="kk-KZ"/>
        </w:rPr>
        <w:t xml:space="preserve"> негізгі бағыттарын көрсететін боламыз</w:t>
      </w:r>
      <w:r w:rsidRPr="00B13780">
        <w:rPr>
          <w:rFonts w:ascii="Times New Roman" w:hAnsi="Times New Roman" w:cs="Times New Roman"/>
          <w:sz w:val="28"/>
          <w:szCs w:val="28"/>
          <w:lang w:val="kk-KZ"/>
        </w:rPr>
        <w:t>. Соңында, біз этикалық ойлардың, пәнаралық ынтымақтастықтың және болашақ зерттеулерге басымдық берудің маңыздылығын көрсете отырып, цифрлық білім беру үшін қолданбалы ғылыми зерттеулердің мәселелері мен болашақ бағыттарын қарастырамыз.</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Қолданбалы ғылыми зерттеулер практикалық шешімдерді әзірлеудің және оң өзгерістерді ынталандырудың негізгі мақсатымен нақты әлем мәселелер</w:t>
      </w:r>
      <w:r w:rsidR="00145B14" w:rsidRPr="00B13780">
        <w:rPr>
          <w:rFonts w:ascii="Times New Roman" w:hAnsi="Times New Roman" w:cs="Times New Roman"/>
          <w:sz w:val="28"/>
          <w:szCs w:val="28"/>
          <w:lang w:val="kk-KZ"/>
        </w:rPr>
        <w:t>ін жү</w:t>
      </w:r>
      <w:r w:rsidR="00B667AC">
        <w:rPr>
          <w:rFonts w:ascii="Times New Roman" w:hAnsi="Times New Roman" w:cs="Times New Roman"/>
          <w:sz w:val="28"/>
          <w:szCs w:val="28"/>
          <w:lang w:val="kk-KZ"/>
        </w:rPr>
        <w:t>йелі түрде зерттеуге көмектесед</w:t>
      </w:r>
      <w:r w:rsidRPr="00B13780">
        <w:rPr>
          <w:rFonts w:ascii="Times New Roman" w:hAnsi="Times New Roman" w:cs="Times New Roman"/>
          <w:sz w:val="28"/>
          <w:szCs w:val="28"/>
          <w:lang w:val="kk-KZ"/>
        </w:rPr>
        <w:t xml:space="preserve">. Білім беру контекстінде қолданбалы зерттеулер оқыту стратегияларының, оқу бағдарламаларының, білім беру технологияларының тиімділігін зерттеу арқылы оқыту және білімді меңгеру </w:t>
      </w:r>
      <w:r w:rsidR="00A06BD7" w:rsidRPr="00B13780">
        <w:rPr>
          <w:rFonts w:ascii="Times New Roman" w:hAnsi="Times New Roman" w:cs="Times New Roman"/>
          <w:sz w:val="28"/>
          <w:szCs w:val="28"/>
          <w:lang w:val="kk-KZ"/>
        </w:rPr>
        <w:t>үрдістерін</w:t>
      </w:r>
      <w:r w:rsidRPr="00B13780">
        <w:rPr>
          <w:rFonts w:ascii="Times New Roman" w:hAnsi="Times New Roman" w:cs="Times New Roman"/>
          <w:sz w:val="28"/>
          <w:szCs w:val="28"/>
          <w:lang w:val="kk-KZ"/>
        </w:rPr>
        <w:t xml:space="preserve"> түсінуге және жетілдіруге бағытталған</w:t>
      </w:r>
      <w:r w:rsidR="0010233F" w:rsidRPr="00B13780">
        <w:rPr>
          <w:rFonts w:ascii="Times New Roman" w:hAnsi="Times New Roman" w:cs="Times New Roman"/>
          <w:sz w:val="28"/>
          <w:szCs w:val="28"/>
          <w:lang w:val="kk-KZ"/>
        </w:rPr>
        <w:t xml:space="preserve"> </w:t>
      </w:r>
      <w:r w:rsidR="0010233F" w:rsidRPr="00B13780">
        <w:rPr>
          <w:rFonts w:ascii="Times New Roman" w:hAnsi="Times New Roman" w:cs="Times New Roman"/>
          <w:sz w:val="28"/>
          <w:szCs w:val="28"/>
          <w:lang w:val="kk-KZ"/>
        </w:rPr>
        <w:fldChar w:fldCharType="begin"/>
      </w:r>
      <w:r w:rsidR="0010233F" w:rsidRPr="00B13780">
        <w:rPr>
          <w:rFonts w:ascii="Times New Roman" w:hAnsi="Times New Roman" w:cs="Times New Roman"/>
          <w:sz w:val="28"/>
          <w:szCs w:val="28"/>
          <w:lang w:val="kk-KZ"/>
        </w:rPr>
        <w:instrText xml:space="preserve"> ADDIN ZOTERO_ITEM CSL_CITATION {"citationID":"7grtY2St","properties":{"formattedCitation":"[54]","plainCitation":"[54]","noteIndex":0},"citationItems":[{"id":1227,"uris":["http://zotero.org/users/local/e0afhs0a/items/PCAJEUFG"],"itemData":{"id":1227,"type":"paper-conference","abstract":"В статье описано современное состояние фундаментальных и прикладных исследований в области информатизации отечественного образования. Выявлены содержательные составляющие научной области информатизации образования и практики их реализации. Обосновано определение информационной безопасности личности и представлено научно-методическое обеспечение в условиях современного общества. Представлены методические подходы к осуществлению междисциплинарных исследований в связи с развитием информатизации образования.","language":"ru","publisher":"Чувашский государственный педагогический университет им. И.Я. Яковлева","source":"eLibrary.ru","title":"Современное Состояние Информатизации Отечественного Образования: Фундаментальные И Прикладные Исследования","title-short":"Современное Состояние Информатизации Отечественного Образования","URL":"https://elibrary.ru/item.asp?id=29774740","author":[{"family":"Роберт","given":"И. В."}],"accessed":{"date-parts":[["2023",10,1]]},"issued":{"date-parts":[["2017"]]}}}],"schema":"https://github.com/citation-style-language/schema/raw/master/csl-citation.json"} </w:instrText>
      </w:r>
      <w:r w:rsidR="0010233F" w:rsidRPr="00B13780">
        <w:rPr>
          <w:rFonts w:ascii="Times New Roman" w:hAnsi="Times New Roman" w:cs="Times New Roman"/>
          <w:sz w:val="28"/>
          <w:szCs w:val="28"/>
          <w:lang w:val="kk-KZ"/>
        </w:rPr>
        <w:fldChar w:fldCharType="separate"/>
      </w:r>
      <w:r w:rsidR="0010233F" w:rsidRPr="00B13780">
        <w:rPr>
          <w:rFonts w:ascii="Times New Roman" w:hAnsi="Times New Roman" w:cs="Times New Roman"/>
          <w:sz w:val="28"/>
          <w:szCs w:val="28"/>
          <w:lang w:val="kk-KZ"/>
        </w:rPr>
        <w:t>[54]</w:t>
      </w:r>
      <w:r w:rsidR="0010233F"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Білім берудегі қолданбалы ғыл</w:t>
      </w:r>
      <w:r w:rsidR="00712413" w:rsidRPr="00B13780">
        <w:rPr>
          <w:rFonts w:ascii="Times New Roman" w:hAnsi="Times New Roman" w:cs="Times New Roman"/>
          <w:sz w:val="28"/>
          <w:szCs w:val="28"/>
          <w:lang w:val="kk-KZ"/>
        </w:rPr>
        <w:t>ым</w:t>
      </w:r>
      <w:r w:rsidR="002523FF" w:rsidRPr="00B13780">
        <w:rPr>
          <w:rFonts w:ascii="Times New Roman" w:hAnsi="Times New Roman" w:cs="Times New Roman"/>
          <w:sz w:val="28"/>
          <w:szCs w:val="28"/>
          <w:lang w:val="kk-KZ"/>
        </w:rPr>
        <w:t>и зерттеулердің түпкі мақсаты –</w:t>
      </w:r>
      <w:r w:rsidRPr="00B13780">
        <w:rPr>
          <w:rFonts w:ascii="Times New Roman" w:hAnsi="Times New Roman" w:cs="Times New Roman"/>
          <w:sz w:val="28"/>
          <w:szCs w:val="28"/>
          <w:lang w:val="kk-KZ"/>
        </w:rPr>
        <w:t xml:space="preserve"> оқушылар үшін білім беру нәтижелерін жақсартуға </w:t>
      </w:r>
      <w:r w:rsidR="00F73B80" w:rsidRPr="00B13780">
        <w:rPr>
          <w:rFonts w:ascii="Times New Roman" w:hAnsi="Times New Roman" w:cs="Times New Roman"/>
          <w:sz w:val="28"/>
          <w:szCs w:val="28"/>
          <w:lang w:val="kk-KZ"/>
        </w:rPr>
        <w:t>бағытталған білім беру саясатын, практиканы</w:t>
      </w:r>
      <w:r w:rsidRPr="00B13780">
        <w:rPr>
          <w:rFonts w:ascii="Times New Roman" w:hAnsi="Times New Roman" w:cs="Times New Roman"/>
          <w:sz w:val="28"/>
          <w:szCs w:val="28"/>
          <w:lang w:val="kk-KZ"/>
        </w:rPr>
        <w:t xml:space="preserve"> және инновацияның негізі бола алатын дәлелді білім мен түсініктерді қалыптастыру</w:t>
      </w:r>
      <w:r w:rsidR="003C31C3" w:rsidRPr="00B13780">
        <w:rPr>
          <w:rFonts w:ascii="Times New Roman" w:hAnsi="Times New Roman" w:cs="Times New Roman"/>
          <w:sz w:val="28"/>
          <w:szCs w:val="28"/>
          <w:lang w:val="kk-KZ"/>
        </w:rPr>
        <w:t xml:space="preserve"> </w:t>
      </w:r>
      <w:r w:rsidR="003C31C3" w:rsidRPr="00B13780">
        <w:rPr>
          <w:rFonts w:ascii="Times New Roman" w:hAnsi="Times New Roman" w:cs="Times New Roman"/>
          <w:sz w:val="28"/>
          <w:szCs w:val="28"/>
          <w:lang w:val="kk-KZ"/>
        </w:rPr>
        <w:fldChar w:fldCharType="begin"/>
      </w:r>
      <w:r w:rsidR="0010233F" w:rsidRPr="00B13780">
        <w:rPr>
          <w:rFonts w:ascii="Times New Roman" w:hAnsi="Times New Roman" w:cs="Times New Roman"/>
          <w:sz w:val="28"/>
          <w:szCs w:val="28"/>
          <w:lang w:val="kk-KZ"/>
        </w:rPr>
        <w:instrText xml:space="preserve"> ADDIN ZOTERO_ITEM CSL_CITATION {"citationID":"Uwtjkno5","properties":{"formattedCitation":"[55]","plainCitation":"[55]","noteIndex":0},"citationItems":[{"id":1012,"uris":["http://zotero.org/users/local/e0afhs0a/items/45T8SZJ2"],"itemData":{"id":1012,"type":"article-journal","container-title":"JOTSE: Journal of Technology and Science Education","ISSN":"2013-6374","issue":"2","language":"eng","license":"Attribution-NonCommercial 4.0 International","note":"Accepted: 2019-06-12T15:11:55Z\npublisher: OmniaScience","page":"184-198","source":"upcommons.upc.edu","title":"Learning styles, study habits and academic performance of Filipino University students in applied science courses: Implications for instruction","title-short":"Learning styles, study habits and academic performance of Filipino University students in applied science courses","volume":"9","author":[{"family":"Jr","given":"Magulod"},{"family":"C","given":"Gilbert"}],"issued":{"date-parts":[["2019",3]]}}}],"schema":"https://github.com/citation-style-language/schema/raw/master/csl-citation.json"} </w:instrText>
      </w:r>
      <w:r w:rsidR="003C31C3" w:rsidRPr="00B13780">
        <w:rPr>
          <w:rFonts w:ascii="Times New Roman" w:hAnsi="Times New Roman" w:cs="Times New Roman"/>
          <w:sz w:val="28"/>
          <w:szCs w:val="28"/>
          <w:lang w:val="kk-KZ"/>
        </w:rPr>
        <w:fldChar w:fldCharType="separate"/>
      </w:r>
      <w:r w:rsidR="0010233F" w:rsidRPr="00B13780">
        <w:rPr>
          <w:rFonts w:ascii="Times New Roman" w:hAnsi="Times New Roman" w:cs="Times New Roman"/>
          <w:sz w:val="28"/>
          <w:szCs w:val="28"/>
          <w:lang w:val="kk-KZ"/>
        </w:rPr>
        <w:t>[55]</w:t>
      </w:r>
      <w:r w:rsidR="003C31C3"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Қолданбалы ғылыми зерттеулер дәлелді шешімдер қабылдауға негіз бола отырып, үздіксіз білім беру мен ин</w:t>
      </w:r>
      <w:r w:rsidR="00D0474B" w:rsidRPr="00B13780">
        <w:rPr>
          <w:rFonts w:ascii="Times New Roman" w:hAnsi="Times New Roman" w:cs="Times New Roman"/>
          <w:sz w:val="28"/>
          <w:szCs w:val="28"/>
          <w:lang w:val="kk-KZ"/>
        </w:rPr>
        <w:t>новация мәдениетін дамытып</w:t>
      </w:r>
      <w:r w:rsidRPr="00B13780">
        <w:rPr>
          <w:rFonts w:ascii="Times New Roman" w:hAnsi="Times New Roman" w:cs="Times New Roman"/>
          <w:sz w:val="28"/>
          <w:szCs w:val="28"/>
          <w:lang w:val="kk-KZ"/>
        </w:rPr>
        <w:t>, білім беруді үнемі жетілдіруде шешуші рөл атқарады. Білім беру стратегиялары мен құралдарын мұқият бағалау арқылы қолданбалы зерттеулер ең жақсы тәжірибелерді анықтауға, мифтер мен қате түсініктерді жоюға және оқу тәжірибесін жақсартудың жаңа мүмкіндіктерін ашуға көмектеседі. Сонымен қатар, қолданбалы зерттеулер әлеуметтік, технологиялық және демографиялық өзгерістерге жауап ретінде оқу мен оқытудың эволюциясын қолдай отырып, тиімді жаңа теориялар мен құрылымдарды дамытуға ықпал етеді</w:t>
      </w:r>
      <w:r w:rsidR="00D1372D" w:rsidRPr="00B13780">
        <w:rPr>
          <w:rFonts w:ascii="Times New Roman" w:hAnsi="Times New Roman" w:cs="Times New Roman"/>
          <w:sz w:val="28"/>
          <w:szCs w:val="28"/>
          <w:lang w:val="kk-KZ"/>
        </w:rPr>
        <w:t xml:space="preserve"> </w:t>
      </w:r>
      <w:r w:rsidR="00D1372D" w:rsidRPr="00B13780">
        <w:rPr>
          <w:rFonts w:ascii="Times New Roman" w:hAnsi="Times New Roman" w:cs="Times New Roman"/>
          <w:sz w:val="28"/>
          <w:szCs w:val="28"/>
          <w:lang w:val="kk-KZ"/>
        </w:rPr>
        <w:fldChar w:fldCharType="begin"/>
      </w:r>
      <w:r w:rsidR="008331E5" w:rsidRPr="00B13780">
        <w:rPr>
          <w:rFonts w:ascii="Times New Roman" w:hAnsi="Times New Roman" w:cs="Times New Roman"/>
          <w:sz w:val="28"/>
          <w:szCs w:val="28"/>
          <w:lang w:val="kk-KZ"/>
        </w:rPr>
        <w:instrText xml:space="preserve"> ADDIN ZOTERO_ITEM CSL_CITATION {"citationID":"uTMoafie","properties":{"formattedCitation":"[57]","plainCitation":"[57]","noteIndex":0},"citationItems":[{"id":1015,"uris":["http://zotero.org/users/local/e0afhs0a/items/ZLCTJUAP"],"itemData":{"id":1015,"type":"article-journal","container-title":"Journal of Technology Education","DOI":"10.21061/jte.v8i1.a.1","ISSN":"1045-1064","issue":"1","journalAbbreviation":"JTE","language":"en","source":"DOI.org (Crossref)","title":"Technology Education: Beyond the \"Technology is Applied Science\" Paradigm","title-short":"Technology Education","URL":"http://scholar.lib.vt.edu/ejournals/JTE/v8n1/deVries.html","volume":"8","author":[{"family":"Vries","given":"Marc","dropping-particle":"de"}],"accessed":{"date-parts":[["2023",8,30]]},"issued":{"date-parts":[["1996",9,1]]}}}],"schema":"https://github.com/citation-style-language/schema/raw/master/csl-citation.json"} </w:instrText>
      </w:r>
      <w:r w:rsidR="00D1372D" w:rsidRPr="00B13780">
        <w:rPr>
          <w:rFonts w:ascii="Times New Roman" w:hAnsi="Times New Roman" w:cs="Times New Roman"/>
          <w:sz w:val="28"/>
          <w:szCs w:val="28"/>
          <w:lang w:val="kk-KZ"/>
        </w:rPr>
        <w:fldChar w:fldCharType="separate"/>
      </w:r>
      <w:r w:rsidR="008331E5" w:rsidRPr="00B13780">
        <w:rPr>
          <w:rFonts w:ascii="Times New Roman" w:hAnsi="Times New Roman" w:cs="Times New Roman"/>
          <w:sz w:val="28"/>
          <w:szCs w:val="28"/>
          <w:lang w:val="kk-KZ"/>
        </w:rPr>
        <w:t>[57]</w:t>
      </w:r>
      <w:r w:rsidR="00D1372D"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Білім берудегі қолданбалы ғылыми зерттеулер </w:t>
      </w:r>
      <w:r w:rsidR="001D5DF8" w:rsidRPr="00B13780">
        <w:rPr>
          <w:rFonts w:ascii="Times New Roman" w:hAnsi="Times New Roman" w:cs="Times New Roman"/>
          <w:sz w:val="28"/>
          <w:szCs w:val="28"/>
          <w:lang w:val="kk-KZ"/>
        </w:rPr>
        <w:t>үрдісі</w:t>
      </w:r>
      <w:r w:rsidRPr="00B13780">
        <w:rPr>
          <w:rFonts w:ascii="Times New Roman" w:hAnsi="Times New Roman" w:cs="Times New Roman"/>
          <w:sz w:val="28"/>
          <w:szCs w:val="28"/>
          <w:lang w:val="kk-KZ"/>
        </w:rPr>
        <w:t xml:space="preserve"> қайталанатын циклге сәйкес келеді, ол әдетте үш негізгі кезеңді қамтиды</w:t>
      </w:r>
      <w:r w:rsidR="00D15891"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 xml:space="preserve">(1-сурет): проблемаларды анықтау, </w:t>
      </w:r>
      <w:r w:rsidR="004717C0" w:rsidRPr="00B13780">
        <w:rPr>
          <w:rFonts w:ascii="Times New Roman" w:hAnsi="Times New Roman" w:cs="Times New Roman"/>
          <w:sz w:val="28"/>
          <w:szCs w:val="28"/>
          <w:lang w:val="kk-KZ"/>
        </w:rPr>
        <w:t>жобалау үрдісі</w:t>
      </w:r>
      <w:r w:rsidRPr="00B13780">
        <w:rPr>
          <w:rFonts w:ascii="Times New Roman" w:hAnsi="Times New Roman" w:cs="Times New Roman"/>
          <w:sz w:val="28"/>
          <w:szCs w:val="28"/>
          <w:lang w:val="kk-KZ"/>
        </w:rPr>
        <w:t xml:space="preserve"> және нәтижелерді бағалау</w:t>
      </w:r>
      <w:r w:rsidR="00D15891" w:rsidRPr="00B13780">
        <w:rPr>
          <w:rFonts w:ascii="Times New Roman" w:hAnsi="Times New Roman" w:cs="Times New Roman"/>
          <w:sz w:val="28"/>
          <w:szCs w:val="28"/>
          <w:lang w:val="kk-KZ"/>
        </w:rPr>
        <w:t xml:space="preserve"> </w:t>
      </w:r>
      <w:r w:rsidR="00D15891" w:rsidRPr="00B13780">
        <w:rPr>
          <w:rFonts w:ascii="Times New Roman" w:hAnsi="Times New Roman" w:cs="Times New Roman"/>
          <w:sz w:val="28"/>
          <w:szCs w:val="28"/>
          <w:lang w:val="kk-KZ"/>
        </w:rPr>
        <w:fldChar w:fldCharType="begin"/>
      </w:r>
      <w:r w:rsidR="008331E5" w:rsidRPr="00B13780">
        <w:rPr>
          <w:rFonts w:ascii="Times New Roman" w:hAnsi="Times New Roman" w:cs="Times New Roman"/>
          <w:sz w:val="28"/>
          <w:szCs w:val="28"/>
          <w:lang w:val="kk-KZ"/>
        </w:rPr>
        <w:instrText xml:space="preserve"> ADDIN ZOTERO_ITEM CSL_CITATION {"citationID":"dQti4Cnv","properties":{"formattedCitation":"[58]","plainCitation":"[58]","noteIndex":0},"citationItems":[{"id":1016,"uris":["http://zotero.org/users/local/e0afhs0a/items/8244JESL"],"itemData":{"id":1016,"type":"post-weblog","abstract":"Applied research is a type of research in which the problem is already known to the researcher. It is used to answer specific questions.","container-title":"QuestionPro","language":"en-US","title":"Applied Research: Definition, Types &amp; Examples","title-short":"Applied Research","URL":"https://www.questionpro.com/blog/applied-research/","author":[{"family":"Liza","given":"Urmita"}],"accessed":{"date-parts":[["2023",8,30]]},"issued":{"date-parts":[["2022",10,31]]}}}],"schema":"https://github.com/citation-style-language/schema/raw/master/csl-citation.json"} </w:instrText>
      </w:r>
      <w:r w:rsidR="00D15891" w:rsidRPr="00B13780">
        <w:rPr>
          <w:rFonts w:ascii="Times New Roman" w:hAnsi="Times New Roman" w:cs="Times New Roman"/>
          <w:sz w:val="28"/>
          <w:szCs w:val="28"/>
          <w:lang w:val="kk-KZ"/>
        </w:rPr>
        <w:fldChar w:fldCharType="separate"/>
      </w:r>
      <w:r w:rsidR="008331E5" w:rsidRPr="00B13780">
        <w:rPr>
          <w:rFonts w:ascii="Times New Roman" w:hAnsi="Times New Roman" w:cs="Times New Roman"/>
          <w:sz w:val="28"/>
          <w:szCs w:val="28"/>
          <w:lang w:val="kk-KZ"/>
        </w:rPr>
        <w:t>[58]</w:t>
      </w:r>
      <w:r w:rsidR="00D15891"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4717C0"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1BFB4512" wp14:editId="11958601">
            <wp:extent cx="3966163" cy="290354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971064" cy="2907133"/>
                    </a:xfrm>
                    <a:prstGeom prst="rect">
                      <a:avLst/>
                    </a:prstGeom>
                  </pic:spPr>
                </pic:pic>
              </a:graphicData>
            </a:graphic>
          </wp:inline>
        </w:drawing>
      </w:r>
    </w:p>
    <w:p w:rsidR="001121A3" w:rsidRPr="00B13780" w:rsidRDefault="0061063A" w:rsidP="00732958">
      <w:pPr>
        <w:spacing w:before="240" w:after="0" w:line="240" w:lineRule="auto"/>
        <w:ind w:firstLine="709"/>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С</w:t>
      </w:r>
      <w:r w:rsidR="001121A3" w:rsidRPr="00B13780">
        <w:rPr>
          <w:rFonts w:ascii="Times New Roman" w:hAnsi="Times New Roman" w:cs="Times New Roman"/>
          <w:sz w:val="28"/>
          <w:szCs w:val="28"/>
          <w:lang w:val="kk-KZ"/>
        </w:rPr>
        <w:t>урет</w:t>
      </w:r>
      <w:r w:rsidRPr="00B13780">
        <w:rPr>
          <w:rFonts w:ascii="Times New Roman" w:hAnsi="Times New Roman" w:cs="Times New Roman"/>
          <w:sz w:val="28"/>
          <w:szCs w:val="28"/>
          <w:lang w:val="kk-KZ"/>
        </w:rPr>
        <w:t xml:space="preserve"> 1 – </w:t>
      </w:r>
      <w:r w:rsidR="001121A3" w:rsidRPr="00B13780">
        <w:rPr>
          <w:rFonts w:ascii="Times New Roman" w:hAnsi="Times New Roman" w:cs="Times New Roman"/>
          <w:sz w:val="28"/>
          <w:szCs w:val="28"/>
          <w:lang w:val="kk-KZ"/>
        </w:rPr>
        <w:t xml:space="preserve"> Білім берудегі қолданбалы ғылыми зерттеулердің кезеңдері</w:t>
      </w:r>
    </w:p>
    <w:p w:rsidR="001121A3" w:rsidRPr="00B13780" w:rsidRDefault="001121A3" w:rsidP="00732958">
      <w:pPr>
        <w:spacing w:after="0" w:line="240" w:lineRule="auto"/>
        <w:ind w:firstLine="709"/>
        <w:jc w:val="center"/>
        <w:rPr>
          <w:rFonts w:ascii="Times New Roman" w:hAnsi="Times New Roman" w:cs="Times New Roman"/>
          <w:sz w:val="28"/>
          <w:szCs w:val="28"/>
          <w:lang w:val="kk-KZ"/>
        </w:rPr>
      </w:pPr>
    </w:p>
    <w:p w:rsidR="00897DD8" w:rsidRPr="00B13780" w:rsidRDefault="00C450DD" w:rsidP="00732958">
      <w:pPr>
        <w:pStyle w:val="ae"/>
        <w:numPr>
          <w:ilvl w:val="0"/>
          <w:numId w:val="9"/>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Проблемаларды</w:t>
      </w:r>
      <w:r w:rsidR="001121A3" w:rsidRPr="00B13780">
        <w:rPr>
          <w:rFonts w:ascii="Times New Roman" w:hAnsi="Times New Roman" w:cs="Times New Roman"/>
          <w:sz w:val="28"/>
          <w:szCs w:val="28"/>
          <w:lang w:val="kk-KZ"/>
        </w:rPr>
        <w:t xml:space="preserve"> анықтау: қолданбалы зерттеушілер зерттеуді қажет ететін білім беру тә</w:t>
      </w:r>
      <w:r w:rsidR="00D8108B" w:rsidRPr="00B13780">
        <w:rPr>
          <w:rFonts w:ascii="Times New Roman" w:hAnsi="Times New Roman" w:cs="Times New Roman"/>
          <w:sz w:val="28"/>
          <w:szCs w:val="28"/>
          <w:lang w:val="kk-KZ"/>
        </w:rPr>
        <w:t>жірибесіндегі маңызды сұрақтар мен</w:t>
      </w:r>
      <w:r w:rsidR="001121A3" w:rsidRPr="00B13780">
        <w:rPr>
          <w:rFonts w:ascii="Times New Roman" w:hAnsi="Times New Roman" w:cs="Times New Roman"/>
          <w:sz w:val="28"/>
          <w:szCs w:val="28"/>
          <w:lang w:val="kk-KZ"/>
        </w:rPr>
        <w:t xml:space="preserve"> олқылықтарды анықтаудан бастайды. Бұл проблемалық аймақтарды немесе </w:t>
      </w:r>
      <w:r w:rsidR="00100F67" w:rsidRPr="00B13780">
        <w:rPr>
          <w:rFonts w:ascii="Times New Roman" w:hAnsi="Times New Roman" w:cs="Times New Roman"/>
          <w:sz w:val="28"/>
          <w:szCs w:val="28"/>
          <w:lang w:val="kk-KZ"/>
        </w:rPr>
        <w:t xml:space="preserve">жақсартуды қажет ететін зерттеулерді </w:t>
      </w:r>
      <w:r w:rsidR="001121A3" w:rsidRPr="00B13780">
        <w:rPr>
          <w:rFonts w:ascii="Times New Roman" w:hAnsi="Times New Roman" w:cs="Times New Roman"/>
          <w:sz w:val="28"/>
          <w:szCs w:val="28"/>
          <w:lang w:val="kk-KZ"/>
        </w:rPr>
        <w:t>дәл анықтау үшін бар әдебиеттерді шолуды, оқытушыл</w:t>
      </w:r>
      <w:r w:rsidR="00805EFB" w:rsidRPr="00B13780">
        <w:rPr>
          <w:rFonts w:ascii="Times New Roman" w:hAnsi="Times New Roman" w:cs="Times New Roman"/>
          <w:sz w:val="28"/>
          <w:szCs w:val="28"/>
          <w:lang w:val="kk-KZ"/>
        </w:rPr>
        <w:t xml:space="preserve">армен және оқушылармен кеңесуді, </w:t>
      </w:r>
      <w:r w:rsidR="001121A3" w:rsidRPr="00B13780">
        <w:rPr>
          <w:rFonts w:ascii="Times New Roman" w:hAnsi="Times New Roman" w:cs="Times New Roman"/>
          <w:sz w:val="28"/>
          <w:szCs w:val="28"/>
          <w:lang w:val="kk-KZ"/>
        </w:rPr>
        <w:t xml:space="preserve">білім беру деректерін талдауды </w:t>
      </w:r>
      <w:r w:rsidR="0074404C" w:rsidRPr="00B13780">
        <w:rPr>
          <w:rFonts w:ascii="Times New Roman" w:hAnsi="Times New Roman" w:cs="Times New Roman"/>
          <w:sz w:val="28"/>
          <w:szCs w:val="28"/>
          <w:lang w:val="kk-KZ"/>
        </w:rPr>
        <w:t>қажет етеді.</w:t>
      </w:r>
    </w:p>
    <w:p w:rsidR="00897DD8" w:rsidRPr="00B13780" w:rsidRDefault="004717C0" w:rsidP="00732958">
      <w:pPr>
        <w:pStyle w:val="ae"/>
        <w:numPr>
          <w:ilvl w:val="0"/>
          <w:numId w:val="9"/>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Жобалау үрдісі</w:t>
      </w:r>
      <w:r w:rsidR="001121A3" w:rsidRPr="00B13780">
        <w:rPr>
          <w:rFonts w:ascii="Times New Roman" w:hAnsi="Times New Roman" w:cs="Times New Roman"/>
          <w:sz w:val="28"/>
          <w:szCs w:val="28"/>
          <w:lang w:val="kk-KZ"/>
        </w:rPr>
        <w:t xml:space="preserve">: </w:t>
      </w:r>
      <w:r w:rsidR="00ED24CB" w:rsidRPr="00B13780">
        <w:rPr>
          <w:rFonts w:ascii="Times New Roman" w:hAnsi="Times New Roman" w:cs="Times New Roman"/>
          <w:sz w:val="28"/>
          <w:szCs w:val="28"/>
          <w:lang w:val="kk-KZ"/>
        </w:rPr>
        <w:t>проблема</w:t>
      </w:r>
      <w:r w:rsidR="001121A3" w:rsidRPr="00B13780">
        <w:rPr>
          <w:rFonts w:ascii="Times New Roman" w:hAnsi="Times New Roman" w:cs="Times New Roman"/>
          <w:sz w:val="28"/>
          <w:szCs w:val="28"/>
          <w:lang w:val="kk-KZ"/>
        </w:rPr>
        <w:t xml:space="preserve"> анықталғаннан кейін зерттеушілер </w:t>
      </w:r>
      <w:r w:rsidR="00ED24CB" w:rsidRPr="00B13780">
        <w:rPr>
          <w:rFonts w:ascii="Times New Roman" w:hAnsi="Times New Roman" w:cs="Times New Roman"/>
          <w:sz w:val="28"/>
          <w:szCs w:val="28"/>
          <w:lang w:val="kk-KZ"/>
        </w:rPr>
        <w:t>проблемаларды</w:t>
      </w:r>
      <w:r w:rsidR="001121A3" w:rsidRPr="00B13780">
        <w:rPr>
          <w:rFonts w:ascii="Times New Roman" w:hAnsi="Times New Roman" w:cs="Times New Roman"/>
          <w:sz w:val="28"/>
          <w:szCs w:val="28"/>
          <w:lang w:val="kk-KZ"/>
        </w:rPr>
        <w:t xml:space="preserve"> шешуге бағытталған </w:t>
      </w:r>
      <w:r w:rsidRPr="00B13780">
        <w:rPr>
          <w:rFonts w:ascii="Times New Roman" w:hAnsi="Times New Roman" w:cs="Times New Roman"/>
          <w:sz w:val="28"/>
          <w:szCs w:val="28"/>
          <w:lang w:val="kk-KZ"/>
        </w:rPr>
        <w:t>жобалау үрдісін</w:t>
      </w:r>
      <w:r w:rsidR="001121A3" w:rsidRPr="00B13780">
        <w:rPr>
          <w:rFonts w:ascii="Times New Roman" w:hAnsi="Times New Roman" w:cs="Times New Roman"/>
          <w:sz w:val="28"/>
          <w:szCs w:val="28"/>
          <w:lang w:val="kk-KZ"/>
        </w:rPr>
        <w:t xml:space="preserve"> немесе стратегияларды әзірлейді. </w:t>
      </w:r>
      <w:r w:rsidRPr="00B13780">
        <w:rPr>
          <w:rFonts w:ascii="Times New Roman" w:hAnsi="Times New Roman" w:cs="Times New Roman"/>
          <w:sz w:val="28"/>
          <w:szCs w:val="28"/>
          <w:lang w:val="kk-KZ"/>
        </w:rPr>
        <w:t xml:space="preserve">Жобалау үрдісі </w:t>
      </w:r>
      <w:r w:rsidR="001121A3" w:rsidRPr="00B13780">
        <w:rPr>
          <w:rFonts w:ascii="Times New Roman" w:hAnsi="Times New Roman" w:cs="Times New Roman"/>
          <w:sz w:val="28"/>
          <w:szCs w:val="28"/>
          <w:lang w:val="kk-KZ"/>
        </w:rPr>
        <w:t>оқытудың жаңа тәсілдерін, цифрлық құралдарды, оқу бағдарламаларын өзгертуді немес</w:t>
      </w:r>
      <w:r w:rsidRPr="00B13780">
        <w:rPr>
          <w:rFonts w:ascii="Times New Roman" w:hAnsi="Times New Roman" w:cs="Times New Roman"/>
          <w:sz w:val="28"/>
          <w:szCs w:val="28"/>
          <w:lang w:val="kk-KZ"/>
        </w:rPr>
        <w:t>е саясаттағы өзгерістерді қамтиды</w:t>
      </w:r>
      <w:r w:rsidR="001121A3" w:rsidRPr="00B13780">
        <w:rPr>
          <w:rFonts w:ascii="Times New Roman" w:hAnsi="Times New Roman" w:cs="Times New Roman"/>
          <w:sz w:val="28"/>
          <w:szCs w:val="28"/>
          <w:lang w:val="kk-KZ"/>
        </w:rPr>
        <w:t xml:space="preserve">. Жобалау </w:t>
      </w:r>
      <w:r w:rsidR="00C35CB8" w:rsidRPr="00B13780">
        <w:rPr>
          <w:rFonts w:ascii="Times New Roman" w:hAnsi="Times New Roman" w:cs="Times New Roman"/>
          <w:sz w:val="28"/>
          <w:szCs w:val="28"/>
          <w:lang w:val="kk-KZ"/>
        </w:rPr>
        <w:t>үрдісі</w:t>
      </w:r>
      <w:r w:rsidR="001121A3" w:rsidRPr="00B13780">
        <w:rPr>
          <w:rFonts w:ascii="Times New Roman" w:hAnsi="Times New Roman" w:cs="Times New Roman"/>
          <w:sz w:val="28"/>
          <w:szCs w:val="28"/>
          <w:lang w:val="kk-KZ"/>
        </w:rPr>
        <w:t xml:space="preserve"> көбінесе теориялық негіздерге, алдыңғы зерттеулердің нәтижелеріне және мүдделі тараптардың білім беру саласына қосқан үлесіне негізделеді.</w:t>
      </w:r>
    </w:p>
    <w:p w:rsidR="001121A3" w:rsidRPr="00B13780" w:rsidRDefault="001121A3" w:rsidP="00732958">
      <w:pPr>
        <w:pStyle w:val="ae"/>
        <w:numPr>
          <w:ilvl w:val="0"/>
          <w:numId w:val="9"/>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Нәтижелерді бағалау: содан кейін зерттеушілер эксперименттік зерттеулер, квази-эксперименттік жобалар немесе жағдайлық зерттеулер сияқты әртүрлі әдістер</w:t>
      </w:r>
      <w:r w:rsidR="00083B46" w:rsidRPr="00B13780">
        <w:rPr>
          <w:rFonts w:ascii="Times New Roman" w:hAnsi="Times New Roman" w:cs="Times New Roman"/>
          <w:sz w:val="28"/>
          <w:szCs w:val="28"/>
          <w:lang w:val="kk-KZ"/>
        </w:rPr>
        <w:t xml:space="preserve"> арқылы жобалаудың тиімділігін м</w:t>
      </w:r>
      <w:r w:rsidRPr="00B13780">
        <w:rPr>
          <w:rFonts w:ascii="Times New Roman" w:hAnsi="Times New Roman" w:cs="Times New Roman"/>
          <w:sz w:val="28"/>
          <w:szCs w:val="28"/>
          <w:lang w:val="kk-KZ"/>
        </w:rPr>
        <w:t xml:space="preserve">ұқият бағалайды. Оқушылардың үлгерімі, белсенділігі немесе мотивациясы сияқты тиісті білім беру нәтижелеріне </w:t>
      </w:r>
      <w:r w:rsidR="009E166F" w:rsidRPr="00B13780">
        <w:rPr>
          <w:rFonts w:ascii="Times New Roman" w:hAnsi="Times New Roman" w:cs="Times New Roman"/>
          <w:sz w:val="28"/>
          <w:szCs w:val="28"/>
          <w:lang w:val="kk-KZ"/>
        </w:rPr>
        <w:t>жобалаудың</w:t>
      </w:r>
      <w:r w:rsidRPr="00B13780">
        <w:rPr>
          <w:rFonts w:ascii="Times New Roman" w:hAnsi="Times New Roman" w:cs="Times New Roman"/>
          <w:sz w:val="28"/>
          <w:szCs w:val="28"/>
          <w:lang w:val="kk-KZ"/>
        </w:rPr>
        <w:t xml:space="preserve"> әсерін анықтау үшін деректер жиналады және талданады.</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Нәтижелерді бағалағаннан кейін зерттеушілер нәтижелерге негізделген </w:t>
      </w:r>
      <w:r w:rsidR="00DF685C" w:rsidRPr="00B13780">
        <w:rPr>
          <w:rFonts w:ascii="Times New Roman" w:hAnsi="Times New Roman" w:cs="Times New Roman"/>
          <w:sz w:val="28"/>
          <w:szCs w:val="28"/>
          <w:lang w:val="kk-KZ"/>
        </w:rPr>
        <w:t>жобалауды</w:t>
      </w:r>
      <w:r w:rsidRPr="00B13780">
        <w:rPr>
          <w:rFonts w:ascii="Times New Roman" w:hAnsi="Times New Roman" w:cs="Times New Roman"/>
          <w:sz w:val="28"/>
          <w:szCs w:val="28"/>
          <w:lang w:val="kk-KZ"/>
        </w:rPr>
        <w:t xml:space="preserve"> жақсарта алады, оның тиімділігін бірнеше </w:t>
      </w:r>
      <w:r w:rsidR="00DF685C" w:rsidRPr="00B13780">
        <w:rPr>
          <w:rFonts w:ascii="Times New Roman" w:hAnsi="Times New Roman" w:cs="Times New Roman"/>
          <w:sz w:val="28"/>
          <w:szCs w:val="28"/>
          <w:lang w:val="kk-KZ"/>
        </w:rPr>
        <w:t>есе</w:t>
      </w:r>
      <w:r w:rsidRPr="00B13780">
        <w:rPr>
          <w:rFonts w:ascii="Times New Roman" w:hAnsi="Times New Roman" w:cs="Times New Roman"/>
          <w:sz w:val="28"/>
          <w:szCs w:val="28"/>
          <w:lang w:val="kk-KZ"/>
        </w:rPr>
        <w:t xml:space="preserve"> арттырады. Проблемаларды анықтаудың, іс-шараларды әзірлеудің және бағалаудың бұл үздіксіз циклі қолданбалы ғылыми зерттеулердің оқытушылар мен оқушылардың өзгеріп отыратын қажеттіліктерін қанағаттандыруын қамтамасыз ете отырып, </w:t>
      </w:r>
      <w:r w:rsidR="00DF685C" w:rsidRPr="00B13780">
        <w:rPr>
          <w:rFonts w:ascii="Times New Roman" w:hAnsi="Times New Roman" w:cs="Times New Roman"/>
          <w:sz w:val="28"/>
          <w:szCs w:val="28"/>
          <w:lang w:val="kk-KZ"/>
        </w:rPr>
        <w:t>оқыту сапасын арттыруға</w:t>
      </w:r>
      <w:r w:rsidRPr="00B13780">
        <w:rPr>
          <w:rFonts w:ascii="Times New Roman" w:hAnsi="Times New Roman" w:cs="Times New Roman"/>
          <w:sz w:val="28"/>
          <w:szCs w:val="28"/>
          <w:lang w:val="kk-KZ"/>
        </w:rPr>
        <w:t xml:space="preserve"> ықпал етеді.</w:t>
      </w:r>
    </w:p>
    <w:p w:rsidR="005E5ABA"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Цифрлық оқыту орталары күрделене түскен сайын, оқушылардың үлгерімі мен мінез-құлқы туралы үлкен көлемдегі деректерді жинау және талдау мүмкіндігі оқу аналитикасын дамытуға әкелді</w:t>
      </w:r>
      <w:r w:rsidR="005E5ABA" w:rsidRPr="00B13780">
        <w:rPr>
          <w:rFonts w:ascii="Times New Roman" w:hAnsi="Times New Roman" w:cs="Times New Roman"/>
          <w:sz w:val="28"/>
          <w:szCs w:val="28"/>
          <w:lang w:val="kk-KZ"/>
        </w:rPr>
        <w:t xml:space="preserve">. Бұл аналитикалық мәліметтер оқытушыларға жекелендірілген оқыту тәсілдеріне жол ашып, жеке оқушылардың қажеттіліктерін, күшті және әлсіз жақтарын жақсы түсінуге мүмкіндік берді. Бейімделетін оқыту жүйелері оқу </w:t>
      </w:r>
      <w:r w:rsidR="00CF7C94" w:rsidRPr="00B13780">
        <w:rPr>
          <w:rFonts w:ascii="Times New Roman" w:hAnsi="Times New Roman" w:cs="Times New Roman"/>
          <w:sz w:val="28"/>
          <w:szCs w:val="28"/>
          <w:lang w:val="kk-KZ"/>
        </w:rPr>
        <w:t>үрдісін</w:t>
      </w:r>
      <w:r w:rsidR="005E5ABA" w:rsidRPr="00B13780">
        <w:rPr>
          <w:rFonts w:ascii="Times New Roman" w:hAnsi="Times New Roman" w:cs="Times New Roman"/>
          <w:sz w:val="28"/>
          <w:szCs w:val="28"/>
          <w:lang w:val="kk-KZ"/>
        </w:rPr>
        <w:t xml:space="preserve"> әр оқушының қажеттіліктеріне динамикалық түрде бейімдеу үшін алгоритмдер мен деректерді пайдалана отырып,</w:t>
      </w:r>
      <w:r w:rsidR="00CF7C94" w:rsidRPr="00B13780">
        <w:rPr>
          <w:rFonts w:ascii="Times New Roman" w:hAnsi="Times New Roman" w:cs="Times New Roman"/>
          <w:sz w:val="28"/>
          <w:szCs w:val="28"/>
          <w:lang w:val="kk-KZ"/>
        </w:rPr>
        <w:t xml:space="preserve"> оқу нәтижелер оңтайландырады</w:t>
      </w:r>
      <w:r w:rsidR="004A5C82" w:rsidRPr="00B13780">
        <w:rPr>
          <w:rFonts w:ascii="Times New Roman" w:hAnsi="Times New Roman" w:cs="Times New Roman"/>
          <w:sz w:val="28"/>
          <w:szCs w:val="28"/>
          <w:lang w:val="kk-KZ"/>
        </w:rPr>
        <w:t xml:space="preserve"> </w:t>
      </w:r>
      <w:r w:rsidR="004A5C82" w:rsidRPr="00B13780">
        <w:rPr>
          <w:rFonts w:ascii="Times New Roman" w:hAnsi="Times New Roman" w:cs="Times New Roman"/>
          <w:sz w:val="28"/>
          <w:szCs w:val="28"/>
          <w:lang w:val="kk-KZ"/>
        </w:rPr>
        <w:fldChar w:fldCharType="begin"/>
      </w:r>
      <w:r w:rsidR="008331E5" w:rsidRPr="00B13780">
        <w:rPr>
          <w:rFonts w:ascii="Times New Roman" w:hAnsi="Times New Roman" w:cs="Times New Roman"/>
          <w:sz w:val="28"/>
          <w:szCs w:val="28"/>
          <w:lang w:val="kk-KZ"/>
        </w:rPr>
        <w:instrText xml:space="preserve"> ADDIN ZOTERO_ITEM CSL_CITATION {"citationID":"j2YPZXH0","properties":{"formattedCitation":"[59]","plainCitation":"[59]","noteIndex":0},"citationItems":[{"id":1018,"uris":["http://zotero.org/users/local/e0afhs0a/items/F27EQL7Y"],"itemData":{"id":1018,"type":"report","abstract":"As more of commerce, entertainment, communication, and learning are occurring over the Web, the amount of data online activities generate is skyrocketing. Commercial entities have led the way in developing techniques for harvesting insights from this mass of data for use in identifying likely consumers of their products, in refining their products to better fit consumer needs, and in tailoring their marketing and user experiences to the preferences of the individual. More recently, researchers and developers of online learning systems have begun to explore analogous techniques for gaining insights from learners' activities online. This issue brief describes data analytics and data mining in the commercial world and how similar techniques (learner analytics and educational data mining) are starting to be applied in education. The brief examines the challenges being encountered and the potential of such efforts for improving student outcomes and the productivity of K--12 education systems. The goal is to help education policymakers and administrators understand how data mining and analytics work and how they can be applied within online learning systems to support education-related decision making.","language":"en","note":"container-title: Office of Educational Technology, US Department of Education\nERIC Number: ED611199","publisher":"Office of Educational Technology, US Department of Education","source":"ERIC","title":"Enhancing Teaching and Learning through Educational Data Mining and Learning Analytics: An Issue Brief","title-short":"Enhancing Teaching and Learning through Educational Data Mining and Learning Analytics","URL":"https://eric.ed.gov/?id=ED611199","author":[{"family":"Bienkowski","given":"Marie"},{"family":"Feng","given":"Mingyu"},{"family":"Means","given":"Barbara"}],"accessed":{"date-parts":[["2023",8,30]]},"issued":{"date-parts":[["2012",10]]}}}],"schema":"https://github.com/citation-style-language/schema/raw/master/csl-citation.json"} </w:instrText>
      </w:r>
      <w:r w:rsidR="004A5C82" w:rsidRPr="00B13780">
        <w:rPr>
          <w:rFonts w:ascii="Times New Roman" w:hAnsi="Times New Roman" w:cs="Times New Roman"/>
          <w:sz w:val="28"/>
          <w:szCs w:val="28"/>
          <w:lang w:val="kk-KZ"/>
        </w:rPr>
        <w:fldChar w:fldCharType="separate"/>
      </w:r>
      <w:r w:rsidR="008331E5" w:rsidRPr="00B13780">
        <w:rPr>
          <w:rFonts w:ascii="Times New Roman" w:hAnsi="Times New Roman" w:cs="Times New Roman"/>
          <w:sz w:val="28"/>
          <w:szCs w:val="28"/>
          <w:lang w:val="kk-KZ"/>
        </w:rPr>
        <w:t>[59]</w:t>
      </w:r>
      <w:r w:rsidR="004A5C82"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Жасанды интеллект (AI) және машиналық оқыту (ML) те</w:t>
      </w:r>
      <w:r w:rsidR="00DA7318" w:rsidRPr="00B13780">
        <w:rPr>
          <w:rFonts w:ascii="Times New Roman" w:hAnsi="Times New Roman" w:cs="Times New Roman"/>
          <w:sz w:val="28"/>
          <w:szCs w:val="28"/>
          <w:lang w:val="kk-KZ"/>
        </w:rPr>
        <w:t>хнологиялары білім беру саласын</w:t>
      </w:r>
      <w:r w:rsidRPr="00B13780">
        <w:rPr>
          <w:rFonts w:ascii="Times New Roman" w:hAnsi="Times New Roman" w:cs="Times New Roman"/>
          <w:sz w:val="28"/>
          <w:szCs w:val="28"/>
          <w:lang w:val="kk-KZ"/>
        </w:rPr>
        <w:t xml:space="preserve">а </w:t>
      </w:r>
      <w:r w:rsidR="002C6AF2" w:rsidRPr="00B13780">
        <w:rPr>
          <w:rFonts w:ascii="Times New Roman" w:hAnsi="Times New Roman" w:cs="Times New Roman"/>
          <w:sz w:val="28"/>
          <w:szCs w:val="28"/>
          <w:lang w:val="kk-KZ"/>
        </w:rPr>
        <w:t>қарқынды түрде</w:t>
      </w:r>
      <w:r w:rsidRPr="00B13780">
        <w:rPr>
          <w:rFonts w:ascii="Times New Roman" w:hAnsi="Times New Roman" w:cs="Times New Roman"/>
          <w:sz w:val="28"/>
          <w:szCs w:val="28"/>
          <w:lang w:val="kk-KZ"/>
        </w:rPr>
        <w:t xml:space="preserve"> әсер етуде. Қазіргі уақытта олар әкімшілік тапсырмаларды автоматтандыру, интеллектуалды оқыту жүйелерін қамтамасыз ету және оқу </w:t>
      </w:r>
      <w:r w:rsidR="005861AE"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жекелендіруді арттыру сияқты әртүрлі мақсаттарда қолданылады. Жасанды интеллектке негізделген чат</w:t>
      </w:r>
      <w:r w:rsidR="00D16581" w:rsidRPr="00B13780">
        <w:rPr>
          <w:rFonts w:ascii="Times New Roman" w:hAnsi="Times New Roman" w:cs="Times New Roman"/>
          <w:sz w:val="28"/>
          <w:szCs w:val="28"/>
          <w:lang w:val="kk-KZ"/>
        </w:rPr>
        <w:t>-</w:t>
      </w:r>
      <w:r w:rsidRPr="00B13780">
        <w:rPr>
          <w:rFonts w:ascii="Times New Roman" w:hAnsi="Times New Roman" w:cs="Times New Roman"/>
          <w:sz w:val="28"/>
          <w:szCs w:val="28"/>
          <w:lang w:val="kk-KZ"/>
        </w:rPr>
        <w:t xml:space="preserve">боттар мен виртуалды көмекшілер білім беру мекемелерінде де кең таралып, оқушыларға қолдау мен ұсыныстар беріп, оқу </w:t>
      </w:r>
      <w:r w:rsidR="00537130">
        <w:rPr>
          <w:rFonts w:ascii="Times New Roman" w:hAnsi="Times New Roman" w:cs="Times New Roman"/>
          <w:color w:val="000000"/>
          <w:sz w:val="28"/>
          <w:szCs w:val="28"/>
          <w:lang w:val="kk-KZ"/>
        </w:rPr>
        <w:t>үрдісін</w:t>
      </w:r>
      <w:r w:rsidRPr="00B13780">
        <w:rPr>
          <w:rFonts w:ascii="Times New Roman" w:hAnsi="Times New Roman" w:cs="Times New Roman"/>
          <w:sz w:val="28"/>
          <w:szCs w:val="28"/>
          <w:lang w:val="kk-KZ"/>
        </w:rPr>
        <w:t xml:space="preserve"> жеңілдетуге көме</w:t>
      </w:r>
      <w:r w:rsidR="00B109D6" w:rsidRPr="00B13780">
        <w:rPr>
          <w:rFonts w:ascii="Times New Roman" w:hAnsi="Times New Roman" w:cs="Times New Roman"/>
          <w:sz w:val="28"/>
          <w:szCs w:val="28"/>
          <w:lang w:val="kk-KZ"/>
        </w:rPr>
        <w:t>ктесуде</w:t>
      </w:r>
      <w:r w:rsidR="00517C02" w:rsidRPr="00B13780">
        <w:rPr>
          <w:rFonts w:ascii="Times New Roman" w:hAnsi="Times New Roman" w:cs="Times New Roman"/>
          <w:sz w:val="28"/>
          <w:szCs w:val="28"/>
          <w:lang w:val="kk-KZ"/>
        </w:rPr>
        <w:t xml:space="preserve"> </w:t>
      </w:r>
      <w:r w:rsidR="00517C02" w:rsidRPr="00B13780">
        <w:rPr>
          <w:rFonts w:ascii="Times New Roman" w:hAnsi="Times New Roman" w:cs="Times New Roman"/>
          <w:sz w:val="28"/>
          <w:szCs w:val="28"/>
          <w:lang w:val="kk-KZ"/>
        </w:rPr>
        <w:fldChar w:fldCharType="begin"/>
      </w:r>
      <w:r w:rsidR="008331E5" w:rsidRPr="00B13780">
        <w:rPr>
          <w:rFonts w:ascii="Times New Roman" w:hAnsi="Times New Roman" w:cs="Times New Roman"/>
          <w:sz w:val="28"/>
          <w:szCs w:val="28"/>
          <w:lang w:val="kk-KZ"/>
        </w:rPr>
        <w:instrText xml:space="preserve"> ADDIN ZOTERO_ITEM CSL_CITATION {"citationID":"UGcyqo6W","properties":{"formattedCitation":"[60]","plainCitation":"[60]","noteIndex":0},"citationItems":[{"id":1020,"uris":["http://zotero.org/users/local/e0afhs0a/items/H3PQUHZ9"],"itemData":{"id":1020,"type":"article-journal","abstract":"With the unprecedented advancement of data aggregation and deep learning algorithms, artificial intelligence (AI) and machine learning (ML) are poised to transform the practice of medicine. The field of orthopedics, in particular, is uniquely suited to harness the power of big data, and in doing so provide critical insight into elevating the many facets of care provided by orthopedic surgeons. The purpose of this review is to critically evaluate the recent and novel literature regarding ML in the field of orthopedics and to address its potential impact on the future of musculoskeletal care.","container-title":"Current Reviews in Musculoskeletal Medicine","DOI":"10.1007/s12178-020-09600-8","ISSN":"1935-9748","issue":"1","journalAbbreviation":"Curr Rev Musculoskelet Med","language":"en","page":"69-76","source":"Springer Link","title":"Machine Learning and Artificial Intelligence: Definitions, Applications, and Future Directions","title-short":"Machine Learning and Artificial Intelligence","volume":"13","author":[{"family":"Helm","given":"J. Matthew"},{"family":"Swiergosz","given":"Andrew M."},{"family":"Haeberle","given":"Heather S."},{"family":"Karnuta","given":"Jaret M."},{"family":"Schaffer","given":"Jonathan L."},{"family":"Krebs","given":"Viktor E."},{"family":"Spitzer","given":"Andrew I."},{"family":"Ramkumar","given":"Prem N."}],"issued":{"date-parts":[["2020",2,1]]}}}],"schema":"https://github.com/citation-style-language/schema/raw/master/csl-citation.json"} </w:instrText>
      </w:r>
      <w:r w:rsidR="00517C02" w:rsidRPr="00B13780">
        <w:rPr>
          <w:rFonts w:ascii="Times New Roman" w:hAnsi="Times New Roman" w:cs="Times New Roman"/>
          <w:sz w:val="28"/>
          <w:szCs w:val="28"/>
          <w:lang w:val="kk-KZ"/>
        </w:rPr>
        <w:fldChar w:fldCharType="separate"/>
      </w:r>
      <w:r w:rsidR="008331E5" w:rsidRPr="00B13780">
        <w:rPr>
          <w:rFonts w:ascii="Times New Roman" w:hAnsi="Times New Roman" w:cs="Times New Roman"/>
          <w:sz w:val="28"/>
          <w:szCs w:val="28"/>
          <w:lang w:val="kk-KZ"/>
        </w:rPr>
        <w:t>[60]</w:t>
      </w:r>
      <w:r w:rsidR="00517C02"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B40E65"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Виртуалды шынайылық (VR) пен</w:t>
      </w:r>
      <w:r w:rsidR="001121A3" w:rsidRPr="00B13780">
        <w:rPr>
          <w:rFonts w:ascii="Times New Roman" w:hAnsi="Times New Roman" w:cs="Times New Roman"/>
          <w:sz w:val="28"/>
          <w:szCs w:val="28"/>
          <w:lang w:val="kk-KZ"/>
        </w:rPr>
        <w:t xml:space="preserve"> толықтырылған шынайылық (AR) технологиялары оқушылардың білім беру мазмұнымен өзара әрекеттесуін </w:t>
      </w:r>
      <w:r w:rsidR="00DB7BA0" w:rsidRPr="00B13780">
        <w:rPr>
          <w:rFonts w:ascii="Times New Roman" w:hAnsi="Times New Roman" w:cs="Times New Roman"/>
          <w:sz w:val="28"/>
          <w:szCs w:val="28"/>
          <w:lang w:val="kk-KZ"/>
        </w:rPr>
        <w:t>өзгерте отырып</w:t>
      </w:r>
      <w:r w:rsidR="001121A3" w:rsidRPr="00B13780">
        <w:rPr>
          <w:rFonts w:ascii="Times New Roman" w:hAnsi="Times New Roman" w:cs="Times New Roman"/>
          <w:sz w:val="28"/>
          <w:szCs w:val="28"/>
          <w:lang w:val="kk-KZ"/>
        </w:rPr>
        <w:t xml:space="preserve"> интерактивті тәжірибе береді</w:t>
      </w:r>
      <w:r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fldChar w:fldCharType="begin"/>
      </w:r>
      <w:r w:rsidR="008331E5" w:rsidRPr="00B13780">
        <w:rPr>
          <w:rFonts w:ascii="Times New Roman" w:hAnsi="Times New Roman" w:cs="Times New Roman"/>
          <w:sz w:val="28"/>
          <w:szCs w:val="28"/>
          <w:lang w:val="kk-KZ"/>
        </w:rPr>
        <w:instrText xml:space="preserve"> ADDIN ZOTERO_ITEM CSL_CITATION {"citationID":"FsWfZKB2","properties":{"formattedCitation":"[61]","plainCitation":"[61]","noteIndex":0},"citationItems":[{"id":386,"uris":["http://zotero.org/users/local/e0afhs0a/items/BVDP4LPE"],"itemData":{"id":386,"type":"article-journal","abstract":"The concepts of virtualization for facilitating learning have become the focus of attention in several countries. Yet, the limited understanding of how technologies such as augmented reality (AR) and virtual reality (VR) can be used to improve the learning and teaching of science makes it difficult for educational policy makers to apply additional measures in order to ensure the availability of equipment and trained staff. A semi-structured interview was used to gather data from primary school teachers about the challenges and prospects of utilizing VR and AR technologies in teaching science subjects. A set of evidence and recommendations on AR and VR utilization for teaching science were provided based on an interview of 29 science teachers. It was determined that lack of competency, limited instructional design, lack of focused attention, lack of time, and limited environmental resources were common challenges in VR and AR utilization. In addition, we found that both technologies can be used to promote exploratory behavior and perceived usefulness and develop a positive attitude. Other findings related to these aspects were identified and described. The outcomes from this study can provide insights for administrators and policy makers to set priorities for using VR and AR in school practice to carry out various reflective and exploration tasks. \\copyright 2020 Elsevier Ltd","container-title":"Studies in Educational Evaluation","DOI":"10.1016/j.stueduc.2020.100876","ISSN":"0191491X","title":"Challenges and Prospects of Virtual Reality and Augmented Reality Utilization among Primary School Teachers: A Developing Country Perspective","URL":"https://www.scopus.com/inward/record.uri?eid=2-s2.0-85083468150&amp;doi=10.1016%2fj.stueduc.2020.100876&amp;partnerID=40&amp;md5=b8c288e3e0b793278d9dc749feb05ea6","volume":"66","author":[{"family":"Alalwan","given":"N."},{"family":"Cheng","given":"L."},{"family":"Al-Samarraie","given":"H."},{"family":"Yousef","given":"R."},{"family":"Ibrahim Alzahrani","given":"A."},{"family":"Sarsam","given":"S. M."}],"issued":{"date-parts":[["2020"]]}}}],"schema":"https://github.com/citation-style-language/schema/raw/master/csl-citation.json"} </w:instrText>
      </w:r>
      <w:r w:rsidRPr="00B13780">
        <w:rPr>
          <w:rFonts w:ascii="Times New Roman" w:hAnsi="Times New Roman" w:cs="Times New Roman"/>
          <w:sz w:val="28"/>
          <w:szCs w:val="28"/>
          <w:lang w:val="kk-KZ"/>
        </w:rPr>
        <w:fldChar w:fldCharType="separate"/>
      </w:r>
      <w:r w:rsidR="008331E5" w:rsidRPr="00B13780">
        <w:rPr>
          <w:rFonts w:ascii="Times New Roman" w:hAnsi="Times New Roman" w:cs="Times New Roman"/>
          <w:sz w:val="28"/>
          <w:szCs w:val="28"/>
          <w:lang w:val="kk-KZ"/>
        </w:rPr>
        <w:t>[61]</w:t>
      </w:r>
      <w:r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 xml:space="preserve">. Виртуалды шынайылық оқушыларға виртуалды орталар мен сценарийлерді зерттеуге мүмкіндік береді, ал AR жаңа перспективалар мен түсініктерді ұсына отырып, физикалық әлемге сандық ақпаратты </w:t>
      </w:r>
      <w:r w:rsidR="00681239" w:rsidRPr="00B13780">
        <w:rPr>
          <w:rFonts w:ascii="Times New Roman" w:hAnsi="Times New Roman" w:cs="Times New Roman"/>
          <w:sz w:val="28"/>
          <w:szCs w:val="28"/>
          <w:lang w:val="kk-KZ"/>
        </w:rPr>
        <w:t>біріктіреді</w:t>
      </w:r>
      <w:r w:rsidR="00EF28EC" w:rsidRPr="00B13780">
        <w:rPr>
          <w:rFonts w:ascii="Times New Roman" w:hAnsi="Times New Roman" w:cs="Times New Roman"/>
          <w:sz w:val="28"/>
          <w:szCs w:val="28"/>
          <w:lang w:val="kk-KZ"/>
        </w:rPr>
        <w:t xml:space="preserve"> </w:t>
      </w:r>
      <w:r w:rsidR="00EF28EC" w:rsidRPr="00B13780">
        <w:rPr>
          <w:rFonts w:ascii="Times New Roman" w:hAnsi="Times New Roman" w:cs="Times New Roman"/>
          <w:sz w:val="28"/>
          <w:szCs w:val="28"/>
          <w:lang w:val="kk-KZ"/>
        </w:rPr>
        <w:fldChar w:fldCharType="begin"/>
      </w:r>
      <w:r w:rsidR="008331E5" w:rsidRPr="00B13780">
        <w:rPr>
          <w:rFonts w:ascii="Times New Roman" w:hAnsi="Times New Roman" w:cs="Times New Roman"/>
          <w:sz w:val="28"/>
          <w:szCs w:val="28"/>
          <w:lang w:val="kk-KZ"/>
        </w:rPr>
        <w:instrText xml:space="preserve"> ADDIN ZOTERO_ITEM CSL_CITATION {"citationID":"su7QXP6e","properties":{"formattedCitation":"[62]","plainCitation":"[62]","noteIndex":0},"citationItems":[{"id":793,"uris":["http://zotero.org/users/local/e0afhs0a/items/FUESUXKE"],"itemData":{"id":793,"type":"paper-conference","abstract":"Global information society and knowledge-based economy will generate a need for life-long learning on a mass scale. To deal with this challenge, traditional education should be extended with new forms of learning and teaching by employing advanced technologies such as virtual and mixed reality. In order to provide learners with these forms of education, a wide range of VR-based interactive educational network services should be developed. Technologies for delivering such network services are already available. Currently, a challenge is to develop methods and tools for efficient creation of vast amounts of VR-based learning material.In this paper, a method of dynamic content creation is described, which enables flexible authoring and manipulation of VR-based educational contents in interactive network environments. Application of this method to several architectural variants of educational systems is discussed.","collection-title":"VRST '06","container-title":"Proceedings of the ACM symposium on Virtual reality software and technology","DOI":"10.1145/1180495.1180552","event-place":"New York, NY, USA","ISBN":"978-1-59593-321-8","page":"277–286","publisher":"Association for Computing Machinery","publisher-place":"New York, NY, USA","source":"ACM Digital Library","title":"Dynamic interactive VR network services for education","URL":"https://doi.org/10.1145/1180495.1180552","author":[{"family":"Walczak","given":"Krzysztof"},{"family":"Wojciechowski","given":"Rafal"},{"family":"Cellary","given":"Wojciech"}],"accessed":{"date-parts":[["2022",12,27]]},"issued":{"date-parts":[["2006",11,1]]}}}],"schema":"https://github.com/citation-style-language/schema/raw/master/csl-citation.json"} </w:instrText>
      </w:r>
      <w:r w:rsidR="00EF28EC" w:rsidRPr="00B13780">
        <w:rPr>
          <w:rFonts w:ascii="Times New Roman" w:hAnsi="Times New Roman" w:cs="Times New Roman"/>
          <w:sz w:val="28"/>
          <w:szCs w:val="28"/>
          <w:lang w:val="kk-KZ"/>
        </w:rPr>
        <w:fldChar w:fldCharType="separate"/>
      </w:r>
      <w:r w:rsidR="008331E5" w:rsidRPr="00B13780">
        <w:rPr>
          <w:rFonts w:ascii="Times New Roman" w:hAnsi="Times New Roman" w:cs="Times New Roman"/>
          <w:sz w:val="28"/>
          <w:szCs w:val="28"/>
          <w:lang w:val="kk-KZ"/>
        </w:rPr>
        <w:t>[62]</w:t>
      </w:r>
      <w:r w:rsidR="00EF28EC"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 xml:space="preserve">. Бұл технологиялар әсіресе ғылым, инженерия және медицина сияқты салаларда тиімді </w:t>
      </w:r>
      <w:r w:rsidR="00A945F9" w:rsidRPr="00B13780">
        <w:rPr>
          <w:rFonts w:ascii="Times New Roman" w:hAnsi="Times New Roman" w:cs="Times New Roman"/>
          <w:sz w:val="28"/>
          <w:szCs w:val="28"/>
          <w:lang w:val="kk-KZ"/>
        </w:rPr>
        <w:t>қолданыста</w:t>
      </w:r>
      <w:r w:rsidR="001121A3" w:rsidRPr="00B13780">
        <w:rPr>
          <w:rFonts w:ascii="Times New Roman" w:hAnsi="Times New Roman" w:cs="Times New Roman"/>
          <w:sz w:val="28"/>
          <w:szCs w:val="28"/>
          <w:lang w:val="kk-KZ"/>
        </w:rPr>
        <w:t>, онда олар түсіну мен дағдыларды дамытуды жақсартатын нақты модельдеуді қамтамасыз етеді.</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Қолданбалы ғылыми зерттеулер цифрлық оқыту құралдарын әзірлеу мен бағал</w:t>
      </w:r>
      <w:r w:rsidR="00333B82" w:rsidRPr="00B13780">
        <w:rPr>
          <w:rFonts w:ascii="Times New Roman" w:hAnsi="Times New Roman" w:cs="Times New Roman"/>
          <w:sz w:val="28"/>
          <w:szCs w:val="28"/>
          <w:lang w:val="kk-KZ"/>
        </w:rPr>
        <w:t>ауда шешуші рөл атқара отырып</w:t>
      </w:r>
      <w:r w:rsidRPr="00B13780">
        <w:rPr>
          <w:rFonts w:ascii="Times New Roman" w:hAnsi="Times New Roman" w:cs="Times New Roman"/>
          <w:sz w:val="28"/>
          <w:szCs w:val="28"/>
          <w:lang w:val="kk-KZ"/>
        </w:rPr>
        <w:t xml:space="preserve">, олардың тиімділігі мен қолайлылығын бағалаудың </w:t>
      </w:r>
      <w:r w:rsidR="00333B82" w:rsidRPr="00B13780">
        <w:rPr>
          <w:rFonts w:ascii="Times New Roman" w:hAnsi="Times New Roman" w:cs="Times New Roman"/>
          <w:sz w:val="28"/>
          <w:szCs w:val="28"/>
          <w:lang w:val="kk-KZ"/>
        </w:rPr>
        <w:t>түрлі</w:t>
      </w:r>
      <w:r w:rsidRPr="00B13780">
        <w:rPr>
          <w:rFonts w:ascii="Times New Roman" w:hAnsi="Times New Roman" w:cs="Times New Roman"/>
          <w:sz w:val="28"/>
          <w:szCs w:val="28"/>
          <w:lang w:val="kk-KZ"/>
        </w:rPr>
        <w:t xml:space="preserve"> әдістерін ұсынады. Бұл әдістерге эксперименттік және квази-эксперименттік әзірлемелер, жағдайлық зерттеулер </w:t>
      </w:r>
      <w:r w:rsidR="0022669F" w:rsidRPr="00B13780">
        <w:rPr>
          <w:rFonts w:ascii="Times New Roman" w:hAnsi="Times New Roman" w:cs="Times New Roman"/>
          <w:sz w:val="28"/>
          <w:szCs w:val="28"/>
          <w:lang w:val="kk-KZ"/>
        </w:rPr>
        <w:t>мен</w:t>
      </w:r>
      <w:r w:rsidRPr="00B13780">
        <w:rPr>
          <w:rFonts w:ascii="Times New Roman" w:hAnsi="Times New Roman" w:cs="Times New Roman"/>
          <w:sz w:val="28"/>
          <w:szCs w:val="28"/>
          <w:lang w:val="kk-KZ"/>
        </w:rPr>
        <w:t xml:space="preserve"> пайдаланушы тәжірибесін зерттеу кіреді. Сандық және сапалық деректердің комбинациясын пайдалана отырып, зерттеушілер цифрлық құралдардың оқу нәтижелеріне, пайдаланушының қанағаттануына және қа</w:t>
      </w:r>
      <w:r w:rsidR="005C5177" w:rsidRPr="00B13780">
        <w:rPr>
          <w:rFonts w:ascii="Times New Roman" w:hAnsi="Times New Roman" w:cs="Times New Roman"/>
          <w:sz w:val="28"/>
          <w:szCs w:val="28"/>
          <w:lang w:val="kk-KZ"/>
        </w:rPr>
        <w:t xml:space="preserve">тысуына әсері туралы түсінік алып, </w:t>
      </w:r>
      <w:r w:rsidRPr="00B13780">
        <w:rPr>
          <w:rFonts w:ascii="Times New Roman" w:hAnsi="Times New Roman" w:cs="Times New Roman"/>
          <w:sz w:val="28"/>
          <w:szCs w:val="28"/>
          <w:lang w:val="kk-KZ"/>
        </w:rPr>
        <w:t xml:space="preserve"> осы технол</w:t>
      </w:r>
      <w:r w:rsidR="009408E6" w:rsidRPr="00B13780">
        <w:rPr>
          <w:rFonts w:ascii="Times New Roman" w:hAnsi="Times New Roman" w:cs="Times New Roman"/>
          <w:sz w:val="28"/>
          <w:szCs w:val="28"/>
          <w:lang w:val="kk-KZ"/>
        </w:rPr>
        <w:t>огияларды жақсартуға ықпал ете алады</w:t>
      </w:r>
      <w:r w:rsidRPr="00B13780">
        <w:rPr>
          <w:rFonts w:ascii="Times New Roman" w:hAnsi="Times New Roman" w:cs="Times New Roman"/>
          <w:sz w:val="28"/>
          <w:szCs w:val="28"/>
          <w:lang w:val="kk-KZ"/>
        </w:rPr>
        <w:t>.</w:t>
      </w:r>
    </w:p>
    <w:p w:rsidR="0069715C"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Технологиялық инновациялардың жыл</w:t>
      </w:r>
      <w:r w:rsidR="00833C3D" w:rsidRPr="00B13780">
        <w:rPr>
          <w:rFonts w:ascii="Times New Roman" w:hAnsi="Times New Roman" w:cs="Times New Roman"/>
          <w:sz w:val="28"/>
          <w:szCs w:val="28"/>
          <w:lang w:val="kk-KZ"/>
        </w:rPr>
        <w:t>д</w:t>
      </w:r>
      <w:r w:rsidRPr="00B13780">
        <w:rPr>
          <w:rFonts w:ascii="Times New Roman" w:hAnsi="Times New Roman" w:cs="Times New Roman"/>
          <w:sz w:val="28"/>
          <w:szCs w:val="28"/>
          <w:lang w:val="kk-KZ"/>
        </w:rPr>
        <w:t>ам даму қарқыны жаңа цифрлық оқыту құралдарын әзірлеуге қызықты мүмкіндіктер ашса да, бұл ынтаны дәлелді тәжірибеге сүйене отырып жасау маңызды. Қолданбалы ғылыми зерттеулер жаңа білім беру технологияларының се</w:t>
      </w:r>
      <w:r w:rsidR="006D3995" w:rsidRPr="00B13780">
        <w:rPr>
          <w:rFonts w:ascii="Times New Roman" w:hAnsi="Times New Roman" w:cs="Times New Roman"/>
          <w:sz w:val="28"/>
          <w:szCs w:val="28"/>
          <w:lang w:val="kk-KZ"/>
        </w:rPr>
        <w:t xml:space="preserve">німді педагогикалық принциптеріне негізделе отырып, </w:t>
      </w:r>
      <w:r w:rsidRPr="00B13780">
        <w:rPr>
          <w:rFonts w:ascii="Times New Roman" w:hAnsi="Times New Roman" w:cs="Times New Roman"/>
          <w:sz w:val="28"/>
          <w:szCs w:val="28"/>
          <w:lang w:val="kk-KZ"/>
        </w:rPr>
        <w:t xml:space="preserve">оқушылар үшін </w:t>
      </w:r>
      <w:r w:rsidR="006D3995" w:rsidRPr="00B13780">
        <w:rPr>
          <w:rFonts w:ascii="Times New Roman" w:hAnsi="Times New Roman" w:cs="Times New Roman"/>
          <w:sz w:val="28"/>
          <w:szCs w:val="28"/>
          <w:lang w:val="kk-KZ"/>
        </w:rPr>
        <w:t xml:space="preserve">оқыту сапасын арттыруға </w:t>
      </w:r>
      <w:r w:rsidRPr="00B13780">
        <w:rPr>
          <w:rFonts w:ascii="Times New Roman" w:hAnsi="Times New Roman" w:cs="Times New Roman"/>
          <w:sz w:val="28"/>
          <w:szCs w:val="28"/>
          <w:lang w:val="kk-KZ"/>
        </w:rPr>
        <w:t xml:space="preserve"> көмектеседі</w:t>
      </w:r>
      <w:r w:rsidR="0069715C" w:rsidRPr="00B13780">
        <w:rPr>
          <w:rFonts w:ascii="Times New Roman" w:hAnsi="Times New Roman" w:cs="Times New Roman"/>
          <w:sz w:val="28"/>
          <w:szCs w:val="28"/>
          <w:lang w:val="kk-KZ"/>
        </w:rPr>
        <w:t>. Сыни зерттеу және деректерге негізделген шешім қабылдау мәдениетін дамыта отырып, қолданбалы зерттеулер цифрлық құралдарды білім беру мекемелеріне жауапты және тиімді біріктіруге ықпал ете алады</w:t>
      </w:r>
      <w:r w:rsidR="00197593" w:rsidRPr="00B13780">
        <w:rPr>
          <w:rFonts w:ascii="Times New Roman" w:hAnsi="Times New Roman" w:cs="Times New Roman"/>
          <w:sz w:val="28"/>
          <w:szCs w:val="28"/>
          <w:lang w:val="kk-KZ"/>
        </w:rPr>
        <w:t xml:space="preserve"> </w:t>
      </w:r>
      <w:r w:rsidR="00197593" w:rsidRPr="00B13780">
        <w:rPr>
          <w:rFonts w:ascii="Times New Roman" w:hAnsi="Times New Roman" w:cs="Times New Roman"/>
          <w:sz w:val="28"/>
          <w:szCs w:val="28"/>
          <w:lang w:val="kk-KZ"/>
        </w:rPr>
        <w:fldChar w:fldCharType="begin"/>
      </w:r>
      <w:r w:rsidR="008331E5" w:rsidRPr="00B13780">
        <w:rPr>
          <w:rFonts w:ascii="Times New Roman" w:hAnsi="Times New Roman" w:cs="Times New Roman"/>
          <w:sz w:val="28"/>
          <w:szCs w:val="28"/>
          <w:lang w:val="kk-KZ"/>
        </w:rPr>
        <w:instrText xml:space="preserve"> ADDIN ZOTERO_ITEM CSL_CITATION {"citationID":"JSVxZNf8","properties":{"formattedCitation":"[63]","plainCitation":"[63]","noteIndex":0},"citationItems":[{"id":1029,"uris":["http://zotero.org/users/local/e0afhs0a/items/BQI4FXVV"],"itemData":{"id":1029,"type":"webpage","title":"Changing the Learning Environment in the College of Engineering and Applied Science Using Challenge Based Learning. - EBSCO","URL":"https://research.ebsco.com/c/r2k2hr/viewer/pdf/hnuixpmvlz","accessed":{"date-parts":[["2023",8,30]]}}}],"schema":"https://github.com/citation-style-language/schema/raw/master/csl-citation.json"} </w:instrText>
      </w:r>
      <w:r w:rsidR="00197593" w:rsidRPr="00B13780">
        <w:rPr>
          <w:rFonts w:ascii="Times New Roman" w:hAnsi="Times New Roman" w:cs="Times New Roman"/>
          <w:sz w:val="28"/>
          <w:szCs w:val="28"/>
          <w:lang w:val="kk-KZ"/>
        </w:rPr>
        <w:fldChar w:fldCharType="separate"/>
      </w:r>
      <w:r w:rsidR="008331E5" w:rsidRPr="00B13780">
        <w:rPr>
          <w:rFonts w:ascii="Times New Roman" w:hAnsi="Times New Roman" w:cs="Times New Roman"/>
          <w:sz w:val="28"/>
          <w:szCs w:val="28"/>
          <w:lang w:val="kk-KZ"/>
        </w:rPr>
        <w:t>[63]</w:t>
      </w:r>
      <w:r w:rsidR="00197593"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Білім беруді цифрландыру күрделі пәнаралық </w:t>
      </w:r>
      <w:r w:rsidR="00100435" w:rsidRPr="00B13780">
        <w:rPr>
          <w:rFonts w:ascii="Times New Roman" w:hAnsi="Times New Roman" w:cs="Times New Roman"/>
          <w:sz w:val="28"/>
          <w:szCs w:val="28"/>
          <w:lang w:val="kk-KZ"/>
        </w:rPr>
        <w:t>проблемаларды</w:t>
      </w:r>
      <w:r w:rsidRPr="00B13780">
        <w:rPr>
          <w:rFonts w:ascii="Times New Roman" w:hAnsi="Times New Roman" w:cs="Times New Roman"/>
          <w:sz w:val="28"/>
          <w:szCs w:val="28"/>
          <w:lang w:val="kk-KZ"/>
        </w:rPr>
        <w:t xml:space="preserve"> тиімді шешу үшін зерттеушілер, оқытушылар және технологтар арасында тығыз ынтымақтастықты қажет етеді</w:t>
      </w:r>
      <w:r w:rsidR="00140C12" w:rsidRPr="00B13780">
        <w:rPr>
          <w:rFonts w:ascii="Times New Roman" w:hAnsi="Times New Roman" w:cs="Times New Roman"/>
          <w:sz w:val="28"/>
          <w:szCs w:val="28"/>
          <w:lang w:val="kk-KZ"/>
        </w:rPr>
        <w:t>. Сандық білім берудегі қолданбалы ғылыми зерттеулер педагогика, информатика, психология және жаратылыстану пәндері сияқты әртүрлі пән мұғалімдерінің бірлескен тәжірибесіне сүйенеді. Бұл пәнаралық тәсіл цифрлық инновациялардың, жаңа технологиялардың барлық әлеуетін пайдалана отырып, сенімді педагогикалық принциптерге негізделуін қамтамасыз етеді</w:t>
      </w:r>
      <w:r w:rsidR="000D4706" w:rsidRPr="00B13780">
        <w:rPr>
          <w:rFonts w:ascii="Times New Roman" w:hAnsi="Times New Roman" w:cs="Times New Roman"/>
          <w:sz w:val="28"/>
          <w:szCs w:val="28"/>
          <w:lang w:val="kk-KZ"/>
        </w:rPr>
        <w:t xml:space="preserve"> </w:t>
      </w:r>
      <w:r w:rsidR="000D4706" w:rsidRPr="00B13780">
        <w:rPr>
          <w:rFonts w:ascii="Times New Roman" w:hAnsi="Times New Roman" w:cs="Times New Roman"/>
          <w:sz w:val="28"/>
          <w:szCs w:val="28"/>
          <w:lang w:val="kk-KZ"/>
        </w:rPr>
        <w:fldChar w:fldCharType="begin"/>
      </w:r>
      <w:r w:rsidR="008331E5" w:rsidRPr="00B13780">
        <w:rPr>
          <w:rFonts w:ascii="Times New Roman" w:hAnsi="Times New Roman" w:cs="Times New Roman"/>
          <w:sz w:val="28"/>
          <w:szCs w:val="28"/>
          <w:lang w:val="kk-KZ"/>
        </w:rPr>
        <w:instrText xml:space="preserve"> ADDIN ZOTERO_ITEM CSL_CITATION {"citationID":"Q1Ot3kbS","properties":{"formattedCitation":"[64]","plainCitation":"[64]","noteIndex":0},"citationItems":[{"id":1031,"uris":["http://zotero.org/users/local/e0afhs0a/items/UMUX7EKB"],"itemData":{"id":1031,"type":"article-journal","abstract":"This article describes a continuing programme of school-based applied research. The basis of this research, which originated in a project called ‘Thinking Together’, lies in the relationship between language and cognitive development postulated by sociocultural theory. The research has developed and tested methods for improving the quality of classroom interaction amongst teachers and students, looking for improved levels of collaboration, reasoning, and academic attainment as the desirable outcomes. A key strand of this research concerns the use of digital technology for supporting classroom dialogue and students’ emerging thinking over time. As we will explain, the outcomes of several research projects pursuing this line of enquiry have yielded positive results which have direct implications for classroom pedagogy and practice.","container-title":"International Journal of Educational Research","DOI":"10.1016/j.ijer.2017.08.007","ISSN":"0883-0355","journalAbbreviation":"International Journal of Educational Research","page":"187-199","source":"ScienceDirect","title":"Dialogue, thinking together and digital technology in the classroom: Some educational implications of a continuing line of inquiry","title-short":"Dialogue, thinking together and digital technology in the classroom","volume":"97","author":[{"family":"Mercer","given":"Neil"},{"family":"Hennessy","given":"Sara"},{"family":"Warwick","given":"Paul"}],"issued":{"date-parts":[["2019",1,1]]}}}],"schema":"https://github.com/citation-style-language/schema/raw/master/csl-citation.json"} </w:instrText>
      </w:r>
      <w:r w:rsidR="000D4706" w:rsidRPr="00B13780">
        <w:rPr>
          <w:rFonts w:ascii="Times New Roman" w:hAnsi="Times New Roman" w:cs="Times New Roman"/>
          <w:sz w:val="28"/>
          <w:szCs w:val="28"/>
          <w:lang w:val="kk-KZ"/>
        </w:rPr>
        <w:fldChar w:fldCharType="separate"/>
      </w:r>
      <w:r w:rsidR="008331E5" w:rsidRPr="00B13780">
        <w:rPr>
          <w:rFonts w:ascii="Times New Roman" w:hAnsi="Times New Roman" w:cs="Times New Roman"/>
          <w:sz w:val="28"/>
          <w:szCs w:val="28"/>
          <w:lang w:val="kk-KZ"/>
        </w:rPr>
        <w:t>[64]</w:t>
      </w:r>
      <w:r w:rsidR="000D4706"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Пәнаралық </w:t>
      </w:r>
      <w:r w:rsidR="00B1166B" w:rsidRPr="00B13780">
        <w:rPr>
          <w:rFonts w:ascii="Times New Roman" w:hAnsi="Times New Roman" w:cs="Times New Roman"/>
          <w:sz w:val="28"/>
          <w:szCs w:val="28"/>
          <w:lang w:val="kk-KZ"/>
        </w:rPr>
        <w:t>байланысты</w:t>
      </w:r>
      <w:r w:rsidRPr="00B13780">
        <w:rPr>
          <w:rFonts w:ascii="Times New Roman" w:hAnsi="Times New Roman" w:cs="Times New Roman"/>
          <w:sz w:val="28"/>
          <w:szCs w:val="28"/>
          <w:lang w:val="kk-KZ"/>
        </w:rPr>
        <w:t xml:space="preserve"> дамыту үшін мүдделі тараптар арасында ашық қарым-қатынас пен білім алмасу мәдениетін дамыту маңызды</w:t>
      </w:r>
      <w:r w:rsidR="0031653B" w:rsidRPr="00B13780">
        <w:rPr>
          <w:rFonts w:ascii="Times New Roman" w:hAnsi="Times New Roman" w:cs="Times New Roman"/>
          <w:sz w:val="28"/>
          <w:szCs w:val="28"/>
          <w:lang w:val="kk-KZ"/>
        </w:rPr>
        <w:t>. Желілік мүмкіндіктер, конференциялар, семинарлар және бірлескен ғылыми жобалар шашыраңқылықты жеңуге және кәсіпқойларды бір-бірінің тәжірибесін қабылдауға ынталандыруға көмектеседі. Бірлесіп жұмыс істей отырып, зерттеушілер, оқытушылар мен технологтар білім беруді цифрландыру ұсынатын проблемалар мен мүмкіндіктерді тиімдірек шеше алады</w:t>
      </w:r>
      <w:r w:rsidR="00CA07E5" w:rsidRPr="00B13780">
        <w:rPr>
          <w:rFonts w:ascii="Times New Roman" w:hAnsi="Times New Roman" w:cs="Times New Roman"/>
          <w:sz w:val="28"/>
          <w:szCs w:val="28"/>
          <w:lang w:val="kk-KZ"/>
        </w:rPr>
        <w:t xml:space="preserve"> </w:t>
      </w:r>
      <w:r w:rsidR="00CA07E5" w:rsidRPr="00B13780">
        <w:rPr>
          <w:rFonts w:ascii="Times New Roman" w:hAnsi="Times New Roman" w:cs="Times New Roman"/>
          <w:sz w:val="28"/>
          <w:szCs w:val="28"/>
          <w:lang w:val="kk-KZ"/>
        </w:rPr>
        <w:fldChar w:fldCharType="begin"/>
      </w:r>
      <w:r w:rsidR="008331E5" w:rsidRPr="00B13780">
        <w:rPr>
          <w:rFonts w:ascii="Times New Roman" w:hAnsi="Times New Roman" w:cs="Times New Roman"/>
          <w:sz w:val="28"/>
          <w:szCs w:val="28"/>
          <w:lang w:val="kk-KZ"/>
        </w:rPr>
        <w:instrText xml:space="preserve"> ADDIN ZOTERO_ITEM CSL_CITATION {"citationID":"eRnjPFVH","properties":{"formattedCitation":"[65]","plainCitation":"[65]","noteIndex":0},"citationItems":[{"id":1034,"uris":["http://zotero.org/users/local/e0afhs0a/items/YQTAJNTY"],"itemData":{"id":1034,"type":"chapter","abstract":"This chapter discusses interdisciplinary cooperation and how to make it work better. Different disciplines have different priorities, different thinking styles, and different values. When people from different disciplines get together, their values collide. What one person finds valuable, others do not even notice. And they do not notice that they do not notice. The mismatches lead to the upsetting feeling that what one person considers important is being ignored by the other person. Computer scientists and graphic designers have different priorities. Computer scientists value the program and how it works, whereas graphic designers value the picture and how it looks. This difference is the primary source of misunderstanding between computer scientists and graphic designers. The chapter presents a conclusion that disciplines are like cultures. For disciplines to work well together, they must learn to appreciate one another's language, traditions, and values.","collection-title":"Interactive Technologies","container-title":"Readings in Human–Computer Interaction","ISBN":"978-0-08-051574-8","note":"DOI: 10.1016/B978-0-08-051574-8.50033-9","page":"304-311","publisher":"Morgan Kaufmann","source":"ScienceDirect","title":"Interdisciplinary Cooperation","URL":"https://www.sciencedirect.com/science/article/pii/B9780080515748500339","author":[{"family":"Kim","given":"Scott"}],"editor":[{"family":"Baecker","given":"RONALD M."},{"family":"Grudin","given":"JONATHAN"},{"family":"Buxton","given":"WILLIAM A. S."},{"family":"Greenberg","given":"SAUL"}],"accessed":{"date-parts":[["2023",8,30]]},"issued":{"date-parts":[["1995",1,1]]}}}],"schema":"https://github.com/citation-style-language/schema/raw/master/csl-citation.json"} </w:instrText>
      </w:r>
      <w:r w:rsidR="00CA07E5" w:rsidRPr="00B13780">
        <w:rPr>
          <w:rFonts w:ascii="Times New Roman" w:hAnsi="Times New Roman" w:cs="Times New Roman"/>
          <w:sz w:val="28"/>
          <w:szCs w:val="28"/>
          <w:lang w:val="kk-KZ"/>
        </w:rPr>
        <w:fldChar w:fldCharType="separate"/>
      </w:r>
      <w:r w:rsidR="008331E5" w:rsidRPr="00B13780">
        <w:rPr>
          <w:rFonts w:ascii="Times New Roman" w:hAnsi="Times New Roman" w:cs="Times New Roman"/>
          <w:sz w:val="28"/>
          <w:szCs w:val="28"/>
          <w:lang w:val="kk-KZ"/>
        </w:rPr>
        <w:t>[65]</w:t>
      </w:r>
      <w:r w:rsidR="00CA07E5"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Цифрлық технологиялар дамып келе жатқандықтан, қолданбалы ғылыми зерттеулер әлі де білім берудегі қиындықтар мен тенденцияларға жауап беруі керек. Зерттеушілер білім берудегі виртуалды және толықтырылған шынайылық </w:t>
      </w:r>
      <w:r w:rsidR="00EB639C" w:rsidRPr="00B13780">
        <w:rPr>
          <w:rFonts w:ascii="Times New Roman" w:hAnsi="Times New Roman" w:cs="Times New Roman"/>
          <w:sz w:val="28"/>
          <w:szCs w:val="28"/>
          <w:lang w:val="kk-KZ"/>
        </w:rPr>
        <w:t>технологиялары мен цифрлық құралдарды</w:t>
      </w:r>
      <w:r w:rsidRPr="00B13780">
        <w:rPr>
          <w:rFonts w:ascii="Times New Roman" w:hAnsi="Times New Roman" w:cs="Times New Roman"/>
          <w:sz w:val="28"/>
          <w:szCs w:val="28"/>
          <w:lang w:val="kk-KZ"/>
        </w:rPr>
        <w:t xml:space="preserve"> </w:t>
      </w:r>
      <w:r w:rsidR="00EB639C" w:rsidRPr="00B13780">
        <w:rPr>
          <w:rFonts w:ascii="Times New Roman" w:hAnsi="Times New Roman" w:cs="Times New Roman"/>
          <w:sz w:val="28"/>
          <w:szCs w:val="28"/>
          <w:lang w:val="kk-KZ"/>
        </w:rPr>
        <w:t xml:space="preserve">оқушылардың дұрыс қолдануына </w:t>
      </w:r>
      <w:r w:rsidRPr="00B13780">
        <w:rPr>
          <w:rFonts w:ascii="Times New Roman" w:hAnsi="Times New Roman" w:cs="Times New Roman"/>
          <w:sz w:val="28"/>
          <w:szCs w:val="28"/>
          <w:lang w:val="kk-KZ"/>
        </w:rPr>
        <w:t>бастамашы</w:t>
      </w:r>
      <w:r w:rsidR="00EB639C" w:rsidRPr="00B13780">
        <w:rPr>
          <w:rFonts w:ascii="Times New Roman" w:hAnsi="Times New Roman" w:cs="Times New Roman"/>
          <w:sz w:val="28"/>
          <w:szCs w:val="28"/>
          <w:lang w:val="kk-KZ"/>
        </w:rPr>
        <w:t xml:space="preserve"> болуы керек. Осы әзірлемелер арқылы</w:t>
      </w:r>
      <w:r w:rsidRPr="00B13780">
        <w:rPr>
          <w:rFonts w:ascii="Times New Roman" w:hAnsi="Times New Roman" w:cs="Times New Roman"/>
          <w:sz w:val="28"/>
          <w:szCs w:val="28"/>
          <w:lang w:val="kk-KZ"/>
        </w:rPr>
        <w:t xml:space="preserve">, қолданбалы зерттеулер цифрлық білім берудің болашағын </w:t>
      </w:r>
      <w:r w:rsidR="00EB639C" w:rsidRPr="00B13780">
        <w:rPr>
          <w:rFonts w:ascii="Times New Roman" w:hAnsi="Times New Roman" w:cs="Times New Roman"/>
          <w:sz w:val="28"/>
          <w:szCs w:val="28"/>
          <w:lang w:val="kk-KZ"/>
        </w:rPr>
        <w:t>оқушылардың</w:t>
      </w:r>
      <w:r w:rsidRPr="00B13780">
        <w:rPr>
          <w:rFonts w:ascii="Times New Roman" w:hAnsi="Times New Roman" w:cs="Times New Roman"/>
          <w:sz w:val="28"/>
          <w:szCs w:val="28"/>
          <w:lang w:val="kk-KZ"/>
        </w:rPr>
        <w:t xml:space="preserve"> оң нәтижелеріне ықпал ететіндей етіп қалыптастыруға көмектеседі.</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Білім беруді цифрландыру бұрын-соңды болмаған мүмкіндіктер мен проблемаларды ашып, қолданбалы ғылыми зерттеулердің болашақ оқу мен </w:t>
      </w:r>
      <w:r w:rsidR="00100660" w:rsidRPr="00B13780">
        <w:rPr>
          <w:rFonts w:ascii="Times New Roman" w:hAnsi="Times New Roman" w:cs="Times New Roman"/>
          <w:sz w:val="28"/>
          <w:szCs w:val="28"/>
          <w:lang w:val="kk-KZ"/>
        </w:rPr>
        <w:t>оқытуды</w:t>
      </w:r>
      <w:r w:rsidRPr="00B13780">
        <w:rPr>
          <w:rFonts w:ascii="Times New Roman" w:hAnsi="Times New Roman" w:cs="Times New Roman"/>
          <w:sz w:val="28"/>
          <w:szCs w:val="28"/>
          <w:lang w:val="kk-KZ"/>
        </w:rPr>
        <w:t xml:space="preserve"> қалыптастырудағы шешуші рөлін атап өтті. Қолданбалы зерттеулер білім беру тәжірибелері мен технологияларында үздіксіз жетілдіру мен инновацияны ынталандыру арқылы дәлелді шешімдер қабылдауға негіз болады. Сандық құралдар мен стратегияларды мұқият бағалау арқылы қолданбалы зерттеулер цифрландыру</w:t>
      </w:r>
      <w:r w:rsidR="005E2F8C" w:rsidRPr="00B13780">
        <w:rPr>
          <w:rFonts w:ascii="Times New Roman" w:hAnsi="Times New Roman" w:cs="Times New Roman"/>
          <w:sz w:val="28"/>
          <w:szCs w:val="28"/>
          <w:lang w:val="kk-KZ"/>
        </w:rPr>
        <w:t>дың</w:t>
      </w:r>
      <w:r w:rsidRPr="00B13780">
        <w:rPr>
          <w:rFonts w:ascii="Times New Roman" w:hAnsi="Times New Roman" w:cs="Times New Roman"/>
          <w:sz w:val="28"/>
          <w:szCs w:val="28"/>
          <w:lang w:val="kk-KZ"/>
        </w:rPr>
        <w:t xml:space="preserve"> күш-жігерінің ақылға қо</w:t>
      </w:r>
      <w:r w:rsidR="005E2F8C" w:rsidRPr="00B13780">
        <w:rPr>
          <w:rFonts w:ascii="Times New Roman" w:hAnsi="Times New Roman" w:cs="Times New Roman"/>
          <w:sz w:val="28"/>
          <w:szCs w:val="28"/>
          <w:lang w:val="kk-KZ"/>
        </w:rPr>
        <w:t>нымды педагогикалық принциптерге</w:t>
      </w:r>
      <w:r w:rsidRPr="00B13780">
        <w:rPr>
          <w:rFonts w:ascii="Times New Roman" w:hAnsi="Times New Roman" w:cs="Times New Roman"/>
          <w:sz w:val="28"/>
          <w:szCs w:val="28"/>
          <w:lang w:val="kk-KZ"/>
        </w:rPr>
        <w:t xml:space="preserve"> негізделуін және барлық оқушылар үшін </w:t>
      </w:r>
      <w:r w:rsidR="005E2F8C" w:rsidRPr="00B13780">
        <w:rPr>
          <w:rFonts w:ascii="Times New Roman" w:hAnsi="Times New Roman" w:cs="Times New Roman"/>
          <w:sz w:val="28"/>
          <w:szCs w:val="28"/>
          <w:lang w:val="kk-KZ"/>
        </w:rPr>
        <w:t>сапалы</w:t>
      </w:r>
      <w:r w:rsidRPr="00B13780">
        <w:rPr>
          <w:rFonts w:ascii="Times New Roman" w:hAnsi="Times New Roman" w:cs="Times New Roman"/>
          <w:sz w:val="28"/>
          <w:szCs w:val="28"/>
          <w:lang w:val="kk-KZ"/>
        </w:rPr>
        <w:t xml:space="preserve"> білім беру</w:t>
      </w:r>
      <w:r w:rsidR="005E2F8C" w:rsidRPr="00B13780">
        <w:rPr>
          <w:rFonts w:ascii="Times New Roman" w:hAnsi="Times New Roman" w:cs="Times New Roman"/>
          <w:sz w:val="28"/>
          <w:szCs w:val="28"/>
          <w:lang w:val="kk-KZ"/>
        </w:rPr>
        <w:t>ге</w:t>
      </w:r>
      <w:r w:rsidRPr="00B13780">
        <w:rPr>
          <w:rFonts w:ascii="Times New Roman" w:hAnsi="Times New Roman" w:cs="Times New Roman"/>
          <w:sz w:val="28"/>
          <w:szCs w:val="28"/>
          <w:lang w:val="kk-KZ"/>
        </w:rPr>
        <w:t xml:space="preserve"> көмектеседі</w:t>
      </w:r>
      <w:r w:rsidR="003759B8" w:rsidRPr="00B13780">
        <w:rPr>
          <w:rFonts w:ascii="Times New Roman" w:hAnsi="Times New Roman" w:cs="Times New Roman"/>
          <w:sz w:val="28"/>
          <w:szCs w:val="28"/>
          <w:lang w:val="kk-KZ"/>
        </w:rPr>
        <w:t xml:space="preserve"> </w:t>
      </w:r>
      <w:r w:rsidR="003759B8" w:rsidRPr="00B13780">
        <w:rPr>
          <w:rFonts w:ascii="Times New Roman" w:hAnsi="Times New Roman" w:cs="Times New Roman"/>
          <w:sz w:val="28"/>
          <w:szCs w:val="28"/>
          <w:lang w:val="kk-KZ"/>
        </w:rPr>
        <w:fldChar w:fldCharType="begin"/>
      </w:r>
      <w:r w:rsidR="00192557" w:rsidRPr="00B13780">
        <w:rPr>
          <w:rFonts w:ascii="Times New Roman" w:hAnsi="Times New Roman" w:cs="Times New Roman"/>
          <w:sz w:val="28"/>
          <w:szCs w:val="28"/>
          <w:lang w:val="kk-KZ"/>
        </w:rPr>
        <w:instrText xml:space="preserve"> ADDIN ZOTERO_ITEM CSL_CITATION {"citationID":"v8MIdxcm","properties":{"formattedCitation":"[66]","plainCitation":"[66]","noteIndex":0},"citationItems":[{"id":1038,"uris":["http://zotero.org/users/local/e0afhs0a/items/K93Y8VAT"],"itemData":{"id":1038,"type":"chapter","abstract":"This chapter explains the relationship and interconnection of general issues involved in the development of digital skills as an essential precondition for lifelong learning. While technology is changing faster than ever, it is necessary to develope skills early in education with inclusion of appropriate core skills for digital citizenship. This includes formal education (from early learning to higher education), with implications on curriculum development and educational policies. Even more important is an ongoing curriculum adaption in the field of teacher education and professional development. It includes rethinking the roles of teachers and learners and transforming the learning environment. New pedagogies are supporting individual learning strategies for knowledge development and self-directed learning. Since education systems are rationally developing slowly, examples are presented for supplementing personalized learning with open pedagogy and integration of educational technologies. In higher education, new tools and strategies offer a wider range of personalized learning opportunities, for example, massive open online courses (MOOCs) and open educational resources (OER). These tools offer new ways for self-directed learning and at the same time demand educational institutions and lecturers to cooperate and reorganize learning material, curricula and study plans. Furthermore, it challenges governments to provide appropriate infrastructure in general and especially in institutions for education.","collection-title":"Bridging Human and Machine: Future Education with Intelligence","container-title":"Emerging Technologies and Pedagogies in the Curriculum","event-place":"Singapore","ISBN":"9789811506185","language":"en","note":"DOI: 10.1007/978-981-15-0618-5_8","page":"127-151","publisher":"Springer","publisher-place":"Singapore","source":"Springer Link","title":"Emerging Technologies: Impacting Learning, Pedagogy and Curriculum Development","title-short":"Emerging Technologies","URL":"https://doi.org/10.1007/978-981-15-0618-5_8","author":[{"family":"Grimus","given":"Margarete"}],"editor":[{"family":"Yu","given":"Shengquan"},{"family":"Ally","given":"Mohamed"},{"family":"Tsinakos","given":"Avgoustos"}],"accessed":{"date-parts":[["2023",8,30]]},"issued":{"date-parts":[["2020"]]}}}],"schema":"https://github.com/citation-style-language/schema/raw/master/csl-citation.json"} </w:instrText>
      </w:r>
      <w:r w:rsidR="003759B8" w:rsidRPr="00B13780">
        <w:rPr>
          <w:rFonts w:ascii="Times New Roman" w:hAnsi="Times New Roman" w:cs="Times New Roman"/>
          <w:sz w:val="28"/>
          <w:szCs w:val="28"/>
          <w:lang w:val="kk-KZ"/>
        </w:rPr>
        <w:fldChar w:fldCharType="separate"/>
      </w:r>
      <w:r w:rsidR="00192557" w:rsidRPr="00B13780">
        <w:rPr>
          <w:rFonts w:ascii="Times New Roman" w:hAnsi="Times New Roman" w:cs="Times New Roman"/>
          <w:sz w:val="28"/>
          <w:szCs w:val="28"/>
          <w:lang w:val="kk-KZ"/>
        </w:rPr>
        <w:t>[66]</w:t>
      </w:r>
      <w:r w:rsidR="003759B8"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Цифрлық білім берудің қарқынды дамып келе жатқан ландшафты зерттеушілер, оқытушылар мен технологтар арасындағы үздіксіз зерттеулер мен пәнаралық </w:t>
      </w:r>
      <w:r w:rsidR="00210336" w:rsidRPr="00B13780">
        <w:rPr>
          <w:rFonts w:ascii="Times New Roman" w:hAnsi="Times New Roman" w:cs="Times New Roman"/>
          <w:sz w:val="28"/>
          <w:szCs w:val="28"/>
          <w:lang w:val="kk-KZ"/>
        </w:rPr>
        <w:t>байланысты</w:t>
      </w:r>
      <w:r w:rsidRPr="00B13780">
        <w:rPr>
          <w:rFonts w:ascii="Times New Roman" w:hAnsi="Times New Roman" w:cs="Times New Roman"/>
          <w:sz w:val="28"/>
          <w:szCs w:val="28"/>
          <w:lang w:val="kk-KZ"/>
        </w:rPr>
        <w:t xml:space="preserve"> қажет етеді. Ашық қарым-қатынас пен білім алмасу мәдениетін дамыта отырып, мүдделі тараптар білім беруді цифрландыруға байланысты күрделі міндеттерді тиімдірек шеше алады. Жаңа технологиялар мен тенденциялар</w:t>
      </w:r>
      <w:r w:rsidR="00F80D37" w:rsidRPr="00B13780">
        <w:rPr>
          <w:rFonts w:ascii="Times New Roman" w:hAnsi="Times New Roman" w:cs="Times New Roman"/>
          <w:sz w:val="28"/>
          <w:szCs w:val="28"/>
          <w:lang w:val="kk-KZ"/>
        </w:rPr>
        <w:t>дың үздіксіз пайда болуы</w:t>
      </w:r>
      <w:r w:rsidRPr="00B13780">
        <w:rPr>
          <w:rFonts w:ascii="Times New Roman" w:hAnsi="Times New Roman" w:cs="Times New Roman"/>
          <w:sz w:val="28"/>
          <w:szCs w:val="28"/>
          <w:lang w:val="kk-KZ"/>
        </w:rPr>
        <w:t>, қолданбалы ғылыми зерттеулер</w:t>
      </w:r>
      <w:r w:rsidR="00403DBF" w:rsidRPr="00B13780">
        <w:rPr>
          <w:rFonts w:ascii="Times New Roman" w:hAnsi="Times New Roman" w:cs="Times New Roman"/>
          <w:sz w:val="28"/>
          <w:szCs w:val="28"/>
          <w:lang w:val="kk-KZ"/>
        </w:rPr>
        <w:t>дің</w:t>
      </w:r>
      <w:r w:rsidRPr="00B13780">
        <w:rPr>
          <w:rFonts w:ascii="Times New Roman" w:hAnsi="Times New Roman" w:cs="Times New Roman"/>
          <w:sz w:val="28"/>
          <w:szCs w:val="28"/>
          <w:lang w:val="kk-KZ"/>
        </w:rPr>
        <w:t xml:space="preserve"> цифрл</w:t>
      </w:r>
      <w:r w:rsidR="00F80D37" w:rsidRPr="00B13780">
        <w:rPr>
          <w:rFonts w:ascii="Times New Roman" w:hAnsi="Times New Roman" w:cs="Times New Roman"/>
          <w:sz w:val="28"/>
          <w:szCs w:val="28"/>
          <w:lang w:val="kk-KZ"/>
        </w:rPr>
        <w:t>ық білім беруд</w:t>
      </w:r>
      <w:r w:rsidR="00403DBF" w:rsidRPr="00B13780">
        <w:rPr>
          <w:rFonts w:ascii="Times New Roman" w:hAnsi="Times New Roman" w:cs="Times New Roman"/>
          <w:sz w:val="28"/>
          <w:szCs w:val="28"/>
          <w:lang w:val="kk-KZ"/>
        </w:rPr>
        <w:t>е</w:t>
      </w:r>
      <w:r w:rsidRPr="00B13780">
        <w:rPr>
          <w:rFonts w:ascii="Times New Roman" w:hAnsi="Times New Roman" w:cs="Times New Roman"/>
          <w:sz w:val="28"/>
          <w:szCs w:val="28"/>
          <w:lang w:val="kk-KZ"/>
        </w:rPr>
        <w:t xml:space="preserve"> тиімді, әділ және этикалық болып қалуын қамтамасыз ету үшін туындаған </w:t>
      </w:r>
      <w:r w:rsidR="00F80D37" w:rsidRPr="00B13780">
        <w:rPr>
          <w:rFonts w:ascii="Times New Roman" w:hAnsi="Times New Roman" w:cs="Times New Roman"/>
          <w:sz w:val="28"/>
          <w:szCs w:val="28"/>
          <w:lang w:val="kk-KZ"/>
        </w:rPr>
        <w:t>проблемаларды</w:t>
      </w:r>
      <w:r w:rsidRPr="00B13780">
        <w:rPr>
          <w:rFonts w:ascii="Times New Roman" w:hAnsi="Times New Roman" w:cs="Times New Roman"/>
          <w:sz w:val="28"/>
          <w:szCs w:val="28"/>
          <w:lang w:val="kk-KZ"/>
        </w:rPr>
        <w:t xml:space="preserve"> анықтап, шеше отырып, икемді және жауапты болып қалуда.</w:t>
      </w:r>
    </w:p>
    <w:p w:rsidR="001121A3" w:rsidRPr="00B13780" w:rsidRDefault="00707089"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Қ</w:t>
      </w:r>
      <w:r w:rsidR="001121A3" w:rsidRPr="00B13780">
        <w:rPr>
          <w:rFonts w:ascii="Times New Roman" w:hAnsi="Times New Roman" w:cs="Times New Roman"/>
          <w:sz w:val="28"/>
          <w:szCs w:val="28"/>
          <w:lang w:val="kk-KZ"/>
        </w:rPr>
        <w:t xml:space="preserve">олданбалы ғылыми зерттеулер цифрлық дәуірде болашақ білім беруді қалыптастыру үшін үлкен әлеуетке ие. Дәлелді идеялар мен ұсыныстарды құру арқылы қолданбалы зерттеулер әртүрлі оқушылардың оқу тәжірибесі мен </w:t>
      </w:r>
      <w:r w:rsidRPr="00B13780">
        <w:rPr>
          <w:rFonts w:ascii="Times New Roman" w:hAnsi="Times New Roman" w:cs="Times New Roman"/>
          <w:sz w:val="28"/>
          <w:szCs w:val="28"/>
          <w:lang w:val="kk-KZ"/>
        </w:rPr>
        <w:t>оқыту сапасын</w:t>
      </w:r>
      <w:r w:rsidR="001121A3" w:rsidRPr="00B13780">
        <w:rPr>
          <w:rFonts w:ascii="Times New Roman" w:hAnsi="Times New Roman" w:cs="Times New Roman"/>
          <w:sz w:val="28"/>
          <w:szCs w:val="28"/>
          <w:lang w:val="kk-KZ"/>
        </w:rPr>
        <w:t xml:space="preserve"> жақсартатын инновациялық цифрлық құралдар мен стратегияларды әзірлеуге ықпал ете алады. Білім беруді цифрландыру</w:t>
      </w:r>
      <w:r w:rsidR="0026276E" w:rsidRPr="00B13780">
        <w:rPr>
          <w:rFonts w:ascii="Times New Roman" w:hAnsi="Times New Roman" w:cs="Times New Roman"/>
          <w:sz w:val="28"/>
          <w:szCs w:val="28"/>
          <w:lang w:val="kk-KZ"/>
        </w:rPr>
        <w:t>да</w:t>
      </w:r>
      <w:r w:rsidR="001121A3" w:rsidRPr="00B13780">
        <w:rPr>
          <w:rFonts w:ascii="Times New Roman" w:hAnsi="Times New Roman" w:cs="Times New Roman"/>
          <w:sz w:val="28"/>
          <w:szCs w:val="28"/>
          <w:lang w:val="kk-KZ"/>
        </w:rPr>
        <w:t xml:space="preserve"> қолданбалы ғылыми зерттеулер технологияның оқыту мен өзін-өзі тәрбиелеуге жауапты және тиімді интеграцияс</w:t>
      </w:r>
      <w:r w:rsidR="00D17319" w:rsidRPr="00B13780">
        <w:rPr>
          <w:rFonts w:ascii="Times New Roman" w:hAnsi="Times New Roman" w:cs="Times New Roman"/>
          <w:sz w:val="28"/>
          <w:szCs w:val="28"/>
          <w:lang w:val="kk-KZ"/>
        </w:rPr>
        <w:t>ын басқаруда шешуші рөл атқарып</w:t>
      </w:r>
      <w:r w:rsidR="001121A3" w:rsidRPr="00B13780">
        <w:rPr>
          <w:rFonts w:ascii="Times New Roman" w:hAnsi="Times New Roman" w:cs="Times New Roman"/>
          <w:sz w:val="28"/>
          <w:szCs w:val="28"/>
          <w:lang w:val="kk-KZ"/>
        </w:rPr>
        <w:t>, жарқын білім б</w:t>
      </w:r>
      <w:r w:rsidR="00D17319" w:rsidRPr="00B13780">
        <w:rPr>
          <w:rFonts w:ascii="Times New Roman" w:hAnsi="Times New Roman" w:cs="Times New Roman"/>
          <w:sz w:val="28"/>
          <w:szCs w:val="28"/>
          <w:lang w:val="kk-KZ"/>
        </w:rPr>
        <w:t>еру болашағын құруға көмектесуде</w:t>
      </w:r>
      <w:r w:rsidR="001121A3"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rPr>
          <w:rFonts w:ascii="Times New Roman" w:hAnsi="Times New Roman" w:cs="Times New Roman"/>
          <w:sz w:val="28"/>
          <w:szCs w:val="28"/>
          <w:lang w:val="kk-KZ"/>
        </w:rPr>
      </w:pPr>
    </w:p>
    <w:p w:rsidR="001121A3" w:rsidRPr="00B13780" w:rsidRDefault="001121A3" w:rsidP="00732958">
      <w:pPr>
        <w:pStyle w:val="2"/>
        <w:numPr>
          <w:ilvl w:val="1"/>
          <w:numId w:val="4"/>
        </w:numPr>
        <w:spacing w:before="0" w:line="240" w:lineRule="auto"/>
        <w:ind w:left="0" w:firstLine="709"/>
        <w:jc w:val="both"/>
        <w:rPr>
          <w:rFonts w:ascii="Times New Roman" w:hAnsi="Times New Roman" w:cs="Times New Roman"/>
          <w:color w:val="auto"/>
          <w:sz w:val="28"/>
          <w:szCs w:val="28"/>
          <w:lang w:val="kk-KZ"/>
        </w:rPr>
      </w:pPr>
      <w:bookmarkStart w:id="10" w:name="_Toc144989815"/>
      <w:r w:rsidRPr="00B13780">
        <w:rPr>
          <w:rFonts w:ascii="Times New Roman" w:hAnsi="Times New Roman" w:cs="Times New Roman"/>
          <w:color w:val="auto"/>
          <w:sz w:val="28"/>
          <w:szCs w:val="28"/>
          <w:lang w:val="kk-KZ"/>
        </w:rPr>
        <w:t>Жалпы білім беретін орта мектептерде толықтырылған шынайылық технол</w:t>
      </w:r>
      <w:r w:rsidR="00553F30" w:rsidRPr="00B13780">
        <w:rPr>
          <w:rFonts w:ascii="Times New Roman" w:hAnsi="Times New Roman" w:cs="Times New Roman"/>
          <w:color w:val="auto"/>
          <w:sz w:val="28"/>
          <w:szCs w:val="28"/>
          <w:lang w:val="kk-KZ"/>
        </w:rPr>
        <w:t xml:space="preserve">огияларын қолдану барысына </w:t>
      </w:r>
      <w:r w:rsidRPr="00B13780">
        <w:rPr>
          <w:rFonts w:ascii="Times New Roman" w:hAnsi="Times New Roman" w:cs="Times New Roman"/>
          <w:color w:val="auto"/>
          <w:sz w:val="28"/>
          <w:szCs w:val="28"/>
          <w:lang w:val="kk-KZ"/>
        </w:rPr>
        <w:t>жүйелі шолу</w:t>
      </w:r>
      <w:bookmarkEnd w:id="10"/>
    </w:p>
    <w:p w:rsidR="001121A3" w:rsidRPr="00B13780" w:rsidRDefault="00BC76E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Толықтырылған шынайылық (AR) –</w:t>
      </w:r>
      <w:r w:rsidR="00163273">
        <w:rPr>
          <w:rFonts w:ascii="Times New Roman" w:hAnsi="Times New Roman" w:cs="Times New Roman"/>
          <w:sz w:val="28"/>
          <w:szCs w:val="28"/>
          <w:lang w:val="kk-KZ"/>
        </w:rPr>
        <w:t xml:space="preserve"> </w:t>
      </w:r>
      <w:r w:rsidR="001121A3" w:rsidRPr="00B13780">
        <w:rPr>
          <w:rFonts w:ascii="Times New Roman" w:hAnsi="Times New Roman" w:cs="Times New Roman"/>
          <w:sz w:val="28"/>
          <w:szCs w:val="28"/>
          <w:lang w:val="kk-KZ"/>
        </w:rPr>
        <w:t xml:space="preserve">пайдаланушының нақты әлем туралы түсінігіне суреттер, бейнелер немесе интерактивті 3D модельдері сияқты </w:t>
      </w:r>
      <w:r w:rsidR="001A375E" w:rsidRPr="00B13780">
        <w:rPr>
          <w:rFonts w:ascii="Times New Roman" w:hAnsi="Times New Roman" w:cs="Times New Roman"/>
          <w:sz w:val="28"/>
          <w:szCs w:val="28"/>
          <w:lang w:val="kk-KZ"/>
        </w:rPr>
        <w:t>сандық ақпаратты біріктіретін</w:t>
      </w:r>
      <w:r w:rsidR="001121A3" w:rsidRPr="00B13780">
        <w:rPr>
          <w:rFonts w:ascii="Times New Roman" w:hAnsi="Times New Roman" w:cs="Times New Roman"/>
          <w:sz w:val="28"/>
          <w:szCs w:val="28"/>
          <w:lang w:val="kk-KZ"/>
        </w:rPr>
        <w:t xml:space="preserve"> инновациялық технология. Бұл физикалық ортаны жақсартуға әдетте смартфондарды, планшеттерді немесе арнайы AR гарнитураларын пайдалану арқылы қол жеткізіледі. Виртуалды мазмұнды пайдаланушының ортасымен біркелкі үйлестіре отырып, AR сандық ақпаратпен өзара әрекеттесудің және оны үйренудің бірегей және тартымды әдісін ұсынады </w:t>
      </w:r>
      <w:r w:rsidR="001121A3" w:rsidRPr="00B13780">
        <w:rPr>
          <w:rFonts w:ascii="Times New Roman" w:hAnsi="Times New Roman" w:cs="Times New Roman"/>
          <w:sz w:val="28"/>
          <w:szCs w:val="28"/>
          <w:lang w:val="kk-KZ"/>
        </w:rPr>
        <w:fldChar w:fldCharType="begin"/>
      </w:r>
      <w:r w:rsidR="00192557" w:rsidRPr="00B13780">
        <w:rPr>
          <w:rFonts w:ascii="Times New Roman" w:hAnsi="Times New Roman" w:cs="Times New Roman"/>
          <w:sz w:val="28"/>
          <w:szCs w:val="28"/>
          <w:lang w:val="kk-KZ"/>
        </w:rPr>
        <w:instrText xml:space="preserve"> ADDIN ZOTERO_ITEM CSL_CITATION {"citationID":"1yoYo5dp","properties":{"formattedCitation":"[67]","plainCitation":"[67]","noteIndex":0},"citationItems":[{"id":189,"uris":["http://zotero.org/users/local/e0afhs0a/items/7596H6FQ"],"itemData":{"id":189,"type":"article-journal","abstract":"Purpose: This study aims to show the relevance of augmented reality (AR) in mobile learning for the 21st century. With AR, any real-world environment can be augmented by providing users with accurate digital overlays. AR is a promising technology that has the potential to encourage learners to explore learning materials from a totally new perspective. Besides, the advancements made in information technology further broaden the scope for educational AR applications. Furthermore, the proliferation of wireless mobile devices such as smartphones and tablets is also introducing AR into the mobile domain. Design/methodology/approach: This discussion paper gives an insight of the different potential fields of application of AR and eventually proposes an AR application that will give a completely different learning experience for learners. This AR mobile application will not only provide learners with supplementary information but will also assist lecturers in their teaching process. There are certain concepts in computer science at the tertiary level that are at times difficult for learners to understand using the traditional classroom approach. Through this AR application developed, the learners are able to see what is happening and experience a different form of learning where the focus is more on “learning by doing” and on the ability of visualizing the complete set of steps involved for a particular operation. Finally what is proposed is a generic framework/process for the development of AR applications for learning purposes. Findings: The AR application developed and tested has proved to be helpful in understanding complex concepts of computer science that average students have much difficulty in understanding. Through AR, learning has been brought to a new dimension where the students can easily visualize what is happening and easily understand complex concepts. This low-cost system that has been proposed can track and detect both markerless and marker-based images. A number of experiments have also been carried out to determine a set of best practices for the development and use of such AR applications. Originality/value: Learners have been able to have a more interactive and enriching learning experience through two-dimensional and three-dimensional digital augmentations. The AR mobile application has been enhancing the cognitive skills of learners through enabling them to scan images from printed materials with their smartphones. Then, informative digital augmentation has been overlaid in real time on the mobile screen with the image preview still in the background. \\copyright 2016, \\copyright Emerald Group Publishing Limited.","container-title":"Interactive Technology and Smart Education","DOI":"10.1108/ITSE-07-2015-0017","ISSN":"17415659","issue":"2","page":"123–146","title":"Augmented reality, the future of contextual mobile learning","volume":"13","author":[{"family":"Sungkur","given":"R. K."},{"family":"Panchoo","given":"A."},{"family":"Bhoyroo","given":"N. K."}],"issued":{"date-parts":[["2016"]]}}}],"schema":"https://github.com/citation-style-language/schema/raw/master/csl-citation.json"} </w:instrText>
      </w:r>
      <w:r w:rsidR="001121A3" w:rsidRPr="00B13780">
        <w:rPr>
          <w:rFonts w:ascii="Times New Roman" w:hAnsi="Times New Roman" w:cs="Times New Roman"/>
          <w:sz w:val="28"/>
          <w:szCs w:val="28"/>
          <w:lang w:val="kk-KZ"/>
        </w:rPr>
        <w:fldChar w:fldCharType="separate"/>
      </w:r>
      <w:r w:rsidR="00192557" w:rsidRPr="00B13780">
        <w:rPr>
          <w:rFonts w:ascii="Times New Roman" w:hAnsi="Times New Roman" w:cs="Times New Roman"/>
          <w:sz w:val="28"/>
          <w:szCs w:val="28"/>
          <w:lang w:val="kk-KZ"/>
        </w:rPr>
        <w:t>[67]</w:t>
      </w:r>
      <w:r w:rsidR="001121A3"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w:t>
      </w:r>
    </w:p>
    <w:p w:rsidR="001121A3" w:rsidRPr="00B13780" w:rsidRDefault="008A7103" w:rsidP="00732958">
      <w:pPr>
        <w:spacing w:after="0" w:line="240" w:lineRule="auto"/>
        <w:ind w:firstLine="709"/>
        <w:jc w:val="both"/>
        <w:rPr>
          <w:rFonts w:ascii="Times New Roman" w:hAnsi="Times New Roman" w:cs="Times New Roman"/>
          <w:sz w:val="28"/>
          <w:szCs w:val="28"/>
          <w:lang w:val="kk-KZ"/>
        </w:rPr>
      </w:pPr>
      <w:r w:rsidRPr="008A7103">
        <w:rPr>
          <w:rFonts w:ascii="Times New Roman" w:hAnsi="Times New Roman" w:cs="Times New Roman"/>
          <w:sz w:val="28"/>
          <w:szCs w:val="28"/>
          <w:lang w:val="kk-KZ"/>
        </w:rPr>
        <w:t>Жалпы білім беретін орта мектептерде технологиялық дағдыларды дамыту өте маңызды</w:t>
      </w:r>
      <w:r w:rsidR="001121A3" w:rsidRPr="00B13780">
        <w:rPr>
          <w:rFonts w:ascii="Times New Roman" w:hAnsi="Times New Roman" w:cs="Times New Roman"/>
          <w:sz w:val="28"/>
          <w:szCs w:val="28"/>
          <w:lang w:val="kk-KZ"/>
        </w:rPr>
        <w:t xml:space="preserve">, өйткені бұл жаратылыстану </w:t>
      </w:r>
      <w:r w:rsidR="00C96FA1" w:rsidRPr="00B13780">
        <w:rPr>
          <w:rFonts w:ascii="Times New Roman" w:hAnsi="Times New Roman" w:cs="Times New Roman"/>
          <w:sz w:val="28"/>
          <w:szCs w:val="28"/>
          <w:lang w:val="kk-KZ"/>
        </w:rPr>
        <w:t>пәндерінің</w:t>
      </w:r>
      <w:r w:rsidR="001121A3" w:rsidRPr="00B13780">
        <w:rPr>
          <w:rFonts w:ascii="Times New Roman" w:hAnsi="Times New Roman" w:cs="Times New Roman"/>
          <w:sz w:val="28"/>
          <w:szCs w:val="28"/>
          <w:lang w:val="kk-KZ"/>
        </w:rPr>
        <w:t xml:space="preserve"> негізі болып табылады </w:t>
      </w:r>
      <w:r w:rsidR="001121A3" w:rsidRPr="00B13780">
        <w:rPr>
          <w:rFonts w:ascii="Times New Roman" w:hAnsi="Times New Roman" w:cs="Times New Roman"/>
          <w:sz w:val="28"/>
          <w:szCs w:val="28"/>
          <w:lang w:val="kk-KZ"/>
        </w:rPr>
        <w:fldChar w:fldCharType="begin"/>
      </w:r>
      <w:r w:rsidR="00192557" w:rsidRPr="00B13780">
        <w:rPr>
          <w:rFonts w:ascii="Times New Roman" w:hAnsi="Times New Roman" w:cs="Times New Roman"/>
          <w:sz w:val="28"/>
          <w:szCs w:val="28"/>
          <w:lang w:val="kk-KZ"/>
        </w:rPr>
        <w:instrText xml:space="preserve"> ADDIN ZOTERO_ITEM CSL_CITATION {"citationID":"B6Ckijo0","properties":{"formattedCitation":"[68]","plainCitation":"[68]","noteIndex":0},"citationItems":[{"id":861,"uris":["http://zotero.org/users/local/e0afhs0a/items/IKR9AQF4"],"itemData":{"id":861,"type":"article-journal","abstract":"Interdisciplinary STEM programs are in demand for United States middle schools (ages 11 to 13 years) and high schools (ages 14 to 18). The Real STEM Project collaborated with 12 schools to develop and implement such programs. We open with a description of the project, including the 21st century STEM reasoning abilities that were proposed as learning outcomes for the STEM programs. We then focus on one of the five reasoning abilities, engineering design-based reasoning, since engineering often serves as a driver for STEM programs. An exemplar of engineering design as a driver for STEM from one of the participating teacher’s classrooms is provided, and a summary of teaching practices supporting interdisciplinary STEM is drawn from the example.","container-title":"International Journal of Engineering Pedagogy (iJEP)","DOI":"10.3991/ijep.v8i3.8026","ISSN":"2192-4880","issue":"3","language":"en","license":"Copyright (c) 2018 Robert Mayes, Bryon Gallant","note":"number: 3","page":"60-68","source":"online-journals.org","title":"Interdisciplinary STEM through Engineering Design-based Reasoning","volume":"8","author":[{"family":"Mayes","given":"Robert"},{"family":"Gallant","given":"Bryon"},{"family":"Fettes","given":"Emma"}],"issued":{"date-parts":[["2018",5,28]]}}}],"schema":"https://github.com/citation-style-language/schema/raw/master/csl-citation.json"} </w:instrText>
      </w:r>
      <w:r w:rsidR="001121A3" w:rsidRPr="00B13780">
        <w:rPr>
          <w:rFonts w:ascii="Times New Roman" w:hAnsi="Times New Roman" w:cs="Times New Roman"/>
          <w:sz w:val="28"/>
          <w:szCs w:val="28"/>
          <w:lang w:val="kk-KZ"/>
        </w:rPr>
        <w:fldChar w:fldCharType="separate"/>
      </w:r>
      <w:r w:rsidR="00192557" w:rsidRPr="00B13780">
        <w:rPr>
          <w:rFonts w:ascii="Times New Roman" w:hAnsi="Times New Roman" w:cs="Times New Roman"/>
          <w:sz w:val="28"/>
          <w:szCs w:val="28"/>
          <w:lang w:val="kk-KZ"/>
        </w:rPr>
        <w:t>[68]</w:t>
      </w:r>
      <w:r w:rsidR="001121A3"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 xml:space="preserve">. Алайда, соңғы уақыт ішінде көптеген оқушылар </w:t>
      </w:r>
      <w:r w:rsidR="0019287A" w:rsidRPr="00B13780">
        <w:rPr>
          <w:rFonts w:ascii="Times New Roman" w:hAnsi="Times New Roman" w:cs="Times New Roman"/>
          <w:sz w:val="28"/>
          <w:szCs w:val="28"/>
          <w:lang w:val="kk-KZ"/>
        </w:rPr>
        <w:t>жаратылыстану пәндерін</w:t>
      </w:r>
      <w:r w:rsidR="001121A3" w:rsidRPr="00B13780">
        <w:rPr>
          <w:rFonts w:ascii="Times New Roman" w:hAnsi="Times New Roman" w:cs="Times New Roman"/>
          <w:sz w:val="28"/>
          <w:szCs w:val="28"/>
          <w:lang w:val="kk-KZ"/>
        </w:rPr>
        <w:t xml:space="preserve"> оқуға деген қызығушылығы мен ынтасын жоғалтқан. Бұл әртүрлі себептерге, соның ішінде оқыту әдісіне, тақырыптың сипатына және ресурстардың жетіспеушілігіне байланысты </w:t>
      </w:r>
      <w:r w:rsidR="001121A3"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{"citationID":"N8cVxadL","properties":{"formattedCitation":"[69]","plainCitation":"[69]","noteIndex":0},"citationItems":[{"id":771,"uris":["http://zotero.org/users/local/e0afhs0a/items/D2EKPERK"],"itemData":{"id":771,"type":"article-journal","abstract":"The present study aims to determine the biological topics that students have difficulties learning, the reasons why secondary school students have difficulties in learning biology, and ways to improve the effectiveness of students’ biology learning. For these purposes, a self-administered questionnaire including three open-ended questions was employed to collect the data. It was administered to 207 11th grade students in the district of Rize, Turkey. The data were analyzed both qualitatively and quantitatively. There were five topics that the students had the most difficulties learning: Matter cycles, endocrine system and hormones, aerobic respiration, cell division, and genes and chromosomes. The main reasons for learning difficulties were the nature of the topic, teachers’ style of teaching, students’ learning and studying habits, students’ negative feelings and attitudes towards the topic and a lack of resources. To overcome these difficulties and make their biology learning more effective, the participants suggested such strategies as teaching biology through the use of visual materials, teaching through practical work, reducing the content of the biology curriculum, using various study techniques, teaching biology through connecting the topics with daily life, making biology learning interesting, and increasing the number of biology questions in the university entrance examination. The findings were discussed in relation to the relevant literature.","language":"en","source":"Zotero","title":"What makes biology learning difficult and effective: Students’ views","author":[{"family":"Çimer","given":"Atilla"}]}}],"schema":"https://github.com/citation-style-language/schema/raw/master/csl-citation.json"} </w:instrText>
      </w:r>
      <w:r w:rsidR="001121A3" w:rsidRPr="00B13780">
        <w:rPr>
          <w:rFonts w:ascii="Times New Roman" w:hAnsi="Times New Roman" w:cs="Times New Roman"/>
          <w:sz w:val="28"/>
          <w:szCs w:val="28"/>
          <w:lang w:val="kk-KZ"/>
        </w:rPr>
        <w:fldChar w:fldCharType="separate"/>
      </w:r>
      <w:r w:rsidR="002530C1" w:rsidRPr="00E96BD0">
        <w:rPr>
          <w:rFonts w:ascii="Times New Roman" w:hAnsi="Times New Roman" w:cs="Times New Roman"/>
          <w:sz w:val="28"/>
          <w:lang w:val="kk-KZ"/>
        </w:rPr>
        <w:t>[69]</w:t>
      </w:r>
      <w:r w:rsidR="001121A3"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 xml:space="preserve">. Оқыту әдістемесі, тақырыптың сипаты және ресурстардың жетіспеушілігі сияқты нақты себептерді біздің қолымыздағы ең жаңа технологиялардың көмегімен жоюға болады. Оқыту стилін жақсарту, оны қызықты, тартымды және оқушыға бағытталған ету оқушылардың оқу </w:t>
      </w:r>
      <w:r w:rsidR="00C90033" w:rsidRPr="00B13780">
        <w:rPr>
          <w:rFonts w:ascii="Times New Roman" w:hAnsi="Times New Roman" w:cs="Times New Roman"/>
          <w:sz w:val="28"/>
          <w:szCs w:val="28"/>
          <w:lang w:val="kk-KZ"/>
        </w:rPr>
        <w:t>сапасын</w:t>
      </w:r>
      <w:r w:rsidR="001121A3" w:rsidRPr="00B13780">
        <w:rPr>
          <w:rFonts w:ascii="Times New Roman" w:hAnsi="Times New Roman" w:cs="Times New Roman"/>
          <w:sz w:val="28"/>
          <w:szCs w:val="28"/>
          <w:lang w:val="kk-KZ"/>
        </w:rPr>
        <w:t xml:space="preserve"> арттыра алады </w:t>
      </w:r>
      <w:r w:rsidR="001121A3"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{"citationID":"t885sASP","properties":{"formattedCitation":"[70]","plainCitation":"[70]","noteIndex":0},"citationItems":[{"id":773,"uris":["http://zotero.org/users/local/e0afhs0a/items/GDX6A3IG"],"itemData":{"id":773,"type":"article-journal","abstract":"Many teaching approaches have been tried to improve student attitudes and achievement in science and mathematics education. Achievement effects have been synthesized, but a systematic overview of attitude effects is missing. This study provides a meta analytic review based on 56 publications (1988e2014), reporting 65 independent experiments that investigated the effects of teaching approaches on student attitudes in primary or secondary science or mathematics education. Five types of teaching approaches were distinguished: inquiry-based, context-based, computer-based, collaborative learning strategies, and extra-curricular activities. Since many different attitude outcomes were distinguished and attitudes were assessed at different levels of granularity, we did separate analyses for speciﬁc and more global outcomes. Outcomes were not signiﬁcantly different for different educational approaches. When taking all interventions together, signiﬁcant effects were found for General Attitude (n ¼ 60; d ¼ 0.35), General Interest (n ¼ 20; d ¼ 0.22), and Career Interest in Science (n ¼ 4; d ¼ 0.40). The effects were signiﬁcantly weaker for studies with older students. Analysis of achievement outcomes yielded a signiﬁcant and large overall effect (n ¼ 40; d ¼ 0.78), again with no signiﬁcant differences between teaching approaches. Although the positive effects might be partly due to novelty, the current ﬁndings do counter skepticism about the learning outcomes of interestoriented teaching approaches.","container-title":"Educational Research Review","DOI":"10.1016/j.edurev.2016.07.003","ISSN":"1747938X","journalAbbreviation":"Educational Research Review","language":"en","page":"158-172","source":"DOI.org (Crossref)","title":"Effects of innovative science and mathematics teaching on student attitudes and achievement: A meta-analytic study","title-short":"Effects of innovative science and mathematics teaching on student attitudes and achievement","volume":"19","author":[{"family":"Savelsbergh","given":"Elwin R."},{"family":"Prins","given":"Gjalt T."},{"family":"Rietbergen","given":"Charlotte"},{"family":"Fechner","given":"Sabine"},{"family":"Vaessen","given":"Bram E."},{"family":"Draijer","given":"Jael M."},{"family":"Bakker","given":"Arthur"}],"issued":{"date-parts":[["2016",11]]}}}],"schema":"https://github.com/citation-style-language/schema/raw/master/csl-citation.json"} </w:instrText>
      </w:r>
      <w:r w:rsidR="001121A3"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lang w:val="kk-KZ"/>
        </w:rPr>
        <w:t>[70]</w:t>
      </w:r>
      <w:r w:rsidR="001121A3"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 xml:space="preserve">. Оқулықтар оқу </w:t>
      </w:r>
      <w:r w:rsidR="002309FE" w:rsidRPr="00B13780">
        <w:rPr>
          <w:rFonts w:ascii="Times New Roman" w:hAnsi="Times New Roman" w:cs="Times New Roman"/>
          <w:sz w:val="28"/>
          <w:szCs w:val="28"/>
          <w:lang w:val="kk-KZ"/>
        </w:rPr>
        <w:t>үрдісінің</w:t>
      </w:r>
      <w:r w:rsidR="001121A3" w:rsidRPr="00B13780">
        <w:rPr>
          <w:rFonts w:ascii="Times New Roman" w:hAnsi="Times New Roman" w:cs="Times New Roman"/>
          <w:sz w:val="28"/>
          <w:szCs w:val="28"/>
          <w:lang w:val="kk-KZ"/>
        </w:rPr>
        <w:t xml:space="preserve"> маңызды бөлігі болғанымен, олар көлемді және сұраныстарға негізделген контекстік оқу мүмкіндіктерінен айырылған </w:t>
      </w:r>
      <w:r w:rsidR="001121A3"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{"citationID":"IIqbI7Mk","properties":{"formattedCitation":"[71]","plainCitation":"[71]","noteIndex":0},"citationItems":[{"id":775,"uris":["http://zotero.org/users/local/e0afhs0a/items/XWV6IWGU"],"itemData":{"id":775,"type":"article-journal","container-title":"School Science and Mathematics","DOI":"10.1111/j.1949-8594.1998.tb17287.x","ISSN":"00366803","issue":"1","language":"en","page":"12-18","source":"DOI.org (Crossref)","title":"Clarifying the Place of Essential Topics and Unifying Principles in High School Biology","volume":"98","author":[{"family":"Chiappetta","given":"Eugene L."},{"family":"Fittman","given":"David A."}],"issued":{"date-parts":[["1998",1]]}}}],"schema":"https://github.com/citation-style-language/schema/raw/master/csl-citation.json"} </w:instrText>
      </w:r>
      <w:r w:rsidR="001121A3"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lang w:val="kk-KZ"/>
        </w:rPr>
        <w:t>[71]</w:t>
      </w:r>
      <w:r w:rsidR="001121A3"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 xml:space="preserve">. Сондықтан оқулықтарды интерактивті оқу материалымен толықтыру мұғалімдердің жаратылыстану </w:t>
      </w:r>
      <w:r w:rsidR="002309FE" w:rsidRPr="00B13780">
        <w:rPr>
          <w:rFonts w:ascii="Times New Roman" w:hAnsi="Times New Roman" w:cs="Times New Roman"/>
          <w:sz w:val="28"/>
          <w:szCs w:val="28"/>
          <w:lang w:val="kk-KZ"/>
        </w:rPr>
        <w:t>пәндерін</w:t>
      </w:r>
      <w:r w:rsidR="001121A3" w:rsidRPr="00B13780">
        <w:rPr>
          <w:rFonts w:ascii="Times New Roman" w:hAnsi="Times New Roman" w:cs="Times New Roman"/>
          <w:sz w:val="28"/>
          <w:szCs w:val="28"/>
          <w:lang w:val="kk-KZ"/>
        </w:rPr>
        <w:t xml:space="preserve"> оқыту әдістемесін жақсарта алады </w:t>
      </w:r>
      <w:r w:rsidR="001121A3"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{"citationID":"kXmQdmqd","properties":{"formattedCitation":"[72]","plainCitation":"[72]","noteIndex":0},"citationItems":[{"id":879,"uris":["http://zotero.org/users/local/e0afhs0a/items/VWZZ5MY9"],"itemData":{"id":879,"type":"article-journal","abstract":"STEM education forms a basis for an innovation-based society, and Mathematics is, besides being an integral part of STEM, also a prerequisite for success in mastering remaining STEM constituents. With the aim of early detection of gifted students, who would be able to follow advanced forms of teaching and be successful in STEM, this paper analyses cognitive predispositions of students gifted for Mathematics and the differences in their ways of solving problem tasks in the computer game for learning primary school Mathematics. Additionally, the paper analyses success related to finishing different levels of the game.","container-title":"International Journal of Engineering Pedagogy (iJEP)","DOI":"10.3991/ijep.v11i4.20587","ISSN":"2192-4880","issue":"4","language":"en","license":"Copyright (c) 2021 Petar Juric, Marija Brkic Bakaric, Maja Matetic","note":"number: 4","page":"81-95","source":"online-journals.org","title":"Cognitive Predispositions of Students for STEM Success and Differences in Solving Problems in the Computer Game for Learning Mathematics","volume":"11","author":[{"family":"Juric","given":"Petar"},{"family":"Bakaric","given":"Marija Brkic"},{"family":"Matetic","given":"Maja"}],"issued":{"date-parts":[["2021",7,9]]}}}],"schema":"https://github.com/citation-style-language/schema/raw/master/csl-citation.json"} </w:instrText>
      </w:r>
      <w:r w:rsidR="001121A3"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lang w:val="kk-KZ"/>
        </w:rPr>
        <w:t>[72]</w:t>
      </w:r>
      <w:r w:rsidR="001121A3"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 Сабақ барысында визуализацияны, геймиф</w:t>
      </w:r>
      <w:r w:rsidR="0046288F" w:rsidRPr="00B13780">
        <w:rPr>
          <w:rFonts w:ascii="Times New Roman" w:hAnsi="Times New Roman" w:cs="Times New Roman"/>
          <w:sz w:val="28"/>
          <w:szCs w:val="28"/>
          <w:lang w:val="kk-KZ"/>
        </w:rPr>
        <w:t>икацияны және проблемаларды шешуде</w:t>
      </w:r>
      <w:r w:rsidR="001121A3" w:rsidRPr="00B13780">
        <w:rPr>
          <w:rFonts w:ascii="Times New Roman" w:hAnsi="Times New Roman" w:cs="Times New Roman"/>
          <w:sz w:val="28"/>
          <w:szCs w:val="28"/>
          <w:lang w:val="kk-KZ"/>
        </w:rPr>
        <w:t xml:space="preserve"> қолданатын әртүрлі мобильді қосымшаларды қосу оқушылардың жаратылыстану пәндеріне деген қызығушылығын арттырады </w:t>
      </w:r>
      <w:r w:rsidR="001121A3"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{"citationID":"2RRQzlQh","properties":{"formattedCitation":"[73]","plainCitation":"[73]","noteIndex":0},"citationItems":[{"id":863,"uris":["http://zotero.org/users/local/e0afhs0a/items/KVMX25BF"],"itemData":{"id":863,"type":"article-journal","abstract":"Mobile Augmented Reality (MAR) Technology in combination with Interactive Storytelling (IS) enables the design of new kinds of technology enhanced learning and entertainment applications. The existing pedagogical research as well as the available Interactive Storytelling MAR (ISMAR) Serious Games are rather limited. This is mainly because of the difficulties of MAR applications development and the complexity of IS authoring. The paper works on the direction to improve this situation exploring the combination of a) rapid prototype development methodology based on MAR authoring tools and b) the definition of IS genres which could serve as templates and guide the ISMAR design. In the paper, key concepts are presented, existing successful examples of MAR Serious Games are analyzed in order to extract their narration genre features, available tools for MAR rapid authoring are introduced, and afterwards the design, development and first evaluation of a prototype ISMAR Serious Game is presented. The paper contributes to the bridging of learning design, IS, and AR technology research communities and facilitates feature interdisciplinary research.","container-title":"International Journal of Engineering Pedagogy (iJEP)","DOI":"10.3991/ijep.v6i2.5560","ISSN":"2192-4880","issue":"2","language":"en","license":"Copyright (c) 2017 Dimitris Markouzis, Georgios Fessakis","note":"number: 2","page":"30-38","source":"online-journals.org","title":"Rapid Prototyping of Interactive Storytelling and Mobile Augmented Reality Applications for Learning and Entertainment – The case of “k-Knights”","volume":"6","author":[{"family":"Markouzis","given":"Dimitris"},{"family":"Fessakis","given":"Georgios"}],"issued":{"date-parts":[["2016",5,12]]}}}],"schema":"https://github.com/citation-style-language/schema/raw/master/csl-citation.json"} </w:instrText>
      </w:r>
      <w:r w:rsidR="001121A3"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lang w:val="kk-KZ"/>
        </w:rPr>
        <w:t>[73]</w:t>
      </w:r>
      <w:r w:rsidR="001121A3"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Толықтырылған шынайылық осыған байланысты перспективалы технология болып табылады және оны бірнеше зерттеушілер бірқатар тақырыптар бойынша жүргізілген зерттеулерде </w:t>
      </w:r>
      <w:r w:rsidR="002F33C3" w:rsidRPr="00B13780">
        <w:rPr>
          <w:rFonts w:ascii="Times New Roman" w:hAnsi="Times New Roman" w:cs="Times New Roman"/>
          <w:sz w:val="28"/>
          <w:szCs w:val="28"/>
          <w:lang w:val="kk-KZ"/>
        </w:rPr>
        <w:t>көрсетеді</w:t>
      </w:r>
      <w:r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{"citationID":"7kFV8QmM","properties":{"formattedCitation":"[74]","plainCitation":"[74]","noteIndex":0},"citationItems":[{"id":782,"uris":["http://zotero.org/users/local/e0afhs0a/items/I2EIS5JS"],"itemData":{"id":782,"type":"report","abstract":"The article substantiates the importance of using a virtual digital board to organize student’s cooperative learning in the conditions of distance education, incl. social distance (for the quarantine period 2020). The main advantages of using a virtual digital board are outlined and their functions for the organization of cooperative education are compared. An analysis of the benefits of using virtual digital boards and a survey of experts made it possible to identify the most popular virtual digital boards: Wiki-Wall, Glogster, PadLet, Linoit, Twidla, Trello, Realtimeboard (Miro), Rizzoma. The comparison of the functions of virtual digital boards outlines their ability to organize students’ cooperative learning. The structure of the module E-Learning “Creating education content with tools of virtual digital board Padlet” is presented in the system LMS Moodle. The results of the experiment are presented, which show the effectiveness of the use of instruments of the virtual digital board to organize student’s cooperative learning. Perspectives of researches in developing methods of using a virtual digital board by students of natural-mathematical specialties are determined.","language":"en","note":"DOI: 10.31812/123456789/4419","publisher":"[б. в.]","source":"DOI.org (Crossref)","title":"Using a virtual digital board to organize student’s cooperative learning","URL":"http://elibrary.kdpu.edu.ua/handle/123456789/4419","author":[{"family":"Bodnenko","given":"Dmytro M."},{"family":"Kuchakovska","given":"Halyna A."},{"family":"Proshkin","given":"Volodymyr V."},{"family":"Lytvyn","given":"Oksana S."}],"accessed":{"date-parts":[["2022",12,28]]},"issued":{"date-parts":[["2020",11,8]]}}}],"schema":"https://github.com/citation-style-language/schema/raw/master/csl-citation.json"} </w:instrText>
      </w:r>
      <w:r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lang w:val="kk-KZ"/>
        </w:rPr>
        <w:t>[74]</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Толықтырылған шынайылық виртуалды ортаны пайдаланушылардың нақты әлеміне проекциялау үшін к</w:t>
      </w:r>
      <w:r w:rsidR="002004A4" w:rsidRPr="00B13780">
        <w:rPr>
          <w:rFonts w:ascii="Times New Roman" w:hAnsi="Times New Roman" w:cs="Times New Roman"/>
          <w:sz w:val="28"/>
          <w:szCs w:val="28"/>
          <w:lang w:val="kk-KZ"/>
        </w:rPr>
        <w:t xml:space="preserve">ескіндерді, бейнелерді, мәтінді </w:t>
      </w:r>
      <w:r w:rsidRPr="00B13780">
        <w:rPr>
          <w:rFonts w:ascii="Times New Roman" w:hAnsi="Times New Roman" w:cs="Times New Roman"/>
          <w:sz w:val="28"/>
          <w:szCs w:val="28"/>
          <w:lang w:val="kk-KZ"/>
        </w:rPr>
        <w:t xml:space="preserve">пайдаланатын технологиялардың кең ауқымын қамтиды </w:t>
      </w:r>
      <w:r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{"citationID":"PA74MJ62","properties":{"formattedCitation":"[75]","plainCitation":"[75]","noteIndex":0},"citationItems":[{"id":873,"uris":["http://zotero.org/users/local/e0afhs0a/items/93CSCVWV"],"itemData":{"id":873,"type":"article-journal","abstract":"Augmented Reality (AR) is a term for a live direct or an indirect view of a physical, real-world environment whose elements are augmented by computer-generated sensory input and output including sound, graphics or haptic input and feedback mechanisms.  It has been reported that the use of AR for educational purposes provided opportunities for reflection, capabilities for multiple representations, and co-design of personalized learning experiences which contribute to promote active learning. However, most of the reported applications are for students at the elementary or high school level. There are no reported formal studies on AR application on a college/university level. Based on this lack of information, several questions arise: Are the benefits unique to the elementary and high school students? If AR is used in college classrooms, will it show similar benefits? This paper proposes an Augmented Reality in Computing Education (ARICE) framework for using an AR educational system in undergraduate computing education to improve student performance, retention and learning outcomes. A research plan on how to evaluate the framework has also been presented.","container-title":"International Journal of Emerging Technologies in Learning (iJET)","DOI":"10.3991/ijet.v8i6.2809","ISSN":"1863-0383","issue":"6","language":"en","license":"Copyright (c) 2017 Yuanqiong Wang, Giovanni Vincenti, James Braman, Alfreda Dudley","note":"number: 6","page":"27-34","source":"online-journals.org","title":"The ARICE Framework: Augmented Reality in Computing Education","title-short":"The ARICE Framework","volume":"8","author":[{"family":"Wang","given":"Yuanqiong"},{"family":"Vincenti","given":"Giovanni"},{"family":"Braman","given":"James"},{"family":"Dudley","given":"Alfreda"}],"issued":{"date-parts":[["2013",11,8]]}}}],"schema":"https://github.com/citation-style-language/schema/raw/master/csl-citation.json"} </w:instrText>
      </w:r>
      <w:r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lang w:val="kk-KZ"/>
        </w:rPr>
        <w:t>[75]</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Бұған виртуалды ортаны нақты уақыт режимінде жаңартатын компьютер модельдейтін кескінде екі әлем элементтерін </w:t>
      </w:r>
      <w:r w:rsidR="003E2039" w:rsidRPr="00B13780">
        <w:rPr>
          <w:rFonts w:ascii="Times New Roman" w:hAnsi="Times New Roman" w:cs="Times New Roman"/>
          <w:sz w:val="28"/>
          <w:szCs w:val="28"/>
          <w:lang w:val="kk-KZ"/>
        </w:rPr>
        <w:t>біріктіру</w:t>
      </w:r>
      <w:r w:rsidRPr="00B13780">
        <w:rPr>
          <w:rFonts w:ascii="Times New Roman" w:hAnsi="Times New Roman" w:cs="Times New Roman"/>
          <w:sz w:val="28"/>
          <w:szCs w:val="28"/>
          <w:lang w:val="kk-KZ"/>
        </w:rPr>
        <w:t xml:space="preserve"> арқылы қол жеткізіледі </w:t>
      </w:r>
      <w:r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{"citationID":"abNk6meB","properties":{"formattedCitation":"[76]","plainCitation":"[76]","noteIndex":0},"citationItems":[{"id":788,"uris":["http://zotero.org/users/local/e0afhs0a/items/QR7PDYBA"],"itemData":{"id":788,"type":"article-journal","abstract":"Augmented Reality (AR) is an emerging form of experience in which the Real World (RW) is enhanced by computer-generated content tied to specific locations and/or activities. Over the last several years, AR applications have become portable and widely available on mobile devices. AR is becoming visible in our audio-visual media (e.g., news, entertainment, sports) and is beginning to enter other aspects of our lives (e.g., e-commerce, travel, marketing) in tangible and exciting ways. Facilitating ubiquitous learning, AR will give learners instant access to locationspecific information compiled and provided by numerous sources (2009). Both the 2010 and 2011 Horizon Reports predict that AR will soon see widespread use on US college campuses. In preparation, this paper offers an overview of AR, examines recent AR developments, explores the impact of AR on society, and evaluates the implications of AR for learning and education.","container-title":"Journal of Educational Technology Development and Exchange","DOI":"10.18785/jetde.0401.10","ISSN":"1941-8035","issue":"1","journalAbbreviation":"JETDE","language":"en","source":"DOI.org (Crossref)","title":"Augmented Reality: An Overview and Five Directions for AR in Education","title-short":"Augmented Reality","URL":"http://aquila.usm.edu/jetde/vol4/iss1/11","volume":"4","author":[{"family":"Yuen","given":"Steve Chi-Yin"},{"family":"Yaoyuneyong","given":"Gallayanee"},{"family":"Johnson","given":"Erik"}],"accessed":{"date-parts":[["2022",12,28]]},"issued":{"date-parts":[["2011",6,1]]}}}],"schema":"https://github.com/citation-style-language/schema/raw/master/csl-citation.json"} </w:instrText>
      </w:r>
      <w:r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rPr>
        <w:t>[76]</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AR нақты әлемнің үстіне қойылған виртуалды әлемдегі нақты сценарийлерді модельдеу арқылы ғылыми құралдардың тұжырымдамалары мен жұмысын түсінуге көмектеседі. Мұндай оқыту нақты әлемдегі оқытудан гөрі жақсы, өйткені AR пайдаланушының өзара әрекеттесуіне байланысты жұмыс принциптерін толықтыра алады </w:t>
      </w:r>
      <w:r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{"citationID":"YZDhCtXD","properties":{"formattedCitation":"[77]","plainCitation":"[77]","noteIndex":0},"citationItems":[{"id":791,"uris":["http://zotero.org/users/local/e0afhs0a/items/ESRGVVQS"],"itemData":{"id":791,"type":"article-journal","abstract":"Although augmented reality (AR) has gained much research attention in recent years, the term AR was given different meanings by varying researchers. In this article, we first provide an overview of definitions, taxonomies, and technologies of AR. We argue that viewing AR as a concept rather than a type of technology would be more productive for educators, researchers, and designers. Then we identify certain features and affordances of AR systems and applications. Yet, these compelling features may not be unique to AR applications and can be found in other technological systems or learning environments (e.g., ubiquitous and mobile learning environments). The instructional approach adopted by an AR system and the alignment among technology design, instructional approach, and learning experiences may be more important. Thus, we classify three categories of instructional approaches that emphasize the “roles,” “tasks,” and “locations,” and discuss what and how different categories of AR approaches may help students learn. While AR offers new learning opportunities, it also creates new challenges for educators. We outline technological, pedagogical, learning issues related to the implementation of AR in education. For example, students in AR environments may be cognitively overloaded by the large amount of information they encounter, the multiple technological devices they are required to use, and the complex tasks they have to complete. This article provides possible solutions for some of the challenges and suggests topics and issues for future research.","container-title":"Computers &amp; Education","DOI":"10.1016/j.compedu.2012.10.024","ISSN":"0360-1315","journalAbbreviation":"Computers &amp; Education","language":"en","page":"41-49","source":"ScienceDirect","title":"Current status, opportunities and challenges of augmented reality in education","volume":"62","author":[{"family":"Wu","given":"Hsin-Kai"},{"family":"Lee","given":"Silvia Wen-Yu"},{"family":"Chang","given":"Hsin-Yi"},{"family":"Liang","given":"Jyh-Chong"}],"issued":{"date-parts":[["2013",3,1]]}}}],"schema":"https://github.com/citation-style-language/schema/raw/master/csl-citation.json"} </w:instrText>
      </w:r>
      <w:r w:rsidRPr="00B13780">
        <w:rPr>
          <w:rFonts w:ascii="Times New Roman" w:hAnsi="Times New Roman" w:cs="Times New Roman"/>
          <w:sz w:val="28"/>
          <w:szCs w:val="28"/>
          <w:lang w:val="kk-KZ"/>
        </w:rPr>
        <w:fldChar w:fldCharType="separate"/>
      </w:r>
      <w:r w:rsidR="002530C1" w:rsidRPr="00216BDF">
        <w:rPr>
          <w:rFonts w:ascii="Times New Roman" w:hAnsi="Times New Roman" w:cs="Times New Roman"/>
          <w:sz w:val="28"/>
          <w:lang w:val="kk-KZ"/>
        </w:rPr>
        <w:t>[77]</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Бұл нақты әлемдегі объектілермен мүмкін емес, өйткені нақты жабдық тек өз жұмысын көрсетеді. AR қосымшалары нақты уақыт режимінде ашуға және көруге болатын интерактивті нысандары бар қосымша медиа файлдарды қоса алады. Мұндай мультимедиялық файлдар бақыланбайтын ұғымдарды үйретуге, зертхананың қауіпсіздігін көрсетуге және дерексіз ұғымдарды объективтендіруге көмектеседі. AR нысандардың егжей-тегжейлі кескіндерін көрсету үшін 2D және 3D кескіндерін пайдалана алады және пайдаланушының осы нысандармен өзара әрекеттесуі оқушылардың кеңістіктік қабілеттерін жақсарта алады </w:t>
      </w:r>
      <w:r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{"citationID":"lg0BOxtD","properties":{"formattedCitation":"[78]","plainCitation":"[78]","noteIndex":0},"citationItems":[{"id":794,"uris":["http://zotero.org/users/local/e0afhs0a/items/X3HV9XWM"],"itemData":{"id":794,"type":"article-journal","abstract":"Students generally experience difficulties in learning human body anatomy due to constraints to visualize the body anatomy from 2D into 3D image. This research aims to develop a human anatomy learning system using augmented reality technology. By using this system, it is expected that students can easily understand the anatomy of the human body using a 3D image visualization. The method used in this system is augmented reality marker on mobile computing platform. The marker is captured by taking a picture. Then, the captured image is divided into pieces and the pattern is matched with images stored in the database. In this research, we use Floating Euphoria Framework and combine it with the SQLite database. Augmented reality anatomy system of the human body has features that can interactively display the whole body or parts of the human organs. To evaluate the usefulness of the application, we tested the augmented reality anatomy system with high school students and medical students for learning the anatomy of the human body. The results show that the human anatomy learning system with interactive augmented reality visualization helps students learn human anatomy more easily.","collection-title":"The 3rd International Conference on Computer Science and Computational Intelligence (ICCSCI 2018) : Empowering Smart Technology in Digital Era for a Better Life","container-title":"Procedia Computer Science","DOI":"10.1016/j.procs.2018.08.152","ISSN":"1877-0509","journalAbbreviation":"Procedia Computer Science","language":"en","page":"80-88","source":"ScienceDirect","title":"Human Anatomy Learning Systems Using Augmented Reality on Mobile Application","volume":"135","author":[{"family":"Kurniawan","given":"Michael H"},{"literal":"Suharjito"},{"literal":"Diana"},{"family":"Witjaksono","given":"Gunawan"}],"issued":{"date-parts":[["2018",1,1]]}}}],"schema":"https://github.com/citation-style-language/schema/raw/master/csl-citation.json"} </w:instrText>
      </w:r>
      <w:r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lang w:val="kk-KZ"/>
        </w:rPr>
        <w:t>[78]</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Геометрия, математика, химия, механика, анатомия және астрономия сияқты бірқатар пәндер кеңістіктік қабылдауды қажет етеді </w:t>
      </w:r>
      <w:r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{"citationID":"utBCRhWx","properties":{"formattedCitation":"[79]","plainCitation":"[79]","noteIndex":0},"citationItems":[{"id":798,"uris":["http://zotero.org/users/local/e0afhs0a/items/VMI3XQQJ"],"itemData":{"id":798,"type":"article-journal","abstract":"Human body anatomy becomes an important topic in Biology subject that must be understood since junior high school. Learning materials are mostly available in form of book and anatomy mannequin (puppet), but it is still insufficient enough to help students in understanding human body anatomy. Augmented Reality (AR) is a technology that combines a real thing into virtual environment interactively. This research purpose is to develop an AR application for human body anatomy learning to be more interesting and easier for student to understand. This application enables student to learn human body anatomy with 3D object interaction while previously using textbook and mannequin. Research method in for this study is by using quantitative method that collects data and then develops the prototype to prove the impact. Application development method is done by using waterfall method that includes planning (collect data and analysis), design (user interface and diagram), implementation, and testing. Research result is AR application for human body anatomy learning that contains 3D object, organ explanation and position that can be accessible on web.","collection-title":"The 3rd International Conference on Computer Science and Computational Intelligence (ICCSCI 2018) : Empowering Smart Technology in Digital Era for a Better Life","container-title":"Procedia Computer Science","DOI":"10.1016/j.procs.2018.08.197","ISSN":"1877-0509","journalAbbreviation":"Procedia Computer Science","language":"en","page":"457-464","source":"ScienceDirect","title":"Web based Augmented Reality for Human Body Anatomy Learning","volume":"135","author":[{"family":"Layona","given":"Rita"},{"family":"Yulianto","given":"Budi"},{"family":"Tunardi","given":"Yovita"}],"issued":{"date-parts":[["2018",1,1]]}}}],"schema":"https://github.com/citation-style-language/schema/raw/master/csl-citation.json"} </w:instrText>
      </w:r>
      <w:r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rPr>
        <w:t>[79]</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Толықтырылған шынайылық ұзақ мерзімді есте сақтауды жақсартады. Винченци мен әріптестер</w:t>
      </w:r>
      <w:r w:rsidR="00265241" w:rsidRPr="00B13780">
        <w:rPr>
          <w:rFonts w:ascii="Times New Roman" w:hAnsi="Times New Roman" w:cs="Times New Roman"/>
          <w:sz w:val="28"/>
          <w:szCs w:val="28"/>
          <w:lang w:val="kk-KZ"/>
        </w:rPr>
        <w:t>і</w:t>
      </w:r>
      <w:r w:rsidRPr="00B13780">
        <w:rPr>
          <w:rFonts w:ascii="Times New Roman" w:hAnsi="Times New Roman" w:cs="Times New Roman"/>
          <w:sz w:val="28"/>
          <w:szCs w:val="28"/>
          <w:lang w:val="kk-KZ"/>
        </w:rPr>
        <w:t xml:space="preserve"> AR арқылы алынған мазмұнды оқушылар бейне немесе қағаз арқылы алынған мазмұнмен салыстырғанда әлдеқайда кейінірек еске түсіретінін көрсетті </w:t>
      </w:r>
      <w:r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{"citationID":"IqIPSs44","properties":{"formattedCitation":"[80]","plainCitation":"[80]","noteIndex":0},"citationItems":[{"id":808,"uris":["http://zotero.org/users/local/e0afhs0a/items/MKBNVT9B"],"itemData":{"id":808,"type":"webpage","title":"The Effectiveness of Cognitive Elaboration Using Augmented Reality as a Training and Learning Paradigm","URL":"https://journals.sagepub.com/doi/abs/10.1177/154193120304701909","author":[{"family":"Vincenzi","given":"Dennis"},{"family":"Valimont","given":"Brian"},{"family":"Macchiarella","given":"Nickolas"},{"family":"Opalenik","given":"Chris"},{"family":"Gangadharan","given":"Sathya"},{"family":"Majoros","given":"Anthony"}],"accessed":{"date-parts":[["2022",12,28]]},"issued":{"date-parts":[["2003"]]}}}],"schema":"https://github.com/citation-style-language/schema/raw/master/csl-citation.json"} </w:instrText>
      </w:r>
      <w:r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lang w:val="kk-KZ"/>
        </w:rPr>
        <w:t>[80]</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Бұл оқушыларға емтихандар, зертханалық жағдайлар немесе нақты өмірлік жағд</w:t>
      </w:r>
      <w:r w:rsidR="00265241" w:rsidRPr="00B13780">
        <w:rPr>
          <w:rFonts w:ascii="Times New Roman" w:hAnsi="Times New Roman" w:cs="Times New Roman"/>
          <w:sz w:val="28"/>
          <w:szCs w:val="28"/>
          <w:lang w:val="kk-KZ"/>
        </w:rPr>
        <w:t>айлар үшін п</w:t>
      </w:r>
      <w:r w:rsidRPr="00B13780">
        <w:rPr>
          <w:rFonts w:ascii="Times New Roman" w:hAnsi="Times New Roman" w:cs="Times New Roman"/>
          <w:sz w:val="28"/>
          <w:szCs w:val="28"/>
          <w:lang w:val="kk-KZ"/>
        </w:rPr>
        <w:t>рактикалық тәжірибелерлерді жаңа форматта жасау, оқушылардың мотивациясы мен күрделі пәндерге деген қызығушылығын</w:t>
      </w:r>
      <w:r w:rsidR="00265241" w:rsidRPr="00B13780">
        <w:rPr>
          <w:rFonts w:ascii="Times New Roman" w:hAnsi="Times New Roman" w:cs="Times New Roman"/>
          <w:sz w:val="28"/>
          <w:szCs w:val="28"/>
          <w:lang w:val="kk-KZ"/>
        </w:rPr>
        <w:t>, есте сақтауын</w:t>
      </w:r>
      <w:r w:rsidRPr="00B13780">
        <w:rPr>
          <w:rFonts w:ascii="Times New Roman" w:hAnsi="Times New Roman" w:cs="Times New Roman"/>
          <w:sz w:val="28"/>
          <w:szCs w:val="28"/>
          <w:lang w:val="kk-KZ"/>
        </w:rPr>
        <w:t xml:space="preserve"> арттырады </w:t>
      </w:r>
      <w:r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{"citationID":"D0rbbD3p","properties":{"formattedCitation":"[81]","plainCitation":"[81]","noteIndex":0},"citationItems":[{"id":74,"uris":["http://zotero.org/users/local/e0afhs0a/items/JJ9XWZ6V"],"itemData":{"id":74,"type":"article-journal","abstract":"Various interactive and innovative applications generated by Augmented Reality (AR) technology have given great potentials in different learning subjects and specifically in STEM (science, technology, engineering, and mathematics) education. Nevertheless, previous studies regarding AR integration inside classrooms have shown that as a valuable technology for students' motivation and participation alone cannot automatically lead to its successful use. This study focuses on teaching and learning mathematics by taking advantage of AR technology to visualize several problems and let users interact with its contents. In this perspective, the purpose of this study is to present an instructional approach by which competencies of seventy-eight (n=78) trainee instructional media designers with a successful and appropriate integration of AR technology inside classroom contexts using HP Reveal and Blippar. In favor of designing and assessing AR applications for mathematics, the instructional media designers have shown satisfactory performance and user experience. Specifically, all AR applications seemed that enable the representation of intuitive learning scenarios and increased greatly users' interactive experience, thus encouraging their achievements and outcomes. This study contributes to the most relevant practices of teaching and learning for mathematics with the integration of AR applications which are developed by trainee instructional media designers to support successfully the educational process with several examples to be visualized by merging physical (“target tracking”) with digital features and objects. \\copyright J.UCS.","container-title":"Journal of Universal Computer Science","ISSN":"0948695X","issue":"5","page":"489–514","title":"Developing and assessing augmented reality applications for mathematics with trainee instructional media designers: An exploratory study on user experience","volume":"25","author":[{"family":"Pellas","given":"N."},{"family":"Kazanidis","given":"I."}],"issued":{"date-parts":[["2019"]]}}}],"schema":"https://github.com/citation-style-language/schema/raw/master/csl-citation.json"} </w:instrText>
      </w:r>
      <w:r w:rsidRPr="00B13780">
        <w:rPr>
          <w:rFonts w:ascii="Times New Roman" w:hAnsi="Times New Roman" w:cs="Times New Roman"/>
          <w:sz w:val="28"/>
          <w:szCs w:val="28"/>
          <w:lang w:val="kk-KZ"/>
        </w:rPr>
        <w:fldChar w:fldCharType="separate"/>
      </w:r>
      <w:r w:rsidR="002530C1" w:rsidRPr="00216BDF">
        <w:rPr>
          <w:rFonts w:ascii="Times New Roman" w:hAnsi="Times New Roman" w:cs="Times New Roman"/>
          <w:sz w:val="28"/>
          <w:lang w:val="kk-KZ"/>
        </w:rPr>
        <w:t>[81]</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Алдыңғы зерттеулер AR жүйелерінің жаңалығына қарамастан, оқушылар таңдау берілген кезде AR арқылы оқуды таңдайтынын көрсетеді. Оқушылар AR оқу тәжірибесін қайталайды және жоғары қанағаттануды сезінеді </w:t>
      </w:r>
      <w:r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{"citationID":"ZdnnKvd2","properties":{"formattedCitation":"[82]","plainCitation":"[82]","noteIndex":0},"citationItems":[{"id":810,"uris":["http://zotero.org/users/local/e0afhs0a/items/XNB4VXPA"],"itemData":{"id":810,"type":"paper-conference","abstract":"We summarize three evaluations of an educational augmented reality application for geometry education, which have been conducted in 2000, 2003 and 2005 respectively. Repeated formative evaluations with more than 100 students guided the redesign of the application and its user interface throughout the years. We present and discuss the results regarding usability and simulator sickness providing guidelines on how to design augmented reality applications utilizing head-mounted displays.","collection-title":"Lecture Notes in Computer Science","container-title":"Virtual Reality","DOI":"10.1007/978-3-540-73335-5_71","event-place":"Berlin, Heidelberg","ISBN":"978-3-540-73335-5","language":"en","page":"660-669","publisher":"Springer","publisher-place":"Berlin, Heidelberg","source":"Springer Link","title":"Summary of Usability Evaluations of an Educational Augmented Reality Application","author":[{"family":"Kaufmann","given":"Hannes"},{"family":"Dünser","given":"Andreas"}],"editor":[{"family":"Shumaker","given":"Randall"}],"issued":{"date-parts":[["2007"]]}}}],"schema":"https://github.com/citation-style-language/schema/raw/master/csl-citation.json"} </w:instrText>
      </w:r>
      <w:r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lang w:val="kk-KZ"/>
        </w:rPr>
        <w:t>[82]</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Қазақстанда AR технологиясын пайдалана отырып жүргізілген көптеген зерттеулерде күрделі пәнді оқыту кезінде оқушылардың зейінділігінің, қызығушылығының және шығармашылық ойлауының артқанын көрсетті </w:t>
      </w:r>
      <w:r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{"citationID":"UQCSM4wm","properties":{"formattedCitation":"[83]","plainCitation":"[83]","noteIndex":0},"citationItems":[{"id":813,"uris":["http://zotero.org/users/local/e0afhs0a/items/69TAKLDF"],"itemData":{"id":813,"type":"article-journal","abstract":"The article deals with the problem of methodological support in school education based on the example of the subject of physics that involves interactive computer models. The authors also draw attention to the direction of further development, when interactive computer models in education could be used as a methodological tool for selforganisation in the self-education of students. Interactive computer models are considered as a didactic, software and hardware system for learning. It includes the surrounding phenomena and objects that complement each other, and it is distinguished by mutual quality, accessibility, clarity, regularity and accuracy. The ways of improving the existing methods of teaching physics, the preparation of electronic textbooks based on interactive computer models and their use in the educational process are determined, and the effectiveness of the proposed methodology in a pedagogical experiment is also verified. The result of the experiment showed that the need for students to master software products, the ability to update and apply current knowledge in new situations is significantly increasing.","language":"en","source":"Zotero","title":"The effectiveness of using interactive computer models as methodological tools in science school education","author":[{"family":"Kuanbayeva","given":"Bayan"},{"family":"Rakhmetov","given":"Maxot"},{"family":"Turkmenbayev","given":"Asset"},{"family":"Abdykerimova","given":"Elmira"},{"family":"Tumysheva","given":"Anar"}]}}],"schema":"https://github.com/citation-style-language/schema/raw/master/csl-citation.json"} </w:instrText>
      </w:r>
      <w:r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lang w:val="kk-KZ"/>
        </w:rPr>
        <w:t>[83]</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Осы себептерге байланысты зерттеушілер AR жақын арада ресми оқыту технологиясы ретінде қабылданады деп санайды </w:t>
      </w:r>
      <w:r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{"citationID":"1qt5NA5k","properties":{"formattedCitation":"[84]","plainCitation":"[84]","noteIndex":0},"citationItems":[{"id":814,"uris":["http://zotero.org/users/local/e0afhs0a/items/V2KYBU9J"],"itemData":{"id":814,"type":"report","abstract":"The NMC Horizon Report &gt; 2016 Higher Education Edition is a collaborative effort between the NMC and the EDUCAUSE Learning Initiative (ELI). This 13th edition describes annual findings from the NMC Horizon Project, an ongoing research project designed to identify and describe emerging technologies likely to have an impact on learning, teaching, and creative inquiry in education. Six key trends, six significant challenges, and six important developments in educational technology are placed directly in the context of their likely impact on the core missions of universities and colleges, and...","language":"en","note":"ISBN: 9780996852753","page":"1-50","publisher":"The New Media Consortium","source":"www.learntechlib.org","title":"NMC Horizon Report: 2016 Higher Education Edition","title-short":"NMC Horizon Report","URL":"https://www.learntechlib.org/p/171478/","author":[{"family":"Johnson","given":"Larry"},{"family":"Becker","given":"Samantha Adams"},{"family":"Cummins","given":"Michele"},{"family":"Estrada","given":"Victoria"},{"family":"Freeman","given":"Alex"},{"family":"Hall","given":"Courtney"}],"accessed":{"date-parts":[["2022",12,28]]},"issued":{"date-parts":[["2016",2]]}}}],"schema":"https://github.com/citation-style-language/schema/raw/master/csl-citation.json"} </w:instrText>
      </w:r>
      <w:r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lang w:val="kk-KZ"/>
        </w:rPr>
        <w:t>[84]</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AR технологиясын ерте енгізу 3D виртуалды ортаны құру үшін арнайы жабдықты қажет еткенімен, соңғы жетістіктер AR тәжірибесін жасау үшін теледидарлар, компьютерлер, планшеттер және смартфондар сияқты мультимедиялық құрылғыларды пайдалануға мүмкіндік берді </w:t>
      </w:r>
      <w:r w:rsidRPr="00B13780">
        <w:rPr>
          <w:rFonts w:ascii="Times New Roman" w:hAnsi="Times New Roman" w:cs="Times New Roman"/>
          <w:sz w:val="28"/>
          <w:szCs w:val="28"/>
          <w:lang w:val="kk-KZ"/>
        </w:rPr>
        <w:fldChar w:fldCharType="begin"/>
      </w:r>
      <w:r w:rsidR="002530C1">
        <w:rPr>
          <w:rFonts w:ascii="Times New Roman" w:hAnsi="Times New Roman" w:cs="Times New Roman"/>
          <w:sz w:val="28"/>
          <w:szCs w:val="28"/>
          <w:lang w:val="kk-KZ"/>
        </w:rPr>
        <w:instrText xml:space="preserve"> ADDIN ZOTERO_ITEM CSL_CITATION {"citationID":"C4Ycjv40","properties":{"formattedCitation":"[85]","plainCitation":"[85]","noteIndex":0},"citationItems":[{"id":816,"uris":["http://zotero.org/users/local/e0afhs0a/items/KBJUZ9Q9"],"itemData":{"id":816,"type":"article-journal","abstract":"Augmented reality offers great solutions in learning because most of high school students are familiar with them. Augmented reality-based applications such as the Pokémon Go 3D, or Quiver and HP Reveal can be used effectively in education. Using AR technology, teachers or even students can create content. For example, triggers using the provided website. The triggers can be image or videos, so the AR experience can be customized. In this study, authors first introduce the augmented reality and a specific application, Pokémon Go, then demonstrate the use of AR in education and finally present a survey conducted among students of a higher education in Hungary. © 2018, Budapest Tech Polytechnical Institution. All rights reserved.","container-title":"Acta Polytechnica Hungarica","DOI":"10.12700/APH.15.5.2018.5.12","journalAbbreviation":"Acta Polytechnica Hungarica","page":"209-222","source":"ResearchGate","title":"Use of Augmented Reality in Learning","volume":"15","author":[{"family":"Molnár","given":"György"},{"family":"Zoltán","given":"Szűts"},{"family":"Biró","given":"Kinga"}],"issued":{"date-parts":[["2018",11,6]]}}}],"schema":"https://github.com/citation-style-language/schema/raw/master/csl-citation.json"} </w:instrText>
      </w:r>
      <w:r w:rsidRPr="00B13780">
        <w:rPr>
          <w:rFonts w:ascii="Times New Roman" w:hAnsi="Times New Roman" w:cs="Times New Roman"/>
          <w:sz w:val="28"/>
          <w:szCs w:val="28"/>
          <w:lang w:val="kk-KZ"/>
        </w:rPr>
        <w:fldChar w:fldCharType="separate"/>
      </w:r>
      <w:r w:rsidR="002530C1" w:rsidRPr="002530C1">
        <w:rPr>
          <w:rFonts w:ascii="Times New Roman" w:hAnsi="Times New Roman" w:cs="Times New Roman"/>
          <w:sz w:val="28"/>
          <w:lang w:val="kk-KZ"/>
        </w:rPr>
        <w:t>[85]</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Смартфондардың ұтқырлығы мен қол жетімділігі оларды AR оқулықтарына қосымша материалдар жасау үшін өте қолайлы етеді. Алайда, орта және жоғары сыныптарда жаратылыстану </w:t>
      </w:r>
      <w:r w:rsidR="00011D23" w:rsidRPr="00B13780">
        <w:rPr>
          <w:rFonts w:ascii="Times New Roman" w:hAnsi="Times New Roman" w:cs="Times New Roman"/>
          <w:sz w:val="28"/>
          <w:szCs w:val="28"/>
          <w:lang w:val="kk-KZ"/>
        </w:rPr>
        <w:t>пәндері</w:t>
      </w:r>
      <w:r w:rsidRPr="00B13780">
        <w:rPr>
          <w:rFonts w:ascii="Times New Roman" w:hAnsi="Times New Roman" w:cs="Times New Roman"/>
          <w:sz w:val="28"/>
          <w:szCs w:val="28"/>
          <w:lang w:val="kk-KZ"/>
        </w:rPr>
        <w:t xml:space="preserve"> бойынша білім беруді жақсарту үшін AR-дің әлеуетті артықшылықтарына қарамастан, сыныпта AR енгізудің ең тиімді әдістемелерін түсінудің жетіспеушілігі бар. Алдыңғы зерттеулер ұзақ мерзімді есте сақтауды, мотивацияны және күрделі пәндерге қызығушылықты жақсарту үшін AR артықшылықтарын көрсеткенімен, AR негізіндегі оқу материалдарын әзірлеу және енгізу үшін қосымша зерттеулер қажеттігін көрсеткен. Зерттеулердегі бұл олқылықты жою арқылы біз жалпы</w:t>
      </w:r>
      <w:r w:rsidR="00DB180C" w:rsidRPr="00B13780">
        <w:rPr>
          <w:rFonts w:ascii="Times New Roman" w:hAnsi="Times New Roman" w:cs="Times New Roman"/>
          <w:sz w:val="28"/>
          <w:szCs w:val="28"/>
          <w:lang w:val="kk-KZ"/>
        </w:rPr>
        <w:t xml:space="preserve"> білім беретін</w:t>
      </w:r>
      <w:r w:rsidRPr="00B13780">
        <w:rPr>
          <w:rFonts w:ascii="Times New Roman" w:hAnsi="Times New Roman" w:cs="Times New Roman"/>
          <w:sz w:val="28"/>
          <w:szCs w:val="28"/>
          <w:lang w:val="kk-KZ"/>
        </w:rPr>
        <w:t xml:space="preserve"> орта мектептің жоғары және орта сыныптарында </w:t>
      </w:r>
      <w:r w:rsidR="00DB180C" w:rsidRPr="00B13780">
        <w:rPr>
          <w:rFonts w:ascii="Times New Roman" w:hAnsi="Times New Roman" w:cs="Times New Roman"/>
          <w:sz w:val="28"/>
          <w:szCs w:val="28"/>
          <w:lang w:val="kk-KZ"/>
        </w:rPr>
        <w:t>жаратылыстану пәндерін</w:t>
      </w:r>
      <w:r w:rsidRPr="00B13780">
        <w:rPr>
          <w:rFonts w:ascii="Times New Roman" w:hAnsi="Times New Roman" w:cs="Times New Roman"/>
          <w:sz w:val="28"/>
          <w:szCs w:val="28"/>
          <w:lang w:val="kk-KZ"/>
        </w:rPr>
        <w:t xml:space="preserve"> жақсарту үшін AR-ды қалай қол</w:t>
      </w:r>
      <w:r w:rsidR="00DB180C" w:rsidRPr="00B13780">
        <w:rPr>
          <w:rFonts w:ascii="Times New Roman" w:hAnsi="Times New Roman" w:cs="Times New Roman"/>
          <w:sz w:val="28"/>
          <w:szCs w:val="28"/>
          <w:lang w:val="kk-KZ"/>
        </w:rPr>
        <w:t>дануға болатынын жақсы түсіне отырып,</w:t>
      </w:r>
      <w:r w:rsidRPr="00B13780">
        <w:rPr>
          <w:rFonts w:ascii="Times New Roman" w:hAnsi="Times New Roman" w:cs="Times New Roman"/>
          <w:sz w:val="28"/>
          <w:szCs w:val="28"/>
          <w:lang w:val="kk-KZ"/>
        </w:rPr>
        <w:t xml:space="preserve"> оқушылардың жаратылыстану пәндеріне деген қызығушылығы мен мотивациясының төмендеуін қалпына келтіре аламыз. </w:t>
      </w:r>
      <w:r w:rsidR="003B5E98" w:rsidRPr="00B13780">
        <w:rPr>
          <w:rFonts w:ascii="Times New Roman" w:hAnsi="Times New Roman" w:cs="Times New Roman"/>
          <w:sz w:val="28"/>
          <w:szCs w:val="28"/>
          <w:lang w:val="kk-KZ"/>
        </w:rPr>
        <w:t>Жалпы білім беретін о</w:t>
      </w:r>
      <w:r w:rsidRPr="00B13780">
        <w:rPr>
          <w:rFonts w:ascii="Times New Roman" w:hAnsi="Times New Roman" w:cs="Times New Roman"/>
          <w:sz w:val="28"/>
          <w:szCs w:val="28"/>
          <w:lang w:val="kk-KZ"/>
        </w:rPr>
        <w:t>рта мектепте AR қолдану және оның оқушылардың оқуы мен мотивациясына әсері туралы алдыңғы зерттеулерді, соның ішінде Қазақстанда жоғары сынып оқушыларын жаратылыстану пәндерін оқытуға арналған AR қос</w:t>
      </w:r>
      <w:r w:rsidR="003B5E98" w:rsidRPr="00B13780">
        <w:rPr>
          <w:rFonts w:ascii="Times New Roman" w:hAnsi="Times New Roman" w:cs="Times New Roman"/>
          <w:sz w:val="28"/>
          <w:szCs w:val="28"/>
          <w:lang w:val="kk-KZ"/>
        </w:rPr>
        <w:t>ымшасын перспективалық зерттеулерді</w:t>
      </w:r>
      <w:r w:rsidRPr="00B13780">
        <w:rPr>
          <w:rFonts w:ascii="Times New Roman" w:hAnsi="Times New Roman" w:cs="Times New Roman"/>
          <w:sz w:val="28"/>
          <w:szCs w:val="28"/>
          <w:lang w:val="kk-KZ"/>
        </w:rPr>
        <w:t xml:space="preserve"> зерттеуге бағытталған</w:t>
      </w:r>
      <w:r w:rsidR="003B5E98" w:rsidRPr="00B13780">
        <w:rPr>
          <w:rFonts w:ascii="Times New Roman" w:hAnsi="Times New Roman" w:cs="Times New Roman"/>
          <w:sz w:val="28"/>
          <w:szCs w:val="28"/>
          <w:lang w:val="kk-KZ"/>
        </w:rPr>
        <w:t xml:space="preserve"> зерттеу жұмыстары жүргізіді</w:t>
      </w:r>
      <w:r w:rsidRPr="00B13780">
        <w:rPr>
          <w:rFonts w:ascii="Times New Roman" w:hAnsi="Times New Roman" w:cs="Times New Roman"/>
          <w:sz w:val="28"/>
          <w:szCs w:val="28"/>
          <w:lang w:val="kk-KZ"/>
        </w:rPr>
        <w:t>. Атап айтқанда, зерттеу орта және жоғары сынып оқ</w:t>
      </w:r>
      <w:r w:rsidR="003B5E98" w:rsidRPr="00B13780">
        <w:rPr>
          <w:rFonts w:ascii="Times New Roman" w:hAnsi="Times New Roman" w:cs="Times New Roman"/>
          <w:sz w:val="28"/>
          <w:szCs w:val="28"/>
          <w:lang w:val="kk-KZ"/>
        </w:rPr>
        <w:t xml:space="preserve">ушыларына жаратылыстану пәндерін оқытуда </w:t>
      </w:r>
      <w:r w:rsidRPr="00B13780">
        <w:rPr>
          <w:rFonts w:ascii="Times New Roman" w:hAnsi="Times New Roman" w:cs="Times New Roman"/>
          <w:sz w:val="28"/>
          <w:szCs w:val="28"/>
          <w:lang w:val="kk-KZ"/>
        </w:rPr>
        <w:t>AR енгізу үшін қолданылатын әдістемелерді қарастырады.</w:t>
      </w:r>
    </w:p>
    <w:p w:rsidR="00F92C11" w:rsidRPr="00B13780" w:rsidRDefault="00F92C11" w:rsidP="00732958">
      <w:pPr>
        <w:spacing w:after="0" w:line="240" w:lineRule="auto"/>
        <w:ind w:firstLine="709"/>
        <w:jc w:val="both"/>
        <w:rPr>
          <w:rFonts w:ascii="Times New Roman" w:hAnsi="Times New Roman" w:cs="Times New Roman"/>
          <w:sz w:val="28"/>
          <w:szCs w:val="28"/>
          <w:lang w:val="kk-KZ"/>
        </w:rPr>
      </w:pPr>
    </w:p>
    <w:p w:rsidR="001121A3" w:rsidRPr="00B13780" w:rsidRDefault="00C11C53" w:rsidP="00732958">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6ADDE186" wp14:editId="5D21C7EA">
            <wp:extent cx="6104983" cy="438998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104983" cy="4389987"/>
                    </a:xfrm>
                    <a:prstGeom prst="rect">
                      <a:avLst/>
                    </a:prstGeom>
                  </pic:spPr>
                </pic:pic>
              </a:graphicData>
            </a:graphic>
          </wp:inline>
        </w:drawing>
      </w:r>
    </w:p>
    <w:p w:rsidR="001121A3" w:rsidRPr="00B13780" w:rsidRDefault="0061063A" w:rsidP="00732958">
      <w:pPr>
        <w:spacing w:before="240" w:after="0" w:line="240" w:lineRule="auto"/>
        <w:ind w:firstLine="709"/>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Сурет 2 –  </w:t>
      </w:r>
      <w:r w:rsidR="001121A3" w:rsidRPr="00B13780">
        <w:rPr>
          <w:rFonts w:ascii="Times New Roman" w:hAnsi="Times New Roman" w:cs="Times New Roman"/>
          <w:sz w:val="28"/>
          <w:szCs w:val="28"/>
          <w:lang w:val="kk-KZ"/>
        </w:rPr>
        <w:t>PRISMA нұсқаулығының схемасы</w:t>
      </w:r>
    </w:p>
    <w:p w:rsidR="000948C1" w:rsidRPr="00BD4E54" w:rsidRDefault="000948C1" w:rsidP="00732958">
      <w:pPr>
        <w:spacing w:after="0" w:line="240" w:lineRule="auto"/>
        <w:ind w:firstLine="709"/>
        <w:jc w:val="center"/>
        <w:rPr>
          <w:rFonts w:ascii="Times New Roman" w:hAnsi="Times New Roman" w:cs="Times New Roman"/>
          <w:sz w:val="28"/>
          <w:szCs w:val="28"/>
          <w:lang w:val="kk-KZ"/>
        </w:rPr>
      </w:pPr>
    </w:p>
    <w:p w:rsidR="000948C1" w:rsidRPr="00B13780" w:rsidRDefault="000948C1"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Жаратылыстану ғылымдарын оқыту үшін </w:t>
      </w:r>
      <w:r w:rsidR="00BA14DC" w:rsidRPr="00B13780">
        <w:rPr>
          <w:rFonts w:ascii="Times New Roman" w:hAnsi="Times New Roman" w:cs="Times New Roman"/>
          <w:sz w:val="28"/>
          <w:szCs w:val="28"/>
          <w:lang w:val="kk-KZ"/>
        </w:rPr>
        <w:t>жалпы білім беретін орта мектеп</w:t>
      </w:r>
      <w:r w:rsidRPr="00B13780">
        <w:rPr>
          <w:rFonts w:ascii="Times New Roman" w:hAnsi="Times New Roman" w:cs="Times New Roman"/>
          <w:sz w:val="28"/>
          <w:szCs w:val="28"/>
          <w:lang w:val="kk-KZ"/>
        </w:rPr>
        <w:t xml:space="preserve"> жүйесінде AR қолдануға қатысты мақалалар</w:t>
      </w:r>
      <w:r w:rsidR="00BA14DC" w:rsidRPr="00B13780">
        <w:rPr>
          <w:rFonts w:ascii="Times New Roman" w:hAnsi="Times New Roman" w:cs="Times New Roman"/>
          <w:sz w:val="28"/>
          <w:szCs w:val="28"/>
          <w:lang w:val="kk-KZ"/>
        </w:rPr>
        <w:t xml:space="preserve"> қаралып, олар</w:t>
      </w:r>
      <w:r w:rsidRPr="00B13780">
        <w:rPr>
          <w:rFonts w:ascii="Times New Roman" w:hAnsi="Times New Roman" w:cs="Times New Roman"/>
          <w:sz w:val="28"/>
          <w:szCs w:val="28"/>
          <w:lang w:val="kk-KZ"/>
        </w:rPr>
        <w:t xml:space="preserve"> екі дерекқордан алынды. Scopus және Web of Science (WoS) дерекқорлардан осы сал</w:t>
      </w:r>
      <w:r w:rsidR="00312801" w:rsidRPr="00B13780">
        <w:rPr>
          <w:rFonts w:ascii="Times New Roman" w:hAnsi="Times New Roman" w:cs="Times New Roman"/>
          <w:sz w:val="28"/>
          <w:szCs w:val="28"/>
          <w:lang w:val="kk-KZ"/>
        </w:rPr>
        <w:t>ада жарияланған соңғы (2013 пен 2022 жылдардағы</w:t>
      </w:r>
      <w:r w:rsidRPr="00B13780">
        <w:rPr>
          <w:rFonts w:ascii="Times New Roman" w:hAnsi="Times New Roman" w:cs="Times New Roman"/>
          <w:sz w:val="28"/>
          <w:szCs w:val="28"/>
          <w:lang w:val="kk-KZ"/>
        </w:rPr>
        <w:t>) мақалалар ізделінді. Әрбір дерекқор үшін пайдаланылатын іздеу сұраулары 1-кестеде келтірілген. Іздеу білім беру саласында жарияланған зерттеулермен шектелді. Citavi және Excel көшірмелерді жою және мақалаларды сұрыптау үшін пайдаланылды.</w:t>
      </w:r>
      <w:r w:rsidR="00EF426A" w:rsidRPr="00B13780">
        <w:rPr>
          <w:rFonts w:ascii="Times New Roman" w:hAnsi="Times New Roman" w:cs="Times New Roman"/>
          <w:sz w:val="28"/>
          <w:szCs w:val="28"/>
          <w:lang w:val="kk-KZ"/>
        </w:rPr>
        <w:t xml:space="preserve"> Іздеуден кейін табылған мақалалар жинақталды.</w:t>
      </w:r>
      <w:r w:rsidRPr="00B13780">
        <w:rPr>
          <w:rFonts w:ascii="Times New Roman" w:hAnsi="Times New Roman" w:cs="Times New Roman"/>
          <w:sz w:val="28"/>
          <w:szCs w:val="28"/>
          <w:lang w:val="kk-KZ"/>
        </w:rPr>
        <w:t xml:space="preserve"> Артық көшірмелер мен жүйелі шолулар жойылғаннан кейін, 153 мақала тақырып пен аннотация негізінде таңдалды. PRISMA нұсқауларына сәйкес іріктеу </w:t>
      </w:r>
      <w:r w:rsidR="008E15CD" w:rsidRPr="00B13780">
        <w:rPr>
          <w:rFonts w:ascii="Times New Roman" w:hAnsi="Times New Roman" w:cs="Times New Roman"/>
          <w:sz w:val="28"/>
          <w:szCs w:val="28"/>
          <w:lang w:val="kk-KZ"/>
        </w:rPr>
        <w:t>үрдісінің</w:t>
      </w:r>
      <w:r w:rsidRPr="00B13780">
        <w:rPr>
          <w:rFonts w:ascii="Times New Roman" w:hAnsi="Times New Roman" w:cs="Times New Roman"/>
          <w:sz w:val="28"/>
          <w:szCs w:val="28"/>
          <w:lang w:val="kk-KZ"/>
        </w:rPr>
        <w:t xml:space="preserve"> блок-схемасы (2-сурет)</w:t>
      </w:r>
      <w:r w:rsidR="008E15CD" w:rsidRPr="00B13780">
        <w:rPr>
          <w:rFonts w:ascii="Times New Roman" w:hAnsi="Times New Roman" w:cs="Times New Roman"/>
          <w:sz w:val="28"/>
          <w:szCs w:val="28"/>
          <w:lang w:val="kk-KZ"/>
        </w:rPr>
        <w:t xml:space="preserve"> құрылды</w:t>
      </w:r>
      <w:r w:rsidRPr="00B13780">
        <w:rPr>
          <w:rFonts w:ascii="Times New Roman" w:hAnsi="Times New Roman" w:cs="Times New Roman"/>
          <w:sz w:val="28"/>
          <w:szCs w:val="28"/>
          <w:lang w:val="kk-KZ"/>
        </w:rPr>
        <w:t xml:space="preserve">. </w:t>
      </w:r>
    </w:p>
    <w:p w:rsidR="00312801" w:rsidRPr="00B13780" w:rsidRDefault="00312801" w:rsidP="00732958">
      <w:pPr>
        <w:spacing w:after="0" w:line="240" w:lineRule="auto"/>
        <w:ind w:firstLine="709"/>
        <w:jc w:val="both"/>
        <w:rPr>
          <w:rFonts w:ascii="Times New Roman" w:hAnsi="Times New Roman" w:cs="Times New Roman"/>
          <w:sz w:val="28"/>
          <w:szCs w:val="28"/>
          <w:lang w:val="kk-KZ"/>
        </w:rPr>
      </w:pPr>
    </w:p>
    <w:p w:rsidR="001121A3" w:rsidRPr="006B5C35" w:rsidRDefault="00D946E5" w:rsidP="00732958">
      <w:pPr>
        <w:spacing w:line="240" w:lineRule="auto"/>
        <w:rPr>
          <w:rFonts w:ascii="Times New Roman" w:hAnsi="Times New Roman" w:cs="Times New Roman"/>
          <w:bCs/>
          <w:sz w:val="28"/>
          <w:szCs w:val="28"/>
          <w:lang w:val="kk-KZ"/>
        </w:rPr>
      </w:pPr>
      <w:r w:rsidRPr="006B5C35">
        <w:rPr>
          <w:rFonts w:ascii="Times New Roman" w:hAnsi="Times New Roman" w:cs="Times New Roman"/>
          <w:bCs/>
          <w:sz w:val="28"/>
          <w:szCs w:val="28"/>
          <w:lang w:val="kk-KZ"/>
        </w:rPr>
        <w:t xml:space="preserve">Кесте 1 – </w:t>
      </w:r>
      <w:r w:rsidR="001121A3" w:rsidRPr="006B5C35">
        <w:rPr>
          <w:rFonts w:ascii="Times New Roman" w:hAnsi="Times New Roman" w:cs="Times New Roman"/>
          <w:bCs/>
          <w:sz w:val="28"/>
          <w:szCs w:val="28"/>
          <w:lang w:val="kk-KZ"/>
        </w:rPr>
        <w:t>Scopus және WoS-та қолданылған іздеу сөздері</w:t>
      </w:r>
    </w:p>
    <w:tbl>
      <w:tblPr>
        <w:tblW w:w="7104" w:type="dxa"/>
        <w:jc w:val="center"/>
        <w:tblBorders>
          <w:top w:val="single" w:sz="4" w:space="0" w:color="7F7F7F" w:themeColor="text1" w:themeTint="80"/>
          <w:bottom w:val="single" w:sz="4" w:space="0" w:color="7F7F7F" w:themeColor="text1" w:themeTint="80"/>
        </w:tblBorders>
        <w:tblLook w:val="0000" w:firstRow="0" w:lastRow="0" w:firstColumn="0" w:lastColumn="0" w:noHBand="0" w:noVBand="0"/>
      </w:tblPr>
      <w:tblGrid>
        <w:gridCol w:w="4065"/>
        <w:gridCol w:w="1533"/>
        <w:gridCol w:w="645"/>
        <w:gridCol w:w="1271"/>
      </w:tblGrid>
      <w:tr w:rsidR="001121A3" w:rsidRPr="00B13780" w:rsidTr="00E67775">
        <w:trPr>
          <w:trHeight w:val="300"/>
          <w:jc w:val="center"/>
        </w:trPr>
        <w:tc>
          <w:tcPr>
            <w:tcW w:w="4065" w:type="dxa"/>
            <w:tcBorders>
              <w:bottom w:val="single" w:sz="4" w:space="0" w:color="7F7F7F" w:themeColor="text1" w:themeTint="80"/>
            </w:tcBorders>
            <w:noWrap/>
            <w:vAlign w:val="center"/>
          </w:tcPr>
          <w:p w:rsidR="001121A3" w:rsidRPr="006B5C35" w:rsidRDefault="001121A3" w:rsidP="00732958">
            <w:pPr>
              <w:spacing w:after="0" w:line="240" w:lineRule="auto"/>
              <w:jc w:val="center"/>
              <w:rPr>
                <w:rFonts w:ascii="Times New Roman" w:hAnsi="Times New Roman" w:cs="Times New Roman"/>
                <w:bCs/>
                <w:color w:val="000000"/>
                <w:sz w:val="24"/>
                <w:szCs w:val="24"/>
                <w:lang w:val="kk-KZ"/>
              </w:rPr>
            </w:pPr>
            <w:r w:rsidRPr="006B5C35">
              <w:rPr>
                <w:rFonts w:ascii="Times New Roman" w:hAnsi="Times New Roman" w:cs="Times New Roman"/>
                <w:bCs/>
                <w:color w:val="000000"/>
                <w:sz w:val="24"/>
                <w:szCs w:val="24"/>
                <w:lang w:val="kk-KZ"/>
              </w:rPr>
              <w:t>Қолданылған кілттік сөздер</w:t>
            </w:r>
          </w:p>
        </w:tc>
        <w:tc>
          <w:tcPr>
            <w:tcW w:w="1289" w:type="dxa"/>
            <w:tcBorders>
              <w:bottom w:val="single" w:sz="4" w:space="0" w:color="7F7F7F" w:themeColor="text1" w:themeTint="80"/>
            </w:tcBorders>
            <w:noWrap/>
            <w:vAlign w:val="center"/>
          </w:tcPr>
          <w:p w:rsidR="001121A3" w:rsidRPr="006B5C35" w:rsidRDefault="001121A3" w:rsidP="00732958">
            <w:pPr>
              <w:spacing w:after="0" w:line="240" w:lineRule="auto"/>
              <w:jc w:val="center"/>
              <w:rPr>
                <w:rFonts w:ascii="Times New Roman" w:hAnsi="Times New Roman" w:cs="Times New Roman"/>
                <w:bCs/>
                <w:color w:val="000000"/>
                <w:sz w:val="24"/>
                <w:szCs w:val="24"/>
                <w:lang w:val="kk-KZ"/>
              </w:rPr>
            </w:pPr>
            <w:r w:rsidRPr="006B5C35">
              <w:rPr>
                <w:rFonts w:ascii="Times New Roman" w:hAnsi="Times New Roman" w:cs="Times New Roman"/>
                <w:bCs/>
                <w:color w:val="000000"/>
                <w:sz w:val="24"/>
                <w:szCs w:val="24"/>
                <w:lang w:val="kk-KZ"/>
              </w:rPr>
              <w:t>Дерекқорлар</w:t>
            </w:r>
          </w:p>
        </w:tc>
        <w:tc>
          <w:tcPr>
            <w:tcW w:w="645" w:type="dxa"/>
            <w:tcBorders>
              <w:bottom w:val="single" w:sz="4" w:space="0" w:color="7F7F7F" w:themeColor="text1" w:themeTint="80"/>
            </w:tcBorders>
            <w:noWrap/>
            <w:vAlign w:val="center"/>
          </w:tcPr>
          <w:p w:rsidR="001121A3" w:rsidRPr="006B5C35" w:rsidRDefault="001121A3" w:rsidP="00732958">
            <w:pPr>
              <w:spacing w:after="0" w:line="240" w:lineRule="auto"/>
              <w:ind w:firstLine="709"/>
              <w:jc w:val="center"/>
              <w:rPr>
                <w:rFonts w:ascii="Times New Roman" w:hAnsi="Times New Roman" w:cs="Times New Roman"/>
                <w:bCs/>
                <w:color w:val="000000"/>
                <w:sz w:val="24"/>
                <w:szCs w:val="24"/>
                <w:lang w:val="kk-KZ"/>
              </w:rPr>
            </w:pPr>
          </w:p>
        </w:tc>
        <w:tc>
          <w:tcPr>
            <w:tcW w:w="1105" w:type="dxa"/>
            <w:tcBorders>
              <w:bottom w:val="single" w:sz="4" w:space="0" w:color="7F7F7F" w:themeColor="text1" w:themeTint="80"/>
            </w:tcBorders>
            <w:noWrap/>
            <w:vAlign w:val="center"/>
          </w:tcPr>
          <w:p w:rsidR="001121A3" w:rsidRPr="006B5C35" w:rsidRDefault="001121A3" w:rsidP="00732958">
            <w:pPr>
              <w:spacing w:after="0" w:line="240" w:lineRule="auto"/>
              <w:jc w:val="center"/>
              <w:rPr>
                <w:rFonts w:ascii="Times New Roman" w:hAnsi="Times New Roman" w:cs="Times New Roman"/>
                <w:bCs/>
                <w:color w:val="000000"/>
                <w:sz w:val="24"/>
                <w:szCs w:val="24"/>
                <w:lang w:val="kk-KZ"/>
              </w:rPr>
            </w:pPr>
            <w:r w:rsidRPr="006B5C35">
              <w:rPr>
                <w:rFonts w:ascii="Times New Roman" w:hAnsi="Times New Roman" w:cs="Times New Roman"/>
                <w:bCs/>
                <w:color w:val="000000"/>
                <w:sz w:val="24"/>
                <w:szCs w:val="24"/>
                <w:lang w:val="kk-KZ"/>
              </w:rPr>
              <w:t>мақалалар саны</w:t>
            </w:r>
          </w:p>
        </w:tc>
      </w:tr>
      <w:tr w:rsidR="001121A3" w:rsidRPr="00B13780" w:rsidTr="00E67775">
        <w:trPr>
          <w:trHeight w:val="274"/>
          <w:jc w:val="center"/>
        </w:trPr>
        <w:tc>
          <w:tcPr>
            <w:tcW w:w="4065" w:type="dxa"/>
            <w:vAlign w:val="center"/>
          </w:tcPr>
          <w:p w:rsidR="001121A3" w:rsidRPr="006B5C35" w:rsidRDefault="00D72E60" w:rsidP="00732958">
            <w:pPr>
              <w:spacing w:after="0" w:line="240" w:lineRule="auto"/>
              <w:ind w:firstLine="652"/>
              <w:rPr>
                <w:rFonts w:ascii="Times New Roman" w:hAnsi="Times New Roman" w:cs="Times New Roman"/>
                <w:color w:val="000000"/>
                <w:sz w:val="24"/>
                <w:szCs w:val="24"/>
                <w:lang w:val="kk-KZ"/>
              </w:rPr>
            </w:pPr>
            <w:r w:rsidRPr="006B5C35">
              <w:rPr>
                <w:rFonts w:ascii="Times New Roman" w:hAnsi="Times New Roman" w:cs="Times New Roman"/>
                <w:color w:val="000000"/>
                <w:sz w:val="24"/>
                <w:szCs w:val="24"/>
                <w:lang w:val="kk-KZ"/>
              </w:rPr>
              <w:t>Т</w:t>
            </w:r>
            <w:r w:rsidR="001121A3" w:rsidRPr="006B5C35">
              <w:rPr>
                <w:rFonts w:ascii="Times New Roman" w:hAnsi="Times New Roman" w:cs="Times New Roman"/>
                <w:color w:val="000000"/>
                <w:sz w:val="24"/>
                <w:szCs w:val="24"/>
                <w:lang w:val="kk-KZ"/>
              </w:rPr>
              <w:t>олықтырылған шынайылық, оқыту, ғылым, білім алу, тіл  (шектеу “ағылшын”)</w:t>
            </w:r>
          </w:p>
        </w:tc>
        <w:tc>
          <w:tcPr>
            <w:tcW w:w="1289" w:type="dxa"/>
            <w:noWrap/>
            <w:vAlign w:val="center"/>
          </w:tcPr>
          <w:p w:rsidR="001121A3" w:rsidRPr="006B5C35" w:rsidRDefault="001121A3" w:rsidP="00732958">
            <w:pPr>
              <w:spacing w:after="0" w:line="240" w:lineRule="auto"/>
              <w:jc w:val="center"/>
              <w:rPr>
                <w:rFonts w:ascii="Times New Roman" w:hAnsi="Times New Roman" w:cs="Times New Roman"/>
                <w:color w:val="000000"/>
                <w:sz w:val="24"/>
                <w:szCs w:val="24"/>
                <w:lang w:val="en-US"/>
              </w:rPr>
            </w:pPr>
            <w:r w:rsidRPr="006B5C35">
              <w:rPr>
                <w:rFonts w:ascii="Times New Roman" w:hAnsi="Times New Roman" w:cs="Times New Roman"/>
                <w:color w:val="000000"/>
                <w:sz w:val="24"/>
                <w:szCs w:val="24"/>
                <w:lang w:val="kk-KZ"/>
              </w:rPr>
              <w:t>S</w:t>
            </w:r>
            <w:r w:rsidRPr="006B5C35">
              <w:rPr>
                <w:rFonts w:ascii="Times New Roman" w:hAnsi="Times New Roman" w:cs="Times New Roman"/>
                <w:color w:val="000000"/>
                <w:sz w:val="24"/>
                <w:szCs w:val="24"/>
                <w:lang w:val="en-US"/>
              </w:rPr>
              <w:t>copus</w:t>
            </w:r>
          </w:p>
        </w:tc>
        <w:tc>
          <w:tcPr>
            <w:tcW w:w="645" w:type="dxa"/>
            <w:noWrap/>
            <w:vAlign w:val="center"/>
          </w:tcPr>
          <w:p w:rsidR="001121A3" w:rsidRPr="006B5C35" w:rsidRDefault="001121A3" w:rsidP="00732958">
            <w:pPr>
              <w:spacing w:after="0" w:line="240" w:lineRule="auto"/>
              <w:ind w:firstLine="709"/>
              <w:jc w:val="center"/>
              <w:rPr>
                <w:rFonts w:ascii="Times New Roman" w:hAnsi="Times New Roman" w:cs="Times New Roman"/>
                <w:color w:val="000000"/>
                <w:sz w:val="24"/>
                <w:szCs w:val="24"/>
              </w:rPr>
            </w:pPr>
          </w:p>
        </w:tc>
        <w:tc>
          <w:tcPr>
            <w:tcW w:w="1105" w:type="dxa"/>
            <w:noWrap/>
            <w:vAlign w:val="center"/>
          </w:tcPr>
          <w:p w:rsidR="001121A3" w:rsidRPr="006B5C35" w:rsidRDefault="001121A3" w:rsidP="00732958">
            <w:pPr>
              <w:spacing w:after="0" w:line="240" w:lineRule="auto"/>
              <w:rPr>
                <w:rFonts w:ascii="Times New Roman" w:hAnsi="Times New Roman" w:cs="Times New Roman"/>
                <w:sz w:val="24"/>
                <w:szCs w:val="24"/>
                <w:lang w:val="kk-KZ"/>
              </w:rPr>
            </w:pPr>
            <w:r w:rsidRPr="006B5C35">
              <w:rPr>
                <w:rFonts w:ascii="Times New Roman" w:hAnsi="Times New Roman" w:cs="Times New Roman"/>
                <w:sz w:val="24"/>
                <w:szCs w:val="24"/>
                <w:lang w:val="kk-KZ"/>
              </w:rPr>
              <w:t>105</w:t>
            </w:r>
          </w:p>
        </w:tc>
      </w:tr>
      <w:tr w:rsidR="001121A3" w:rsidRPr="00B13780" w:rsidTr="00E67775">
        <w:trPr>
          <w:trHeight w:val="710"/>
          <w:jc w:val="center"/>
        </w:trPr>
        <w:tc>
          <w:tcPr>
            <w:tcW w:w="4065" w:type="dxa"/>
            <w:vAlign w:val="center"/>
          </w:tcPr>
          <w:p w:rsidR="001121A3" w:rsidRPr="006B5C35" w:rsidRDefault="001121A3" w:rsidP="00732958">
            <w:pPr>
              <w:spacing w:after="0" w:line="240" w:lineRule="auto"/>
              <w:ind w:firstLine="709"/>
              <w:jc w:val="both"/>
              <w:rPr>
                <w:rFonts w:ascii="Times New Roman" w:hAnsi="Times New Roman" w:cs="Times New Roman"/>
                <w:sz w:val="24"/>
                <w:szCs w:val="24"/>
                <w:lang w:val="kk-KZ"/>
              </w:rPr>
            </w:pPr>
            <w:r w:rsidRPr="006B5C35">
              <w:rPr>
                <w:rFonts w:ascii="Times New Roman" w:hAnsi="Times New Roman" w:cs="Times New Roman"/>
                <w:bCs/>
                <w:sz w:val="24"/>
                <w:szCs w:val="24"/>
                <w:lang w:val="kk-KZ"/>
              </w:rPr>
              <w:t xml:space="preserve">Толықтырылған шынайылық (Аннотация) және жаратылыстану </w:t>
            </w:r>
            <w:r w:rsidR="00667D8D" w:rsidRPr="006B5C35">
              <w:rPr>
                <w:rFonts w:ascii="Times New Roman" w:hAnsi="Times New Roman" w:cs="Times New Roman"/>
                <w:bCs/>
                <w:sz w:val="24"/>
                <w:szCs w:val="24"/>
                <w:lang w:val="kk-KZ"/>
              </w:rPr>
              <w:t>пәндерін</w:t>
            </w:r>
            <w:r w:rsidRPr="006B5C35">
              <w:rPr>
                <w:rFonts w:ascii="Times New Roman" w:hAnsi="Times New Roman" w:cs="Times New Roman"/>
                <w:bCs/>
                <w:sz w:val="24"/>
                <w:szCs w:val="24"/>
                <w:lang w:val="kk-KZ"/>
              </w:rPr>
              <w:t xml:space="preserve"> оқыту (барлық салалар) және білім беру зерттеулері немесе білім беру ғылыми пәндері (Web of Science санаттары) және Инженерия (зерттеу салаларын алып тастаңыз) және Информатика немесе радиология Ядролық медицина Медициналық бейнелеу (зерттеу салаларын алып тастаңыз) және шолу мақалалары (құжат түрлерін алып тастаңыз) және мақалалар немесе редакциялық материалдар жинақтары (алып т</w:t>
            </w:r>
            <w:r w:rsidR="00667D8D" w:rsidRPr="006B5C35">
              <w:rPr>
                <w:rFonts w:ascii="Times New Roman" w:hAnsi="Times New Roman" w:cs="Times New Roman"/>
                <w:bCs/>
                <w:sz w:val="24"/>
                <w:szCs w:val="24"/>
                <w:lang w:val="kk-KZ"/>
              </w:rPr>
              <w:t>асталсын – Білім беру</w:t>
            </w:r>
            <w:r w:rsidRPr="006B5C35">
              <w:rPr>
                <w:rFonts w:ascii="Times New Roman" w:hAnsi="Times New Roman" w:cs="Times New Roman"/>
                <w:bCs/>
                <w:sz w:val="24"/>
                <w:szCs w:val="24"/>
                <w:lang w:val="kk-KZ"/>
              </w:rPr>
              <w:t xml:space="preserve"> зерттеулері немесе білім беру ғылыми пәндері (Web of Science санат</w:t>
            </w:r>
            <w:r w:rsidR="00667D8D" w:rsidRPr="006B5C35">
              <w:rPr>
                <w:rFonts w:ascii="Times New Roman" w:hAnsi="Times New Roman" w:cs="Times New Roman"/>
                <w:bCs/>
                <w:sz w:val="24"/>
                <w:szCs w:val="24"/>
                <w:lang w:val="kk-KZ"/>
              </w:rPr>
              <w:t>тары) және білім беру</w:t>
            </w:r>
            <w:r w:rsidRPr="006B5C35">
              <w:rPr>
                <w:rFonts w:ascii="Times New Roman" w:hAnsi="Times New Roman" w:cs="Times New Roman"/>
                <w:bCs/>
                <w:sz w:val="24"/>
                <w:szCs w:val="24"/>
                <w:lang w:val="kk-KZ"/>
              </w:rPr>
              <w:t xml:space="preserve"> зерттеулері немесе білім беру ғылыми пәндері (Web of Science санаттары) және 2021, немесе 2020, немесе 2019, немесе 2018, немесе 2017, немесе 2016, немесе 2015, немесе 2014, немесе 2012 (жарияланған жылдары) және әлеуметтік ғылымдар бойынша дәйексөз индексі (SSCI) (Web of Science индексі))</w:t>
            </w:r>
          </w:p>
        </w:tc>
        <w:tc>
          <w:tcPr>
            <w:tcW w:w="1289" w:type="dxa"/>
            <w:noWrap/>
            <w:vAlign w:val="center"/>
          </w:tcPr>
          <w:p w:rsidR="001121A3" w:rsidRPr="006B5C35" w:rsidRDefault="001121A3" w:rsidP="00732958">
            <w:pPr>
              <w:spacing w:after="0" w:line="240" w:lineRule="auto"/>
              <w:ind w:firstLine="709"/>
              <w:jc w:val="center"/>
              <w:rPr>
                <w:rFonts w:ascii="Times New Roman" w:hAnsi="Times New Roman" w:cs="Times New Roman"/>
                <w:color w:val="000000"/>
                <w:sz w:val="24"/>
                <w:szCs w:val="24"/>
                <w:lang w:val="kk-KZ"/>
              </w:rPr>
            </w:pPr>
            <w:r w:rsidRPr="006B5C35">
              <w:rPr>
                <w:rFonts w:ascii="Times New Roman" w:hAnsi="Times New Roman" w:cs="Times New Roman"/>
                <w:color w:val="000000"/>
                <w:sz w:val="24"/>
                <w:szCs w:val="24"/>
                <w:lang w:val="kk-KZ"/>
              </w:rPr>
              <w:t>WoS</w:t>
            </w:r>
          </w:p>
        </w:tc>
        <w:tc>
          <w:tcPr>
            <w:tcW w:w="645" w:type="dxa"/>
            <w:noWrap/>
            <w:vAlign w:val="center"/>
          </w:tcPr>
          <w:p w:rsidR="001121A3" w:rsidRPr="006B5C35" w:rsidRDefault="001121A3" w:rsidP="00732958">
            <w:pPr>
              <w:spacing w:after="0" w:line="240" w:lineRule="auto"/>
              <w:ind w:firstLine="709"/>
              <w:jc w:val="center"/>
              <w:rPr>
                <w:rFonts w:ascii="Times New Roman" w:hAnsi="Times New Roman" w:cs="Times New Roman"/>
                <w:color w:val="000000"/>
                <w:sz w:val="24"/>
                <w:szCs w:val="24"/>
              </w:rPr>
            </w:pPr>
          </w:p>
        </w:tc>
        <w:tc>
          <w:tcPr>
            <w:tcW w:w="1105" w:type="dxa"/>
            <w:noWrap/>
            <w:vAlign w:val="center"/>
          </w:tcPr>
          <w:p w:rsidR="001121A3" w:rsidRPr="006B5C35" w:rsidRDefault="001121A3" w:rsidP="00732958">
            <w:pPr>
              <w:spacing w:after="0" w:line="240" w:lineRule="auto"/>
              <w:rPr>
                <w:rFonts w:ascii="Times New Roman" w:hAnsi="Times New Roman" w:cs="Times New Roman"/>
                <w:color w:val="000000"/>
                <w:sz w:val="24"/>
                <w:szCs w:val="24"/>
              </w:rPr>
            </w:pPr>
            <w:r w:rsidRPr="006B5C35">
              <w:rPr>
                <w:rFonts w:ascii="Times New Roman" w:hAnsi="Times New Roman" w:cs="Times New Roman"/>
                <w:color w:val="000000"/>
                <w:sz w:val="24"/>
                <w:szCs w:val="24"/>
              </w:rPr>
              <w:t>69</w:t>
            </w:r>
          </w:p>
        </w:tc>
      </w:tr>
    </w:tbl>
    <w:p w:rsidR="001121A3" w:rsidRPr="00B13780" w:rsidRDefault="001121A3" w:rsidP="00732958">
      <w:pPr>
        <w:spacing w:after="0" w:line="240" w:lineRule="auto"/>
        <w:ind w:firstLine="709"/>
        <w:jc w:val="both"/>
        <w:rPr>
          <w:rFonts w:ascii="Times New Roman" w:hAnsi="Times New Roman" w:cs="Times New Roman"/>
          <w:bCs/>
          <w:sz w:val="28"/>
          <w:szCs w:val="28"/>
          <w:lang w:val="kk-KZ"/>
        </w:rPr>
      </w:pPr>
    </w:p>
    <w:p w:rsidR="008F317B" w:rsidRPr="00B13780" w:rsidRDefault="008F317B"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Екі шолушы басылымның біржақтылығын болдырмау үшін тізімдегі қосу және алып тастау критери</w:t>
      </w:r>
      <w:r w:rsidR="002B4D88" w:rsidRPr="00B13780">
        <w:rPr>
          <w:rFonts w:ascii="Times New Roman" w:hAnsi="Times New Roman" w:cs="Times New Roman"/>
          <w:sz w:val="28"/>
          <w:szCs w:val="28"/>
          <w:lang w:val="kk-KZ"/>
        </w:rPr>
        <w:t>йлерін (2-кесте) дербес қолданылды</w:t>
      </w:r>
      <w:r w:rsidRPr="00B13780">
        <w:rPr>
          <w:rFonts w:ascii="Times New Roman" w:hAnsi="Times New Roman" w:cs="Times New Roman"/>
          <w:sz w:val="28"/>
          <w:szCs w:val="28"/>
          <w:lang w:val="kk-KZ"/>
        </w:rPr>
        <w:t xml:space="preserve">. Зерттеу көлемін шектеу үшін конференция материалдары алынып тасталды. </w:t>
      </w:r>
      <w:r w:rsidR="008712BF" w:rsidRPr="00B13780">
        <w:rPr>
          <w:rFonts w:ascii="Times New Roman" w:hAnsi="Times New Roman" w:cs="Times New Roman"/>
          <w:sz w:val="28"/>
          <w:szCs w:val="28"/>
          <w:lang w:val="kk-KZ"/>
        </w:rPr>
        <w:t>Ж</w:t>
      </w:r>
      <w:r w:rsidRPr="00B13780">
        <w:rPr>
          <w:rFonts w:ascii="Times New Roman" w:hAnsi="Times New Roman" w:cs="Times New Roman"/>
          <w:sz w:val="28"/>
          <w:szCs w:val="28"/>
          <w:lang w:val="kk-KZ"/>
        </w:rPr>
        <w:t xml:space="preserve">аратылыстану пәндері әдетте Қазақстандағы </w:t>
      </w:r>
      <w:r w:rsidR="008712BF" w:rsidRPr="00B13780">
        <w:rPr>
          <w:rFonts w:ascii="Times New Roman" w:hAnsi="Times New Roman" w:cs="Times New Roman"/>
          <w:sz w:val="28"/>
          <w:szCs w:val="28"/>
          <w:lang w:val="kk-KZ"/>
        </w:rPr>
        <w:t xml:space="preserve">жалпы білім беретән </w:t>
      </w:r>
      <w:r w:rsidRPr="00B13780">
        <w:rPr>
          <w:rFonts w:ascii="Times New Roman" w:hAnsi="Times New Roman" w:cs="Times New Roman"/>
          <w:sz w:val="28"/>
          <w:szCs w:val="28"/>
          <w:lang w:val="kk-KZ"/>
        </w:rPr>
        <w:t xml:space="preserve">орта мектеп деңгейінде оқытылады. Қазақстанда </w:t>
      </w:r>
      <w:r w:rsidR="008712BF" w:rsidRPr="00B13780">
        <w:rPr>
          <w:rFonts w:ascii="Times New Roman" w:hAnsi="Times New Roman" w:cs="Times New Roman"/>
          <w:sz w:val="28"/>
          <w:szCs w:val="28"/>
          <w:lang w:val="kk-KZ"/>
        </w:rPr>
        <w:t xml:space="preserve">жалпы білім беретін </w:t>
      </w:r>
      <w:r w:rsidRPr="00B13780">
        <w:rPr>
          <w:rFonts w:ascii="Times New Roman" w:hAnsi="Times New Roman" w:cs="Times New Roman"/>
          <w:sz w:val="28"/>
          <w:szCs w:val="28"/>
          <w:lang w:val="kk-KZ"/>
        </w:rPr>
        <w:t>орта мектеп әдетте</w:t>
      </w:r>
      <w:r w:rsidR="008712BF" w:rsidRPr="00B13780">
        <w:rPr>
          <w:rFonts w:ascii="Times New Roman" w:hAnsi="Times New Roman" w:cs="Times New Roman"/>
          <w:sz w:val="28"/>
          <w:szCs w:val="28"/>
          <w:lang w:val="kk-KZ"/>
        </w:rPr>
        <w:t xml:space="preserve"> 5-тен</w:t>
      </w:r>
      <w:r w:rsidRPr="00B13780">
        <w:rPr>
          <w:rFonts w:ascii="Times New Roman" w:hAnsi="Times New Roman" w:cs="Times New Roman"/>
          <w:sz w:val="28"/>
          <w:szCs w:val="28"/>
          <w:lang w:val="kk-KZ"/>
        </w:rPr>
        <w:t xml:space="preserve"> 1</w:t>
      </w:r>
      <w:r w:rsidR="008712BF" w:rsidRPr="00B13780">
        <w:rPr>
          <w:rFonts w:ascii="Times New Roman" w:hAnsi="Times New Roman" w:cs="Times New Roman"/>
          <w:sz w:val="28"/>
          <w:szCs w:val="28"/>
          <w:lang w:val="kk-KZ"/>
        </w:rPr>
        <w:t>1-ге дейінгі сыныптарды қамтиды</w:t>
      </w:r>
      <w:r w:rsidRPr="00B13780">
        <w:rPr>
          <w:rFonts w:ascii="Times New Roman" w:hAnsi="Times New Roman" w:cs="Times New Roman"/>
          <w:sz w:val="28"/>
          <w:szCs w:val="28"/>
          <w:lang w:val="kk-KZ"/>
        </w:rPr>
        <w:t>. Осылайша, жоғары сынып оқушылары</w:t>
      </w:r>
      <w:r w:rsidR="00F14B74" w:rsidRPr="00B13780">
        <w:rPr>
          <w:rFonts w:ascii="Times New Roman" w:hAnsi="Times New Roman" w:cs="Times New Roman"/>
          <w:sz w:val="28"/>
          <w:szCs w:val="28"/>
          <w:lang w:val="kk-KZ"/>
        </w:rPr>
        <w:t>на</w:t>
      </w:r>
      <w:r w:rsidRPr="00B13780">
        <w:rPr>
          <w:rFonts w:ascii="Times New Roman" w:hAnsi="Times New Roman" w:cs="Times New Roman"/>
          <w:sz w:val="28"/>
          <w:szCs w:val="28"/>
          <w:lang w:val="kk-KZ"/>
        </w:rPr>
        <w:t xml:space="preserve"> назар аудара отырып, зерттеу AR технологиясының жаратылыстану пәндері бойынша білім берудің осы маңызды кезеңінде оқушыларды оқытуға және ынталандыруға ықти</w:t>
      </w:r>
      <w:r w:rsidR="00F14B74" w:rsidRPr="00B13780">
        <w:rPr>
          <w:rFonts w:ascii="Times New Roman" w:hAnsi="Times New Roman" w:cs="Times New Roman"/>
          <w:sz w:val="28"/>
          <w:szCs w:val="28"/>
          <w:lang w:val="kk-KZ"/>
        </w:rPr>
        <w:t>мал әсерін зерттеуге бағытталды</w:t>
      </w:r>
      <w:r w:rsidRPr="00B13780">
        <w:rPr>
          <w:rFonts w:ascii="Times New Roman" w:hAnsi="Times New Roman" w:cs="Times New Roman"/>
          <w:sz w:val="28"/>
          <w:szCs w:val="28"/>
          <w:lang w:val="kk-KZ"/>
        </w:rPr>
        <w:t>. 112 мақала жиынтық негізінде зерттеуден шығарылды (4-сыныптан төмен және 11-сыныптан жоғары). 23 мақала негізгі зерттеуге алынды</w:t>
      </w:r>
      <w:r w:rsidRPr="00B13780">
        <w:rPr>
          <w:rFonts w:ascii="Times New Roman" w:hAnsi="Times New Roman" w:cs="Times New Roman"/>
          <w:sz w:val="28"/>
          <w:szCs w:val="28"/>
          <w:lang w:val="en-US"/>
        </w:rPr>
        <w:t xml:space="preserve"> </w:t>
      </w:r>
      <w:r w:rsidRPr="00B13780">
        <w:rPr>
          <w:rFonts w:ascii="Times New Roman" w:hAnsi="Times New Roman" w:cs="Times New Roman"/>
          <w:sz w:val="28"/>
          <w:szCs w:val="28"/>
          <w:lang w:val="en-US"/>
        </w:rPr>
        <w:fldChar w:fldCharType="begin"/>
      </w:r>
      <w:r w:rsidR="002530C1">
        <w:rPr>
          <w:rFonts w:ascii="Times New Roman" w:hAnsi="Times New Roman" w:cs="Times New Roman"/>
          <w:sz w:val="28"/>
          <w:szCs w:val="28"/>
          <w:lang w:val="en-US"/>
        </w:rPr>
        <w:instrText xml:space="preserve"> ADDIN ZOTERO_ITEM CSL_CITATION {"citationID":"2qL9Zbes","properties":{"formattedCitation":"[86]","plainCitation":"[86]","noteIndex":0},"citationItems":[{"id":980,"uris":["http://zotero.org/users/local/e0afhs0a/items/56EKT7U8"],"itemData":{"id":980,"type":"article-journal","abstract":"Augmented Reality (AR) is an emerging technology that holds vast potential for being used in pedagogy. The underlying technology of AR is becoming cheaper and ubiquitous every day as smartphones and tablets flood our markets. Numerous AR applications have been designed and developed for Android and IOS platforms to teach STEM subjects. The complexity and scope of such applications range from primary education to university education. While AR-based educational applications have been developed in both developed and developing countries, there is still a need for such applications in Kazakhstan. This systematic literature review looked at developed AR applications for teaching STEM subjects to high school children to develop a pathway for developing indigenous AR applications at the same scale. We identified a lack of standardized assessment tools for measuring success of AR studies. The results of the systematic literature suggest that developers from Kazakhstani will need to focus on reducing techno stress on children. Otherwise, the intended results may not be achieved as stress is counterproductive.","container-title":"International Journal of Engineering Pedagogy (iJEP)","DOI":"10.3991/ijep.v13i4.38165","ISSN":"2192-4880","issue":"4","journalAbbreviation":"Int. J. Eng. Ped.","language":"en","page":"79-92","source":"DOI.org (Crossref)","title":"Systematic Review of Augmented Reality Methodologies for High School Courses","volume":"13","author":[{"family":"Mukhtarkyzy","given":"Kaussar"},{"family":"Abildinova","given":"Gulmira"},{"family":"Serik","given":"Meruert"},{"family":"Kariyeva","given":"Kaliya"},{"family":"Sayakov","given":"Olzhas"}],"issued":{"date-parts":[["2023",6,13]]}}}],"schema":"https://github.com/citation-style-language/schema/raw/master/csl-citation.json"} </w:instrText>
      </w:r>
      <w:r w:rsidRPr="00B13780">
        <w:rPr>
          <w:rFonts w:ascii="Times New Roman" w:hAnsi="Times New Roman" w:cs="Times New Roman"/>
          <w:sz w:val="28"/>
          <w:szCs w:val="28"/>
          <w:lang w:val="en-US"/>
        </w:rPr>
        <w:fldChar w:fldCharType="separate"/>
      </w:r>
      <w:r w:rsidR="002530C1" w:rsidRPr="002530C1">
        <w:rPr>
          <w:rFonts w:ascii="Times New Roman" w:hAnsi="Times New Roman" w:cs="Times New Roman"/>
          <w:sz w:val="28"/>
        </w:rPr>
        <w:t>[86]</w:t>
      </w:r>
      <w:r w:rsidRPr="00B13780">
        <w:rPr>
          <w:rFonts w:ascii="Times New Roman" w:hAnsi="Times New Roman" w:cs="Times New Roman"/>
          <w:sz w:val="28"/>
          <w:szCs w:val="28"/>
          <w:lang w:val="en-US"/>
        </w:rPr>
        <w:fldChar w:fldCharType="end"/>
      </w:r>
      <w:r w:rsidRPr="00B13780">
        <w:rPr>
          <w:rFonts w:ascii="Times New Roman" w:hAnsi="Times New Roman" w:cs="Times New Roman"/>
          <w:sz w:val="28"/>
          <w:szCs w:val="28"/>
          <w:lang w:val="kk-KZ"/>
        </w:rPr>
        <w:t>.</w:t>
      </w:r>
    </w:p>
    <w:p w:rsidR="008F317B" w:rsidRPr="00B13780" w:rsidRDefault="008F317B" w:rsidP="00732958">
      <w:pPr>
        <w:spacing w:after="0" w:line="240" w:lineRule="auto"/>
        <w:ind w:firstLine="709"/>
        <w:jc w:val="both"/>
        <w:rPr>
          <w:rFonts w:ascii="Times New Roman" w:hAnsi="Times New Roman" w:cs="Times New Roman"/>
          <w:bCs/>
          <w:sz w:val="28"/>
          <w:szCs w:val="28"/>
          <w:lang w:val="kk-KZ"/>
        </w:rPr>
      </w:pPr>
    </w:p>
    <w:p w:rsidR="001121A3" w:rsidRPr="00B13780" w:rsidRDefault="00D946E5" w:rsidP="00732958">
      <w:pPr>
        <w:spacing w:line="240" w:lineRule="auto"/>
        <w:rPr>
          <w:rFonts w:ascii="Times New Roman" w:hAnsi="Times New Roman" w:cs="Times New Roman"/>
          <w:sz w:val="28"/>
          <w:szCs w:val="28"/>
          <w:lang w:val="kk-KZ"/>
        </w:rPr>
      </w:pPr>
      <w:r w:rsidRPr="00B13780">
        <w:rPr>
          <w:rFonts w:ascii="Times New Roman" w:hAnsi="Times New Roman" w:cs="Times New Roman"/>
          <w:bCs/>
          <w:sz w:val="28"/>
          <w:szCs w:val="28"/>
          <w:lang w:val="kk-KZ"/>
        </w:rPr>
        <w:t xml:space="preserve">Кесте 2 – </w:t>
      </w:r>
      <w:r w:rsidR="001121A3" w:rsidRPr="00B13780">
        <w:rPr>
          <w:rFonts w:ascii="Times New Roman" w:hAnsi="Times New Roman" w:cs="Times New Roman"/>
          <w:sz w:val="28"/>
          <w:szCs w:val="28"/>
          <w:lang w:val="kk-KZ"/>
        </w:rPr>
        <w:t>Қосу және алып тастау критерийлері</w:t>
      </w:r>
    </w:p>
    <w:tbl>
      <w:tblPr>
        <w:tblW w:w="6804" w:type="dxa"/>
        <w:jc w:val="center"/>
        <w:tblBorders>
          <w:top w:val="single" w:sz="4" w:space="0" w:color="7F7F7F"/>
          <w:bottom w:val="single" w:sz="4" w:space="0" w:color="7F7F7F"/>
        </w:tblBorders>
        <w:tblLook w:val="0000" w:firstRow="0" w:lastRow="0" w:firstColumn="0" w:lastColumn="0" w:noHBand="0" w:noVBand="0"/>
      </w:tblPr>
      <w:tblGrid>
        <w:gridCol w:w="3280"/>
        <w:gridCol w:w="3524"/>
      </w:tblGrid>
      <w:tr w:rsidR="001121A3" w:rsidRPr="00B13780" w:rsidTr="00150314">
        <w:trPr>
          <w:trHeight w:val="300"/>
          <w:jc w:val="center"/>
        </w:trPr>
        <w:tc>
          <w:tcPr>
            <w:tcW w:w="3280" w:type="dxa"/>
            <w:tcBorders>
              <w:bottom w:val="single" w:sz="4" w:space="0" w:color="7F7F7F"/>
            </w:tcBorders>
            <w:noWrap/>
          </w:tcPr>
          <w:p w:rsidR="001121A3" w:rsidRPr="00C33153" w:rsidRDefault="001121A3" w:rsidP="00732958">
            <w:pPr>
              <w:spacing w:after="0" w:line="240" w:lineRule="auto"/>
              <w:ind w:firstLine="709"/>
              <w:rPr>
                <w:rFonts w:ascii="Times New Roman" w:hAnsi="Times New Roman" w:cs="Times New Roman"/>
                <w:bCs/>
                <w:color w:val="000000"/>
                <w:sz w:val="24"/>
                <w:szCs w:val="24"/>
                <w:lang w:val="kk-KZ"/>
              </w:rPr>
            </w:pPr>
            <w:r w:rsidRPr="00C33153">
              <w:rPr>
                <w:rFonts w:ascii="Times New Roman" w:hAnsi="Times New Roman" w:cs="Times New Roman"/>
                <w:bCs/>
                <w:color w:val="000000"/>
                <w:sz w:val="24"/>
                <w:szCs w:val="24"/>
                <w:lang w:val="kk-KZ"/>
              </w:rPr>
              <w:t>Қосу критерийлері</w:t>
            </w:r>
          </w:p>
        </w:tc>
        <w:tc>
          <w:tcPr>
            <w:tcW w:w="3524" w:type="dxa"/>
            <w:tcBorders>
              <w:bottom w:val="single" w:sz="4" w:space="0" w:color="7F7F7F"/>
            </w:tcBorders>
            <w:noWrap/>
          </w:tcPr>
          <w:p w:rsidR="001121A3" w:rsidRPr="00C33153" w:rsidRDefault="00966AA4" w:rsidP="00732958">
            <w:pPr>
              <w:spacing w:after="0" w:line="240" w:lineRule="auto"/>
              <w:jc w:val="center"/>
              <w:rPr>
                <w:rFonts w:ascii="Times New Roman" w:hAnsi="Times New Roman" w:cs="Times New Roman"/>
                <w:bCs/>
                <w:color w:val="000000"/>
                <w:sz w:val="24"/>
                <w:szCs w:val="24"/>
                <w:lang w:val="kk-KZ"/>
              </w:rPr>
            </w:pPr>
            <w:r w:rsidRPr="00C33153">
              <w:rPr>
                <w:rFonts w:ascii="Times New Roman" w:hAnsi="Times New Roman" w:cs="Times New Roman"/>
                <w:bCs/>
                <w:color w:val="000000"/>
                <w:sz w:val="24"/>
                <w:szCs w:val="24"/>
                <w:lang w:val="kk-KZ"/>
              </w:rPr>
              <w:t xml:space="preserve">        </w:t>
            </w:r>
            <w:r w:rsidR="001121A3" w:rsidRPr="00C33153">
              <w:rPr>
                <w:rFonts w:ascii="Times New Roman" w:hAnsi="Times New Roman" w:cs="Times New Roman"/>
                <w:bCs/>
                <w:color w:val="000000"/>
                <w:sz w:val="24"/>
                <w:szCs w:val="24"/>
                <w:lang w:val="kk-KZ"/>
              </w:rPr>
              <w:t>Алып тастау критерийлері</w:t>
            </w:r>
          </w:p>
        </w:tc>
      </w:tr>
      <w:tr w:rsidR="001121A3" w:rsidRPr="00B13780" w:rsidTr="00150314">
        <w:trPr>
          <w:trHeight w:val="300"/>
          <w:jc w:val="center"/>
        </w:trPr>
        <w:tc>
          <w:tcPr>
            <w:tcW w:w="3280" w:type="dxa"/>
            <w:noWrap/>
          </w:tcPr>
          <w:p w:rsidR="001121A3" w:rsidRPr="00C33153" w:rsidRDefault="001121A3" w:rsidP="00732958">
            <w:pPr>
              <w:spacing w:after="0" w:line="240" w:lineRule="auto"/>
              <w:jc w:val="center"/>
              <w:rPr>
                <w:rFonts w:ascii="Times New Roman" w:hAnsi="Times New Roman" w:cs="Times New Roman"/>
                <w:color w:val="000000"/>
                <w:sz w:val="24"/>
                <w:szCs w:val="24"/>
                <w:lang w:val="kk-KZ"/>
              </w:rPr>
            </w:pPr>
            <w:r w:rsidRPr="00C33153">
              <w:rPr>
                <w:rFonts w:ascii="Times New Roman" w:hAnsi="Times New Roman" w:cs="Times New Roman"/>
                <w:color w:val="000000"/>
                <w:sz w:val="24"/>
                <w:szCs w:val="24"/>
                <w:lang w:val="kk-KZ"/>
              </w:rPr>
              <w:t>Сыныпта жүргізілген зерттеу</w:t>
            </w:r>
          </w:p>
        </w:tc>
        <w:tc>
          <w:tcPr>
            <w:tcW w:w="3524" w:type="dxa"/>
            <w:noWrap/>
          </w:tcPr>
          <w:p w:rsidR="001121A3" w:rsidRPr="00C33153" w:rsidRDefault="001121A3" w:rsidP="00732958">
            <w:pPr>
              <w:spacing w:after="0" w:line="240" w:lineRule="auto"/>
              <w:ind w:firstLine="709"/>
              <w:rPr>
                <w:rFonts w:ascii="Times New Roman" w:hAnsi="Times New Roman" w:cs="Times New Roman"/>
                <w:color w:val="000000"/>
                <w:sz w:val="24"/>
                <w:szCs w:val="24"/>
                <w:lang w:val="kk-KZ"/>
              </w:rPr>
            </w:pPr>
            <w:r w:rsidRPr="00C33153">
              <w:rPr>
                <w:rFonts w:ascii="Times New Roman" w:hAnsi="Times New Roman" w:cs="Times New Roman"/>
                <w:color w:val="000000"/>
                <w:sz w:val="24"/>
                <w:szCs w:val="24"/>
                <w:lang w:val="kk-KZ"/>
              </w:rPr>
              <w:t>университет студенттері</w:t>
            </w:r>
          </w:p>
        </w:tc>
      </w:tr>
      <w:tr w:rsidR="001121A3" w:rsidRPr="00B13780" w:rsidTr="00150314">
        <w:trPr>
          <w:trHeight w:val="300"/>
          <w:jc w:val="center"/>
        </w:trPr>
        <w:tc>
          <w:tcPr>
            <w:tcW w:w="3280" w:type="dxa"/>
            <w:noWrap/>
          </w:tcPr>
          <w:p w:rsidR="001121A3" w:rsidRPr="00C33153" w:rsidRDefault="00936B65" w:rsidP="00732958">
            <w:pPr>
              <w:spacing w:after="0" w:line="240" w:lineRule="auto"/>
              <w:jc w:val="center"/>
              <w:rPr>
                <w:rFonts w:ascii="Times New Roman" w:hAnsi="Times New Roman" w:cs="Times New Roman"/>
                <w:color w:val="000000"/>
                <w:sz w:val="24"/>
                <w:szCs w:val="24"/>
                <w:lang w:val="kk-KZ"/>
              </w:rPr>
            </w:pPr>
            <w:r w:rsidRPr="00C33153">
              <w:rPr>
                <w:rFonts w:ascii="Times New Roman" w:hAnsi="Times New Roman" w:cs="Times New Roman"/>
                <w:color w:val="000000"/>
                <w:sz w:val="24"/>
                <w:szCs w:val="24"/>
                <w:lang w:val="kk-KZ"/>
              </w:rPr>
              <w:t xml:space="preserve">жалпы білім беретін </w:t>
            </w:r>
            <w:r w:rsidR="001121A3" w:rsidRPr="00C33153">
              <w:rPr>
                <w:rFonts w:ascii="Times New Roman" w:hAnsi="Times New Roman" w:cs="Times New Roman"/>
                <w:color w:val="000000"/>
                <w:sz w:val="24"/>
                <w:szCs w:val="24"/>
                <w:lang w:val="kk-KZ"/>
              </w:rPr>
              <w:t>орта мектеп оқушылары</w:t>
            </w:r>
          </w:p>
        </w:tc>
        <w:tc>
          <w:tcPr>
            <w:tcW w:w="3524" w:type="dxa"/>
            <w:noWrap/>
          </w:tcPr>
          <w:p w:rsidR="001121A3" w:rsidRPr="00C33153" w:rsidRDefault="001121A3" w:rsidP="00732958">
            <w:pPr>
              <w:spacing w:after="0" w:line="240" w:lineRule="auto"/>
              <w:ind w:firstLine="709"/>
              <w:rPr>
                <w:rFonts w:ascii="Times New Roman" w:hAnsi="Times New Roman" w:cs="Times New Roman"/>
                <w:color w:val="000000"/>
                <w:sz w:val="24"/>
                <w:szCs w:val="24"/>
                <w:lang w:val="kk-KZ"/>
              </w:rPr>
            </w:pPr>
            <w:r w:rsidRPr="00C33153">
              <w:rPr>
                <w:rFonts w:ascii="Times New Roman" w:hAnsi="Times New Roman" w:cs="Times New Roman"/>
                <w:color w:val="000000"/>
                <w:sz w:val="24"/>
                <w:szCs w:val="24"/>
                <w:lang w:val="kk-KZ"/>
              </w:rPr>
              <w:t>инженер-студенттер</w:t>
            </w:r>
          </w:p>
        </w:tc>
      </w:tr>
      <w:tr w:rsidR="001121A3" w:rsidRPr="00B13780" w:rsidTr="00150314">
        <w:trPr>
          <w:trHeight w:val="300"/>
          <w:jc w:val="center"/>
        </w:trPr>
        <w:tc>
          <w:tcPr>
            <w:tcW w:w="3280" w:type="dxa"/>
            <w:noWrap/>
          </w:tcPr>
          <w:p w:rsidR="001121A3" w:rsidRPr="00C33153" w:rsidRDefault="001121A3" w:rsidP="00732958">
            <w:pPr>
              <w:spacing w:after="0" w:line="240" w:lineRule="auto"/>
              <w:jc w:val="center"/>
              <w:rPr>
                <w:rFonts w:ascii="Times New Roman" w:hAnsi="Times New Roman" w:cs="Times New Roman"/>
                <w:color w:val="000000"/>
                <w:sz w:val="24"/>
                <w:szCs w:val="24"/>
                <w:lang w:val="kk-KZ"/>
              </w:rPr>
            </w:pPr>
            <w:r w:rsidRPr="00C33153">
              <w:rPr>
                <w:rFonts w:ascii="Times New Roman" w:hAnsi="Times New Roman" w:cs="Times New Roman"/>
                <w:color w:val="000000"/>
                <w:sz w:val="24"/>
                <w:szCs w:val="24"/>
                <w:lang w:val="kk-KZ"/>
              </w:rPr>
              <w:t>Android қосымшалары</w:t>
            </w:r>
          </w:p>
        </w:tc>
        <w:tc>
          <w:tcPr>
            <w:tcW w:w="3524" w:type="dxa"/>
            <w:noWrap/>
          </w:tcPr>
          <w:p w:rsidR="001121A3" w:rsidRPr="00C33153" w:rsidRDefault="001121A3" w:rsidP="00732958">
            <w:pPr>
              <w:spacing w:after="0" w:line="240" w:lineRule="auto"/>
              <w:ind w:firstLine="709"/>
              <w:rPr>
                <w:rFonts w:ascii="Times New Roman" w:hAnsi="Times New Roman" w:cs="Times New Roman"/>
                <w:color w:val="000000"/>
                <w:sz w:val="24"/>
                <w:szCs w:val="24"/>
                <w:lang w:val="kk-KZ"/>
              </w:rPr>
            </w:pPr>
            <w:r w:rsidRPr="00C33153">
              <w:rPr>
                <w:rFonts w:ascii="Times New Roman" w:hAnsi="Times New Roman" w:cs="Times New Roman"/>
                <w:color w:val="000000"/>
                <w:sz w:val="24"/>
                <w:szCs w:val="24"/>
                <w:lang w:val="kk-KZ"/>
              </w:rPr>
              <w:t xml:space="preserve">ESL </w:t>
            </w:r>
          </w:p>
        </w:tc>
      </w:tr>
      <w:tr w:rsidR="001121A3" w:rsidRPr="00B13780" w:rsidTr="00150314">
        <w:trPr>
          <w:trHeight w:val="300"/>
          <w:jc w:val="center"/>
        </w:trPr>
        <w:tc>
          <w:tcPr>
            <w:tcW w:w="3280" w:type="dxa"/>
            <w:noWrap/>
          </w:tcPr>
          <w:p w:rsidR="001121A3" w:rsidRPr="00C33153" w:rsidRDefault="001121A3" w:rsidP="00732958">
            <w:pPr>
              <w:spacing w:after="0" w:line="240" w:lineRule="auto"/>
              <w:ind w:firstLine="709"/>
              <w:rPr>
                <w:rFonts w:ascii="Times New Roman" w:hAnsi="Times New Roman" w:cs="Times New Roman"/>
                <w:b/>
                <w:bCs/>
                <w:color w:val="000000"/>
                <w:sz w:val="24"/>
                <w:szCs w:val="24"/>
                <w:lang w:val="kk-KZ"/>
              </w:rPr>
            </w:pPr>
          </w:p>
        </w:tc>
        <w:tc>
          <w:tcPr>
            <w:tcW w:w="3524" w:type="dxa"/>
            <w:noWrap/>
          </w:tcPr>
          <w:p w:rsidR="001121A3" w:rsidRPr="00C33153" w:rsidRDefault="001121A3" w:rsidP="00732958">
            <w:pPr>
              <w:spacing w:after="0" w:line="240" w:lineRule="auto"/>
              <w:ind w:firstLine="709"/>
              <w:rPr>
                <w:rFonts w:ascii="Times New Roman" w:hAnsi="Times New Roman" w:cs="Times New Roman"/>
                <w:color w:val="000000"/>
                <w:sz w:val="24"/>
                <w:szCs w:val="24"/>
                <w:lang w:val="kk-KZ"/>
              </w:rPr>
            </w:pPr>
            <w:r w:rsidRPr="00C33153">
              <w:rPr>
                <w:rFonts w:ascii="Times New Roman" w:hAnsi="Times New Roman" w:cs="Times New Roman"/>
                <w:color w:val="000000"/>
                <w:sz w:val="24"/>
                <w:szCs w:val="24"/>
                <w:lang w:val="kk-KZ"/>
              </w:rPr>
              <w:t>тіл үйрену</w:t>
            </w:r>
          </w:p>
        </w:tc>
      </w:tr>
      <w:tr w:rsidR="001121A3" w:rsidRPr="00B13780" w:rsidTr="00150314">
        <w:trPr>
          <w:trHeight w:val="300"/>
          <w:jc w:val="center"/>
        </w:trPr>
        <w:tc>
          <w:tcPr>
            <w:tcW w:w="3280" w:type="dxa"/>
            <w:noWrap/>
          </w:tcPr>
          <w:p w:rsidR="001121A3" w:rsidRPr="00C33153" w:rsidRDefault="001121A3" w:rsidP="00732958">
            <w:pPr>
              <w:spacing w:after="0" w:line="240" w:lineRule="auto"/>
              <w:ind w:firstLine="709"/>
              <w:rPr>
                <w:rFonts w:ascii="Times New Roman" w:hAnsi="Times New Roman" w:cs="Times New Roman"/>
                <w:b/>
                <w:bCs/>
                <w:color w:val="000000"/>
                <w:sz w:val="24"/>
                <w:szCs w:val="24"/>
                <w:lang w:val="kk-KZ"/>
              </w:rPr>
            </w:pPr>
          </w:p>
        </w:tc>
        <w:tc>
          <w:tcPr>
            <w:tcW w:w="3524" w:type="dxa"/>
            <w:noWrap/>
          </w:tcPr>
          <w:p w:rsidR="001121A3" w:rsidRPr="00C33153" w:rsidRDefault="001121A3" w:rsidP="00732958">
            <w:pPr>
              <w:spacing w:after="0" w:line="240" w:lineRule="auto"/>
              <w:ind w:firstLine="709"/>
              <w:rPr>
                <w:rFonts w:ascii="Times New Roman" w:hAnsi="Times New Roman" w:cs="Times New Roman"/>
                <w:color w:val="000000"/>
                <w:sz w:val="24"/>
                <w:szCs w:val="24"/>
                <w:lang w:val="kk-KZ"/>
              </w:rPr>
            </w:pPr>
            <w:r w:rsidRPr="00C33153">
              <w:rPr>
                <w:rFonts w:ascii="Times New Roman" w:hAnsi="Times New Roman" w:cs="Times New Roman"/>
                <w:color w:val="000000"/>
                <w:sz w:val="24"/>
                <w:szCs w:val="24"/>
                <w:lang w:val="kk-KZ"/>
              </w:rPr>
              <w:t>конференция құжаттары</w:t>
            </w:r>
          </w:p>
        </w:tc>
      </w:tr>
    </w:tbl>
    <w:p w:rsidR="001121A3" w:rsidRPr="00B13780" w:rsidRDefault="001121A3" w:rsidP="00732958">
      <w:pPr>
        <w:spacing w:after="0" w:line="240" w:lineRule="auto"/>
        <w:ind w:firstLine="709"/>
        <w:jc w:val="center"/>
        <w:rPr>
          <w:rFonts w:ascii="Times New Roman" w:hAnsi="Times New Roman" w:cs="Times New Roman"/>
          <w:sz w:val="28"/>
          <w:szCs w:val="28"/>
          <w:lang w:val="kk-KZ"/>
        </w:rPr>
      </w:pPr>
    </w:p>
    <w:p w:rsidR="001121A3" w:rsidRPr="00B13780" w:rsidRDefault="003A600E"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Соңғы</w:t>
      </w:r>
      <w:r w:rsidR="001121A3" w:rsidRPr="00B13780">
        <w:rPr>
          <w:rFonts w:ascii="Times New Roman" w:hAnsi="Times New Roman" w:cs="Times New Roman"/>
          <w:sz w:val="28"/>
          <w:szCs w:val="28"/>
          <w:lang w:val="kk-KZ"/>
        </w:rPr>
        <w:t xml:space="preserve"> жылдар ішінде AR жоғары сынып оқушыларына жаратылыстану пәндерін оқыту үшін пайдаланылған зерттеулердің саны артты. 2015 жылға дейін аз зерттеулер жүргізілгенімен, кейінгі жылдары олардың саны көбейіп, 2017 жылы ең көп зерттеулер жарияланды. Зерттеулер саны 2018 және 2019 жылдары біршама қысқарды, жыл сайын үш</w:t>
      </w:r>
      <w:r w:rsidR="0074588F" w:rsidRPr="00B13780">
        <w:rPr>
          <w:rFonts w:ascii="Times New Roman" w:hAnsi="Times New Roman" w:cs="Times New Roman"/>
          <w:sz w:val="28"/>
          <w:szCs w:val="28"/>
          <w:lang w:val="kk-KZ"/>
        </w:rPr>
        <w:t xml:space="preserve"> зерттеу жарияланды. Алайда, Covid-19-дың</w:t>
      </w:r>
      <w:r w:rsidR="001121A3" w:rsidRPr="00B13780">
        <w:rPr>
          <w:rFonts w:ascii="Times New Roman" w:hAnsi="Times New Roman" w:cs="Times New Roman"/>
          <w:sz w:val="28"/>
          <w:szCs w:val="28"/>
          <w:lang w:val="kk-KZ"/>
        </w:rPr>
        <w:t xml:space="preserve"> бүкіл әлемдегі</w:t>
      </w:r>
      <w:r w:rsidR="0074588F" w:rsidRPr="00B13780">
        <w:rPr>
          <w:rFonts w:ascii="Times New Roman" w:hAnsi="Times New Roman" w:cs="Times New Roman"/>
          <w:sz w:val="28"/>
          <w:szCs w:val="28"/>
          <w:lang w:val="kk-KZ"/>
        </w:rPr>
        <w:t xml:space="preserve"> білім беру мекемелеріне тигізген әсеріне қарамастан</w:t>
      </w:r>
      <w:r w:rsidR="001121A3" w:rsidRPr="00B13780">
        <w:rPr>
          <w:rFonts w:ascii="Times New Roman" w:hAnsi="Times New Roman" w:cs="Times New Roman"/>
          <w:sz w:val="28"/>
          <w:szCs w:val="28"/>
          <w:lang w:val="kk-KZ"/>
        </w:rPr>
        <w:t>, зерттеулердің екінші үлкен саны 2020 жылы жарияланды. Жыл сайын жарияланатын зерттеулер санының арту тенденциясы толық анық емес, бірақ дәлелдер бұл тақырыпқа деген қызығушылықтың сақталатынын көрсетеді. Тұтастай алғанда, 3-суреттегі график осы жылдар ішінде жарияланған зерттеулер санындағы тенд</w:t>
      </w:r>
      <w:r w:rsidR="00DF17E5" w:rsidRPr="00B13780">
        <w:rPr>
          <w:rFonts w:ascii="Times New Roman" w:hAnsi="Times New Roman" w:cs="Times New Roman"/>
          <w:sz w:val="28"/>
          <w:szCs w:val="28"/>
          <w:lang w:val="kk-KZ"/>
        </w:rPr>
        <w:t>енциялардың нақты суретін көрсетеді</w:t>
      </w:r>
      <w:r w:rsidR="001121A3"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p>
    <w:p w:rsidR="001121A3" w:rsidRPr="00B13780" w:rsidRDefault="001121A3"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73FF4E1F" wp14:editId="2464ED9B">
            <wp:extent cx="3770275" cy="2513516"/>
            <wp:effectExtent l="0" t="0" r="20955" b="2032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121A3" w:rsidRPr="00B13780" w:rsidRDefault="009F0ABB"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Сурет 3 –  </w:t>
      </w:r>
      <w:r w:rsidR="00D748B1" w:rsidRPr="00B13780">
        <w:rPr>
          <w:rFonts w:ascii="Times New Roman" w:hAnsi="Times New Roman" w:cs="Times New Roman"/>
          <w:sz w:val="28"/>
          <w:szCs w:val="28"/>
          <w:lang w:val="kk-KZ"/>
        </w:rPr>
        <w:t>2012-2022 жылдары</w:t>
      </w:r>
      <w:r w:rsidR="001121A3" w:rsidRPr="00B13780">
        <w:rPr>
          <w:rFonts w:ascii="Times New Roman" w:hAnsi="Times New Roman" w:cs="Times New Roman"/>
          <w:sz w:val="28"/>
          <w:szCs w:val="28"/>
          <w:lang w:val="kk-KZ"/>
        </w:rPr>
        <w:t xml:space="preserve"> </w:t>
      </w:r>
      <w:r w:rsidR="00D748B1" w:rsidRPr="00B13780">
        <w:rPr>
          <w:rFonts w:ascii="Times New Roman" w:hAnsi="Times New Roman" w:cs="Times New Roman"/>
          <w:sz w:val="28"/>
          <w:szCs w:val="28"/>
          <w:lang w:val="kk-KZ"/>
        </w:rPr>
        <w:t>жарияланған мақалалар</w:t>
      </w:r>
    </w:p>
    <w:p w:rsidR="001121A3" w:rsidRPr="00B13780" w:rsidRDefault="001121A3" w:rsidP="00732958">
      <w:pPr>
        <w:spacing w:after="0" w:line="240" w:lineRule="auto"/>
        <w:ind w:firstLine="709"/>
        <w:jc w:val="center"/>
        <w:rPr>
          <w:rFonts w:ascii="Times New Roman" w:hAnsi="Times New Roman" w:cs="Times New Roman"/>
          <w:sz w:val="28"/>
          <w:szCs w:val="28"/>
          <w:lang w:val="kk-KZ"/>
        </w:rPr>
      </w:pP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Анықталған зерттеулердің көпшілігінде қолданылатын зерттеу әдістемесі орта мектепке бағытталған. Сыныпқа негізделген деректер</w:t>
      </w:r>
      <w:r w:rsidR="00F36A0B" w:rsidRPr="00B13780">
        <w:rPr>
          <w:rFonts w:ascii="Times New Roman" w:hAnsi="Times New Roman" w:cs="Times New Roman"/>
          <w:sz w:val="28"/>
          <w:szCs w:val="28"/>
          <w:lang w:val="kk-KZ"/>
        </w:rPr>
        <w:t>ден</w:t>
      </w:r>
      <w:r w:rsidRPr="00B13780">
        <w:rPr>
          <w:rFonts w:ascii="Times New Roman" w:hAnsi="Times New Roman" w:cs="Times New Roman"/>
          <w:sz w:val="28"/>
          <w:szCs w:val="28"/>
          <w:lang w:val="kk-KZ"/>
        </w:rPr>
        <w:t xml:space="preserve"> зерттеушілер </w:t>
      </w:r>
      <w:r w:rsidR="00F36A0B" w:rsidRPr="00B13780">
        <w:rPr>
          <w:rFonts w:ascii="Times New Roman" w:hAnsi="Times New Roman" w:cs="Times New Roman"/>
          <w:sz w:val="28"/>
          <w:szCs w:val="28"/>
          <w:lang w:val="kk-KZ"/>
        </w:rPr>
        <w:t xml:space="preserve">ең көп </w:t>
      </w:r>
      <w:r w:rsidRPr="00B13780">
        <w:rPr>
          <w:rFonts w:ascii="Times New Roman" w:hAnsi="Times New Roman" w:cs="Times New Roman"/>
          <w:sz w:val="28"/>
          <w:szCs w:val="28"/>
          <w:lang w:val="kk-KZ"/>
        </w:rPr>
        <w:t xml:space="preserve">зерттеген 7-сынып екенін көрсетеді. Барлық 23 зерттеу 7-сыныптағы пәндер бойынша болды (3-кесте). Тек бір зерттеуде 7 және 8 сынып оқушыларының аралас популяциясы пайдаланылды. 7-сыныптың танымалдығы AR технологиясын қолданудың қарапайымдылығымен байланысты болуы мүмкін. Сонымен қатар, осы сынып оқушылары жаратылыстану пәндері бойынша күрделі ұғымдарды </w:t>
      </w:r>
      <w:r w:rsidR="00504EA4" w:rsidRPr="00B13780">
        <w:rPr>
          <w:rFonts w:ascii="Times New Roman" w:hAnsi="Times New Roman" w:cs="Times New Roman"/>
          <w:sz w:val="28"/>
          <w:szCs w:val="28"/>
          <w:lang w:val="kk-KZ"/>
        </w:rPr>
        <w:t xml:space="preserve">AR көмегімен тез </w:t>
      </w:r>
      <w:r w:rsidRPr="00B13780">
        <w:rPr>
          <w:rFonts w:ascii="Times New Roman" w:hAnsi="Times New Roman" w:cs="Times New Roman"/>
          <w:sz w:val="28"/>
          <w:szCs w:val="28"/>
          <w:lang w:val="kk-KZ"/>
        </w:rPr>
        <w:t xml:space="preserve">игере бастаған. </w:t>
      </w:r>
      <w:r w:rsidR="00564779" w:rsidRPr="00B13780">
        <w:rPr>
          <w:rFonts w:ascii="Times New Roman" w:hAnsi="Times New Roman" w:cs="Times New Roman"/>
          <w:sz w:val="28"/>
          <w:szCs w:val="28"/>
          <w:lang w:val="kk-KZ"/>
        </w:rPr>
        <w:t>Физика мен химия сияқты пәндердің 7-сыныптардан басталып оқытылатынын ескерсек, оқушылардың соған қарамастан жаңа пәнді жаңа құрылғы арқылы тез әрі жылдам игергенін байқауға болады.</w:t>
      </w:r>
    </w:p>
    <w:p w:rsidR="007228D3" w:rsidRPr="00B13780" w:rsidRDefault="007228D3" w:rsidP="00732958">
      <w:pPr>
        <w:spacing w:after="0" w:line="240" w:lineRule="auto"/>
        <w:ind w:firstLine="709"/>
        <w:jc w:val="both"/>
        <w:rPr>
          <w:rFonts w:ascii="Times New Roman" w:hAnsi="Times New Roman" w:cs="Times New Roman"/>
          <w:sz w:val="28"/>
          <w:szCs w:val="28"/>
          <w:lang w:val="kk-KZ"/>
        </w:rPr>
      </w:pPr>
    </w:p>
    <w:p w:rsidR="001121A3" w:rsidRPr="00B13780" w:rsidRDefault="00D946E5" w:rsidP="00732958">
      <w:pPr>
        <w:spacing w:line="240" w:lineRule="auto"/>
        <w:rPr>
          <w:rFonts w:ascii="Times New Roman" w:hAnsi="Times New Roman" w:cs="Times New Roman"/>
          <w:sz w:val="28"/>
          <w:szCs w:val="28"/>
          <w:lang w:val="kk-KZ"/>
        </w:rPr>
      </w:pPr>
      <w:r w:rsidRPr="00B13780">
        <w:rPr>
          <w:rFonts w:ascii="Times New Roman" w:hAnsi="Times New Roman" w:cs="Times New Roman"/>
          <w:bCs/>
          <w:sz w:val="28"/>
          <w:szCs w:val="28"/>
          <w:lang w:val="kk-KZ"/>
        </w:rPr>
        <w:t xml:space="preserve">Кесте 3 – </w:t>
      </w:r>
      <w:r w:rsidR="001121A3" w:rsidRPr="00B13780">
        <w:rPr>
          <w:rFonts w:ascii="Times New Roman" w:hAnsi="Times New Roman" w:cs="Times New Roman"/>
          <w:sz w:val="28"/>
          <w:szCs w:val="28"/>
          <w:lang w:val="kk-KZ"/>
        </w:rPr>
        <w:t>PRISMA нұсқауларын қолдана отырып нәтижелерге жүйелі шолу</w:t>
      </w:r>
    </w:p>
    <w:tbl>
      <w:tblPr>
        <w:tblW w:w="4959" w:type="pct"/>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414"/>
        <w:gridCol w:w="991"/>
        <w:gridCol w:w="800"/>
        <w:gridCol w:w="1605"/>
        <w:gridCol w:w="1319"/>
        <w:gridCol w:w="2660"/>
        <w:gridCol w:w="985"/>
      </w:tblGrid>
      <w:tr w:rsidR="00F1389B" w:rsidRPr="008A228F" w:rsidTr="009A384B">
        <w:trPr>
          <w:cantSplit/>
          <w:tblHeader/>
        </w:trPr>
        <w:tc>
          <w:tcPr>
            <w:tcW w:w="723" w:type="pct"/>
            <w:vMerge w:val="restart"/>
            <w:noWrap/>
            <w:vAlign w:val="center"/>
          </w:tcPr>
          <w:p w:rsidR="00F1389B" w:rsidRPr="008A228F" w:rsidRDefault="00F1389B" w:rsidP="00732958">
            <w:pPr>
              <w:tabs>
                <w:tab w:val="left" w:pos="1669"/>
              </w:tabs>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Автор, Жыл</w:t>
            </w:r>
          </w:p>
        </w:tc>
        <w:tc>
          <w:tcPr>
            <w:tcW w:w="2412" w:type="pct"/>
            <w:gridSpan w:val="4"/>
            <w:noWrap/>
            <w:vAlign w:val="center"/>
          </w:tcPr>
          <w:p w:rsidR="00F1389B" w:rsidRPr="008A228F" w:rsidRDefault="00F1389B"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Әдістеме</w:t>
            </w:r>
          </w:p>
        </w:tc>
        <w:tc>
          <w:tcPr>
            <w:tcW w:w="1361" w:type="pct"/>
            <w:vMerge w:val="restart"/>
            <w:noWrap/>
            <w:vAlign w:val="center"/>
          </w:tcPr>
          <w:p w:rsidR="00F1389B" w:rsidRPr="008A228F" w:rsidRDefault="00F1389B"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Ескертулер</w:t>
            </w:r>
          </w:p>
        </w:tc>
        <w:tc>
          <w:tcPr>
            <w:tcW w:w="504" w:type="pct"/>
            <w:vMerge w:val="restart"/>
            <w:vAlign w:val="center"/>
          </w:tcPr>
          <w:p w:rsidR="00F1389B" w:rsidRPr="008A228F" w:rsidRDefault="00F1389B"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Сілтеме</w:t>
            </w:r>
          </w:p>
        </w:tc>
      </w:tr>
      <w:tr w:rsidR="00F1389B" w:rsidRPr="008A228F" w:rsidTr="009A384B">
        <w:trPr>
          <w:cantSplit/>
          <w:tblHeader/>
        </w:trPr>
        <w:tc>
          <w:tcPr>
            <w:tcW w:w="723" w:type="pct"/>
            <w:vMerge/>
            <w:noWrap/>
            <w:vAlign w:val="center"/>
          </w:tcPr>
          <w:p w:rsidR="00F1389B" w:rsidRPr="008A228F" w:rsidRDefault="00F1389B" w:rsidP="00732958">
            <w:pPr>
              <w:tabs>
                <w:tab w:val="left" w:pos="1669"/>
              </w:tabs>
              <w:spacing w:after="0" w:line="240" w:lineRule="auto"/>
              <w:jc w:val="center"/>
              <w:rPr>
                <w:rFonts w:ascii="Times New Roman" w:hAnsi="Times New Roman" w:cs="Times New Roman"/>
                <w:bCs/>
                <w:color w:val="000000"/>
                <w:sz w:val="20"/>
                <w:szCs w:val="20"/>
                <w:lang w:val="kk-KZ" w:eastAsia="en-AU"/>
              </w:rPr>
            </w:pPr>
          </w:p>
        </w:tc>
        <w:tc>
          <w:tcPr>
            <w:tcW w:w="507" w:type="pct"/>
            <w:noWrap/>
            <w:vAlign w:val="center"/>
          </w:tcPr>
          <w:p w:rsidR="00F1389B" w:rsidRPr="008A228F" w:rsidRDefault="00F1389B" w:rsidP="00732958">
            <w:pPr>
              <w:tabs>
                <w:tab w:val="left" w:pos="2662"/>
              </w:tabs>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ЭТ</w:t>
            </w:r>
          </w:p>
        </w:tc>
        <w:tc>
          <w:tcPr>
            <w:tcW w:w="409" w:type="pct"/>
            <w:vAlign w:val="center"/>
          </w:tcPr>
          <w:p w:rsidR="00F1389B" w:rsidRPr="008A228F" w:rsidRDefault="00F1389B" w:rsidP="00732958">
            <w:pPr>
              <w:tabs>
                <w:tab w:val="left" w:pos="2662"/>
              </w:tabs>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БТ</w:t>
            </w:r>
          </w:p>
        </w:tc>
        <w:tc>
          <w:tcPr>
            <w:tcW w:w="821" w:type="pct"/>
            <w:vAlign w:val="center"/>
          </w:tcPr>
          <w:p w:rsidR="00F1389B" w:rsidRPr="008A228F" w:rsidRDefault="00F1389B" w:rsidP="00732958">
            <w:pPr>
              <w:tabs>
                <w:tab w:val="left" w:pos="2662"/>
              </w:tabs>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Құралдар</w:t>
            </w:r>
          </w:p>
        </w:tc>
        <w:tc>
          <w:tcPr>
            <w:tcW w:w="674" w:type="pct"/>
            <w:vAlign w:val="center"/>
          </w:tcPr>
          <w:p w:rsidR="00F1389B" w:rsidRPr="008A228F" w:rsidRDefault="00F1389B"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Бағалау стилі</w:t>
            </w:r>
          </w:p>
        </w:tc>
        <w:tc>
          <w:tcPr>
            <w:tcW w:w="1361" w:type="pct"/>
            <w:vMerge/>
            <w:noWrap/>
            <w:vAlign w:val="center"/>
          </w:tcPr>
          <w:p w:rsidR="00F1389B" w:rsidRPr="008A228F" w:rsidRDefault="00F1389B" w:rsidP="00732958">
            <w:pPr>
              <w:spacing w:after="0" w:line="240" w:lineRule="auto"/>
              <w:jc w:val="center"/>
              <w:rPr>
                <w:rFonts w:ascii="Times New Roman" w:hAnsi="Times New Roman" w:cs="Times New Roman"/>
                <w:bCs/>
                <w:color w:val="000000"/>
                <w:sz w:val="20"/>
                <w:szCs w:val="20"/>
                <w:lang w:val="kk-KZ" w:eastAsia="en-AU"/>
              </w:rPr>
            </w:pPr>
          </w:p>
        </w:tc>
        <w:tc>
          <w:tcPr>
            <w:tcW w:w="504" w:type="pct"/>
            <w:vMerge/>
          </w:tcPr>
          <w:p w:rsidR="00F1389B" w:rsidRPr="008A228F" w:rsidRDefault="00F1389B" w:rsidP="00732958">
            <w:pPr>
              <w:spacing w:after="0" w:line="240" w:lineRule="auto"/>
              <w:jc w:val="center"/>
              <w:rPr>
                <w:rFonts w:ascii="Times New Roman" w:hAnsi="Times New Roman" w:cs="Times New Roman"/>
                <w:bCs/>
                <w:color w:val="000000"/>
                <w:sz w:val="20"/>
                <w:szCs w:val="20"/>
                <w:lang w:val="kk-KZ" w:eastAsia="en-AU"/>
              </w:rPr>
            </w:pPr>
          </w:p>
        </w:tc>
      </w:tr>
      <w:tr w:rsidR="001121A3" w:rsidRPr="008A228F" w:rsidTr="009A384B">
        <w:trPr>
          <w:cantSplit/>
        </w:trPr>
        <w:tc>
          <w:tcPr>
            <w:tcW w:w="723"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Baran, Yecan et al. 2020</w:t>
            </w:r>
          </w:p>
        </w:tc>
        <w:tc>
          <w:tcPr>
            <w:tcW w:w="507"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131413"/>
                <w:sz w:val="20"/>
                <w:szCs w:val="20"/>
                <w:lang w:val="kk-KZ" w:eastAsia="en-AU"/>
              </w:rPr>
            </w:pPr>
            <w:r w:rsidRPr="008A228F">
              <w:rPr>
                <w:rFonts w:ascii="Times New Roman" w:hAnsi="Times New Roman" w:cs="Times New Roman"/>
                <w:color w:val="131413"/>
                <w:sz w:val="20"/>
                <w:szCs w:val="20"/>
                <w:lang w:val="kk-KZ" w:eastAsia="en-AU"/>
              </w:rPr>
              <w:t>30</w:t>
            </w:r>
          </w:p>
        </w:tc>
        <w:tc>
          <w:tcPr>
            <w:tcW w:w="409"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131413"/>
                <w:sz w:val="20"/>
                <w:szCs w:val="20"/>
                <w:lang w:val="kk-KZ" w:eastAsia="en-AU"/>
              </w:rPr>
            </w:pPr>
            <w:r w:rsidRPr="008A228F">
              <w:rPr>
                <w:rFonts w:ascii="Times New Roman" w:hAnsi="Times New Roman" w:cs="Times New Roman"/>
                <w:color w:val="131413"/>
                <w:sz w:val="20"/>
                <w:szCs w:val="20"/>
                <w:lang w:val="kk-KZ" w:eastAsia="en-AU"/>
              </w:rPr>
              <w:t>жоқ</w:t>
            </w:r>
          </w:p>
        </w:tc>
        <w:tc>
          <w:tcPr>
            <w:tcW w:w="821" w:type="pct"/>
            <w:shd w:val="clear" w:color="auto" w:fill="F2F2F2"/>
            <w:vAlign w:val="center"/>
          </w:tcPr>
          <w:p w:rsidR="001121A3" w:rsidRPr="008A228F" w:rsidRDefault="00704D7F" w:rsidP="00732958">
            <w:pPr>
              <w:spacing w:after="0" w:line="240" w:lineRule="auto"/>
              <w:jc w:val="center"/>
              <w:rPr>
                <w:rFonts w:ascii="Times New Roman" w:hAnsi="Times New Roman" w:cs="Times New Roman"/>
                <w:color w:val="131413"/>
                <w:sz w:val="20"/>
                <w:szCs w:val="20"/>
                <w:lang w:val="kk-KZ" w:eastAsia="en-AU"/>
              </w:rPr>
            </w:pPr>
            <w:r w:rsidRPr="008A228F">
              <w:rPr>
                <w:rFonts w:ascii="Times New Roman" w:hAnsi="Times New Roman" w:cs="Times New Roman"/>
                <w:color w:val="131413"/>
                <w:sz w:val="20"/>
                <w:szCs w:val="20"/>
                <w:lang w:val="kk-KZ" w:eastAsia="en-AU"/>
              </w:rPr>
              <w:t>с</w:t>
            </w:r>
            <w:r w:rsidR="001121A3" w:rsidRPr="008A228F">
              <w:rPr>
                <w:rFonts w:ascii="Times New Roman" w:hAnsi="Times New Roman" w:cs="Times New Roman"/>
                <w:color w:val="131413"/>
                <w:sz w:val="20"/>
                <w:szCs w:val="20"/>
                <w:lang w:val="kk-KZ" w:eastAsia="en-AU"/>
              </w:rPr>
              <w:t>ауалнама</w:t>
            </w:r>
          </w:p>
        </w:tc>
        <w:tc>
          <w:tcPr>
            <w:tcW w:w="674" w:type="pct"/>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с</w:t>
            </w:r>
            <w:r w:rsidR="001121A3" w:rsidRPr="008A228F">
              <w:rPr>
                <w:rFonts w:ascii="Times New Roman" w:hAnsi="Times New Roman" w:cs="Times New Roman"/>
                <w:color w:val="000000"/>
                <w:sz w:val="20"/>
                <w:szCs w:val="20"/>
                <w:lang w:val="kk-KZ" w:eastAsia="en-AU"/>
              </w:rPr>
              <w:t>убъективті бағалау</w:t>
            </w:r>
          </w:p>
        </w:tc>
        <w:tc>
          <w:tcPr>
            <w:tcW w:w="1361"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Бақылау тобы жоқ</w:t>
            </w:r>
            <w:r w:rsidR="00304AA8" w:rsidRPr="008A228F">
              <w:rPr>
                <w:rFonts w:ascii="Times New Roman" w:hAnsi="Times New Roman" w:cs="Times New Roman"/>
                <w:color w:val="000000"/>
                <w:sz w:val="20"/>
                <w:szCs w:val="20"/>
                <w:lang w:val="kk-KZ" w:eastAsia="en-AU"/>
              </w:rPr>
              <w:t>.</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Академиялық жетістіктерді немесе оқуды бағалау жоқ</w:t>
            </w:r>
            <w:r w:rsidR="00304AA8" w:rsidRPr="008A228F">
              <w:rPr>
                <w:rFonts w:ascii="Times New Roman" w:hAnsi="Times New Roman" w:cs="Times New Roman"/>
                <w:color w:val="000000"/>
                <w:sz w:val="20"/>
                <w:szCs w:val="20"/>
                <w:lang w:val="kk-KZ" w:eastAsia="en-AU"/>
              </w:rPr>
              <w:t>.</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"Технологияны бейімдеу уақыты" қарастырылмаған</w:t>
            </w:r>
            <w:r w:rsidR="00304AA8" w:rsidRPr="008A228F">
              <w:rPr>
                <w:rFonts w:ascii="Times New Roman" w:hAnsi="Times New Roman" w:cs="Times New Roman"/>
                <w:color w:val="000000"/>
                <w:sz w:val="20"/>
                <w:szCs w:val="20"/>
                <w:lang w:val="kk-KZ" w:eastAsia="en-AU"/>
              </w:rPr>
              <w:t>.</w:t>
            </w:r>
          </w:p>
        </w:tc>
        <w:tc>
          <w:tcPr>
            <w:tcW w:w="504" w:type="pct"/>
            <w:shd w:val="clear" w:color="auto" w:fill="F2F2F2"/>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{"citationID":"ZCpn6yY3","properties":{"formattedCitation":"[87]","plainCitation":"[87]","noteIndex":0},"citationItems":[{"id":263,"uris":["http://zotero.org/users/local/e0afhs0a/items/YQ2X5XQH"],"itemData":{"id":263,"type":"article-journal","abstract":"Augmented reality technology has recently become one of the primary technologies for science education. Although augmented reality is attractive, a need exists for good content, implementation, and evaluations, as in every technology integration process. To this end, this study aims to develop and evaluate an augmented reality application to teach fifth grade students about electrical currents. For this purpose, students' attitudes toward augmented reality applications and science and technology courses were examined using two course designs. In the first design, the students were taught an augmented reality assisted electrical circuit lesson in a group, while, in the second design, the students studied individually. The attitudes of the students studying individually toward the augmented reality applications were significantly higher than the students studying in a group. However, no significant differences existed in the students' attitudes toward science and technology courses. Class observations and teacher interviews provided details about the classroom implications of augmented reality. \\copyright 2019, Springer Science+Business Media, LLC, part of Springer Nature.","container-title":"Education and Information Technologies","DOI":"10.1007/s10639-019-10001-9","ISSN":"13602357","issue":"2","page":"1371–1385","title":"Using augmented reality to teach fifth grade students about electrical circuits","volume":"25","author":[{"family":"Baran","given":"B."},{"family":"Yecan","given":"E."},{"family":"Kaptan","given":"B."},{"family":"Paşayiğit","given":"O."}],"issued":{"date-parts":[["2020"]]}}}],"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[87]</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Bressler, Bodzin et al. 2019</w:t>
            </w:r>
          </w:p>
        </w:tc>
        <w:tc>
          <w:tcPr>
            <w:tcW w:w="507"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202</w:t>
            </w:r>
          </w:p>
        </w:tc>
        <w:tc>
          <w:tcPr>
            <w:tcW w:w="409"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131413"/>
                <w:sz w:val="20"/>
                <w:szCs w:val="20"/>
                <w:lang w:val="kk-KZ" w:eastAsia="en-AU"/>
              </w:rPr>
              <w:t>жоқ</w:t>
            </w:r>
          </w:p>
        </w:tc>
        <w:tc>
          <w:tcPr>
            <w:tcW w:w="821" w:type="pct"/>
            <w:vAlign w:val="center"/>
          </w:tcPr>
          <w:p w:rsidR="001121A3" w:rsidRPr="008A228F" w:rsidRDefault="00704D7F"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с</w:t>
            </w:r>
            <w:r w:rsidR="001121A3" w:rsidRPr="008A228F">
              <w:rPr>
                <w:rFonts w:ascii="Times New Roman" w:hAnsi="Times New Roman" w:cs="Times New Roman"/>
                <w:color w:val="000000"/>
                <w:sz w:val="20"/>
                <w:szCs w:val="20"/>
                <w:lang w:val="kk-KZ" w:eastAsia="en-AU"/>
              </w:rPr>
              <w:t>ауалнама</w:t>
            </w:r>
          </w:p>
        </w:tc>
        <w:tc>
          <w:tcPr>
            <w:tcW w:w="674" w:type="pct"/>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с</w:t>
            </w:r>
            <w:r w:rsidR="001121A3" w:rsidRPr="008A228F">
              <w:rPr>
                <w:rFonts w:ascii="Times New Roman" w:hAnsi="Times New Roman" w:cs="Times New Roman"/>
                <w:color w:val="000000"/>
                <w:sz w:val="20"/>
                <w:szCs w:val="20"/>
                <w:lang w:val="kk-KZ" w:eastAsia="en-AU"/>
              </w:rPr>
              <w:t>убъективті бағалау</w:t>
            </w:r>
          </w:p>
        </w:tc>
        <w:tc>
          <w:tcPr>
            <w:tcW w:w="1361"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AR-мен оқытудағы жеке және топтық оқытудағы AR әлеуетін бағаланбаған.</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"Технологияны бейімдеу уақыты" қарастырылмаған</w:t>
            </w:r>
          </w:p>
        </w:tc>
        <w:tc>
          <w:tcPr>
            <w:tcW w:w="504" w:type="pct"/>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{"citationID":"bOy48Dq6","properties":{"formattedCitation":"[88]","plainCitation":"[88]","noteIndex":0},"citationItems":[{"id":208,"uris":["http://zotero.org/users/local/e0afhs0a/items/HKHBDMIE"],"itemData":{"id":208,"type":"article-journal","abstract":"Previous research using collaborative mobile augmented reality games in science education revealed that such games can be used to promote learner engagement and have found that engagement in such mobile games is related to flow. This study investigated whether player's flow experience differed by achievement track, gender, or gender composition of working groups. In an urban school district, 202 students from two eighth-grade science classes participated in a collaborative mobile science game. Data included a self-report survey collected after the game that measured player's flow experience. Using a regression model, the relationship of flow experience with achievement track and gender was explored while controlling for group composition and teacher effects. The study found that gender was related to flow experience; specifically, girls reported higher flow experience scores (d = 0.30). Flow experience did not have a statistically significant relationship with achievement track showing that the activity engaged all observed students similarly. \\copyright 2018 John Wiley &amp; Sons Ltd","container-title":"Journal of Computer Assisted Learning","DOI":"10.1111/jcal.12321","ISSN":"02664909","issue":"2","page":"197–207","title":"Engaging middle school students in scientific practice with a collaborative mobile game","volume":"35","author":[{"family":"Bressler","given":"D. M."},{"family":"Bodzin","given":"A. M."},{"family":"Tutwiler","given":"M. S."}],"issued":{"date-parts":[["2019"]]}}}],"schema":"https://github.com/citation-style-language/schema/raw/master/csl-citation.json"}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[88]</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shd w:val="clear" w:color="auto" w:fill="F2F2F2"/>
            <w:vAlign w:val="center"/>
          </w:tcPr>
          <w:p w:rsidR="00824901" w:rsidRDefault="001121A3" w:rsidP="00732958">
            <w:pPr>
              <w:spacing w:after="0" w:line="240" w:lineRule="auto"/>
              <w:jc w:val="center"/>
              <w:rPr>
                <w:rFonts w:ascii="Times New Roman" w:hAnsi="Times New Roman" w:cs="Times New Roman"/>
                <w:bCs/>
                <w:color w:val="000000"/>
                <w:sz w:val="20"/>
                <w:szCs w:val="20"/>
                <w:lang w:val="en-US" w:eastAsia="en-AU"/>
              </w:rPr>
            </w:pPr>
            <w:r w:rsidRPr="008A228F">
              <w:rPr>
                <w:rFonts w:ascii="Times New Roman" w:hAnsi="Times New Roman" w:cs="Times New Roman"/>
                <w:bCs/>
                <w:color w:val="000000"/>
                <w:sz w:val="20"/>
                <w:szCs w:val="20"/>
                <w:lang w:val="kk-KZ" w:eastAsia="en-AU"/>
              </w:rPr>
              <w:t xml:space="preserve">Cai, Chiang </w:t>
            </w:r>
          </w:p>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et al. 2020</w:t>
            </w:r>
          </w:p>
        </w:tc>
        <w:tc>
          <w:tcPr>
            <w:tcW w:w="507"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38</w:t>
            </w:r>
          </w:p>
        </w:tc>
        <w:tc>
          <w:tcPr>
            <w:tcW w:w="409"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shd w:val="clear" w:color="auto" w:fill="F2F2F2"/>
            <w:vAlign w:val="center"/>
          </w:tcPr>
          <w:p w:rsidR="001121A3" w:rsidRPr="008A228F" w:rsidRDefault="00704D7F"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зерттеуші дайындаған т</w:t>
            </w:r>
            <w:r w:rsidR="001121A3" w:rsidRPr="008A228F">
              <w:rPr>
                <w:rFonts w:ascii="Times New Roman" w:hAnsi="Times New Roman" w:cs="Times New Roman"/>
                <w:color w:val="000000"/>
                <w:sz w:val="20"/>
                <w:szCs w:val="20"/>
                <w:lang w:val="kk-KZ" w:eastAsia="en-AU"/>
              </w:rPr>
              <w:t>ест және сауалнама</w:t>
            </w:r>
          </w:p>
        </w:tc>
        <w:tc>
          <w:tcPr>
            <w:tcW w:w="674" w:type="pct"/>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p>
        </w:tc>
        <w:tc>
          <w:tcPr>
            <w:tcW w:w="1361"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"Технологияны бейімдеу уақыты" қарастырылмаған</w:t>
            </w:r>
          </w:p>
        </w:tc>
        <w:tc>
          <w:tcPr>
            <w:tcW w:w="504" w:type="pct"/>
            <w:shd w:val="clear" w:color="auto" w:fill="F2F2F2"/>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{"citationID":"kZ6LlgDd","properties":{"formattedCitation":"[89]","plainCitation":"[89]","noteIndex":0},"citationItems":[{"id":201,"uris":["http://zotero.org/users/local/e0afhs0a/items/ZMUXZ3N3"],"itemData":{"id":201,"type":"article-journal","container-title":"Interactive Learning Environments","DOI":"10.1080/10494820.2019.1696839","ISSN":"10494820","issue":"5","page":"560–573","title":"Probability learning in mathematics using augmented reality: impact on student's learning gains and attitudes","volume":"28","author":[{"family":"Cai","given":"Su"},{"family":"Liu","given":"Enrui"},{"family":"Shen","given":"Yang"},{"family":"Liu","given":"Changhao"},{"family":"Li","given":"Shuhui"},{"family":"Shen","given":"Yihua"}],"issued":{"date-parts":[["2020"]]}}}],"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[89]</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Chang, Hwang 2018</w:t>
            </w:r>
          </w:p>
        </w:tc>
        <w:tc>
          <w:tcPr>
            <w:tcW w:w="507"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111</w:t>
            </w:r>
          </w:p>
        </w:tc>
        <w:tc>
          <w:tcPr>
            <w:tcW w:w="409"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сыни тұрғыдан ойлауға бейімділік сауалнамасы</w:t>
            </w:r>
          </w:p>
        </w:tc>
        <w:tc>
          <w:tcPr>
            <w:tcW w:w="674" w:type="pct"/>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en-US" w:eastAsia="en-AU"/>
              </w:rPr>
              <w:t>p</w:t>
            </w:r>
            <w:r w:rsidR="001121A3" w:rsidRPr="008A228F">
              <w:rPr>
                <w:rFonts w:ascii="Times New Roman" w:hAnsi="Times New Roman" w:cs="Times New Roman"/>
                <w:color w:val="000000"/>
                <w:sz w:val="20"/>
                <w:szCs w:val="20"/>
                <w:lang w:val="kk-KZ" w:eastAsia="en-AU"/>
              </w:rPr>
              <w:t>re-test, post-test analysis</w:t>
            </w:r>
          </w:p>
        </w:tc>
        <w:tc>
          <w:tcPr>
            <w:tcW w:w="1361"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 xml:space="preserve">Сабақтан кейін әр топтан тек 5 </w:t>
            </w:r>
            <w:r w:rsidR="00304AA8" w:rsidRPr="008A228F">
              <w:rPr>
                <w:rFonts w:ascii="Times New Roman" w:hAnsi="Times New Roman" w:cs="Times New Roman"/>
                <w:color w:val="000000"/>
                <w:sz w:val="20"/>
                <w:szCs w:val="20"/>
                <w:lang w:val="kk-KZ" w:eastAsia="en-AU"/>
              </w:rPr>
              <w:t>оқушыдан</w:t>
            </w:r>
            <w:r w:rsidRPr="008A228F">
              <w:rPr>
                <w:rFonts w:ascii="Times New Roman" w:hAnsi="Times New Roman" w:cs="Times New Roman"/>
                <w:color w:val="000000"/>
                <w:sz w:val="20"/>
                <w:szCs w:val="20"/>
                <w:lang w:val="kk-KZ" w:eastAsia="en-AU"/>
              </w:rPr>
              <w:t xml:space="preserve"> сұхбат алды.</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p>
        </w:tc>
        <w:tc>
          <w:tcPr>
            <w:tcW w:w="504" w:type="pct"/>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{"citationID":"Ij5JLE8S","properties":{"formattedCitation":"[90]","plainCitation":"[90]","noteIndex":0},"citationItems":[{"id":230,"uris":["http://zotero.org/users/local/e0afhs0a/items/BKHBJ6EW"],"itemData":{"id":230,"type":"article-journal","container-title":"International Journal of Science Education","DOI":"10.1080/09500693.2018.1480075","ISSN":"0950-0693","issue":"12","page":"1410–1431","title":"Students' development of socio-scientific reasoning in a mobile augmented reality learning environment","volume":"40","author":[{"family":"Chang","given":"Hsin-Yi"},{"family":"Hsu","given":"Ying-Shao"},{"family":"Wu","given":"Hsin-Kai"},{"family":"Tsai","given":"Chin-Chung"}],"issued":{"date-parts":[["2018"]]}}}],"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[90]</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shd w:val="clear" w:color="auto" w:fill="F2F2F2"/>
            <w:vAlign w:val="center"/>
          </w:tcPr>
          <w:p w:rsidR="00824901" w:rsidRDefault="001121A3" w:rsidP="00732958">
            <w:pPr>
              <w:spacing w:after="0" w:line="240" w:lineRule="auto"/>
              <w:jc w:val="center"/>
              <w:rPr>
                <w:rFonts w:ascii="Times New Roman" w:hAnsi="Times New Roman" w:cs="Times New Roman"/>
                <w:bCs/>
                <w:color w:val="000000"/>
                <w:sz w:val="20"/>
                <w:szCs w:val="20"/>
                <w:lang w:val="en-US" w:eastAsia="en-AU"/>
              </w:rPr>
            </w:pPr>
            <w:r w:rsidRPr="008A228F">
              <w:rPr>
                <w:rFonts w:ascii="Times New Roman" w:hAnsi="Times New Roman" w:cs="Times New Roman"/>
                <w:bCs/>
                <w:color w:val="000000"/>
                <w:sz w:val="20"/>
                <w:szCs w:val="20"/>
                <w:lang w:val="kk-KZ" w:eastAsia="en-AU"/>
              </w:rPr>
              <w:t xml:space="preserve">Chen, Chou </w:t>
            </w:r>
          </w:p>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et al. 2016</w:t>
            </w:r>
          </w:p>
        </w:tc>
        <w:tc>
          <w:tcPr>
            <w:tcW w:w="507"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71</w:t>
            </w:r>
          </w:p>
        </w:tc>
        <w:tc>
          <w:tcPr>
            <w:tcW w:w="409"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shd w:val="clear" w:color="auto" w:fill="F2F2F2"/>
            <w:vAlign w:val="center"/>
          </w:tcPr>
          <w:p w:rsidR="001121A3" w:rsidRPr="008A228F" w:rsidRDefault="00704D7F"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eastAsia="Calibri" w:hAnsi="Times New Roman" w:cs="Times New Roman"/>
                <w:sz w:val="20"/>
                <w:szCs w:val="20"/>
                <w:lang w:val="kk-KZ"/>
              </w:rPr>
              <w:t>о</w:t>
            </w:r>
            <w:r w:rsidR="001121A3" w:rsidRPr="008A228F">
              <w:rPr>
                <w:rFonts w:ascii="Times New Roman" w:eastAsia="Calibri" w:hAnsi="Times New Roman" w:cs="Times New Roman"/>
                <w:sz w:val="20"/>
                <w:szCs w:val="20"/>
                <w:lang w:val="kk-KZ"/>
              </w:rPr>
              <w:t>қу материалдарының мотивациясын зерттеу (IMMS)</w:t>
            </w:r>
          </w:p>
        </w:tc>
        <w:tc>
          <w:tcPr>
            <w:tcW w:w="674" w:type="pct"/>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en-US" w:eastAsia="en-AU"/>
              </w:rPr>
              <w:t>p</w:t>
            </w:r>
            <w:r w:rsidR="001121A3" w:rsidRPr="008A228F">
              <w:rPr>
                <w:rFonts w:ascii="Times New Roman" w:hAnsi="Times New Roman" w:cs="Times New Roman"/>
                <w:color w:val="000000"/>
                <w:sz w:val="20"/>
                <w:szCs w:val="20"/>
                <w:lang w:val="kk-KZ" w:eastAsia="en-AU"/>
              </w:rPr>
              <w:t>re-test, post-test analysis</w:t>
            </w:r>
          </w:p>
        </w:tc>
        <w:tc>
          <w:tcPr>
            <w:tcW w:w="1361"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Екі топ әртүрлі тақырыптар алды</w:t>
            </w:r>
            <w:r w:rsidR="00304AA8" w:rsidRPr="008A228F">
              <w:rPr>
                <w:rFonts w:ascii="Times New Roman" w:hAnsi="Times New Roman" w:cs="Times New Roman"/>
                <w:color w:val="000000"/>
                <w:sz w:val="20"/>
                <w:szCs w:val="20"/>
                <w:lang w:val="kk-KZ" w:eastAsia="en-AU"/>
              </w:rPr>
              <w:t>.</w:t>
            </w:r>
            <w:r w:rsidRPr="008A228F">
              <w:rPr>
                <w:rFonts w:ascii="Times New Roman" w:hAnsi="Times New Roman" w:cs="Times New Roman"/>
                <w:color w:val="000000"/>
                <w:sz w:val="20"/>
                <w:szCs w:val="20"/>
                <w:lang w:val="kk-KZ" w:eastAsia="en-AU"/>
              </w:rPr>
              <w:t>.</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"Технологияны бейімдеу уақыты" қарастырылмаған</w:t>
            </w:r>
            <w:r w:rsidR="00304AA8" w:rsidRPr="008A228F">
              <w:rPr>
                <w:rFonts w:ascii="Times New Roman" w:hAnsi="Times New Roman" w:cs="Times New Roman"/>
                <w:color w:val="000000"/>
                <w:sz w:val="20"/>
                <w:szCs w:val="20"/>
                <w:lang w:val="kk-KZ" w:eastAsia="en-AU"/>
              </w:rPr>
              <w:t>.</w:t>
            </w:r>
          </w:p>
        </w:tc>
        <w:tc>
          <w:tcPr>
            <w:tcW w:w="504" w:type="pct"/>
            <w:shd w:val="clear" w:color="auto" w:fill="F2F2F2"/>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{"citationID":"d9HhYD4F","properties":{"formattedCitation":"[91]","plainCitation":"[91]","noteIndex":0},"citationItems":[{"id":225,"uris":["http://zotero.org/users/local/e0afhs0a/items/3H96YT9N"],"itemData":{"id":225,"type":"article-journal","abstract":"Computer hardware and mobile devices have developed rapidly in recent years, and augmented reality (AR) technology has been increasingly applied in mobile learning. Although instructional AR applications have yielded satisfactory results and prompted students' curiosity and interest, a number of problems remain. The crucial topic for AR applications is the lack of appropriate instructional scaffolds to help students organize the content to be learned. Moreover, a lack of appropriate instructional activities and scaffolds often results in student confusion and frustration. Therefore, we integrated AR with concept maps to form a concept-mapped AR (CMAR) scaffold. Subsequently, whether CMAR improves learning outcomes, motivation, and attitude in mobile learning activities was determined. An empirical study was conducted on 71 fifth-grade elementary students in Southern Taiwan. The students were divided into CMAR and AR system groups. The results showed that students in the CMAR group performed significantly better than those in the AR group. The student interview results also showed that the CMAR system helped students organize what they wanted to learn. \\copyright 2016, De La Salle University.","container-title":"Asia-Pacific Education Researcher","DOI":"10.1007/s40299-016-0284-3","ISSN":"01195646","issue":"4","page":"567–578","title":"An Augmented-Reality-Based Concept Map to Support Mobile Learning for Science","volume":"25","author":[{"family":"Chen","given":"C.-H."},{"family":"Chou","given":"Y.-Y."},{"family":"Huang","given":"C.-Y."}],"issued":{"date-parts":[["2016"]]}}}],"schema":"https://github.com/citation-style-language/schema/raw/master/csl-citation.json"}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[91]</w:t>
            </w:r>
            <w:r w:rsidRPr="008A228F">
              <w:rPr>
                <w:rFonts w:ascii="Times New Roman" w:hAnsi="Times New Roman" w:cs="Times New Roman"/>
                <w:color w:val="000000"/>
                <w:sz w:val="20"/>
                <w:szCs w:val="20"/>
                <w:lang w:val="kk-KZ" w:eastAsia="en-AU"/>
              </w:rPr>
              <w:fldChar w:fldCharType="end"/>
            </w:r>
            <w:r w:rsidRPr="008A228F">
              <w:rPr>
                <w:rFonts w:ascii="Times New Roman" w:hAnsi="Times New Roman" w:cs="Times New Roman"/>
                <w:color w:val="000000"/>
                <w:sz w:val="20"/>
                <w:szCs w:val="20"/>
                <w:lang w:val="kk-KZ" w:eastAsia="en-AU"/>
              </w:rPr>
              <w:fldChar w:fldCharType="begin"/>
            </w:r>
            <w:r w:rsidRPr="008A228F">
              <w:rPr>
                <w:rFonts w:ascii="Times New Roman" w:hAnsi="Times New Roman" w:cs="Times New Roman"/>
                <w:color w:val="000000"/>
                <w:sz w:val="20"/>
                <w:szCs w:val="20"/>
                <w:lang w:val="kk-KZ" w:eastAsia="en-AU"/>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Q2NmZmOTNkLThiZWUtNDUzZS05MjcyLTgyMGUzM2E2MmNlYSIsIlJhbmdlTGVuZ3RoIjoyNSwiUmVmZXJlbmNlSWQiOiIwNDA3MzQzNi02ZjU3LTRiY2UtOGVlYS1mOWNlMzcyNzgxNGQi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}</w:instrTex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Chen, Liu 2020</w:t>
            </w:r>
          </w:p>
        </w:tc>
        <w:tc>
          <w:tcPr>
            <w:tcW w:w="507"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104</w:t>
            </w:r>
          </w:p>
        </w:tc>
        <w:tc>
          <w:tcPr>
            <w:tcW w:w="409"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vAlign w:val="center"/>
          </w:tcPr>
          <w:p w:rsidR="001121A3" w:rsidRPr="008A228F" w:rsidRDefault="00704D7F"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з</w:t>
            </w:r>
            <w:r w:rsidR="001121A3" w:rsidRPr="008A228F">
              <w:rPr>
                <w:rFonts w:ascii="Times New Roman" w:hAnsi="Times New Roman" w:cs="Times New Roman"/>
                <w:color w:val="000000"/>
                <w:sz w:val="20"/>
                <w:szCs w:val="20"/>
                <w:lang w:val="kk-KZ" w:eastAsia="en-AU"/>
              </w:rPr>
              <w:t>ерттеуден кейінгі сұхбат</w:t>
            </w:r>
          </w:p>
        </w:tc>
        <w:tc>
          <w:tcPr>
            <w:tcW w:w="674" w:type="pct"/>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en-US" w:eastAsia="en-AU"/>
              </w:rPr>
              <w:t>p</w:t>
            </w:r>
            <w:r w:rsidR="001121A3" w:rsidRPr="008A228F">
              <w:rPr>
                <w:rFonts w:ascii="Times New Roman" w:hAnsi="Times New Roman" w:cs="Times New Roman"/>
                <w:color w:val="000000"/>
                <w:sz w:val="20"/>
                <w:szCs w:val="20"/>
                <w:lang w:val="kk-KZ" w:eastAsia="en-AU"/>
              </w:rPr>
              <w:t>re-test, post-test, and delayed post-test</w:t>
            </w:r>
          </w:p>
        </w:tc>
        <w:tc>
          <w:tcPr>
            <w:tcW w:w="1361"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Екі топ әртүрлі тақырыптар алды.</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"Технологияны бейімдеу уақыты" қарастырылмаған</w:t>
            </w:r>
          </w:p>
        </w:tc>
        <w:tc>
          <w:tcPr>
            <w:tcW w:w="504" w:type="pct"/>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{"citationID":"c3JNJAx8","properties":{"formattedCitation":"[92]","plainCitation":"[92]","noteIndex":0},"citationItems":[{"id":227,"uris":["http://zotero.org/users/local/e0afhs0a/items/QPIBSXRU"],"itemData":{"id":227,"type":"article-journal","abstract":"Although a great deal of research has evidenced the effects of proper instructional design on multimedia learning, most has focused on the cognitive aspects of learning, with little concern about the role of affective-motivational states in multimedia learning. In this study, an AR game-based learning method was designed via integrating AR technology and a digital game for assisting students' learning, and for probing the factors of metacognitive and motivational factors of multimedia learning. A context-aware mobile learning system with reflection prompts was developed based on the implemented approach. Furthermore, a 2 $\\times$ 2 experiment was conducted to identify the impacts of the implemented approach on elementary school science learning. Four groups learned with different media mechanisms (i.e., AR or Non-AR) and gaming mechanisms (i.e., Game or Non-game) during an elementary school field trip. The research results displayed that interaction between the AR and game approaches did not exist, and both significantly promoted the students' learning motivation; however, only the game approach significantly improved the students' learning achievements and flow states. This study evidenced the significance of flow state in a reflective context in multimedia learning. Such a result also stresses that digital games play an important role in promoting affective-motivational states in multimedia learning. \\copyright 2020, Association for Educational Communications and Technology.","container-title":"Educational Technology Research and Development","DOI":"10.1007/s11423-020-09834-w","ISSN":"10421629","issue":"6","page":"3057–3076","title":"Impacts of augmented reality and a digital game on students' science learning with reflection prompts in multimedia learning","volume":"68","author":[{"family":"Chen","given":"C.-H."}],"issued":{"date-parts":[["2020"]]}}}],"schema":"https://github.com/citation-style-language/schema/raw/master/csl-citation.json"}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[92]</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Fidan, Tuncel 2019</w:t>
            </w:r>
          </w:p>
        </w:tc>
        <w:tc>
          <w:tcPr>
            <w:tcW w:w="507"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91</w:t>
            </w:r>
          </w:p>
        </w:tc>
        <w:tc>
          <w:tcPr>
            <w:tcW w:w="409"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shd w:val="clear" w:color="auto" w:fill="F2F2F2"/>
            <w:vAlign w:val="center"/>
          </w:tcPr>
          <w:p w:rsidR="001121A3" w:rsidRPr="008A228F" w:rsidRDefault="00704D7F"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ж</w:t>
            </w:r>
            <w:r w:rsidR="001121A3" w:rsidRPr="008A228F">
              <w:rPr>
                <w:rFonts w:ascii="Times New Roman" w:hAnsi="Times New Roman" w:cs="Times New Roman"/>
                <w:color w:val="000000"/>
                <w:sz w:val="20"/>
                <w:szCs w:val="20"/>
                <w:lang w:val="kk-KZ" w:eastAsia="en-AU"/>
              </w:rPr>
              <w:t>артылай құрылымды сұхбаттар</w:t>
            </w:r>
          </w:p>
        </w:tc>
        <w:tc>
          <w:tcPr>
            <w:tcW w:w="674" w:type="pct"/>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талдау</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p>
        </w:tc>
        <w:tc>
          <w:tcPr>
            <w:tcW w:w="1361"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Екі эксперименттік және бір бақылау топ бол</w:t>
            </w:r>
            <w:r w:rsidR="00304AA8" w:rsidRPr="008A228F">
              <w:rPr>
                <w:rFonts w:ascii="Times New Roman" w:hAnsi="Times New Roman" w:cs="Times New Roman"/>
                <w:color w:val="000000"/>
                <w:sz w:val="20"/>
                <w:szCs w:val="20"/>
                <w:lang w:val="kk-KZ" w:eastAsia="en-AU"/>
              </w:rPr>
              <w:t>д</w:t>
            </w:r>
            <w:r w:rsidRPr="008A228F">
              <w:rPr>
                <w:rFonts w:ascii="Times New Roman" w:hAnsi="Times New Roman" w:cs="Times New Roman"/>
                <w:color w:val="000000"/>
                <w:sz w:val="20"/>
                <w:szCs w:val="20"/>
                <w:lang w:val="kk-KZ" w:eastAsia="en-AU"/>
              </w:rPr>
              <w:t>ы. Кестеге бақылау тобы мен AR тобы арасындағы салыстыру қарастырылмады.</w:t>
            </w:r>
          </w:p>
        </w:tc>
        <w:tc>
          <w:tcPr>
            <w:tcW w:w="504" w:type="pct"/>
            <w:shd w:val="clear" w:color="auto" w:fill="F2F2F2"/>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{"citationID":"YScnjED7","properties":{"formattedCitation":"[93]","plainCitation":"[93]","noteIndex":0},"citationItems":[{"id":351,"uris":["http://zotero.org/users/local/e0afhs0a/items/TCKI82WN"],"itemData":{"id":351,"type":"article-journal","abstract":"This study investigates the effects of Problem Based Learning (PBL) assisted with Augmented Reality (AR) on learning achievement and attitude towards physics subjects as a part of science education. The sample of the study included 91 seventh graders from a province in the north of Turkey. A quasi-experimental design with two experimental groups and a control group was utilized. Based upon marker-based AR technologies, FenAR software was developed to support with PBL activities in the classroom. The experimental results indicated that integrating AR into PBL activities both increased students' learning achievement and promoted their positive attitudes towards physics subjects. This technology contributed to students' long-term retention of the concepts in the field of physics. In semi-structured interviews, the students emphasized that AR applications were more useful, realistic, and interesting for their learning; helped them to understand and analyse the problem scenarios. Apart from educational advantages, AR applications may lead to physical disorders among some of the students. It has been suggested that AR technology can be a potential and effective tool for activating students' positive emotions in PBL process. Moreover, implications on use of AR for physics education and recommendations for further studies are also discussed in the study. \\copyright 2019","container-title":"Computers and Education","DOI":"10.1016/j.compedu.2019.103635","ISSN":"03601315","title":"Integrating augmented reality into problem based learning: The effects on learning achievement and attitude in physics education","URL":"https://www.scopus.com/inward/record.uri?eid=2-s2.0-85069602317&amp;doi=10.1016%2fj.compedu.2019.103635&amp;partnerID=40&amp;md5=68a295dd7ec367e1696dccaf721da956","volume":"142","author":[{"family":"Fidan","given":"M."},{"family":"Tuncel","given":"M."}],"issued":{"date-parts":[["2019"]]}}}],"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[93]</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Giasiranis, Sofos 2017</w:t>
            </w:r>
          </w:p>
        </w:tc>
        <w:tc>
          <w:tcPr>
            <w:tcW w:w="507"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42</w:t>
            </w:r>
          </w:p>
        </w:tc>
        <w:tc>
          <w:tcPr>
            <w:tcW w:w="409"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vAlign w:val="center"/>
          </w:tcPr>
          <w:p w:rsidR="001121A3" w:rsidRPr="008A228F" w:rsidRDefault="00704D7F" w:rsidP="00732958">
            <w:pPr>
              <w:spacing w:after="0" w:line="240" w:lineRule="auto"/>
              <w:jc w:val="center"/>
              <w:rPr>
                <w:rFonts w:ascii="Times New Roman" w:eastAsia="Calibri" w:hAnsi="Times New Roman" w:cs="Times New Roman"/>
                <w:sz w:val="20"/>
                <w:szCs w:val="20"/>
                <w:lang w:val="kk-KZ"/>
              </w:rPr>
            </w:pPr>
            <w:r w:rsidRPr="008A228F">
              <w:rPr>
                <w:rFonts w:ascii="Times New Roman" w:eastAsia="Calibri" w:hAnsi="Times New Roman" w:cs="Times New Roman"/>
                <w:sz w:val="20"/>
                <w:szCs w:val="20"/>
                <w:lang w:val="kk-KZ"/>
              </w:rPr>
              <w:t>а</w:t>
            </w:r>
            <w:r w:rsidR="001121A3" w:rsidRPr="008A228F">
              <w:rPr>
                <w:rFonts w:ascii="Times New Roman" w:eastAsia="Calibri" w:hAnsi="Times New Roman" w:cs="Times New Roman"/>
                <w:sz w:val="20"/>
                <w:szCs w:val="20"/>
                <w:lang w:val="kk-KZ"/>
              </w:rPr>
              <w:t>ралық  сауалнама,</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қорытынды сауалнама</w:t>
            </w:r>
          </w:p>
        </w:tc>
        <w:tc>
          <w:tcPr>
            <w:tcW w:w="674" w:type="pct"/>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с</w:t>
            </w:r>
            <w:r w:rsidR="001121A3" w:rsidRPr="008A228F">
              <w:rPr>
                <w:rFonts w:ascii="Times New Roman" w:hAnsi="Times New Roman" w:cs="Times New Roman"/>
                <w:color w:val="000000"/>
                <w:sz w:val="20"/>
                <w:szCs w:val="20"/>
                <w:lang w:val="kk-KZ" w:eastAsia="en-AU"/>
              </w:rPr>
              <w:t>убъективті бағалау</w:t>
            </w:r>
          </w:p>
        </w:tc>
        <w:tc>
          <w:tcPr>
            <w:tcW w:w="1361"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AR пайдалану туралы ешқандай нұсқаулық берілген жоқ.</w:t>
            </w:r>
          </w:p>
        </w:tc>
        <w:tc>
          <w:tcPr>
            <w:tcW w:w="504" w:type="pct"/>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{"citationID":"jcCdAMCT","properties":{"formattedCitation":"[94]","plainCitation":"[94]","noteIndex":0},"citationItems":[{"id":822,"uris":["http://zotero.org/users/local/e0afhs0a/items/9VSKKL9B"],"itemData":{"id":822,"type":"article-journal","abstract":"The purpose of this study was the investigation of the added value of technology of augmented reality (AR) in education and, particularly, whether this contributes to both student performance improvement, as well as the appearance of the psychological condition of Flow, which according to research, has had a positive effect on their performance when experienced during learning process. The research involved a total of 42 students in their second year of junior high school who were taught the module “Representation of the information on computers” using two different technologies, those of AR and the Web. Research data showed that both technologies contributed to student performance improvement and to the appearance of Flow to pupils, with apparently better results with the student group who utilized the technology of AR, though.","language":"en","source":"Zotero","title":"Educational Technology &amp; Society","author":[{"family":"Giasiranis","given":"Stefanos"},{"family":"Sofos","given":"Loizos"}]}}],"schema":"https://github.com/citation-style-language/schema/raw/master/csl-citation.json"}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[94]</w:t>
            </w:r>
            <w:r w:rsidRPr="008A228F">
              <w:rPr>
                <w:rFonts w:ascii="Times New Roman" w:hAnsi="Times New Roman" w:cs="Times New Roman"/>
                <w:color w:val="000000"/>
                <w:sz w:val="20"/>
                <w:szCs w:val="20"/>
                <w:lang w:val="kk-KZ" w:eastAsia="en-AU"/>
              </w:rPr>
              <w:fldChar w:fldCharType="end"/>
            </w:r>
          </w:p>
        </w:tc>
      </w:tr>
      <w:tr w:rsidR="001121A3" w:rsidRPr="00CD12FE" w:rsidTr="009A384B">
        <w:trPr>
          <w:cantSplit/>
        </w:trPr>
        <w:tc>
          <w:tcPr>
            <w:tcW w:w="723" w:type="pct"/>
            <w:shd w:val="clear" w:color="auto" w:fill="F2F2F2"/>
            <w:vAlign w:val="center"/>
          </w:tcPr>
          <w:p w:rsidR="001121A3" w:rsidRPr="008A228F" w:rsidRDefault="009A384B" w:rsidP="00732958">
            <w:pPr>
              <w:spacing w:after="0" w:line="240" w:lineRule="auto"/>
              <w:jc w:val="center"/>
              <w:rPr>
                <w:rFonts w:ascii="Times New Roman" w:hAnsi="Times New Roman" w:cs="Times New Roman"/>
                <w:bCs/>
                <w:color w:val="000000"/>
                <w:sz w:val="20"/>
                <w:szCs w:val="20"/>
                <w:lang w:val="kk-KZ" w:eastAsia="en-AU"/>
              </w:rPr>
            </w:pPr>
            <w:r>
              <w:br w:type="page"/>
            </w:r>
            <w:r w:rsidR="001121A3" w:rsidRPr="008A228F">
              <w:rPr>
                <w:rFonts w:ascii="Times New Roman" w:hAnsi="Times New Roman" w:cs="Times New Roman"/>
                <w:bCs/>
                <w:color w:val="000000"/>
                <w:sz w:val="20"/>
                <w:szCs w:val="20"/>
                <w:lang w:val="kk-KZ" w:eastAsia="en-AU"/>
              </w:rPr>
              <w:t>Gnidovec, Zemlja et al. 2020</w:t>
            </w:r>
          </w:p>
        </w:tc>
        <w:tc>
          <w:tcPr>
            <w:tcW w:w="507"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51</w:t>
            </w:r>
          </w:p>
        </w:tc>
        <w:tc>
          <w:tcPr>
            <w:tcW w:w="409"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shd w:val="clear" w:color="auto" w:fill="F2F2F2"/>
            <w:vAlign w:val="center"/>
          </w:tcPr>
          <w:p w:rsidR="001121A3" w:rsidRPr="008A228F" w:rsidRDefault="00704D7F"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ехнологияны қабылдау бойынша сауалнама</w:t>
            </w:r>
          </w:p>
        </w:tc>
        <w:tc>
          <w:tcPr>
            <w:tcW w:w="674" w:type="pct"/>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w:t>
            </w:r>
          </w:p>
        </w:tc>
        <w:tc>
          <w:tcPr>
            <w:tcW w:w="1361"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Оқушыларға AR технологиясымен танысуға уақыт берілмеді және олар бұрын-соңды бұл технологияны қолданбаған</w:t>
            </w:r>
            <w:r w:rsidR="00304AA8" w:rsidRPr="008A228F">
              <w:rPr>
                <w:rFonts w:ascii="Times New Roman" w:hAnsi="Times New Roman" w:cs="Times New Roman"/>
                <w:color w:val="000000"/>
                <w:sz w:val="20"/>
                <w:szCs w:val="20"/>
                <w:lang w:val="kk-KZ" w:eastAsia="en-AU"/>
              </w:rPr>
              <w:t>.</w:t>
            </w:r>
          </w:p>
        </w:tc>
        <w:tc>
          <w:tcPr>
            <w:tcW w:w="504" w:type="pct"/>
            <w:shd w:val="clear" w:color="auto" w:fill="F2F2F2"/>
          </w:tcPr>
          <w:p w:rsidR="001121A3" w:rsidRPr="008A228F" w:rsidRDefault="00AA297C" w:rsidP="00732958">
            <w:pPr>
              <w:spacing w:after="0" w:line="240" w:lineRule="auto"/>
              <w:jc w:val="center"/>
              <w:rPr>
                <w:rFonts w:ascii="Times New Roman" w:hAnsi="Times New Roman" w:cs="Times New Roman"/>
                <w:color w:val="000000"/>
                <w:sz w:val="20"/>
                <w:szCs w:val="20"/>
                <w:lang w:val="kk-KZ" w:eastAsia="en-AU"/>
              </w:rPr>
            </w:pPr>
            <w:r>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{"citationID":"Yt2lJ8xu","properties":{"formattedCitation":"[95]","plainCitation":"[95]","noteIndex":0},"citationItems":[{"id":1254,"uris":["http://zotero.org/users/local/e0afhs0a/items/MQTAKG4W"],"itemData":{"id":1254,"type":"article-journal","abstract":"Learning the basics of human anatomy is challenging for schoolchildren due to its three-dimensional nature and complexity as a system. This study created educational materials for learning about and teaching the human circulatory system based on augmented reality (AR) technology and a structure–behavior–function (SBF) model, including 2D/3D animations, a game, and a video to complement the current 2D representations in school textbooks. To evaluate the effectiveness of the materials developed, an instructional activity was carried out among fifty-one seventh- and eighth-grade students from a school in central Slovenia. A pretest, posttest, and delayed posttest for the instructional activity tested students’ knowledge, and their acceptance of the AR technology was explored through a questionnaire. The results showed significant improvements in students’ understanding of the basic anatomy and physiology of the human heart and circulatory system and the effects of adrenaline on the human circulatory system. Students expressed moderate enthusiasm for AR technology, showing the greatest level of acceptance of AR technology making learning more interesting and fun, improving learning, and making it easy to use. Although students showing more knowledge on the pretest expressed higher acceptance of AR technology, the gain in knowledge after an instructional activity was equally beneficial for all participants. The study indicates a beneficial effect of applying 3D animation, videos, and AR technology to understand dynamic and complex biological phenomena.","container-title":"Journal of Science Education and Technology","DOI":"10.1007/s10956-020-09850-8","ISSN":"1573-1839","issue":"6","journalAbbreviation":"J Sci Educ Technol","language":"en","page":"774-784","source":"Springer Link","title":"Using Augmented Reality and the Structure–Behavior–Function Model to Teach Lower Secondary School Students about the Human Circulatory System","volume":"29","author":[{"family":"Gnidovec","given":"Tanja"},{"family":"Žemlja","given":"Mojca"},{"family":"Dolenec","given":"Andreja"},{"family":"Torkar","given":"Gregor"}],"issued":{"date-parts":[["2020",12,1]]}}}],"schema":"https://github.com/citation-style-language/schema/raw/master/csl-citation.json"} </w:instrText>
            </w:r>
            <w:r>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[95]</w:t>
            </w:r>
            <w:r>
              <w:rPr>
                <w:rFonts w:ascii="Times New Roman" w:hAnsi="Times New Roman" w:cs="Times New Roman"/>
                <w:color w:val="000000"/>
                <w:sz w:val="20"/>
                <w:szCs w:val="20"/>
                <w:lang w:val="kk-KZ" w:eastAsia="en-AU"/>
              </w:rPr>
              <w:fldChar w:fldCharType="end"/>
            </w:r>
          </w:p>
        </w:tc>
      </w:tr>
    </w:tbl>
    <w:p w:rsidR="009A384B" w:rsidRDefault="009A384B">
      <w:pPr>
        <w:rPr>
          <w:lang w:val="kk-KZ"/>
        </w:rPr>
      </w:pPr>
    </w:p>
    <w:p w:rsidR="009A384B" w:rsidRPr="009A384B" w:rsidRDefault="009A384B">
      <w:pPr>
        <w:rPr>
          <w:lang w:val="kk-KZ"/>
        </w:rPr>
      </w:pPr>
      <w:r w:rsidRPr="00FC589C">
        <w:rPr>
          <w:rFonts w:ascii="Times New Roman" w:hAnsi="Times New Roman" w:cs="Times New Roman"/>
          <w:sz w:val="28"/>
          <w:szCs w:val="28"/>
        </w:rPr>
        <w:t>3-кестен</w:t>
      </w:r>
      <w:r w:rsidRPr="00FC589C">
        <w:rPr>
          <w:rFonts w:ascii="Times New Roman" w:hAnsi="Times New Roman" w:cs="Times New Roman"/>
          <w:sz w:val="28"/>
          <w:szCs w:val="28"/>
          <w:lang w:val="kk-KZ"/>
        </w:rPr>
        <w:t>ің жалғасы</w:t>
      </w:r>
    </w:p>
    <w:tbl>
      <w:tblPr>
        <w:tblW w:w="4959" w:type="pct"/>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413"/>
        <w:gridCol w:w="991"/>
        <w:gridCol w:w="800"/>
        <w:gridCol w:w="1605"/>
        <w:gridCol w:w="10"/>
        <w:gridCol w:w="1310"/>
        <w:gridCol w:w="2660"/>
        <w:gridCol w:w="985"/>
      </w:tblGrid>
      <w:tr w:rsidR="001121A3" w:rsidRPr="008A228F" w:rsidTr="009A384B">
        <w:trPr>
          <w:cantSplit/>
        </w:trPr>
        <w:tc>
          <w:tcPr>
            <w:tcW w:w="723" w:type="pct"/>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Hsiao, Chang et al. 2016</w:t>
            </w:r>
          </w:p>
        </w:tc>
        <w:tc>
          <w:tcPr>
            <w:tcW w:w="507"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884</w:t>
            </w:r>
          </w:p>
        </w:tc>
        <w:tc>
          <w:tcPr>
            <w:tcW w:w="409"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vAlign w:val="center"/>
          </w:tcPr>
          <w:p w:rsidR="001121A3" w:rsidRPr="008A228F" w:rsidRDefault="00704D7F"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з</w:t>
            </w:r>
            <w:r w:rsidR="001121A3" w:rsidRPr="008A228F">
              <w:rPr>
                <w:rFonts w:ascii="Times New Roman" w:hAnsi="Times New Roman" w:cs="Times New Roman"/>
                <w:color w:val="000000"/>
                <w:sz w:val="20"/>
                <w:szCs w:val="20"/>
                <w:lang w:val="kk-KZ" w:eastAsia="en-AU"/>
              </w:rPr>
              <w:t>ерттеуші дайындаған сауалнама</w:t>
            </w:r>
          </w:p>
        </w:tc>
        <w:tc>
          <w:tcPr>
            <w:tcW w:w="674" w:type="pct"/>
            <w:gridSpan w:val="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 талдау</w:t>
            </w:r>
          </w:p>
        </w:tc>
        <w:tc>
          <w:tcPr>
            <w:tcW w:w="1361"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Зерттеу басқа зерттеулермен салыстырғанда өте күрделі</w:t>
            </w:r>
            <w:r w:rsidR="00304AA8" w:rsidRPr="008A228F">
              <w:rPr>
                <w:rFonts w:ascii="Times New Roman" w:hAnsi="Times New Roman" w:cs="Times New Roman"/>
                <w:color w:val="000000"/>
                <w:sz w:val="20"/>
                <w:szCs w:val="20"/>
                <w:lang w:val="kk-KZ" w:eastAsia="en-AU"/>
              </w:rPr>
              <w:t xml:space="preserve"> ә</w:t>
            </w:r>
            <w:r w:rsidRPr="008A228F">
              <w:rPr>
                <w:rFonts w:ascii="Times New Roman" w:hAnsi="Times New Roman" w:cs="Times New Roman"/>
                <w:color w:val="000000"/>
                <w:sz w:val="20"/>
                <w:szCs w:val="20"/>
                <w:lang w:val="kk-KZ" w:eastAsia="en-AU"/>
              </w:rPr>
              <w:t>дістемеге ие болды. Бір</w:t>
            </w:r>
            <w:r w:rsidR="00304AA8" w:rsidRPr="008A228F">
              <w:rPr>
                <w:rFonts w:ascii="Times New Roman" w:hAnsi="Times New Roman" w:cs="Times New Roman"/>
                <w:color w:val="000000"/>
                <w:sz w:val="20"/>
                <w:szCs w:val="20"/>
                <w:lang w:val="kk-KZ" w:eastAsia="en-AU"/>
              </w:rPr>
              <w:t xml:space="preserve"> уақытта 5 түрлі топты салыстырды</w:t>
            </w:r>
            <w:r w:rsidRPr="008A228F">
              <w:rPr>
                <w:rFonts w:ascii="Times New Roman" w:hAnsi="Times New Roman" w:cs="Times New Roman"/>
                <w:color w:val="000000"/>
                <w:sz w:val="20"/>
                <w:szCs w:val="20"/>
                <w:lang w:val="kk-KZ" w:eastAsia="en-AU"/>
              </w:rPr>
              <w:t>.</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"Технологияны бейімдеу уақыты" қарастырылмаған</w:t>
            </w:r>
          </w:p>
        </w:tc>
        <w:tc>
          <w:tcPr>
            <w:tcW w:w="504" w:type="pct"/>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{"citationID":"OUyUCWsv","properties":{"formattedCitation":"[96]","plainCitation":"[96]","noteIndex":0},"citationItems":[{"id":391,"uris":["http://zotero.org/users/local/e0afhs0a/items/ZZQYJZ4L"],"itemData":{"id":391,"type":"article-journal","container-title":"Interactive Learning Environments","DOI":"10.1080/10494820.2013.834829","ISSN":"10494820","issue":"1","note":"number: 1","page":"205–223","title":"Weather observers: a manipulative augmented reality system for weather simulations at home, in the classroom, and at a museum","volume":"24","author":[{"family":"Hsiao","given":"Hsien-Sheng"},{"family":"Chang","given":"Cheng-Sian"},{"family":"Lin","given":"Chien-Yu"},{"family":"Wang","given":"Yau-Zng"}],"issued":{"date-parts":[["2016"]]}}}],"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[96]</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Huang, Lin 2017</w:t>
            </w:r>
          </w:p>
        </w:tc>
        <w:tc>
          <w:tcPr>
            <w:tcW w:w="507"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104</w:t>
            </w:r>
          </w:p>
        </w:tc>
        <w:tc>
          <w:tcPr>
            <w:tcW w:w="409"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shd w:val="clear" w:color="auto" w:fill="F2F2F2"/>
            <w:vAlign w:val="center"/>
          </w:tcPr>
          <w:p w:rsidR="001121A3" w:rsidRPr="008A228F" w:rsidRDefault="00704D7F"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з</w:t>
            </w:r>
            <w:r w:rsidR="001121A3" w:rsidRPr="008A228F">
              <w:rPr>
                <w:rFonts w:ascii="Times New Roman" w:hAnsi="Times New Roman" w:cs="Times New Roman"/>
                <w:color w:val="000000"/>
                <w:sz w:val="20"/>
                <w:szCs w:val="20"/>
                <w:lang w:val="kk-KZ" w:eastAsia="en-AU"/>
              </w:rPr>
              <w:t>ерттеуші дайындаған сауалнама</w:t>
            </w:r>
          </w:p>
        </w:tc>
        <w:tc>
          <w:tcPr>
            <w:tcW w:w="674" w:type="pct"/>
            <w:gridSpan w:val="2"/>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талдау</w:t>
            </w:r>
          </w:p>
        </w:tc>
        <w:tc>
          <w:tcPr>
            <w:tcW w:w="1361" w:type="pct"/>
            <w:shd w:val="clear" w:color="auto" w:fill="F2F2F2"/>
            <w:vAlign w:val="center"/>
          </w:tcPr>
          <w:p w:rsidR="001121A3" w:rsidRPr="008A228F" w:rsidRDefault="00163273" w:rsidP="00732958">
            <w:pPr>
              <w:spacing w:after="0" w:line="240" w:lineRule="auto"/>
              <w:jc w:val="center"/>
              <w:rPr>
                <w:rFonts w:ascii="Times New Roman" w:hAnsi="Times New Roman" w:cs="Times New Roman"/>
                <w:color w:val="000000"/>
                <w:sz w:val="20"/>
                <w:szCs w:val="20"/>
                <w:lang w:val="kk-KZ" w:eastAsia="en-AU"/>
              </w:rPr>
            </w:pPr>
            <w:r>
              <w:rPr>
                <w:rFonts w:ascii="Times New Roman" w:hAnsi="Times New Roman" w:cs="Times New Roman"/>
                <w:color w:val="000000"/>
                <w:sz w:val="20"/>
                <w:szCs w:val="20"/>
                <w:lang w:val="kk-KZ" w:eastAsia="en-AU"/>
              </w:rPr>
              <w:t>SkyView-</w:t>
            </w:r>
            <w:r w:rsidR="001121A3" w:rsidRPr="008A228F">
              <w:rPr>
                <w:rFonts w:ascii="Times New Roman" w:hAnsi="Times New Roman" w:cs="Times New Roman"/>
                <w:color w:val="000000"/>
                <w:sz w:val="20"/>
                <w:szCs w:val="20"/>
                <w:lang w:val="kk-KZ" w:eastAsia="en-AU"/>
              </w:rPr>
              <w:t>жетілдірілген және мүмкіндіктерге бай бағдарлама. Эксперименттік топ қосымшаның жұмысымен танысу үшін қосымша уақыт бөлуі керек еді</w:t>
            </w:r>
          </w:p>
        </w:tc>
        <w:tc>
          <w:tcPr>
            <w:tcW w:w="504" w:type="pct"/>
            <w:shd w:val="clear" w:color="auto" w:fill="F2F2F2"/>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{"citationID":"Rq3jeRYT","properties":{"formattedCitation":"[97]","plainCitation":"[97]","noteIndex":0},"citationItems":[{"id":675,"uris":["http://zotero.org/users/local/e0afhs0a/items/3WLIDT2P"],"itemData":{"id":675,"type":"article-journal","container-title":"Early Child Development and Care","DOI":"10.1080/03004430.2015.1067888","ISSN":"0300-4430","issue":"6","page":"879–894","title":"Using Augmented Reality in early art education: a case study in Hong Kong kindergarten","volume":"186","author":[{"family":"Huang","given":"Yujia"},{"family":"Li","given":"Hui"},{"family":"Fong","given":"Ricci"}],"issued":{"date-parts":[["2016"]]}}}],"schema":"https://github.com/citation-style-language/schema/raw/master/csl-citation.json"}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[97]</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Kamarainen, Metcalf et al. 2013</w:t>
            </w:r>
          </w:p>
        </w:tc>
        <w:tc>
          <w:tcPr>
            <w:tcW w:w="507"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71</w:t>
            </w:r>
          </w:p>
        </w:tc>
        <w:tc>
          <w:tcPr>
            <w:tcW w:w="409"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131413"/>
                <w:sz w:val="20"/>
                <w:szCs w:val="20"/>
                <w:lang w:val="kk-KZ" w:eastAsia="en-AU"/>
              </w:rPr>
              <w:t>жоқ</w:t>
            </w:r>
          </w:p>
        </w:tc>
        <w:tc>
          <w:tcPr>
            <w:tcW w:w="821" w:type="pct"/>
            <w:vAlign w:val="center"/>
          </w:tcPr>
          <w:p w:rsidR="001121A3" w:rsidRPr="008A228F" w:rsidRDefault="00704D7F"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с</w:t>
            </w:r>
            <w:r w:rsidR="001121A3" w:rsidRPr="008A228F">
              <w:rPr>
                <w:rFonts w:ascii="Times New Roman" w:hAnsi="Times New Roman" w:cs="Times New Roman"/>
                <w:color w:val="000000"/>
                <w:sz w:val="20"/>
                <w:szCs w:val="20"/>
                <w:lang w:val="kk-KZ" w:eastAsia="en-AU"/>
              </w:rPr>
              <w:t>ұхбат және сауалнама</w:t>
            </w:r>
          </w:p>
        </w:tc>
        <w:tc>
          <w:tcPr>
            <w:tcW w:w="674" w:type="pct"/>
            <w:gridSpan w:val="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с</w:t>
            </w:r>
            <w:r w:rsidR="001121A3" w:rsidRPr="008A228F">
              <w:rPr>
                <w:rFonts w:ascii="Times New Roman" w:hAnsi="Times New Roman" w:cs="Times New Roman"/>
                <w:color w:val="000000"/>
                <w:sz w:val="20"/>
                <w:szCs w:val="20"/>
                <w:lang w:val="kk-KZ" w:eastAsia="en-AU"/>
              </w:rPr>
              <w:t>убъективті бағалау</w:t>
            </w:r>
          </w:p>
        </w:tc>
        <w:tc>
          <w:tcPr>
            <w:tcW w:w="1361"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Сабақтарды әртүрлі мұғалімдер жүргізді.</w:t>
            </w:r>
          </w:p>
        </w:tc>
        <w:tc>
          <w:tcPr>
            <w:tcW w:w="504" w:type="pct"/>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{"citationID":"9FrN6mUK","properties":{"formattedCitation":"[98]","plainCitation":"[98]","noteIndex":0},"citationItems":[{"id":300,"uris":["http://zotero.org/users/local/e0afhs0a/items/U9SHHWA7"],"itemData":{"id":300,"type":"article-journal","abstract":"Positioned in the context of situated learning theory, the EcoMOBILE project combines an augmented reality (AR) experience with use of environmental probeware during a field trip to a local pond environment. Activities combining these two technologies were designed to address ecosystem science learning goals for middle school students, and aid in their understanding and interpretation of water quality measurements. The intervention was conducted with five classes of sixth graders from a northeastern school district as a pilot study for the larger EcoMOBILE project, and included pre-field trip training, a field trip to a local pond environment, and post-field trip discussions in the classroom. During the field experience, students used mobile wireless devices with FreshAiR\\textquotedbl, an augmented reality application, to navigate the pond environment and to observe virtual media and information overlaid on the physical pond. This AR experience was combined with probeware, in that students collected water quality measurements at designated AR hotspots during the experience. We studied the characteristics of learning and instruction using measures of student attitudes, content learning gains, and opinions teachers provided via written and verbal feedback. We observed gains in student affective measures and content understanding following the intervention. Teachers reported that the combined technologies promoted student interaction with the pond and with classmates in a format that was student-centered rather than teacher-directed. Teachers also reported that students demonstrated deeper understanding of the principles of water quality measurement than was typical on prior field trips without these technologies and that students had expanded opportunities to engage in activities that resemble scientific practice. Overall, results of the students' surveys and teacher feedback suggest that there are multiple benefits to using this suite of technologies for teaching and for learning. \\copyright 2013 Elsevier Ltd. All rights reserved.","container-title":"Computers and Education","DOI":"10.1016/j.compedu.2013.02.018","ISSN":"03601315","page":"545–556","title":"EcoMOBILE: Integrating augmented reality and probeware with environmental education field trips","volume":"68","author":[{"family":"Kamarainen","given":"A. M."},{"family":"Metcalf","given":"S."},{"family":"Grotzer","given":"T."},{"family":"Browne","given":"A."},{"family":"Mazzuca","given":"D."},{"family":"Tutwiler","given":"M. S."},{"family":"Dede","given":"C."}],"issued":{"date-parts":[["2013"]]}}}],"schema":"https://github.com/citation-style-language/schema/raw/master/csl-citation.json"}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[98]</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Karagozlu, 2018</w:t>
            </w:r>
          </w:p>
        </w:tc>
        <w:tc>
          <w:tcPr>
            <w:tcW w:w="507"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147</w:t>
            </w:r>
          </w:p>
        </w:tc>
        <w:tc>
          <w:tcPr>
            <w:tcW w:w="409"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shd w:val="clear" w:color="auto" w:fill="F2F2F2"/>
            <w:vAlign w:val="center"/>
          </w:tcPr>
          <w:p w:rsidR="001121A3" w:rsidRPr="008A228F" w:rsidRDefault="00704D7F"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с</w:t>
            </w:r>
            <w:r w:rsidR="001121A3" w:rsidRPr="008A228F">
              <w:rPr>
                <w:rFonts w:ascii="Times New Roman" w:hAnsi="Times New Roman" w:cs="Times New Roman"/>
                <w:color w:val="000000"/>
                <w:sz w:val="20"/>
                <w:szCs w:val="20"/>
                <w:lang w:val="kk-KZ" w:eastAsia="en-AU"/>
              </w:rPr>
              <w:t>ұхбаттың жартылай құрылымдалған түрі</w:t>
            </w:r>
          </w:p>
        </w:tc>
        <w:tc>
          <w:tcPr>
            <w:tcW w:w="674" w:type="pct"/>
            <w:gridSpan w:val="2"/>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 талдау</w:t>
            </w:r>
          </w:p>
        </w:tc>
        <w:tc>
          <w:tcPr>
            <w:tcW w:w="1361" w:type="pct"/>
            <w:shd w:val="clear" w:color="auto" w:fill="F2F2F2"/>
            <w:vAlign w:val="center"/>
          </w:tcPr>
          <w:p w:rsidR="001121A3" w:rsidRPr="008A228F" w:rsidRDefault="001B2F4E"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Пайдаланушыларға "Т</w:t>
            </w:r>
            <w:r w:rsidR="001121A3" w:rsidRPr="008A228F">
              <w:rPr>
                <w:rFonts w:ascii="Times New Roman" w:hAnsi="Times New Roman" w:cs="Times New Roman"/>
                <w:color w:val="000000"/>
                <w:sz w:val="20"/>
                <w:szCs w:val="20"/>
                <w:lang w:val="kk-KZ" w:eastAsia="en-AU"/>
              </w:rPr>
              <w:t>ехнологияны бейімдеу уақыты" берілмеді</w:t>
            </w:r>
          </w:p>
        </w:tc>
        <w:tc>
          <w:tcPr>
            <w:tcW w:w="504" w:type="pct"/>
            <w:shd w:val="clear" w:color="auto" w:fill="F2F2F2"/>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{"citationID":"WRk2bXwB","properties":{"formattedCitation":"[99]","plainCitation":"[99]","noteIndex":0},"citationItems":[{"id":297,"uris":["http://zotero.org/users/local/e0afhs0a/items/S3LMPSJT"],"itemData":{"id":297,"type":"article-journal","abstract":"A digital layer is being added on real world images through augmented reality (AR), one of the developed new technologies, which has been popular in recent years due to its contributions to the field of education. Permanence and efficiency of science classes where beings and happenings are examined depends on the methods, techniques and materials used. The more senses are addressed, the more positive results are obtained. In this paper, taking into consideration the requirements of science teaching, an AR application was designed for science classes and it was aimed to determine the impact of this application on the achievement and problem-solving skills of students. This study employs quantitative research method and consists of 147 seventh grade students. Among others, it is concluded that AR application increased student achievement and also ensured that the self-control level of students is increased. \\copyright 2017, Springer Science+Business Media B.V., part of Springer Nature.","container-title":"Quality and Quantity","DOI":"10.1007/s11135-017-0674-5","ISSN":"00335177","issue":"5","page":"2393–2402","title":"Determination of the impact of augmented reality application on the success and problem-solving skills of students","volume":"52","author":[{"family":"Karagozlu","given":"D."}],"issued":{"date-parts":[["2018"]]}}}],"schema":"https://github.com/citation-style-language/schema/raw/master/csl-citation.json"}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[99]</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vAlign w:val="center"/>
          </w:tcPr>
          <w:p w:rsidR="001121A3" w:rsidRPr="008A228F" w:rsidRDefault="00380076"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Kirikkay</w:t>
            </w:r>
            <w:r w:rsidR="001121A3" w:rsidRPr="008A228F">
              <w:rPr>
                <w:rFonts w:ascii="Times New Roman" w:hAnsi="Times New Roman" w:cs="Times New Roman"/>
                <w:bCs/>
                <w:color w:val="000000"/>
                <w:sz w:val="20"/>
                <w:szCs w:val="20"/>
                <w:lang w:val="kk-KZ" w:eastAsia="en-AU"/>
              </w:rPr>
              <w:t>, Başgül 2019</w:t>
            </w:r>
          </w:p>
        </w:tc>
        <w:tc>
          <w:tcPr>
            <w:tcW w:w="507"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120</w:t>
            </w:r>
          </w:p>
        </w:tc>
        <w:tc>
          <w:tcPr>
            <w:tcW w:w="409"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(SSBST)</w:t>
            </w:r>
          </w:p>
          <w:p w:rsidR="001121A3" w:rsidRPr="008A228F" w:rsidRDefault="00704D7F"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 xml:space="preserve">Оқушыларды </w:t>
            </w:r>
            <w:r w:rsidR="001121A3" w:rsidRPr="008A228F">
              <w:rPr>
                <w:rFonts w:ascii="Times New Roman" w:hAnsi="Times New Roman" w:cs="Times New Roman"/>
                <w:color w:val="000000"/>
                <w:sz w:val="20"/>
                <w:szCs w:val="20"/>
                <w:lang w:val="kk-KZ" w:eastAsia="en-AU"/>
              </w:rPr>
              <w:t>жаратылыстану ғылымдарын оқытуға ынталандыру шкаласы</w:t>
            </w:r>
          </w:p>
        </w:tc>
        <w:tc>
          <w:tcPr>
            <w:tcW w:w="674" w:type="pct"/>
            <w:gridSpan w:val="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 талдау</w:t>
            </w:r>
          </w:p>
        </w:tc>
        <w:tc>
          <w:tcPr>
            <w:tcW w:w="1361"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Бақылау тобы мен экспер</w:t>
            </w:r>
            <w:r w:rsidR="00304AA8" w:rsidRPr="008A228F">
              <w:rPr>
                <w:rFonts w:ascii="Times New Roman" w:hAnsi="Times New Roman" w:cs="Times New Roman"/>
                <w:color w:val="000000"/>
                <w:sz w:val="20"/>
                <w:szCs w:val="20"/>
                <w:lang w:val="kk-KZ" w:eastAsia="en-AU"/>
              </w:rPr>
              <w:t>именттік топ әртүрлі мектептерден</w:t>
            </w:r>
            <w:r w:rsidRPr="008A228F">
              <w:rPr>
                <w:rFonts w:ascii="Times New Roman" w:hAnsi="Times New Roman" w:cs="Times New Roman"/>
                <w:color w:val="000000"/>
                <w:sz w:val="20"/>
                <w:szCs w:val="20"/>
                <w:lang w:val="kk-KZ" w:eastAsia="en-AU"/>
              </w:rPr>
              <w:t xml:space="preserve"> алынды. Сондықтан нұсқаулардың құндылығында үлкен алшақтық болуы мүмкін.</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p>
        </w:tc>
        <w:tc>
          <w:tcPr>
            <w:tcW w:w="504" w:type="pct"/>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{"citationID":"TPRzrn2g","properties":{"formattedCitation":"[100]","plainCitation":"[100]","noteIndex":0},"citationItems":[{"id":361,"uris":["http://zotero.org/users/local/e0afhs0a/items/WYN4HVPA"],"itemData":{"id":361,"type":"article-journal","abstract":"The aim of this research was to examine the effects of the Augmented Reality (AR)-supported teaching activities on the academic success, motivation of students towards science learning and attitudes of students towards AR application, in the scope of the seventh grade science course, “Solar System and Beyond” unit. For this purpose, “Solomon Four Group Model”, which controls the internal and external validity, was used. Research was conducted with 120 students in two different schools and involved two experimental and two control groups established by random method. Experimental (1) and Control (1) groups received data collection tools as pre-test and post-test, while Experimental (2) and Control (2) groups received only post-test. During the six-week research, the students were taught in the experimental groups using the `Star-Tracker, Spacecraft, iSolarsystem, Space-4D' mobile AR applications, while the control groups were taught with the activities envisaged in the curriculum. “Solar System and Beyond Success Test” and the “Students' Motivation to Science Learning” scale, were used as data collection tools. Findings from the research showed that teaching with AR applications significantly alters the success of students and motivation towards science learning. This showed that teaching with AR applications is effective. \\copyright 2019, Scientia Socialis Ltd. All rights reserved.","container-title":"Journal of Baltic Science Education","DOI":"10.33225/jbse/19.18.362","ISSN":"16483898","issue":"3","note":"number: 3","page":"362–378","title":"The effect of the use of augmented reality applications on the academic success and motivation of 7th grade students","volume":"18","author":[{"family":"Kirikkaya","given":"E. B."},{"family":"Başgül","given":"M.Ş."}],"issued":{"date-parts":[["2019"]]}}}],"schema":"https://github.com/citation-style-language/schema/raw/master/csl-citation.json"}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[100]</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shd w:val="clear" w:color="auto" w:fill="F2F2F2"/>
            <w:vAlign w:val="center"/>
          </w:tcPr>
          <w:p w:rsidR="00824901" w:rsidRDefault="001121A3" w:rsidP="00732958">
            <w:pPr>
              <w:spacing w:after="0" w:line="240" w:lineRule="auto"/>
              <w:jc w:val="center"/>
              <w:rPr>
                <w:rFonts w:ascii="Times New Roman" w:hAnsi="Times New Roman" w:cs="Times New Roman"/>
                <w:bCs/>
                <w:color w:val="000000"/>
                <w:sz w:val="20"/>
                <w:szCs w:val="20"/>
                <w:lang w:val="en-US" w:eastAsia="en-AU"/>
              </w:rPr>
            </w:pPr>
            <w:r w:rsidRPr="008A228F">
              <w:rPr>
                <w:rFonts w:ascii="Times New Roman" w:hAnsi="Times New Roman" w:cs="Times New Roman"/>
                <w:bCs/>
                <w:color w:val="000000"/>
                <w:sz w:val="20"/>
                <w:szCs w:val="20"/>
                <w:lang w:val="kk-KZ" w:eastAsia="en-AU"/>
              </w:rPr>
              <w:t xml:space="preserve">Lin, Chen </w:t>
            </w:r>
          </w:p>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et al. 2015</w:t>
            </w:r>
          </w:p>
        </w:tc>
        <w:tc>
          <w:tcPr>
            <w:tcW w:w="507"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76</w:t>
            </w:r>
          </w:p>
        </w:tc>
        <w:tc>
          <w:tcPr>
            <w:tcW w:w="409"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ф</w:t>
            </w:r>
            <w:r w:rsidR="001121A3" w:rsidRPr="008A228F">
              <w:rPr>
                <w:rFonts w:ascii="Times New Roman" w:hAnsi="Times New Roman" w:cs="Times New Roman"/>
                <w:color w:val="000000"/>
                <w:sz w:val="20"/>
                <w:szCs w:val="20"/>
                <w:lang w:val="kk-KZ" w:eastAsia="en-AU"/>
              </w:rPr>
              <w:t>окус-топтардағы бақылаулар мен сұхбаттар</w:t>
            </w:r>
          </w:p>
        </w:tc>
        <w:tc>
          <w:tcPr>
            <w:tcW w:w="674" w:type="pct"/>
            <w:gridSpan w:val="2"/>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 талдау</w:t>
            </w:r>
          </w:p>
        </w:tc>
        <w:tc>
          <w:tcPr>
            <w:tcW w:w="1361"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Үлгерімі төмен оқушылар үшін бақылау тобы құрылмады.</w:t>
            </w:r>
          </w:p>
        </w:tc>
        <w:tc>
          <w:tcPr>
            <w:tcW w:w="504" w:type="pct"/>
            <w:shd w:val="clear" w:color="auto" w:fill="F2F2F2"/>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2530C1">
              <w:rPr>
                <w:rFonts w:ascii="Times New Roman" w:hAnsi="Times New Roman" w:cs="Times New Roman"/>
                <w:color w:val="000000"/>
                <w:sz w:val="20"/>
                <w:szCs w:val="20"/>
                <w:lang w:val="kk-KZ" w:eastAsia="en-AU"/>
              </w:rPr>
              <w:instrText xml:space="preserve"> ADDIN ZOTERO_ITEM CSL_CITATION {"citationID":"FFywzTKw","properties":{"formattedCitation":"[101]","plainCitation":"[101]","noteIndex":0},"citationItems":[{"id":84,"uris":["http://zotero.org/users/local/e0afhs0a/items/HKSZAT9C"],"itemData":{"id":84,"type":"article-journal","abstract":"With the constant progress of information technology, as long as computer software is connected with video equipment, augmented reality can be implemented. In teaching, augmented reality can provide specific images of learning objects and interact with them to enhance students' learning interest and effectiveness. The main purpose of this study is to integrate unmarked augmented reality technology with natural science courses to develop a system that is suitable for learning. This system uses image objects and 3D animation to stimulate sensory learning and strengthen users' learning effectiveness and memory. Moreover, this study also intends to investigate the system usability perception, learning motivation, and self-perceived learning effectiveness of users with different cognitive styles as they operate this system to engage in cooperative learning. Furthermore, this study used triangulation method to assess usability. In the end, this study analyzed and investigated the qualitative and quantitative data of the research questions. Copyright \\copyright 2015 IGI Global.","container-title":"International Journal of Technology and Human Interaction","DOI":"10.4018/IJTHI.2015100103","ISSN":"15483908","issue":"4","page":"41–66","title":"Influence of cognitive style and cooperative learning on application of augmented reality to natural science learning","volume":"11","author":[{"family":"Lin","given":"H.-C.K."},{"family":"Su","given":"S.-H."},{"family":"Wang","given":"S.-T."},{"family":"Tsai","given":"S.-C."}],"issued":{"date-parts":[["2015"]]}}}],"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2530C1" w:rsidRPr="002530C1">
              <w:rPr>
                <w:rFonts w:ascii="Times New Roman" w:hAnsi="Times New Roman" w:cs="Times New Roman"/>
                <w:sz w:val="20"/>
              </w:rPr>
              <w:t>[101]</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Önal, Önal 2021</w:t>
            </w:r>
          </w:p>
        </w:tc>
        <w:tc>
          <w:tcPr>
            <w:tcW w:w="507"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p>
          <w:p w:rsidR="001121A3" w:rsidRPr="008A228F" w:rsidRDefault="001121A3" w:rsidP="00732958">
            <w:pPr>
              <w:spacing w:after="0" w:line="240" w:lineRule="auto"/>
              <w:jc w:val="center"/>
              <w:rPr>
                <w:rFonts w:ascii="Times New Roman" w:hAnsi="Times New Roman" w:cs="Times New Roman"/>
                <w:sz w:val="20"/>
                <w:szCs w:val="20"/>
                <w:lang w:val="kk-KZ" w:eastAsia="en-AU"/>
              </w:rPr>
            </w:pPr>
            <w:r w:rsidRPr="008A228F">
              <w:rPr>
                <w:rFonts w:ascii="Times New Roman" w:hAnsi="Times New Roman" w:cs="Times New Roman"/>
                <w:sz w:val="20"/>
                <w:szCs w:val="20"/>
                <w:lang w:val="kk-KZ" w:eastAsia="en-AU"/>
              </w:rPr>
              <w:t>51</w:t>
            </w:r>
          </w:p>
        </w:tc>
        <w:tc>
          <w:tcPr>
            <w:tcW w:w="409"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с</w:t>
            </w:r>
            <w:r w:rsidR="001121A3" w:rsidRPr="008A228F">
              <w:rPr>
                <w:rFonts w:ascii="Times New Roman" w:hAnsi="Times New Roman" w:cs="Times New Roman"/>
                <w:color w:val="000000"/>
                <w:sz w:val="20"/>
                <w:szCs w:val="20"/>
                <w:lang w:val="kk-KZ" w:eastAsia="en-AU"/>
              </w:rPr>
              <w:t>ұхбат</w:t>
            </w:r>
          </w:p>
        </w:tc>
        <w:tc>
          <w:tcPr>
            <w:tcW w:w="674" w:type="pct"/>
            <w:gridSpan w:val="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 талдау</w:t>
            </w:r>
          </w:p>
          <w:p w:rsidR="001121A3" w:rsidRPr="008A228F" w:rsidRDefault="001121A3" w:rsidP="00732958">
            <w:pPr>
              <w:spacing w:after="0" w:line="240" w:lineRule="auto"/>
              <w:jc w:val="center"/>
              <w:rPr>
                <w:rFonts w:ascii="Times New Roman" w:hAnsi="Times New Roman" w:cs="Times New Roman"/>
                <w:sz w:val="20"/>
                <w:szCs w:val="20"/>
                <w:lang w:val="kk-KZ" w:eastAsia="en-AU"/>
              </w:rPr>
            </w:pPr>
          </w:p>
        </w:tc>
        <w:tc>
          <w:tcPr>
            <w:tcW w:w="1361"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Әр түрлі білмім деңгейіндегі оқушылардан сұхбат алынбады</w:t>
            </w:r>
          </w:p>
        </w:tc>
        <w:tc>
          <w:tcPr>
            <w:tcW w:w="504" w:type="pct"/>
          </w:tcPr>
          <w:p w:rsidR="001121A3" w:rsidRPr="002530C1" w:rsidRDefault="002530C1" w:rsidP="00732958">
            <w:pPr>
              <w:spacing w:after="0" w:line="240" w:lineRule="auto"/>
              <w:jc w:val="center"/>
              <w:rPr>
                <w:rFonts w:ascii="Times New Roman" w:hAnsi="Times New Roman" w:cs="Times New Roman"/>
                <w:color w:val="000000"/>
                <w:sz w:val="20"/>
                <w:szCs w:val="20"/>
                <w:lang w:val="kk-KZ" w:eastAsia="en-AU"/>
              </w:rPr>
            </w:pPr>
            <w:r>
              <w:rPr>
                <w:rFonts w:ascii="Times New Roman" w:hAnsi="Times New Roman" w:cs="Times New Roman"/>
                <w:color w:val="000000"/>
                <w:sz w:val="20"/>
                <w:szCs w:val="20"/>
                <w:lang w:val="kk-KZ" w:eastAsia="en-AU"/>
              </w:rPr>
              <w:fldChar w:fldCharType="begin"/>
            </w:r>
            <w:r>
              <w:rPr>
                <w:rFonts w:ascii="Times New Roman" w:hAnsi="Times New Roman" w:cs="Times New Roman"/>
                <w:color w:val="000000"/>
                <w:sz w:val="20"/>
                <w:szCs w:val="20"/>
                <w:lang w:val="kk-KZ" w:eastAsia="en-AU"/>
              </w:rPr>
              <w:instrText xml:space="preserve"> ADDIN ZOTERO_ITEM CSL_CITATION {"citationID":"knR2bvbR","properties":{"formattedCitation":"[102]","plainCitation":"[102]","noteIndex":0},"citationItems":[{"id":62,"uris":["http://zotero.org/users/local/e0afhs0a/items/9EL9BJGQ"],"itemData":{"id":62,"type":"article-journal","abstract":"The purpose of the current study was to determine the effect of teaching astronomy through augmented reality (AR) on the achievement and interest level of gifted students and their opinions about AR applications. The current study was conducted in line with the explanatory sequential mixed-methods design. The study group of the current research was comprised of 51 gifted students (26 in the control group and 25 in the experimental group) attending a Science and Arts Centre (BILSEM). In the application process, the astronomy teaching activities supported with AR were used in the experimental group while the astronomy teaching activities suggested in the official science curriculum of the middle school 7th grade were used. The data of the study were collected by using an Astronomy Achievement Test and the Scale of Interest in Astronomy as a pretest and posttest and an AR Interview form administered only to the experimental group students at the end of the application. The statistical analyses of the quantitative data revealed that before the experimental application, the experimental and control groups were equal in terms of astronomy achievement and interest in astronomy. After the completion of the application, however, significant differences were found for both the experimental and control groups in favor of the posttest. Moreover, significant differences were also found in the posttest in favor of the experimental group in terms of both astronomy achievement and interest in astronomy. In other words, AR-supported astronomy teaching activities positively affected the experimental group students' astronomy achievement and interest in astronomy. Furthermore, the experimental group students expressed many positive opinions about the AR applications within the categories of technical features and cognitive and affective features. The experimental group students wanted the use of AR applications in the teaching of other science subjects and other courses.","container-title":"Education and Information Technologies","DOI":"10.1007/s10639-021-10474-7","ISSN":"13602357","issue":"4","page":"4573–4599","title":"The effect of augmented reality on the astronomy achievement and interest level of gifted students","volume":"26","author":[{"family":"Onal","given":"N. T."},{"family":"Onal","given":"N."}],"issued":{"date-parts":[["2021"]]}}}],"schema":"https://github.com/citation-style-language/schema/raw/master/csl-citation.json"} </w:instrText>
            </w:r>
            <w:r>
              <w:rPr>
                <w:rFonts w:ascii="Times New Roman" w:hAnsi="Times New Roman" w:cs="Times New Roman"/>
                <w:color w:val="000000"/>
                <w:sz w:val="20"/>
                <w:szCs w:val="20"/>
                <w:lang w:val="kk-KZ" w:eastAsia="en-AU"/>
              </w:rPr>
              <w:fldChar w:fldCharType="separate"/>
            </w:r>
            <w:r w:rsidRPr="002530C1">
              <w:rPr>
                <w:rFonts w:ascii="Times New Roman" w:hAnsi="Times New Roman" w:cs="Times New Roman"/>
                <w:sz w:val="20"/>
              </w:rPr>
              <w:t>[102]</w:t>
            </w:r>
            <w:r>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Sahin, Yilmaz 2020</w:t>
            </w:r>
          </w:p>
        </w:tc>
        <w:tc>
          <w:tcPr>
            <w:tcW w:w="507"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100</w:t>
            </w:r>
          </w:p>
        </w:tc>
        <w:tc>
          <w:tcPr>
            <w:tcW w:w="409"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eastAsia="Calibri" w:hAnsi="Times New Roman" w:cs="Times New Roman"/>
                <w:sz w:val="20"/>
                <w:szCs w:val="20"/>
                <w:lang w:val="kk-KZ"/>
              </w:rPr>
              <w:t>AR қызметінің ауқымы</w:t>
            </w:r>
          </w:p>
        </w:tc>
        <w:tc>
          <w:tcPr>
            <w:tcW w:w="674" w:type="pct"/>
            <w:gridSpan w:val="2"/>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талдау</w:t>
            </w:r>
          </w:p>
        </w:tc>
        <w:tc>
          <w:tcPr>
            <w:tcW w:w="1361"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Алдын ала тестілеу нәтижелері ретінде алдыңғы жаратылыстану сабағында оқушылардың орташа бағалары алынды.  Соңғы тестілеу нәтижелерін қолданса зерттеу үшін жақсы болар еді.</w:t>
            </w:r>
          </w:p>
        </w:tc>
        <w:tc>
          <w:tcPr>
            <w:tcW w:w="504" w:type="pct"/>
            <w:shd w:val="clear" w:color="auto" w:fill="F2F2F2"/>
          </w:tcPr>
          <w:p w:rsidR="001121A3" w:rsidRPr="008A228F" w:rsidRDefault="002530C1" w:rsidP="00732958">
            <w:pPr>
              <w:spacing w:after="0" w:line="240" w:lineRule="auto"/>
              <w:jc w:val="center"/>
              <w:rPr>
                <w:rFonts w:ascii="Times New Roman" w:hAnsi="Times New Roman" w:cs="Times New Roman"/>
                <w:color w:val="000000"/>
                <w:sz w:val="20"/>
                <w:szCs w:val="20"/>
                <w:lang w:val="kk-KZ" w:eastAsia="en-AU"/>
              </w:rPr>
            </w:pPr>
            <w:r>
              <w:rPr>
                <w:rFonts w:ascii="Times New Roman" w:hAnsi="Times New Roman" w:cs="Times New Roman"/>
                <w:color w:val="000000"/>
                <w:sz w:val="20"/>
                <w:szCs w:val="20"/>
                <w:lang w:val="kk-KZ" w:eastAsia="en-AU"/>
              </w:rPr>
              <w:fldChar w:fldCharType="begin"/>
            </w:r>
            <w:r>
              <w:rPr>
                <w:rFonts w:ascii="Times New Roman" w:hAnsi="Times New Roman" w:cs="Times New Roman"/>
                <w:color w:val="000000"/>
                <w:sz w:val="20"/>
                <w:szCs w:val="20"/>
                <w:lang w:val="kk-KZ" w:eastAsia="en-AU"/>
              </w:rPr>
              <w:instrText xml:space="preserve"> ADDIN ZOTERO_ITEM CSL_CITATION {"citationID":"sFqg3oFT","properties":{"formattedCitation":"[103]","plainCitation":"[103]","noteIndex":0},"citationItems":[{"id":35,"uris":["http://zotero.org/users/local/e0afhs0a/items/DJK8QTXC"],"itemData":{"id":35,"type":"article-journal","abstract":"This study aims to investigate the impact of learning materials developed with augmented reality (AR) technology on middle school students’ achievement and attitudes towards the course, and to determine their attitudes towards AR applications. In this study, a quasi-experimental design was used in which intact classrooms at two different schools, consisting of a total of one hundred 7th grade middle school students, were randomly assigned to either the experimental or control group. The experimental group completed the \"Solar System and Beyond\" module of their science course using AR technology, while the control group completed the same module using traditional methods and textbooks. Students in the experimental group were found to have higher levels of achievement and more positive attitudes towards the course than those in the control group. In addition, the results revealed that the students were pleased and wanted to continue using AR applications in the future. They also showed no signs of anxiety when using AR applications. In addition, it was found that academic achievements and attitudes of the students in the experimental group showed a positive, significant and intermediate correlation.","container-title":"Computers &amp; Education","DOI":"10.1016/j.compedu.2019.103710","ISSN":"03601315","journalAbbreviation":"Computers &amp; Education","language":"en","page":"103710","source":"DOI.org (Crossref)","title":"The effect of Augmented Reality Technology on middle school students' achievements and attitudes towards science education","volume":"144","author":[{"family":"Sahin","given":"Dilara"},{"family":"Yilmaz","given":"Rabia Meryem"}],"issued":{"date-parts":[["2020",1]]}}}],"schema":"https://github.com/citation-style-language/schema/raw/master/csl-citation.json"} </w:instrText>
            </w:r>
            <w:r>
              <w:rPr>
                <w:rFonts w:ascii="Times New Roman" w:hAnsi="Times New Roman" w:cs="Times New Roman"/>
                <w:color w:val="000000"/>
                <w:sz w:val="20"/>
                <w:szCs w:val="20"/>
                <w:lang w:val="kk-KZ" w:eastAsia="en-AU"/>
              </w:rPr>
              <w:fldChar w:fldCharType="separate"/>
            </w:r>
            <w:r w:rsidRPr="002530C1">
              <w:rPr>
                <w:rFonts w:ascii="Times New Roman" w:hAnsi="Times New Roman" w:cs="Times New Roman"/>
                <w:sz w:val="20"/>
              </w:rPr>
              <w:t>[103]</w:t>
            </w:r>
            <w:r>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Say, Pan 2017</w:t>
            </w:r>
          </w:p>
        </w:tc>
        <w:tc>
          <w:tcPr>
            <w:tcW w:w="507"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53</w:t>
            </w:r>
          </w:p>
        </w:tc>
        <w:tc>
          <w:tcPr>
            <w:tcW w:w="409"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а</w:t>
            </w:r>
            <w:r w:rsidR="001121A3" w:rsidRPr="008A228F">
              <w:rPr>
                <w:rFonts w:ascii="Times New Roman" w:hAnsi="Times New Roman" w:cs="Times New Roman"/>
                <w:color w:val="000000"/>
                <w:sz w:val="20"/>
                <w:szCs w:val="20"/>
                <w:lang w:val="kk-KZ" w:eastAsia="en-AU"/>
              </w:rPr>
              <w:t>шық сұхбаттар</w:t>
            </w:r>
          </w:p>
        </w:tc>
        <w:tc>
          <w:tcPr>
            <w:tcW w:w="674" w:type="pct"/>
            <w:gridSpan w:val="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 талдау</w:t>
            </w:r>
          </w:p>
        </w:tc>
        <w:tc>
          <w:tcPr>
            <w:tcW w:w="1361"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Бақылау және эксперименттік топтар әртүрлі сыныптар болды.</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"Технологияны бейімдеу уақыты" қарастырылмаған.</w:t>
            </w:r>
          </w:p>
        </w:tc>
        <w:tc>
          <w:tcPr>
            <w:tcW w:w="504" w:type="pct"/>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AA297C">
              <w:rPr>
                <w:rFonts w:ascii="Times New Roman" w:hAnsi="Times New Roman" w:cs="Times New Roman"/>
                <w:color w:val="000000"/>
                <w:sz w:val="20"/>
                <w:szCs w:val="20"/>
                <w:lang w:val="kk-KZ" w:eastAsia="en-AU"/>
              </w:rPr>
              <w:instrText xml:space="preserve"> ADDIN ZOTERO_ITEM CSL_CITATION {"citationID":"ul6Tknvk","properties":{"formattedCitation":"[104]","plainCitation":"[104]","noteIndex":0},"citationItems":[{"id":167,"uris":["http://zotero.org/users/local/e0afhs0a/items/Z7YG4754"],"itemData":{"id":167,"type":"article-journal","abstract":"In this study, it was tried to investigate the effect of the augmented reality cards on teaching. For this purpose, the effect of the reality cards designed for astronomy subjects on students' attitudes towards astronomy, the effect on academic achievement and the opinions of students about reality cards were evaluated. Mixed method was used as research method in the study which quantitative and qualitative data were collected together. The study group consisted of 53 students studying in the seventh grade of a state school located in Erdemli district of Mersin province. Within this scope, a branch in the school was defined as experimental group including 26 students, and another branch as control group including 27 students. During the “Solar System and Beyond” unit, the subject was taught with augmented reality cards in the experimental group, while the control group was not intervened. The implementation continued throughout the unit. Attitudes towards astronomy scale and achievement test were applied as pre-test and post-test before and after implementation. In addition, open-ended interviews were held with two lower, middle and upper level students in the experimental group in terms of academic achievement. As a result of the analyzes, it was seen that both groups showed a positive change in their attitudes towards astronomy and an increase in the academic achievement on astronomy when the groups were examined within themselves. When the groups were compared, statistically significant difference was found in favor of the experimental group in both attitude and academic achievement. As a result of the interviews conducted with the students, the results revealed that they liked the augmented reality cards very much, could not really distinguish the images from the real objects, as if the planets were indeed in their classes and they learned much more easily. \\copyright The Turkish Online Journal of Educational Technology.","container-title":"Turkish Online Journal of Educational Technology","ISSN":"21467242","issue":"December Special Issue INTE","page":"295–301","title":"The effect of instruction with augmented reality astronomy cards on 7th grade students' attitudes towards astronomy and academic achievement","volume":"2017","author":[{"family":"Say","given":"S."},{"family":"Pan","given":"V."}],"issued":{"date-parts":[["2017"]]}}}],"schema":"https://github.com/citation-style-language/schema/raw/master/csl-citation.json"}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AA297C" w:rsidRPr="00AA297C">
              <w:rPr>
                <w:rFonts w:ascii="Times New Roman" w:hAnsi="Times New Roman" w:cs="Times New Roman"/>
                <w:sz w:val="20"/>
              </w:rPr>
              <w:t>[104]</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shd w:val="clear" w:color="auto" w:fill="F2F2F2"/>
            <w:vAlign w:val="center"/>
          </w:tcPr>
          <w:p w:rsidR="00824901" w:rsidRDefault="001121A3" w:rsidP="00732958">
            <w:pPr>
              <w:spacing w:after="0" w:line="240" w:lineRule="auto"/>
              <w:jc w:val="center"/>
              <w:rPr>
                <w:rFonts w:ascii="Times New Roman" w:hAnsi="Times New Roman" w:cs="Times New Roman"/>
                <w:bCs/>
                <w:color w:val="000000"/>
                <w:sz w:val="20"/>
                <w:szCs w:val="20"/>
                <w:lang w:val="en-US" w:eastAsia="en-AU"/>
              </w:rPr>
            </w:pPr>
            <w:r w:rsidRPr="008A228F">
              <w:rPr>
                <w:rFonts w:ascii="Times New Roman" w:hAnsi="Times New Roman" w:cs="Times New Roman"/>
                <w:bCs/>
                <w:color w:val="000000"/>
                <w:sz w:val="20"/>
                <w:szCs w:val="20"/>
                <w:lang w:val="kk-KZ" w:eastAsia="en-AU"/>
              </w:rPr>
              <w:t xml:space="preserve">Tarng, Ou </w:t>
            </w:r>
          </w:p>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et al. 2013</w:t>
            </w:r>
          </w:p>
        </w:tc>
        <w:tc>
          <w:tcPr>
            <w:tcW w:w="507"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60</w:t>
            </w:r>
          </w:p>
        </w:tc>
        <w:tc>
          <w:tcPr>
            <w:tcW w:w="409"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з</w:t>
            </w:r>
            <w:r w:rsidR="001121A3" w:rsidRPr="008A228F">
              <w:rPr>
                <w:rFonts w:ascii="Times New Roman" w:hAnsi="Times New Roman" w:cs="Times New Roman"/>
                <w:color w:val="000000"/>
                <w:sz w:val="20"/>
                <w:szCs w:val="20"/>
                <w:lang w:val="kk-KZ" w:eastAsia="en-AU"/>
              </w:rPr>
              <w:t>ерттеуші дайындаған сауалнама</w:t>
            </w:r>
          </w:p>
        </w:tc>
        <w:tc>
          <w:tcPr>
            <w:tcW w:w="674" w:type="pct"/>
            <w:gridSpan w:val="2"/>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 талдау</w:t>
            </w:r>
          </w:p>
        </w:tc>
        <w:tc>
          <w:tcPr>
            <w:tcW w:w="1361"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Топтар арасында салыстыру жүргізілген жоқ.</w:t>
            </w:r>
          </w:p>
        </w:tc>
        <w:tc>
          <w:tcPr>
            <w:tcW w:w="504" w:type="pct"/>
            <w:shd w:val="clear" w:color="auto" w:fill="F2F2F2"/>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AA297C">
              <w:rPr>
                <w:rFonts w:ascii="Times New Roman" w:hAnsi="Times New Roman" w:cs="Times New Roman"/>
                <w:color w:val="000000"/>
                <w:sz w:val="20"/>
                <w:szCs w:val="20"/>
                <w:lang w:val="kk-KZ" w:eastAsia="en-AU"/>
              </w:rPr>
              <w:instrText xml:space="preserve"> ADDIN ZOTERO_ITEM CSL_CITATION {"citationID":"xjy9U400","properties":{"formattedCitation":"[105]","plainCitation":"[105]","noteIndex":0},"citationItems":[{"id":824,"uris":["http://zotero.org/users/local/e0afhs0a/items/U7A3JEZL"],"itemData":{"id":824,"type":"paper-conference","abstract":"A campus butterfly garden is a useful resource for teaching natural science. Students can learn about butterfly ecology by breeding and observation activities to understand the continuation of life and develop the sentiments of respecting life. However, a butterfly garden requires professional planning, construction and maintenance for sustainable development. In this study, augmented reality and mobile learning technologies were used to develop a virtual butterfly ecological system by integrating with the host plants and nectar plants in campus. Students can use smart phones or tablet PCs to breed virtual butterflies on host plants and observe their life cycles at different growing stages. With the available space in campus, a virtual butterfly garden was designed as a greenhouse where the users could observe different species of butterflies using the tracking telescope. The virtual butterfly ecological system can increase the learning motivation and interest of students through virtual breeding and observation activities. It has both educational and entertaining functions, and is therefore a suitable assistant tool for science education in elementary and high schools.","container-title":"2013 9th International Wireless Communications and Mobile Computing Conference (IWCMC)","DOI":"10.1109/IWCMC.2013.6583638","event-title":"2013 9th International Wireless Communications and Mobile Computing Conference (IWCMC)","note":"ISSN: 2376-6506","page":"674-679","source":"IEEE Xplore","title":"Development of a virtual butterfly ecological system based on augmented reality and mobile learning technologies","author":[{"family":"Tarng","given":"Wernhuar"},{"family":"Yu","given":"Chuan-Sheng"},{"family":"Liou","given":"Fong-Lu"},{"family":"Liou","given":"Hsin-Hun"}],"issued":{"date-parts":[["2013",7]]}}}],"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AA297C" w:rsidRPr="00AA297C">
              <w:rPr>
                <w:rFonts w:ascii="Times New Roman" w:hAnsi="Times New Roman" w:cs="Times New Roman"/>
                <w:sz w:val="20"/>
              </w:rPr>
              <w:t>[105]</w:t>
            </w:r>
            <w:r w:rsidRPr="008A228F">
              <w:rPr>
                <w:rFonts w:ascii="Times New Roman" w:hAnsi="Times New Roman" w:cs="Times New Roman"/>
                <w:color w:val="000000"/>
                <w:sz w:val="20"/>
                <w:szCs w:val="20"/>
                <w:lang w:val="kk-KZ" w:eastAsia="en-AU"/>
              </w:rPr>
              <w:fldChar w:fldCharType="end"/>
            </w:r>
          </w:p>
        </w:tc>
      </w:tr>
      <w:tr w:rsidR="00ED436B" w:rsidRPr="008A228F" w:rsidTr="00ED436B">
        <w:trPr>
          <w:cantSplit/>
        </w:trPr>
        <w:tc>
          <w:tcPr>
            <w:tcW w:w="723" w:type="pct"/>
            <w:shd w:val="clear" w:color="auto" w:fill="FFFFFF" w:themeFill="background1"/>
            <w:vAlign w:val="center"/>
          </w:tcPr>
          <w:p w:rsidR="00ED436B" w:rsidRPr="008A228F" w:rsidRDefault="00ED436B" w:rsidP="0069166E">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Turan, Atila 2021</w:t>
            </w:r>
          </w:p>
        </w:tc>
        <w:tc>
          <w:tcPr>
            <w:tcW w:w="507" w:type="pct"/>
            <w:shd w:val="clear" w:color="auto" w:fill="FFFFFF" w:themeFill="background1"/>
            <w:vAlign w:val="center"/>
          </w:tcPr>
          <w:p w:rsidR="00ED436B" w:rsidRPr="008A228F" w:rsidRDefault="00ED436B" w:rsidP="0069166E">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3</w:t>
            </w:r>
          </w:p>
        </w:tc>
        <w:tc>
          <w:tcPr>
            <w:tcW w:w="409" w:type="pct"/>
            <w:shd w:val="clear" w:color="auto" w:fill="FFFFFF" w:themeFill="background1"/>
            <w:vAlign w:val="center"/>
          </w:tcPr>
          <w:p w:rsidR="00ED436B" w:rsidRPr="008A228F" w:rsidRDefault="00ED436B" w:rsidP="0069166E">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131413"/>
                <w:sz w:val="20"/>
                <w:szCs w:val="20"/>
                <w:lang w:val="kk-KZ" w:eastAsia="en-AU"/>
              </w:rPr>
              <w:t>жоқ</w:t>
            </w:r>
          </w:p>
        </w:tc>
        <w:tc>
          <w:tcPr>
            <w:tcW w:w="826" w:type="pct"/>
            <w:gridSpan w:val="2"/>
            <w:shd w:val="clear" w:color="auto" w:fill="FFFFFF" w:themeFill="background1"/>
            <w:vAlign w:val="center"/>
          </w:tcPr>
          <w:p w:rsidR="00ED436B" w:rsidRPr="008A228F" w:rsidRDefault="00ED436B" w:rsidP="0069166E">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сұхбаттар</w:t>
            </w:r>
          </w:p>
        </w:tc>
        <w:tc>
          <w:tcPr>
            <w:tcW w:w="670" w:type="pct"/>
            <w:shd w:val="clear" w:color="auto" w:fill="FFFFFF" w:themeFill="background1"/>
            <w:vAlign w:val="center"/>
          </w:tcPr>
          <w:p w:rsidR="00ED436B" w:rsidRPr="008A228F" w:rsidRDefault="00ED436B" w:rsidP="0069166E">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тест, талдау</w:t>
            </w:r>
          </w:p>
        </w:tc>
        <w:tc>
          <w:tcPr>
            <w:tcW w:w="1361" w:type="pct"/>
            <w:shd w:val="clear" w:color="auto" w:fill="FFFFFF" w:themeFill="background1"/>
            <w:vAlign w:val="center"/>
          </w:tcPr>
          <w:p w:rsidR="00ED436B" w:rsidRPr="008A228F" w:rsidRDefault="00ED436B" w:rsidP="0069166E">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Эксперименттік топ мүшелері өте аз.</w:t>
            </w:r>
          </w:p>
        </w:tc>
        <w:tc>
          <w:tcPr>
            <w:tcW w:w="504" w:type="pct"/>
            <w:shd w:val="clear" w:color="auto" w:fill="FFFFFF" w:themeFill="background1"/>
          </w:tcPr>
          <w:p w:rsidR="00ED436B" w:rsidRPr="008A228F" w:rsidRDefault="00ED436B" w:rsidP="0069166E">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Pr>
                <w:rFonts w:ascii="Times New Roman" w:hAnsi="Times New Roman" w:cs="Times New Roman"/>
                <w:color w:val="000000"/>
                <w:sz w:val="20"/>
                <w:szCs w:val="20"/>
                <w:lang w:val="kk-KZ" w:eastAsia="en-AU"/>
              </w:rPr>
              <w:instrText xml:space="preserve"> ADDIN ZOTERO_ITEM CSL_CITATION {"citationID":"ejrUuHst","properties":{"formattedCitation":"[106]","plainCitation":"[106]","noteIndex":0},"citationItems":[{"id":187,"uris":["http://zotero.org/users/local/e0afhs0a/items/EFM4PU7I"],"itemData":{"id":187,"type":"article-journal","abstract":"Background: It is a challenging task to teach students who get diagnosed with a specific learning difficulty. Given that they can easily get distracted, they need more support than students without any disability. Accordingly, the use of any instructional technology that could attract their attention might have a positive impact on their learning process. Therefore, it is important to investigate the effects of augmented reality technology which combines real and virtual elements that might attract students' attention and interest in the learning process of students diagnosed with specific learning difficulties to offer them an effective educational environment. Purpose: The purpose of this study is to determine the effects of augmented reality technology on the learning of science concepts by students with a specific learning difficulty. Methods: A multiple-probe design was implemented for all of the participants. The sample of the study consisted of four sixth-grade students who were diagnosed with specific learning difficulties by general hospitals. One of these students was included in the pilot study and the other three in the main study. Results: The general results of the study showed that augmented reality technology was effective in supporting the learning of students with a specific learning difficulty and these students were willing to use augmented reality technology, finding it attractive. Conclusion: Further studies should investigate the impacts of augmented reality technology on students' emotional processes. Additionally, the design processes of augmented reality-supported instructional materials can be examined. \\copyright 2021 Informa UK Limited, trading as Taylor &amp; Francis Group.","container-title":"Research in Science and Technological Education","DOI":"10.1080/02635143.2021.1901682","ISSN":"02635143","issue":"4","page":"506–524","title":"Augmented reality technology in science education for students with specific learning difficulties: its effect on students' learning and views","volume":"39","author":[{"family":"Turan","given":"Z."},{"family":"Atila","given":"G."}],"issued":{"date-parts":[["2021"]]}}}],"schema":"https://github.com/citation-style-language/schema/raw/master/csl-citation.json"}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Pr="00ED436B">
              <w:rPr>
                <w:rFonts w:ascii="Times New Roman" w:hAnsi="Times New Roman" w:cs="Times New Roman"/>
                <w:sz w:val="20"/>
              </w:rPr>
              <w:t>[106]</w:t>
            </w:r>
            <w:r w:rsidRPr="008A228F">
              <w:rPr>
                <w:rFonts w:ascii="Times New Roman" w:hAnsi="Times New Roman" w:cs="Times New Roman"/>
                <w:color w:val="000000"/>
                <w:sz w:val="20"/>
                <w:szCs w:val="20"/>
                <w:lang w:val="kk-KZ" w:eastAsia="en-AU"/>
              </w:rPr>
              <w:fldChar w:fldCharType="end"/>
            </w:r>
          </w:p>
        </w:tc>
      </w:tr>
      <w:tr w:rsidR="00ED436B" w:rsidRPr="008A228F" w:rsidTr="009A384B">
        <w:trPr>
          <w:cantSplit/>
        </w:trPr>
        <w:tc>
          <w:tcPr>
            <w:tcW w:w="723" w:type="pct"/>
            <w:shd w:val="clear" w:color="auto" w:fill="F2F2F2"/>
            <w:vAlign w:val="center"/>
          </w:tcPr>
          <w:p w:rsidR="00ED436B" w:rsidRDefault="00ED436B" w:rsidP="0069166E">
            <w:pPr>
              <w:spacing w:after="0" w:line="240" w:lineRule="auto"/>
              <w:jc w:val="center"/>
              <w:rPr>
                <w:rFonts w:ascii="Times New Roman" w:hAnsi="Times New Roman" w:cs="Times New Roman"/>
                <w:bCs/>
                <w:color w:val="000000"/>
                <w:sz w:val="20"/>
                <w:szCs w:val="20"/>
                <w:lang w:val="en-US" w:eastAsia="en-AU"/>
              </w:rPr>
            </w:pPr>
            <w:r w:rsidRPr="008A228F">
              <w:rPr>
                <w:rFonts w:ascii="Times New Roman" w:hAnsi="Times New Roman" w:cs="Times New Roman"/>
                <w:bCs/>
                <w:color w:val="000000"/>
                <w:sz w:val="20"/>
                <w:szCs w:val="20"/>
                <w:lang w:val="kk-KZ" w:eastAsia="en-AU"/>
              </w:rPr>
              <w:t xml:space="preserve">Wan, Sun </w:t>
            </w:r>
          </w:p>
          <w:p w:rsidR="00ED436B" w:rsidRPr="008A228F" w:rsidRDefault="00ED436B" w:rsidP="0069166E">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et al. 2018</w:t>
            </w:r>
          </w:p>
        </w:tc>
        <w:tc>
          <w:tcPr>
            <w:tcW w:w="507" w:type="pct"/>
            <w:shd w:val="clear" w:color="auto" w:fill="F2F2F2"/>
            <w:vAlign w:val="center"/>
          </w:tcPr>
          <w:p w:rsidR="00ED436B" w:rsidRPr="008A228F" w:rsidRDefault="00ED436B" w:rsidP="0069166E">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59</w:t>
            </w:r>
          </w:p>
        </w:tc>
        <w:tc>
          <w:tcPr>
            <w:tcW w:w="409" w:type="pct"/>
            <w:shd w:val="clear" w:color="auto" w:fill="F2F2F2"/>
            <w:vAlign w:val="center"/>
          </w:tcPr>
          <w:p w:rsidR="00ED436B" w:rsidRPr="008A228F" w:rsidRDefault="00ED436B" w:rsidP="0069166E">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shd w:val="clear" w:color="auto" w:fill="F2F2F2"/>
            <w:vAlign w:val="center"/>
          </w:tcPr>
          <w:p w:rsidR="00ED436B" w:rsidRPr="008A228F" w:rsidRDefault="00ED436B" w:rsidP="0069166E">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зерттеуші дайындаған сауалнама</w:t>
            </w:r>
          </w:p>
        </w:tc>
        <w:tc>
          <w:tcPr>
            <w:tcW w:w="674" w:type="pct"/>
            <w:gridSpan w:val="2"/>
            <w:shd w:val="clear" w:color="auto" w:fill="F2F2F2"/>
            <w:vAlign w:val="center"/>
          </w:tcPr>
          <w:p w:rsidR="00ED436B" w:rsidRPr="008A228F" w:rsidRDefault="00ED436B" w:rsidP="0069166E">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тест</w:t>
            </w:r>
          </w:p>
        </w:tc>
        <w:tc>
          <w:tcPr>
            <w:tcW w:w="1361" w:type="pct"/>
            <w:shd w:val="clear" w:color="auto" w:fill="F2F2F2"/>
            <w:vAlign w:val="center"/>
          </w:tcPr>
          <w:p w:rsidR="00ED436B" w:rsidRPr="008A228F" w:rsidRDefault="00ED436B" w:rsidP="0069166E">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"Технологияны бейімдеу уақыты" қарастырылмаған.</w:t>
            </w:r>
          </w:p>
        </w:tc>
        <w:tc>
          <w:tcPr>
            <w:tcW w:w="504" w:type="pct"/>
            <w:shd w:val="clear" w:color="auto" w:fill="F2F2F2"/>
          </w:tcPr>
          <w:p w:rsidR="00ED436B" w:rsidRPr="008A228F" w:rsidRDefault="00ED436B" w:rsidP="0069166E">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Pr>
                <w:rFonts w:ascii="Times New Roman" w:hAnsi="Times New Roman" w:cs="Times New Roman"/>
                <w:color w:val="000000"/>
                <w:sz w:val="20"/>
                <w:szCs w:val="20"/>
                <w:lang w:val="kk-KZ" w:eastAsia="en-AU"/>
              </w:rPr>
              <w:instrText xml:space="preserve"> ADDIN ZOTERO_ITEM CSL_CITATION {"citationID":"xDgtm0Hr","properties":{"formattedCitation":"[107]","plainCitation":"[107]","noteIndex":0},"citationItems":[{"id":122,"uris":["http://zotero.org/users/local/e0afhs0a/items/KLTMYNV7"],"itemData":{"id":122,"type":"article-journal","abstract":"The purpose of this article was to evaluate the effectiveness of using mobile augmented reality (AR) instructional material for Year 10 science students in a secondary school in Brunei Darussalam. Specific learning styles were identified for the control and the experimental groups. A mobile AR application of instructional material was developed for year 10 chemistry lesson focusing on redox reaction using Vuforia SDK and Unity3d. The material developed consisted of visual, audio and kinesthetic elements of learning modalities which aimed to stimulate students' interest and improve their learning ability. The t-test (t = -3.39) in the posttest indicate d a significant result (p = 0.00152) between the mean scores of the experimental (mean = 42.72) and control (mean = 26.36) groups. The result showed that the intervention of classroom lessons introduced by the mobile AR application had a significant positive impact on the learning outcome and supported the idea that AR can be a valuable teaching tool. Qualitative analysis also indicated that it improved the liveliness of the learning environment and the interaction amongst the students. Copyright \\copyright 2018, IGI Global.","container-title":"International Journal of Computer-Assisted Language Learning and Teaching","DOI":"10.4018/IJCALLT.2018100104","ISSN":"21557098","issue":"4","page":"45–64","title":"Augmented reality technology for year 10 chemistry class: Can the students learn better?","volume":"8","author":[{"family":"Wan","given":"A. T."},{"family":"Sun","given":"L. Y."},{"family":"Omar","given":"M. S."}],"issued":{"date-parts":[["2018"]]}}}],"schema":"https://github.com/citation-style-language/schema/raw/master/csl-citation.json"}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Pr="00ED436B">
              <w:rPr>
                <w:rFonts w:ascii="Times New Roman" w:hAnsi="Times New Roman" w:cs="Times New Roman"/>
                <w:sz w:val="20"/>
              </w:rPr>
              <w:t>[107]</w:t>
            </w:r>
            <w:r w:rsidRPr="008A228F">
              <w:rPr>
                <w:rFonts w:ascii="Times New Roman" w:hAnsi="Times New Roman" w:cs="Times New Roman"/>
                <w:color w:val="000000"/>
                <w:sz w:val="20"/>
                <w:szCs w:val="20"/>
                <w:lang w:val="kk-KZ" w:eastAsia="en-AU"/>
              </w:rPr>
              <w:fldChar w:fldCharType="end"/>
            </w:r>
          </w:p>
        </w:tc>
      </w:tr>
    </w:tbl>
    <w:p w:rsidR="009A384B" w:rsidRDefault="009A384B">
      <w:pPr>
        <w:rPr>
          <w:lang w:val="kk-KZ"/>
        </w:rPr>
      </w:pPr>
    </w:p>
    <w:p w:rsidR="009A384B" w:rsidRPr="009A384B" w:rsidRDefault="009A384B">
      <w:pPr>
        <w:rPr>
          <w:lang w:val="kk-KZ"/>
        </w:rPr>
      </w:pPr>
      <w:r w:rsidRPr="00FC589C">
        <w:rPr>
          <w:rFonts w:ascii="Times New Roman" w:hAnsi="Times New Roman" w:cs="Times New Roman"/>
          <w:sz w:val="28"/>
          <w:szCs w:val="28"/>
        </w:rPr>
        <w:t>3-кестен</w:t>
      </w:r>
      <w:r w:rsidRPr="00FC589C">
        <w:rPr>
          <w:rFonts w:ascii="Times New Roman" w:hAnsi="Times New Roman" w:cs="Times New Roman"/>
          <w:sz w:val="28"/>
          <w:szCs w:val="28"/>
          <w:lang w:val="kk-KZ"/>
        </w:rPr>
        <w:t>ің жалғасы</w:t>
      </w:r>
    </w:p>
    <w:tbl>
      <w:tblPr>
        <w:tblW w:w="4959" w:type="pct"/>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414"/>
        <w:gridCol w:w="992"/>
        <w:gridCol w:w="800"/>
        <w:gridCol w:w="1605"/>
        <w:gridCol w:w="1318"/>
        <w:gridCol w:w="2660"/>
        <w:gridCol w:w="985"/>
      </w:tblGrid>
      <w:tr w:rsidR="001121A3" w:rsidRPr="008A228F" w:rsidTr="009A384B">
        <w:trPr>
          <w:cantSplit/>
        </w:trPr>
        <w:tc>
          <w:tcPr>
            <w:tcW w:w="723" w:type="pct"/>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Toledo-Morales, Sanchez-Garcia 2018</w:t>
            </w:r>
          </w:p>
        </w:tc>
        <w:tc>
          <w:tcPr>
            <w:tcW w:w="507"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49</w:t>
            </w:r>
          </w:p>
        </w:tc>
        <w:tc>
          <w:tcPr>
            <w:tcW w:w="409"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з</w:t>
            </w:r>
            <w:r w:rsidR="001121A3" w:rsidRPr="008A228F">
              <w:rPr>
                <w:rFonts w:ascii="Times New Roman" w:hAnsi="Times New Roman" w:cs="Times New Roman"/>
                <w:color w:val="000000"/>
                <w:sz w:val="20"/>
                <w:szCs w:val="20"/>
                <w:lang w:val="kk-KZ" w:eastAsia="en-AU"/>
              </w:rPr>
              <w:t>ерттеуші дайындаған сауалнама</w:t>
            </w:r>
          </w:p>
        </w:tc>
        <w:tc>
          <w:tcPr>
            <w:tcW w:w="674" w:type="pct"/>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 талдау</w:t>
            </w:r>
          </w:p>
        </w:tc>
        <w:tc>
          <w:tcPr>
            <w:tcW w:w="1361" w:type="pct"/>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Эксперименттік топ алдын-ала тестілеуде жоғары бағаларға ие болды және эксперименттен кейін тестілеу ұпай айырмашылығының маңыздылығы тексерілмеді.</w:t>
            </w:r>
          </w:p>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"Технологияны бейімдеу уақыты" қарастырылмаған.</w:t>
            </w:r>
          </w:p>
        </w:tc>
        <w:tc>
          <w:tcPr>
            <w:tcW w:w="504" w:type="pct"/>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ED436B">
              <w:rPr>
                <w:rFonts w:ascii="Times New Roman" w:hAnsi="Times New Roman" w:cs="Times New Roman"/>
                <w:color w:val="000000"/>
                <w:sz w:val="20"/>
                <w:szCs w:val="20"/>
                <w:lang w:val="kk-KZ" w:eastAsia="en-AU"/>
              </w:rPr>
              <w:instrText xml:space="preserve"> ADDIN ZOTERO_ITEM CSL_CITATION {"citationID":"QmRLad1p","properties":{"formattedCitation":"[108]","plainCitation":"[108]","noteIndex":0},"citationItems":[{"id":182,"uris":["http://zotero.org/users/local/e0afhs0a/items/P899WFAL"],"itemData":{"id":182,"type":"article-journal","abstract":"This study investigated the effects of the use of Augmented Reality (AR) on the academic performance of students, as well as perceptions that were following the use of this new technology resource. The participants were students of primary education in Spain, which were assigned to an experimental group and a control group. Contents related to the topic Representation Earth were created, and were held with the collaboration of teachers using tablets to display bookmarks. To analyze the results collection tools of quantitative and qualitative data are used, a pre-test and post-test on the subject explained. I was done and Likert questionnaire on aspects of the use of the AR was given and an in depth interview was done teachers. Used tools of collection of data quantitative and qualitative to the deal are of a design quasi-experimental. In order to analyze the data, the statistical software SPSS 23 was used. The use of the AR as a teaching tool sheds results that reveal that the performance and the acquisition of knowledge of students improves significantly, being reflected in the ratings that were higher. The process of teaching and learning is perceived as positive, incentive and facilitator in the acquisition of knowledge. \\copyright 2018, Anadolu Universitesi.","container-title":"Turkish Online Journal of Distance Education","DOI":"10.17718/tojde.444635","ISSN":"13026488","issue":"3","page":"38–52","title":"Use of augmented reality in social sciences as educational resource","volume":"19","author":[{"family":"Toledo-Morales","given":"P."},{"family":"Sanchez-Garcia","given":"J. M."}],"issued":{"date-parts":[["2018"]]}}}],"schema":"https://github.com/citation-style-language/schema/raw/master/csl-citation.json"}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ED436B" w:rsidRPr="00ED436B">
              <w:rPr>
                <w:rFonts w:ascii="Times New Roman" w:hAnsi="Times New Roman" w:cs="Times New Roman"/>
                <w:sz w:val="20"/>
              </w:rPr>
              <w:t>[108]</w:t>
            </w:r>
            <w:r w:rsidRPr="008A228F">
              <w:rPr>
                <w:rFonts w:ascii="Times New Roman" w:hAnsi="Times New Roman" w:cs="Times New Roman"/>
                <w:color w:val="000000"/>
                <w:sz w:val="20"/>
                <w:szCs w:val="20"/>
                <w:lang w:val="kk-KZ" w:eastAsia="en-AU"/>
              </w:rPr>
              <w:fldChar w:fldCharType="end"/>
            </w:r>
          </w:p>
        </w:tc>
      </w:tr>
      <w:tr w:rsidR="001121A3" w:rsidRPr="008A228F" w:rsidTr="009A384B">
        <w:trPr>
          <w:cantSplit/>
        </w:trPr>
        <w:tc>
          <w:tcPr>
            <w:tcW w:w="723"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bCs/>
                <w:color w:val="000000"/>
                <w:sz w:val="20"/>
                <w:szCs w:val="20"/>
                <w:lang w:val="kk-KZ" w:eastAsia="en-AU"/>
              </w:rPr>
            </w:pPr>
            <w:r w:rsidRPr="008A228F">
              <w:rPr>
                <w:rFonts w:ascii="Times New Roman" w:hAnsi="Times New Roman" w:cs="Times New Roman"/>
                <w:bCs/>
                <w:color w:val="000000"/>
                <w:sz w:val="20"/>
                <w:szCs w:val="20"/>
                <w:lang w:val="kk-KZ" w:eastAsia="en-AU"/>
              </w:rPr>
              <w:t>Weng, Otanga et al. 2020 – E</w:t>
            </w:r>
          </w:p>
        </w:tc>
        <w:tc>
          <w:tcPr>
            <w:tcW w:w="507"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68</w:t>
            </w:r>
          </w:p>
        </w:tc>
        <w:tc>
          <w:tcPr>
            <w:tcW w:w="409"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бар</w:t>
            </w:r>
          </w:p>
        </w:tc>
        <w:tc>
          <w:tcPr>
            <w:tcW w:w="821" w:type="pct"/>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с</w:t>
            </w:r>
            <w:r w:rsidR="001121A3" w:rsidRPr="008A228F">
              <w:rPr>
                <w:rFonts w:ascii="Times New Roman" w:hAnsi="Times New Roman" w:cs="Times New Roman"/>
                <w:color w:val="000000"/>
                <w:sz w:val="20"/>
                <w:szCs w:val="20"/>
                <w:lang w:val="kk-KZ" w:eastAsia="en-AU"/>
              </w:rPr>
              <w:t>ауалнама</w:t>
            </w:r>
          </w:p>
        </w:tc>
        <w:tc>
          <w:tcPr>
            <w:tcW w:w="674" w:type="pct"/>
            <w:shd w:val="clear" w:color="auto" w:fill="F2F2F2"/>
            <w:vAlign w:val="center"/>
          </w:tcPr>
          <w:p w:rsidR="001121A3" w:rsidRPr="008A228F" w:rsidRDefault="00304AA8"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т</w:t>
            </w:r>
            <w:r w:rsidR="001121A3" w:rsidRPr="008A228F">
              <w:rPr>
                <w:rFonts w:ascii="Times New Roman" w:hAnsi="Times New Roman" w:cs="Times New Roman"/>
                <w:color w:val="000000"/>
                <w:sz w:val="20"/>
                <w:szCs w:val="20"/>
                <w:lang w:val="kk-KZ" w:eastAsia="en-AU"/>
              </w:rPr>
              <w:t>ест, талдау</w:t>
            </w:r>
          </w:p>
        </w:tc>
        <w:tc>
          <w:tcPr>
            <w:tcW w:w="1361" w:type="pct"/>
            <w:shd w:val="clear" w:color="auto" w:fill="F2F2F2"/>
            <w:vAlign w:val="center"/>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t>Эксперименке қатысушылар рандомизацияланбаған</w:t>
            </w:r>
            <w:r w:rsidR="00304AA8" w:rsidRPr="008A228F">
              <w:rPr>
                <w:rFonts w:ascii="Times New Roman" w:hAnsi="Times New Roman" w:cs="Times New Roman"/>
                <w:color w:val="000000"/>
                <w:sz w:val="20"/>
                <w:szCs w:val="20"/>
                <w:lang w:val="kk-KZ" w:eastAsia="en-AU"/>
              </w:rPr>
              <w:t>.</w:t>
            </w:r>
          </w:p>
        </w:tc>
        <w:tc>
          <w:tcPr>
            <w:tcW w:w="504" w:type="pct"/>
            <w:shd w:val="clear" w:color="auto" w:fill="F2F2F2"/>
          </w:tcPr>
          <w:p w:rsidR="001121A3" w:rsidRPr="008A228F" w:rsidRDefault="001121A3" w:rsidP="00732958">
            <w:pPr>
              <w:spacing w:after="0" w:line="240" w:lineRule="auto"/>
              <w:jc w:val="center"/>
              <w:rPr>
                <w:rFonts w:ascii="Times New Roman" w:hAnsi="Times New Roman" w:cs="Times New Roman"/>
                <w:color w:val="000000"/>
                <w:sz w:val="20"/>
                <w:szCs w:val="20"/>
                <w:lang w:val="kk-KZ" w:eastAsia="en-AU"/>
              </w:rPr>
            </w:pPr>
            <w:r w:rsidRPr="008A228F">
              <w:rPr>
                <w:rFonts w:ascii="Times New Roman" w:hAnsi="Times New Roman" w:cs="Times New Roman"/>
                <w:color w:val="000000"/>
                <w:sz w:val="20"/>
                <w:szCs w:val="20"/>
                <w:lang w:val="kk-KZ" w:eastAsia="en-AU"/>
              </w:rPr>
              <w:fldChar w:fldCharType="begin"/>
            </w:r>
            <w:r w:rsidR="00AA297C">
              <w:rPr>
                <w:rFonts w:ascii="Times New Roman" w:hAnsi="Times New Roman" w:cs="Times New Roman"/>
                <w:color w:val="000000"/>
                <w:sz w:val="20"/>
                <w:szCs w:val="20"/>
                <w:lang w:val="kk-KZ" w:eastAsia="en-AU"/>
              </w:rPr>
              <w:instrText xml:space="preserve"> ADDIN ZOTERO_ITEM CSL_CITATION {"citationID":"EIZBuWl2","properties":{"formattedCitation":"[109]","plainCitation":"[109]","noteIndex":0},"citationItems":[{"id":777,"uris":["http://zotero.org/users/local/e0afhs0a/items/8EDCMC9W"],"itemData":{"id":777,"type":"article-journal","abstract":"The purpose of this study was to investigate the effects of augmented reality (AR) technology on students’ learning outcomes (measured according to Bloom’s cognitive levels) and attitude toward biology. The print book was redesigned by integrating a form of AR into it. A quasi-experimental pretest and posttest designs were used to test the effectiveness of the developed book on learning outcomes and attitude toward biology. In addition, the students’ opinions about the AR technology and the redesigned book were collected. In all, 68 ninth-grade students participated in the study. They were divided into the experimental group, who used the print book and the AR technology as a learning supplement, and the control group, who used the print book only. The results indicated that using AR technology may have the potential to enhance students’ learning outcomes at the analyzing level and their learning attitudes toward biology. The students mentioned that AR could be effective in terms of enhancing their biology learning.","container-title":"Journal of Educational Computing Research","DOI":"10.1177/0735633119884213","ISSN":"0735-6331, 1541-4140","issue":"4","journalAbbreviation":"Journal of Educational Computing Research","language":"en","page":"747-770","source":"DOI.org (Crossref)","title":"Enhancing Students’ Biology Learning by Using Augmented Reality as a Learning Supplement","volume":"58","author":[{"family":"Weng","given":"Cathy"},{"family":"Otanga","given":"Sarah"},{"family":"Christianto","given":"Samuel Michael"},{"family":"Chu","given":"Regina Ju-Chun"}],"issued":{"date-parts":[["2020",7]]}}}],"schema":"https://github.com/citation-style-language/schema/raw/master/csl-citation.json"} </w:instrText>
            </w:r>
            <w:r w:rsidRPr="008A228F">
              <w:rPr>
                <w:rFonts w:ascii="Times New Roman" w:hAnsi="Times New Roman" w:cs="Times New Roman"/>
                <w:color w:val="000000"/>
                <w:sz w:val="20"/>
                <w:szCs w:val="20"/>
                <w:lang w:val="kk-KZ" w:eastAsia="en-AU"/>
              </w:rPr>
              <w:fldChar w:fldCharType="separate"/>
            </w:r>
            <w:r w:rsidR="00AA297C" w:rsidRPr="00AA297C">
              <w:rPr>
                <w:rFonts w:ascii="Times New Roman" w:hAnsi="Times New Roman" w:cs="Times New Roman"/>
                <w:sz w:val="20"/>
              </w:rPr>
              <w:t>[109]</w:t>
            </w:r>
            <w:r w:rsidRPr="008A228F">
              <w:rPr>
                <w:rFonts w:ascii="Times New Roman" w:hAnsi="Times New Roman" w:cs="Times New Roman"/>
                <w:color w:val="000000"/>
                <w:sz w:val="20"/>
                <w:szCs w:val="20"/>
                <w:lang w:val="kk-KZ" w:eastAsia="en-AU"/>
              </w:rPr>
              <w:fldChar w:fldCharType="end"/>
            </w:r>
          </w:p>
        </w:tc>
      </w:tr>
    </w:tbl>
    <w:p w:rsidR="001121A3" w:rsidRPr="00B13780" w:rsidRDefault="001121A3" w:rsidP="00732958">
      <w:pPr>
        <w:spacing w:after="0" w:line="240" w:lineRule="auto"/>
        <w:ind w:firstLine="709"/>
        <w:jc w:val="both"/>
        <w:rPr>
          <w:rFonts w:ascii="Times New Roman" w:hAnsi="Times New Roman" w:cs="Times New Roman"/>
          <w:sz w:val="28"/>
          <w:szCs w:val="28"/>
          <w:lang w:val="kk-KZ"/>
        </w:rPr>
      </w:pPr>
    </w:p>
    <w:p w:rsidR="00173D8C"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Планшет зерттеулерде қолданылатын ең танымал құрылғы болды және оны 10 зерттеу жұмыстарында қолданылған (4-сурет). Екінші танымал зерттеуде қолданылған құрылғы смартфондар болды, ол 6 зерттеу жұмысында пайдаланылған. Бір зерттеу жұмысы ғана осы құрылғылардың кез келгенін пайдалануға мүмкіндік берді. Ең аз қолданылған құрылғы компьютерлер болды. Планшеттер мен телефондарды пайдаланудың артықшылығы бар, өйткені олар мобильді және гироскоптар мен акселерометрлер сияқты бірқатар пайдалы сенсорлармен жабдықталға</w:t>
      </w:r>
      <w:r w:rsidR="00131F66" w:rsidRPr="00B13780">
        <w:rPr>
          <w:rFonts w:ascii="Times New Roman" w:hAnsi="Times New Roman" w:cs="Times New Roman"/>
          <w:sz w:val="28"/>
          <w:szCs w:val="28"/>
          <w:lang w:val="kk-KZ"/>
        </w:rPr>
        <w:t xml:space="preserve">н. </w:t>
      </w:r>
    </w:p>
    <w:p w:rsidR="001121A3"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 </w:t>
      </w:r>
    </w:p>
    <w:p w:rsidR="00173D8C" w:rsidRPr="00B13780" w:rsidRDefault="00173D8C"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4F095563" wp14:editId="341D947A">
            <wp:extent cx="4326295" cy="2461513"/>
            <wp:effectExtent l="0" t="0" r="17145" b="15240"/>
            <wp:docPr id="3" name="Chart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73D8C" w:rsidRPr="00B13780" w:rsidRDefault="00173D8C"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Сурет 4 –  AR қолданылған сыныптар </w:t>
      </w:r>
    </w:p>
    <w:p w:rsidR="00173D8C" w:rsidRPr="00BD4E54" w:rsidRDefault="00173D8C" w:rsidP="00732958">
      <w:pPr>
        <w:spacing w:after="0" w:line="240" w:lineRule="auto"/>
        <w:ind w:firstLine="709"/>
        <w:jc w:val="both"/>
        <w:rPr>
          <w:rFonts w:ascii="Times New Roman" w:hAnsi="Times New Roman" w:cs="Times New Roman"/>
          <w:sz w:val="28"/>
          <w:szCs w:val="28"/>
          <w:lang w:val="kk-KZ"/>
        </w:rPr>
      </w:pPr>
    </w:p>
    <w:p w:rsidR="00173D8C" w:rsidRDefault="00173D8C"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AR технологиясының мақсаты – оқушыларды ғылыми құбылыспен интерактивті түрде таныстыру. Бұл тек өзіңізбен бірге алып жүруге және оқушының айналасындағы 3D кеңістігінде жылжытуға болатын мобильді және шағын құрылғылардың көмегімен мүмкін болады. Планшеттер мен смартфондар да өте қуатты құрылғылар болып табылады және олардың есептеу қуаты компьютермен бәсекелесе алады </w:t>
      </w:r>
      <w:r w:rsidRPr="00B13780">
        <w:rPr>
          <w:rFonts w:ascii="Times New Roman" w:hAnsi="Times New Roman" w:cs="Times New Roman"/>
          <w:sz w:val="28"/>
          <w:szCs w:val="28"/>
          <w:lang w:val="kk-KZ"/>
        </w:rPr>
        <w:fldChar w:fldCharType="begin"/>
      </w:r>
      <w:r w:rsidR="00AA297C">
        <w:rPr>
          <w:rFonts w:ascii="Times New Roman" w:hAnsi="Times New Roman" w:cs="Times New Roman"/>
          <w:sz w:val="28"/>
          <w:szCs w:val="28"/>
          <w:lang w:val="kk-KZ"/>
        </w:rPr>
        <w:instrText xml:space="preserve"> ADDIN ZOTERO_ITEM CSL_CITATION {"citationID":"UP3csqvu","properties":{"formattedCitation":"[110]","plainCitation":"[110]","noteIndex":0},"citationItems":[{"id":831,"uris":["http://zotero.org/users/local/e0afhs0a/items/SCWUGZU6"],"itemData":{"id":831,"type":"paper-conference","abstract":"We present Sky Writer, an intelligent smartphone gesture tracking and recognition framework for free-form gestures. The design leverages anthropomorphic kinematics and device orientation to estimate the trajectory of complex gestures instead of employing traditional acceleration based techniques. Orientation data are transformed, using the kinematic model, to a 3D positional data stream, which is flattened, scaled down, and curve fitted to produce a gesture trace and a set of accompanying features for a support vector machine (SVM) classifier. SVM is the main classifier we adopted but for the sake of comparison, we couple our results with the hidden Markov models (HMM). In this experiment, a dataset of size 1200 is collected from 15 participants that performed 5 instances for each of 16 distinct custom developed gestures after being instructed on how to handle the device. User-dependent, user-independent, and hybrid/mixed learning scenarios are used to evaluate the proposed design. This custom developed gesture set achieved using SVM 96.55%, 96.1%, and 97.75% average recognition rates across all users for the respective learning scenarios.","collection-title":"Lecture Notes in Computer Science","container-title":"Discovery Science","DOI":"10.1007/978-3-030-01771-2_29","event-place":"Cham","ISBN":"978-3-030-01771-2","language":"en","page":"447-465","publisher":"Springer International Publishing","publisher-place":"Cham","source":"Springer Link","title":"Sky Writer: Towards an Intelligent Smart-phone Gesture Tracing and Recognition Framework","title-short":"Sky Writer","author":[{"family":"Mitri","given":"Nicholas"},{"family":"Awad","given":"Mariette"}],"editor":[{"family":"Soldatova","given":"Larisa"},{"family":"Vanschoren","given":"Joaquin"},{"family":"Papadopoulos","given":"George"},{"family":"Ceci","given":"Michelangelo"}],"issued":{"date-parts":[["2018"]]}}}],"schema":"https://github.com/citation-style-language/schema/raw/master/csl-citation.json"} </w:instrText>
      </w:r>
      <w:r w:rsidRPr="00B13780">
        <w:rPr>
          <w:rFonts w:ascii="Times New Roman" w:hAnsi="Times New Roman" w:cs="Times New Roman"/>
          <w:sz w:val="28"/>
          <w:szCs w:val="28"/>
          <w:lang w:val="kk-KZ"/>
        </w:rPr>
        <w:fldChar w:fldCharType="separate"/>
      </w:r>
      <w:r w:rsidR="00AA297C" w:rsidRPr="00AA297C">
        <w:rPr>
          <w:rFonts w:ascii="Times New Roman" w:hAnsi="Times New Roman" w:cs="Times New Roman"/>
          <w:sz w:val="28"/>
          <w:lang w:val="kk-KZ"/>
        </w:rPr>
        <w:t>[110]</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Демек, параллельді есептеу қуаты мен ұтқырлық бұл құрылғыларды AR технологиясын қолдана отырып оқытуда пайдалы етеді</w:t>
      </w:r>
    </w:p>
    <w:p w:rsidR="004510B3" w:rsidRPr="00B13780" w:rsidRDefault="004510B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Дамушы елдер жаратылыстану пәндерінің жоғары стандартын қажет етеді, бірақ AR технологиясының құны дамушы әлемде зерттеу мен енгізуде қиындық тудыруы мүмкін. Дамушы елдердегі AR зерттеулері мектеп деңгейінде жаратылыстану пәндерін оқыту үшін AR технологиясын енгізудің ең жақсы көрсеткіші болады. Сонымен қатар, Қазақстанда мектеп деңгейінде AR жаратылыстану пәндерін оқыту құралы ретінде жетіспейді. Зерттеу барысында анықталған Қазақстандық зерттеулер университет деңгейінде жүргізілді. Демек, бұл толтыруды қажет ететін бос орын. </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Бұл зерттеудегі негізгі бағыт педагогикада AR қолдану бойынша алдыңғы зерттеулерде қолданылған әдістемелерге бағытталған. Біз алдыңғы зерттеулердің негізгі бағыты сандық мәліметтерге бағытталғанын анықтадық. Талдаудың негізгі көзі ретінде сапалы деректерді пайдаланатын зерттеулер саны өте аз. Сандық деректер өнімділіктің өлшенетін айырмашылықтарын көрсетеді, бірақ сапалық деректер техникалық </w:t>
      </w:r>
      <w:r w:rsidR="00D9394C" w:rsidRPr="00B13780">
        <w:rPr>
          <w:rFonts w:ascii="Times New Roman" w:hAnsi="Times New Roman" w:cs="Times New Roman"/>
          <w:sz w:val="28"/>
          <w:szCs w:val="28"/>
          <w:lang w:val="kk-KZ"/>
        </w:rPr>
        <w:t>проблемаларды</w:t>
      </w:r>
      <w:r w:rsidRPr="00B13780">
        <w:rPr>
          <w:rFonts w:ascii="Times New Roman" w:hAnsi="Times New Roman" w:cs="Times New Roman"/>
          <w:sz w:val="28"/>
          <w:szCs w:val="28"/>
          <w:lang w:val="kk-KZ"/>
        </w:rPr>
        <w:t xml:space="preserve"> бағалау үшін болашақ зерт</w:t>
      </w:r>
      <w:r w:rsidR="00846A5E" w:rsidRPr="00B13780">
        <w:rPr>
          <w:rFonts w:ascii="Times New Roman" w:hAnsi="Times New Roman" w:cs="Times New Roman"/>
          <w:sz w:val="28"/>
          <w:szCs w:val="28"/>
          <w:lang w:val="kk-KZ"/>
        </w:rPr>
        <w:t>теулерге де назар аудару</w:t>
      </w:r>
      <w:r w:rsidR="00D9394C" w:rsidRPr="00B13780">
        <w:rPr>
          <w:rFonts w:ascii="Times New Roman" w:hAnsi="Times New Roman" w:cs="Times New Roman"/>
          <w:sz w:val="28"/>
          <w:szCs w:val="28"/>
          <w:lang w:val="kk-KZ"/>
        </w:rPr>
        <w:t xml:space="preserve"> керек. </w:t>
      </w:r>
    </w:p>
    <w:p w:rsidR="00846A5E" w:rsidRPr="00B13780" w:rsidRDefault="00846A5E" w:rsidP="00732958">
      <w:pPr>
        <w:spacing w:after="0" w:line="240" w:lineRule="auto"/>
        <w:ind w:firstLine="709"/>
        <w:jc w:val="both"/>
        <w:rPr>
          <w:rFonts w:ascii="Times New Roman" w:hAnsi="Times New Roman" w:cs="Times New Roman"/>
          <w:sz w:val="28"/>
          <w:szCs w:val="28"/>
          <w:lang w:val="kk-KZ"/>
        </w:rPr>
      </w:pPr>
    </w:p>
    <w:p w:rsidR="001121A3" w:rsidRPr="00B13780" w:rsidRDefault="001121A3" w:rsidP="00732958">
      <w:pPr>
        <w:pStyle w:val="2"/>
        <w:numPr>
          <w:ilvl w:val="1"/>
          <w:numId w:val="4"/>
        </w:numPr>
        <w:spacing w:before="0" w:line="240" w:lineRule="auto"/>
        <w:ind w:left="0" w:firstLine="709"/>
        <w:jc w:val="both"/>
        <w:rPr>
          <w:rStyle w:val="s1ppyq"/>
          <w:rFonts w:ascii="Times New Roman" w:hAnsi="Times New Roman" w:cs="Times New Roman"/>
          <w:color w:val="auto"/>
          <w:sz w:val="28"/>
          <w:szCs w:val="28"/>
          <w:lang w:val="kk-KZ"/>
        </w:rPr>
      </w:pPr>
      <w:bookmarkStart w:id="11" w:name="_Toc144989816"/>
      <w:r w:rsidRPr="00B13780">
        <w:rPr>
          <w:rStyle w:val="s1ppyq"/>
          <w:rFonts w:ascii="Times New Roman" w:hAnsi="Times New Roman" w:cs="Times New Roman"/>
          <w:color w:val="auto"/>
          <w:sz w:val="28"/>
          <w:szCs w:val="28"/>
          <w:lang w:val="kk-KZ"/>
        </w:rPr>
        <w:t>Толықтырылған шынайылық технологиясын оқу үрдісінде қолдану жағдайы</w:t>
      </w:r>
      <w:bookmarkEnd w:id="11"/>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Соңғы жылдары AR оқыту мен оқу тәжірибесін өзгерту мүмкіндігінің</w:t>
      </w:r>
      <w:r w:rsidR="007A761D" w:rsidRPr="00B13780">
        <w:rPr>
          <w:rFonts w:ascii="Times New Roman" w:hAnsi="Times New Roman" w:cs="Times New Roman"/>
          <w:sz w:val="28"/>
          <w:szCs w:val="28"/>
          <w:lang w:val="kk-KZ"/>
        </w:rPr>
        <w:t xml:space="preserve"> арқасында білім беру саласы бойынша өзіне көбірек</w:t>
      </w:r>
      <w:r w:rsidRPr="00B13780">
        <w:rPr>
          <w:rFonts w:ascii="Times New Roman" w:hAnsi="Times New Roman" w:cs="Times New Roman"/>
          <w:sz w:val="28"/>
          <w:szCs w:val="28"/>
          <w:lang w:val="kk-KZ"/>
        </w:rPr>
        <w:t xml:space="preserve"> </w:t>
      </w:r>
      <w:r w:rsidR="007A761D" w:rsidRPr="00B13780">
        <w:rPr>
          <w:rFonts w:ascii="Times New Roman" w:hAnsi="Times New Roman" w:cs="Times New Roman"/>
          <w:sz w:val="28"/>
          <w:szCs w:val="28"/>
          <w:lang w:val="kk-KZ"/>
        </w:rPr>
        <w:t>назар аудартуда</w:t>
      </w:r>
      <w:r w:rsidRPr="00B13780">
        <w:rPr>
          <w:rFonts w:ascii="Times New Roman" w:hAnsi="Times New Roman" w:cs="Times New Roman"/>
          <w:sz w:val="28"/>
          <w:szCs w:val="28"/>
          <w:lang w:val="kk-KZ"/>
        </w:rPr>
        <w:t>. Қызықты, интерактивті және көрнекі түрде бай білім беру мазмұнын ұсына отырып, AR оқушылардың белсенділігін арттыруға, күрделі ұғымдарды түсінуді тереңдетуге және жекелендірілген оқытуды қолдауға көмектеседі</w:t>
      </w:r>
      <w:r w:rsidR="001901F6" w:rsidRPr="00B13780">
        <w:rPr>
          <w:rFonts w:ascii="Times New Roman" w:hAnsi="Times New Roman" w:cs="Times New Roman"/>
          <w:sz w:val="28"/>
          <w:szCs w:val="28"/>
          <w:lang w:val="kk-KZ"/>
        </w:rPr>
        <w:t xml:space="preserve"> </w:t>
      </w:r>
      <w:r w:rsidR="001901F6" w:rsidRPr="00B13780">
        <w:rPr>
          <w:rFonts w:ascii="Times New Roman" w:hAnsi="Times New Roman" w:cs="Times New Roman"/>
          <w:sz w:val="28"/>
          <w:szCs w:val="28"/>
          <w:lang w:val="kk-KZ"/>
        </w:rPr>
        <w:fldChar w:fldCharType="begin"/>
      </w:r>
      <w:r w:rsidR="00AA297C">
        <w:rPr>
          <w:rFonts w:ascii="Times New Roman" w:hAnsi="Times New Roman" w:cs="Times New Roman"/>
          <w:sz w:val="28"/>
          <w:szCs w:val="28"/>
          <w:lang w:val="kk-KZ"/>
        </w:rPr>
        <w:instrText xml:space="preserve"> ADDIN ZOTERO_ITEM CSL_CITATION {"citationID":"hbM1Dle6","properties":{"formattedCitation":"[111]","plainCitation":"[111]","noteIndex":0},"citationItems":[{"id":1198,"uris":["http://zotero.org/users/local/e0afhs0a/items/6EVJ6QWB"],"itemData":{"id":1198,"type":"article-journal","abstract":"This paper surveys the current state-of-the-art of technology, systems and applications in Augmented Reality. It describes work performed by many different research groups, the purpose behind each new Augmented Reality system, and the difficulties and problems encountered when building some Augmented Reality applications. It surveys mobile augmented reality systems challenges and requirements for successful mobile systems. This paper summarizes the current applications of Augmented Reality and speculates on future applications and where current research will lead Augmented Reality’s development. Challenges augmented reality is facing in each of these applications to go from the laboratories to the industry, as well as the future challenges we can forecast are also discussed in this paper. Section 1 gives an introduction to what Augmented Reality is and the motivations for developing this technology. Section 2 discusses Augmented Reality Technologies with computer vision methods, AR devices, interfaces and systems, and visualization tools. The mobile and wireless systems for Augmented Reality are discussed in Section 3. Four classes of current applications that have been explored are described in Section 4. These applications were chosen as they are the most famous type of applications encountered when researching AR apps. The future of augmented reality and the challenges they will be facing are discussed in Section 5.","container-title":"Multimedia Tools and Applications","DOI":"10.1007/s11042-010-0660-6","ISSN":"1573-7721","issue":"1","journalAbbreviation":"Multimed Tools Appl","language":"en","page":"341-377","source":"Springer Link","title":"Augmented reality technologies, systems and applications","volume":"51","author":[{"family":"Carmigniani","given":"Julie"},{"family":"Furht","given":"Borko"},{"family":"Anisetti","given":"Marco"},{"family":"Ceravolo","given":"Paolo"},{"family":"Damiani","given":"Ernesto"},{"family":"Ivkovic","given":"Misa"}],"issued":{"date-parts":[["2011",1,1]]}}}],"schema":"https://github.com/citation-style-language/schema/raw/master/csl-citation.json"} </w:instrText>
      </w:r>
      <w:r w:rsidR="001901F6" w:rsidRPr="00B13780">
        <w:rPr>
          <w:rFonts w:ascii="Times New Roman" w:hAnsi="Times New Roman" w:cs="Times New Roman"/>
          <w:sz w:val="28"/>
          <w:szCs w:val="28"/>
          <w:lang w:val="kk-KZ"/>
        </w:rPr>
        <w:fldChar w:fldCharType="separate"/>
      </w:r>
      <w:r w:rsidR="00AA297C" w:rsidRPr="00AA297C">
        <w:rPr>
          <w:rFonts w:ascii="Times New Roman" w:hAnsi="Times New Roman" w:cs="Times New Roman"/>
          <w:sz w:val="28"/>
          <w:lang w:val="kk-KZ"/>
        </w:rPr>
        <w:t>[111]</w:t>
      </w:r>
      <w:r w:rsidR="001901F6"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Нәтижесінде, дүние жүзіндегі зерттеушілер </w:t>
      </w:r>
      <w:r w:rsidR="00105DF0" w:rsidRPr="00B13780">
        <w:rPr>
          <w:rFonts w:ascii="Times New Roman" w:hAnsi="Times New Roman" w:cs="Times New Roman"/>
          <w:sz w:val="28"/>
          <w:szCs w:val="28"/>
          <w:lang w:val="kk-KZ"/>
        </w:rPr>
        <w:t>жаратылыстану пәндері</w:t>
      </w:r>
      <w:r w:rsidRPr="00B13780">
        <w:rPr>
          <w:rFonts w:ascii="Times New Roman" w:hAnsi="Times New Roman" w:cs="Times New Roman"/>
          <w:sz w:val="28"/>
          <w:szCs w:val="28"/>
          <w:lang w:val="kk-KZ"/>
        </w:rPr>
        <w:t xml:space="preserve"> мен тарихтан бастап</w:t>
      </w:r>
      <w:r w:rsidR="00105DF0" w:rsidRPr="00B13780">
        <w:rPr>
          <w:rFonts w:ascii="Times New Roman" w:hAnsi="Times New Roman" w:cs="Times New Roman"/>
          <w:sz w:val="28"/>
          <w:szCs w:val="28"/>
          <w:lang w:val="kk-KZ"/>
        </w:rPr>
        <w:t>,</w:t>
      </w:r>
      <w:r w:rsidRPr="00B13780">
        <w:rPr>
          <w:rFonts w:ascii="Times New Roman" w:hAnsi="Times New Roman" w:cs="Times New Roman"/>
          <w:sz w:val="28"/>
          <w:szCs w:val="28"/>
          <w:lang w:val="kk-KZ"/>
        </w:rPr>
        <w:t xml:space="preserve"> тілдер мен өнерді үйренуге дейінгі әртүрлі пәндерде AR қол</w:t>
      </w:r>
      <w:r w:rsidR="00A563B4" w:rsidRPr="00B13780">
        <w:rPr>
          <w:rFonts w:ascii="Times New Roman" w:hAnsi="Times New Roman" w:cs="Times New Roman"/>
          <w:sz w:val="28"/>
          <w:szCs w:val="28"/>
          <w:lang w:val="kk-KZ"/>
        </w:rPr>
        <w:t>дану мүмкіндігі</w:t>
      </w:r>
      <w:r w:rsidR="00861775" w:rsidRPr="00B13780">
        <w:rPr>
          <w:rFonts w:ascii="Times New Roman" w:hAnsi="Times New Roman" w:cs="Times New Roman"/>
          <w:sz w:val="28"/>
          <w:szCs w:val="28"/>
          <w:lang w:val="kk-KZ"/>
        </w:rPr>
        <w:t xml:space="preserve"> көбірек зерттелуде</w:t>
      </w:r>
      <w:r w:rsidRPr="00B13780">
        <w:rPr>
          <w:rFonts w:ascii="Times New Roman" w:hAnsi="Times New Roman" w:cs="Times New Roman"/>
          <w:sz w:val="28"/>
          <w:szCs w:val="28"/>
          <w:lang w:val="kk-KZ"/>
        </w:rPr>
        <w:t>. Технологиялық жетістіктер білім беруде AR енгізуді</w:t>
      </w:r>
      <w:r w:rsidR="00861775" w:rsidRPr="00B13780">
        <w:rPr>
          <w:rFonts w:ascii="Times New Roman" w:hAnsi="Times New Roman" w:cs="Times New Roman"/>
          <w:sz w:val="28"/>
          <w:szCs w:val="28"/>
          <w:lang w:val="kk-KZ"/>
        </w:rPr>
        <w:t>ң</w:t>
      </w:r>
      <w:r w:rsidRPr="00B13780">
        <w:rPr>
          <w:rFonts w:ascii="Times New Roman" w:hAnsi="Times New Roman" w:cs="Times New Roman"/>
          <w:sz w:val="28"/>
          <w:szCs w:val="28"/>
          <w:lang w:val="kk-KZ"/>
        </w:rPr>
        <w:t xml:space="preserve"> </w:t>
      </w:r>
      <w:r w:rsidR="00861775" w:rsidRPr="00B13780">
        <w:rPr>
          <w:rFonts w:ascii="Times New Roman" w:hAnsi="Times New Roman" w:cs="Times New Roman"/>
          <w:sz w:val="28"/>
          <w:szCs w:val="28"/>
          <w:lang w:val="kk-KZ"/>
        </w:rPr>
        <w:t>әлеует</w:t>
      </w:r>
      <w:r w:rsidRPr="00B13780">
        <w:rPr>
          <w:rFonts w:ascii="Times New Roman" w:hAnsi="Times New Roman" w:cs="Times New Roman"/>
          <w:sz w:val="28"/>
          <w:szCs w:val="28"/>
          <w:lang w:val="kk-KZ"/>
        </w:rPr>
        <w:t>ті артықшылықтарды, қиындықтарды және озық тәжірибелерді түсіну</w:t>
      </w:r>
      <w:r w:rsidR="00861775" w:rsidRPr="00B13780">
        <w:rPr>
          <w:rFonts w:ascii="Times New Roman" w:hAnsi="Times New Roman" w:cs="Times New Roman"/>
          <w:sz w:val="28"/>
          <w:szCs w:val="28"/>
          <w:lang w:val="kk-KZ"/>
        </w:rPr>
        <w:t xml:space="preserve">де </w:t>
      </w:r>
      <w:r w:rsidRPr="00B13780">
        <w:rPr>
          <w:rFonts w:ascii="Times New Roman" w:hAnsi="Times New Roman" w:cs="Times New Roman"/>
          <w:sz w:val="28"/>
          <w:szCs w:val="28"/>
          <w:lang w:val="kk-KZ"/>
        </w:rPr>
        <w:t>маңызды</w:t>
      </w:r>
      <w:r w:rsidR="00861775" w:rsidRPr="00B13780">
        <w:rPr>
          <w:rFonts w:ascii="Times New Roman" w:hAnsi="Times New Roman" w:cs="Times New Roman"/>
          <w:sz w:val="28"/>
          <w:szCs w:val="28"/>
          <w:lang w:val="kk-KZ"/>
        </w:rPr>
        <w:t xml:space="preserve"> рөл атқаруда</w:t>
      </w:r>
      <w:r w:rsidRPr="00B13780">
        <w:rPr>
          <w:rFonts w:ascii="Times New Roman" w:hAnsi="Times New Roman" w:cs="Times New Roman"/>
          <w:sz w:val="28"/>
          <w:szCs w:val="28"/>
          <w:lang w:val="kk-KZ"/>
        </w:rPr>
        <w:t xml:space="preserve">. </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Мектептерде толықтырылған шынайылықты пайдалануды жан-жақты талдау. Ол AR-дің білім берудегі әлеуетті артықшылықтарын талқылаудан басталады, содан кейін AR-ды оқу бағдарламаларына сәтті енгізген бүкіл әлемдегі мектептердің</w:t>
      </w:r>
      <w:r w:rsidR="007B2021" w:rsidRPr="00B13780">
        <w:rPr>
          <w:rFonts w:ascii="Times New Roman" w:hAnsi="Times New Roman" w:cs="Times New Roman"/>
          <w:sz w:val="28"/>
          <w:szCs w:val="28"/>
          <w:lang w:val="kk-KZ"/>
        </w:rPr>
        <w:t xml:space="preserve"> жағдайлық зерттеулері талданып, </w:t>
      </w:r>
      <w:r w:rsidRPr="00B13780">
        <w:rPr>
          <w:rFonts w:ascii="Times New Roman" w:hAnsi="Times New Roman" w:cs="Times New Roman"/>
          <w:sz w:val="28"/>
          <w:szCs w:val="28"/>
          <w:lang w:val="kk-KZ"/>
        </w:rPr>
        <w:t>мектептерде AR енгізуге қатысты мәселелер мен шектеулерді жән</w:t>
      </w:r>
      <w:r w:rsidR="007B2021" w:rsidRPr="00B13780">
        <w:rPr>
          <w:rFonts w:ascii="Times New Roman" w:hAnsi="Times New Roman" w:cs="Times New Roman"/>
          <w:sz w:val="28"/>
          <w:szCs w:val="28"/>
          <w:lang w:val="kk-KZ"/>
        </w:rPr>
        <w:t>е AR сәтті енгізу стратегиялары</w:t>
      </w:r>
      <w:r w:rsidRPr="00B13780">
        <w:rPr>
          <w:rFonts w:ascii="Times New Roman" w:hAnsi="Times New Roman" w:cs="Times New Roman"/>
          <w:sz w:val="28"/>
          <w:szCs w:val="28"/>
          <w:lang w:val="kk-KZ"/>
        </w:rPr>
        <w:t xml:space="preserve"> қарастырылды. AR оқыту мен оқу </w:t>
      </w:r>
      <w:r w:rsidR="007B2021"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жақсарту жолдарын, сондай-ақ AR-ды білім беру мекемелеріне тиімді біріктіруге ықпал ететін факторларды түсінуге баса назар аударылды</w:t>
      </w:r>
      <w:r w:rsidR="00C30EC8"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Толықтырылған шынайылықты білім беруде қолданудың басты артықшылықтарының бірі</w:t>
      </w:r>
      <w:r w:rsidR="00F15FB4" w:rsidRPr="00B13780">
        <w:rPr>
          <w:rFonts w:ascii="Times New Roman" w:hAnsi="Times New Roman" w:cs="Times New Roman"/>
          <w:sz w:val="28"/>
          <w:szCs w:val="28"/>
          <w:lang w:val="kk-KZ"/>
        </w:rPr>
        <w:t xml:space="preserve"> – </w:t>
      </w:r>
      <w:r w:rsidRPr="00B13780">
        <w:rPr>
          <w:rFonts w:ascii="Times New Roman" w:hAnsi="Times New Roman" w:cs="Times New Roman"/>
          <w:sz w:val="28"/>
          <w:szCs w:val="28"/>
          <w:lang w:val="kk-KZ"/>
        </w:rPr>
        <w:t>оның оқушылардың белсенділігі мен мо</w:t>
      </w:r>
      <w:r w:rsidR="00F15FB4" w:rsidRPr="00B13780">
        <w:rPr>
          <w:rFonts w:ascii="Times New Roman" w:hAnsi="Times New Roman" w:cs="Times New Roman"/>
          <w:sz w:val="28"/>
          <w:szCs w:val="28"/>
          <w:lang w:val="kk-KZ"/>
        </w:rPr>
        <w:t>тивациясын арттыру қабілеті</w:t>
      </w:r>
      <w:r w:rsidR="00313AD4" w:rsidRPr="00B13780">
        <w:rPr>
          <w:rFonts w:ascii="Times New Roman" w:hAnsi="Times New Roman" w:cs="Times New Roman"/>
          <w:sz w:val="28"/>
          <w:szCs w:val="28"/>
          <w:lang w:val="kk-KZ"/>
        </w:rPr>
        <w:t xml:space="preserve"> </w:t>
      </w:r>
      <w:r w:rsidR="00313AD4" w:rsidRPr="00B13780">
        <w:rPr>
          <w:rFonts w:ascii="Times New Roman" w:hAnsi="Times New Roman" w:cs="Times New Roman"/>
          <w:sz w:val="28"/>
          <w:szCs w:val="28"/>
          <w:lang w:val="kk-KZ"/>
        </w:rPr>
        <w:fldChar w:fldCharType="begin"/>
      </w:r>
      <w:r w:rsidR="00AA297C">
        <w:rPr>
          <w:rFonts w:ascii="Times New Roman" w:hAnsi="Times New Roman" w:cs="Times New Roman"/>
          <w:sz w:val="28"/>
          <w:szCs w:val="28"/>
          <w:lang w:val="kk-KZ"/>
        </w:rPr>
        <w:instrText xml:space="preserve"> ADDIN ZOTERO_ITEM CSL_CITATION {"citationID":"IMmmBiEs","properties":{"formattedCitation":"[112]","plainCitation":"[112]","noteIndex":0},"citationItems":[{"id":1046,"uris":["http://zotero.org/users/local/e0afhs0a/items/F8URR2E6"],"itemData":{"id":1046,"type":"article-journal","abstract":"Augmented reality (AR) practices and technologies have the potential to redefine aspects of education, including laboratory work. AR tools provide an easy and cost-effective solution for helping students overcome the constraints imposed by online education. However, research into the utility of AR applications in 8th grade Physics lessons is limited and non-existent in a Kazakhstani context. Furthermore, most experiments use static or 2D images that repeat the same information without laying over additional information. The article demonstrates the use of an AR application in Physics lessons at the Lyceum School No. 85 in Nur-Sultan city, Kazakhstan. The AR application includes an interactive 3D model of circuits and circuit components that can be viewed, manipulated, and explored. The AR application helps students learn about circuits through tactile interaction with the circuit components without having to rely on expensive, time-consuming, and dangerous experiments and equipment. The results show that the use of interactive 3D models improves student learning outcomes in Physics and positively impacts student attitudes towards the adoption of AR technology in classrooms. The findings reflect strong improvements in retention and understanding of physics concepts over traditional instruction methods. The experiment is not intended as a prescription for augmentation but shows that AR tools can be an efficient alternative to the risk-prone, costly laboratory environment and that such tools can be employed to enhance learning in natural science disciplines © 2022. International Journal of Emerging Technologies in Learning.All Rights Reserved.","archive":"Scopus","container-title":"International Journal of Emerging Technologies in Learning","DOI":"10.3991/ijet.v17i12.29501","ISSN":"1868-8799","issue":"12","page":"215-235","source":"Scopus","title":"The Use of Augmented Reality for Teaching Kazakhstani Students Physics Lessons","volume":"17","author":[{"family":"Mukhtarkyzy","given":"K."},{"family":"Abildinova","given":"G."},{"family":"Sayakov","given":"O."}],"issued":{"date-parts":[["2022"]]}}}],"schema":"https://github.com/citation-style-language/schema/raw/master/csl-citation.json"} </w:instrText>
      </w:r>
      <w:r w:rsidR="00313AD4" w:rsidRPr="00B13780">
        <w:rPr>
          <w:rFonts w:ascii="Times New Roman" w:hAnsi="Times New Roman" w:cs="Times New Roman"/>
          <w:sz w:val="28"/>
          <w:szCs w:val="28"/>
          <w:lang w:val="kk-KZ"/>
        </w:rPr>
        <w:fldChar w:fldCharType="separate"/>
      </w:r>
      <w:r w:rsidR="00AA297C" w:rsidRPr="00AA297C">
        <w:rPr>
          <w:rFonts w:ascii="Times New Roman" w:hAnsi="Times New Roman" w:cs="Times New Roman"/>
          <w:sz w:val="28"/>
          <w:lang w:val="kk-KZ"/>
        </w:rPr>
        <w:t>[112]</w:t>
      </w:r>
      <w:r w:rsidR="00313AD4" w:rsidRPr="00B13780">
        <w:rPr>
          <w:rFonts w:ascii="Times New Roman" w:hAnsi="Times New Roman" w:cs="Times New Roman"/>
          <w:sz w:val="28"/>
          <w:szCs w:val="28"/>
          <w:lang w:val="kk-KZ"/>
        </w:rPr>
        <w:fldChar w:fldCharType="end"/>
      </w:r>
      <w:r w:rsidR="00F15FB4" w:rsidRPr="00B13780">
        <w:rPr>
          <w:rFonts w:ascii="Times New Roman" w:hAnsi="Times New Roman" w:cs="Times New Roman"/>
          <w:sz w:val="28"/>
          <w:szCs w:val="28"/>
          <w:lang w:val="kk-KZ"/>
        </w:rPr>
        <w:t>. AR</w:t>
      </w:r>
      <w:r w:rsidRPr="00B13780">
        <w:rPr>
          <w:rFonts w:ascii="Times New Roman" w:hAnsi="Times New Roman" w:cs="Times New Roman"/>
          <w:sz w:val="28"/>
          <w:szCs w:val="28"/>
          <w:lang w:val="kk-KZ"/>
        </w:rPr>
        <w:t xml:space="preserve">-дің қызықты және интерактивті сипаты </w:t>
      </w:r>
      <w:r w:rsidR="00DA26B0" w:rsidRPr="00B13780">
        <w:rPr>
          <w:rFonts w:ascii="Times New Roman" w:hAnsi="Times New Roman" w:cs="Times New Roman"/>
          <w:sz w:val="28"/>
          <w:szCs w:val="28"/>
          <w:lang w:val="kk-KZ"/>
        </w:rPr>
        <w:t>оқушылардың</w:t>
      </w:r>
      <w:r w:rsidRPr="00B13780">
        <w:rPr>
          <w:rFonts w:ascii="Times New Roman" w:hAnsi="Times New Roman" w:cs="Times New Roman"/>
          <w:sz w:val="28"/>
          <w:szCs w:val="28"/>
          <w:lang w:val="kk-KZ"/>
        </w:rPr>
        <w:t xml:space="preserve"> назарын аударады және оларды оқу </w:t>
      </w:r>
      <w:r w:rsidR="00537130">
        <w:rPr>
          <w:rFonts w:ascii="Times New Roman" w:hAnsi="Times New Roman" w:cs="Times New Roman"/>
          <w:color w:val="000000"/>
          <w:sz w:val="28"/>
          <w:szCs w:val="28"/>
          <w:lang w:val="kk-KZ"/>
        </w:rPr>
        <w:t>үрдісіне</w:t>
      </w:r>
      <w:r w:rsidRPr="00B13780">
        <w:rPr>
          <w:rFonts w:ascii="Times New Roman" w:hAnsi="Times New Roman" w:cs="Times New Roman"/>
          <w:sz w:val="28"/>
          <w:szCs w:val="28"/>
          <w:lang w:val="kk-KZ"/>
        </w:rPr>
        <w:t xml:space="preserve"> белсенді қатысуға шақырады. Сандық мазмұнды нақты әлемге қабаттастыру арқылы AR қызығушылық пен </w:t>
      </w:r>
      <w:r w:rsidR="003C709F" w:rsidRPr="00B13780">
        <w:rPr>
          <w:rFonts w:ascii="Times New Roman" w:hAnsi="Times New Roman" w:cs="Times New Roman"/>
          <w:sz w:val="28"/>
          <w:szCs w:val="28"/>
          <w:lang w:val="kk-KZ"/>
        </w:rPr>
        <w:t>ынтаны арттыратын</w:t>
      </w:r>
      <w:r w:rsidRPr="00B13780">
        <w:rPr>
          <w:rFonts w:ascii="Times New Roman" w:hAnsi="Times New Roman" w:cs="Times New Roman"/>
          <w:sz w:val="28"/>
          <w:szCs w:val="28"/>
          <w:lang w:val="kk-KZ"/>
        </w:rPr>
        <w:t xml:space="preserve"> көрнекі түрде бай оқу ортасын жасайды. Бұл</w:t>
      </w:r>
      <w:r w:rsidR="000929C2" w:rsidRPr="00B13780">
        <w:rPr>
          <w:rFonts w:ascii="Times New Roman" w:hAnsi="Times New Roman" w:cs="Times New Roman"/>
          <w:sz w:val="28"/>
          <w:szCs w:val="28"/>
          <w:lang w:val="kk-KZ"/>
        </w:rPr>
        <w:t xml:space="preserve"> белсенділіктің жоғарылауы оқу сапасын арттырып қана қоймай</w:t>
      </w:r>
      <w:r w:rsidRPr="00B13780">
        <w:rPr>
          <w:rFonts w:ascii="Times New Roman" w:hAnsi="Times New Roman" w:cs="Times New Roman"/>
          <w:sz w:val="28"/>
          <w:szCs w:val="28"/>
          <w:lang w:val="kk-KZ"/>
        </w:rPr>
        <w:t>, сонымен қатар оқытылатын материалды жақсы есте сақтауға және түсінуге мүмкін</w:t>
      </w:r>
      <w:r w:rsidR="000929C2" w:rsidRPr="00B13780">
        <w:rPr>
          <w:rFonts w:ascii="Times New Roman" w:hAnsi="Times New Roman" w:cs="Times New Roman"/>
          <w:sz w:val="28"/>
          <w:szCs w:val="28"/>
          <w:lang w:val="kk-KZ"/>
        </w:rPr>
        <w:t>дік береді</w:t>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Толықтырылған шынайылық оқушыларға дерексіз идеяларды елестетуге және оларды неғұрлым нақты және қол жетімді түрде басқаруға мүмкіндік беру арқылы күрделі ұғымдарды тереңірек түсінуге ықпал етеді</w:t>
      </w:r>
      <w:r w:rsidR="009F7B4A" w:rsidRPr="00B13780">
        <w:rPr>
          <w:rFonts w:ascii="Times New Roman" w:hAnsi="Times New Roman" w:cs="Times New Roman"/>
          <w:sz w:val="28"/>
          <w:szCs w:val="28"/>
          <w:lang w:val="kk-KZ"/>
        </w:rPr>
        <w:t xml:space="preserve"> </w:t>
      </w:r>
      <w:r w:rsidR="009F7B4A" w:rsidRPr="00B13780">
        <w:rPr>
          <w:rFonts w:ascii="Times New Roman" w:hAnsi="Times New Roman" w:cs="Times New Roman"/>
          <w:sz w:val="28"/>
          <w:szCs w:val="28"/>
          <w:lang w:val="kk-KZ"/>
        </w:rPr>
        <w:fldChar w:fldCharType="begin"/>
      </w:r>
      <w:r w:rsidR="00AA297C">
        <w:rPr>
          <w:rFonts w:ascii="Times New Roman" w:hAnsi="Times New Roman" w:cs="Times New Roman"/>
          <w:sz w:val="28"/>
          <w:szCs w:val="28"/>
          <w:lang w:val="kk-KZ"/>
        </w:rPr>
        <w:instrText xml:space="preserve"> ADDIN ZOTERO_ITEM CSL_CITATION {"citationID":"ye1IsA3J","properties":{"formattedCitation":"[113]","plainCitation":"[113]","noteIndex":0},"citationItems":[{"id":1050,"uris":["http://zotero.org/users/local/e0afhs0a/items/AJ2EBPDQ"],"itemData":{"id":1050,"type":"webpage","title":"Development of Practical Tasks in Physics with Elements of Augmented Reality for Secondary Educational Institutions | SpringerLink","URL":"https://link.springer.com/chapter/10.1007/978-3-319-95270-3_34","accessed":{"date-parts":[["2023",8,30]]}}}],"schema":"https://github.com/citation-style-language/schema/raw/master/csl-citation.json"} </w:instrText>
      </w:r>
      <w:r w:rsidR="009F7B4A" w:rsidRPr="00B13780">
        <w:rPr>
          <w:rFonts w:ascii="Times New Roman" w:hAnsi="Times New Roman" w:cs="Times New Roman"/>
          <w:sz w:val="28"/>
          <w:szCs w:val="28"/>
          <w:lang w:val="kk-KZ"/>
        </w:rPr>
        <w:fldChar w:fldCharType="separate"/>
      </w:r>
      <w:r w:rsidR="00AA297C" w:rsidRPr="00AA297C">
        <w:rPr>
          <w:rFonts w:ascii="Times New Roman" w:hAnsi="Times New Roman" w:cs="Times New Roman"/>
          <w:sz w:val="28"/>
          <w:lang w:val="kk-KZ"/>
        </w:rPr>
        <w:t>[113]</w:t>
      </w:r>
      <w:r w:rsidR="009F7B4A"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Мысалы, жаратылыстану </w:t>
      </w:r>
      <w:r w:rsidR="00884DD2" w:rsidRPr="00B13780">
        <w:rPr>
          <w:rFonts w:ascii="Times New Roman" w:hAnsi="Times New Roman" w:cs="Times New Roman"/>
          <w:sz w:val="28"/>
          <w:szCs w:val="28"/>
          <w:lang w:val="kk-KZ"/>
        </w:rPr>
        <w:t>пәндерінде</w:t>
      </w:r>
      <w:r w:rsidRPr="00B13780">
        <w:rPr>
          <w:rFonts w:ascii="Times New Roman" w:hAnsi="Times New Roman" w:cs="Times New Roman"/>
          <w:sz w:val="28"/>
          <w:szCs w:val="28"/>
          <w:lang w:val="kk-KZ"/>
        </w:rPr>
        <w:t xml:space="preserve"> AR молекулалардың немесе анатомиялық құрылымдардың 3D үлгілерін жасау үшін пайдалану оқушыларға бұл ұғымдарды егжей-тегжейлі үйренуге мүмкіндік береді. Сол сияқты, тарих сабақтарында AR тарихи оқиғаларды немесе артефактілерді жандандыра алады, бұл оқушыларға өткенді тереңірек және контексттелген </w:t>
      </w:r>
      <w:r w:rsidR="00370C1E" w:rsidRPr="00B13780">
        <w:rPr>
          <w:rFonts w:ascii="Times New Roman" w:hAnsi="Times New Roman" w:cs="Times New Roman"/>
          <w:sz w:val="28"/>
          <w:szCs w:val="28"/>
          <w:lang w:val="kk-KZ"/>
        </w:rPr>
        <w:t xml:space="preserve">түрде </w:t>
      </w:r>
      <w:r w:rsidRPr="00B13780">
        <w:rPr>
          <w:rFonts w:ascii="Times New Roman" w:hAnsi="Times New Roman" w:cs="Times New Roman"/>
          <w:sz w:val="28"/>
          <w:szCs w:val="28"/>
          <w:lang w:val="kk-KZ"/>
        </w:rPr>
        <w:t xml:space="preserve">түсінуге мүмкіндік береді. Күрделі ұғымдарды нақтырақ және салыстырмалы ету арқылы AR оқушыларға тақырыпты неғұрлым </w:t>
      </w:r>
      <w:r w:rsidR="00DA7A2A" w:rsidRPr="00B13780">
        <w:rPr>
          <w:rFonts w:ascii="Times New Roman" w:hAnsi="Times New Roman" w:cs="Times New Roman"/>
          <w:sz w:val="28"/>
          <w:szCs w:val="28"/>
          <w:lang w:val="kk-KZ"/>
        </w:rPr>
        <w:t>анық</w:t>
      </w:r>
      <w:r w:rsidRPr="00B13780">
        <w:rPr>
          <w:rFonts w:ascii="Times New Roman" w:hAnsi="Times New Roman" w:cs="Times New Roman"/>
          <w:sz w:val="28"/>
          <w:szCs w:val="28"/>
          <w:lang w:val="kk-KZ"/>
        </w:rPr>
        <w:t xml:space="preserve"> және берік түсінуге көмектеседі.</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Толықтырылған шынайылық сонымен қатар оқушыларға виртуалды контексте </w:t>
      </w:r>
      <w:r w:rsidR="00D27C76" w:rsidRPr="00B13780">
        <w:rPr>
          <w:rFonts w:ascii="Times New Roman" w:hAnsi="Times New Roman" w:cs="Times New Roman"/>
          <w:sz w:val="28"/>
          <w:szCs w:val="28"/>
          <w:lang w:val="kk-KZ"/>
        </w:rPr>
        <w:t>проблемаларды</w:t>
      </w:r>
      <w:r w:rsidRPr="00B13780">
        <w:rPr>
          <w:rFonts w:ascii="Times New Roman" w:hAnsi="Times New Roman" w:cs="Times New Roman"/>
          <w:sz w:val="28"/>
          <w:szCs w:val="28"/>
          <w:lang w:val="kk-KZ"/>
        </w:rPr>
        <w:t xml:space="preserve"> шешуге арналған практикалық әрекеттерге қатысуға мүмкіндік беру арқылы тәжірибе мен </w:t>
      </w:r>
      <w:r w:rsidR="006A0319" w:rsidRPr="00B13780">
        <w:rPr>
          <w:rFonts w:ascii="Times New Roman" w:hAnsi="Times New Roman" w:cs="Times New Roman"/>
          <w:sz w:val="28"/>
          <w:szCs w:val="28"/>
          <w:lang w:val="kk-KZ"/>
        </w:rPr>
        <w:t>пәнаралық байланысқа</w:t>
      </w:r>
      <w:r w:rsidRPr="00B13780">
        <w:rPr>
          <w:rFonts w:ascii="Times New Roman" w:hAnsi="Times New Roman" w:cs="Times New Roman"/>
          <w:sz w:val="28"/>
          <w:szCs w:val="28"/>
          <w:lang w:val="kk-KZ"/>
        </w:rPr>
        <w:t xml:space="preserve"> негізделген оқытуды </w:t>
      </w:r>
      <w:r w:rsidR="006A0319" w:rsidRPr="00B13780">
        <w:rPr>
          <w:rFonts w:ascii="Times New Roman" w:hAnsi="Times New Roman" w:cs="Times New Roman"/>
          <w:sz w:val="28"/>
          <w:szCs w:val="28"/>
          <w:lang w:val="kk-KZ"/>
        </w:rPr>
        <w:t>ұсына</w:t>
      </w:r>
      <w:r w:rsidRPr="00B13780">
        <w:rPr>
          <w:rFonts w:ascii="Times New Roman" w:hAnsi="Times New Roman" w:cs="Times New Roman"/>
          <w:sz w:val="28"/>
          <w:szCs w:val="28"/>
          <w:lang w:val="kk-KZ"/>
        </w:rPr>
        <w:t xml:space="preserve"> алады. Мысалы, AR оқушыларды өз білімдері мен дағдыларын нақты жағдайларда қолдануға мүмкіндік беретін интерактивті модельдеу немес</w:t>
      </w:r>
      <w:r w:rsidR="00102006" w:rsidRPr="00B13780">
        <w:rPr>
          <w:rFonts w:ascii="Times New Roman" w:hAnsi="Times New Roman" w:cs="Times New Roman"/>
          <w:sz w:val="28"/>
          <w:szCs w:val="28"/>
          <w:lang w:val="kk-KZ"/>
        </w:rPr>
        <w:t xml:space="preserve">е сценарийлер жасау үшін </w:t>
      </w:r>
      <w:r w:rsidR="00D07E0D" w:rsidRPr="00B13780">
        <w:rPr>
          <w:rFonts w:ascii="Times New Roman" w:hAnsi="Times New Roman" w:cs="Times New Roman"/>
          <w:sz w:val="28"/>
          <w:szCs w:val="28"/>
          <w:lang w:val="kk-KZ"/>
        </w:rPr>
        <w:t>пайдалануға икемді</w:t>
      </w:r>
      <w:r w:rsidRPr="00B13780">
        <w:rPr>
          <w:rFonts w:ascii="Times New Roman" w:hAnsi="Times New Roman" w:cs="Times New Roman"/>
          <w:sz w:val="28"/>
          <w:szCs w:val="28"/>
          <w:lang w:val="kk-KZ"/>
        </w:rPr>
        <w:t>. Бұл тәжірибе сыни ойлау мен проблемаларды шешу қабілеттерін дамытып қана қоймайды, сонымен қатар оқушылар тапсырмаларды бірге орындағанда немесе виртуалды ортаны зерттегенде ынтымақтастық пен қарым-қатынасты дамытады. Осылайша, AR белсенді оқытуды, топтық жұмысты және XXI ғасырдағы қажетті дағдыларды дамытудың қуатты құралы бола алады.</w:t>
      </w:r>
    </w:p>
    <w:p w:rsidR="001121A3"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Білім беруде толықтырылған шынайылықты пайдаланудың тағы бір маңызды артықшылығы – оның сараланған оқыту мен жекелендірілген оқытуды қолдау мүмкіндігі</w:t>
      </w:r>
      <w:r w:rsidR="00FB0E45" w:rsidRPr="00B13780">
        <w:rPr>
          <w:rFonts w:ascii="Times New Roman" w:hAnsi="Times New Roman" w:cs="Times New Roman"/>
          <w:sz w:val="28"/>
          <w:szCs w:val="28"/>
          <w:lang w:val="kk-KZ"/>
        </w:rPr>
        <w:t xml:space="preserve"> </w:t>
      </w:r>
      <w:r w:rsidR="00FB0E45" w:rsidRPr="00B13780">
        <w:rPr>
          <w:rFonts w:ascii="Times New Roman" w:hAnsi="Times New Roman" w:cs="Times New Roman"/>
          <w:sz w:val="28"/>
          <w:szCs w:val="28"/>
          <w:lang w:val="kk-KZ"/>
        </w:rPr>
        <w:fldChar w:fldCharType="begin"/>
      </w:r>
      <w:r w:rsidR="00AA297C">
        <w:rPr>
          <w:rFonts w:ascii="Times New Roman" w:hAnsi="Times New Roman" w:cs="Times New Roman"/>
          <w:sz w:val="28"/>
          <w:szCs w:val="28"/>
          <w:lang w:val="kk-KZ"/>
        </w:rPr>
        <w:instrText xml:space="preserve"> ADDIN ZOTERO_ITEM CSL_CITATION {"citationID":"rv1qIz12","properties":{"formattedCitation":"[114]","plainCitation":"[114]","noteIndex":0},"citationItems":[{"id":1054,"uris":["http://zotero.org/users/local/e0afhs0a/items/SZPMRGCZ"],"itemData":{"id":1054,"type":"article-journal","abstract":"Technological advances enable the use of innovative learning tools for education. This work gives a brief insight into the potential and challenges of using collaborative Augmented Reality (AR) in education within the greater context of immersive virtual learning environments. As an example the experiences made during the development of a collaborative AR application specifically designed for mathematics and geometry education called Construct3D are summarized. Construct3D is based on the mobile collaborative AR system “Studierstube”. We describe our efforts in developing a system for the improvement of spatial abilities and maximization of transfer of learning. Means of application and integration in mathematics and geometry education at high school as well as university level are being discussed. Anecdotal evidence supports our claim that Construct3D is easy to learn, encourages experimentation with geometric constructions and improves spatial skills.","language":"en","source":"Zotero","title":"Collaborative Augmented Reality in Education","author":[{"family":"Kaufmann","given":"Hannes"}]}}],"schema":"https://github.com/citation-style-language/schema/raw/master/csl-citation.json"} </w:instrText>
      </w:r>
      <w:r w:rsidR="00FB0E45" w:rsidRPr="00B13780">
        <w:rPr>
          <w:rFonts w:ascii="Times New Roman" w:hAnsi="Times New Roman" w:cs="Times New Roman"/>
          <w:sz w:val="28"/>
          <w:szCs w:val="28"/>
          <w:lang w:val="kk-KZ"/>
        </w:rPr>
        <w:fldChar w:fldCharType="separate"/>
      </w:r>
      <w:r w:rsidR="00AA297C" w:rsidRPr="00AA297C">
        <w:rPr>
          <w:rFonts w:ascii="Times New Roman" w:hAnsi="Times New Roman" w:cs="Times New Roman"/>
          <w:sz w:val="28"/>
          <w:lang w:val="kk-KZ"/>
        </w:rPr>
        <w:t>[114]</w:t>
      </w:r>
      <w:r w:rsidR="00FB0E45"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Реттелетін және жауап беретін мазмұнды ұсына отырып, AR жеке оқушылардың әртүрлі қажеттіліктерін, қабілеттері мен қызығушылықтарын қанағаттандыра алады. Мысалы, AR қосымшалары нақты уақыт режимінде кері байланыс пен ұсыныстар бере алады, бұл оқушыларға өз қарқынымен алға жылжуға және қажет болған жағдайда атаулы қолдау алуға мүмкіндік береді. Жеке және икемді оқу тәжірибесін ұсына отырып, AR барлық оқушылардың табысқа жету мүмкіндігін қамтамасыз етуге көмектеседі.</w:t>
      </w:r>
    </w:p>
    <w:p w:rsidR="00AE06C7" w:rsidRPr="00B13780" w:rsidRDefault="00AE06C7"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Мәскеудегі (Ресей) Горький атындағы мектеп пен Португалияның Каскайш қаласындағы Сент-Джулиан мектебі тарих сабақтарында оқыту сапасын арттыру мен оқушыларға қызықты оқу үрдісін құру үшін AR технологиясын қолданады</w:t>
      </w:r>
      <w:r w:rsidR="00BF502D">
        <w:rPr>
          <w:rFonts w:ascii="Times New Roman" w:hAnsi="Times New Roman" w:cs="Times New Roman"/>
          <w:sz w:val="28"/>
          <w:szCs w:val="28"/>
          <w:lang w:val="kk-KZ"/>
        </w:rPr>
        <w:t xml:space="preserve"> </w:t>
      </w:r>
      <w:r w:rsidR="00BF502D">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{"citationID":"g4F7i1dG","properties":{"formattedCitation":"[115]","plainCitation":"[115]","noteIndex":0},"citationItems":[{"id":1055,"uris":["http://zotero.org/users/local/e0afhs0a/items/6UXIPQAV"],"itemData":{"id":1055,"type":"webpage","title":"Welcome to St Julian's School, Lisbon | Leading British School in Portugal","URL":"https://www.stjulians.com/","accessed":{"date-parts":[["2023",8,30]]}}}],"schema":"https://github.com/citation-style-language/schema/raw/master/csl-citation.json"} </w:instrText>
      </w:r>
      <w:r w:rsidR="00BF502D">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[115]</w:t>
      </w:r>
      <w:r w:rsidR="00BF502D">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AR-ды тарих бойынша оқу бағдарламасына қосу арқылы мұғалімдер тарихи оқиғаларды жандандыра алады, бұл оқушыларға әртүрлі уақыт кезеңдері мен тарихи орындарды іс жүзінде зерттеуге мүмкіндік береді. Бұндай иммерсивті тәсіл оқушыларға тарихи оқиғалар мен олардың контексттері туралы түсінік алуға көмектеседі және тақырыпты тереңірек түсінуге ықпал етіп, сыни ойлау дағдыларын дамытады.</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p>
    <w:p w:rsidR="001121A3" w:rsidRPr="00B13780" w:rsidRDefault="00D946E5" w:rsidP="00732958">
      <w:pPr>
        <w:spacing w:line="240" w:lineRule="auto"/>
        <w:jc w:val="both"/>
        <w:rPr>
          <w:rFonts w:ascii="Times New Roman" w:hAnsi="Times New Roman" w:cs="Times New Roman"/>
          <w:sz w:val="28"/>
          <w:szCs w:val="28"/>
          <w:lang w:val="kk-KZ"/>
        </w:rPr>
      </w:pPr>
      <w:r w:rsidRPr="00B13780">
        <w:rPr>
          <w:rFonts w:ascii="Times New Roman" w:hAnsi="Times New Roman" w:cs="Times New Roman"/>
          <w:bCs/>
          <w:sz w:val="28"/>
          <w:szCs w:val="28"/>
          <w:lang w:val="kk-KZ"/>
        </w:rPr>
        <w:t xml:space="preserve">Кесте 4 – </w:t>
      </w:r>
      <w:r w:rsidR="001121A3" w:rsidRPr="00B13780">
        <w:rPr>
          <w:rFonts w:ascii="Times New Roman" w:hAnsi="Times New Roman" w:cs="Times New Roman"/>
          <w:sz w:val="28"/>
          <w:szCs w:val="28"/>
          <w:lang w:val="kk-KZ"/>
        </w:rPr>
        <w:t>Бүкіл әлем бойынша AR қолданатын мектептердің жағдайлық зерттеулері</w:t>
      </w:r>
    </w:p>
    <w:tbl>
      <w:tblPr>
        <w:tblStyle w:val="af1"/>
        <w:tblW w:w="9464" w:type="dxa"/>
        <w:jc w:val="center"/>
        <w:tblLook w:val="04A0" w:firstRow="1" w:lastRow="0" w:firstColumn="1" w:lastColumn="0" w:noHBand="0" w:noVBand="1"/>
      </w:tblPr>
      <w:tblGrid>
        <w:gridCol w:w="457"/>
        <w:gridCol w:w="1418"/>
        <w:gridCol w:w="1676"/>
        <w:gridCol w:w="3450"/>
        <w:gridCol w:w="2463"/>
      </w:tblGrid>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rPr>
              <w:t>№</w:t>
            </w:r>
          </w:p>
        </w:tc>
        <w:tc>
          <w:tcPr>
            <w:tcW w:w="1418" w:type="dxa"/>
          </w:tcPr>
          <w:p w:rsidR="001121A3" w:rsidRPr="00AE06C7" w:rsidRDefault="00AE06C7" w:rsidP="00732958">
            <w:pPr>
              <w:jc w:val="center"/>
              <w:rPr>
                <w:rFonts w:ascii="Times New Roman" w:hAnsi="Times New Roman" w:cs="Times New Roman"/>
                <w:sz w:val="24"/>
                <w:szCs w:val="24"/>
                <w:lang w:val="kk-KZ"/>
              </w:rPr>
            </w:pPr>
            <w:r>
              <w:rPr>
                <w:rFonts w:ascii="Times New Roman" w:hAnsi="Times New Roman" w:cs="Times New Roman"/>
                <w:sz w:val="24"/>
                <w:szCs w:val="24"/>
                <w:lang w:val="kk-KZ"/>
              </w:rPr>
              <w:t>М</w:t>
            </w:r>
            <w:r w:rsidR="001121A3" w:rsidRPr="00AE06C7">
              <w:rPr>
                <w:rFonts w:ascii="Times New Roman" w:hAnsi="Times New Roman" w:cs="Times New Roman"/>
                <w:sz w:val="24"/>
                <w:szCs w:val="24"/>
                <w:lang w:val="kk-KZ"/>
              </w:rPr>
              <w:t>емлекет</w:t>
            </w:r>
          </w:p>
        </w:tc>
        <w:tc>
          <w:tcPr>
            <w:tcW w:w="1676" w:type="dxa"/>
          </w:tcPr>
          <w:p w:rsidR="001121A3" w:rsidRPr="00AE06C7" w:rsidRDefault="00AE06C7" w:rsidP="00732958">
            <w:pPr>
              <w:jc w:val="center"/>
              <w:rPr>
                <w:rFonts w:ascii="Times New Roman" w:hAnsi="Times New Roman" w:cs="Times New Roman"/>
                <w:sz w:val="24"/>
                <w:szCs w:val="24"/>
                <w:lang w:val="kk-KZ"/>
              </w:rPr>
            </w:pPr>
            <w:r>
              <w:rPr>
                <w:rFonts w:ascii="Times New Roman" w:hAnsi="Times New Roman" w:cs="Times New Roman"/>
                <w:sz w:val="24"/>
                <w:szCs w:val="24"/>
                <w:lang w:val="kk-KZ"/>
              </w:rPr>
              <w:t>Қ</w:t>
            </w:r>
            <w:r w:rsidR="001121A3" w:rsidRPr="00AE06C7">
              <w:rPr>
                <w:rFonts w:ascii="Times New Roman" w:hAnsi="Times New Roman" w:cs="Times New Roman"/>
                <w:sz w:val="24"/>
                <w:szCs w:val="24"/>
                <w:lang w:val="kk-KZ"/>
              </w:rPr>
              <w:t>ала</w:t>
            </w:r>
          </w:p>
        </w:tc>
        <w:tc>
          <w:tcPr>
            <w:tcW w:w="3450" w:type="dxa"/>
          </w:tcPr>
          <w:p w:rsidR="001121A3" w:rsidRPr="00AE06C7" w:rsidRDefault="00AE06C7" w:rsidP="00732958">
            <w:pPr>
              <w:jc w:val="center"/>
              <w:rPr>
                <w:rFonts w:ascii="Times New Roman" w:hAnsi="Times New Roman" w:cs="Times New Roman"/>
                <w:sz w:val="24"/>
                <w:szCs w:val="24"/>
                <w:lang w:val="kk-KZ"/>
              </w:rPr>
            </w:pPr>
            <w:r>
              <w:rPr>
                <w:rFonts w:ascii="Times New Roman" w:hAnsi="Times New Roman" w:cs="Times New Roman"/>
                <w:sz w:val="24"/>
                <w:szCs w:val="24"/>
                <w:lang w:val="kk-KZ"/>
              </w:rPr>
              <w:t>М</w:t>
            </w:r>
            <w:r w:rsidR="001121A3" w:rsidRPr="00AE06C7">
              <w:rPr>
                <w:rFonts w:ascii="Times New Roman" w:hAnsi="Times New Roman" w:cs="Times New Roman"/>
                <w:sz w:val="24"/>
                <w:szCs w:val="24"/>
                <w:lang w:val="kk-KZ"/>
              </w:rPr>
              <w:t>ектеп</w:t>
            </w:r>
          </w:p>
        </w:tc>
        <w:tc>
          <w:tcPr>
            <w:tcW w:w="2463" w:type="dxa"/>
          </w:tcPr>
          <w:p w:rsidR="001121A3" w:rsidRPr="00AE06C7" w:rsidRDefault="00AE06C7" w:rsidP="00732958">
            <w:pPr>
              <w:jc w:val="center"/>
              <w:rPr>
                <w:rFonts w:ascii="Times New Roman" w:hAnsi="Times New Roman" w:cs="Times New Roman"/>
                <w:sz w:val="24"/>
                <w:szCs w:val="24"/>
                <w:lang w:val="kk-KZ"/>
              </w:rPr>
            </w:pPr>
            <w:r>
              <w:rPr>
                <w:rFonts w:ascii="Times New Roman" w:hAnsi="Times New Roman" w:cs="Times New Roman"/>
                <w:sz w:val="24"/>
                <w:szCs w:val="24"/>
                <w:lang w:val="kk-KZ"/>
              </w:rPr>
              <w:t>П</w:t>
            </w:r>
            <w:r w:rsidR="001121A3" w:rsidRPr="00AE06C7">
              <w:rPr>
                <w:rFonts w:ascii="Times New Roman" w:hAnsi="Times New Roman" w:cs="Times New Roman"/>
                <w:sz w:val="24"/>
                <w:szCs w:val="24"/>
                <w:lang w:val="kk-KZ"/>
              </w:rPr>
              <w:t>ән</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1</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Ресей</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Москва</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Горький атындағы орта мектеп</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тарих</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2</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Қытай</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Шанхай</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Ю Чунг халықаралық мектебі</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тілдер</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3</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Қытай</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Шанхай</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Шэньчжэнь американдық халықаралық мектебі</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ғылым</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4</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Корея</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Чеджу</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Корея халықаралық мектебі</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ғылым</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5</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Жапония</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Чеджу</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N орта мектебі</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тілдер</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6</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Жапония</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Асакути</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Окаяма Саньо орта мектебі</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биология және химия</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7</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Португалия</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Кашкайше</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Сент-Джулиан мектебі</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тарих және ғылым</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8</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Швеция</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Уппсале</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Катедралсколан орта мектебі</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ғылым</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9</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Чехия</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Прага</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Прага халықаралық мектебі</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биология және физика</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10</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Англия</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Оксфорд</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Сент-Клэр</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өнер</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11</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Франция</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Лилль</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Ecole Jeannine Manuel</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тіл үйренуді</w:t>
            </w:r>
          </w:p>
        </w:tc>
      </w:tr>
      <w:tr w:rsidR="001121A3" w:rsidRPr="00E308AA"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12</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Финляндия</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Хельсинки</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Халықаралық Хельсинки мектебі</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ғылым, әлеуметтік зерттеулер және тілдер</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13</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АҚШ</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Флорида</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Семинол орта мектебі</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анатомиясы мен физиология</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14</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АҚШ</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Пенсильвания</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Абингтон орта мектебі</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күрделі физикалық ұғымдарда</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15</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АҚШ</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Иллинойс</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Солтүстік Гленбрук  орта мектебі</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физикалық жүйелердің виртуалды модельдерінде</w:t>
            </w:r>
          </w:p>
        </w:tc>
      </w:tr>
      <w:tr w:rsidR="001121A3" w:rsidRPr="00AE06C7" w:rsidTr="009073C2">
        <w:trPr>
          <w:jc w:val="center"/>
        </w:trPr>
        <w:tc>
          <w:tcPr>
            <w:tcW w:w="457" w:type="dxa"/>
          </w:tcPr>
          <w:p w:rsidR="001121A3" w:rsidRPr="00AE06C7" w:rsidRDefault="001121A3" w:rsidP="00732958">
            <w:pPr>
              <w:rPr>
                <w:rFonts w:ascii="Times New Roman" w:hAnsi="Times New Roman" w:cs="Times New Roman"/>
                <w:sz w:val="24"/>
                <w:szCs w:val="24"/>
                <w:lang w:val="kk-KZ"/>
              </w:rPr>
            </w:pPr>
            <w:r w:rsidRPr="00AE06C7">
              <w:rPr>
                <w:rFonts w:ascii="Times New Roman" w:hAnsi="Times New Roman" w:cs="Times New Roman"/>
                <w:sz w:val="24"/>
                <w:szCs w:val="24"/>
                <w:lang w:val="kk-KZ"/>
              </w:rPr>
              <w:t>16</w:t>
            </w:r>
          </w:p>
        </w:tc>
        <w:tc>
          <w:tcPr>
            <w:tcW w:w="1418"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АҚШ</w:t>
            </w:r>
          </w:p>
        </w:tc>
        <w:tc>
          <w:tcPr>
            <w:tcW w:w="1676"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Солтүстік Каролина</w:t>
            </w:r>
          </w:p>
        </w:tc>
        <w:tc>
          <w:tcPr>
            <w:tcW w:w="3450"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Шарлотта латын мектебі</w:t>
            </w:r>
          </w:p>
        </w:tc>
        <w:tc>
          <w:tcPr>
            <w:tcW w:w="2463" w:type="dxa"/>
          </w:tcPr>
          <w:p w:rsidR="001121A3" w:rsidRPr="00AE06C7" w:rsidRDefault="001121A3" w:rsidP="00732958">
            <w:pPr>
              <w:jc w:val="center"/>
              <w:rPr>
                <w:rFonts w:ascii="Times New Roman" w:hAnsi="Times New Roman" w:cs="Times New Roman"/>
                <w:sz w:val="24"/>
                <w:szCs w:val="24"/>
                <w:lang w:val="kk-KZ"/>
              </w:rPr>
            </w:pPr>
            <w:r w:rsidRPr="00AE06C7">
              <w:rPr>
                <w:rFonts w:ascii="Times New Roman" w:hAnsi="Times New Roman" w:cs="Times New Roman"/>
                <w:sz w:val="24"/>
                <w:szCs w:val="24"/>
                <w:lang w:val="kk-KZ"/>
              </w:rPr>
              <w:t>күрделі физикалық ұғымдарда</w:t>
            </w:r>
          </w:p>
        </w:tc>
      </w:tr>
    </w:tbl>
    <w:p w:rsidR="00AE06C7" w:rsidRDefault="00AE06C7" w:rsidP="00732958">
      <w:pPr>
        <w:spacing w:after="0" w:line="240" w:lineRule="auto"/>
        <w:ind w:firstLine="709"/>
        <w:jc w:val="both"/>
        <w:rPr>
          <w:rFonts w:ascii="Times New Roman" w:hAnsi="Times New Roman" w:cs="Times New Roman"/>
          <w:sz w:val="28"/>
          <w:szCs w:val="28"/>
          <w:lang w:val="kk-KZ"/>
        </w:rPr>
      </w:pP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Чеджудо Оңтүстік Кореяның халықаралық мектебі, </w:t>
      </w:r>
      <w:r w:rsidR="00477955" w:rsidRPr="00B13780">
        <w:rPr>
          <w:rFonts w:ascii="Times New Roman" w:hAnsi="Times New Roman" w:cs="Times New Roman"/>
          <w:sz w:val="28"/>
          <w:szCs w:val="28"/>
          <w:lang w:val="kk-KZ"/>
        </w:rPr>
        <w:t>Шанхайдағы (Қытай) Ю Джунг</w:t>
      </w:r>
      <w:r w:rsidRPr="00B13780">
        <w:rPr>
          <w:rFonts w:ascii="Times New Roman" w:hAnsi="Times New Roman" w:cs="Times New Roman"/>
          <w:sz w:val="28"/>
          <w:szCs w:val="28"/>
          <w:lang w:val="kk-KZ"/>
        </w:rPr>
        <w:t xml:space="preserve"> халықаралық мектебі, Жапонияның Асакути қаласындағы Окаяма Саньо мектебі  AR технологиясы</w:t>
      </w:r>
      <w:r w:rsidR="00A76D85" w:rsidRPr="00B13780">
        <w:rPr>
          <w:rFonts w:ascii="Times New Roman" w:hAnsi="Times New Roman" w:cs="Times New Roman"/>
          <w:sz w:val="28"/>
          <w:szCs w:val="28"/>
          <w:lang w:val="kk-KZ"/>
        </w:rPr>
        <w:t>н</w:t>
      </w:r>
      <w:r w:rsidRPr="00B13780">
        <w:rPr>
          <w:rFonts w:ascii="Times New Roman" w:hAnsi="Times New Roman" w:cs="Times New Roman"/>
          <w:sz w:val="28"/>
          <w:szCs w:val="28"/>
          <w:lang w:val="kk-KZ"/>
        </w:rPr>
        <w:t xml:space="preserve"> тіл үйренуді</w:t>
      </w:r>
      <w:r w:rsidR="00A76D85" w:rsidRPr="00B13780">
        <w:rPr>
          <w:rFonts w:ascii="Times New Roman" w:hAnsi="Times New Roman" w:cs="Times New Roman"/>
          <w:sz w:val="28"/>
          <w:szCs w:val="28"/>
          <w:lang w:val="kk-KZ"/>
        </w:rPr>
        <w:t xml:space="preserve"> қолдау үшін қолданады</w:t>
      </w:r>
      <w:r w:rsidR="00BF502D">
        <w:rPr>
          <w:rFonts w:ascii="Times New Roman" w:hAnsi="Times New Roman" w:cs="Times New Roman"/>
          <w:sz w:val="28"/>
          <w:szCs w:val="28"/>
          <w:lang w:val="kk-KZ"/>
        </w:rPr>
        <w:t xml:space="preserve"> </w:t>
      </w:r>
      <w:r w:rsidR="00BF502D">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{"citationID":"5noN3GqT","properties":{"formattedCitation":"[116]","plainCitation":"[116]","noteIndex":0},"citationItems":[{"id":1068,"uris":["http://zotero.org/users/local/e0afhs0a/items/BSSXRMVD"],"itemData":{"id":1068,"type":"webpage","title":"Contact Admissions | International School of Shanghai | YCIS Shanghai","URL":"https://admission-sh.ycis-schools.com/ContactAdmissionsSH.aspx?npclid=Cj0KCQjw0bunBhD9ARIsAAZl0E1E_zchc2LSMQAAAZzoOsEH4M81HBkUKuXu5d2b9kNifJE3uYkx7boaAh1AEALw_wcB&amp;gclid=Cj0KCQjw0bunBhD9ARIsAAZl0E1E_zchc2LSMQAAAZzoOsEH4M81HBkUKuXu5d2b9kNifJE3uYkx7boaAh1AEALw_wcB","accessed":{"date-parts":[["2023",8,30]]}}}],"schema":"https://github.com/citation-style-language/schema/raw/master/csl-citation.json"} </w:instrText>
      </w:r>
      <w:r w:rsidR="00BF502D">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[116]</w:t>
      </w:r>
      <w:r w:rsidR="00BF502D">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AR-д</w:t>
      </w:r>
      <w:r w:rsidR="00DA05C9" w:rsidRPr="00B13780">
        <w:rPr>
          <w:rFonts w:ascii="Times New Roman" w:hAnsi="Times New Roman" w:cs="Times New Roman"/>
          <w:sz w:val="28"/>
          <w:szCs w:val="28"/>
          <w:lang w:val="kk-KZ"/>
        </w:rPr>
        <w:t xml:space="preserve">ы тілдік сабақтарда қолдану </w:t>
      </w:r>
      <w:r w:rsidRPr="00B13780">
        <w:rPr>
          <w:rFonts w:ascii="Times New Roman" w:hAnsi="Times New Roman" w:cs="Times New Roman"/>
          <w:sz w:val="28"/>
          <w:szCs w:val="28"/>
          <w:lang w:val="kk-KZ"/>
        </w:rPr>
        <w:t xml:space="preserve">арқылы мұғалімдер оқушылар үшін интерактивті және қызықты тәжірибе жасай алады. Мысалы, оқушылар </w:t>
      </w:r>
      <w:r w:rsidR="00FF50B5" w:rsidRPr="00B13780">
        <w:rPr>
          <w:rFonts w:ascii="Times New Roman" w:hAnsi="Times New Roman" w:cs="Times New Roman"/>
          <w:sz w:val="28"/>
          <w:szCs w:val="28"/>
          <w:lang w:val="kk-KZ"/>
        </w:rPr>
        <w:t>тез арада</w:t>
      </w:r>
      <w:r w:rsidRPr="00B13780">
        <w:rPr>
          <w:rFonts w:ascii="Times New Roman" w:hAnsi="Times New Roman" w:cs="Times New Roman"/>
          <w:sz w:val="28"/>
          <w:szCs w:val="28"/>
          <w:lang w:val="kk-KZ"/>
        </w:rPr>
        <w:t xml:space="preserve"> кері байланыс пен қолдауды қамтамасыз ететін виртуалды нысандармен және орталармен өзара әрекеттесу арқылы айтылым мен сөздік қорын жаттықтыру үшін AR пайдалана алады. Бұл инновациялық тәсіл оқушыларға жаңа тілдік дағдыларды тиімдірек алуға көмектесіп қана қоймайды, сонымен қатар оқу </w:t>
      </w:r>
      <w:r w:rsidR="00FF50B5" w:rsidRPr="00B13780">
        <w:rPr>
          <w:rFonts w:ascii="Times New Roman" w:hAnsi="Times New Roman" w:cs="Times New Roman"/>
          <w:sz w:val="28"/>
          <w:szCs w:val="28"/>
          <w:lang w:val="kk-KZ"/>
        </w:rPr>
        <w:t>үрдісін жақсартып,</w:t>
      </w:r>
      <w:r w:rsidRPr="00B13780">
        <w:rPr>
          <w:rFonts w:ascii="Times New Roman" w:hAnsi="Times New Roman" w:cs="Times New Roman"/>
          <w:sz w:val="28"/>
          <w:szCs w:val="28"/>
          <w:lang w:val="kk-KZ"/>
        </w:rPr>
        <w:t xml:space="preserve"> </w:t>
      </w:r>
      <w:r w:rsidR="00FF50B5" w:rsidRPr="00B13780">
        <w:rPr>
          <w:rFonts w:ascii="Times New Roman" w:hAnsi="Times New Roman" w:cs="Times New Roman"/>
          <w:sz w:val="28"/>
          <w:szCs w:val="28"/>
          <w:lang w:val="kk-KZ"/>
        </w:rPr>
        <w:t>оқушыларды</w:t>
      </w:r>
      <w:r w:rsidRPr="00B13780">
        <w:rPr>
          <w:rFonts w:ascii="Times New Roman" w:hAnsi="Times New Roman" w:cs="Times New Roman"/>
          <w:sz w:val="28"/>
          <w:szCs w:val="28"/>
          <w:lang w:val="kk-KZ"/>
        </w:rPr>
        <w:t xml:space="preserve"> ынталандырады.</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Жапонияның Чеджудо қаласындағы N мектебі, Шанхайдағы Шэньчжэнь американдық халықаралық мектебі мен Францияның Лилль қаласындағы Жаннин Мануэль мектебі, Чехиядағы Прага халықаралық мектебі мен Финляндиядағы Хельсинки халықаралық мектебі</w:t>
      </w:r>
      <w:r w:rsidR="00673FF5"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оқушылардың ғылыми білімін жақсарту үшін AR технологиясын қолданады</w:t>
      </w:r>
      <w:r w:rsidR="00BF502D">
        <w:rPr>
          <w:rFonts w:ascii="Times New Roman" w:hAnsi="Times New Roman" w:cs="Times New Roman"/>
          <w:sz w:val="28"/>
          <w:szCs w:val="28"/>
          <w:lang w:val="kk-KZ"/>
        </w:rPr>
        <w:t xml:space="preserve"> </w:t>
      </w:r>
      <w:r w:rsidR="00BF502D">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{"citationID":"PmdmRWID","properties":{"formattedCitation":"[117]","plainCitation":"[117]","noteIndex":0},"citationItems":[{"id":1074,"uris":["http://zotero.org/users/local/e0afhs0a/items/F4V7A7LQ"],"itemData":{"id":1074,"type":"webpage","abstract":"Discover The Best International Schools in Jeju-do. Find all the information: tuition fees, curriculum, reviews, location and more or request an advisor.","language":"en-US","title":"The Best International Schools in Jeju-do | World Schools","URL":"https://world-schools.com/the-best-international-schools-in-jeju-do/","accessed":{"date-parts":[["2023",8,30]]},"issued":{"date-parts":[["2018",4,14]]}}}],"schema":"https://github.com/citation-style-language/schema/raw/master/csl-citation.json"} </w:instrText>
      </w:r>
      <w:r w:rsidR="00BF502D">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[117]</w:t>
      </w:r>
      <w:r w:rsidR="00BF502D">
        <w:rPr>
          <w:rFonts w:ascii="Times New Roman" w:hAnsi="Times New Roman" w:cs="Times New Roman"/>
          <w:sz w:val="28"/>
          <w:szCs w:val="28"/>
          <w:lang w:val="kk-KZ"/>
        </w:rPr>
        <w:fldChar w:fldCharType="end"/>
      </w:r>
      <w:r w:rsidR="0093025E" w:rsidRPr="00B13780">
        <w:rPr>
          <w:rFonts w:ascii="Times New Roman" w:hAnsi="Times New Roman" w:cs="Times New Roman"/>
          <w:sz w:val="28"/>
          <w:szCs w:val="28"/>
          <w:lang w:val="kk-KZ"/>
        </w:rPr>
        <w:t>. Жаратылыстану сабақтарында</w:t>
      </w:r>
      <w:r w:rsidRPr="00B13780">
        <w:rPr>
          <w:rFonts w:ascii="Times New Roman" w:hAnsi="Times New Roman" w:cs="Times New Roman"/>
          <w:sz w:val="28"/>
          <w:szCs w:val="28"/>
          <w:lang w:val="kk-KZ"/>
        </w:rPr>
        <w:t xml:space="preserve"> AR </w:t>
      </w:r>
      <w:r w:rsidR="0093025E" w:rsidRPr="00B13780">
        <w:rPr>
          <w:rFonts w:ascii="Times New Roman" w:hAnsi="Times New Roman" w:cs="Times New Roman"/>
          <w:sz w:val="28"/>
          <w:szCs w:val="28"/>
          <w:lang w:val="kk-KZ"/>
        </w:rPr>
        <w:t>қолдану</w:t>
      </w:r>
      <w:r w:rsidRPr="00B13780">
        <w:rPr>
          <w:rFonts w:ascii="Times New Roman" w:hAnsi="Times New Roman" w:cs="Times New Roman"/>
          <w:sz w:val="28"/>
          <w:szCs w:val="28"/>
          <w:lang w:val="kk-KZ"/>
        </w:rPr>
        <w:t xml:space="preserve"> арқылы мұғалімдер оқушыларға интерактивті және практика</w:t>
      </w:r>
      <w:r w:rsidR="00B96BF0" w:rsidRPr="00B13780">
        <w:rPr>
          <w:rFonts w:ascii="Times New Roman" w:hAnsi="Times New Roman" w:cs="Times New Roman"/>
          <w:sz w:val="28"/>
          <w:szCs w:val="28"/>
          <w:lang w:val="kk-KZ"/>
        </w:rPr>
        <w:t xml:space="preserve">лық оқу тәжірибесін ұсынып, </w:t>
      </w:r>
      <w:r w:rsidRPr="00B13780">
        <w:rPr>
          <w:rFonts w:ascii="Times New Roman" w:hAnsi="Times New Roman" w:cs="Times New Roman"/>
          <w:sz w:val="28"/>
          <w:szCs w:val="28"/>
          <w:lang w:val="kk-KZ"/>
        </w:rPr>
        <w:t xml:space="preserve">виртуалды 3D модельдері арқылы молекулалық құрылымдар </w:t>
      </w:r>
      <w:r w:rsidR="00B96BF0" w:rsidRPr="00B13780">
        <w:rPr>
          <w:rFonts w:ascii="Times New Roman" w:hAnsi="Times New Roman" w:cs="Times New Roman"/>
          <w:sz w:val="28"/>
          <w:szCs w:val="28"/>
          <w:lang w:val="kk-KZ"/>
        </w:rPr>
        <w:t>мен</w:t>
      </w:r>
      <w:r w:rsidRPr="00B13780">
        <w:rPr>
          <w:rFonts w:ascii="Times New Roman" w:hAnsi="Times New Roman" w:cs="Times New Roman"/>
          <w:sz w:val="28"/>
          <w:szCs w:val="28"/>
          <w:lang w:val="kk-KZ"/>
        </w:rPr>
        <w:t xml:space="preserve"> жасушалардың ішкі құрылымы сияқты кү</w:t>
      </w:r>
      <w:r w:rsidR="00B96BF0" w:rsidRPr="00B13780">
        <w:rPr>
          <w:rFonts w:ascii="Times New Roman" w:hAnsi="Times New Roman" w:cs="Times New Roman"/>
          <w:sz w:val="28"/>
          <w:szCs w:val="28"/>
          <w:lang w:val="kk-KZ"/>
        </w:rPr>
        <w:t xml:space="preserve">рделі ғылыми тұжырымдамаларды, </w:t>
      </w:r>
      <w:r w:rsidRPr="00B13780">
        <w:rPr>
          <w:rFonts w:ascii="Times New Roman" w:hAnsi="Times New Roman" w:cs="Times New Roman"/>
          <w:sz w:val="28"/>
          <w:szCs w:val="28"/>
          <w:lang w:val="kk-KZ"/>
        </w:rPr>
        <w:t>ДНҚ құрылымын</w:t>
      </w:r>
      <w:r w:rsidR="00B96BF0" w:rsidRPr="00B13780">
        <w:rPr>
          <w:rFonts w:ascii="Times New Roman" w:hAnsi="Times New Roman" w:cs="Times New Roman"/>
          <w:sz w:val="28"/>
          <w:szCs w:val="28"/>
          <w:lang w:val="kk-KZ"/>
        </w:rPr>
        <w:t>,</w:t>
      </w:r>
      <w:r w:rsidRPr="00B13780">
        <w:rPr>
          <w:rFonts w:ascii="Times New Roman" w:hAnsi="Times New Roman" w:cs="Times New Roman"/>
          <w:sz w:val="28"/>
          <w:szCs w:val="28"/>
          <w:lang w:val="kk-KZ"/>
        </w:rPr>
        <w:t xml:space="preserve"> 3D модельдеріндегі фотосинтез </w:t>
      </w:r>
      <w:r w:rsidR="00537130">
        <w:rPr>
          <w:rFonts w:ascii="Times New Roman" w:hAnsi="Times New Roman" w:cs="Times New Roman"/>
          <w:color w:val="000000"/>
          <w:sz w:val="28"/>
          <w:szCs w:val="28"/>
          <w:lang w:val="kk-KZ"/>
        </w:rPr>
        <w:t>үрдісін</w:t>
      </w:r>
      <w:r w:rsidRPr="00B13780">
        <w:rPr>
          <w:rFonts w:ascii="Times New Roman" w:hAnsi="Times New Roman" w:cs="Times New Roman"/>
          <w:sz w:val="28"/>
          <w:szCs w:val="28"/>
          <w:lang w:val="kk-KZ"/>
        </w:rPr>
        <w:t xml:space="preserve"> бақылай алады. Бұл инновациялық тәсіл оқушылардың ғылыми тұжырымдамаларды түсінуін тереңдетіп қана қоймайды, сонымен қатар қызығушылық пен сыни ойлауды ынталандырады. Мұндай иммерсивті тәсіл оқушылардың ғылыми тұжырымдамаларды түсінуін</w:t>
      </w:r>
      <w:r w:rsidR="00466B2E" w:rsidRPr="00B13780">
        <w:rPr>
          <w:rFonts w:ascii="Times New Roman" w:hAnsi="Times New Roman" w:cs="Times New Roman"/>
          <w:sz w:val="28"/>
          <w:szCs w:val="28"/>
          <w:lang w:val="kk-KZ"/>
        </w:rPr>
        <w:t xml:space="preserve"> тереңдетіп қана қоймай</w:t>
      </w:r>
      <w:r w:rsidRPr="00B13780">
        <w:rPr>
          <w:rFonts w:ascii="Times New Roman" w:hAnsi="Times New Roman" w:cs="Times New Roman"/>
          <w:sz w:val="28"/>
          <w:szCs w:val="28"/>
          <w:lang w:val="kk-KZ"/>
        </w:rPr>
        <w:t xml:space="preserve">, қызығушылықты </w:t>
      </w:r>
      <w:r w:rsidR="00466B2E" w:rsidRPr="00B13780">
        <w:rPr>
          <w:rFonts w:ascii="Times New Roman" w:hAnsi="Times New Roman" w:cs="Times New Roman"/>
          <w:sz w:val="28"/>
          <w:szCs w:val="28"/>
          <w:lang w:val="kk-KZ"/>
        </w:rPr>
        <w:t>пен</w:t>
      </w:r>
      <w:r w:rsidRPr="00B13780">
        <w:rPr>
          <w:rFonts w:ascii="Times New Roman" w:hAnsi="Times New Roman" w:cs="Times New Roman"/>
          <w:sz w:val="28"/>
          <w:szCs w:val="28"/>
          <w:lang w:val="kk-KZ"/>
        </w:rPr>
        <w:t xml:space="preserve"> сыни ойлауды </w:t>
      </w:r>
      <w:r w:rsidR="00466B2E" w:rsidRPr="00B13780">
        <w:rPr>
          <w:rFonts w:ascii="Times New Roman" w:hAnsi="Times New Roman" w:cs="Times New Roman"/>
          <w:sz w:val="28"/>
          <w:szCs w:val="28"/>
          <w:lang w:val="kk-KZ"/>
        </w:rPr>
        <w:t>дамытады</w:t>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Ұлыбританияның Оксфорд қаласындағы Сент-Клара мектебі көркем</w:t>
      </w:r>
      <w:r w:rsidR="00306D34" w:rsidRPr="00B13780">
        <w:rPr>
          <w:rFonts w:ascii="Times New Roman" w:hAnsi="Times New Roman" w:cs="Times New Roman"/>
          <w:sz w:val="28"/>
          <w:szCs w:val="28"/>
          <w:lang w:val="kk-KZ"/>
        </w:rPr>
        <w:t>өнерде</w:t>
      </w:r>
      <w:r w:rsidRPr="00B13780">
        <w:rPr>
          <w:rFonts w:ascii="Times New Roman" w:hAnsi="Times New Roman" w:cs="Times New Roman"/>
          <w:sz w:val="28"/>
          <w:szCs w:val="28"/>
          <w:lang w:val="kk-KZ"/>
        </w:rPr>
        <w:t xml:space="preserve"> AR технологиясын қолданады</w:t>
      </w:r>
      <w:r w:rsidR="00D40915" w:rsidRPr="00B13780">
        <w:rPr>
          <w:rFonts w:ascii="Times New Roman" w:hAnsi="Times New Roman" w:cs="Times New Roman"/>
          <w:sz w:val="28"/>
          <w:szCs w:val="28"/>
          <w:lang w:val="kk-KZ"/>
        </w:rPr>
        <w:t xml:space="preserve"> </w:t>
      </w:r>
      <w:r w:rsidR="00D40915"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{"citationID":"ze8Qndve","properties":{"formattedCitation":"[118]","plainCitation":"[118]","noteIndex":0},"citationItems":[{"id":1082,"uris":["http://zotero.org/users/local/e0afhs0a/items/ZV7R6TY2"],"itemData":{"id":1082,"type":"webpage","abstract":"St Clare's is an independent co-educational college in Oxford, which offers the IB, University Pathways, English language &amp; summer courses.","container-title":"St Clare's, Oxford","language":"en-US","title":"Independent co-educational college in Oxford","URL":"https://stclares.ac.uk/","accessed":{"date-parts":[["2023",9,3]]}}}],"schema":"https://github.com/citation-style-language/schema/raw/master/csl-citation.json"} </w:instrText>
      </w:r>
      <w:r w:rsidR="00D40915"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[118]</w:t>
      </w:r>
      <w:r w:rsidR="00D40915" w:rsidRPr="00B13780">
        <w:rPr>
          <w:rFonts w:ascii="Times New Roman" w:hAnsi="Times New Roman" w:cs="Times New Roman"/>
          <w:sz w:val="28"/>
          <w:szCs w:val="28"/>
          <w:lang w:val="kk-KZ"/>
        </w:rPr>
        <w:fldChar w:fldCharType="end"/>
      </w:r>
      <w:r w:rsidR="00321D08" w:rsidRPr="00B13780">
        <w:rPr>
          <w:rFonts w:ascii="Times New Roman" w:hAnsi="Times New Roman" w:cs="Times New Roman"/>
          <w:sz w:val="28"/>
          <w:szCs w:val="28"/>
          <w:lang w:val="kk-KZ"/>
        </w:rPr>
        <w:t>. AR-д</w:t>
      </w:r>
      <w:r w:rsidRPr="00B13780">
        <w:rPr>
          <w:rFonts w:ascii="Times New Roman" w:hAnsi="Times New Roman" w:cs="Times New Roman"/>
          <w:sz w:val="28"/>
          <w:szCs w:val="28"/>
          <w:lang w:val="kk-KZ"/>
        </w:rPr>
        <w:t xml:space="preserve">ы өздерінің </w:t>
      </w:r>
      <w:r w:rsidR="00321D08" w:rsidRPr="00B13780">
        <w:rPr>
          <w:rFonts w:ascii="Times New Roman" w:hAnsi="Times New Roman" w:cs="Times New Roman"/>
          <w:sz w:val="28"/>
          <w:szCs w:val="28"/>
          <w:lang w:val="kk-KZ"/>
        </w:rPr>
        <w:t>көркем</w:t>
      </w:r>
      <w:r w:rsidRPr="00B13780">
        <w:rPr>
          <w:rFonts w:ascii="Times New Roman" w:hAnsi="Times New Roman" w:cs="Times New Roman"/>
          <w:sz w:val="28"/>
          <w:szCs w:val="28"/>
          <w:lang w:val="kk-KZ"/>
        </w:rPr>
        <w:t xml:space="preserve">өнер оқу бағдарламасына қосу арқылы мұғалімдер шығармашылық пен өзін-өзі көрсетуге ықпал ететін қызықты және интерактивті оқу </w:t>
      </w:r>
      <w:r w:rsidR="00321D08" w:rsidRPr="00B13780">
        <w:rPr>
          <w:rFonts w:ascii="Times New Roman" w:hAnsi="Times New Roman" w:cs="Times New Roman"/>
          <w:sz w:val="28"/>
          <w:szCs w:val="28"/>
          <w:lang w:val="kk-KZ"/>
        </w:rPr>
        <w:t>үрдісін ұсынады</w:t>
      </w:r>
      <w:r w:rsidRPr="00B13780">
        <w:rPr>
          <w:rFonts w:ascii="Times New Roman" w:hAnsi="Times New Roman" w:cs="Times New Roman"/>
          <w:sz w:val="28"/>
          <w:szCs w:val="28"/>
          <w:lang w:val="kk-KZ"/>
        </w:rPr>
        <w:t xml:space="preserve">. Мысалы, оқушылар виртуалды өнер галереяларына бара алады, өздерінің виртуалды өнер туындыларын жасай алады немесе </w:t>
      </w:r>
      <w:r w:rsidR="00172C17" w:rsidRPr="00B13780">
        <w:rPr>
          <w:rFonts w:ascii="Times New Roman" w:hAnsi="Times New Roman" w:cs="Times New Roman"/>
          <w:sz w:val="28"/>
          <w:szCs w:val="28"/>
          <w:lang w:val="kk-KZ"/>
        </w:rPr>
        <w:t>пәнаралық байланыста AR жобаларын ұсына алады</w:t>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Мектептерде AR енгізу кезіндегі негізгі проблемалардың бірі технологиялық және инфрақұрылымдық кедергілерді еңсеру болып табылады. Бұл мектептерге AR қолдайтын құ</w:t>
      </w:r>
      <w:r w:rsidR="00A84739" w:rsidRPr="00B13780">
        <w:rPr>
          <w:rFonts w:ascii="Times New Roman" w:hAnsi="Times New Roman" w:cs="Times New Roman"/>
          <w:sz w:val="28"/>
          <w:szCs w:val="28"/>
          <w:lang w:val="kk-KZ"/>
        </w:rPr>
        <w:t>рылғылар сияқты қажетті жабдықтар</w:t>
      </w:r>
      <w:r w:rsidRPr="00B13780">
        <w:rPr>
          <w:rFonts w:ascii="Times New Roman" w:hAnsi="Times New Roman" w:cs="Times New Roman"/>
          <w:sz w:val="28"/>
          <w:szCs w:val="28"/>
          <w:lang w:val="kk-KZ"/>
        </w:rPr>
        <w:t xml:space="preserve"> </w:t>
      </w:r>
      <w:r w:rsidR="00A84739" w:rsidRPr="00B13780">
        <w:rPr>
          <w:rFonts w:ascii="Times New Roman" w:hAnsi="Times New Roman" w:cs="Times New Roman"/>
          <w:sz w:val="28"/>
          <w:szCs w:val="28"/>
          <w:lang w:val="kk-KZ"/>
        </w:rPr>
        <w:t xml:space="preserve">мен </w:t>
      </w:r>
      <w:r w:rsidRPr="00B13780">
        <w:rPr>
          <w:rFonts w:ascii="Times New Roman" w:hAnsi="Times New Roman" w:cs="Times New Roman"/>
          <w:sz w:val="28"/>
          <w:szCs w:val="28"/>
          <w:lang w:val="kk-KZ"/>
        </w:rPr>
        <w:t>с</w:t>
      </w:r>
      <w:r w:rsidR="00A84739" w:rsidRPr="00B13780">
        <w:rPr>
          <w:rFonts w:ascii="Times New Roman" w:hAnsi="Times New Roman" w:cs="Times New Roman"/>
          <w:sz w:val="28"/>
          <w:szCs w:val="28"/>
          <w:lang w:val="kk-KZ"/>
        </w:rPr>
        <w:t>енімді және жоғары жылдамдықты и</w:t>
      </w:r>
      <w:r w:rsidRPr="00B13780">
        <w:rPr>
          <w:rFonts w:ascii="Times New Roman" w:hAnsi="Times New Roman" w:cs="Times New Roman"/>
          <w:sz w:val="28"/>
          <w:szCs w:val="28"/>
          <w:lang w:val="kk-KZ"/>
        </w:rPr>
        <w:t>нтернет байлан</w:t>
      </w:r>
      <w:r w:rsidR="00A84739" w:rsidRPr="00B13780">
        <w:rPr>
          <w:rFonts w:ascii="Times New Roman" w:hAnsi="Times New Roman" w:cs="Times New Roman"/>
          <w:sz w:val="28"/>
          <w:szCs w:val="28"/>
          <w:lang w:val="kk-KZ"/>
        </w:rPr>
        <w:t>ысын қамтамасыз ету</w:t>
      </w:r>
      <w:r w:rsidR="00FF455E" w:rsidRPr="00B13780">
        <w:rPr>
          <w:rFonts w:ascii="Times New Roman" w:hAnsi="Times New Roman" w:cs="Times New Roman"/>
          <w:sz w:val="28"/>
          <w:szCs w:val="28"/>
          <w:lang w:val="kk-KZ"/>
        </w:rPr>
        <w:t xml:space="preserve"> </w:t>
      </w:r>
      <w:r w:rsidR="00A84739" w:rsidRPr="00B13780">
        <w:rPr>
          <w:rFonts w:ascii="Times New Roman" w:hAnsi="Times New Roman" w:cs="Times New Roman"/>
          <w:sz w:val="28"/>
          <w:szCs w:val="28"/>
          <w:lang w:val="kk-KZ"/>
        </w:rPr>
        <w:t>қажеттілігі</w:t>
      </w:r>
      <w:r w:rsidR="0018154A" w:rsidRPr="00B13780">
        <w:rPr>
          <w:rFonts w:ascii="Times New Roman" w:hAnsi="Times New Roman" w:cs="Times New Roman"/>
          <w:sz w:val="28"/>
          <w:szCs w:val="28"/>
          <w:lang w:val="kk-KZ"/>
        </w:rPr>
        <w:t xml:space="preserve"> </w:t>
      </w:r>
      <w:r w:rsidR="0018154A"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{"citationID":"yK7lEx3F","properties":{"formattedCitation":"[119]","plainCitation":"[119]","noteIndex":0},"citationItems":[{"id":1086,"uris":["http://zotero.org/users/local/e0afhs0a/items/X4BTF7FQ"],"itemData":{"id":1086,"type":"article-journal","abstract":"The aim of this study was to analyze the effect of augmented reality (AR) applications on reading comprehension and learning permanency and to examine 5th grade students' attitudes towards AR applications. In addition, student opinions about these applications were examined. A mixed method was used with a sample composed of 89 5th grade students (43 girls, 46 boys). The experimental group participated in reading activities using AR applications, while traditional methods were used for the control group. It was found that the experimental group students showed a higher level of reading comprehension and learning permanency when measured on a weekly basis than the control group. The students experienced satisfaction from their participation in AR-based reading activities, and expressed a desire to see similar applications offered in other courses. They also reported low anxiety levels. These qualitative results indicate that AR applications can be used effectively as educational aids for reading-related courses.","container-title":"Computers in Human Behavior","DOI":"10.1016/j.chb.2019.01.035","ISSN":"0747-5632","journalAbbreviation":"Computers in Human Behavior","page":"126-135","source":"ScienceDirect","title":"Effect of augmented reality applications on secondary school students' reading comprehension and learning permanency","volume":"95","author":[{"family":"Bursali","given":"Hamiyet"},{"family":"Yilmaz","given":"Rabia Meryem"}],"issued":{"date-parts":[["2019",6,1]]}}}],"schema":"https://github.com/citation-style-language/schema/raw/master/csl-citation.json"} </w:instrText>
      </w:r>
      <w:r w:rsidR="0018154A"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[119]</w:t>
      </w:r>
      <w:r w:rsidR="0018154A" w:rsidRPr="00B13780">
        <w:rPr>
          <w:rFonts w:ascii="Times New Roman" w:hAnsi="Times New Roman" w:cs="Times New Roman"/>
          <w:sz w:val="28"/>
          <w:szCs w:val="28"/>
          <w:lang w:val="kk-KZ"/>
        </w:rPr>
        <w:fldChar w:fldCharType="end"/>
      </w:r>
      <w:r w:rsidR="00FF455E"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Мектептерде AR енгізу кезіндегі</w:t>
      </w:r>
      <w:r w:rsidR="007E6B0A" w:rsidRPr="00B13780">
        <w:rPr>
          <w:rFonts w:ascii="Times New Roman" w:hAnsi="Times New Roman" w:cs="Times New Roman"/>
          <w:sz w:val="28"/>
          <w:szCs w:val="28"/>
          <w:lang w:val="kk-KZ"/>
        </w:rPr>
        <w:t xml:space="preserve"> тағы бір проблема – </w:t>
      </w:r>
      <w:r w:rsidRPr="00B13780">
        <w:rPr>
          <w:rFonts w:ascii="Times New Roman" w:hAnsi="Times New Roman" w:cs="Times New Roman"/>
          <w:sz w:val="28"/>
          <w:szCs w:val="28"/>
          <w:lang w:val="kk-KZ"/>
        </w:rPr>
        <w:t xml:space="preserve">мұғалімдерді тиісті түрде даярлау және олардың біліктілігін арттыру қажеттілігі. Оқытушылар AR-ды оқыту тәжірибесіне тиімді енгізу және технологияның артықшылықтарын пайдалана отырып, мазмұнды оқу тәжірибесін әзірлеу үшін қажетті дағдылар мен білімге ие болуы керек. Бұл AR құралдары мен қолданбаларын пайдалануды үйренуді, AR педагогикалық салдарын түсінуді және AR білім берудегі соңғы зерттеулер мен озық тәжірибелермен танысуды </w:t>
      </w:r>
      <w:r w:rsidR="006C298D" w:rsidRPr="00B13780">
        <w:rPr>
          <w:rFonts w:ascii="Times New Roman" w:hAnsi="Times New Roman" w:cs="Times New Roman"/>
          <w:sz w:val="28"/>
          <w:szCs w:val="28"/>
          <w:lang w:val="kk-KZ"/>
        </w:rPr>
        <w:t>қамтиды</w:t>
      </w:r>
      <w:r w:rsidRPr="00B13780">
        <w:rPr>
          <w:rFonts w:ascii="Times New Roman" w:hAnsi="Times New Roman" w:cs="Times New Roman"/>
          <w:sz w:val="28"/>
          <w:szCs w:val="28"/>
          <w:lang w:val="kk-KZ"/>
        </w:rPr>
        <w:t>. Мұғалімдерге қажетті дайындық пен қолдауды қамтамасыз ету ресурстарды қажет е</w:t>
      </w:r>
      <w:r w:rsidR="00742DC5" w:rsidRPr="00B13780">
        <w:rPr>
          <w:rFonts w:ascii="Times New Roman" w:hAnsi="Times New Roman" w:cs="Times New Roman"/>
          <w:sz w:val="28"/>
          <w:szCs w:val="28"/>
          <w:lang w:val="kk-KZ"/>
        </w:rPr>
        <w:t xml:space="preserve">теді, </w:t>
      </w:r>
      <w:r w:rsidR="006C298D" w:rsidRPr="00B13780">
        <w:rPr>
          <w:rFonts w:ascii="Times New Roman" w:hAnsi="Times New Roman" w:cs="Times New Roman"/>
          <w:sz w:val="28"/>
          <w:szCs w:val="28"/>
          <w:lang w:val="kk-KZ"/>
        </w:rPr>
        <w:t>ал</w:t>
      </w:r>
      <w:r w:rsidR="00742DC5" w:rsidRPr="00B13780">
        <w:rPr>
          <w:rFonts w:ascii="Times New Roman" w:hAnsi="Times New Roman" w:cs="Times New Roman"/>
          <w:sz w:val="28"/>
          <w:szCs w:val="28"/>
          <w:lang w:val="kk-KZ"/>
        </w:rPr>
        <w:t xml:space="preserve"> бұл мектептерде AR-д</w:t>
      </w:r>
      <w:r w:rsidRPr="00B13780">
        <w:rPr>
          <w:rFonts w:ascii="Times New Roman" w:hAnsi="Times New Roman" w:cs="Times New Roman"/>
          <w:sz w:val="28"/>
          <w:szCs w:val="28"/>
          <w:lang w:val="kk-KZ"/>
        </w:rPr>
        <w:t>ы сәтті енгізу үшін өте маңызды</w:t>
      </w:r>
      <w:r w:rsidR="00D577F7" w:rsidRPr="00B13780">
        <w:rPr>
          <w:rFonts w:ascii="Times New Roman" w:hAnsi="Times New Roman" w:cs="Times New Roman"/>
          <w:sz w:val="28"/>
          <w:szCs w:val="28"/>
          <w:lang w:val="kk-KZ"/>
        </w:rPr>
        <w:t xml:space="preserve"> </w:t>
      </w:r>
      <w:r w:rsidR="00D577F7"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{"citationID":"U972t6uc","properties":{"formattedCitation":"[120]","plainCitation":"[120]","noteIndex":0},"citationItems":[{"id":1084,"uris":["http://zotero.org/users/local/e0afhs0a/items/K93JU7XK"],"itemData":{"id":1084,"type":"article-journal","abstract":"A common conclusion of several studies is that augmented reality (AR) applications can enhance the learning process, learning motivation and effectiveness. Despite the positive results, more research is necessary. The current work aims to study the degree of diffusion of AR technology and teachers’ opinion about the need for continuous training, the process of creating 3D models, and the feasibility of AR applications development by teachers and students in school settings. Teachers are the common element in every different educational system and play a key role in the integration and acceptance of technology in education. Qualitative research was conducted in February 2019 in rural and suburban areas of North-Western Greece on secondary education teachers of different specialties and the results showed that AR applications development is feasible under certain conditions, including the limitation of the curriculum as the main negative factor and the teacher’s personality and the desire for co-operation among teachers of different specialties as positive factors.","container-title":"Education Sciences","DOI":"10.3390/educsci9020099","ISSN":"2227-7102","issue":"2","language":"en","license":"http://creativecommons.org/licenses/by/3.0/","note":"number: 2\npublisher: Multidisciplinary Digital Publishing Institute","page":"99","source":"www.mdpi.com","title":"Augmented Reality Applications in Education: Teachers Point of View","title-short":"Augmented Reality Applications in Education","volume":"9","author":[{"family":"Tzima","given":"Stavroula"},{"family":"Styliaras","given":"Georgios"},{"family":"Bassounas","given":"Athanasios"}],"issued":{"date-parts":[["2019",6]]}}}],"schema":"https://github.com/citation-style-language/schema/raw/master/csl-citation.json"} </w:instrText>
      </w:r>
      <w:r w:rsidR="00D577F7"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[120]</w:t>
      </w:r>
      <w:r w:rsidR="00D577F7"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742DC5"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Мектептерде AR-д</w:t>
      </w:r>
      <w:r w:rsidR="00B32D7B" w:rsidRPr="00B13780">
        <w:rPr>
          <w:rFonts w:ascii="Times New Roman" w:hAnsi="Times New Roman" w:cs="Times New Roman"/>
          <w:sz w:val="28"/>
          <w:szCs w:val="28"/>
          <w:lang w:val="kk-KZ"/>
        </w:rPr>
        <w:t>ы тиімді енгізу оқытушылар</w:t>
      </w:r>
      <w:r w:rsidR="001121A3" w:rsidRPr="00B13780">
        <w:rPr>
          <w:rFonts w:ascii="Times New Roman" w:hAnsi="Times New Roman" w:cs="Times New Roman"/>
          <w:sz w:val="28"/>
          <w:szCs w:val="28"/>
          <w:lang w:val="kk-KZ"/>
        </w:rPr>
        <w:t xml:space="preserve"> мен зерттеушілер арасындағы ынтымақтастықты қажет етеді</w:t>
      </w:r>
      <w:r w:rsidR="00457A02" w:rsidRPr="00B13780">
        <w:rPr>
          <w:rFonts w:ascii="Times New Roman" w:hAnsi="Times New Roman" w:cs="Times New Roman"/>
          <w:sz w:val="28"/>
          <w:szCs w:val="28"/>
          <w:lang w:val="kk-KZ"/>
        </w:rPr>
        <w:t xml:space="preserve"> </w:t>
      </w:r>
      <w:r w:rsidR="00457A02"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{"citationID":"5Bg8ZVu8","properties":{"formattedCitation":"[121]","plainCitation":"[121]","noteIndex":0},"citationItems":[{"id":1089,"uris":["http://zotero.org/users/local/e0afhs0a/items/LLQ4PAVE"],"itemData":{"id":1089,"type":"article-journal","abstract":"This paper presents a review of user expectation towards Augmented Reality (AR) and the acceptance of AR for technologyenhanced teaching and learning. Augmented Reality is a technology that superimposes a computer-generated image over a user's view of the real world, thus providing a composite view. This technology has been used in many fields such as marketing, military, entertainment and many other sectors. Studies have found that AR technology can enhance teaching and learning, however more research still needs to be conducted about the acceptance of AR as a learning tool and what users in education expect from the technology. An understanding of the user expectation is one of the key foundations towards establishing better -designed AR systems and applications that will result in more acceptance of this technology. To help with this, this paper reviews previous research on user expectations of AR in education and its acceptance. © 2017 Che Samihah Che Dalim, Hoshang Kolivand, Faris A. Abuhashish, Mohd Shahrizal Sunar and Mark Billinghurst.","container-title":"Journal of Computer Science","DOI":"10.3844/jcssp.2017.581.589","ISSN":"1549-3636","issue":"11","language":"en","license":"cc_by","note":"number: 11\npublisher: Science Publications","page":"581-589","source":"researchonline.ljmu.ac.uk","title":"Factors influencing the acceptance of augmented reality in education: A review of the literature","title-short":"Factors influencing the acceptance of augmented reality in education","volume":"13","author":[{"family":"Dalim","given":"C. S. C."},{"family":"Kolivand","given":"H."},{"family":"Kadhim","given":"H."},{"family":"Sunar","given":"M. S."},{"family":"Billinghurst","given":"M."}],"issued":{"date-parts":[["2017",12,10]]}}}],"schema":"https://github.com/citation-style-language/schema/raw/master/csl-citation.json"} </w:instrText>
      </w:r>
      <w:r w:rsidR="00457A02"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[121]</w:t>
      </w:r>
      <w:r w:rsidR="00457A02"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 Бірлесіп жұмыс істей отырып, бұл мүдделі тараптар қызықты және мағыналы AR оқыту тәжірибесін құру, инновациялық AR құралдары мен қолданбаларын әзірлеу және AR технологияларын оқу бағдарламасына тиімді біріктіруді қамтамасыз ету үшін өз тәжірибелерін бірі</w:t>
      </w:r>
      <w:r w:rsidR="00B32D7B" w:rsidRPr="00B13780">
        <w:rPr>
          <w:rFonts w:ascii="Times New Roman" w:hAnsi="Times New Roman" w:cs="Times New Roman"/>
          <w:sz w:val="28"/>
          <w:szCs w:val="28"/>
          <w:lang w:val="kk-KZ"/>
        </w:rPr>
        <w:t>ктіруі қажет</w:t>
      </w:r>
      <w:r w:rsidR="001121A3" w:rsidRPr="00B13780">
        <w:rPr>
          <w:rFonts w:ascii="Times New Roman" w:hAnsi="Times New Roman" w:cs="Times New Roman"/>
          <w:sz w:val="28"/>
          <w:szCs w:val="28"/>
          <w:lang w:val="kk-KZ"/>
        </w:rPr>
        <w:t>. Ынтымақтастық мәдениетін құру және барлық қатысушы тараптар арасындағы ашық қарым-қатынасты дамыту AR бастамаларының сәтті және тұрақты болуын қамтамасыз етуге көмектеседі.</w:t>
      </w:r>
    </w:p>
    <w:p w:rsidR="001121A3" w:rsidRPr="00B13780" w:rsidRDefault="00D577F7"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AR-д</w:t>
      </w:r>
      <w:r w:rsidR="001121A3" w:rsidRPr="00B13780">
        <w:rPr>
          <w:rFonts w:ascii="Times New Roman" w:hAnsi="Times New Roman" w:cs="Times New Roman"/>
          <w:sz w:val="28"/>
          <w:szCs w:val="28"/>
          <w:lang w:val="kk-KZ"/>
        </w:rPr>
        <w:t xml:space="preserve">ы </w:t>
      </w:r>
      <w:r w:rsidR="00D451FE" w:rsidRPr="00B13780">
        <w:rPr>
          <w:rFonts w:ascii="Times New Roman" w:hAnsi="Times New Roman" w:cs="Times New Roman"/>
          <w:sz w:val="28"/>
          <w:szCs w:val="28"/>
          <w:lang w:val="kk-KZ"/>
        </w:rPr>
        <w:t xml:space="preserve">мектептерде </w:t>
      </w:r>
      <w:r w:rsidR="001121A3" w:rsidRPr="00B13780">
        <w:rPr>
          <w:rFonts w:ascii="Times New Roman" w:hAnsi="Times New Roman" w:cs="Times New Roman"/>
          <w:sz w:val="28"/>
          <w:szCs w:val="28"/>
          <w:lang w:val="kk-KZ"/>
        </w:rPr>
        <w:t>сәтті енгізудің негізгі аспектісі мұғалімдерді даярлаудың кешенді бағдарламаларын ұсыну болып табылады</w:t>
      </w:r>
      <w:r w:rsidR="001F599A" w:rsidRPr="00B13780">
        <w:rPr>
          <w:rFonts w:ascii="Times New Roman" w:hAnsi="Times New Roman" w:cs="Times New Roman"/>
          <w:sz w:val="28"/>
          <w:szCs w:val="28"/>
          <w:lang w:val="kk-KZ"/>
        </w:rPr>
        <w:t xml:space="preserve"> </w:t>
      </w:r>
      <w:r w:rsidR="001F599A"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{"citationID":"IAQnNTGh","properties":{"formattedCitation":"[122]","plainCitation":"[122]","noteIndex":0},"citationItems":[{"id":1052,"uris":["http://zotero.org/users/local/e0afhs0a/items/REIYLS7E"],"itemData":{"id":1052,"type":"chapter","abstract":"This literature review focuses on augmented realities (AR) for learning that utilize mobile, context-aware technologies (e.g., smartphones, tablets), which enable participants to interact with digital information embedded within the physical environment. We summarize research findings about AR in formal and informal learning environments (i.e., schools, universities, museums, parks, zoos, etc.), with an emphasis on the affordances and limitations associated with AR as it relates to teaching, learning, and instructional design. As a cognitive tool and pedagogical approach, AR is primarily aligned with situated and constructivist learning theory, as it positions the learner within a real-world physical and social context while guiding, scaffolding and facilitating participatory and metacognitive learning processes such as authentic inquiry, active observation, peer coaching, reciprocal teaching and legitimate peripheral participation with multiple modes of representation.","container-title":"Handbook of Research on Educational Communications and Technology","event-place":"New York, NY","ISBN":"978-1-4614-3185-5","language":"en","note":"DOI: 10.1007/978-1-4614-3185-5_59","page":"735-745","publisher":"Springer","publisher-place":"New York, NY","source":"Springer Link","title":"Augmented Reality Teaching and Learning","URL":"https://doi.org/10.1007/978-1-4614-3185-5_59","author":[{"family":"Dunleavy","given":"Matt"},{"family":"Dede","given":"Chris"}],"editor":[{"family":"Spector","given":"J. Michael"},{"family":"Merrill","given":"M. David"},{"family":"Elen","given":"Jan"},{"family":"Bishop","given":"M. J."}],"accessed":{"date-parts":[["2023",8,30]]},"issued":{"date-parts":[["2014"]]}}}],"schema":"https://github.com/citation-style-language/schema/raw/master/csl-citation.json"} </w:instrText>
      </w:r>
      <w:r w:rsidR="001F599A"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[122]</w:t>
      </w:r>
      <w:r w:rsidR="001F599A"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 Бұл бағдарламалар оқытушыларға AR-ды оқыту тәжірибесіне тиімді енгізу үшін қажетті дағдылар мен білімді қамтуы керек, соның ішінде AR құралдары мен қосымшаларын пайдалану, AR-дің педагогикалық салдарын түсіну және AR білім берудегі соңғы зерттеулер мен озық тәжірибелерден хабардар болу. Сондай-ақ мұғалімдерге AR оқыту стратегияларын үнемі жетілдіруге және осы саладағы жаңа әзірлемелерден хабардар болуға көмектесу үшін үздіксіз кәсіби даму мүмкіндіктерін беру керек.</w:t>
      </w:r>
      <w:r w:rsidR="00361214" w:rsidRPr="00B13780">
        <w:rPr>
          <w:rFonts w:ascii="Times New Roman" w:hAnsi="Times New Roman" w:cs="Times New Roman"/>
          <w:sz w:val="28"/>
          <w:szCs w:val="28"/>
          <w:lang w:val="kk-KZ"/>
        </w:rPr>
        <w:t xml:space="preserve"> Осы бағытта ЖОО-да мұғалімдерді даярлау бойын</w:t>
      </w:r>
      <w:r w:rsidR="0069263B" w:rsidRPr="00B13780">
        <w:rPr>
          <w:rFonts w:ascii="Times New Roman" w:hAnsi="Times New Roman" w:cs="Times New Roman"/>
          <w:sz w:val="28"/>
          <w:szCs w:val="28"/>
          <w:lang w:val="kk-KZ"/>
        </w:rPr>
        <w:t>ша көптеген жұмыстар жүргізілгенмен</w:t>
      </w:r>
      <w:r w:rsidR="00361214" w:rsidRPr="00B13780">
        <w:rPr>
          <w:rFonts w:ascii="Times New Roman" w:hAnsi="Times New Roman" w:cs="Times New Roman"/>
          <w:sz w:val="28"/>
          <w:szCs w:val="28"/>
          <w:lang w:val="kk-KZ"/>
        </w:rPr>
        <w:t>, мектепте сол мұғалімдерге көмекші оқыту құралдарының тапшылығы байқалуда.</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AR бастамалары сәтті болуы үшін мектептер оларды жүзеге асырудың нақты мақсаттары мен міндеттерін белгілеуі керек. Бұл AR қолдауға арналған нақты оқу нәтижелерін, сондай-ақ мақсатты оқушылар контингентін және AR интеграц</w:t>
      </w:r>
      <w:r w:rsidR="006A023D" w:rsidRPr="00B13780">
        <w:rPr>
          <w:rFonts w:ascii="Times New Roman" w:hAnsi="Times New Roman" w:cs="Times New Roman"/>
          <w:sz w:val="28"/>
          <w:szCs w:val="28"/>
          <w:lang w:val="kk-KZ"/>
        </w:rPr>
        <w:t>иясы үшін тиісті оқу деңгейлері</w:t>
      </w:r>
      <w:r w:rsidRPr="00B13780">
        <w:rPr>
          <w:rFonts w:ascii="Times New Roman" w:hAnsi="Times New Roman" w:cs="Times New Roman"/>
          <w:sz w:val="28"/>
          <w:szCs w:val="28"/>
          <w:lang w:val="kk-KZ"/>
        </w:rPr>
        <w:t xml:space="preserve"> </w:t>
      </w:r>
      <w:r w:rsidR="006A023D" w:rsidRPr="00B13780">
        <w:rPr>
          <w:rFonts w:ascii="Times New Roman" w:hAnsi="Times New Roman" w:cs="Times New Roman"/>
          <w:sz w:val="28"/>
          <w:szCs w:val="28"/>
          <w:lang w:val="kk-KZ"/>
        </w:rPr>
        <w:t>мен</w:t>
      </w:r>
      <w:r w:rsidRPr="00B13780">
        <w:rPr>
          <w:rFonts w:ascii="Times New Roman" w:hAnsi="Times New Roman" w:cs="Times New Roman"/>
          <w:sz w:val="28"/>
          <w:szCs w:val="28"/>
          <w:lang w:val="kk-KZ"/>
        </w:rPr>
        <w:t xml:space="preserve"> пәндік бағыттарды анықтауды қамтиды. Нақты үміттер мен нұсқауларды белгілей отырып, мектептер AR технологиясының тиімді және мақсатты түрде қолданылуын қамтамасыз етуге көмектеседі.</w:t>
      </w:r>
      <w:r w:rsidR="006A023D" w:rsidRPr="00B13780">
        <w:rPr>
          <w:rFonts w:ascii="Times New Roman" w:hAnsi="Times New Roman" w:cs="Times New Roman"/>
          <w:sz w:val="28"/>
          <w:szCs w:val="28"/>
          <w:lang w:val="kk-KZ"/>
        </w:rPr>
        <w:t xml:space="preserve"> Сол үшін бастапқы кезеңде мектепке AR технологияларын қамтитын элементтері бар тақырыптан бастап, оны қолдану, ары қарай құру кезеңдеріне өткен оқытушы үшін де, оқушы</w:t>
      </w:r>
      <w:r w:rsidR="0069263B" w:rsidRPr="00B13780">
        <w:rPr>
          <w:rFonts w:ascii="Times New Roman" w:hAnsi="Times New Roman" w:cs="Times New Roman"/>
          <w:sz w:val="28"/>
          <w:szCs w:val="28"/>
          <w:lang w:val="kk-KZ"/>
        </w:rPr>
        <w:t>лар</w:t>
      </w:r>
      <w:r w:rsidR="006A023D" w:rsidRPr="00B13780">
        <w:rPr>
          <w:rFonts w:ascii="Times New Roman" w:hAnsi="Times New Roman" w:cs="Times New Roman"/>
          <w:sz w:val="28"/>
          <w:szCs w:val="28"/>
          <w:lang w:val="kk-KZ"/>
        </w:rPr>
        <w:t xml:space="preserve"> үшінде жақсырақ болмақ.</w:t>
      </w:r>
    </w:p>
    <w:p w:rsidR="001121A3" w:rsidRPr="00B13780" w:rsidRDefault="00E67F6B"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М</w:t>
      </w:r>
      <w:r w:rsidR="001121A3" w:rsidRPr="00B13780">
        <w:rPr>
          <w:rFonts w:ascii="Times New Roman" w:hAnsi="Times New Roman" w:cs="Times New Roman"/>
          <w:sz w:val="28"/>
          <w:szCs w:val="28"/>
          <w:lang w:val="kk-KZ"/>
        </w:rPr>
        <w:t xml:space="preserve">ектептер өздерінің AR бастамаларының тиімділігін үнемі бағалауды және зерттеуді </w:t>
      </w:r>
      <w:r w:rsidR="00E710EF" w:rsidRPr="00B13780">
        <w:rPr>
          <w:rFonts w:ascii="Times New Roman" w:hAnsi="Times New Roman" w:cs="Times New Roman"/>
          <w:sz w:val="28"/>
          <w:szCs w:val="28"/>
          <w:lang w:val="kk-KZ"/>
        </w:rPr>
        <w:t>қадағалау</w:t>
      </w:r>
      <w:r w:rsidR="001121A3" w:rsidRPr="00B13780">
        <w:rPr>
          <w:rFonts w:ascii="Times New Roman" w:hAnsi="Times New Roman" w:cs="Times New Roman"/>
          <w:sz w:val="28"/>
          <w:szCs w:val="28"/>
          <w:lang w:val="kk-KZ"/>
        </w:rPr>
        <w:t xml:space="preserve"> керек. Бұл оқушылардың үлгерімі, мұғалімдердің тәжірибесі және AR оқу ортасына жалпы әсері </w:t>
      </w:r>
      <w:r w:rsidRPr="00B13780">
        <w:rPr>
          <w:rFonts w:ascii="Times New Roman" w:hAnsi="Times New Roman" w:cs="Times New Roman"/>
          <w:sz w:val="28"/>
          <w:szCs w:val="28"/>
          <w:lang w:val="kk-KZ"/>
        </w:rPr>
        <w:t>туралы деректерді жинауды қамтиды</w:t>
      </w:r>
      <w:r w:rsidR="001121A3" w:rsidRPr="00B13780">
        <w:rPr>
          <w:rFonts w:ascii="Times New Roman" w:hAnsi="Times New Roman" w:cs="Times New Roman"/>
          <w:sz w:val="28"/>
          <w:szCs w:val="28"/>
          <w:lang w:val="kk-KZ"/>
        </w:rPr>
        <w:t>. Мектептер AR білім берудегі жаңа зерттеу нәтижелері мен озық тәжірибелерден хабардар болуы және бұл ақпаратты өздерінің AR енгізу страте</w:t>
      </w:r>
      <w:r w:rsidRPr="00B13780">
        <w:rPr>
          <w:rFonts w:ascii="Times New Roman" w:hAnsi="Times New Roman" w:cs="Times New Roman"/>
          <w:sz w:val="28"/>
          <w:szCs w:val="28"/>
          <w:lang w:val="kk-KZ"/>
        </w:rPr>
        <w:t>гияларын әзірлеу үшін пайдалану</w:t>
      </w:r>
      <w:r w:rsidR="001121A3"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күн өткен сайын қажеттілікке бағытталуда</w:t>
      </w:r>
      <w:r w:rsidR="001121A3" w:rsidRPr="00B13780">
        <w:rPr>
          <w:rFonts w:ascii="Times New Roman" w:hAnsi="Times New Roman" w:cs="Times New Roman"/>
          <w:sz w:val="28"/>
          <w:szCs w:val="28"/>
          <w:lang w:val="kk-KZ"/>
        </w:rPr>
        <w:t xml:space="preserve">. Дәлелдерге негізделген үздіксіз жетілдіру және шешім қабылдау мәдениетін дамыта отырып, мектептер AR технологиясының артықшылықтарын барынша пайдалана алады және оның оқушылардың оқу деңгейі мен оқу </w:t>
      </w:r>
      <w:r w:rsidRPr="00B13780">
        <w:rPr>
          <w:rFonts w:ascii="Times New Roman" w:hAnsi="Times New Roman" w:cs="Times New Roman"/>
          <w:sz w:val="28"/>
          <w:szCs w:val="28"/>
          <w:lang w:val="kk-KZ"/>
        </w:rPr>
        <w:t>сапасын</w:t>
      </w:r>
      <w:r w:rsidR="001121A3" w:rsidRPr="00B13780">
        <w:rPr>
          <w:rFonts w:ascii="Times New Roman" w:hAnsi="Times New Roman" w:cs="Times New Roman"/>
          <w:sz w:val="28"/>
          <w:szCs w:val="28"/>
          <w:lang w:val="kk-KZ"/>
        </w:rPr>
        <w:t xml:space="preserve"> арттыруға ықпал етуін қамтамасыз етеді.</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Толықтырылған шынайылық білім берудің маңызды әлеуетті артықшылықтарын ұсынады, соның ішінде оқушылардың белсенділігі мен мотивациясын арттыру, күрделі ұғымдарды тереңірек түсінуге ықпал ету, тәжірибе мен </w:t>
      </w:r>
      <w:r w:rsidR="00E67F6B" w:rsidRPr="00B13780">
        <w:rPr>
          <w:rFonts w:ascii="Times New Roman" w:hAnsi="Times New Roman" w:cs="Times New Roman"/>
          <w:sz w:val="28"/>
          <w:szCs w:val="28"/>
          <w:lang w:val="kk-KZ"/>
        </w:rPr>
        <w:t>пәнаралық байланысқа</w:t>
      </w:r>
      <w:r w:rsidRPr="00B13780">
        <w:rPr>
          <w:rFonts w:ascii="Times New Roman" w:hAnsi="Times New Roman" w:cs="Times New Roman"/>
          <w:sz w:val="28"/>
          <w:szCs w:val="28"/>
          <w:lang w:val="kk-KZ"/>
        </w:rPr>
        <w:t xml:space="preserve"> негізделген оқытуды және сараланған оқыту ме</w:t>
      </w:r>
      <w:r w:rsidR="00E67F6B" w:rsidRPr="00B13780">
        <w:rPr>
          <w:rFonts w:ascii="Times New Roman" w:hAnsi="Times New Roman" w:cs="Times New Roman"/>
          <w:sz w:val="28"/>
          <w:szCs w:val="28"/>
          <w:lang w:val="kk-KZ"/>
        </w:rPr>
        <w:t>н жекелендірілген оқытуды қолдайды</w:t>
      </w:r>
      <w:r w:rsidRPr="00B13780">
        <w:rPr>
          <w:rFonts w:ascii="Times New Roman" w:hAnsi="Times New Roman" w:cs="Times New Roman"/>
          <w:sz w:val="28"/>
          <w:szCs w:val="28"/>
          <w:lang w:val="kk-KZ"/>
        </w:rPr>
        <w:t xml:space="preserve">. AR әлеуетін пайдалану үшін үздіксіз зерттеулерге, </w:t>
      </w:r>
      <w:r w:rsidR="00350F46" w:rsidRPr="00B13780">
        <w:rPr>
          <w:rFonts w:ascii="Times New Roman" w:hAnsi="Times New Roman" w:cs="Times New Roman"/>
          <w:sz w:val="28"/>
          <w:szCs w:val="28"/>
          <w:lang w:val="kk-KZ"/>
        </w:rPr>
        <w:t>пәнаралық байланысқа</w:t>
      </w:r>
      <w:r w:rsidRPr="00B13780">
        <w:rPr>
          <w:rFonts w:ascii="Times New Roman" w:hAnsi="Times New Roman" w:cs="Times New Roman"/>
          <w:sz w:val="28"/>
          <w:szCs w:val="28"/>
          <w:lang w:val="kk-KZ"/>
        </w:rPr>
        <w:t xml:space="preserve"> және инновацияларға ерекше на</w:t>
      </w:r>
      <w:r w:rsidR="00350F46" w:rsidRPr="00B13780">
        <w:rPr>
          <w:rFonts w:ascii="Times New Roman" w:hAnsi="Times New Roman" w:cs="Times New Roman"/>
          <w:sz w:val="28"/>
          <w:szCs w:val="28"/>
          <w:lang w:val="kk-KZ"/>
        </w:rPr>
        <w:t xml:space="preserve">зар аудару маңызды. Оқытушылар мен </w:t>
      </w:r>
      <w:r w:rsidRPr="00B13780">
        <w:rPr>
          <w:rFonts w:ascii="Times New Roman" w:hAnsi="Times New Roman" w:cs="Times New Roman"/>
          <w:sz w:val="28"/>
          <w:szCs w:val="28"/>
          <w:lang w:val="kk-KZ"/>
        </w:rPr>
        <w:t xml:space="preserve">зерттеушілер арасындағы ынтымақтастықты дамыта отырып, мектептер материалды оқыту мен игеру </w:t>
      </w:r>
      <w:r w:rsidR="00350F46"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жақсартатын тиімді AR шешімдерін енгізе алады. AR енгізу бойынша нақты мақсаттар мен міндеттерді белгілеуі және AR технологиясының сәтті интеграциясын қамтамасыз ету үшін үздіксіз бағалау </w:t>
      </w:r>
      <w:r w:rsidR="00350F46" w:rsidRPr="00B13780">
        <w:rPr>
          <w:rFonts w:ascii="Times New Roman" w:hAnsi="Times New Roman" w:cs="Times New Roman"/>
          <w:sz w:val="28"/>
          <w:szCs w:val="28"/>
          <w:lang w:val="kk-KZ"/>
        </w:rPr>
        <w:t>мен зерттеулерді ынталандыру</w:t>
      </w:r>
      <w:r w:rsidRPr="00B13780">
        <w:rPr>
          <w:rFonts w:ascii="Times New Roman" w:hAnsi="Times New Roman" w:cs="Times New Roman"/>
          <w:sz w:val="28"/>
          <w:szCs w:val="28"/>
          <w:lang w:val="kk-KZ"/>
        </w:rPr>
        <w:t xml:space="preserve"> керек.</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Бүкіл әлем бойынша AR қолданатын мектептердің жағдайлық зерттеулері көрсеткендей, бұл технология оқыту </w:t>
      </w:r>
      <w:r w:rsidR="00537130">
        <w:rPr>
          <w:rFonts w:ascii="Times New Roman" w:hAnsi="Times New Roman" w:cs="Times New Roman"/>
          <w:color w:val="000000"/>
          <w:sz w:val="28"/>
          <w:szCs w:val="28"/>
          <w:lang w:val="kk-KZ"/>
        </w:rPr>
        <w:t>үрдісін</w:t>
      </w:r>
      <w:r w:rsidRPr="00B13780">
        <w:rPr>
          <w:rFonts w:ascii="Times New Roman" w:hAnsi="Times New Roman" w:cs="Times New Roman"/>
          <w:sz w:val="28"/>
          <w:szCs w:val="28"/>
          <w:lang w:val="kk-KZ"/>
        </w:rPr>
        <w:t xml:space="preserve"> әртүрлі білім беру контексттерінде түрлендіру мүмкіндігіне ие. AR-ді инновациялық және мақсатты тәсілдермен қолдана отырып, мектептер оқушылардың ерекше қажеттіліктері мен қызығушылықтарын қанағаттандыратын қызықты, интерактивті және жекелендірілген оқу </w:t>
      </w:r>
      <w:r w:rsidR="00537130">
        <w:rPr>
          <w:rFonts w:ascii="Times New Roman" w:hAnsi="Times New Roman" w:cs="Times New Roman"/>
          <w:color w:val="000000"/>
          <w:sz w:val="28"/>
          <w:szCs w:val="28"/>
          <w:lang w:val="kk-KZ"/>
        </w:rPr>
        <w:t>үрдісін</w:t>
      </w:r>
      <w:r w:rsidRPr="00B13780">
        <w:rPr>
          <w:rFonts w:ascii="Times New Roman" w:hAnsi="Times New Roman" w:cs="Times New Roman"/>
          <w:sz w:val="28"/>
          <w:szCs w:val="28"/>
          <w:lang w:val="kk-KZ"/>
        </w:rPr>
        <w:t xml:space="preserve"> құра</w:t>
      </w:r>
      <w:r w:rsidR="00350F46" w:rsidRPr="00B13780">
        <w:rPr>
          <w:rFonts w:ascii="Times New Roman" w:hAnsi="Times New Roman" w:cs="Times New Roman"/>
          <w:sz w:val="28"/>
          <w:szCs w:val="28"/>
          <w:lang w:val="kk-KZ"/>
        </w:rPr>
        <w:t xml:space="preserve"> алады. Үздіксіз зерттеулер </w:t>
      </w:r>
      <w:r w:rsidRPr="00B13780">
        <w:rPr>
          <w:rFonts w:ascii="Times New Roman" w:hAnsi="Times New Roman" w:cs="Times New Roman"/>
          <w:sz w:val="28"/>
          <w:szCs w:val="28"/>
          <w:lang w:val="kk-KZ"/>
        </w:rPr>
        <w:t>инновациялар арқылы AR</w:t>
      </w:r>
      <w:r w:rsidR="00350F46" w:rsidRPr="00B13780">
        <w:rPr>
          <w:rFonts w:ascii="Times New Roman" w:hAnsi="Times New Roman" w:cs="Times New Roman"/>
          <w:sz w:val="28"/>
          <w:szCs w:val="28"/>
          <w:lang w:val="kk-KZ"/>
        </w:rPr>
        <w:t>-ды</w:t>
      </w:r>
      <w:r w:rsidRPr="00B13780">
        <w:rPr>
          <w:rFonts w:ascii="Times New Roman" w:hAnsi="Times New Roman" w:cs="Times New Roman"/>
          <w:sz w:val="28"/>
          <w:szCs w:val="28"/>
          <w:lang w:val="kk-KZ"/>
        </w:rPr>
        <w:t xml:space="preserve"> бүкіл әлемдегі мектептерде</w:t>
      </w:r>
      <w:r w:rsidR="00350F46" w:rsidRPr="00B13780">
        <w:rPr>
          <w:rFonts w:ascii="Times New Roman" w:hAnsi="Times New Roman" w:cs="Times New Roman"/>
          <w:sz w:val="28"/>
          <w:szCs w:val="28"/>
          <w:lang w:val="kk-KZ"/>
        </w:rPr>
        <w:t xml:space="preserve"> оқытудың болашағын қалыптастыра</w:t>
      </w:r>
      <w:r w:rsidRPr="00B13780">
        <w:rPr>
          <w:rFonts w:ascii="Times New Roman" w:hAnsi="Times New Roman" w:cs="Times New Roman"/>
          <w:sz w:val="28"/>
          <w:szCs w:val="28"/>
          <w:lang w:val="kk-KZ"/>
        </w:rPr>
        <w:t xml:space="preserve"> отырып, білім беру ландшафтының ажырамас бөлігі бола алады.</w:t>
      </w:r>
    </w:p>
    <w:p w:rsidR="003339F6" w:rsidRPr="00B13780" w:rsidRDefault="003339F6" w:rsidP="00732958">
      <w:pPr>
        <w:spacing w:after="0" w:line="240" w:lineRule="auto"/>
        <w:ind w:firstLine="709"/>
        <w:jc w:val="both"/>
        <w:rPr>
          <w:rFonts w:ascii="Times New Roman" w:hAnsi="Times New Roman" w:cs="Times New Roman"/>
          <w:sz w:val="28"/>
          <w:szCs w:val="28"/>
          <w:lang w:val="kk-KZ"/>
        </w:rPr>
      </w:pPr>
    </w:p>
    <w:p w:rsidR="001121A3" w:rsidRPr="00B13780" w:rsidRDefault="001121A3" w:rsidP="00732958">
      <w:pPr>
        <w:pStyle w:val="2"/>
        <w:spacing w:before="0" w:line="240" w:lineRule="auto"/>
        <w:ind w:firstLine="709"/>
        <w:rPr>
          <w:rFonts w:ascii="Times New Roman" w:hAnsi="Times New Roman" w:cs="Times New Roman"/>
          <w:color w:val="auto"/>
          <w:sz w:val="28"/>
          <w:szCs w:val="28"/>
          <w:lang w:val="kk-KZ"/>
        </w:rPr>
      </w:pPr>
      <w:bookmarkStart w:id="12" w:name="_Toc144989817"/>
      <w:r w:rsidRPr="00B13780">
        <w:rPr>
          <w:rFonts w:ascii="Times New Roman" w:hAnsi="Times New Roman" w:cs="Times New Roman"/>
          <w:color w:val="auto"/>
          <w:sz w:val="28"/>
          <w:szCs w:val="28"/>
          <w:lang w:val="kk-KZ"/>
        </w:rPr>
        <w:t>Бірінші тарау бойынша тұжырым</w:t>
      </w:r>
      <w:bookmarkEnd w:id="12"/>
    </w:p>
    <w:p w:rsidR="001121A3" w:rsidRPr="00B13780" w:rsidRDefault="001121A3" w:rsidP="00732958">
      <w:pPr>
        <w:spacing w:after="0" w:line="240" w:lineRule="auto"/>
        <w:ind w:firstLine="709"/>
        <w:jc w:val="both"/>
        <w:rPr>
          <w:rStyle w:val="s1ppyq"/>
          <w:rFonts w:ascii="Times New Roman" w:hAnsi="Times New Roman" w:cs="Times New Roman"/>
          <w:color w:val="272727"/>
          <w:sz w:val="28"/>
          <w:szCs w:val="28"/>
          <w:lang w:val="kk-KZ"/>
        </w:rPr>
      </w:pPr>
      <w:r w:rsidRPr="00B13780">
        <w:rPr>
          <w:rFonts w:ascii="Times New Roman" w:hAnsi="Times New Roman" w:cs="Times New Roman"/>
          <w:sz w:val="28"/>
          <w:szCs w:val="28"/>
          <w:lang w:val="kk-KZ"/>
        </w:rPr>
        <w:t xml:space="preserve">Мектепте физика пәнінде толықтырылған шынайылық технологиясын оқытудың және қолданудың теориялық </w:t>
      </w:r>
      <w:r w:rsidR="0085083E" w:rsidRPr="00B13780">
        <w:rPr>
          <w:rFonts w:ascii="Times New Roman" w:hAnsi="Times New Roman" w:cs="Times New Roman"/>
          <w:sz w:val="28"/>
          <w:szCs w:val="28"/>
          <w:lang w:val="kk-KZ"/>
        </w:rPr>
        <w:t xml:space="preserve">негіздері </w:t>
      </w:r>
      <w:r w:rsidRPr="00B13780">
        <w:rPr>
          <w:rStyle w:val="s1ppyq"/>
          <w:rFonts w:ascii="Times New Roman" w:hAnsi="Times New Roman" w:cs="Times New Roman"/>
          <w:color w:val="272727"/>
          <w:sz w:val="28"/>
          <w:szCs w:val="28"/>
          <w:lang w:val="kk-KZ"/>
        </w:rPr>
        <w:t>бөлімі бойынша төмендегі жағдайлар тұжырымдалды:</w:t>
      </w:r>
    </w:p>
    <w:p w:rsidR="001121A3" w:rsidRPr="00B13780" w:rsidRDefault="001121A3" w:rsidP="00732958">
      <w:pPr>
        <w:pStyle w:val="ae"/>
        <w:numPr>
          <w:ilvl w:val="0"/>
          <w:numId w:val="2"/>
        </w:numPr>
        <w:ind w:left="0" w:firstLine="709"/>
        <w:jc w:val="both"/>
        <w:rPr>
          <w:rStyle w:val="s1ppyq"/>
          <w:rFonts w:ascii="Times New Roman" w:hAnsi="Times New Roman" w:cs="Times New Roman"/>
          <w:sz w:val="28"/>
          <w:szCs w:val="28"/>
        </w:rPr>
      </w:pPr>
      <w:r w:rsidRPr="00B13780">
        <w:rPr>
          <w:rStyle w:val="s1ppyq"/>
          <w:rFonts w:ascii="Times New Roman" w:hAnsi="Times New Roman" w:cs="Times New Roman"/>
          <w:color w:val="272727"/>
          <w:sz w:val="28"/>
          <w:szCs w:val="28"/>
          <w:lang w:val="kk-KZ"/>
        </w:rPr>
        <w:t>Білім беруді цифрландыру кезіндегі қолданбалы ғылым</w:t>
      </w:r>
      <w:r w:rsidR="008D4C21" w:rsidRPr="00B13780">
        <w:rPr>
          <w:rStyle w:val="s1ppyq"/>
          <w:rFonts w:ascii="Times New Roman" w:hAnsi="Times New Roman" w:cs="Times New Roman"/>
          <w:color w:val="272727"/>
          <w:sz w:val="28"/>
          <w:szCs w:val="28"/>
          <w:lang w:val="kk-KZ"/>
        </w:rPr>
        <w:t>и зерттеудеруге талдау жасалынды:</w:t>
      </w:r>
    </w:p>
    <w:p w:rsidR="001121A3" w:rsidRPr="00B13780" w:rsidRDefault="001121A3" w:rsidP="00DD213B">
      <w:pPr>
        <w:pStyle w:val="ae"/>
        <w:numPr>
          <w:ilvl w:val="0"/>
          <w:numId w:val="26"/>
        </w:numPr>
        <w:ind w:left="0" w:firstLine="709"/>
        <w:jc w:val="both"/>
        <w:rPr>
          <w:rFonts w:ascii="Times New Roman" w:hAnsi="Times New Roman" w:cs="Times New Roman"/>
          <w:sz w:val="28"/>
          <w:szCs w:val="28"/>
        </w:rPr>
      </w:pPr>
      <w:r w:rsidRPr="00B13780">
        <w:rPr>
          <w:rFonts w:ascii="Times New Roman" w:hAnsi="Times New Roman" w:cs="Times New Roman"/>
          <w:sz w:val="28"/>
          <w:szCs w:val="28"/>
          <w:lang w:val="kk-KZ"/>
        </w:rPr>
        <w:t>білім беруді цифрландырудағы қолданбалы ғылыми зерттеулердің рөлі қарастырылды;</w:t>
      </w:r>
    </w:p>
    <w:p w:rsidR="001121A3" w:rsidRPr="00B13780" w:rsidRDefault="001121A3" w:rsidP="00DD213B">
      <w:pPr>
        <w:pStyle w:val="ae"/>
        <w:numPr>
          <w:ilvl w:val="0"/>
          <w:numId w:val="26"/>
        </w:numPr>
        <w:ind w:left="0" w:firstLine="709"/>
        <w:jc w:val="both"/>
        <w:rPr>
          <w:rFonts w:ascii="Times New Roman" w:hAnsi="Times New Roman" w:cs="Times New Roman"/>
          <w:sz w:val="28"/>
          <w:szCs w:val="28"/>
        </w:rPr>
      </w:pPr>
      <w:r w:rsidRPr="00B13780">
        <w:rPr>
          <w:rFonts w:ascii="Times New Roman" w:hAnsi="Times New Roman" w:cs="Times New Roman"/>
          <w:sz w:val="28"/>
          <w:szCs w:val="28"/>
          <w:lang w:val="kk-KZ"/>
        </w:rPr>
        <w:t>цифрлық технологияларды оқыту ү</w:t>
      </w:r>
      <w:r w:rsidR="006703A2" w:rsidRPr="00B13780">
        <w:rPr>
          <w:rFonts w:ascii="Times New Roman" w:hAnsi="Times New Roman" w:cs="Times New Roman"/>
          <w:sz w:val="28"/>
          <w:szCs w:val="28"/>
          <w:lang w:val="kk-KZ"/>
        </w:rPr>
        <w:t>рдісіне</w:t>
      </w:r>
      <w:r w:rsidRPr="00B13780">
        <w:rPr>
          <w:rFonts w:ascii="Times New Roman" w:hAnsi="Times New Roman" w:cs="Times New Roman"/>
          <w:sz w:val="28"/>
          <w:szCs w:val="28"/>
          <w:lang w:val="kk-KZ"/>
        </w:rPr>
        <w:t xml:space="preserve"> интеграциялауда, оқушылардың қабылдау жағдайы </w:t>
      </w:r>
      <w:r w:rsidRPr="00B13780">
        <w:rPr>
          <w:rFonts w:ascii="Times New Roman" w:hAnsi="Times New Roman" w:cs="Times New Roman"/>
          <w:sz w:val="28"/>
          <w:szCs w:val="28"/>
        </w:rPr>
        <w:t>анықта</w:t>
      </w:r>
      <w:r w:rsidRPr="00B13780">
        <w:rPr>
          <w:rFonts w:ascii="Times New Roman" w:hAnsi="Times New Roman" w:cs="Times New Roman"/>
          <w:sz w:val="28"/>
          <w:szCs w:val="28"/>
          <w:lang w:val="kk-KZ"/>
        </w:rPr>
        <w:t>л</w:t>
      </w:r>
      <w:r w:rsidRPr="00B13780">
        <w:rPr>
          <w:rFonts w:ascii="Times New Roman" w:hAnsi="Times New Roman" w:cs="Times New Roman"/>
          <w:sz w:val="28"/>
          <w:szCs w:val="28"/>
        </w:rPr>
        <w:t>ды</w:t>
      </w:r>
      <w:r w:rsidRPr="00B13780">
        <w:rPr>
          <w:rFonts w:ascii="Times New Roman" w:hAnsi="Times New Roman" w:cs="Times New Roman"/>
          <w:sz w:val="28"/>
          <w:szCs w:val="28"/>
          <w:lang w:val="kk-KZ"/>
        </w:rPr>
        <w:t>;</w:t>
      </w:r>
    </w:p>
    <w:p w:rsidR="001121A3" w:rsidRPr="00B13780" w:rsidRDefault="001121A3" w:rsidP="00DD213B">
      <w:pPr>
        <w:pStyle w:val="ae"/>
        <w:numPr>
          <w:ilvl w:val="0"/>
          <w:numId w:val="26"/>
        </w:numPr>
        <w:ind w:left="0" w:firstLine="709"/>
        <w:jc w:val="both"/>
        <w:rPr>
          <w:rFonts w:ascii="Times New Roman" w:hAnsi="Times New Roman" w:cs="Times New Roman"/>
          <w:sz w:val="28"/>
          <w:szCs w:val="28"/>
        </w:rPr>
      </w:pPr>
      <w:r w:rsidRPr="00B13780">
        <w:rPr>
          <w:rFonts w:ascii="Times New Roman" w:hAnsi="Times New Roman" w:cs="Times New Roman"/>
          <w:sz w:val="28"/>
          <w:szCs w:val="28"/>
          <w:lang w:val="kk-KZ"/>
        </w:rPr>
        <w:t>қолданбалы зерттеулердің цифрлық білім беру шешімдерін жобалауда, әзірлеуде және енгізуді негіздеуде дәлелді</w:t>
      </w:r>
      <w:r w:rsidR="007A09D8" w:rsidRPr="00B13780">
        <w:rPr>
          <w:rFonts w:ascii="Times New Roman" w:hAnsi="Times New Roman" w:cs="Times New Roman"/>
          <w:sz w:val="28"/>
          <w:szCs w:val="28"/>
          <w:lang w:val="kk-KZ"/>
        </w:rPr>
        <w:t xml:space="preserve"> идеяларды </w:t>
      </w:r>
      <w:r w:rsidRPr="00B13780">
        <w:rPr>
          <w:rFonts w:ascii="Times New Roman" w:hAnsi="Times New Roman" w:cs="Times New Roman"/>
          <w:sz w:val="28"/>
          <w:szCs w:val="28"/>
          <w:lang w:val="kk-KZ"/>
        </w:rPr>
        <w:t xml:space="preserve">ұсынатындығы анықталды; </w:t>
      </w:r>
    </w:p>
    <w:p w:rsidR="001121A3" w:rsidRPr="00B13780" w:rsidRDefault="001121A3" w:rsidP="00DD213B">
      <w:pPr>
        <w:pStyle w:val="ae"/>
        <w:numPr>
          <w:ilvl w:val="0"/>
          <w:numId w:val="26"/>
        </w:numPr>
        <w:ind w:left="0" w:firstLine="709"/>
        <w:jc w:val="both"/>
        <w:rPr>
          <w:rFonts w:ascii="Times New Roman" w:hAnsi="Times New Roman" w:cs="Times New Roman"/>
          <w:sz w:val="28"/>
          <w:szCs w:val="28"/>
        </w:rPr>
      </w:pPr>
      <w:r w:rsidRPr="00B13780">
        <w:rPr>
          <w:rFonts w:ascii="Times New Roman" w:hAnsi="Times New Roman" w:cs="Times New Roman"/>
          <w:sz w:val="28"/>
          <w:szCs w:val="28"/>
        </w:rPr>
        <w:t>қолданбалы зерттеулердің негізгі бағыттары, соның ішінде ц</w:t>
      </w:r>
      <w:r w:rsidR="00151BD0" w:rsidRPr="00B13780">
        <w:rPr>
          <w:rFonts w:ascii="Times New Roman" w:hAnsi="Times New Roman" w:cs="Times New Roman"/>
          <w:sz w:val="28"/>
          <w:szCs w:val="28"/>
        </w:rPr>
        <w:t>ифрлық оқыту құралдарын әзірлеу</w:t>
      </w:r>
      <w:r w:rsidR="00151BD0" w:rsidRPr="00B13780">
        <w:rPr>
          <w:rFonts w:ascii="Times New Roman" w:hAnsi="Times New Roman" w:cs="Times New Roman"/>
          <w:sz w:val="28"/>
          <w:szCs w:val="28"/>
          <w:lang w:val="kk-KZ"/>
        </w:rPr>
        <w:t xml:space="preserve">, </w:t>
      </w:r>
      <w:r w:rsidR="00151BD0" w:rsidRPr="00B13780">
        <w:rPr>
          <w:rFonts w:ascii="Times New Roman" w:hAnsi="Times New Roman" w:cs="Times New Roman"/>
          <w:sz w:val="28"/>
          <w:szCs w:val="28"/>
        </w:rPr>
        <w:t>бағалау, жекелендіру</w:t>
      </w:r>
      <w:r w:rsidR="00151BD0"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rPr>
        <w:t xml:space="preserve">адаптивті оқыту </w:t>
      </w:r>
      <w:r w:rsidRPr="00B13780">
        <w:rPr>
          <w:rFonts w:ascii="Times New Roman" w:hAnsi="Times New Roman" w:cs="Times New Roman"/>
          <w:sz w:val="28"/>
          <w:szCs w:val="28"/>
          <w:lang w:val="kk-KZ"/>
        </w:rPr>
        <w:t>мен</w:t>
      </w:r>
      <w:r w:rsidRPr="00B13780">
        <w:rPr>
          <w:rFonts w:ascii="Times New Roman" w:hAnsi="Times New Roman" w:cs="Times New Roman"/>
          <w:sz w:val="28"/>
          <w:szCs w:val="28"/>
        </w:rPr>
        <w:t xml:space="preserve"> цифрлық алшақтықты жою </w:t>
      </w:r>
      <w:r w:rsidRPr="00B13780">
        <w:rPr>
          <w:rFonts w:ascii="Times New Roman" w:hAnsi="Times New Roman" w:cs="Times New Roman"/>
          <w:sz w:val="28"/>
          <w:szCs w:val="28"/>
          <w:lang w:val="kk-KZ"/>
        </w:rPr>
        <w:t>жолдары</w:t>
      </w:r>
      <w:r w:rsidRPr="00B13780">
        <w:rPr>
          <w:rFonts w:ascii="Times New Roman" w:hAnsi="Times New Roman" w:cs="Times New Roman"/>
          <w:sz w:val="28"/>
          <w:szCs w:val="28"/>
        </w:rPr>
        <w:t xml:space="preserve"> </w:t>
      </w:r>
      <w:r w:rsidRPr="00B13780">
        <w:rPr>
          <w:rFonts w:ascii="Times New Roman" w:hAnsi="Times New Roman" w:cs="Times New Roman"/>
          <w:sz w:val="28"/>
          <w:szCs w:val="28"/>
          <w:lang w:val="kk-KZ"/>
        </w:rPr>
        <w:t>қарастырылды;</w:t>
      </w:r>
    </w:p>
    <w:p w:rsidR="001121A3" w:rsidRPr="00B13780" w:rsidRDefault="001121A3" w:rsidP="00DD213B">
      <w:pPr>
        <w:pStyle w:val="ae"/>
        <w:numPr>
          <w:ilvl w:val="0"/>
          <w:numId w:val="26"/>
        </w:numPr>
        <w:ind w:left="0" w:firstLine="709"/>
        <w:jc w:val="both"/>
        <w:rPr>
          <w:rFonts w:ascii="Times New Roman" w:hAnsi="Times New Roman" w:cs="Times New Roman"/>
          <w:sz w:val="28"/>
          <w:szCs w:val="28"/>
        </w:rPr>
      </w:pPr>
      <w:r w:rsidRPr="00B13780">
        <w:rPr>
          <w:rFonts w:ascii="Times New Roman" w:hAnsi="Times New Roman" w:cs="Times New Roman"/>
          <w:sz w:val="28"/>
          <w:szCs w:val="28"/>
          <w:lang w:val="kk-KZ"/>
        </w:rPr>
        <w:t>цифрлық білім берудегі қолданбалы зерттеулердің мәселелері мен болашақ бағыттары талқыланады, этикалық ойлардың, пәнаралық байланыстың және болашақ зерттеулерге басымдық берудің маңыздылығы көрсетілді;</w:t>
      </w:r>
    </w:p>
    <w:p w:rsidR="001121A3" w:rsidRPr="00B13780" w:rsidRDefault="001121A3" w:rsidP="00DD213B">
      <w:pPr>
        <w:pStyle w:val="ae"/>
        <w:numPr>
          <w:ilvl w:val="0"/>
          <w:numId w:val="26"/>
        </w:numPr>
        <w:ind w:left="0" w:firstLine="709"/>
        <w:jc w:val="both"/>
        <w:rPr>
          <w:rFonts w:ascii="Times New Roman" w:hAnsi="Times New Roman" w:cs="Times New Roman"/>
          <w:sz w:val="28"/>
          <w:szCs w:val="28"/>
        </w:rPr>
      </w:pPr>
      <w:r w:rsidRPr="00B13780">
        <w:rPr>
          <w:rFonts w:ascii="Times New Roman" w:hAnsi="Times New Roman" w:cs="Times New Roman"/>
          <w:sz w:val="28"/>
          <w:szCs w:val="28"/>
        </w:rPr>
        <w:t xml:space="preserve">цифрлық білім берудегі оқыту аналитикасы, жасанды интеллект (AI) және машиналық оқыту (ML) технологиялары, виртуалды </w:t>
      </w:r>
      <w:r w:rsidRPr="00B13780">
        <w:rPr>
          <w:rFonts w:ascii="Times New Roman" w:hAnsi="Times New Roman" w:cs="Times New Roman"/>
          <w:sz w:val="28"/>
          <w:szCs w:val="28"/>
          <w:lang w:val="kk-KZ"/>
        </w:rPr>
        <w:t>шынайылық</w:t>
      </w:r>
      <w:r w:rsidRPr="00B13780">
        <w:rPr>
          <w:rFonts w:ascii="Times New Roman" w:hAnsi="Times New Roman" w:cs="Times New Roman"/>
          <w:sz w:val="28"/>
          <w:szCs w:val="28"/>
        </w:rPr>
        <w:t xml:space="preserve"> (VR) және </w:t>
      </w:r>
      <w:r w:rsidRPr="00B13780">
        <w:rPr>
          <w:rFonts w:ascii="Times New Roman" w:hAnsi="Times New Roman" w:cs="Times New Roman"/>
          <w:sz w:val="28"/>
          <w:szCs w:val="28"/>
          <w:lang w:val="kk-KZ"/>
        </w:rPr>
        <w:t>толықтырылған шынайылық</w:t>
      </w:r>
      <w:r w:rsidRPr="00B13780">
        <w:rPr>
          <w:rFonts w:ascii="Times New Roman" w:hAnsi="Times New Roman" w:cs="Times New Roman"/>
          <w:sz w:val="28"/>
          <w:szCs w:val="28"/>
        </w:rPr>
        <w:t xml:space="preserve"> (AR) рөлі талқыла</w:t>
      </w:r>
      <w:r w:rsidRPr="00B13780">
        <w:rPr>
          <w:rFonts w:ascii="Times New Roman" w:hAnsi="Times New Roman" w:cs="Times New Roman"/>
          <w:sz w:val="28"/>
          <w:szCs w:val="28"/>
          <w:lang w:val="kk-KZ"/>
        </w:rPr>
        <w:t>нды;</w:t>
      </w:r>
    </w:p>
    <w:p w:rsidR="001121A3" w:rsidRPr="00B13780" w:rsidRDefault="001121A3" w:rsidP="00DD213B">
      <w:pPr>
        <w:pStyle w:val="ae"/>
        <w:numPr>
          <w:ilvl w:val="0"/>
          <w:numId w:val="26"/>
        </w:numPr>
        <w:tabs>
          <w:tab w:val="left" w:pos="567"/>
        </w:tabs>
        <w:ind w:left="0" w:firstLine="709"/>
        <w:jc w:val="both"/>
        <w:rPr>
          <w:rFonts w:ascii="Times New Roman" w:hAnsi="Times New Roman" w:cs="Times New Roman"/>
          <w:sz w:val="28"/>
          <w:szCs w:val="28"/>
        </w:rPr>
      </w:pPr>
      <w:r w:rsidRPr="00B13780">
        <w:rPr>
          <w:rFonts w:ascii="Times New Roman" w:hAnsi="Times New Roman" w:cs="Times New Roman"/>
          <w:sz w:val="28"/>
          <w:szCs w:val="28"/>
          <w:lang w:val="kk-KZ"/>
        </w:rPr>
        <w:t>қолданбалы ғылыми зерттеулер әртүрлі оқушылардың оқу тәжірибесі мен нәтижелерін жақсартатын инновациялық цифрлық құралдар мен стратегияларды әзірлеу бойынша дәлелді идеялар мен ұсыныстар жасау арқылы цифрлық дәуірде білім берудің болашағын қалыптастыру үшін үлкен әлеуетке</w:t>
      </w:r>
      <w:r w:rsidR="00C1453C" w:rsidRPr="00B13780">
        <w:rPr>
          <w:rFonts w:ascii="Times New Roman" w:hAnsi="Times New Roman" w:cs="Times New Roman"/>
          <w:sz w:val="28"/>
          <w:szCs w:val="28"/>
          <w:lang w:val="kk-KZ"/>
        </w:rPr>
        <w:t xml:space="preserve"> ие екендігі дәлелденді</w:t>
      </w:r>
      <w:r w:rsidR="00C1453C" w:rsidRPr="00B13780">
        <w:rPr>
          <w:rFonts w:ascii="Times New Roman" w:hAnsi="Times New Roman" w:cs="Times New Roman"/>
          <w:sz w:val="28"/>
          <w:szCs w:val="28"/>
        </w:rPr>
        <w:t>.</w:t>
      </w:r>
    </w:p>
    <w:p w:rsidR="001121A3" w:rsidRPr="00B13780" w:rsidRDefault="001121A3" w:rsidP="00732958">
      <w:pPr>
        <w:pStyle w:val="ae"/>
        <w:numPr>
          <w:ilvl w:val="0"/>
          <w:numId w:val="2"/>
        </w:numPr>
        <w:ind w:left="0" w:firstLine="709"/>
        <w:jc w:val="both"/>
        <w:rPr>
          <w:rFonts w:ascii="Times New Roman" w:hAnsi="Times New Roman" w:cs="Times New Roman"/>
          <w:sz w:val="28"/>
          <w:szCs w:val="28"/>
        </w:rPr>
      </w:pPr>
      <w:r w:rsidRPr="00B13780">
        <w:rPr>
          <w:rFonts w:ascii="Times New Roman" w:hAnsi="Times New Roman" w:cs="Times New Roman"/>
          <w:sz w:val="28"/>
          <w:szCs w:val="28"/>
          <w:lang w:val="kk-KZ"/>
        </w:rPr>
        <w:t xml:space="preserve">Жалпы білім беретін орта мектептерде толықтырылған шынайылық технологияларын қолдану </w:t>
      </w:r>
      <w:r w:rsidR="00A11DBD" w:rsidRPr="00B13780">
        <w:rPr>
          <w:rFonts w:ascii="Times New Roman" w:hAnsi="Times New Roman" w:cs="Times New Roman"/>
          <w:sz w:val="28"/>
          <w:szCs w:val="28"/>
          <w:lang w:val="kk-KZ"/>
        </w:rPr>
        <w:t xml:space="preserve">барысына </w:t>
      </w:r>
      <w:r w:rsidRPr="00B13780">
        <w:rPr>
          <w:rFonts w:ascii="Times New Roman" w:hAnsi="Times New Roman" w:cs="Times New Roman"/>
          <w:sz w:val="28"/>
          <w:szCs w:val="28"/>
          <w:lang w:val="kk-KZ"/>
        </w:rPr>
        <w:t>жүйелі шолу жасалды:</w:t>
      </w:r>
    </w:p>
    <w:p w:rsidR="001121A3" w:rsidRPr="00B13780" w:rsidRDefault="001121A3" w:rsidP="00DD213B">
      <w:pPr>
        <w:pStyle w:val="ae"/>
        <w:numPr>
          <w:ilvl w:val="0"/>
          <w:numId w:val="27"/>
        </w:numPr>
        <w:ind w:left="0" w:firstLine="709"/>
        <w:jc w:val="both"/>
        <w:rPr>
          <w:rFonts w:ascii="Times New Roman" w:hAnsi="Times New Roman" w:cs="Times New Roman"/>
          <w:sz w:val="28"/>
          <w:szCs w:val="28"/>
        </w:rPr>
      </w:pPr>
      <w:r w:rsidRPr="00B13780">
        <w:rPr>
          <w:rFonts w:ascii="Times New Roman" w:hAnsi="Times New Roman" w:cs="Times New Roman"/>
          <w:sz w:val="28"/>
          <w:szCs w:val="28"/>
        </w:rPr>
        <w:t xml:space="preserve">орта мектептерде, әсіресе жаратылыстану </w:t>
      </w:r>
      <w:r w:rsidR="00151BD0" w:rsidRPr="00B13780">
        <w:rPr>
          <w:rFonts w:ascii="Times New Roman" w:hAnsi="Times New Roman" w:cs="Times New Roman"/>
          <w:sz w:val="28"/>
          <w:szCs w:val="28"/>
          <w:lang w:val="kk-KZ"/>
        </w:rPr>
        <w:t>пәндерін</w:t>
      </w:r>
      <w:r w:rsidRPr="00B13780">
        <w:rPr>
          <w:rFonts w:ascii="Times New Roman" w:hAnsi="Times New Roman" w:cs="Times New Roman"/>
          <w:sz w:val="28"/>
          <w:szCs w:val="28"/>
        </w:rPr>
        <w:t xml:space="preserve"> оқыту үшін </w:t>
      </w:r>
      <w:r w:rsidRPr="00B13780">
        <w:rPr>
          <w:rFonts w:ascii="Times New Roman" w:hAnsi="Times New Roman" w:cs="Times New Roman"/>
          <w:sz w:val="28"/>
          <w:szCs w:val="28"/>
          <w:lang w:val="kk-KZ"/>
        </w:rPr>
        <w:t>толықтырылған шынайылықты</w:t>
      </w:r>
      <w:r w:rsidRPr="00B13780">
        <w:rPr>
          <w:rFonts w:ascii="Times New Roman" w:hAnsi="Times New Roman" w:cs="Times New Roman"/>
          <w:sz w:val="28"/>
          <w:szCs w:val="28"/>
        </w:rPr>
        <w:t xml:space="preserve"> пайдалану қарастыр</w:t>
      </w:r>
      <w:r w:rsidRPr="00B13780">
        <w:rPr>
          <w:rFonts w:ascii="Times New Roman" w:hAnsi="Times New Roman" w:cs="Times New Roman"/>
          <w:sz w:val="28"/>
          <w:szCs w:val="28"/>
          <w:lang w:val="kk-KZ"/>
        </w:rPr>
        <w:t>ылды;</w:t>
      </w:r>
    </w:p>
    <w:p w:rsidR="001121A3" w:rsidRPr="00B13780" w:rsidRDefault="001121A3" w:rsidP="00DD213B">
      <w:pPr>
        <w:pStyle w:val="ae"/>
        <w:numPr>
          <w:ilvl w:val="0"/>
          <w:numId w:val="27"/>
        </w:numPr>
        <w:ind w:left="0" w:firstLine="709"/>
        <w:jc w:val="both"/>
        <w:rPr>
          <w:rFonts w:ascii="Times New Roman" w:hAnsi="Times New Roman" w:cs="Times New Roman"/>
          <w:sz w:val="28"/>
          <w:szCs w:val="28"/>
        </w:rPr>
      </w:pPr>
      <w:r w:rsidRPr="00B13780">
        <w:rPr>
          <w:rFonts w:ascii="Times New Roman" w:hAnsi="Times New Roman" w:cs="Times New Roman"/>
          <w:sz w:val="28"/>
          <w:szCs w:val="28"/>
        </w:rPr>
        <w:t>2013 және 2022 жылдар аралығында Scopus және Web of Science дерекқорларында жарияланған мақалаларға жүйелі шолу жаса</w:t>
      </w:r>
      <w:r w:rsidRPr="00B13780">
        <w:rPr>
          <w:rFonts w:ascii="Times New Roman" w:hAnsi="Times New Roman" w:cs="Times New Roman"/>
          <w:sz w:val="28"/>
          <w:szCs w:val="28"/>
          <w:lang w:val="kk-KZ"/>
        </w:rPr>
        <w:t>лды;</w:t>
      </w:r>
    </w:p>
    <w:p w:rsidR="001121A3" w:rsidRPr="00B13780" w:rsidRDefault="001121A3" w:rsidP="00DD213B">
      <w:pPr>
        <w:pStyle w:val="ae"/>
        <w:numPr>
          <w:ilvl w:val="0"/>
          <w:numId w:val="27"/>
        </w:numPr>
        <w:ind w:left="0" w:firstLine="709"/>
        <w:jc w:val="both"/>
        <w:rPr>
          <w:rFonts w:ascii="Times New Roman" w:hAnsi="Times New Roman" w:cs="Times New Roman"/>
          <w:sz w:val="28"/>
          <w:szCs w:val="28"/>
        </w:rPr>
      </w:pPr>
      <w:r w:rsidRPr="00B13780">
        <w:rPr>
          <w:rFonts w:ascii="Times New Roman" w:hAnsi="Times New Roman" w:cs="Times New Roman"/>
          <w:sz w:val="28"/>
          <w:szCs w:val="28"/>
          <w:lang w:val="kk-KZ"/>
        </w:rPr>
        <w:t>PRISMA нұсқауларын қолдана отырып</w:t>
      </w:r>
      <w:r w:rsidR="00151BD0" w:rsidRPr="00B13780">
        <w:rPr>
          <w:rFonts w:ascii="Times New Roman" w:hAnsi="Times New Roman" w:cs="Times New Roman"/>
          <w:sz w:val="28"/>
          <w:szCs w:val="28"/>
          <w:lang w:val="kk-KZ"/>
        </w:rPr>
        <w:t>,</w:t>
      </w:r>
      <w:r w:rsidRPr="00B13780">
        <w:rPr>
          <w:rFonts w:ascii="Times New Roman" w:hAnsi="Times New Roman" w:cs="Times New Roman"/>
          <w:sz w:val="28"/>
          <w:szCs w:val="28"/>
          <w:lang w:val="kk-KZ"/>
        </w:rPr>
        <w:t xml:space="preserve"> таңдалған мақалаларға талдау жасалынын</w:t>
      </w:r>
      <w:r w:rsidR="00447699" w:rsidRPr="00B13780">
        <w:rPr>
          <w:rFonts w:ascii="Times New Roman" w:hAnsi="Times New Roman" w:cs="Times New Roman"/>
          <w:sz w:val="28"/>
          <w:szCs w:val="28"/>
          <w:lang w:val="kk-KZ"/>
        </w:rPr>
        <w:t>ды.</w:t>
      </w:r>
    </w:p>
    <w:p w:rsidR="001121A3" w:rsidRPr="00B13780" w:rsidRDefault="001121A3" w:rsidP="00732958">
      <w:pPr>
        <w:pStyle w:val="ae"/>
        <w:numPr>
          <w:ilvl w:val="0"/>
          <w:numId w:val="2"/>
        </w:numPr>
        <w:ind w:left="0" w:firstLine="709"/>
        <w:jc w:val="both"/>
        <w:rPr>
          <w:rStyle w:val="s1ppyq"/>
          <w:rFonts w:ascii="Times New Roman" w:hAnsi="Times New Roman" w:cs="Times New Roman"/>
          <w:sz w:val="28"/>
          <w:szCs w:val="28"/>
        </w:rPr>
      </w:pPr>
      <w:r w:rsidRPr="00B13780">
        <w:rPr>
          <w:rStyle w:val="s1ppyq"/>
          <w:rFonts w:ascii="Times New Roman" w:hAnsi="Times New Roman" w:cs="Times New Roman"/>
          <w:color w:val="272727"/>
          <w:sz w:val="28"/>
          <w:szCs w:val="28"/>
          <w:lang w:val="kk-KZ"/>
        </w:rPr>
        <w:t>Толықтырылған шынайылық технологиясын оқу үрдісінде қолдану жағдайы:</w:t>
      </w:r>
    </w:p>
    <w:p w:rsidR="001121A3" w:rsidRPr="00B13780" w:rsidRDefault="001121A3" w:rsidP="00DD213B">
      <w:pPr>
        <w:pStyle w:val="ae"/>
        <w:numPr>
          <w:ilvl w:val="0"/>
          <w:numId w:val="28"/>
        </w:numPr>
        <w:ind w:left="0" w:firstLine="709"/>
        <w:jc w:val="both"/>
        <w:rPr>
          <w:rFonts w:ascii="Times New Roman" w:hAnsi="Times New Roman" w:cs="Times New Roman"/>
          <w:sz w:val="28"/>
          <w:szCs w:val="28"/>
        </w:rPr>
      </w:pPr>
      <w:r w:rsidRPr="00B13780">
        <w:rPr>
          <w:rStyle w:val="s1ppyq"/>
          <w:rFonts w:ascii="Times New Roman" w:hAnsi="Times New Roman" w:cs="Times New Roman"/>
          <w:color w:val="272727"/>
          <w:sz w:val="28"/>
          <w:szCs w:val="28"/>
          <w:lang w:val="kk-KZ"/>
        </w:rPr>
        <w:t xml:space="preserve">толықтырылған шынайылық технологиясын </w:t>
      </w:r>
      <w:r w:rsidRPr="00B13780">
        <w:rPr>
          <w:rFonts w:ascii="Times New Roman" w:hAnsi="Times New Roman" w:cs="Times New Roman"/>
          <w:sz w:val="28"/>
          <w:szCs w:val="28"/>
        </w:rPr>
        <w:t>білім беруде қолдану</w:t>
      </w:r>
      <w:r w:rsidRPr="00B13780">
        <w:rPr>
          <w:rFonts w:ascii="Times New Roman" w:hAnsi="Times New Roman" w:cs="Times New Roman"/>
          <w:sz w:val="28"/>
          <w:szCs w:val="28"/>
          <w:lang w:val="kk-KZ"/>
        </w:rPr>
        <w:t>дың жағдайы</w:t>
      </w:r>
      <w:r w:rsidRPr="00B13780">
        <w:rPr>
          <w:rFonts w:ascii="Times New Roman" w:hAnsi="Times New Roman" w:cs="Times New Roman"/>
          <w:sz w:val="28"/>
          <w:szCs w:val="28"/>
        </w:rPr>
        <w:t xml:space="preserve"> талқыла</w:t>
      </w:r>
      <w:r w:rsidRPr="00B13780">
        <w:rPr>
          <w:rFonts w:ascii="Times New Roman" w:hAnsi="Times New Roman" w:cs="Times New Roman"/>
          <w:sz w:val="28"/>
          <w:szCs w:val="28"/>
          <w:lang w:val="kk-KZ"/>
        </w:rPr>
        <w:t>н</w:t>
      </w:r>
      <w:r w:rsidRPr="00B13780">
        <w:rPr>
          <w:rFonts w:ascii="Times New Roman" w:hAnsi="Times New Roman" w:cs="Times New Roman"/>
          <w:sz w:val="28"/>
          <w:szCs w:val="28"/>
        </w:rPr>
        <w:t>ды</w:t>
      </w:r>
      <w:r w:rsidRPr="00B13780">
        <w:rPr>
          <w:rFonts w:ascii="Times New Roman" w:hAnsi="Times New Roman" w:cs="Times New Roman"/>
          <w:sz w:val="28"/>
          <w:szCs w:val="28"/>
          <w:lang w:val="kk-KZ"/>
        </w:rPr>
        <w:t>;</w:t>
      </w:r>
    </w:p>
    <w:p w:rsidR="001121A3" w:rsidRPr="00B13780" w:rsidRDefault="001121A3" w:rsidP="00DD213B">
      <w:pPr>
        <w:pStyle w:val="ae"/>
        <w:numPr>
          <w:ilvl w:val="0"/>
          <w:numId w:val="28"/>
        </w:numPr>
        <w:ind w:left="0" w:firstLine="709"/>
        <w:jc w:val="both"/>
        <w:rPr>
          <w:rFonts w:ascii="Times New Roman" w:hAnsi="Times New Roman" w:cs="Times New Roman"/>
          <w:sz w:val="28"/>
          <w:szCs w:val="28"/>
        </w:rPr>
      </w:pPr>
      <w:r w:rsidRPr="00B13780">
        <w:rPr>
          <w:rFonts w:ascii="Times New Roman" w:hAnsi="Times New Roman" w:cs="Times New Roman"/>
          <w:sz w:val="28"/>
          <w:szCs w:val="28"/>
          <w:lang w:val="kk-KZ"/>
        </w:rPr>
        <w:t>б</w:t>
      </w:r>
      <w:r w:rsidRPr="00B13780">
        <w:rPr>
          <w:rFonts w:ascii="Times New Roman" w:hAnsi="Times New Roman" w:cs="Times New Roman"/>
          <w:sz w:val="28"/>
          <w:szCs w:val="28"/>
        </w:rPr>
        <w:t>ілім беруде AR қолданудың артықшылықтары</w:t>
      </w:r>
      <w:r w:rsidRPr="00B13780">
        <w:rPr>
          <w:rFonts w:ascii="Times New Roman" w:hAnsi="Times New Roman" w:cs="Times New Roman"/>
          <w:sz w:val="28"/>
          <w:szCs w:val="28"/>
          <w:lang w:val="kk-KZ"/>
        </w:rPr>
        <w:t xml:space="preserve"> қарастырылды;</w:t>
      </w:r>
    </w:p>
    <w:p w:rsidR="001121A3" w:rsidRPr="00257099" w:rsidRDefault="001121A3" w:rsidP="00DD213B">
      <w:pPr>
        <w:pStyle w:val="ae"/>
        <w:numPr>
          <w:ilvl w:val="0"/>
          <w:numId w:val="28"/>
        </w:numPr>
        <w:ind w:left="0" w:firstLine="709"/>
        <w:jc w:val="both"/>
        <w:rPr>
          <w:rFonts w:ascii="Times New Roman" w:hAnsi="Times New Roman" w:cs="Times New Roman"/>
          <w:sz w:val="28"/>
          <w:szCs w:val="28"/>
        </w:rPr>
      </w:pPr>
      <w:r w:rsidRPr="00B13780">
        <w:rPr>
          <w:rFonts w:ascii="Times New Roman" w:hAnsi="Times New Roman" w:cs="Times New Roman"/>
          <w:sz w:val="28"/>
          <w:szCs w:val="28"/>
        </w:rPr>
        <w:t xml:space="preserve">тарих, тіл білімі, жаратылыстану және </w:t>
      </w:r>
      <w:r w:rsidR="00151BD0" w:rsidRPr="00B13780">
        <w:rPr>
          <w:rFonts w:ascii="Times New Roman" w:hAnsi="Times New Roman" w:cs="Times New Roman"/>
          <w:sz w:val="28"/>
          <w:szCs w:val="28"/>
          <w:lang w:val="kk-KZ"/>
        </w:rPr>
        <w:t>көркем</w:t>
      </w:r>
      <w:r w:rsidRPr="00B13780">
        <w:rPr>
          <w:rFonts w:ascii="Times New Roman" w:hAnsi="Times New Roman" w:cs="Times New Roman"/>
          <w:sz w:val="28"/>
          <w:szCs w:val="28"/>
        </w:rPr>
        <w:t>өнер сияқты әртүрлі пәндер бойынша оқу бағдарламаларына AR-</w:t>
      </w:r>
      <w:r w:rsidRPr="00B13780">
        <w:rPr>
          <w:rFonts w:ascii="Times New Roman" w:hAnsi="Times New Roman" w:cs="Times New Roman"/>
          <w:sz w:val="28"/>
          <w:szCs w:val="28"/>
          <w:lang w:val="kk-KZ"/>
        </w:rPr>
        <w:t>д</w:t>
      </w:r>
      <w:r w:rsidRPr="00B13780">
        <w:rPr>
          <w:rFonts w:ascii="Times New Roman" w:hAnsi="Times New Roman" w:cs="Times New Roman"/>
          <w:sz w:val="28"/>
          <w:szCs w:val="28"/>
        </w:rPr>
        <w:t xml:space="preserve">ы сәтті енгізген бүкіл әлемдегі мектептердің </w:t>
      </w:r>
      <w:r w:rsidR="00257099">
        <w:rPr>
          <w:rFonts w:ascii="Times New Roman" w:hAnsi="Times New Roman" w:cs="Times New Roman"/>
          <w:sz w:val="28"/>
          <w:szCs w:val="28"/>
          <w:lang w:val="kk-KZ"/>
        </w:rPr>
        <w:t>жағдайы қарастырылды</w:t>
      </w:r>
      <w:r w:rsidR="005B230C" w:rsidRPr="005B230C">
        <w:rPr>
          <w:rFonts w:ascii="Times New Roman" w:hAnsi="Times New Roman" w:cs="Times New Roman"/>
          <w:sz w:val="28"/>
          <w:szCs w:val="28"/>
        </w:rPr>
        <w:t>.</w:t>
      </w:r>
      <w:r w:rsidRPr="00257099">
        <w:rPr>
          <w:rFonts w:ascii="Times New Roman" w:hAnsi="Times New Roman" w:cs="Times New Roman"/>
          <w:sz w:val="28"/>
          <w:szCs w:val="28"/>
          <w:lang w:val="kk-KZ"/>
        </w:rPr>
        <w:br w:type="page"/>
      </w:r>
    </w:p>
    <w:p w:rsidR="00E9529C" w:rsidRPr="00B13780" w:rsidRDefault="00E9529C" w:rsidP="00732958">
      <w:pPr>
        <w:pStyle w:val="1"/>
        <w:numPr>
          <w:ilvl w:val="0"/>
          <w:numId w:val="4"/>
        </w:numPr>
        <w:spacing w:before="0" w:beforeAutospacing="0" w:after="0" w:afterAutospacing="0"/>
        <w:ind w:left="0" w:firstLine="709"/>
        <w:jc w:val="both"/>
        <w:rPr>
          <w:sz w:val="28"/>
          <w:szCs w:val="28"/>
          <w:lang w:val="kk-KZ"/>
        </w:rPr>
      </w:pPr>
      <w:bookmarkStart w:id="13" w:name="_Toc144989818"/>
      <w:r w:rsidRPr="00B13780">
        <w:rPr>
          <w:sz w:val="28"/>
          <w:szCs w:val="28"/>
          <w:lang w:val="kk-KZ"/>
        </w:rPr>
        <w:t>ЖАЛПЫ БІЛІМ БЕРЕТІН ОРТА МЕКТ</w:t>
      </w:r>
      <w:r w:rsidR="007967B4" w:rsidRPr="00B13780">
        <w:rPr>
          <w:sz w:val="28"/>
          <w:szCs w:val="28"/>
          <w:lang w:val="kk-KZ"/>
        </w:rPr>
        <w:t>ЕПТЕ</w:t>
      </w:r>
      <w:r w:rsidRPr="00B13780">
        <w:rPr>
          <w:sz w:val="28"/>
          <w:szCs w:val="28"/>
          <w:lang w:val="kk-KZ"/>
        </w:rPr>
        <w:t xml:space="preserve"> </w:t>
      </w:r>
      <w:r w:rsidR="007967B4" w:rsidRPr="00B13780">
        <w:rPr>
          <w:sz w:val="28"/>
          <w:szCs w:val="28"/>
          <w:lang w:val="kk-KZ"/>
        </w:rPr>
        <w:t xml:space="preserve">ТОЛЫҚТЫРЫЛҒАН ШЫНАЙЫЛЫҚ ТЕХНОЛОГИЯСЫН </w:t>
      </w:r>
      <w:r w:rsidRPr="00B13780">
        <w:rPr>
          <w:sz w:val="28"/>
          <w:szCs w:val="28"/>
          <w:lang w:val="kk-KZ"/>
        </w:rPr>
        <w:t xml:space="preserve">ФИЗИКА ПӘНІНДЕ </w:t>
      </w:r>
      <w:r w:rsidR="00D101D2" w:rsidRPr="00B13780">
        <w:rPr>
          <w:sz w:val="28"/>
          <w:szCs w:val="28"/>
          <w:lang w:val="kk-KZ"/>
        </w:rPr>
        <w:t>ОҚЫТУ МЕН</w:t>
      </w:r>
      <w:r w:rsidRPr="00B13780">
        <w:rPr>
          <w:sz w:val="28"/>
          <w:szCs w:val="28"/>
          <w:lang w:val="kk-KZ"/>
        </w:rPr>
        <w:t xml:space="preserve"> ПАЙДАЛАНУДЫҢ ҒЫЛЫМ</w:t>
      </w:r>
      <w:r w:rsidR="00675398" w:rsidRPr="00B13780">
        <w:rPr>
          <w:sz w:val="28"/>
          <w:szCs w:val="28"/>
          <w:lang w:val="kk-KZ"/>
        </w:rPr>
        <w:t>И</w:t>
      </w:r>
      <w:r w:rsidRPr="00B13780">
        <w:rPr>
          <w:sz w:val="28"/>
          <w:szCs w:val="28"/>
          <w:lang w:val="kk-KZ"/>
        </w:rPr>
        <w:t>-ҚОЛДАНБАЛЫ НЕГІЗДЕРІ</w:t>
      </w:r>
      <w:bookmarkEnd w:id="13"/>
    </w:p>
    <w:p w:rsidR="00CF7FBE" w:rsidRPr="00B13780" w:rsidRDefault="00CF7FBE" w:rsidP="00732958">
      <w:pPr>
        <w:pStyle w:val="1"/>
        <w:spacing w:before="0" w:beforeAutospacing="0" w:after="0" w:afterAutospacing="0"/>
        <w:jc w:val="both"/>
        <w:rPr>
          <w:sz w:val="28"/>
          <w:szCs w:val="28"/>
          <w:lang w:val="kk-KZ"/>
        </w:rPr>
      </w:pPr>
    </w:p>
    <w:p w:rsidR="001121A3" w:rsidRPr="00B13780" w:rsidRDefault="001121A3" w:rsidP="00732958">
      <w:pPr>
        <w:pStyle w:val="2"/>
        <w:numPr>
          <w:ilvl w:val="1"/>
          <w:numId w:val="4"/>
        </w:numPr>
        <w:spacing w:before="0" w:line="240" w:lineRule="auto"/>
        <w:ind w:left="0" w:firstLine="709"/>
        <w:jc w:val="both"/>
        <w:rPr>
          <w:rStyle w:val="s1ppyq"/>
          <w:rFonts w:ascii="Times New Roman" w:hAnsi="Times New Roman" w:cs="Times New Roman"/>
          <w:b w:val="0"/>
          <w:color w:val="auto"/>
          <w:sz w:val="28"/>
          <w:szCs w:val="28"/>
          <w:lang w:val="kk-KZ"/>
        </w:rPr>
      </w:pPr>
      <w:bookmarkStart w:id="14" w:name="_Toc144989819"/>
      <w:r w:rsidRPr="00B13780">
        <w:rPr>
          <w:rStyle w:val="s1ppyq"/>
          <w:rFonts w:ascii="Times New Roman" w:hAnsi="Times New Roman" w:cs="Times New Roman"/>
          <w:color w:val="auto"/>
          <w:sz w:val="28"/>
          <w:szCs w:val="28"/>
          <w:lang w:val="kk-KZ"/>
        </w:rPr>
        <w:t xml:space="preserve">Толықтырлған шынайылық </w:t>
      </w:r>
      <w:r w:rsidR="00344026">
        <w:rPr>
          <w:rStyle w:val="s1ppyq"/>
          <w:rFonts w:ascii="Times New Roman" w:hAnsi="Times New Roman" w:cs="Times New Roman"/>
          <w:color w:val="auto"/>
          <w:sz w:val="28"/>
          <w:szCs w:val="28"/>
          <w:lang w:val="kk-KZ"/>
        </w:rPr>
        <w:t xml:space="preserve">технологиясын </w:t>
      </w:r>
      <w:r w:rsidRPr="00B13780">
        <w:rPr>
          <w:rStyle w:val="s1ppyq"/>
          <w:rFonts w:ascii="Times New Roman" w:hAnsi="Times New Roman" w:cs="Times New Roman"/>
          <w:color w:val="auto"/>
          <w:sz w:val="28"/>
          <w:szCs w:val="28"/>
          <w:lang w:val="kk-KZ"/>
        </w:rPr>
        <w:t>жалпы білім беретін орта мектептің білім беру мазмұнында жүзеге асыру</w:t>
      </w:r>
      <w:r w:rsidR="00344026">
        <w:rPr>
          <w:rStyle w:val="s1ppyq"/>
          <w:rFonts w:ascii="Times New Roman" w:hAnsi="Times New Roman" w:cs="Times New Roman"/>
          <w:color w:val="auto"/>
          <w:sz w:val="28"/>
          <w:szCs w:val="28"/>
          <w:lang w:val="kk-KZ"/>
        </w:rPr>
        <w:t>дың ғылыми-қолданбалы негіздері</w:t>
      </w:r>
      <w:r w:rsidRPr="00B13780">
        <w:rPr>
          <w:rStyle w:val="s1ppyq"/>
          <w:rFonts w:ascii="Times New Roman" w:hAnsi="Times New Roman" w:cs="Times New Roman"/>
          <w:color w:val="auto"/>
          <w:sz w:val="28"/>
          <w:szCs w:val="28"/>
          <w:lang w:val="kk-KZ"/>
        </w:rPr>
        <w:t xml:space="preserve"> </w:t>
      </w:r>
      <w:r w:rsidR="00344026">
        <w:rPr>
          <w:rStyle w:val="s1ppyq"/>
          <w:rFonts w:ascii="Times New Roman" w:hAnsi="Times New Roman" w:cs="Times New Roman"/>
          <w:color w:val="auto"/>
          <w:sz w:val="28"/>
          <w:szCs w:val="28"/>
          <w:lang w:val="kk-KZ"/>
        </w:rPr>
        <w:t>мен</w:t>
      </w:r>
      <w:r w:rsidRPr="00B13780">
        <w:rPr>
          <w:rStyle w:val="s1ppyq"/>
          <w:rFonts w:ascii="Times New Roman" w:hAnsi="Times New Roman" w:cs="Times New Roman"/>
          <w:color w:val="auto"/>
          <w:sz w:val="28"/>
          <w:szCs w:val="28"/>
          <w:lang w:val="kk-KZ"/>
        </w:rPr>
        <w:t xml:space="preserve"> оқу-әдістемелік құралдарын қамтитын моделі</w:t>
      </w:r>
      <w:bookmarkEnd w:id="14"/>
    </w:p>
    <w:p w:rsidR="001121A3" w:rsidRPr="00B13780" w:rsidRDefault="00163273" w:rsidP="0073295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Модель – </w:t>
      </w:r>
      <w:r w:rsidR="001121A3" w:rsidRPr="00B13780">
        <w:rPr>
          <w:rFonts w:ascii="Times New Roman" w:hAnsi="Times New Roman" w:cs="Times New Roman"/>
          <w:sz w:val="28"/>
          <w:szCs w:val="28"/>
          <w:lang w:val="kk-KZ"/>
        </w:rPr>
        <w:t>зерттеу объектісін оның құрылымы тұрғысынан да, ішкі және сыртқы байланыстардың күрделілігі</w:t>
      </w:r>
      <w:r w:rsidR="00CD6C49" w:rsidRPr="00B13780">
        <w:rPr>
          <w:rFonts w:ascii="Times New Roman" w:hAnsi="Times New Roman" w:cs="Times New Roman"/>
          <w:sz w:val="28"/>
          <w:szCs w:val="28"/>
          <w:lang w:val="kk-KZ"/>
        </w:rPr>
        <w:t xml:space="preserve"> бойынша да жеңілдету мен</w:t>
      </w:r>
      <w:r w:rsidR="001121A3" w:rsidRPr="00B13780">
        <w:rPr>
          <w:rFonts w:ascii="Times New Roman" w:hAnsi="Times New Roman" w:cs="Times New Roman"/>
          <w:sz w:val="28"/>
          <w:szCs w:val="28"/>
          <w:lang w:val="kk-KZ"/>
        </w:rPr>
        <w:t xml:space="preserve"> зерттеушіні қызықтыратын негізгі қасиеттерді </w:t>
      </w:r>
      <w:r w:rsidR="00CD6C49" w:rsidRPr="00B13780">
        <w:rPr>
          <w:rFonts w:ascii="Times New Roman" w:hAnsi="Times New Roman" w:cs="Times New Roman"/>
          <w:sz w:val="28"/>
          <w:szCs w:val="28"/>
          <w:lang w:val="kk-KZ"/>
        </w:rPr>
        <w:t>айқындап көрсету</w:t>
      </w:r>
      <w:r w:rsidR="00B512A0" w:rsidRPr="00B13780">
        <w:rPr>
          <w:rFonts w:ascii="Times New Roman" w:hAnsi="Times New Roman" w:cs="Times New Roman"/>
          <w:sz w:val="28"/>
          <w:szCs w:val="28"/>
          <w:lang w:val="kk-KZ"/>
        </w:rPr>
        <w:t xml:space="preserve">. Мәселен, М. Вартофский </w:t>
      </w:r>
      <w:r w:rsidR="00183708" w:rsidRPr="00B13780">
        <w:rPr>
          <w:rFonts w:ascii="Times New Roman" w:hAnsi="Times New Roman" w:cs="Times New Roman"/>
          <w:sz w:val="28"/>
          <w:szCs w:val="28"/>
          <w:lang w:val="kk-KZ"/>
        </w:rPr>
        <w:t>«</w:t>
      </w:r>
      <w:r w:rsidR="009971FC" w:rsidRPr="00B13780">
        <w:rPr>
          <w:rFonts w:ascii="Times New Roman" w:hAnsi="Times New Roman" w:cs="Times New Roman"/>
          <w:sz w:val="28"/>
          <w:szCs w:val="28"/>
          <w:lang w:val="kk-KZ"/>
        </w:rPr>
        <w:t>Б</w:t>
      </w:r>
      <w:r>
        <w:rPr>
          <w:rFonts w:ascii="Times New Roman" w:hAnsi="Times New Roman" w:cs="Times New Roman"/>
          <w:sz w:val="28"/>
          <w:szCs w:val="28"/>
          <w:lang w:val="kk-KZ"/>
        </w:rPr>
        <w:t>ір жағынан модель –</w:t>
      </w:r>
      <w:r w:rsidR="001121A3" w:rsidRPr="00B13780">
        <w:rPr>
          <w:rFonts w:ascii="Times New Roman" w:hAnsi="Times New Roman" w:cs="Times New Roman"/>
          <w:sz w:val="28"/>
          <w:szCs w:val="28"/>
          <w:lang w:val="kk-KZ"/>
        </w:rPr>
        <w:t xml:space="preserve"> идеяның іс</w:t>
      </w:r>
      <w:r>
        <w:rPr>
          <w:rFonts w:ascii="Times New Roman" w:hAnsi="Times New Roman" w:cs="Times New Roman"/>
          <w:sz w:val="28"/>
          <w:szCs w:val="28"/>
          <w:lang w:val="kk-KZ"/>
        </w:rPr>
        <w:t>ке асуы, ал екінші жағынан –</w:t>
      </w:r>
      <w:r w:rsidR="001121A3" w:rsidRPr="00B13780">
        <w:rPr>
          <w:rFonts w:ascii="Times New Roman" w:hAnsi="Times New Roman" w:cs="Times New Roman"/>
          <w:sz w:val="28"/>
          <w:szCs w:val="28"/>
          <w:lang w:val="kk-KZ"/>
        </w:rPr>
        <w:t xml:space="preserve"> идеяны жүзеге асырудың динамика</w:t>
      </w:r>
      <w:r w:rsidR="00183708" w:rsidRPr="00B13780">
        <w:rPr>
          <w:rFonts w:ascii="Times New Roman" w:hAnsi="Times New Roman" w:cs="Times New Roman"/>
          <w:sz w:val="28"/>
          <w:szCs w:val="28"/>
          <w:lang w:val="kk-KZ"/>
        </w:rPr>
        <w:t>лық аспектісі»</w:t>
      </w:r>
      <w:r w:rsidR="00D01CA5" w:rsidRPr="00B13780">
        <w:rPr>
          <w:rFonts w:ascii="Times New Roman" w:hAnsi="Times New Roman" w:cs="Times New Roman"/>
          <w:sz w:val="28"/>
          <w:szCs w:val="28"/>
          <w:lang w:val="kk-KZ"/>
        </w:rPr>
        <w:t xml:space="preserve"> - </w:t>
      </w:r>
      <w:r w:rsidR="002756BE" w:rsidRPr="00B13780">
        <w:rPr>
          <w:rFonts w:ascii="Times New Roman" w:hAnsi="Times New Roman" w:cs="Times New Roman"/>
          <w:sz w:val="28"/>
          <w:szCs w:val="28"/>
          <w:lang w:val="kk-KZ"/>
        </w:rPr>
        <w:t xml:space="preserve">деп көрсетеді </w:t>
      </w:r>
      <w:r w:rsidR="002756BE"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{"citationID":"hi1Ilh1C","properties":{"formattedCitation":"[123]","plainCitation":"[123]","noteIndex":0},"citationItems":[{"id":1097,"uris":["http://zotero.org/users/local/e0afhs0a/items/JYJ9LGP6"],"itemData":{"id":1097,"type":"webpage","title":"Понятие модели в эпистемологии М. Вартофского | Философия науки (Физики) вики | Fandom","URL":"https://phylo.fandom.com/ru/wiki/%D0%9F%D0%BE%D0%BD%D1%8F%D1%82%D0%B8%D0%B5_%D0%BC%D0%BE%D0%B4%D0%B5%D0%BB%D0%B8_%D0%B2_%D1%8D%D0%BF%D0%B8%D1%81%D1%82%D0%B5%D0%BC%D0%BE%D0%BB%D0%BE%D0%B3%D0%B8%D0%B8_%D0%9C._%D0%92%D0%B0%D1%80%D1%82%D0%BE%D1%84%D1%81%D0%BA%D0%BE%D0%B3%D0%BE","accessed":{"date-parts":[["2023",9,3]]}}}],"schema":"https://github.com/citation-style-language/schema/raw/master/csl-citation.json"} </w:instrText>
      </w:r>
      <w:r w:rsidR="002756BE"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[123]</w:t>
      </w:r>
      <w:r w:rsidR="002756BE"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 В. А. Загвязинский модель түпнұсқаға қарағанда қарапайым екенін және әртүрлі жобалардың күрделілігіне қарамастан түпнұсқаны график түрінде жасырын көруге мүмкіндік</w:t>
      </w:r>
      <w:r w:rsidR="00522D14" w:rsidRPr="00B13780">
        <w:rPr>
          <w:rFonts w:ascii="Times New Roman" w:hAnsi="Times New Roman" w:cs="Times New Roman"/>
          <w:sz w:val="28"/>
          <w:szCs w:val="28"/>
          <w:lang w:val="kk-KZ"/>
        </w:rPr>
        <w:t xml:space="preserve"> беретінін атап өтті </w:t>
      </w:r>
      <w:r w:rsidR="00522D14"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{"citationID":"U7OwzdMa","properties":{"formattedCitation":"[124]","plainCitation":"[124]","noteIndex":0},"citationItems":[{"id":1099,"uris":["http://zotero.org/users/local/e0afhs0a/items/FLMPZ688"],"itemData":{"id":1099,"type":"webpage","title":"Загвязинский В. И. Методология и методика дидактического исследования. — 1982 — Электронная библиотека ГНПБУ","URL":"http://elib.gnpbu.ru/text/zagvyazinskiy_metodologiya-i-metodika-didakticheskogo-issledovaniya_1982/go,6;fs,0/","accessed":{"date-parts":[["2023",9,3]]}}}],"schema":"https://github.com/citation-style-language/schema/raw/master/csl-citation.json"} </w:instrText>
      </w:r>
      <w:r w:rsidR="00522D14"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[124]</w:t>
      </w:r>
      <w:r w:rsidR="00522D14"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w:t>
      </w:r>
    </w:p>
    <w:p w:rsidR="001121A3" w:rsidRPr="00B13780" w:rsidRDefault="00163273" w:rsidP="0073295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Педагогикалық модельдер –</w:t>
      </w:r>
      <w:r w:rsidR="001121A3" w:rsidRPr="00B13780">
        <w:rPr>
          <w:rFonts w:ascii="Times New Roman" w:hAnsi="Times New Roman" w:cs="Times New Roman"/>
          <w:sz w:val="28"/>
          <w:szCs w:val="28"/>
          <w:lang w:val="kk-KZ"/>
        </w:rPr>
        <w:t xml:space="preserve"> оқу-тәрбие іс-әрекетін жобалау мен іске асыруды анықтайтын теориялық негіздер</w:t>
      </w:r>
      <w:r w:rsidR="00172FA4" w:rsidRPr="00B13780">
        <w:rPr>
          <w:rFonts w:ascii="Times New Roman" w:hAnsi="Times New Roman" w:cs="Times New Roman"/>
          <w:sz w:val="28"/>
          <w:szCs w:val="28"/>
          <w:lang w:val="kk-KZ"/>
        </w:rPr>
        <w:t xml:space="preserve"> </w:t>
      </w:r>
      <w:r w:rsidR="00172FA4"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{"citationID":"YuVywxoC","properties":{"formattedCitation":"[125]","plainCitation":"[125]","noteIndex":0},"citationItems":[{"id":1101,"uris":["http://zotero.org/users/local/e0afhs0a/items/QUT5MRCJ"],"itemData":{"id":1101,"type":"webpage","title":"Теоретические основы педагогического моделирования: сущность и эффективность","URL":"http://www.rusnauka.com/SND/Pedagogica/2_bogatyrev%20a.i..doc.htm","accessed":{"date-parts":[["2023",9,3]]}}}],"schema":"https://github.com/citation-style-language/schema/raw/master/csl-citation.json"} </w:instrText>
      </w:r>
      <w:r w:rsidR="00172FA4"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[125]</w:t>
      </w:r>
      <w:r w:rsidR="00172FA4"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 Педагогикалық модельдер білім беру үшін өте маңызды, өйткені олар оқытудың тиімді түрде құрылымдалуын және ұйымдастырылуын қамтамасыз етуге көмектеседі. Олар білім беру мақсаттары мен міндеттеріне сәйкес келетін оқу іс-шараларын, сабақ жоспарларын және бағаларды әзірлеу үшін қолданылады. Бүгінгі таңда білім беруде көптеген педагогикалық модельдер қолданылады, олардың әрқайсысының өзіндік ерекше тәсілі мен бағыты бар.</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Педагогикалық модельдің ерекше түрлерінің бірі – қалыптас</w:t>
      </w:r>
      <w:r w:rsidR="00163273">
        <w:rPr>
          <w:rFonts w:ascii="Times New Roman" w:hAnsi="Times New Roman" w:cs="Times New Roman"/>
          <w:sz w:val="28"/>
          <w:szCs w:val="28"/>
          <w:lang w:val="kk-KZ"/>
        </w:rPr>
        <w:t>у моделі. Қалыптасу моделі –</w:t>
      </w:r>
      <w:r w:rsidRPr="00B13780">
        <w:rPr>
          <w:rFonts w:ascii="Times New Roman" w:hAnsi="Times New Roman" w:cs="Times New Roman"/>
          <w:sz w:val="28"/>
          <w:szCs w:val="28"/>
          <w:lang w:val="kk-KZ"/>
        </w:rPr>
        <w:t xml:space="preserve"> оқушылардың жеке тұлға және қоғам мүшелері ретінде дамуына бағытталған педагогикалық модельдің ерекше түрі. Бұл оқушылардың жеке және әлеуметтік өсуіне, сондай-ақ олардың академиялық оқуына ықпал етудің маңыздылығын көрсетеді. Оқытушыларға тиімді оқыту мен білімді игеруді қолдау үшін принциптер мен стратегиялардың жиынтығын, қызметке үйрету, тәжірибелік дағдыны дамыту және құндылықтарды тәрбиелеу сияқты стратегияларды ұсынады</w:t>
      </w:r>
      <w:r w:rsidR="009C75B8" w:rsidRPr="00B13780">
        <w:rPr>
          <w:rFonts w:ascii="Times New Roman" w:hAnsi="Times New Roman" w:cs="Times New Roman"/>
          <w:sz w:val="28"/>
          <w:szCs w:val="28"/>
          <w:lang w:val="kk-KZ"/>
        </w:rPr>
        <w:t xml:space="preserve"> </w:t>
      </w:r>
      <w:r w:rsidR="009C75B8"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{"citationID":"xCM3zkfk","properties":{"formattedCitation":"[126]","plainCitation":"[126]","noteIndex":0},"citationItems":[{"id":1103,"uris":["http://zotero.org/users/local/e0afhs0a/items/XMT4HV5Z"],"itemData":{"id":1103,"type":"webpage","title":"ПЕДАГОГИЧЕСКАЯ МОДЕЛЬ ПРОЦЕССА ФОРМИРОВАНИЯ ГОТОВНОСТИ БУДУЩЕГО ПЕДАГОГА К ПРОЕКТИРОВАНИЮ ОБРАЗОВАТЕЛЬНОГО ВИДЕОКОНТЕНТА","URL":"https://cyberleninka.ru/article/n/pedagogicheskaya-model-protsessa-formirovaniya-gotovnosti-buduschego-pedagoga-k-proektirovaniyu-obrazovatelnogo-videokontenta/viewer","accessed":{"date-parts":[["2023",9,3]]}}}],"schema":"https://github.com/citation-style-language/schema/raw/master/csl-citation.json"} </w:instrText>
      </w:r>
      <w:r w:rsidR="009C75B8"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[126]</w:t>
      </w:r>
      <w:r w:rsidR="009C75B8"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Білім сапасына әсер ететін ішкі және сыртқы факторлар бар екені белгілі. Соның ішінде оқу жоспары, оқу ортасы, оқыту әдістері, оқушының</w:t>
      </w:r>
      <w:r w:rsidR="004F0E89" w:rsidRPr="00B13780">
        <w:rPr>
          <w:rFonts w:ascii="Times New Roman" w:hAnsi="Times New Roman" w:cs="Times New Roman"/>
          <w:sz w:val="28"/>
          <w:szCs w:val="28"/>
          <w:lang w:val="kk-KZ"/>
        </w:rPr>
        <w:t xml:space="preserve"> ерекшеліктері білім сапасына әсер етпей қоймайды</w:t>
      </w:r>
      <w:r w:rsidRPr="00B13780">
        <w:rPr>
          <w:rFonts w:ascii="Times New Roman" w:hAnsi="Times New Roman" w:cs="Times New Roman"/>
          <w:sz w:val="28"/>
          <w:szCs w:val="28"/>
          <w:lang w:val="kk-KZ"/>
        </w:rPr>
        <w:t>. Жүйелілік принципі оқыту үлгілерінің оқу орнының білім беру мақсаттары мен міндеттеріне, сондай-ақ оқушылардың қажеттіліктері мен қабілеттеріне сәйкес келуін қамтамасыз</w:t>
      </w:r>
      <w:r w:rsidR="00E47D62" w:rsidRPr="00B13780">
        <w:rPr>
          <w:rFonts w:ascii="Times New Roman" w:hAnsi="Times New Roman" w:cs="Times New Roman"/>
          <w:sz w:val="28"/>
          <w:szCs w:val="28"/>
          <w:lang w:val="kk-KZ"/>
        </w:rPr>
        <w:t xml:space="preserve"> ету үшін қолданылады</w:t>
      </w:r>
      <w:r w:rsidRPr="00B13780">
        <w:rPr>
          <w:rFonts w:ascii="Times New Roman" w:hAnsi="Times New Roman" w:cs="Times New Roman"/>
          <w:sz w:val="28"/>
          <w:szCs w:val="28"/>
          <w:lang w:val="kk-KZ"/>
        </w:rPr>
        <w:t xml:space="preserve"> </w:t>
      </w:r>
      <w:r w:rsidR="00666357"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{"citationID":"JBj8bNFC","properties":{"formattedCitation":"[127]","plainCitation":"[127]","noteIndex":0},"citationItems":[{"id":1109,"uris":["http://zotero.org/users/local/e0afhs0a/items/3LVPQCD2"],"itemData":{"id":1109,"type":"webpage","title":"Национальная система оценки качества образования Республики Казахстан: описание инфраструктуры и проводимых оценочных мероприятий","URL":"https://cyberleninka.ru/article/n/natsionalnaya-sistema-otsenki-kachestva-obrazovaniya-respubliki-kazahstan-opisanie-infrastruktury-i-provodimyh-otsenochnyh/viewer","accessed":{"date-parts":[["2023",9,3]]}}}],"schema":"https://github.com/citation-style-language/schema/raw/master/csl-citation.json"} </w:instrText>
      </w:r>
      <w:r w:rsidR="00666357"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[127]</w:t>
      </w:r>
      <w:r w:rsidR="00666357"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r w:rsidR="00E47D62" w:rsidRPr="00B13780">
        <w:rPr>
          <w:rFonts w:ascii="Times New Roman" w:hAnsi="Times New Roman" w:cs="Times New Roman"/>
          <w:sz w:val="28"/>
          <w:szCs w:val="28"/>
          <w:lang w:val="kk-KZ"/>
        </w:rPr>
        <w:t xml:space="preserve"> Оқыту үлгілерін және олардың оқушылардың оқу нәтижелеріне әсерін талдай отырып, біз елдегі білім сапасын арттыру үшін дәлелді ұсыныстар беруді мақсат етеміз. Мақсат білім беру жүйесінің қажеттіліктері мен мақсаттарына сәйкес келетін оқыту стратегияларын құрастыру мен жүзеге асырудың тиімді педагогикалық үлгілері мен нұсқауларын әзірлеуге ықпал ететін оқыту моделін құру.</w:t>
      </w:r>
    </w:p>
    <w:p w:rsidR="001121A3" w:rsidRPr="00B13780" w:rsidRDefault="001121A3" w:rsidP="00732958">
      <w:pPr>
        <w:pStyle w:val="a3"/>
        <w:shd w:val="clear" w:color="auto" w:fill="FFFFFF"/>
        <w:spacing w:before="0" w:beforeAutospacing="0" w:after="0" w:afterAutospacing="0"/>
        <w:ind w:firstLine="709"/>
        <w:jc w:val="both"/>
        <w:rPr>
          <w:sz w:val="28"/>
          <w:szCs w:val="28"/>
          <w:lang w:val="kk-KZ"/>
        </w:rPr>
      </w:pPr>
      <w:r w:rsidRPr="00B13780">
        <w:rPr>
          <w:bCs/>
          <w:sz w:val="28"/>
          <w:szCs w:val="28"/>
          <w:lang w:val="kk-KZ"/>
        </w:rPr>
        <w:t xml:space="preserve">Жалпы білім беретін орта мектептерде толықтырылған шынайылық технологиясын </w:t>
      </w:r>
      <w:r w:rsidRPr="00B13780">
        <w:rPr>
          <w:sz w:val="28"/>
          <w:szCs w:val="28"/>
          <w:lang w:val="kk-KZ"/>
        </w:rPr>
        <w:t>оқыту сапасын арттыру құралы ретінде физика сабақтарында қолдану оқушылардың білімі мен тәжірибелік деңгейіне ықпал етуші фактор болып табылады.</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Толықтырылған шынайылық технологиясын білім беруде пайдалану оқушылардың белсенділігін, мотивациясын және оқу нәтижелерін арттыру мүмкіндігіне байланысты соңғы жылдары танымал бола бастады. Дегенмен, республикадағы жалпы білім беретін мектептердегі жаратылыстану пәндерінің білім беру мазмұнында AR технологиясын қолдану әдебиеттерде кеңінен зерттелмеген. AR технологиясының қолжетімділігі артып келе жатқанына қарамастан, оны еліміздің жалпы білім беретін </w:t>
      </w:r>
      <w:r w:rsidR="00240379" w:rsidRPr="00B13780">
        <w:rPr>
          <w:rFonts w:ascii="Times New Roman" w:hAnsi="Times New Roman" w:cs="Times New Roman"/>
          <w:sz w:val="28"/>
          <w:szCs w:val="28"/>
          <w:lang w:val="kk-KZ"/>
        </w:rPr>
        <w:t xml:space="preserve">орта </w:t>
      </w:r>
      <w:r w:rsidRPr="00B13780">
        <w:rPr>
          <w:rFonts w:ascii="Times New Roman" w:hAnsi="Times New Roman" w:cs="Times New Roman"/>
          <w:sz w:val="28"/>
          <w:szCs w:val="28"/>
          <w:lang w:val="kk-KZ"/>
        </w:rPr>
        <w:t xml:space="preserve">мектептерінің қолданыстағы педагогикалық тәсілдер мен оқу бағдарламаларына қалай тиімді енгізуге болатыны туралы зерттеулер жеткіліксіз. Сонымен қатар жаратылыстану пәндерінде AR технологиясын қолдану оқушылардың танымдық дамуына, проблеманы шешу дағдыларына және ғылыми ой қорыту қабілеттеріне қалай әсер ететінін зерттеу қажет. Сондықтан, еліміздің білім беру жүйесі жағдайында жаратылыстану пәндерін оқу мен оқытуға AR технологиясын енгізудің тиімділігі мен орындылығын зерттеу үшін қосымша зерттеулер қажет. Мұндай зерттеулер еліміздегі жалпы білім беретін </w:t>
      </w:r>
      <w:r w:rsidR="00240379" w:rsidRPr="00B13780">
        <w:rPr>
          <w:rFonts w:ascii="Times New Roman" w:hAnsi="Times New Roman" w:cs="Times New Roman"/>
          <w:sz w:val="28"/>
          <w:szCs w:val="28"/>
          <w:lang w:val="kk-KZ"/>
        </w:rPr>
        <w:t xml:space="preserve">орта </w:t>
      </w:r>
      <w:r w:rsidRPr="00B13780">
        <w:rPr>
          <w:rFonts w:ascii="Times New Roman" w:hAnsi="Times New Roman" w:cs="Times New Roman"/>
          <w:sz w:val="28"/>
          <w:szCs w:val="28"/>
          <w:lang w:val="kk-KZ"/>
        </w:rPr>
        <w:t>мектептердің қолданыстағы оқу бағдарламалары мен оқу тәжірибесіне AR технологиясын кіріктіру бойынша педагогикалық үлгілер мен нұсқауларды әзірлеуді хабардар ете алады.</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Біздің зерттеу жұмысымыздың негізгі мақсаттарының бірі жалпы білім беретін </w:t>
      </w:r>
      <w:r w:rsidR="00240379" w:rsidRPr="00B13780">
        <w:rPr>
          <w:rFonts w:ascii="Times New Roman" w:hAnsi="Times New Roman" w:cs="Times New Roman"/>
          <w:sz w:val="28"/>
          <w:szCs w:val="28"/>
          <w:lang w:val="kk-KZ"/>
        </w:rPr>
        <w:t xml:space="preserve">орта </w:t>
      </w:r>
      <w:r w:rsidRPr="00B13780">
        <w:rPr>
          <w:rFonts w:ascii="Times New Roman" w:hAnsi="Times New Roman" w:cs="Times New Roman"/>
          <w:sz w:val="28"/>
          <w:szCs w:val="28"/>
          <w:lang w:val="kk-KZ"/>
        </w:rPr>
        <w:t xml:space="preserve">мектептердегі физика </w:t>
      </w:r>
      <w:r w:rsidR="00240379" w:rsidRPr="00B13780">
        <w:rPr>
          <w:rFonts w:ascii="Times New Roman" w:hAnsi="Times New Roman" w:cs="Times New Roman"/>
          <w:sz w:val="28"/>
          <w:szCs w:val="28"/>
          <w:lang w:val="kk-KZ"/>
        </w:rPr>
        <w:t xml:space="preserve">пәнінің </w:t>
      </w:r>
      <w:r w:rsidRPr="00B13780">
        <w:rPr>
          <w:rFonts w:ascii="Times New Roman" w:hAnsi="Times New Roman" w:cs="Times New Roman"/>
          <w:sz w:val="28"/>
          <w:szCs w:val="28"/>
          <w:lang w:val="kk-KZ"/>
        </w:rPr>
        <w:t xml:space="preserve">зертханалық жұмысына толықтырылған шынайылық технологиясын енгізудің ғылыми және практикалық негіздерін көрсететін кешенді модельді әзірлеу болды. Модельдің мақсаты – оқушылардың белсенділігін, мотивациясын және оқу нәтижелерін арттыру мақсатымен AR технологиясын сабақта тиімді енгізуге бағыттайтын негізді қамтамасыз ету. Модельді әзірлеу біздің зерттеулеріміздің шешуші бөлігі болды, өйткені ол AR технологиясын жалпы білім беретін </w:t>
      </w:r>
      <w:r w:rsidR="00240379" w:rsidRPr="00B13780">
        <w:rPr>
          <w:rFonts w:ascii="Times New Roman" w:hAnsi="Times New Roman" w:cs="Times New Roman"/>
          <w:sz w:val="28"/>
          <w:szCs w:val="28"/>
          <w:lang w:val="kk-KZ"/>
        </w:rPr>
        <w:t xml:space="preserve">орта </w:t>
      </w:r>
      <w:r w:rsidRPr="00B13780">
        <w:rPr>
          <w:rFonts w:ascii="Times New Roman" w:hAnsi="Times New Roman" w:cs="Times New Roman"/>
          <w:sz w:val="28"/>
          <w:szCs w:val="28"/>
          <w:lang w:val="kk-KZ"/>
        </w:rPr>
        <w:t xml:space="preserve">мектептердің физика </w:t>
      </w:r>
      <w:r w:rsidR="00240379" w:rsidRPr="00B13780">
        <w:rPr>
          <w:rFonts w:ascii="Times New Roman" w:hAnsi="Times New Roman" w:cs="Times New Roman"/>
          <w:sz w:val="28"/>
          <w:szCs w:val="28"/>
          <w:lang w:val="kk-KZ"/>
        </w:rPr>
        <w:t xml:space="preserve">пәні бойынша </w:t>
      </w:r>
      <w:r w:rsidRPr="00B13780">
        <w:rPr>
          <w:rFonts w:ascii="Times New Roman" w:hAnsi="Times New Roman" w:cs="Times New Roman"/>
          <w:sz w:val="28"/>
          <w:szCs w:val="28"/>
          <w:lang w:val="kk-KZ"/>
        </w:rPr>
        <w:t xml:space="preserve">зертханалық жұмысына сәтті кіріктіруге ықпал ететін негізгі факторлар мен стратегияларды анықтауға көмектесті. Модельдің тиімділігін анықтау арқылы біз AR технологиясының оқушылардың оқу үлгеріміне және ғылыми біліміне ықтимал әсерін бағалай аламыз. Модель білім беру саласындағы </w:t>
      </w:r>
      <w:r w:rsidR="00240379" w:rsidRPr="00B13780">
        <w:rPr>
          <w:rFonts w:ascii="Times New Roman" w:hAnsi="Times New Roman" w:cs="Times New Roman"/>
          <w:sz w:val="28"/>
          <w:szCs w:val="28"/>
          <w:lang w:val="kk-KZ"/>
        </w:rPr>
        <w:t xml:space="preserve">физика пәнінен </w:t>
      </w:r>
      <w:r w:rsidRPr="00B13780">
        <w:rPr>
          <w:rFonts w:ascii="Times New Roman" w:hAnsi="Times New Roman" w:cs="Times New Roman"/>
          <w:sz w:val="28"/>
          <w:szCs w:val="28"/>
          <w:lang w:val="kk-KZ"/>
        </w:rPr>
        <w:t>білім мен дағдыны жетілдірудің маңызды құралы қызметін атқарады.</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Толықтырылған шынайылық технологиясын физика</w:t>
      </w:r>
      <w:r w:rsidR="00240379" w:rsidRPr="00B13780">
        <w:rPr>
          <w:rFonts w:ascii="Times New Roman" w:hAnsi="Times New Roman" w:cs="Times New Roman"/>
          <w:sz w:val="28"/>
          <w:szCs w:val="28"/>
          <w:lang w:val="kk-KZ"/>
        </w:rPr>
        <w:t xml:space="preserve"> пәнінің</w:t>
      </w:r>
      <w:r w:rsidRPr="00B13780">
        <w:rPr>
          <w:rFonts w:ascii="Times New Roman" w:hAnsi="Times New Roman" w:cs="Times New Roman"/>
          <w:sz w:val="28"/>
          <w:szCs w:val="28"/>
          <w:lang w:val="kk-KZ"/>
        </w:rPr>
        <w:t xml:space="preserve"> зертханалық жұмысына кіріктірудің педагогикалық моделін жасау барысында </w:t>
      </w:r>
      <w:r w:rsidR="00240379" w:rsidRPr="00B13780">
        <w:rPr>
          <w:rFonts w:ascii="Times New Roman" w:hAnsi="Times New Roman" w:cs="Times New Roman"/>
          <w:sz w:val="28"/>
          <w:szCs w:val="28"/>
          <w:lang w:val="kk-KZ"/>
        </w:rPr>
        <w:t>үрдіске</w:t>
      </w:r>
      <w:r w:rsidRPr="00B13780">
        <w:rPr>
          <w:rFonts w:ascii="Times New Roman" w:hAnsi="Times New Roman" w:cs="Times New Roman"/>
          <w:sz w:val="28"/>
          <w:szCs w:val="28"/>
          <w:lang w:val="kk-KZ"/>
        </w:rPr>
        <w:t xml:space="preserve"> қатысатын барлық компоненттердің логикалық және үйлесімді байланысын қамтамасыз етуге мұқият көңіл бөлінді. Модель оқу орнының нақты қажеттіліктері мен талаптарын, оқу пәнін және физика сабақтарының мазмұнына негізделіп алынған. Модельді енгізудің негізгі стратегияларының бірі интерактивті және иммерсивті оқыту тәжірибесін жасауға мүмкіндік беретін мобильді қосымшаны пайдалану болды. Модель сонымен қатар практикалық тәжірибе мен есептерді шешу әрекеттері арқылы практикалық дағдыларды дамытуға және ғылыми ой қорыту қабілеттерін қалыптастыруға баса назар аударды. Модельдің тиімділігін тексеру үшін педагогикалық эксперименттер жүргізілді, онда оқушыларға AR көмегімен зертханалық жұмыстармен айналысуға мүмкіндік берілді. Бұл эксперименттердің нәтижелері сабақта AR технологиясын қолдану оқушылардың ынтасын, белсенділігін және оқу нәтижелерін айтарлықтай жақсартуға болатынын көрсетті. Сондықтан осы зерттеуде жасалған педагогикалық модель жалпы білім беретін мектептердегі физика </w:t>
      </w:r>
      <w:r w:rsidR="00E060E3" w:rsidRPr="00B13780">
        <w:rPr>
          <w:rFonts w:ascii="Times New Roman" w:hAnsi="Times New Roman" w:cs="Times New Roman"/>
          <w:sz w:val="28"/>
          <w:szCs w:val="28"/>
          <w:lang w:val="kk-KZ"/>
        </w:rPr>
        <w:t xml:space="preserve">пәнінің </w:t>
      </w:r>
      <w:r w:rsidRPr="00B13780">
        <w:rPr>
          <w:rFonts w:ascii="Times New Roman" w:hAnsi="Times New Roman" w:cs="Times New Roman"/>
          <w:sz w:val="28"/>
          <w:szCs w:val="28"/>
          <w:lang w:val="kk-KZ"/>
        </w:rPr>
        <w:t>зертханалық жұмыстарына AR технологиясын тиімді енгізу үшін құнды негіз болып табылады.</w: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mc:AlternateContent>
          <mc:Choice Requires="wpg">
            <w:drawing>
              <wp:anchor distT="0" distB="0" distL="114300" distR="114300" simplePos="0" relativeHeight="251659264" behindDoc="0" locked="0" layoutInCell="1" allowOverlap="1" wp14:anchorId="3E438883" wp14:editId="3FD8EC7F">
                <wp:simplePos x="0" y="0"/>
                <wp:positionH relativeFrom="column">
                  <wp:posOffset>36195</wp:posOffset>
                </wp:positionH>
                <wp:positionV relativeFrom="paragraph">
                  <wp:posOffset>47625</wp:posOffset>
                </wp:positionV>
                <wp:extent cx="5831840" cy="1550035"/>
                <wp:effectExtent l="57150" t="38100" r="73660" b="107315"/>
                <wp:wrapNone/>
                <wp:docPr id="7" name="Группа 7"/>
                <wp:cNvGraphicFramePr/>
                <a:graphic xmlns:a="http://schemas.openxmlformats.org/drawingml/2006/main">
                  <a:graphicData uri="http://schemas.microsoft.com/office/word/2010/wordprocessingGroup">
                    <wpg:wgp>
                      <wpg:cNvGrpSpPr/>
                      <wpg:grpSpPr>
                        <a:xfrm>
                          <a:off x="0" y="0"/>
                          <a:ext cx="5831840" cy="1550035"/>
                          <a:chOff x="0" y="0"/>
                          <a:chExt cx="5832282" cy="1550504"/>
                        </a:xfrm>
                      </wpg:grpSpPr>
                      <wps:wsp>
                        <wps:cNvPr id="8" name="Скругленный прямоугольник 8"/>
                        <wps:cNvSpPr/>
                        <wps:spPr>
                          <a:xfrm>
                            <a:off x="0" y="103367"/>
                            <a:ext cx="2428875" cy="133540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B667AC" w:rsidRPr="00595903" w:rsidRDefault="00B667AC" w:rsidP="001121A3">
                              <w:pPr>
                                <w:jc w:val="center"/>
                                <w:rPr>
                                  <w:rFonts w:ascii="Times New Roman" w:hAnsi="Times New Roman" w:cs="Times New Roman"/>
                                </w:rPr>
                              </w:pPr>
                              <w:r w:rsidRPr="00595903">
                                <w:rPr>
                                  <w:rFonts w:ascii="Times New Roman" w:hAnsi="Times New Roman" w:cs="Times New Roman"/>
                                  <w:bCs/>
                                  <w:lang w:val="kk-KZ"/>
                                </w:rPr>
                                <w:t>Толықтырылған шынайылық технологиясын ЖББОМ</w:t>
                              </w:r>
                              <w:r w:rsidRPr="00595903">
                                <w:rPr>
                                  <w:rFonts w:ascii="Times New Roman" w:hAnsi="Times New Roman" w:cs="Times New Roman"/>
                                  <w:bCs/>
                                </w:rPr>
                                <w:t>-</w:t>
                              </w:r>
                              <w:r w:rsidRPr="00595903">
                                <w:rPr>
                                  <w:rFonts w:ascii="Times New Roman" w:hAnsi="Times New Roman" w:cs="Times New Roman"/>
                                  <w:bCs/>
                                  <w:lang w:val="kk-KZ"/>
                                </w:rPr>
                                <w:t>тің білім беру мазмұнында жүзеге асыру</w:t>
                              </w:r>
                              <w:r>
                                <w:rPr>
                                  <w:rFonts w:ascii="Times New Roman" w:hAnsi="Times New Roman" w:cs="Times New Roman"/>
                                  <w:bCs/>
                                  <w:lang w:val="kk-KZ"/>
                                </w:rPr>
                                <w:t>дың ғылыми-қолданбалы негіздері</w:t>
                              </w:r>
                              <w:r w:rsidRPr="00595903">
                                <w:rPr>
                                  <w:rFonts w:ascii="Times New Roman" w:hAnsi="Times New Roman" w:cs="Times New Roman"/>
                                  <w:bCs/>
                                  <w:lang w:val="kk-KZ"/>
                                </w:rPr>
                                <w:t xml:space="preserve"> </w:t>
                              </w:r>
                              <w:r>
                                <w:rPr>
                                  <w:rFonts w:ascii="Times New Roman" w:hAnsi="Times New Roman" w:cs="Times New Roman"/>
                                  <w:bCs/>
                                  <w:lang w:val="kk-KZ"/>
                                </w:rPr>
                                <w:t xml:space="preserve">мен </w:t>
                              </w:r>
                              <w:r w:rsidRPr="00595903">
                                <w:rPr>
                                  <w:rFonts w:ascii="Times New Roman" w:hAnsi="Times New Roman" w:cs="Times New Roman"/>
                                  <w:bCs/>
                                  <w:lang w:val="kk-KZ"/>
                                </w:rPr>
                                <w:t>оқу</w:t>
                              </w:r>
                              <w:r w:rsidRPr="00595903">
                                <w:rPr>
                                  <w:rFonts w:ascii="Times New Roman" w:hAnsi="Times New Roman" w:cs="Times New Roman"/>
                                  <w:bCs/>
                                </w:rPr>
                                <w:t>-</w:t>
                              </w:r>
                              <w:r w:rsidRPr="00595903">
                                <w:rPr>
                                  <w:rFonts w:ascii="Times New Roman" w:hAnsi="Times New Roman" w:cs="Times New Roman"/>
                                  <w:bCs/>
                                  <w:lang w:val="kk-KZ"/>
                                </w:rPr>
                                <w:t>әдістемелік құралдарын қамтитын моделі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Скругленный прямоугольник 9"/>
                        <wps:cNvSpPr/>
                        <wps:spPr>
                          <a:xfrm>
                            <a:off x="3359426" y="0"/>
                            <a:ext cx="2472856" cy="326003"/>
                          </a:xfrm>
                          <a:prstGeom prst="roundRect">
                            <a:avLst/>
                          </a:prstGeom>
                        </wps:spPr>
                        <wps:style>
                          <a:lnRef idx="1">
                            <a:schemeClr val="accent2"/>
                          </a:lnRef>
                          <a:fillRef idx="2">
                            <a:schemeClr val="accent2"/>
                          </a:fillRef>
                          <a:effectRef idx="1">
                            <a:schemeClr val="accent2"/>
                          </a:effectRef>
                          <a:fontRef idx="minor">
                            <a:schemeClr val="dk1"/>
                          </a:fontRef>
                        </wps:style>
                        <wps:txbx>
                          <w:txbxContent>
                            <w:p w:rsidR="00B667AC" w:rsidRPr="00595903" w:rsidRDefault="00B667AC" w:rsidP="001121A3">
                              <w:pPr>
                                <w:jc w:val="center"/>
                                <w:rPr>
                                  <w:rFonts w:ascii="Times New Roman" w:hAnsi="Times New Roman" w:cs="Times New Roman"/>
                                  <w:lang w:val="kk-KZ"/>
                                </w:rPr>
                              </w:pPr>
                              <w:r w:rsidRPr="00595903">
                                <w:rPr>
                                  <w:rFonts w:ascii="Times New Roman" w:hAnsi="Times New Roman" w:cs="Times New Roman"/>
                                  <w:bCs/>
                                  <w:lang w:val="kk-KZ"/>
                                </w:rPr>
                                <w:t>Нормативтік-мақсаттық 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Скругленный прямоугольник 10"/>
                        <wps:cNvSpPr/>
                        <wps:spPr>
                          <a:xfrm>
                            <a:off x="3355451" y="644056"/>
                            <a:ext cx="2472690" cy="325755"/>
                          </a:xfrm>
                          <a:prstGeom prst="roundRect">
                            <a:avLst/>
                          </a:prstGeom>
                        </wps:spPr>
                        <wps:style>
                          <a:lnRef idx="1">
                            <a:schemeClr val="accent4"/>
                          </a:lnRef>
                          <a:fillRef idx="2">
                            <a:schemeClr val="accent4"/>
                          </a:fillRef>
                          <a:effectRef idx="1">
                            <a:schemeClr val="accent4"/>
                          </a:effectRef>
                          <a:fontRef idx="minor">
                            <a:schemeClr val="dk1"/>
                          </a:fontRef>
                        </wps:style>
                        <wps:txbx>
                          <w:txbxContent>
                            <w:p w:rsidR="00B667AC" w:rsidRPr="00595903" w:rsidRDefault="00B667AC" w:rsidP="001121A3">
                              <w:pPr>
                                <w:jc w:val="center"/>
                                <w:rPr>
                                  <w:rFonts w:ascii="Times New Roman" w:hAnsi="Times New Roman" w:cs="Times New Roman"/>
                                  <w:bCs/>
                                </w:rPr>
                              </w:pPr>
                              <w:r w:rsidRPr="00595903">
                                <w:rPr>
                                  <w:rFonts w:ascii="Times New Roman" w:hAnsi="Times New Roman" w:cs="Times New Roman"/>
                                  <w:bCs/>
                                  <w:lang w:val="kk-KZ"/>
                                </w:rPr>
                                <w:t>Ақпараттық-мазмұндық блок</w:t>
                              </w:r>
                            </w:p>
                            <w:p w:rsidR="00B667AC" w:rsidRPr="00595903" w:rsidRDefault="00B667AC" w:rsidP="001121A3">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Скругленный прямоугольник 11"/>
                        <wps:cNvSpPr/>
                        <wps:spPr>
                          <a:xfrm>
                            <a:off x="3359426" y="1224501"/>
                            <a:ext cx="2472856" cy="326003"/>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B667AC" w:rsidRPr="00595903" w:rsidRDefault="00B667AC" w:rsidP="001121A3">
                              <w:pPr>
                                <w:jc w:val="center"/>
                                <w:rPr>
                                  <w:rFonts w:ascii="Times New Roman" w:hAnsi="Times New Roman" w:cs="Times New Roman"/>
                                  <w:bCs/>
                                </w:rPr>
                              </w:pPr>
                              <w:r w:rsidRPr="00595903">
                                <w:rPr>
                                  <w:rFonts w:ascii="Times New Roman" w:hAnsi="Times New Roman" w:cs="Times New Roman"/>
                                  <w:bCs/>
                                  <w:lang w:val="kk-KZ"/>
                                </w:rPr>
                                <w:t>Нәтижелік-бағалау блогы</w:t>
                              </w:r>
                            </w:p>
                            <w:p w:rsidR="00B667AC" w:rsidRPr="00595903" w:rsidRDefault="00B667AC" w:rsidP="001121A3">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Прямая со стрелкой 12"/>
                        <wps:cNvCnPr/>
                        <wps:spPr>
                          <a:xfrm flipV="1">
                            <a:off x="2421173" y="135172"/>
                            <a:ext cx="930275" cy="66294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13" name="Прямая со стрелкой 13"/>
                        <wps:cNvCnPr/>
                        <wps:spPr>
                          <a:xfrm>
                            <a:off x="2429124" y="815009"/>
                            <a:ext cx="929640" cy="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14" name="Прямая со стрелкой 14"/>
                        <wps:cNvCnPr/>
                        <wps:spPr>
                          <a:xfrm>
                            <a:off x="2425148" y="815009"/>
                            <a:ext cx="949960" cy="64008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g:wgp>
                  </a:graphicData>
                </a:graphic>
              </wp:anchor>
            </w:drawing>
          </mc:Choice>
          <mc:Fallback>
            <w:pict>
              <v:group w14:anchorId="3E438883" id="Группа 7" o:spid="_x0000_s1026" style="position:absolute;left:0;text-align:left;margin-left:2.85pt;margin-top:3.75pt;width:459.2pt;height:122.05pt;z-index:251659264" coordsize="58322,15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">
                <v:roundrect id="Скругленный прямоугольник 8" o:spid="_x0000_s1027" style="position:absolute;top:1033;width:24288;height:133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Zum8MA&#10;AADaAAAADwAAAGRycy9kb3ducmV2LnhtbESPQWvCQBCF74L/YRmhN90oNK3RVSTSEuipVvA6ZKdJ&#10;aHY2ZNck7a/vHAo9zsyb9963P06uVQP1ofFsYL1KQBGX3jZcGbh+vCyfQYWIbLH1TAa+KcDxMJ/t&#10;MbN+5HcaLrFSYsIhQwN1jF2mdShrchhWviOW26fvHUYZ+0rbHkcxd63eJEmqHTYsCTV2lNdUfl3u&#10;zsDjz/ZcpNMTNd2ZyiTPX99usjcPi+m0AxVpiv/iv+/CGpCugiIY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Zum8MAAADaAAAADwAAAAAAAAAAAAAAAACYAgAAZHJzL2Rv&#10;d25yZXYueG1sUEsFBgAAAAAEAAQA9QAAAIgDAAAAAA==&#10;" fillcolor="#a7bfde [1620]" strokecolor="#4579b8 [3044]">
                  <v:fill color2="#e4ecf5 [500]" rotate="t" angle="180" colors="0 #a3c4ff;22938f #bfd5ff;1 #e5eeff" focus="100%" type="gradient"/>
                  <v:shadow on="t" color="black" opacity="24903f" origin=",.5" offset="0,.55556mm"/>
                  <v:textbox>
                    <w:txbxContent>
                      <w:p w:rsidR="00B667AC" w:rsidRPr="00595903" w:rsidRDefault="00B667AC" w:rsidP="001121A3">
                        <w:pPr>
                          <w:jc w:val="center"/>
                          <w:rPr>
                            <w:rFonts w:ascii="Times New Roman" w:hAnsi="Times New Roman" w:cs="Times New Roman"/>
                          </w:rPr>
                        </w:pPr>
                        <w:r w:rsidRPr="00595903">
                          <w:rPr>
                            <w:rFonts w:ascii="Times New Roman" w:hAnsi="Times New Roman" w:cs="Times New Roman"/>
                            <w:bCs/>
                            <w:lang w:val="kk-KZ"/>
                          </w:rPr>
                          <w:t>Толықтырылған шынайылық технологиясын ЖББОМ</w:t>
                        </w:r>
                        <w:r w:rsidRPr="00595903">
                          <w:rPr>
                            <w:rFonts w:ascii="Times New Roman" w:hAnsi="Times New Roman" w:cs="Times New Roman"/>
                            <w:bCs/>
                          </w:rPr>
                          <w:t>-</w:t>
                        </w:r>
                        <w:r w:rsidRPr="00595903">
                          <w:rPr>
                            <w:rFonts w:ascii="Times New Roman" w:hAnsi="Times New Roman" w:cs="Times New Roman"/>
                            <w:bCs/>
                            <w:lang w:val="kk-KZ"/>
                          </w:rPr>
                          <w:t>тің білім беру мазмұнында жүзеге асыру</w:t>
                        </w:r>
                        <w:r>
                          <w:rPr>
                            <w:rFonts w:ascii="Times New Roman" w:hAnsi="Times New Roman" w:cs="Times New Roman"/>
                            <w:bCs/>
                            <w:lang w:val="kk-KZ"/>
                          </w:rPr>
                          <w:t>дың ғылыми-қолданбалы негіздері</w:t>
                        </w:r>
                        <w:r w:rsidRPr="00595903">
                          <w:rPr>
                            <w:rFonts w:ascii="Times New Roman" w:hAnsi="Times New Roman" w:cs="Times New Roman"/>
                            <w:bCs/>
                            <w:lang w:val="kk-KZ"/>
                          </w:rPr>
                          <w:t xml:space="preserve"> </w:t>
                        </w:r>
                        <w:r>
                          <w:rPr>
                            <w:rFonts w:ascii="Times New Roman" w:hAnsi="Times New Roman" w:cs="Times New Roman"/>
                            <w:bCs/>
                            <w:lang w:val="kk-KZ"/>
                          </w:rPr>
                          <w:t xml:space="preserve">мен </w:t>
                        </w:r>
                        <w:r w:rsidRPr="00595903">
                          <w:rPr>
                            <w:rFonts w:ascii="Times New Roman" w:hAnsi="Times New Roman" w:cs="Times New Roman"/>
                            <w:bCs/>
                            <w:lang w:val="kk-KZ"/>
                          </w:rPr>
                          <w:t>оқу</w:t>
                        </w:r>
                        <w:r w:rsidRPr="00595903">
                          <w:rPr>
                            <w:rFonts w:ascii="Times New Roman" w:hAnsi="Times New Roman" w:cs="Times New Roman"/>
                            <w:bCs/>
                          </w:rPr>
                          <w:t>-</w:t>
                        </w:r>
                        <w:r w:rsidRPr="00595903">
                          <w:rPr>
                            <w:rFonts w:ascii="Times New Roman" w:hAnsi="Times New Roman" w:cs="Times New Roman"/>
                            <w:bCs/>
                            <w:lang w:val="kk-KZ"/>
                          </w:rPr>
                          <w:t>әдістемелік құралдарын қамтитын моделі</w:t>
                        </w:r>
                      </w:p>
                    </w:txbxContent>
                  </v:textbox>
                </v:roundrect>
                <v:roundrect id="Скругленный прямоугольник 9" o:spid="_x0000_s1028" style="position:absolute;left:33594;width:24728;height:32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zeMIA&#10;AADaAAAADwAAAGRycy9kb3ducmV2LnhtbESPQYvCMBSE74L/ITxhb5rWw7JWY1FBEfa01YPens2z&#10;LW1eahO1/vvNwoLHYWa+YRZpbxrxoM5VlhXEkwgEcW51xYWC42E7/gLhPLLGxjIpeJGDdDkcLDDR&#10;9sk/9Mh8IQKEXYIKSu/bREqXl2TQTWxLHLyr7Qz6ILtC6g6fAW4aOY2iT2mw4rBQYkubkvI6uxsF&#10;O3dqZ9/NdF1nxesc06W+3Pa1Uh+jfjUH4an37/B/e68VzODvSrgB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MzN4wgAAANoAAAAPAAAAAAAAAAAAAAAAAJgCAABkcnMvZG93&#10;bnJldi54bWxQSwUGAAAAAAQABAD1AAAAhwMAAAAA&#10;" fillcolor="#dfa7a6 [1621]" strokecolor="#bc4542 [3045]">
                  <v:fill color2="#f5e4e4 [501]" rotate="t" angle="180" colors="0 #ffa2a1;22938f #ffbebd;1 #ffe5e5" focus="100%" type="gradient"/>
                  <v:shadow on="t" color="black" opacity="24903f" origin=",.5" offset="0,.55556mm"/>
                  <v:textbox>
                    <w:txbxContent>
                      <w:p w:rsidR="00B667AC" w:rsidRPr="00595903" w:rsidRDefault="00B667AC" w:rsidP="001121A3">
                        <w:pPr>
                          <w:jc w:val="center"/>
                          <w:rPr>
                            <w:rFonts w:ascii="Times New Roman" w:hAnsi="Times New Roman" w:cs="Times New Roman"/>
                            <w:lang w:val="kk-KZ"/>
                          </w:rPr>
                        </w:pPr>
                        <w:r w:rsidRPr="00595903">
                          <w:rPr>
                            <w:rFonts w:ascii="Times New Roman" w:hAnsi="Times New Roman" w:cs="Times New Roman"/>
                            <w:bCs/>
                            <w:lang w:val="kk-KZ"/>
                          </w:rPr>
                          <w:t>Нормативтік-мақсаттық блок</w:t>
                        </w:r>
                      </w:p>
                    </w:txbxContent>
                  </v:textbox>
                </v:roundrect>
                <v:roundrect id="Скругленный прямоугольник 10" o:spid="_x0000_s1029" style="position:absolute;left:33554;top:6440;width:24727;height:32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jGMYA&#10;AADbAAAADwAAAGRycy9kb3ducmV2LnhtbESPT2/CMAzF70j7DpEn7QbpmLQ/HQGhCaadkKCI7Wg1&#10;XtvROF2S0fLt8WESN1vv+b2fZ4vBtepEITaeDdxPMlDEpbcNVwb2xXr8DComZIutZzJwpgiL+c1o&#10;hrn1PW/ptEuVkhCOORqoU+pyrWNZk8M48R2xaN8+OEyyhkrbgL2Eu1ZPs+xRO2xYGmrs6K2m8rj7&#10;cwY2Dx2/fC6L4/v+sPr96b+epociGHN3OyxfQSUa0tX8f/1hBV/o5RcZQM8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jGMYAAADbAAAADwAAAAAAAAAAAAAAAACYAgAAZHJz&#10;L2Rvd25yZXYueG1sUEsFBgAAAAAEAAQA9QAAAIsDAAAAAA==&#10;" fillcolor="#bfb1d0 [1623]" strokecolor="#795d9b [3047]">
                  <v:fill color2="#ece7f1 [503]" rotate="t" angle="180" colors="0 #c9b5e8;22938f #d9cbee;1 #f0eaf9" focus="100%" type="gradient"/>
                  <v:shadow on="t" color="black" opacity="24903f" origin=",.5" offset="0,.55556mm"/>
                  <v:textbox>
                    <w:txbxContent>
                      <w:p w:rsidR="00B667AC" w:rsidRPr="00595903" w:rsidRDefault="00B667AC" w:rsidP="001121A3">
                        <w:pPr>
                          <w:jc w:val="center"/>
                          <w:rPr>
                            <w:rFonts w:ascii="Times New Roman" w:hAnsi="Times New Roman" w:cs="Times New Roman"/>
                            <w:bCs/>
                          </w:rPr>
                        </w:pPr>
                        <w:r w:rsidRPr="00595903">
                          <w:rPr>
                            <w:rFonts w:ascii="Times New Roman" w:hAnsi="Times New Roman" w:cs="Times New Roman"/>
                            <w:bCs/>
                            <w:lang w:val="kk-KZ"/>
                          </w:rPr>
                          <w:t>Ақпараттық-мазмұндық блок</w:t>
                        </w:r>
                      </w:p>
                      <w:p w:rsidR="00B667AC" w:rsidRPr="00595903" w:rsidRDefault="00B667AC" w:rsidP="001121A3">
                        <w:pPr>
                          <w:jc w:val="center"/>
                          <w:rPr>
                            <w:lang w:val="kk-KZ"/>
                          </w:rPr>
                        </w:pPr>
                      </w:p>
                    </w:txbxContent>
                  </v:textbox>
                </v:roundrect>
                <v:roundrect id="Скругленный прямоугольник 11" o:spid="_x0000_s1030" style="position:absolute;left:33594;top:12245;width:24728;height:32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KOUr8A&#10;AADbAAAADwAAAGRycy9kb3ducmV2LnhtbERPTYvCMBC9C/6HMII3TRWUpRpFBEFBD7ouex2asa02&#10;k5JEbf+9EQRv83ifM182phIPcr60rGA0TEAQZ1aXnCs4/24GPyB8QNZYWSYFLXlYLrqdOabaPvlI&#10;j1PIRQxhn6KCIoQ6ldJnBRn0Q1sTR+5incEQoculdviM4aaS4ySZSoMlx4YCa1oXlN1Od6OgOe82&#10;btLmbI/h779dX/eHQ71Xqt9rVjMQgZrwFX/cWx3nj+D9SzxAL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4o5SvwAAANsAAAAPAAAAAAAAAAAAAAAAAJgCAABkcnMvZG93bnJl&#10;di54bWxQSwUGAAAAAAQABAD1AAAAhAMAAAAA&#10;" fillcolor="#a5d5e2 [1624]" strokecolor="#40a7c2 [3048]">
                  <v:fill color2="#e4f2f6 [504]" rotate="t" angle="180" colors="0 #9eeaff;22938f #bbefff;1 #e4f9ff" focus="100%" type="gradient"/>
                  <v:shadow on="t" color="black" opacity="24903f" origin=",.5" offset="0,.55556mm"/>
                  <v:textbox>
                    <w:txbxContent>
                      <w:p w:rsidR="00B667AC" w:rsidRPr="00595903" w:rsidRDefault="00B667AC" w:rsidP="001121A3">
                        <w:pPr>
                          <w:jc w:val="center"/>
                          <w:rPr>
                            <w:rFonts w:ascii="Times New Roman" w:hAnsi="Times New Roman" w:cs="Times New Roman"/>
                            <w:bCs/>
                          </w:rPr>
                        </w:pPr>
                        <w:r w:rsidRPr="00595903">
                          <w:rPr>
                            <w:rFonts w:ascii="Times New Roman" w:hAnsi="Times New Roman" w:cs="Times New Roman"/>
                            <w:bCs/>
                            <w:lang w:val="kk-KZ"/>
                          </w:rPr>
                          <w:t>Нәтижелік-бағалау блогы</w:t>
                        </w:r>
                      </w:p>
                      <w:p w:rsidR="00B667AC" w:rsidRPr="00595903" w:rsidRDefault="00B667AC" w:rsidP="001121A3">
                        <w:pPr>
                          <w:jc w:val="center"/>
                          <w:rPr>
                            <w:lang w:val="kk-KZ"/>
                          </w:rPr>
                        </w:pPr>
                      </w:p>
                    </w:txbxContent>
                  </v:textbox>
                </v:roundrect>
                <v:shapetype id="_x0000_t32" coordsize="21600,21600" o:spt="32" o:oned="t" path="m,l21600,21600e" filled="f">
                  <v:path arrowok="t" fillok="f" o:connecttype="none"/>
                  <o:lock v:ext="edit" shapetype="t"/>
                </v:shapetype>
                <v:shape id="Прямая со стрелкой 12" o:spid="_x0000_s1031" type="#_x0000_t32" style="position:absolute;left:24211;top:1351;width:9303;height:66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6wf74AAADbAAAADwAAAGRycy9kb3ducmV2LnhtbERPS4vCMBC+C/6HMMLeNLWHRapR3AVZ&#10;oSerB49DM31gMylNto9/bwTB23x8z9kdRtOInjpXW1awXkUgiHOray4V3K6n5QaE88gaG8ukYCIH&#10;h/18tsNE24Ev1Ge+FCGEXYIKKu/bREqXV2TQrWxLHLjCdgZ9gF0pdYdDCDeNjKPoWxqsOTRU2NJv&#10;Rfkj+zcKiiYd/vJ7evxpo6z35jpNXGRKfS3G4xaEp9F/xG/3WYf5Mbx+CQfI/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vXrB/vgAAANsAAAAPAAAAAAAAAAAAAAAAAKEC&#10;AABkcnMvZG93bnJldi54bWxQSwUGAAAAAAQABAD5AAAAjAMAAAAA&#10;" strokecolor="#4f81bd [3204]" strokeweight="3pt">
                  <v:stroke endarrow="open"/>
                  <v:shadow on="t" color="black" opacity="22937f" origin=",.5" offset="0,.63889mm"/>
                </v:shape>
                <v:shape id="Прямая со стрелкой 13" o:spid="_x0000_s1032" type="#_x0000_t32" style="position:absolute;left:24291;top:8150;width:929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HuW8IAAADbAAAADwAAAGRycy9kb3ducmV2LnhtbERPS2vCQBC+F/wPywheSt3EipToKlKo&#10;eIwv9Dhkp0lqdjZkN4/213eFQm/z8T1ntRlMJTpqXGlZQTyNQBBnVpecKzifPl7eQDiPrLGyTAq+&#10;ycFmPXpaYaJtzwfqjj4XIYRdggoK7+tESpcVZNBNbU0cuE/bGPQBNrnUDfYh3FRyFkULabDk0FBg&#10;Te8FZfdjaxRcDzqN6TzfXaIu/cp+bu0g5bNSk/GwXYLwNPh/8Z97r8P8V3j8Eg6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NHuW8IAAADbAAAADwAAAAAAAAAAAAAA&#10;AAChAgAAZHJzL2Rvd25yZXYueG1sUEsFBgAAAAAEAAQA+QAAAJADAAAAAA==&#10;" strokecolor="#4f81bd [3204]" strokeweight="3pt">
                  <v:stroke endarrow="open"/>
                  <v:shadow on="t" color="black" opacity="22937f" origin=",.5" offset="0,.63889mm"/>
                </v:shape>
                <v:shape id="Прямая со стрелкой 14" o:spid="_x0000_s1033" type="#_x0000_t32" style="position:absolute;left:24251;top:8150;width:9500;height:64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h2L8EAAADbAAAADwAAAGRycy9kb3ducmV2LnhtbERPTYvCMBC9C/6HMMJeRFMXWaSaFhF2&#10;2aO6ih6HZmyrzaQ0sXb99UYQvM3jfc4i7UwlWmpcaVnBZByBIM6sLjlXsPv7Hs1AOI+ssbJMCv7J&#10;QZr0ewuMtb3xhtqtz0UIYRejgsL7OpbSZQUZdGNbEwfuZBuDPsAml7rBWwg3lfyMoi9psOTQUGBN&#10;q4Kyy/ZqFBw2ej2h3fRnH7Xrc3Y/Xjsph0p9DLrlHISnzr/FL/evDvOn8PwlHCCT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OHYvwQAAANsAAAAPAAAAAAAAAAAAAAAA&#10;AKECAABkcnMvZG93bnJldi54bWxQSwUGAAAAAAQABAD5AAAAjwMAAAAA&#10;" strokecolor="#4f81bd [3204]" strokeweight="3pt">
                  <v:stroke endarrow="open"/>
                  <v:shadow on="t" color="black" opacity="22937f" origin=",.5" offset="0,.63889mm"/>
                </v:shape>
              </v:group>
            </w:pict>
          </mc:Fallback>
        </mc:AlternateContent>
      </w: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p>
    <w:p w:rsidR="001121A3" w:rsidRPr="00B13780" w:rsidRDefault="001121A3" w:rsidP="00732958">
      <w:pPr>
        <w:spacing w:after="0" w:line="240" w:lineRule="auto"/>
        <w:ind w:firstLine="709"/>
        <w:jc w:val="both"/>
        <w:rPr>
          <w:rFonts w:ascii="Times New Roman" w:hAnsi="Times New Roman" w:cs="Times New Roman"/>
          <w:sz w:val="28"/>
          <w:szCs w:val="28"/>
          <w:lang w:val="kk-KZ"/>
        </w:rPr>
      </w:pPr>
    </w:p>
    <w:p w:rsidR="001121A3" w:rsidRPr="00B13780" w:rsidRDefault="001121A3" w:rsidP="00732958">
      <w:pPr>
        <w:spacing w:after="0" w:line="240" w:lineRule="auto"/>
        <w:rPr>
          <w:rFonts w:ascii="Times New Roman" w:hAnsi="Times New Roman" w:cs="Times New Roman"/>
          <w:sz w:val="28"/>
          <w:szCs w:val="28"/>
          <w:lang w:val="kk-KZ"/>
        </w:rPr>
      </w:pPr>
    </w:p>
    <w:p w:rsidR="001121A3" w:rsidRPr="00B13780" w:rsidRDefault="001121A3" w:rsidP="00732958">
      <w:pPr>
        <w:spacing w:after="0" w:line="240" w:lineRule="auto"/>
        <w:rPr>
          <w:rFonts w:ascii="Times New Roman" w:hAnsi="Times New Roman" w:cs="Times New Roman"/>
          <w:sz w:val="28"/>
          <w:szCs w:val="28"/>
          <w:lang w:val="kk-KZ"/>
        </w:rPr>
      </w:pPr>
    </w:p>
    <w:p w:rsidR="001121A3" w:rsidRPr="00B13780" w:rsidRDefault="001121A3" w:rsidP="00732958">
      <w:pPr>
        <w:spacing w:after="0" w:line="240" w:lineRule="auto"/>
        <w:rPr>
          <w:rFonts w:ascii="Times New Roman" w:hAnsi="Times New Roman" w:cs="Times New Roman"/>
          <w:sz w:val="28"/>
          <w:szCs w:val="28"/>
          <w:lang w:val="kk-KZ"/>
        </w:rPr>
      </w:pPr>
    </w:p>
    <w:p w:rsidR="001121A3" w:rsidRPr="00B13780" w:rsidRDefault="001121A3" w:rsidP="00732958">
      <w:pPr>
        <w:spacing w:after="0" w:line="240" w:lineRule="auto"/>
        <w:rPr>
          <w:rFonts w:ascii="Times New Roman" w:hAnsi="Times New Roman" w:cs="Times New Roman"/>
          <w:sz w:val="28"/>
          <w:szCs w:val="28"/>
          <w:lang w:val="kk-KZ"/>
        </w:rPr>
      </w:pPr>
    </w:p>
    <w:p w:rsidR="001121A3" w:rsidRPr="00B13780" w:rsidRDefault="001121A3" w:rsidP="00732958">
      <w:pPr>
        <w:spacing w:after="0" w:line="240" w:lineRule="auto"/>
        <w:rPr>
          <w:rFonts w:ascii="Times New Roman" w:hAnsi="Times New Roman" w:cs="Times New Roman"/>
          <w:sz w:val="28"/>
          <w:szCs w:val="28"/>
          <w:lang w:val="kk-KZ"/>
        </w:rPr>
      </w:pPr>
    </w:p>
    <w:p w:rsidR="001121A3" w:rsidRPr="00B13780" w:rsidRDefault="00B93E6F"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Сурет 5 –  Модель құр</w:t>
      </w:r>
      <w:r w:rsidR="0014573A">
        <w:rPr>
          <w:rFonts w:ascii="Times New Roman" w:hAnsi="Times New Roman" w:cs="Times New Roman"/>
          <w:sz w:val="28"/>
          <w:szCs w:val="28"/>
          <w:lang w:val="kk-KZ"/>
        </w:rPr>
        <w:t>ы</w:t>
      </w:r>
      <w:r w:rsidRPr="00B13780">
        <w:rPr>
          <w:rFonts w:ascii="Times New Roman" w:hAnsi="Times New Roman" w:cs="Times New Roman"/>
          <w:sz w:val="28"/>
          <w:szCs w:val="28"/>
          <w:lang w:val="kk-KZ"/>
        </w:rPr>
        <w:t>лымы</w:t>
      </w:r>
    </w:p>
    <w:p w:rsidR="00B93E6F" w:rsidRPr="00B13780" w:rsidRDefault="00B93E6F" w:rsidP="00732958">
      <w:pPr>
        <w:spacing w:after="0" w:line="240" w:lineRule="auto"/>
        <w:jc w:val="center"/>
        <w:rPr>
          <w:rFonts w:ascii="Times New Roman" w:hAnsi="Times New Roman" w:cs="Times New Roman"/>
          <w:sz w:val="28"/>
          <w:szCs w:val="28"/>
          <w:lang w:val="kk-KZ"/>
        </w:rPr>
      </w:pP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Толықтырылған шынайылықты жалпы білім беретін орта мектептің оқу бағдарламасына тиімді біріктіру үшін ғылыми, практикалық және педагогикалық аспектілерді қамтитын кешенді жоспар әзірлеу қажет. Келесі қадамдар </w:t>
      </w:r>
      <w:r w:rsidRPr="00B13780">
        <w:rPr>
          <w:rStyle w:val="s1ppyq"/>
          <w:rFonts w:ascii="Times New Roman" w:hAnsi="Times New Roman" w:cs="Times New Roman"/>
          <w:color w:val="272727"/>
          <w:sz w:val="28"/>
          <w:szCs w:val="28"/>
          <w:lang w:val="kk-KZ"/>
        </w:rPr>
        <w:t xml:space="preserve">толықтырлған шынайылық негізінде жалпы білім беретін орта мектептің білім беру мазмұнында жүзеге асырудың ғылыми-қолданбалы негіздерін және оқу-әдістемелік құралдарын қамтитын </w:t>
      </w:r>
      <w:r w:rsidRPr="00B13780">
        <w:rPr>
          <w:rFonts w:ascii="Times New Roman" w:hAnsi="Times New Roman" w:cs="Times New Roman"/>
          <w:sz w:val="28"/>
          <w:szCs w:val="28"/>
          <w:lang w:val="kk-KZ"/>
        </w:rPr>
        <w:t>инновациялық модельді енгізу үшін қажетті жұмысты сипаттайды (5-сурет):</w:t>
      </w:r>
    </w:p>
    <w:p w:rsidR="001121A3" w:rsidRPr="00B13780" w:rsidRDefault="001121A3" w:rsidP="00732958">
      <w:pPr>
        <w:pStyle w:val="ae"/>
        <w:numPr>
          <w:ilvl w:val="0"/>
          <w:numId w:val="20"/>
        </w:numPr>
        <w:ind w:left="0"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Нормативтік-құқықтық актілер мен талаптарды ескере отырып, жалпы білім беретін орта ме</w:t>
      </w:r>
      <w:r w:rsidR="00942BB2" w:rsidRPr="00B13780">
        <w:rPr>
          <w:rStyle w:val="s1ppyq"/>
          <w:rFonts w:ascii="Times New Roman" w:hAnsi="Times New Roman" w:cs="Times New Roman"/>
          <w:color w:val="272727"/>
          <w:sz w:val="28"/>
          <w:szCs w:val="28"/>
          <w:lang w:val="kk-KZ"/>
        </w:rPr>
        <w:t>ктепте  қарастырылатын үрдістің</w:t>
      </w:r>
      <w:r w:rsidRPr="00B13780">
        <w:rPr>
          <w:rStyle w:val="s1ppyq"/>
          <w:rFonts w:ascii="Times New Roman" w:hAnsi="Times New Roman" w:cs="Times New Roman"/>
          <w:color w:val="272727"/>
          <w:sz w:val="28"/>
          <w:szCs w:val="28"/>
          <w:lang w:val="kk-KZ"/>
        </w:rPr>
        <w:t xml:space="preserve"> мақсат-міндеттері мен жалпы құр</w:t>
      </w:r>
      <w:r w:rsidR="0014573A">
        <w:rPr>
          <w:rStyle w:val="s1ppyq"/>
          <w:rFonts w:ascii="Times New Roman" w:hAnsi="Times New Roman" w:cs="Times New Roman"/>
          <w:color w:val="272727"/>
          <w:sz w:val="28"/>
          <w:szCs w:val="28"/>
          <w:lang w:val="kk-KZ"/>
        </w:rPr>
        <w:t>ы</w:t>
      </w:r>
      <w:r w:rsidRPr="00B13780">
        <w:rPr>
          <w:rStyle w:val="s1ppyq"/>
          <w:rFonts w:ascii="Times New Roman" w:hAnsi="Times New Roman" w:cs="Times New Roman"/>
          <w:color w:val="272727"/>
          <w:sz w:val="28"/>
          <w:szCs w:val="28"/>
          <w:lang w:val="kk-KZ"/>
        </w:rPr>
        <w:t>лымын анықтау.</w:t>
      </w:r>
      <w:r w:rsidR="00942BB2" w:rsidRPr="00B13780">
        <w:rPr>
          <w:rStyle w:val="s1ppyq"/>
          <w:rFonts w:ascii="Times New Roman" w:hAnsi="Times New Roman" w:cs="Times New Roman"/>
          <w:color w:val="272727"/>
          <w:sz w:val="28"/>
          <w:szCs w:val="28"/>
          <w:lang w:val="kk-KZ"/>
        </w:rPr>
        <w:t xml:space="preserve"> </w:t>
      </w:r>
      <w:r w:rsidRPr="00B13780">
        <w:rPr>
          <w:rStyle w:val="s1ppyq"/>
          <w:rFonts w:ascii="Times New Roman" w:hAnsi="Times New Roman" w:cs="Times New Roman"/>
          <w:color w:val="272727"/>
          <w:sz w:val="28"/>
          <w:szCs w:val="28"/>
          <w:lang w:val="kk-KZ"/>
        </w:rPr>
        <w:t>Білім беру үдерісін жүзеге асыру кезеңдері мен мазмұнын, оларды жүзеге асыру әдістерін ұсыну.</w:t>
      </w:r>
    </w:p>
    <w:p w:rsidR="001121A3" w:rsidRPr="00B13780" w:rsidRDefault="001121A3" w:rsidP="00732958">
      <w:pPr>
        <w:pStyle w:val="ae"/>
        <w:numPr>
          <w:ilvl w:val="0"/>
          <w:numId w:val="20"/>
        </w:numPr>
        <w:ind w:left="0"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Жалпы білім</w:t>
      </w:r>
      <w:r w:rsidR="00942BB2" w:rsidRPr="00B13780">
        <w:rPr>
          <w:rStyle w:val="s1ppyq"/>
          <w:rFonts w:ascii="Times New Roman" w:hAnsi="Times New Roman" w:cs="Times New Roman"/>
          <w:color w:val="272727"/>
          <w:sz w:val="28"/>
          <w:szCs w:val="28"/>
          <w:lang w:val="kk-KZ"/>
        </w:rPr>
        <w:t xml:space="preserve"> беретін орта мектеп оқушыларына</w:t>
      </w:r>
      <w:r w:rsidRPr="00B13780">
        <w:rPr>
          <w:rStyle w:val="s1ppyq"/>
          <w:rFonts w:ascii="Times New Roman" w:hAnsi="Times New Roman" w:cs="Times New Roman"/>
          <w:color w:val="272727"/>
          <w:sz w:val="28"/>
          <w:szCs w:val="28"/>
          <w:lang w:val="kk-KZ"/>
        </w:rPr>
        <w:t xml:space="preserve"> заманауи технологияларды </w:t>
      </w:r>
      <w:r w:rsidR="00FC78EB" w:rsidRPr="00B13780">
        <w:rPr>
          <w:rStyle w:val="s1ppyq"/>
          <w:rFonts w:ascii="Times New Roman" w:hAnsi="Times New Roman" w:cs="Times New Roman"/>
          <w:color w:val="272727"/>
          <w:sz w:val="28"/>
          <w:szCs w:val="28"/>
          <w:lang w:val="kk-KZ"/>
        </w:rPr>
        <w:t>физика пәнінде</w:t>
      </w:r>
      <w:r w:rsidRPr="00B13780">
        <w:rPr>
          <w:rStyle w:val="s1ppyq"/>
          <w:rFonts w:ascii="Times New Roman" w:hAnsi="Times New Roman" w:cs="Times New Roman"/>
          <w:color w:val="272727"/>
          <w:sz w:val="28"/>
          <w:szCs w:val="28"/>
          <w:lang w:val="kk-KZ"/>
        </w:rPr>
        <w:t xml:space="preserve"> қолдану арқылы </w:t>
      </w:r>
      <w:r w:rsidR="00FC78EB" w:rsidRPr="00B13780">
        <w:rPr>
          <w:rStyle w:val="s1ppyq"/>
          <w:rFonts w:ascii="Times New Roman" w:hAnsi="Times New Roman" w:cs="Times New Roman"/>
          <w:color w:val="272727"/>
          <w:sz w:val="28"/>
          <w:szCs w:val="28"/>
          <w:lang w:val="kk-KZ"/>
        </w:rPr>
        <w:t>оқыту</w:t>
      </w:r>
      <w:r w:rsidRPr="00B13780">
        <w:rPr>
          <w:rStyle w:val="s1ppyq"/>
          <w:rFonts w:ascii="Times New Roman" w:hAnsi="Times New Roman" w:cs="Times New Roman"/>
          <w:color w:val="272727"/>
          <w:sz w:val="28"/>
          <w:szCs w:val="28"/>
          <w:lang w:val="kk-KZ"/>
        </w:rPr>
        <w:t xml:space="preserve"> сапасын арттыру жолдары мен күтілетін нәтижені болжауға бағытталады. </w:t>
      </w:r>
      <w:r w:rsidR="006525C8" w:rsidRPr="00B13780">
        <w:rPr>
          <w:rStyle w:val="s1ppyq"/>
          <w:rFonts w:ascii="Times New Roman" w:hAnsi="Times New Roman" w:cs="Times New Roman"/>
          <w:color w:val="272727"/>
          <w:sz w:val="28"/>
          <w:szCs w:val="28"/>
          <w:lang w:val="kk-KZ"/>
        </w:rPr>
        <w:t>7-суретте</w:t>
      </w:r>
      <w:r w:rsidRPr="00B13780">
        <w:rPr>
          <w:rStyle w:val="s1ppyq"/>
          <w:rFonts w:ascii="Times New Roman" w:hAnsi="Times New Roman" w:cs="Times New Roman"/>
          <w:color w:val="272727"/>
          <w:sz w:val="28"/>
          <w:szCs w:val="28"/>
          <w:lang w:val="kk-KZ"/>
        </w:rPr>
        <w:t xml:space="preserve"> толықтырлған шынайылық негізінде жалпы білім беретін орта мектептің білім беру мазмұнында жүзеге асырудың ғылыми-қолданбалы негіздерін және оқу-әдістемелік құралдарын қамтитын моделі келтірілген.</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bCs/>
          <w:i/>
          <w:sz w:val="28"/>
          <w:szCs w:val="28"/>
          <w:lang w:val="kk-KZ"/>
        </w:rPr>
        <w:t xml:space="preserve">Нормативтік-мақсаттық блок. </w:t>
      </w:r>
      <w:r w:rsidRPr="00B13780">
        <w:rPr>
          <w:rFonts w:ascii="Times New Roman" w:hAnsi="Times New Roman" w:cs="Times New Roman"/>
          <w:sz w:val="28"/>
          <w:szCs w:val="28"/>
          <w:lang w:val="kk-KZ"/>
        </w:rPr>
        <w:t xml:space="preserve">Ұсынылған модельдің мақсаттары мен міндеттерін анықтау үшін </w:t>
      </w:r>
      <w:r w:rsidRPr="00B13780">
        <w:rPr>
          <w:rFonts w:ascii="Times New Roman" w:hAnsi="Times New Roman" w:cs="Times New Roman"/>
          <w:bCs/>
          <w:sz w:val="28"/>
          <w:szCs w:val="28"/>
          <w:lang w:val="kk-KZ"/>
        </w:rPr>
        <w:t>жүйелік талдау әдісіне сүйендік</w:t>
      </w:r>
      <w:r w:rsidRPr="00B13780">
        <w:rPr>
          <w:rFonts w:ascii="Times New Roman" w:hAnsi="Times New Roman" w:cs="Times New Roman"/>
          <w:sz w:val="28"/>
          <w:szCs w:val="28"/>
          <w:lang w:val="kk-KZ"/>
        </w:rPr>
        <w:t xml:space="preserve">. </w:t>
      </w:r>
      <w:r w:rsidRPr="00B13780">
        <w:rPr>
          <w:rFonts w:ascii="Times New Roman" w:hAnsi="Times New Roman" w:cs="Times New Roman"/>
          <w:bCs/>
          <w:sz w:val="28"/>
          <w:szCs w:val="28"/>
          <w:lang w:val="kk-KZ"/>
        </w:rPr>
        <w:t xml:space="preserve">Алдымен құрылатын модельдің мақсаты анықталып, тұжырымдалды. Біз жасақтаған модель мақсаты – </w:t>
      </w:r>
      <w:r w:rsidRPr="00B13780">
        <w:rPr>
          <w:rFonts w:ascii="Times New Roman" w:hAnsi="Times New Roman" w:cs="Times New Roman"/>
          <w:color w:val="000000"/>
          <w:sz w:val="28"/>
          <w:szCs w:val="28"/>
          <w:lang w:val="kk-KZ"/>
        </w:rPr>
        <w:t>т</w:t>
      </w:r>
      <w:r w:rsidRPr="00B13780">
        <w:rPr>
          <w:rFonts w:ascii="Times New Roman" w:hAnsi="Times New Roman" w:cs="Times New Roman"/>
          <w:sz w:val="28"/>
          <w:szCs w:val="28"/>
          <w:lang w:val="kk-KZ"/>
        </w:rPr>
        <w:t xml:space="preserve">олықтырылған шынайылықты оқыту сапасын арттыру құралы ретінде физика сабақтарында қолданудың ғылыми-қолданбалы негіздерін анықтау және жүзеге асыру болып табылады. Бұл мақсат қарастырылып отырған </w:t>
      </w:r>
      <w:r w:rsidR="00DB0415" w:rsidRPr="00B13780">
        <w:rPr>
          <w:rFonts w:ascii="Times New Roman" w:hAnsi="Times New Roman" w:cs="Times New Roman"/>
          <w:sz w:val="28"/>
          <w:szCs w:val="28"/>
          <w:lang w:val="kk-KZ"/>
        </w:rPr>
        <w:t>үрдіске</w:t>
      </w:r>
      <w:r w:rsidRPr="00B13780">
        <w:rPr>
          <w:rFonts w:ascii="Times New Roman" w:hAnsi="Times New Roman" w:cs="Times New Roman"/>
          <w:sz w:val="28"/>
          <w:szCs w:val="28"/>
          <w:lang w:val="kk-KZ"/>
        </w:rPr>
        <w:t xml:space="preserve"> қатысты әлеуметтік-экономикалық және білім беру бағдарламалары аясында тұжырымдалды. Әлеуметтік, өнеркәсіптік, экономикалық және білім беру салаларында болып жатқан қазіргі заманғы нормативтік актілер мен өзгерістерді, әсіресе ақпараттық-коммуникациялық технологиялардың қарқынды дамуымен және </w:t>
      </w:r>
      <w:r w:rsidR="00A54AEE" w:rsidRPr="00B13780">
        <w:rPr>
          <w:rFonts w:ascii="Times New Roman" w:hAnsi="Times New Roman" w:cs="Times New Roman"/>
          <w:sz w:val="28"/>
          <w:szCs w:val="28"/>
          <w:lang w:val="kk-KZ"/>
        </w:rPr>
        <w:t>физика пәніне</w:t>
      </w:r>
      <w:r w:rsidRPr="00B13780">
        <w:rPr>
          <w:rFonts w:ascii="Times New Roman" w:hAnsi="Times New Roman" w:cs="Times New Roman"/>
          <w:sz w:val="28"/>
          <w:szCs w:val="28"/>
          <w:lang w:val="kk-KZ"/>
        </w:rPr>
        <w:t xml:space="preserve"> қойылатын талаптардың өзгеруімен байланысты өзгерістерді ескеру өте маңызды. Осы саладағы проблемаларды анықтау және тиісті шешімдерді әзірлеу үшін мемлекеттік органдар мен жалпы білім беретін орта мектептердің құжаттарына талдау және рецензия жүргізілді. Бұл мұқият зерттеу толықтырылған шынайылықты енгізудің қазіргі жағдайы туралы құнды ақпарат береді және мүдделі тараптарға орта білім беру жүйесінде модельді әзірлеу және енгізу кезінде негізделген шешімдер қабылдауға көмектеседі. Осы орайда</w:t>
      </w:r>
      <w:r w:rsidR="00A54AEE" w:rsidRPr="00B13780">
        <w:rPr>
          <w:rFonts w:ascii="Times New Roman" w:hAnsi="Times New Roman" w:cs="Times New Roman"/>
          <w:sz w:val="28"/>
          <w:szCs w:val="28"/>
          <w:lang w:val="kk-KZ"/>
        </w:rPr>
        <w:t>,</w:t>
      </w:r>
      <w:r w:rsidRPr="00B13780">
        <w:rPr>
          <w:rFonts w:ascii="Times New Roman" w:hAnsi="Times New Roman" w:cs="Times New Roman"/>
          <w:sz w:val="28"/>
          <w:szCs w:val="28"/>
          <w:lang w:val="kk-KZ"/>
        </w:rPr>
        <w:t xml:space="preserve"> Қазақстан Республикасының «Білім туралы» Заңы</w:t>
      </w:r>
      <w:r w:rsidR="0061384C" w:rsidRPr="00B13780">
        <w:rPr>
          <w:rFonts w:ascii="Times New Roman" w:hAnsi="Times New Roman" w:cs="Times New Roman"/>
          <w:sz w:val="28"/>
          <w:szCs w:val="28"/>
          <w:lang w:val="kk-KZ"/>
        </w:rPr>
        <w:t xml:space="preserve"> </w:t>
      </w:r>
      <w:r w:rsidR="0061384C"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{"citationID":"6RXpExxE","properties":{"formattedCitation":"[128]","plainCitation":"[128]","noteIndex":0},"citationItems":[{"id":1111,"uris":["http://zotero.org/users/local/e0afhs0a/items/QZ587VGN"],"itemData":{"id":1111,"type":"webpage","title":"Білім туралы - \"Әділет\" АҚЖ","URL":"https://adilet.zan.kz/kaz/docs/Z070000319_","accessed":{"date-parts":[["2023",9,3]]}},"label":"page"}],"schema":"https://github.com/citation-style-language/schema/raw/master/csl-citation.json"} </w:instrText>
      </w:r>
      <w:r w:rsidR="0061384C"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[128]</w:t>
      </w:r>
      <w:r w:rsidR="0061384C"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w:t>
      </w:r>
      <w:r w:rsidRPr="00B13780">
        <w:rPr>
          <w:rStyle w:val="a4"/>
          <w:rFonts w:ascii="Times New Roman" w:hAnsi="Times New Roman" w:cs="Times New Roman"/>
          <w:b w:val="0"/>
          <w:color w:val="212529"/>
          <w:sz w:val="28"/>
          <w:szCs w:val="28"/>
          <w:lang w:val="kk-KZ"/>
        </w:rPr>
        <w:t>Қ.К.Тоқаевтың</w:t>
      </w:r>
      <w:r w:rsidRPr="00B13780">
        <w:rPr>
          <w:rFonts w:ascii="Times New Roman" w:hAnsi="Times New Roman" w:cs="Times New Roman"/>
          <w:b/>
          <w:color w:val="212529"/>
          <w:sz w:val="28"/>
          <w:szCs w:val="28"/>
          <w:lang w:val="kk-KZ"/>
        </w:rPr>
        <w:t xml:space="preserve"> </w:t>
      </w:r>
      <w:r w:rsidRPr="00B13780">
        <w:rPr>
          <w:rStyle w:val="a4"/>
          <w:rFonts w:ascii="Times New Roman" w:hAnsi="Times New Roman" w:cs="Times New Roman"/>
          <w:b w:val="0"/>
          <w:color w:val="212529"/>
          <w:sz w:val="28"/>
          <w:szCs w:val="28"/>
          <w:lang w:val="kk-KZ"/>
        </w:rPr>
        <w:t>Қазақстан халқына «Әділетті мемлекет. Біртұтас ұлт. Берекелі қоғам» жолдауы</w:t>
      </w:r>
      <w:r w:rsidR="0061384C" w:rsidRPr="00B13780">
        <w:rPr>
          <w:rStyle w:val="a4"/>
          <w:rFonts w:ascii="Times New Roman" w:hAnsi="Times New Roman" w:cs="Times New Roman"/>
          <w:b w:val="0"/>
          <w:color w:val="212529"/>
          <w:sz w:val="28"/>
          <w:szCs w:val="28"/>
          <w:lang w:val="kk-KZ"/>
        </w:rPr>
        <w:t xml:space="preserve"> </w:t>
      </w:r>
      <w:r w:rsidR="0061384C" w:rsidRPr="00B13780">
        <w:rPr>
          <w:rStyle w:val="a4"/>
          <w:rFonts w:ascii="Times New Roman" w:hAnsi="Times New Roman" w:cs="Times New Roman"/>
          <w:b w:val="0"/>
          <w:color w:val="212529"/>
          <w:sz w:val="28"/>
          <w:szCs w:val="28"/>
          <w:lang w:val="kk-KZ"/>
        </w:rPr>
        <w:fldChar w:fldCharType="begin"/>
      </w:r>
      <w:r w:rsidR="00BF502D">
        <w:rPr>
          <w:rStyle w:val="a4"/>
          <w:rFonts w:ascii="Times New Roman" w:hAnsi="Times New Roman" w:cs="Times New Roman"/>
          <w:b w:val="0"/>
          <w:color w:val="212529"/>
          <w:sz w:val="28"/>
          <w:szCs w:val="28"/>
          <w:lang w:val="kk-KZ"/>
        </w:rPr>
        <w:instrText xml:space="preserve"> ADDIN ZOTERO_ITEM CSL_CITATION {"citationID":"Ddtlpl9P","properties":{"formattedCitation":"[129]","plainCitation":"[129]","noteIndex":0},"citationItems":[{"id":1113,"uris":["http://zotero.org/users/local/e0afhs0a/items/26Q8E7EH"],"itemData":{"id":1113,"type":"webpage","abstract":"Мемлекет басшысы Қасым-Жомарт Тоқаевтың Қазақстан халқына Жолдауы — Қазақстан Республикасы Президентінің ресми сайты","container-title":"Akorda.kz","language":"kz","title":"Мемлекет басшысы Қасым-Жомарт Тоқаевтың Қазақстан халқына Жолдауы — Қазақстан Республикасы Президентінің ресми сайты","URL":"https://www.akorda.kz/kz/memleket-basshysy-kasym-zhomart-tokaevtyn-kazakstan-halkyna-zholdauy-181416","accessed":{"date-parts":[["2023",9,3]]}}}],"schema":"https://github.com/citation-style-language/schema/raw/master/csl-citation.json"} </w:instrText>
      </w:r>
      <w:r w:rsidR="0061384C" w:rsidRPr="00B13780">
        <w:rPr>
          <w:rStyle w:val="a4"/>
          <w:rFonts w:ascii="Times New Roman" w:hAnsi="Times New Roman" w:cs="Times New Roman"/>
          <w:b w:val="0"/>
          <w:color w:val="212529"/>
          <w:sz w:val="28"/>
          <w:szCs w:val="28"/>
          <w:lang w:val="kk-KZ"/>
        </w:rPr>
        <w:fldChar w:fldCharType="separate"/>
      </w:r>
      <w:r w:rsidR="00BF502D" w:rsidRPr="00BF502D">
        <w:rPr>
          <w:rFonts w:ascii="Times New Roman" w:hAnsi="Times New Roman" w:cs="Times New Roman"/>
          <w:sz w:val="28"/>
          <w:lang w:val="kk-KZ"/>
        </w:rPr>
        <w:t>[129]</w:t>
      </w:r>
      <w:r w:rsidR="0061384C" w:rsidRPr="00B13780">
        <w:rPr>
          <w:rStyle w:val="a4"/>
          <w:rFonts w:ascii="Times New Roman" w:hAnsi="Times New Roman" w:cs="Times New Roman"/>
          <w:b w:val="0"/>
          <w:color w:val="212529"/>
          <w:sz w:val="28"/>
          <w:szCs w:val="28"/>
          <w:lang w:val="kk-KZ"/>
        </w:rPr>
        <w:fldChar w:fldCharType="end"/>
      </w:r>
      <w:r w:rsidRPr="00B13780">
        <w:rPr>
          <w:rStyle w:val="a4"/>
          <w:rFonts w:ascii="Times New Roman" w:hAnsi="Times New Roman" w:cs="Times New Roman"/>
          <w:b w:val="0"/>
          <w:color w:val="212529"/>
          <w:sz w:val="28"/>
          <w:szCs w:val="28"/>
          <w:lang w:val="kk-KZ"/>
        </w:rPr>
        <w:t>,</w:t>
      </w:r>
      <w:r w:rsidRPr="00B13780">
        <w:rPr>
          <w:rStyle w:val="a4"/>
          <w:rFonts w:ascii="Times New Roman" w:hAnsi="Times New Roman" w:cs="Times New Roman"/>
          <w:color w:val="212529"/>
          <w:sz w:val="28"/>
          <w:szCs w:val="28"/>
          <w:lang w:val="kk-KZ"/>
        </w:rPr>
        <w:t xml:space="preserve"> </w:t>
      </w:r>
      <w:r w:rsidRPr="00B13780">
        <w:rPr>
          <w:rFonts w:ascii="Times New Roman" w:hAnsi="Times New Roman" w:cs="Times New Roman"/>
          <w:color w:val="000000"/>
          <w:sz w:val="28"/>
          <w:szCs w:val="28"/>
          <w:lang w:val="kk-KZ"/>
        </w:rPr>
        <w:t>жалпы білім беретін орта мектепте білім берудің мемлекеттік жалпыға міндетті стандарты</w:t>
      </w:r>
      <w:r w:rsidR="0061384C" w:rsidRPr="00B13780">
        <w:rPr>
          <w:rFonts w:ascii="Times New Roman" w:hAnsi="Times New Roman" w:cs="Times New Roman"/>
          <w:color w:val="000000"/>
          <w:sz w:val="28"/>
          <w:szCs w:val="28"/>
          <w:lang w:val="kk-KZ"/>
        </w:rPr>
        <w:t xml:space="preserve"> </w:t>
      </w:r>
      <w:r w:rsidR="0061384C" w:rsidRPr="00B13780">
        <w:rPr>
          <w:rFonts w:ascii="Times New Roman" w:hAnsi="Times New Roman" w:cs="Times New Roman"/>
          <w:color w:val="000000"/>
          <w:sz w:val="28"/>
          <w:szCs w:val="28"/>
          <w:lang w:val="kk-KZ"/>
        </w:rPr>
        <w:fldChar w:fldCharType="begin"/>
      </w:r>
      <w:r w:rsidR="00BF502D">
        <w:rPr>
          <w:rFonts w:ascii="Times New Roman" w:hAnsi="Times New Roman" w:cs="Times New Roman"/>
          <w:color w:val="000000"/>
          <w:sz w:val="28"/>
          <w:szCs w:val="28"/>
          <w:lang w:val="kk-KZ"/>
        </w:rPr>
        <w:instrText xml:space="preserve"> ADDIN ZOTERO_ITEM CSL_CITATION {"citationID":"dxmslaYR","properties":{"formattedCitation":"[130]","plainCitation":"[130]","noteIndex":0},"citationItems":[{"id":1115,"uris":["http://zotero.org/users/local/e0afhs0a/items/PEWSQ6G8"],"itemData":{"id":1115,"type":"webpage","title":"Мектепке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 \"Әділет\" АҚЖ","URL":"https://adilet.zan.kz/kaz/docs/V2200029031","accessed":{"date-parts":[["2023",9,3]]}}}],"schema":"https://github.com/citation-style-language/schema/raw/master/csl-citation.json"} </w:instrText>
      </w:r>
      <w:r w:rsidR="0061384C" w:rsidRPr="00B13780">
        <w:rPr>
          <w:rFonts w:ascii="Times New Roman" w:hAnsi="Times New Roman" w:cs="Times New Roman"/>
          <w:color w:val="000000"/>
          <w:sz w:val="28"/>
          <w:szCs w:val="28"/>
          <w:lang w:val="kk-KZ"/>
        </w:rPr>
        <w:fldChar w:fldCharType="separate"/>
      </w:r>
      <w:r w:rsidR="00BF502D" w:rsidRPr="00BF502D">
        <w:rPr>
          <w:rFonts w:ascii="Times New Roman" w:hAnsi="Times New Roman" w:cs="Times New Roman"/>
          <w:sz w:val="28"/>
          <w:lang w:val="kk-KZ"/>
        </w:rPr>
        <w:t>[130]</w:t>
      </w:r>
      <w:r w:rsidR="0061384C" w:rsidRPr="00B13780">
        <w:rPr>
          <w:rFonts w:ascii="Times New Roman" w:hAnsi="Times New Roman" w:cs="Times New Roman"/>
          <w:color w:val="000000"/>
          <w:sz w:val="28"/>
          <w:szCs w:val="28"/>
          <w:lang w:val="kk-KZ"/>
        </w:rPr>
        <w:fldChar w:fldCharType="end"/>
      </w:r>
      <w:r w:rsidRPr="00B13780">
        <w:rPr>
          <w:rFonts w:ascii="Times New Roman" w:hAnsi="Times New Roman" w:cs="Times New Roman"/>
          <w:color w:val="000000"/>
          <w:sz w:val="28"/>
          <w:szCs w:val="28"/>
          <w:lang w:val="kk-KZ"/>
        </w:rPr>
        <w:t xml:space="preserve">, </w:t>
      </w:r>
      <w:r w:rsidRPr="00B13780">
        <w:rPr>
          <w:rFonts w:ascii="Times New Roman" w:hAnsi="Times New Roman" w:cs="Times New Roman"/>
          <w:sz w:val="28"/>
          <w:szCs w:val="28"/>
          <w:lang w:val="kk-KZ"/>
        </w:rPr>
        <w:t xml:space="preserve">Қазақстан Республикасының «Педагог мәртебесі туралы» Заңы </w:t>
      </w:r>
      <w:r w:rsidR="0061384C"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{"citationID":"ZxedHHgH","properties":{"formattedCitation":"[131]","plainCitation":"[131]","noteIndex":0},"citationItems":[{"id":1117,"uris":["http://zotero.org/users/local/e0afhs0a/items/7BYX34FH"],"itemData":{"id":1117,"type":"webpage","title":"\"Педагог мәртебесі туралы\" - Қазақстан Республикасы Заңының жобасы туралы - \"Әділет\" АҚЖ","URL":"https://adilet.zan.kz/kaz/docs/P1900000645","accessed":{"date-parts":[["2023",9,4]]}}}],"schema":"https://github.com/citation-style-language/schema/raw/master/csl-citation.json"} </w:instrText>
      </w:r>
      <w:r w:rsidR="0061384C"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[131]</w:t>
      </w:r>
      <w:r w:rsidR="0061384C" w:rsidRPr="00B13780">
        <w:rPr>
          <w:rFonts w:ascii="Times New Roman" w:hAnsi="Times New Roman" w:cs="Times New Roman"/>
          <w:sz w:val="28"/>
          <w:szCs w:val="28"/>
          <w:lang w:val="kk-KZ"/>
        </w:rPr>
        <w:fldChar w:fldCharType="end"/>
      </w:r>
      <w:r w:rsidR="0061384C"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тағыда басқа құжаттар басшылыққа алынып, қарастырылды.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bCs/>
          <w:sz w:val="28"/>
          <w:szCs w:val="28"/>
          <w:lang w:val="kk-KZ"/>
        </w:rPr>
        <w:t xml:space="preserve">Нормативтік-мақсаттық блок мазмұнын анықтау модельді жобалау барысында маңызды болып табылады. Себебі </w:t>
      </w:r>
      <w:r w:rsidRPr="00B13780">
        <w:rPr>
          <w:rFonts w:ascii="Times New Roman" w:hAnsi="Times New Roman" w:cs="Times New Roman"/>
          <w:color w:val="000000"/>
          <w:sz w:val="28"/>
          <w:szCs w:val="28"/>
          <w:lang w:val="kk-KZ"/>
        </w:rPr>
        <w:t>т</w:t>
      </w:r>
      <w:r w:rsidRPr="00B13780">
        <w:rPr>
          <w:rFonts w:ascii="Times New Roman" w:hAnsi="Times New Roman" w:cs="Times New Roman"/>
          <w:sz w:val="28"/>
          <w:szCs w:val="28"/>
          <w:lang w:val="kk-KZ"/>
        </w:rPr>
        <w:t>олықтырылған шынайылықты оқыту сапасын арттыру құралы ретінде физика сабақтарында қолданудың ғылыми-қолданбалы негіздерін анықтау және жүзеге асыруда бұл блок дәйекті</w:t>
      </w:r>
      <w:r w:rsidR="00A54AEE" w:rsidRPr="00B13780">
        <w:rPr>
          <w:rFonts w:ascii="Times New Roman" w:hAnsi="Times New Roman" w:cs="Times New Roman"/>
          <w:sz w:val="28"/>
          <w:szCs w:val="28"/>
          <w:lang w:val="kk-KZ"/>
        </w:rPr>
        <w:t>лігімен</w:t>
      </w:r>
      <w:r w:rsidRPr="00B13780">
        <w:rPr>
          <w:rFonts w:ascii="Times New Roman" w:hAnsi="Times New Roman" w:cs="Times New Roman"/>
          <w:sz w:val="28"/>
          <w:szCs w:val="28"/>
          <w:lang w:val="kk-KZ"/>
        </w:rPr>
        <w:t>, жақсы құрылымдалған</w:t>
      </w:r>
      <w:r w:rsidR="00A54AEE" w:rsidRPr="00B13780">
        <w:rPr>
          <w:rFonts w:ascii="Times New Roman" w:hAnsi="Times New Roman" w:cs="Times New Roman"/>
          <w:sz w:val="28"/>
          <w:szCs w:val="28"/>
          <w:lang w:val="kk-KZ"/>
        </w:rPr>
        <w:t>дығымен</w:t>
      </w:r>
      <w:r w:rsidRPr="00B13780">
        <w:rPr>
          <w:rFonts w:ascii="Times New Roman" w:hAnsi="Times New Roman" w:cs="Times New Roman"/>
          <w:sz w:val="28"/>
          <w:szCs w:val="28"/>
          <w:lang w:val="kk-KZ"/>
        </w:rPr>
        <w:t xml:space="preserve"> іске асыруды қамтамасыз ету үшін модельдің басқа элементтерін бағыттау және үйлестіру арқылы басқарудың орталық компоненті ретінде қызмет етеді. Блоктың негізгі мақсаты жүйеге қатысатын барлық компоненттер мен блоктардың мазмұны мен өзара байланысын қалыптастыру арқылы қажетті нәтижелерге қол жеткізуге жәрдемдесу болып табылады. Сонымен қатар, бұл модельдің өзекті және тиімді болуын қамтамасыз ету үшін осы элементтердің үздіксіз дамуы мен жетілдірілуіне ықпал етеді. Нормативтік-мақсаттық блок осы жүйеге қатысушы барлық компоненттер мен блоктардың мазмұндық жасақталуы мен өзара байланысы, оларды дамыту арқылы ү</w:t>
      </w:r>
      <w:r w:rsidR="00A54AEE" w:rsidRPr="00B13780">
        <w:rPr>
          <w:rFonts w:ascii="Times New Roman" w:hAnsi="Times New Roman" w:cs="Times New Roman"/>
          <w:sz w:val="28"/>
          <w:szCs w:val="28"/>
          <w:lang w:val="kk-KZ"/>
        </w:rPr>
        <w:t>рдістің</w:t>
      </w:r>
      <w:r w:rsidRPr="00B13780">
        <w:rPr>
          <w:rFonts w:ascii="Times New Roman" w:hAnsi="Times New Roman" w:cs="Times New Roman"/>
          <w:sz w:val="28"/>
          <w:szCs w:val="28"/>
          <w:lang w:val="kk-KZ"/>
        </w:rPr>
        <w:t xml:space="preserve"> болжанған нәтижесіне қол жеткізуге бағытталады. Сенімді нормативтік-мақсатты блокты құру </w:t>
      </w:r>
      <w:r w:rsidR="00C037FF" w:rsidRPr="00B13780">
        <w:rPr>
          <w:rFonts w:ascii="Times New Roman" w:hAnsi="Times New Roman" w:cs="Times New Roman"/>
          <w:sz w:val="28"/>
          <w:szCs w:val="28"/>
          <w:lang w:val="kk-KZ"/>
        </w:rPr>
        <w:t>үрдісі</w:t>
      </w:r>
      <w:r w:rsidRPr="00B13780">
        <w:rPr>
          <w:rFonts w:ascii="Times New Roman" w:hAnsi="Times New Roman" w:cs="Times New Roman"/>
          <w:sz w:val="28"/>
          <w:szCs w:val="28"/>
          <w:lang w:val="kk-KZ"/>
        </w:rPr>
        <w:t xml:space="preserve"> толықтырылған шынайылық </w:t>
      </w:r>
      <w:r w:rsidR="00C037FF" w:rsidRPr="00B13780">
        <w:rPr>
          <w:rFonts w:ascii="Times New Roman" w:hAnsi="Times New Roman" w:cs="Times New Roman"/>
          <w:sz w:val="28"/>
          <w:szCs w:val="28"/>
          <w:lang w:val="kk-KZ"/>
        </w:rPr>
        <w:t>негізіндегі модельдің</w:t>
      </w:r>
      <w:r w:rsidRPr="00B13780">
        <w:rPr>
          <w:rFonts w:ascii="Times New Roman" w:hAnsi="Times New Roman" w:cs="Times New Roman"/>
          <w:sz w:val="28"/>
          <w:szCs w:val="28"/>
          <w:lang w:val="kk-KZ"/>
        </w:rPr>
        <w:t xml:space="preserve"> бағытталған мақсаттар мен міндеттерді мұқият талдаудан басталуы керек. Бұл талдау іске асыру </w:t>
      </w:r>
      <w:r w:rsidR="00BC4EBB"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басқаратын қажетті стратегияларды, әдістерді және мазмұнды әзірлеуге негіз болады. Әрі қарай, нормативтік-мақсатты блок модель шеңберінде әртүрлі компоненттер мен блоктар арасында нақты байланыс орнатуы</w:t>
      </w:r>
      <w:r w:rsidR="00312A45" w:rsidRPr="00B13780">
        <w:rPr>
          <w:rFonts w:ascii="Times New Roman" w:hAnsi="Times New Roman" w:cs="Times New Roman"/>
          <w:sz w:val="28"/>
          <w:szCs w:val="28"/>
          <w:lang w:val="kk-KZ"/>
        </w:rPr>
        <w:t xml:space="preserve"> керек. Мұндай қарым-қатынас әр</w:t>
      </w:r>
      <w:r w:rsidRPr="00B13780">
        <w:rPr>
          <w:rFonts w:ascii="Times New Roman" w:hAnsi="Times New Roman" w:cs="Times New Roman"/>
          <w:sz w:val="28"/>
          <w:szCs w:val="28"/>
          <w:lang w:val="kk-KZ"/>
        </w:rPr>
        <w:t>түрлі элементтердің үйлесімді жұмыс істеуін қамтамасыз етеді, толықтырылған шынайылықты енгізудің біртұтас және тиімді жоспарын жасайды. Сонымен қатар, нормативтік-мақсатты блокта модельді үнемі әзірлеу және жетілдіру бойынша нұсқаулар болуы керек. Бұл толықтырылған шынайылықты енгізу тиімділігін бақылау мен бағалауды, жақсарту бағыттарын анықтауды және сәйкес модельді түзетуді қамтиды. Тұрақты жаңартулар мен пысықтаулар модельдің толықтырылған шынайылықты оқыту сапасын арттыру құралы ретінде физика сабақтарында қолдану оқу сапасын арттыру бойынша қойылған мақсаттарға қол жеткізуде өзекті және тиімді болып қалуын қамтамасыз етуге көмектеседі.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bCs/>
          <w:i/>
          <w:sz w:val="28"/>
          <w:szCs w:val="28"/>
          <w:lang w:val="kk-KZ"/>
        </w:rPr>
        <w:t xml:space="preserve">Ақпараттық-мазмұндық блок – </w:t>
      </w:r>
      <w:r w:rsidRPr="00B13780">
        <w:rPr>
          <w:rFonts w:ascii="Times New Roman" w:hAnsi="Times New Roman" w:cs="Times New Roman"/>
          <w:bCs/>
          <w:sz w:val="28"/>
          <w:szCs w:val="28"/>
          <w:lang w:val="kk-KZ"/>
        </w:rPr>
        <w:t xml:space="preserve">модельде қарастырылатын оқу </w:t>
      </w:r>
      <w:r w:rsidR="00312A45" w:rsidRPr="00B13780">
        <w:rPr>
          <w:rFonts w:ascii="Times New Roman" w:hAnsi="Times New Roman" w:cs="Times New Roman"/>
          <w:sz w:val="28"/>
          <w:szCs w:val="28"/>
          <w:lang w:val="kk-KZ"/>
        </w:rPr>
        <w:t>үрдісін</w:t>
      </w:r>
      <w:r w:rsidRPr="00B13780">
        <w:rPr>
          <w:rFonts w:ascii="Times New Roman" w:hAnsi="Times New Roman" w:cs="Times New Roman"/>
          <w:bCs/>
          <w:sz w:val="28"/>
          <w:szCs w:val="28"/>
          <w:lang w:val="kk-KZ"/>
        </w:rPr>
        <w:t xml:space="preserve"> мазмұндық түрде бейнелеуге мүмкіндік береді. </w:t>
      </w:r>
      <w:r w:rsidRPr="00B13780">
        <w:rPr>
          <w:rFonts w:ascii="Times New Roman" w:hAnsi="Times New Roman" w:cs="Times New Roman"/>
          <w:sz w:val="28"/>
          <w:szCs w:val="28"/>
          <w:lang w:val="kk-KZ"/>
        </w:rPr>
        <w:t>Модельдің бұл блогы толықтырылған шынайылық технологиясын оқу сапасын арттыру құралы ретінде физика сабақтарында қолданудың ғылыми-қолданбалы негіздерін жүзеге асырудың ғылыми, оқу-әдістемелік, ақпарат</w:t>
      </w:r>
      <w:r w:rsidR="00E470EF" w:rsidRPr="00B13780">
        <w:rPr>
          <w:rFonts w:ascii="Times New Roman" w:hAnsi="Times New Roman" w:cs="Times New Roman"/>
          <w:sz w:val="28"/>
          <w:szCs w:val="28"/>
          <w:lang w:val="kk-KZ"/>
        </w:rPr>
        <w:t xml:space="preserve">тық-бағдарламалық және мазмұндық негіздерін </w:t>
      </w:r>
      <w:r w:rsidRPr="00B13780">
        <w:rPr>
          <w:rFonts w:ascii="Times New Roman" w:hAnsi="Times New Roman" w:cs="Times New Roman"/>
          <w:sz w:val="28"/>
          <w:szCs w:val="28"/>
          <w:lang w:val="kk-KZ"/>
        </w:rPr>
        <w:t xml:space="preserve">құрайды. </w:t>
      </w:r>
      <w:r w:rsidRPr="00B13780">
        <w:rPr>
          <w:rFonts w:ascii="Times New Roman" w:hAnsi="Times New Roman" w:cs="Times New Roman"/>
          <w:bCs/>
          <w:sz w:val="28"/>
          <w:szCs w:val="28"/>
          <w:lang w:val="kk-KZ"/>
        </w:rPr>
        <w:t xml:space="preserve">Мұнда нақты түрде физика сабақтарында </w:t>
      </w:r>
      <w:r w:rsidR="00913D3D" w:rsidRPr="00913D3D">
        <w:rPr>
          <w:rFonts w:ascii="Times New Roman" w:hAnsi="Times New Roman" w:cs="Times New Roman"/>
          <w:color w:val="000000"/>
          <w:sz w:val="28"/>
          <w:szCs w:val="28"/>
          <w:lang w:val="kk-KZ"/>
        </w:rPr>
        <w:t>ақпараттық-коммуникациялық технологияларды</w:t>
      </w:r>
      <w:r w:rsidR="00913D3D">
        <w:rPr>
          <w:color w:val="000000"/>
          <w:sz w:val="28"/>
          <w:szCs w:val="28"/>
          <w:lang w:val="kk-KZ"/>
        </w:rPr>
        <w:t xml:space="preserve"> </w:t>
      </w:r>
      <w:r w:rsidRPr="00B13780">
        <w:rPr>
          <w:rFonts w:ascii="Times New Roman" w:hAnsi="Times New Roman" w:cs="Times New Roman"/>
          <w:bCs/>
          <w:sz w:val="28"/>
          <w:szCs w:val="28"/>
          <w:lang w:val="kk-KZ"/>
        </w:rPr>
        <w:t xml:space="preserve">қолданудың талаптары қарастырылды. </w:t>
      </w:r>
      <w:r w:rsidRPr="00B13780">
        <w:rPr>
          <w:rFonts w:ascii="Times New Roman" w:hAnsi="Times New Roman" w:cs="Times New Roman"/>
          <w:sz w:val="28"/>
          <w:szCs w:val="28"/>
          <w:lang w:val="kk-KZ"/>
        </w:rPr>
        <w:t xml:space="preserve">«2022-2023 оқу жылында ҚР-ның орта білім беру ұйымдарында оқу-тәрбие </w:t>
      </w:r>
      <w:r w:rsidR="00537130">
        <w:rPr>
          <w:rFonts w:ascii="Times New Roman" w:hAnsi="Times New Roman" w:cs="Times New Roman"/>
          <w:color w:val="000000"/>
          <w:sz w:val="28"/>
          <w:szCs w:val="28"/>
          <w:lang w:val="kk-KZ"/>
        </w:rPr>
        <w:t>үрдісін</w:t>
      </w:r>
      <w:r w:rsidRPr="00B13780">
        <w:rPr>
          <w:rFonts w:ascii="Times New Roman" w:hAnsi="Times New Roman" w:cs="Times New Roman"/>
          <w:sz w:val="28"/>
          <w:szCs w:val="28"/>
          <w:lang w:val="kk-KZ"/>
        </w:rPr>
        <w:t xml:space="preserve"> ұйымдастырудың ерекшеліктері туралы» әдістемелік нұсқау хат, соның ішінде жалпы білім беретін орта мектептің “Физика” пәні мұғалімдеріне арналған әдістемелік нұсқау хатпен танысу жұмыстары жүргізілді. Жүргізілген жұмыстар нәтижесінде физика пәнін оқытуда заманауи технологияларды қолданудың төмендегідей талаптары анықталды:</w:t>
      </w:r>
    </w:p>
    <w:p w:rsidR="001121A3" w:rsidRPr="00B13780" w:rsidRDefault="001121A3" w:rsidP="00DD213B">
      <w:pPr>
        <w:pStyle w:val="ae"/>
        <w:numPr>
          <w:ilvl w:val="0"/>
          <w:numId w:val="29"/>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физика сабағында </w:t>
      </w:r>
      <w:r w:rsidR="00913D3D" w:rsidRPr="00913D3D">
        <w:rPr>
          <w:rFonts w:ascii="Times New Roman" w:hAnsi="Times New Roman" w:cs="Times New Roman"/>
          <w:color w:val="000000"/>
          <w:sz w:val="28"/>
          <w:szCs w:val="28"/>
          <w:lang w:val="kk-KZ"/>
        </w:rPr>
        <w:t>ақпараттық-коммуникациялық технологияларды</w:t>
      </w:r>
      <w:r w:rsidR="00913D3D" w:rsidRPr="00B13780">
        <w:rPr>
          <w:color w:val="000000"/>
          <w:sz w:val="28"/>
          <w:szCs w:val="28"/>
          <w:lang w:val="kk-KZ"/>
        </w:rPr>
        <w:t xml:space="preserve"> </w:t>
      </w:r>
      <w:r w:rsidRPr="00B13780">
        <w:rPr>
          <w:rFonts w:ascii="Times New Roman" w:hAnsi="Times New Roman" w:cs="Times New Roman"/>
          <w:sz w:val="28"/>
          <w:szCs w:val="28"/>
          <w:lang w:val="kk-KZ"/>
        </w:rPr>
        <w:t>тиімді қолдану;</w:t>
      </w:r>
    </w:p>
    <w:p w:rsidR="001121A3" w:rsidRPr="00B13780" w:rsidRDefault="00672484" w:rsidP="00DD213B">
      <w:pPr>
        <w:pStyle w:val="ae"/>
        <w:numPr>
          <w:ilvl w:val="0"/>
          <w:numId w:val="29"/>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физика курсының «Электр тогы»</w:t>
      </w:r>
      <w:r w:rsidR="001121A3" w:rsidRPr="00B13780">
        <w:rPr>
          <w:rFonts w:ascii="Times New Roman" w:hAnsi="Times New Roman" w:cs="Times New Roman"/>
          <w:sz w:val="28"/>
          <w:szCs w:val="28"/>
          <w:lang w:val="kk-KZ"/>
        </w:rPr>
        <w:t xml:space="preserve"> бөлімін мультимедиа технологиясы негізінде оқыту әдістемесі;</w:t>
      </w:r>
    </w:p>
    <w:p w:rsidR="001121A3" w:rsidRPr="00B13780" w:rsidRDefault="001121A3" w:rsidP="00DD213B">
      <w:pPr>
        <w:pStyle w:val="ae"/>
        <w:numPr>
          <w:ilvl w:val="0"/>
          <w:numId w:val="29"/>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киберкеңістікте ақпаратпен қауіпсіз жұмыс жасаудың маңызы;</w:t>
      </w:r>
    </w:p>
    <w:p w:rsidR="001121A3" w:rsidRPr="00B13780" w:rsidRDefault="001121A3" w:rsidP="00DD213B">
      <w:pPr>
        <w:pStyle w:val="ae"/>
        <w:numPr>
          <w:ilvl w:val="0"/>
          <w:numId w:val="29"/>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зертханалық және практикалық жұмыстың қажетті көлемін орындау үшін ақпараттық және компьютерлік технологияларды (виртуалды жұмыс) пайдалану.</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Осы талаптарға қарамастан еліміздегі ешбір мектепте физика сабақтарының зертханалық жұмыстарына арналған толықтырылған шынайылық негізінде жасалған ешқандай интербелсенді құрылғылардың  болмауы зерттеу жұмысының маңыздылығын айқындай түседі.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bCs/>
          <w:sz w:val="28"/>
          <w:szCs w:val="28"/>
          <w:lang w:val="kk-KZ"/>
        </w:rPr>
        <w:t>Ақпараттық</w:t>
      </w:r>
      <w:r w:rsidR="00A2623D" w:rsidRPr="00B13780">
        <w:rPr>
          <w:rFonts w:ascii="Times New Roman" w:hAnsi="Times New Roman" w:cs="Times New Roman"/>
          <w:bCs/>
          <w:sz w:val="28"/>
          <w:szCs w:val="28"/>
          <w:lang w:val="kk-KZ"/>
        </w:rPr>
        <w:t>-мазмұндық блоктың ғылыми негізіне</w:t>
      </w:r>
      <w:r w:rsidRPr="00B13780">
        <w:rPr>
          <w:rFonts w:ascii="Times New Roman" w:hAnsi="Times New Roman" w:cs="Times New Roman"/>
          <w:bCs/>
          <w:sz w:val="28"/>
          <w:szCs w:val="28"/>
          <w:lang w:val="kk-KZ"/>
        </w:rPr>
        <w:t xml:space="preserve"> келетін болсақ, алдымен </w:t>
      </w:r>
      <w:r w:rsidRPr="00B13780">
        <w:rPr>
          <w:rFonts w:ascii="Times New Roman" w:hAnsi="Times New Roman" w:cs="Times New Roman"/>
          <w:sz w:val="28"/>
          <w:szCs w:val="28"/>
          <w:lang w:val="kk-KZ"/>
        </w:rPr>
        <w:t xml:space="preserve">Астана қаласы мұғалімдеріне сауалнамалар жүргізіліп, зеррттеудің алғашқы жағдайы анықталды. Сауалнама жаратылыстану пәні мұғалімдері арасында жүргізілді, сауалнамаға Астана қаласы бойынша 78 жаратылыстану пән мұғалімдері қатысты. </w:t>
      </w:r>
      <w:r w:rsidR="00E055AD" w:rsidRPr="00B13780">
        <w:rPr>
          <w:rFonts w:ascii="Times New Roman" w:hAnsi="Times New Roman" w:cs="Times New Roman"/>
          <w:sz w:val="28"/>
          <w:szCs w:val="28"/>
          <w:lang w:val="kk-KZ"/>
        </w:rPr>
        <w:t>Сауалнама нәтижелері талданып, «Физика»</w:t>
      </w:r>
      <w:r w:rsidRPr="00B13780">
        <w:rPr>
          <w:rFonts w:ascii="Times New Roman" w:hAnsi="Times New Roman" w:cs="Times New Roman"/>
          <w:sz w:val="28"/>
          <w:szCs w:val="28"/>
          <w:lang w:val="kk-KZ"/>
        </w:rPr>
        <w:t xml:space="preserve"> пәні таңдалынып ал</w:t>
      </w:r>
      <w:r w:rsidR="00E055AD" w:rsidRPr="00B13780">
        <w:rPr>
          <w:rFonts w:ascii="Times New Roman" w:hAnsi="Times New Roman" w:cs="Times New Roman"/>
          <w:sz w:val="28"/>
          <w:szCs w:val="28"/>
          <w:lang w:val="kk-KZ"/>
        </w:rPr>
        <w:t>ынды, физика пәні мұғалімдеріне қиындық тудыратын тақырыптар</w:t>
      </w:r>
      <w:r w:rsidRPr="00B13780">
        <w:rPr>
          <w:rFonts w:ascii="Times New Roman" w:hAnsi="Times New Roman" w:cs="Times New Roman"/>
          <w:sz w:val="28"/>
          <w:szCs w:val="28"/>
          <w:lang w:val="kk-KZ"/>
        </w:rPr>
        <w:t xml:space="preserve"> бірлесе отырып таңдалды, зертханалық жұмыстары көп және зертханалық жұмыс жасау барысында ең көп қиындық тудыратын бөлім алынды. Соған арнап EdLab интербелсенді мобильді қосымшасы әзірленіп, тестілеу жұмыстары мен толықтырулар енгізілі</w:t>
      </w:r>
      <w:r w:rsidR="00E055AD" w:rsidRPr="00B13780">
        <w:rPr>
          <w:rFonts w:ascii="Times New Roman" w:hAnsi="Times New Roman" w:cs="Times New Roman"/>
          <w:sz w:val="28"/>
          <w:szCs w:val="28"/>
          <w:lang w:val="kk-KZ"/>
        </w:rPr>
        <w:t>п мектептерге тәжірибеден өткізу</w:t>
      </w:r>
      <w:r w:rsidRPr="00B13780">
        <w:rPr>
          <w:rFonts w:ascii="Times New Roman" w:hAnsi="Times New Roman" w:cs="Times New Roman"/>
          <w:sz w:val="28"/>
          <w:szCs w:val="28"/>
          <w:lang w:val="kk-KZ"/>
        </w:rPr>
        <w:t xml:space="preserve"> үшін ұсынылды, оқушылар топтарға бөлініп, критерийлері анықталды, экспериментке дейінгі және кейінгі оқушылардың білім деңгейі салыстырылды. Оқытудың жетістігін бағалауда Блум таксономиясы қолданылды. Lesson Study бойынша сабақ соңында белсенді, орташа және төмен белсенділік көрсеткен оқушылардан сұхбат алынды, сұхбат нәтижелері физика пәні мұғалімімен тал</w:t>
      </w:r>
      <w:r w:rsidR="00E055AD" w:rsidRPr="00B13780">
        <w:rPr>
          <w:rFonts w:ascii="Times New Roman" w:hAnsi="Times New Roman" w:cs="Times New Roman"/>
          <w:sz w:val="28"/>
          <w:szCs w:val="28"/>
          <w:lang w:val="kk-KZ"/>
        </w:rPr>
        <w:t>данып келесі практикалық сабақ</w:t>
      </w:r>
      <w:r w:rsidR="00B668A6" w:rsidRPr="00B13780">
        <w:rPr>
          <w:rFonts w:ascii="Times New Roman" w:hAnsi="Times New Roman" w:cs="Times New Roman"/>
          <w:sz w:val="28"/>
          <w:szCs w:val="28"/>
          <w:lang w:val="kk-KZ"/>
        </w:rPr>
        <w:t>тарды</w:t>
      </w:r>
      <w:r w:rsidRPr="00B13780">
        <w:rPr>
          <w:rFonts w:ascii="Times New Roman" w:hAnsi="Times New Roman" w:cs="Times New Roman"/>
          <w:sz w:val="28"/>
          <w:szCs w:val="28"/>
          <w:lang w:val="kk-KZ"/>
        </w:rPr>
        <w:t xml:space="preserve"> оқушылардың пікірлері ескеріле отырып ұйымдастырылды. </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Толықтырылған </w:t>
      </w:r>
      <w:r w:rsidR="00442DA4" w:rsidRPr="00B13780">
        <w:rPr>
          <w:rFonts w:ascii="Times New Roman" w:hAnsi="Times New Roman" w:cs="Times New Roman"/>
          <w:sz w:val="28"/>
          <w:szCs w:val="28"/>
          <w:lang w:val="kk-KZ"/>
        </w:rPr>
        <w:t>шынайылықты білім беру мазмұнына</w:t>
      </w:r>
      <w:r w:rsidRPr="00B13780">
        <w:rPr>
          <w:rFonts w:ascii="Times New Roman" w:hAnsi="Times New Roman" w:cs="Times New Roman"/>
          <w:sz w:val="28"/>
          <w:szCs w:val="28"/>
          <w:lang w:val="kk-KZ"/>
        </w:rPr>
        <w:t xml:space="preserve"> біріктіру оқыту </w:t>
      </w:r>
      <w:r w:rsidR="0032087C" w:rsidRPr="00B13780">
        <w:rPr>
          <w:rFonts w:ascii="Times New Roman" w:hAnsi="Times New Roman" w:cs="Times New Roman"/>
          <w:sz w:val="28"/>
          <w:szCs w:val="28"/>
          <w:lang w:val="kk-KZ"/>
        </w:rPr>
        <w:t>үрдісінде</w:t>
      </w:r>
      <w:r w:rsidRPr="00B13780">
        <w:rPr>
          <w:rFonts w:ascii="Times New Roman" w:hAnsi="Times New Roman" w:cs="Times New Roman"/>
          <w:sz w:val="28"/>
          <w:szCs w:val="28"/>
          <w:lang w:val="kk-KZ"/>
        </w:rPr>
        <w:t xml:space="preserve"> жаңа мүмкіндіктер ашты. Тартымды және интерактивті сипатының арқасында AR оқушылардың белсенділігін арттыруға, күрделі ұғымдарды түсінуді тереңдетуге және жекелендірілген оқытуды қолдауға мүмкіндік береді. Соңғы жылдары дүние жүзіндегі көптеген зерттеушілер ғылым, тарих, тіл білімі және өнер сияқты әртүрлі пәндерде AR қолдануды зерттеді.</w:t>
      </w:r>
    </w:p>
    <w:p w:rsidR="00FE7B10" w:rsidRPr="00B13780" w:rsidRDefault="00FE7B10"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Астана қаласы мектептерінде жаратылыстану білімінде AR әлеуетті пайдалануды зерттеу мақсатында зерттеу </w:t>
      </w:r>
      <w:r w:rsidR="003E63BF" w:rsidRPr="00B13780">
        <w:rPr>
          <w:rFonts w:ascii="Times New Roman" w:hAnsi="Times New Roman" w:cs="Times New Roman"/>
          <w:sz w:val="28"/>
          <w:szCs w:val="28"/>
          <w:lang w:val="kk-KZ"/>
        </w:rPr>
        <w:t xml:space="preserve">жұмыстары </w:t>
      </w:r>
      <w:r w:rsidRPr="00B13780">
        <w:rPr>
          <w:rFonts w:ascii="Times New Roman" w:hAnsi="Times New Roman" w:cs="Times New Roman"/>
          <w:sz w:val="28"/>
          <w:szCs w:val="28"/>
          <w:lang w:val="kk-KZ"/>
        </w:rPr>
        <w:t xml:space="preserve">жүргізілді. Зерттеудің алғашқы қадамы зерттеудің бастапқы жай-күйін анықтау үшін Астанада жаратылыстану </w:t>
      </w:r>
      <w:r w:rsidR="00864428" w:rsidRPr="00B13780">
        <w:rPr>
          <w:rFonts w:ascii="Times New Roman" w:hAnsi="Times New Roman" w:cs="Times New Roman"/>
          <w:sz w:val="28"/>
          <w:szCs w:val="28"/>
          <w:lang w:val="kk-KZ"/>
        </w:rPr>
        <w:t>пәні</w:t>
      </w:r>
      <w:r w:rsidRPr="00B13780">
        <w:rPr>
          <w:rFonts w:ascii="Times New Roman" w:hAnsi="Times New Roman" w:cs="Times New Roman"/>
          <w:sz w:val="28"/>
          <w:szCs w:val="28"/>
          <w:lang w:val="kk-KZ"/>
        </w:rPr>
        <w:t xml:space="preserve"> оқытушылары арасында сауалнама жүргізу болды. Сауалнамаға жаратылыстану пән мұғалімдері қатысты. Жаратылыстану пәндеріне: физика, химия, биология, информатика, математика, география пәндері алынды. Әр пән бойынша 13 мұғалімнен барлығы 78 пән мұғалімі сауалнамаға қатысты (5-кесте).  </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p>
    <w:p w:rsidR="001121A3" w:rsidRPr="00B13780" w:rsidRDefault="00D946E5" w:rsidP="00732958">
      <w:pPr>
        <w:spacing w:line="240" w:lineRule="auto"/>
        <w:rPr>
          <w:rFonts w:ascii="Times New Roman" w:hAnsi="Times New Roman" w:cs="Times New Roman"/>
          <w:sz w:val="28"/>
          <w:szCs w:val="28"/>
          <w:lang w:val="kk-KZ"/>
        </w:rPr>
      </w:pPr>
      <w:r w:rsidRPr="00B13780">
        <w:rPr>
          <w:rFonts w:ascii="Times New Roman" w:hAnsi="Times New Roman" w:cs="Times New Roman"/>
          <w:bCs/>
          <w:sz w:val="28"/>
          <w:szCs w:val="28"/>
          <w:lang w:val="kk-KZ"/>
        </w:rPr>
        <w:t xml:space="preserve">Кесте 5 – </w:t>
      </w:r>
      <w:r w:rsidR="001121A3" w:rsidRPr="00B13780">
        <w:rPr>
          <w:rFonts w:ascii="Times New Roman" w:hAnsi="Times New Roman" w:cs="Times New Roman"/>
          <w:sz w:val="28"/>
          <w:szCs w:val="28"/>
          <w:lang w:val="kk-KZ"/>
        </w:rPr>
        <w:t>Жаратылыстану пәні мұғалімдеріне арналған сауалнама</w:t>
      </w:r>
    </w:p>
    <w:tbl>
      <w:tblPr>
        <w:tblStyle w:val="af1"/>
        <w:tblW w:w="9701" w:type="dxa"/>
        <w:jc w:val="center"/>
        <w:tblLayout w:type="fixed"/>
        <w:tblLook w:val="04A0" w:firstRow="1" w:lastRow="0" w:firstColumn="1" w:lastColumn="0" w:noHBand="0" w:noVBand="1"/>
      </w:tblPr>
      <w:tblGrid>
        <w:gridCol w:w="457"/>
        <w:gridCol w:w="3118"/>
        <w:gridCol w:w="2268"/>
        <w:gridCol w:w="3858"/>
      </w:tblGrid>
      <w:tr w:rsidR="001121A3" w:rsidRPr="007E7D98" w:rsidTr="003F2A96">
        <w:trPr>
          <w:jc w:val="center"/>
        </w:trPr>
        <w:tc>
          <w:tcPr>
            <w:tcW w:w="457"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w:t>
            </w:r>
          </w:p>
        </w:tc>
        <w:tc>
          <w:tcPr>
            <w:tcW w:w="3118"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Сауалнама сұрақтары</w:t>
            </w:r>
          </w:p>
        </w:tc>
        <w:tc>
          <w:tcPr>
            <w:tcW w:w="2268"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Жауап нұсқалары</w:t>
            </w:r>
          </w:p>
        </w:tc>
        <w:tc>
          <w:tcPr>
            <w:tcW w:w="3858"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Жауап нәтижелері</w:t>
            </w:r>
          </w:p>
        </w:tc>
      </w:tr>
      <w:tr w:rsidR="001121A3" w:rsidRPr="007E7D98" w:rsidTr="003F2A96">
        <w:trPr>
          <w:jc w:val="center"/>
        </w:trPr>
        <w:tc>
          <w:tcPr>
            <w:tcW w:w="457"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1</w:t>
            </w:r>
          </w:p>
        </w:tc>
        <w:tc>
          <w:tcPr>
            <w:tcW w:w="311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Сіз қандай пәннен сабақ жүргізесіз? (Біреуін таңдаңыз)</w:t>
            </w:r>
          </w:p>
        </w:tc>
        <w:tc>
          <w:tcPr>
            <w:tcW w:w="226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a. Математика</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b. Физика</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c. Химия</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d. География</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e. Информатика</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f. Биология</w:t>
            </w:r>
          </w:p>
        </w:tc>
        <w:tc>
          <w:tcPr>
            <w:tcW w:w="385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Математика: 13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Физика: 13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Химия: 13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География: 13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Информатика: 13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Биология: 13 мұғалім</w:t>
            </w:r>
          </w:p>
        </w:tc>
      </w:tr>
      <w:tr w:rsidR="001121A3" w:rsidRPr="00E308AA" w:rsidTr="003F2A96">
        <w:trPr>
          <w:jc w:val="center"/>
        </w:trPr>
        <w:tc>
          <w:tcPr>
            <w:tcW w:w="457"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2</w:t>
            </w:r>
          </w:p>
        </w:tc>
        <w:tc>
          <w:tcPr>
            <w:tcW w:w="311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Толықтырылған шынайылық (AR) технологиясымен қаншалықты таныссыз?</w:t>
            </w:r>
          </w:p>
        </w:tc>
        <w:tc>
          <w:tcPr>
            <w:tcW w:w="226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а. Мүлдем таныс емеспін</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b. Біраз таныспын</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c. Бірнеше рет қолданып көргенмін</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d. Жақсы таныспын</w:t>
            </w:r>
          </w:p>
        </w:tc>
        <w:tc>
          <w:tcPr>
            <w:tcW w:w="385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Мүлдем таныс емеспін: 30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Біраз таныспын: 33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Бірнеше рет қолданып көргенмін: 9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Жақсы таныс: 6 мұғалім</w:t>
            </w:r>
          </w:p>
        </w:tc>
      </w:tr>
      <w:tr w:rsidR="001121A3" w:rsidRPr="007E7D98" w:rsidTr="003F2A96">
        <w:trPr>
          <w:jc w:val="center"/>
        </w:trPr>
        <w:tc>
          <w:tcPr>
            <w:tcW w:w="457"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3</w:t>
            </w:r>
          </w:p>
        </w:tc>
        <w:tc>
          <w:tcPr>
            <w:tcW w:w="311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Сіз AR технологиясын оқу немесе зертханалық жұмыстарда қолдандыңыз ба?</w:t>
            </w:r>
          </w:p>
          <w:p w:rsidR="001121A3" w:rsidRPr="007E7D98" w:rsidRDefault="001121A3" w:rsidP="00732958">
            <w:pPr>
              <w:jc w:val="both"/>
              <w:rPr>
                <w:rFonts w:ascii="Times New Roman" w:hAnsi="Times New Roman" w:cs="Times New Roman"/>
                <w:sz w:val="24"/>
                <w:szCs w:val="24"/>
                <w:lang w:val="kk-KZ"/>
              </w:rPr>
            </w:pPr>
          </w:p>
        </w:tc>
        <w:tc>
          <w:tcPr>
            <w:tcW w:w="226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а. Иә</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b. Жоқ</w:t>
            </w:r>
          </w:p>
        </w:tc>
        <w:tc>
          <w:tcPr>
            <w:tcW w:w="385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Иә: 21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Жоқ: 57 мұғалімдер</w:t>
            </w:r>
          </w:p>
        </w:tc>
      </w:tr>
      <w:tr w:rsidR="001121A3" w:rsidRPr="007E7D98" w:rsidTr="003F2A96">
        <w:trPr>
          <w:jc w:val="center"/>
        </w:trPr>
        <w:tc>
          <w:tcPr>
            <w:tcW w:w="457"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4</w:t>
            </w:r>
          </w:p>
        </w:tc>
        <w:tc>
          <w:tcPr>
            <w:tcW w:w="311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Егер иә болса, төмендегілердің қайсысы сіздің оқу немесе зертханалық жұмыстарыңызда AR қалай пайдаланғаныңызды жақсы сипаттайды? (Бірнеше нұсқа таңдау мүмкіндігі бар)</w:t>
            </w:r>
          </w:p>
        </w:tc>
        <w:tc>
          <w:tcPr>
            <w:tcW w:w="226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а. Оқушыларға күрделі ұғымдарды елестетуге көмектесу</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 xml:space="preserve">b. Бірлесіп оқу тәжірибесін жеңілдету </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c. Оқушылардың белсенділігін арттыру</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e. Басқа (көрсетіңіз)</w:t>
            </w:r>
          </w:p>
        </w:tc>
        <w:tc>
          <w:tcPr>
            <w:tcW w:w="385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(«иә» деп жауап бергендер үшін)</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Оқушыларға күрделі ұғымдарды елестетуге көмектесу үшін: 25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Бірлесіп оқу тәжірибесін жеңілдету үшін: 8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Оқушылардың белсенділігін арттыру үшін: 12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Дербес оқытуды қолдау үшін: 5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Басқалары: 3 мұғалім</w:t>
            </w:r>
          </w:p>
        </w:tc>
      </w:tr>
    </w:tbl>
    <w:p w:rsidR="00732958" w:rsidRPr="00732958" w:rsidRDefault="00732958">
      <w:pPr>
        <w:rPr>
          <w:lang w:val="en-US"/>
        </w:rPr>
      </w:pPr>
      <w:r>
        <w:rPr>
          <w:rFonts w:ascii="Times New Roman" w:hAnsi="Times New Roman" w:cs="Times New Roman"/>
          <w:bCs/>
          <w:sz w:val="28"/>
          <w:szCs w:val="28"/>
          <w:lang w:val="kk-KZ"/>
        </w:rPr>
        <w:t>5-кестенің жалғасы</w:t>
      </w:r>
    </w:p>
    <w:tbl>
      <w:tblPr>
        <w:tblStyle w:val="af1"/>
        <w:tblW w:w="9701" w:type="dxa"/>
        <w:jc w:val="center"/>
        <w:tblLayout w:type="fixed"/>
        <w:tblLook w:val="04A0" w:firstRow="1" w:lastRow="0" w:firstColumn="1" w:lastColumn="0" w:noHBand="0" w:noVBand="1"/>
      </w:tblPr>
      <w:tblGrid>
        <w:gridCol w:w="457"/>
        <w:gridCol w:w="3118"/>
        <w:gridCol w:w="2268"/>
        <w:gridCol w:w="3858"/>
      </w:tblGrid>
      <w:tr w:rsidR="001121A3" w:rsidRPr="007E7D98" w:rsidTr="003F2A96">
        <w:trPr>
          <w:jc w:val="center"/>
        </w:trPr>
        <w:tc>
          <w:tcPr>
            <w:tcW w:w="457"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5</w:t>
            </w:r>
          </w:p>
        </w:tc>
        <w:tc>
          <w:tcPr>
            <w:tcW w:w="311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Егер жоқ болса, сіздің оқу немесе зертханалық жұмыстарыңызда AR қолдануға кедергі келтіретін негізгі кедергілер қандай? (Бірнеше нұсқа таңдау мүмкіндігі бар)</w:t>
            </w:r>
          </w:p>
        </w:tc>
        <w:tc>
          <w:tcPr>
            <w:tcW w:w="226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а. AR технологиясы туралы білімнің болмауы</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b. AR құрылғылары мен қолданбаларына шектеулі қолжетімділік</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c. AR технологиясын үйренуге және енгізуге уақыт жеткіліксіз</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d. Басқа (көрсетіңіз)</w:t>
            </w:r>
          </w:p>
        </w:tc>
        <w:tc>
          <w:tcPr>
            <w:tcW w:w="385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(«жоқ» деп жауап бергендер үшін)</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AR технологиясы бойынша білімінің аздығы: 41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AR құрылғылары мен қолданбаларына шектеулі қолжетімділік: 23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AR технологиясын меңгеруге және енгізуге уақыт жеткіліксіз: 17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Басқалары: 7 мұғалім</w:t>
            </w:r>
          </w:p>
        </w:tc>
      </w:tr>
      <w:tr w:rsidR="001121A3" w:rsidRPr="00E308AA" w:rsidTr="003F2A96">
        <w:trPr>
          <w:jc w:val="center"/>
        </w:trPr>
        <w:tc>
          <w:tcPr>
            <w:tcW w:w="457"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6</w:t>
            </w:r>
          </w:p>
        </w:tc>
        <w:tc>
          <w:tcPr>
            <w:tcW w:w="311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Сіздің ойыңызша, AR қолдану пәндерді оқыту үшін қаншалықты тиімді болар еді?</w:t>
            </w:r>
          </w:p>
        </w:tc>
        <w:tc>
          <w:tcPr>
            <w:tcW w:w="226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а. Мүлде пайдалы емес</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b. Біршама пайдалы</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c. Пайдалы</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d. Өте пайдалы</w:t>
            </w:r>
          </w:p>
        </w:tc>
        <w:tc>
          <w:tcPr>
            <w:tcW w:w="385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Пайдасы мүлде жоқ: 3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Біршама тиімді: 35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Пайдалы: 22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Өте тиімді: 18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(Осы 18 мұғалімнің 14-і физика пәнінің мұғалімі)</w:t>
            </w:r>
          </w:p>
        </w:tc>
      </w:tr>
      <w:tr w:rsidR="001121A3" w:rsidRPr="007E7D98" w:rsidTr="003F2A96">
        <w:trPr>
          <w:jc w:val="center"/>
        </w:trPr>
        <w:tc>
          <w:tcPr>
            <w:tcW w:w="457"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7</w:t>
            </w:r>
          </w:p>
        </w:tc>
        <w:tc>
          <w:tcPr>
            <w:tcW w:w="311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AR технологиясын пайдалану пәніңіздің қай аспектілеріне көбірек пайда әкеледі деп ойлайсыз? (Бірнеше нұсқа таңдау мүмкіндігі бар)</w:t>
            </w:r>
          </w:p>
        </w:tc>
        <w:tc>
          <w:tcPr>
            <w:tcW w:w="226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а. Абстрактілі ұғымдардың көрнекілігі</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b. Практикалық қолданбалар немесе эксперименттер</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c. Мәселелерді бірлесіп шешу</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d. Бағалау және кері байланыс</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e. Басқа (көрсетіңіз)</w:t>
            </w:r>
          </w:p>
        </w:tc>
        <w:tc>
          <w:tcPr>
            <w:tcW w:w="385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Абстрактілі ұғымдарының көрнекілігі: 50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Практикалық қолданбалар немесе эксперименттер: 45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Бірлесіп есептерді шешу: 30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Бағалау және кері байланыс: 20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Басқалары: 10 мұғалім</w:t>
            </w:r>
          </w:p>
          <w:p w:rsidR="001121A3" w:rsidRPr="007E7D98" w:rsidRDefault="001121A3" w:rsidP="00732958">
            <w:pPr>
              <w:jc w:val="both"/>
              <w:rPr>
                <w:rFonts w:ascii="Times New Roman" w:hAnsi="Times New Roman" w:cs="Times New Roman"/>
                <w:sz w:val="24"/>
                <w:szCs w:val="24"/>
                <w:lang w:val="kk-KZ"/>
              </w:rPr>
            </w:pPr>
          </w:p>
        </w:tc>
      </w:tr>
      <w:tr w:rsidR="001121A3" w:rsidRPr="007E7D98" w:rsidTr="003F2A96">
        <w:trPr>
          <w:jc w:val="center"/>
        </w:trPr>
        <w:tc>
          <w:tcPr>
            <w:tcW w:w="457"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8</w:t>
            </w:r>
          </w:p>
        </w:tc>
        <w:tc>
          <w:tcPr>
            <w:tcW w:w="311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Оқыту немесе зертханалық жұмыстарда AR технологиясын тиімді енгізу үшін сізге қандай ресурстар немесе қолдау қажет болады? (Бірнеше нұсқа таңдау мүмкіндігі бар)</w:t>
            </w:r>
          </w:p>
        </w:tc>
        <w:tc>
          <w:tcPr>
            <w:tcW w:w="226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а. Кәсіби даму және оқыту</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b. AR құрылғылары мен қолданбаларына қол жеткізу</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c. AR саласындағы әріптестермен және сарапшылармен ынтымақтастық</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d. Білім беруде AR қолданудың озық тәжірибелері бойынша нұсқаулық</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e. Басқа (көрсетіңіз)</w:t>
            </w:r>
          </w:p>
        </w:tc>
        <w:tc>
          <w:tcPr>
            <w:tcW w:w="385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Біліктілікті арттыру және оқыту: 60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AR құрылғылары мен қолданбаларына қол жеткізу: 50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АР-дағы әріптестермен және сарапшылармен ынтымақтастық: 40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Білім беруде AR қолданудың озық тәжірибелері бойынша нұсқаулық: 45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Басқалары: 5 мұғалім</w:t>
            </w:r>
          </w:p>
        </w:tc>
      </w:tr>
    </w:tbl>
    <w:p w:rsidR="00F25390" w:rsidRPr="00F25390" w:rsidRDefault="00F25390">
      <w:pPr>
        <w:rPr>
          <w:lang w:val="en-US"/>
        </w:rPr>
      </w:pPr>
      <w:r>
        <w:rPr>
          <w:rFonts w:ascii="Times New Roman" w:hAnsi="Times New Roman" w:cs="Times New Roman"/>
          <w:bCs/>
          <w:sz w:val="28"/>
          <w:szCs w:val="28"/>
          <w:lang w:val="kk-KZ"/>
        </w:rPr>
        <w:t>5-кестенің жалғасы</w:t>
      </w:r>
    </w:p>
    <w:tbl>
      <w:tblPr>
        <w:tblStyle w:val="af1"/>
        <w:tblW w:w="9701" w:type="dxa"/>
        <w:jc w:val="center"/>
        <w:tblLayout w:type="fixed"/>
        <w:tblLook w:val="04A0" w:firstRow="1" w:lastRow="0" w:firstColumn="1" w:lastColumn="0" w:noHBand="0" w:noVBand="1"/>
      </w:tblPr>
      <w:tblGrid>
        <w:gridCol w:w="457"/>
        <w:gridCol w:w="3118"/>
        <w:gridCol w:w="2268"/>
        <w:gridCol w:w="3858"/>
      </w:tblGrid>
      <w:tr w:rsidR="001121A3" w:rsidRPr="00E308AA" w:rsidTr="003F2A96">
        <w:trPr>
          <w:jc w:val="center"/>
        </w:trPr>
        <w:tc>
          <w:tcPr>
            <w:tcW w:w="457"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9</w:t>
            </w:r>
          </w:p>
        </w:tc>
        <w:tc>
          <w:tcPr>
            <w:tcW w:w="311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Болашақта оқу немесе зертханалық жұмыстарыңызда AR технологиясын пайдалану мүмкіндігіңіз қаншалықты?</w:t>
            </w:r>
          </w:p>
        </w:tc>
        <w:tc>
          <w:tcPr>
            <w:tcW w:w="226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а. Мүмкін емес</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b. Біраз ықтимал</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c. Мүмкін</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d. Өте жоғары</w:t>
            </w:r>
          </w:p>
        </w:tc>
        <w:tc>
          <w:tcPr>
            <w:tcW w:w="385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Мүмкін емес: 3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Біраз ықтимал: 15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Мүмкін: 45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Өте жоғары: 15 мұғалім</w:t>
            </w:r>
          </w:p>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(Осы 15 мұғалімнің 12-і физика пәнінің мұғалімі)</w:t>
            </w:r>
          </w:p>
        </w:tc>
      </w:tr>
      <w:tr w:rsidR="001121A3" w:rsidRPr="00E308AA" w:rsidTr="003F2A96">
        <w:trPr>
          <w:jc w:val="center"/>
        </w:trPr>
        <w:tc>
          <w:tcPr>
            <w:tcW w:w="457" w:type="dxa"/>
          </w:tcPr>
          <w:p w:rsidR="001121A3" w:rsidRPr="007E7D98" w:rsidRDefault="001121A3" w:rsidP="00732958">
            <w:pPr>
              <w:jc w:val="center"/>
              <w:rPr>
                <w:rFonts w:ascii="Times New Roman" w:hAnsi="Times New Roman" w:cs="Times New Roman"/>
                <w:sz w:val="24"/>
                <w:szCs w:val="24"/>
                <w:lang w:val="kk-KZ"/>
              </w:rPr>
            </w:pPr>
            <w:r w:rsidRPr="007E7D98">
              <w:rPr>
                <w:rFonts w:ascii="Times New Roman" w:hAnsi="Times New Roman" w:cs="Times New Roman"/>
                <w:sz w:val="24"/>
                <w:szCs w:val="24"/>
                <w:lang w:val="kk-KZ"/>
              </w:rPr>
              <w:t>10</w:t>
            </w:r>
          </w:p>
        </w:tc>
        <w:tc>
          <w:tcPr>
            <w:tcW w:w="311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Пәніңізде немесе зертханалық жұмыстарыңызда толықтырылған шынайылықты пайдалану туралы кез келген қосымша ойларыңызбен немесе пікірлеріңізбен бөлісіңіз.</w:t>
            </w:r>
          </w:p>
        </w:tc>
        <w:tc>
          <w:tcPr>
            <w:tcW w:w="226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Өз ойыңызбен бөлісіңіз</w:t>
            </w:r>
          </w:p>
        </w:tc>
        <w:tc>
          <w:tcPr>
            <w:tcW w:w="3858" w:type="dxa"/>
          </w:tcPr>
          <w:p w:rsidR="001121A3" w:rsidRPr="007E7D98" w:rsidRDefault="001121A3" w:rsidP="00732958">
            <w:pPr>
              <w:jc w:val="both"/>
              <w:rPr>
                <w:rFonts w:ascii="Times New Roman" w:hAnsi="Times New Roman" w:cs="Times New Roman"/>
                <w:sz w:val="24"/>
                <w:szCs w:val="24"/>
                <w:lang w:val="kk-KZ"/>
              </w:rPr>
            </w:pPr>
            <w:r w:rsidRPr="007E7D98">
              <w:rPr>
                <w:rFonts w:ascii="Times New Roman" w:hAnsi="Times New Roman" w:cs="Times New Roman"/>
                <w:sz w:val="24"/>
                <w:szCs w:val="24"/>
                <w:lang w:val="kk-KZ"/>
              </w:rPr>
              <w:t>Мұғалімдердің көпшілігі AR күрделі ұғымдарды, әсіресе физика, химия, биология және информатиканы оқыту үшін пайдалы болуы мүмкін деп санайтындарын атап өтті және технология мен оның білім берудегі қолданылуы туралы көбірек білуге қызығушылық танытты.</w:t>
            </w:r>
          </w:p>
        </w:tc>
      </w:tr>
    </w:tbl>
    <w:p w:rsidR="001121A3" w:rsidRPr="00B13780" w:rsidRDefault="001121A3" w:rsidP="00732958">
      <w:pPr>
        <w:spacing w:after="0" w:line="240" w:lineRule="auto"/>
        <w:ind w:firstLine="708"/>
        <w:jc w:val="both"/>
        <w:rPr>
          <w:rFonts w:ascii="Times New Roman" w:hAnsi="Times New Roman" w:cs="Times New Roman"/>
          <w:sz w:val="28"/>
          <w:szCs w:val="28"/>
          <w:lang w:val="kk-KZ"/>
        </w:rPr>
      </w:pP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Сауалнама нәтижелері физика мұғалімдерінің өз пәнін оқыту үшін AR технологиясын пайдалануға ең жоғары қызығушылық танытатынын және олар оны күрделі ұғымдарды визуализациялау және практикалық қолданбаларда немесе эксперименттерді жеңілдету үшін әлеуетті пайдалы құрал ретінде қабылдайтынын көрсетті. Сауалнама AR ең көп пайда әкелетін пәнді анықтау үшін жүргізілді. Сауалнамалар қорытындысы бойынша нәтижелер талданып, физика пәні таңдалынып алынды (6-сурет).</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p>
    <w:p w:rsidR="001121A3" w:rsidRPr="00B13780" w:rsidRDefault="003E2F76" w:rsidP="00732958">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1CB1DF99" wp14:editId="6EDBBEA8">
            <wp:extent cx="4629150" cy="27241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629150" cy="2724150"/>
                    </a:xfrm>
                    <a:prstGeom prst="rect">
                      <a:avLst/>
                    </a:prstGeom>
                  </pic:spPr>
                </pic:pic>
              </a:graphicData>
            </a:graphic>
          </wp:inline>
        </w:drawing>
      </w:r>
    </w:p>
    <w:p w:rsidR="001121A3" w:rsidRPr="00B13780" w:rsidRDefault="00087C65"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Сурет 6 – </w:t>
      </w:r>
      <w:r w:rsidR="001121A3" w:rsidRPr="00B13780">
        <w:rPr>
          <w:rFonts w:ascii="Times New Roman" w:hAnsi="Times New Roman" w:cs="Times New Roman"/>
          <w:sz w:val="28"/>
          <w:szCs w:val="28"/>
          <w:lang w:val="kk-KZ"/>
        </w:rPr>
        <w:t>Жартылыстану пән мұғалімдерінен алынған сауалнама нәтижелері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Зерттеу үшін физика пәні таңдалды және физика мұғалімдері үшін проблемалы тақырыптар анықталды. Осы тақырыптардың ішінде AR экспериментіне арналған бөлім таңдалды, ол бөлім пән мұғалімдерінің пікірі бойынша зертханалық жұмыс кезінде үлкен қиындықтар туғызатын және оқушылардың түсінуіне күрделі. Тәжірибені жеңілдету үшін EdLab деп аталатын интербелсенді мобильді қосымша жасалды. Қолданба </w:t>
      </w:r>
      <w:r w:rsidR="00C202AC" w:rsidRPr="00B13780">
        <w:rPr>
          <w:rFonts w:ascii="Times New Roman" w:hAnsi="Times New Roman" w:cs="Times New Roman"/>
          <w:sz w:val="28"/>
          <w:szCs w:val="28"/>
          <w:lang w:val="kk-KZ"/>
        </w:rPr>
        <w:t>физика пәні бойынша оқыту</w:t>
      </w:r>
      <w:r w:rsidRPr="00B13780">
        <w:rPr>
          <w:rFonts w:ascii="Times New Roman" w:hAnsi="Times New Roman" w:cs="Times New Roman"/>
          <w:sz w:val="28"/>
          <w:szCs w:val="28"/>
          <w:lang w:val="kk-KZ"/>
        </w:rPr>
        <w:t xml:space="preserve"> сапасын </w:t>
      </w:r>
      <w:r w:rsidR="00D33874" w:rsidRPr="00B13780">
        <w:rPr>
          <w:rFonts w:ascii="Times New Roman" w:hAnsi="Times New Roman" w:cs="Times New Roman"/>
          <w:sz w:val="28"/>
          <w:szCs w:val="28"/>
          <w:lang w:val="kk-KZ"/>
        </w:rPr>
        <w:t>арттыруға</w:t>
      </w:r>
      <w:r w:rsidRPr="00B13780">
        <w:rPr>
          <w:rFonts w:ascii="Times New Roman" w:hAnsi="Times New Roman" w:cs="Times New Roman"/>
          <w:sz w:val="28"/>
          <w:szCs w:val="28"/>
          <w:lang w:val="kk-KZ"/>
        </w:rPr>
        <w:t xml:space="preserve"> және оқушыларға интерактивті және қызықты оқу ортасын ұсынуға арналған.</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Мобильді қосымша мектептерге тестілеу үшін ұсынылды және оқушылар бақылау және эксперименттік топтарға бөлінді. Экспериментке дейін және одан кейін оқушылардың білім деңгейін өлшеу критерийлері белгіленді және нәтижелер салыстырылды. Эксперименттің сәттілігін бағалау үшін Блум таксономиясы қолданылды, ол оқу нәтижелерінің әртүрлі деңгейлерін санаттауға негіз болады. Таксономия оқытудың алты деңгейін қамтиды: есте сақтау, түсіну, қолдану, талдау, бағалау және құру. Эксперимент соңында сабаққа зерттеу жүргізілді, оның барысында белсенді, орташа және төмен белсенділікті көрсеткен оқушылармен сұхбат жүргізілді. Сұхбат нәтижелерін физика пәні мұғалімімен талдап, келесі практикалық сабақтар оқушылардың пікірлерін ескере отырып ұйымдастырылды. Бұл тәсіл зерттеушілерге AR оқу </w:t>
      </w:r>
      <w:r w:rsidR="00BA13F4">
        <w:rPr>
          <w:rFonts w:ascii="Times New Roman" w:hAnsi="Times New Roman" w:cs="Times New Roman"/>
          <w:color w:val="000000"/>
          <w:sz w:val="28"/>
          <w:szCs w:val="28"/>
          <w:lang w:val="kk-KZ"/>
        </w:rPr>
        <w:t>үрдісін</w:t>
      </w:r>
      <w:r w:rsidRPr="00B13780">
        <w:rPr>
          <w:rFonts w:ascii="Times New Roman" w:hAnsi="Times New Roman" w:cs="Times New Roman"/>
          <w:sz w:val="28"/>
          <w:szCs w:val="28"/>
          <w:lang w:val="kk-KZ"/>
        </w:rPr>
        <w:t xml:space="preserve"> жақсарту үшін пайдаланылуы мүмкін оқушылардан құнды кері байланыс алуға мүмкіндік берді.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Зерттеу нәтижелері </w:t>
      </w:r>
      <w:r w:rsidR="00A55B63" w:rsidRPr="00B13780">
        <w:rPr>
          <w:rFonts w:ascii="Times New Roman" w:hAnsi="Times New Roman" w:cs="Times New Roman"/>
          <w:sz w:val="28"/>
          <w:szCs w:val="28"/>
          <w:lang w:val="kk-KZ"/>
        </w:rPr>
        <w:t>физика пәнінде</w:t>
      </w:r>
      <w:r w:rsidRPr="00B13780">
        <w:rPr>
          <w:rFonts w:ascii="Times New Roman" w:hAnsi="Times New Roman" w:cs="Times New Roman"/>
          <w:sz w:val="28"/>
          <w:szCs w:val="28"/>
          <w:lang w:val="kk-KZ"/>
        </w:rPr>
        <w:t xml:space="preserve"> AR қолдану өте пайдалы екенін көрсетті. Экспериментке арналған интербелсенді мобильді қосымша зертханалық тәжірибені жақсарту және оқушылардың белсенділігін арттыру тұрғысынан тиімді болды. Экспериментке қатысқан оқушылар күрделі ұғымдарды түсінудің жақсарғанын көрсетті және эксперименттен кейінгі оқушылардың білім деңгейі бұрынғыға қарағанда жоғары екендігі анықталды.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Эксперименттің жетістігі AR-дің білім берудегі әлеуетін және осы саладағы үздіксіз зерттеулердің, </w:t>
      </w:r>
      <w:r w:rsidR="00A85E3A" w:rsidRPr="00B13780">
        <w:rPr>
          <w:rFonts w:ascii="Times New Roman" w:hAnsi="Times New Roman" w:cs="Times New Roman"/>
          <w:sz w:val="28"/>
          <w:szCs w:val="28"/>
          <w:lang w:val="kk-KZ"/>
        </w:rPr>
        <w:t>пәнаралық байланыстың</w:t>
      </w:r>
      <w:r w:rsidRPr="00B13780">
        <w:rPr>
          <w:rFonts w:ascii="Times New Roman" w:hAnsi="Times New Roman" w:cs="Times New Roman"/>
          <w:sz w:val="28"/>
          <w:szCs w:val="28"/>
          <w:lang w:val="kk-KZ"/>
        </w:rPr>
        <w:t xml:space="preserve"> және инновацияның маңыздылығын көрсетеді. Білім беруде AR қолдану оқу </w:t>
      </w:r>
      <w:r w:rsidR="00A85E3A"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әртүрлі білім беру контексттерінде өзгерту мүмкіндігіне ие. Оқушылардың ерекше қажеттіліктері мен қызығушылықтарын қанағаттандыратын тиімді AR шешімдерін әзірлеу арқылы мектептер оқушылардың үлгерімін жақсартатын қызықты, интерактивті және жекелендірілген оқу </w:t>
      </w:r>
      <w:r w:rsidR="00A85E3A"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жасай алады.</w:t>
      </w:r>
    </w:p>
    <w:p w:rsidR="001121A3" w:rsidRPr="00B13780" w:rsidRDefault="001121A3" w:rsidP="00732958">
      <w:pPr>
        <w:pStyle w:val="a3"/>
        <w:spacing w:before="0" w:beforeAutospacing="0" w:after="0" w:afterAutospacing="0"/>
        <w:ind w:firstLine="708"/>
        <w:jc w:val="both"/>
        <w:rPr>
          <w:sz w:val="28"/>
          <w:szCs w:val="28"/>
          <w:lang w:val="kk-KZ"/>
        </w:rPr>
      </w:pPr>
      <w:r w:rsidRPr="00B13780">
        <w:rPr>
          <w:sz w:val="28"/>
          <w:szCs w:val="28"/>
          <w:lang w:val="kk-KZ"/>
        </w:rPr>
        <w:t>7-11 сыныптарға арналған физика оқулықтарының мазмұны спиральды білім беру бағдарламасына сәйкес оқу-әдістемелік принциптер негізінде</w:t>
      </w:r>
      <w:r w:rsidR="009971FC" w:rsidRPr="00B13780">
        <w:rPr>
          <w:sz w:val="28"/>
          <w:szCs w:val="28"/>
          <w:lang w:val="kk-KZ"/>
        </w:rPr>
        <w:t xml:space="preserve"> құрылымдалған. Бұл бағдарлама «Электр тогы»</w:t>
      </w:r>
      <w:r w:rsidRPr="00B13780">
        <w:rPr>
          <w:sz w:val="28"/>
          <w:szCs w:val="28"/>
          <w:lang w:val="kk-KZ"/>
        </w:rPr>
        <w:t xml:space="preserve"> сияқты нақты тақырыптардың оқу бағдарламасында қайта қаралуын және кеңеюін қамтамасыз етеді. Мысалы, 8-сыныпта бұл тақырып 14 сағаттық оқытуды қамтитын және 5 зертханалық жұмыстан тұрады. 10-сыныпта осы тақырыпқа арналған 2 тарау бар, XI және XII, 12 сағаттық оқыту және 3 зертханалық жұмы</w:t>
      </w:r>
      <w:r w:rsidR="00E0645A" w:rsidRPr="00B13780">
        <w:rPr>
          <w:sz w:val="28"/>
          <w:szCs w:val="28"/>
          <w:lang w:val="kk-KZ"/>
        </w:rPr>
        <w:t>с бар. Әр сыныпта физиканы оқытуға</w:t>
      </w:r>
      <w:r w:rsidRPr="00B13780">
        <w:rPr>
          <w:sz w:val="28"/>
          <w:szCs w:val="28"/>
          <w:lang w:val="kk-KZ"/>
        </w:rPr>
        <w:t xml:space="preserve"> жылына 72 сағат бөлінетінін ескере отырып, оқу уақытының едәуір бөлігі осы тақырыпқа арналғанын анық көруге болады, ал зертханалық жұмыстар маңызды компонент болып саналады. Сондықтан бұл оқу сағаттарын инновациялық технологияларды қолдана отырып, қызықты және тиімді өткізу маңызды. Толықтырылған шынайылық технологиясы зертханалық жұмыстың үздіксіздігін, қызығушылығын және түсінігін арттыруда шешуші рөл атқара алады.</w:t>
      </w:r>
    </w:p>
    <w:p w:rsidR="001121A3" w:rsidRPr="00B13780" w:rsidRDefault="001121A3" w:rsidP="00732958">
      <w:pPr>
        <w:pStyle w:val="a3"/>
        <w:spacing w:before="0" w:beforeAutospacing="0" w:after="0" w:afterAutospacing="0"/>
        <w:ind w:firstLine="708"/>
        <w:jc w:val="both"/>
        <w:rPr>
          <w:sz w:val="28"/>
          <w:szCs w:val="28"/>
          <w:lang w:val="kk-KZ"/>
        </w:rPr>
      </w:pPr>
      <w:r w:rsidRPr="00B13780">
        <w:rPr>
          <w:sz w:val="28"/>
          <w:szCs w:val="28"/>
          <w:lang w:val="kk-KZ"/>
        </w:rPr>
        <w:t xml:space="preserve">Физиканы оқытуға AR технологиясын енгізу арқылы мұғалімдер оқушыларға интерактивті және қызықты оқу тәжірибесін ұсына алады. Бұл технология оқушыларға күрделі ұғымдарды оңай елестетуге мүмкіндік береді және тақырыпты тереңірек түсінуге ықпал етеді. Сонымен қатар, AR зертханалық жұмыстарды орындау кезінде үлкен икемділікті қамтамасыз етеді, өйткені оқушылар мамандандырылған жабдықты немесе арнайы зертханалық кеңістікті қажет етпестен тәжірибелерді виртуалды түрде жүргізе алады. AR оқытушыларға оқыту әдістерін әр оқушының жеке қажеттіліктеріне бейімдеуге мүмкіндік беру арқылы жекелендірілген оқу тәжірибесін қолдай алады. Бұл тәсіл оқушылардың өз қарқынымен алға жылжуын қамтамасыз етеді, бұл оқу </w:t>
      </w:r>
      <w:r w:rsidR="003171B1" w:rsidRPr="00B13780">
        <w:rPr>
          <w:sz w:val="28"/>
          <w:szCs w:val="28"/>
          <w:lang w:val="kk-KZ"/>
        </w:rPr>
        <w:t>үрдісінде тиімді</w:t>
      </w:r>
      <w:r w:rsidRPr="00B13780">
        <w:rPr>
          <w:sz w:val="28"/>
          <w:szCs w:val="28"/>
          <w:lang w:val="kk-KZ"/>
        </w:rPr>
        <w:t xml:space="preserve">. </w:t>
      </w:r>
    </w:p>
    <w:p w:rsidR="001121A3" w:rsidRPr="00B13780" w:rsidRDefault="001121A3" w:rsidP="00732958">
      <w:pPr>
        <w:pStyle w:val="a3"/>
        <w:spacing w:before="0" w:beforeAutospacing="0" w:after="0" w:afterAutospacing="0"/>
        <w:ind w:firstLine="708"/>
        <w:jc w:val="both"/>
        <w:rPr>
          <w:sz w:val="28"/>
          <w:szCs w:val="28"/>
          <w:lang w:val="kk-KZ"/>
        </w:rPr>
      </w:pPr>
      <w:r w:rsidRPr="00B13780">
        <w:rPr>
          <w:sz w:val="28"/>
          <w:szCs w:val="28"/>
          <w:lang w:val="kk-KZ"/>
        </w:rPr>
        <w:t>Жалпы білім беретін орта мектепке толықтырылған шынайылық технологиясын қамтитын элементтері бар «3D мод</w:t>
      </w:r>
      <w:r w:rsidR="006A6C5E" w:rsidRPr="00B13780">
        <w:rPr>
          <w:sz w:val="28"/>
          <w:szCs w:val="28"/>
          <w:lang w:val="kk-KZ"/>
        </w:rPr>
        <w:t>ельдеу» авторлық бағдарламасы</w:t>
      </w:r>
      <w:r w:rsidRPr="00B13780">
        <w:rPr>
          <w:sz w:val="28"/>
          <w:szCs w:val="28"/>
          <w:lang w:val="kk-KZ"/>
        </w:rPr>
        <w:t xml:space="preserve"> құрылып, факультативтік пән ретінде қолданысқа ендірілді. </w:t>
      </w:r>
    </w:p>
    <w:p w:rsidR="001121A3" w:rsidRPr="00B13780" w:rsidRDefault="001121A3" w:rsidP="00732958">
      <w:pPr>
        <w:pStyle w:val="a3"/>
        <w:spacing w:before="0" w:beforeAutospacing="0" w:after="0" w:afterAutospacing="0"/>
        <w:ind w:firstLine="708"/>
        <w:jc w:val="both"/>
        <w:rPr>
          <w:sz w:val="28"/>
          <w:szCs w:val="28"/>
          <w:lang w:val="kk-KZ"/>
        </w:rPr>
      </w:pPr>
      <w:r w:rsidRPr="00B13780">
        <w:rPr>
          <w:sz w:val="28"/>
          <w:szCs w:val="28"/>
          <w:lang w:val="kk-KZ"/>
        </w:rPr>
        <w:t>Оқушылар физика сабағында толықтырылған шынайылық негізінде жасалған мобильді қосымшаны пайдаланып з</w:t>
      </w:r>
      <w:r w:rsidR="009971FC" w:rsidRPr="00B13780">
        <w:rPr>
          <w:sz w:val="28"/>
          <w:szCs w:val="28"/>
          <w:lang w:val="kk-KZ"/>
        </w:rPr>
        <w:t>ертханалық жұмыстарды жасайды, «3D модельдеу»</w:t>
      </w:r>
      <w:r w:rsidRPr="00B13780">
        <w:rPr>
          <w:sz w:val="28"/>
          <w:szCs w:val="28"/>
          <w:lang w:val="kk-KZ"/>
        </w:rPr>
        <w:t xml:space="preserve"> факультативте 3D модельдер жасап, толықтырылған шынайылық </w:t>
      </w:r>
      <w:r w:rsidR="00787BDD" w:rsidRPr="00B13780">
        <w:rPr>
          <w:sz w:val="28"/>
          <w:szCs w:val="28"/>
          <w:lang w:val="kk-KZ"/>
        </w:rPr>
        <w:t xml:space="preserve">технологиясын қамтитын элементтері бар тақырыптарда толықтырылған шынайылық технологиясы туралы </w:t>
      </w:r>
      <w:r w:rsidRPr="00B13780">
        <w:rPr>
          <w:sz w:val="28"/>
          <w:szCs w:val="28"/>
          <w:lang w:val="kk-KZ"/>
        </w:rPr>
        <w:t xml:space="preserve">мағлұмат алады. Университетте тек қана таңдау модулі болғандықтан көптеген жас информатика пәні мұғалімдері мектепке келгенде  AR тақырыптарын жүргізуде қиындыққа ұшырайды ал авторлық бағдарлама жас маманға сабақты ұйымдастыру және жүргізу, практика бойынша көмекші құрал бола алады. </w:t>
      </w:r>
    </w:p>
    <w:p w:rsidR="001121A3" w:rsidRPr="00B13780" w:rsidRDefault="001121A3" w:rsidP="00732958">
      <w:pPr>
        <w:pStyle w:val="a3"/>
        <w:spacing w:before="0" w:beforeAutospacing="0" w:after="0" w:afterAutospacing="0"/>
        <w:ind w:firstLine="708"/>
        <w:jc w:val="both"/>
        <w:rPr>
          <w:sz w:val="28"/>
          <w:szCs w:val="28"/>
          <w:lang w:val="kk-KZ"/>
        </w:rPr>
      </w:pPr>
      <w:r w:rsidRPr="00B13780">
        <w:rPr>
          <w:sz w:val="28"/>
          <w:szCs w:val="28"/>
          <w:lang w:val="kk-KZ"/>
        </w:rPr>
        <w:t>AR мен университет модульдері арасындағы байланысқа келетін болсақ, мектеп деңгейінде AR-мен танысқан, қолданған оқушылар жоғары оқу орнына келген кезінде берік негізге ие болады. Олар AR технологиясымен және оның қосымшаларымен информатика және физика сияқты әртүрлі</w:t>
      </w:r>
      <w:r w:rsidR="00010173" w:rsidRPr="00B13780">
        <w:rPr>
          <w:sz w:val="28"/>
          <w:szCs w:val="28"/>
          <w:lang w:val="kk-KZ"/>
        </w:rPr>
        <w:t xml:space="preserve"> пәндерде танысады. Университетк</w:t>
      </w:r>
      <w:r w:rsidRPr="00B13780">
        <w:rPr>
          <w:sz w:val="28"/>
          <w:szCs w:val="28"/>
          <w:lang w:val="kk-KZ"/>
        </w:rPr>
        <w:t>е келгенде бұл оқушылар AR-мен байланысты модульдерді таңдауда қиындықтарға тап болмайды.</w:t>
      </w:r>
    </w:p>
    <w:p w:rsidR="001121A3" w:rsidRPr="00B13780" w:rsidRDefault="00260E43" w:rsidP="00AE0AA3">
      <w:pPr>
        <w:pStyle w:val="a3"/>
        <w:spacing w:before="0" w:beforeAutospacing="0" w:after="0" w:afterAutospacing="0"/>
        <w:jc w:val="both"/>
        <w:rPr>
          <w:sz w:val="28"/>
          <w:szCs w:val="28"/>
          <w:lang w:val="kk-KZ"/>
        </w:rPr>
      </w:pPr>
      <w:r w:rsidRPr="00B13780">
        <w:rPr>
          <w:sz w:val="28"/>
          <w:szCs w:val="28"/>
          <w:lang w:val="kk-KZ"/>
        </w:rPr>
        <w:t>Мысалы, егер студент «Алгоритм және бағдарламалау»</w:t>
      </w:r>
      <w:r w:rsidR="001121A3" w:rsidRPr="00B13780">
        <w:rPr>
          <w:sz w:val="28"/>
          <w:szCs w:val="28"/>
          <w:lang w:val="kk-KZ"/>
        </w:rPr>
        <w:t xml:space="preserve"> модулін таңдаса, олар мектеп жылдарында AR-мен жұмыс істеген кезде Python және C# бағдарламалау тілдерімен тәжірибе жинағандықтан прграммалау тілдерін еркін жетілдіре алады. Демек, бұл студенттер модульді қызықты деп санайды және жақсы</w:t>
      </w:r>
      <w:r w:rsidRPr="00B13780">
        <w:rPr>
          <w:sz w:val="28"/>
          <w:szCs w:val="28"/>
          <w:lang w:val="kk-KZ"/>
        </w:rPr>
        <w:t xml:space="preserve"> білім деңгейін көрсете алады. «</w:t>
      </w:r>
      <w:r w:rsidR="001121A3" w:rsidRPr="00B13780">
        <w:rPr>
          <w:sz w:val="28"/>
          <w:szCs w:val="28"/>
          <w:lang w:val="kk-KZ"/>
        </w:rPr>
        <w:t>Виртуа</w:t>
      </w:r>
      <w:r w:rsidRPr="00B13780">
        <w:rPr>
          <w:sz w:val="28"/>
          <w:szCs w:val="28"/>
          <w:lang w:val="kk-KZ"/>
        </w:rPr>
        <w:t>лды және толықтырлған шынайылық»</w:t>
      </w:r>
      <w:r w:rsidR="001121A3" w:rsidRPr="00B13780">
        <w:rPr>
          <w:sz w:val="28"/>
          <w:szCs w:val="28"/>
          <w:lang w:val="kk-KZ"/>
        </w:rPr>
        <w:t xml:space="preserve"> модулін таңдау арқылы AR бойынша білімдерін одан әрі тереңдете алады. Бұл </w:t>
      </w:r>
      <w:r w:rsidR="00C7658A">
        <w:rPr>
          <w:sz w:val="28"/>
          <w:szCs w:val="28"/>
          <w:lang w:val="kk-KZ"/>
        </w:rPr>
        <w:t>үрдіс</w:t>
      </w:r>
      <w:r w:rsidR="00010173" w:rsidRPr="00B13780">
        <w:rPr>
          <w:sz w:val="28"/>
          <w:szCs w:val="28"/>
          <w:lang w:val="kk-KZ"/>
        </w:rPr>
        <w:t xml:space="preserve"> </w:t>
      </w:r>
      <w:r w:rsidR="001121A3" w:rsidRPr="00B13780">
        <w:rPr>
          <w:sz w:val="28"/>
          <w:szCs w:val="28"/>
          <w:lang w:val="kk-KZ"/>
        </w:rPr>
        <w:t>мектеп жүйесіндегі пәнаралық байланысты және оның университет модульдерімен сабақтастықты көрсетеді.</w:t>
      </w:r>
    </w:p>
    <w:p w:rsidR="001121A3" w:rsidRPr="00C01416" w:rsidRDefault="001121A3" w:rsidP="00732958">
      <w:pPr>
        <w:pStyle w:val="a3"/>
        <w:spacing w:before="0" w:beforeAutospacing="0" w:after="0" w:afterAutospacing="0"/>
        <w:ind w:firstLine="708"/>
        <w:jc w:val="both"/>
        <w:rPr>
          <w:sz w:val="28"/>
          <w:szCs w:val="28"/>
          <w:lang w:val="kk-KZ"/>
        </w:rPr>
      </w:pPr>
      <w:r w:rsidRPr="00B13780">
        <w:rPr>
          <w:sz w:val="28"/>
          <w:szCs w:val="28"/>
          <w:lang w:val="kk-KZ"/>
        </w:rPr>
        <w:t xml:space="preserve">Осылайша, толықтырылған шынайылық технологиясын мектеп бағдарламаларына енгізу оқушылардың оқу </w:t>
      </w:r>
      <w:r w:rsidR="003A5DA5" w:rsidRPr="00B13780">
        <w:rPr>
          <w:sz w:val="28"/>
          <w:szCs w:val="28"/>
          <w:lang w:val="kk-KZ"/>
        </w:rPr>
        <w:t>үрдісіне</w:t>
      </w:r>
      <w:r w:rsidRPr="00B13780">
        <w:rPr>
          <w:sz w:val="28"/>
          <w:szCs w:val="28"/>
          <w:lang w:val="kk-KZ"/>
        </w:rPr>
        <w:t xml:space="preserve"> айтарлықтай әсер етіп,</w:t>
      </w:r>
      <w:r w:rsidR="00C01416" w:rsidRPr="00C01416">
        <w:rPr>
          <w:sz w:val="28"/>
          <w:szCs w:val="28"/>
          <w:lang w:val="kk-KZ"/>
        </w:rPr>
        <w:t xml:space="preserve"> олардың жалпы оқу тәжірибесін жақсартып қана қоймайды, сонымен қатар оларды жоғары білім берудегі және одан тыс жерлердегі болашақ академиялық жетістіктерге тиімдірек дайындайды, </w:t>
      </w:r>
      <w:r w:rsidR="00C01416">
        <w:rPr>
          <w:sz w:val="28"/>
          <w:szCs w:val="28"/>
          <w:lang w:val="kk-KZ"/>
        </w:rPr>
        <w:t xml:space="preserve">ал </w:t>
      </w:r>
      <w:r w:rsidR="00C01416" w:rsidRPr="00C01416">
        <w:rPr>
          <w:sz w:val="28"/>
          <w:szCs w:val="28"/>
          <w:lang w:val="kk-KZ"/>
        </w:rPr>
        <w:t>бұл</w:t>
      </w:r>
      <w:r w:rsidR="005A7BF7">
        <w:rPr>
          <w:sz w:val="28"/>
          <w:szCs w:val="28"/>
          <w:lang w:val="kk-KZ"/>
        </w:rPr>
        <w:t xml:space="preserve"> өз кезегінде</w:t>
      </w:r>
      <w:r w:rsidR="00C01416" w:rsidRPr="00C01416">
        <w:rPr>
          <w:sz w:val="28"/>
          <w:szCs w:val="28"/>
          <w:lang w:val="kk-KZ"/>
        </w:rPr>
        <w:t xml:space="preserve"> жан-жақты және интерактивті білім беру ортасын құруға ықпал етеді.</w:t>
      </w:r>
    </w:p>
    <w:p w:rsidR="001121A3" w:rsidRPr="00B13780" w:rsidRDefault="00E57F8C" w:rsidP="00AE0AA3">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57BB7F11" wp14:editId="4F068305">
            <wp:extent cx="5891109" cy="8336943"/>
            <wp:effectExtent l="0" t="0" r="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00957" cy="8350880"/>
                    </a:xfrm>
                    <a:prstGeom prst="rect">
                      <a:avLst/>
                    </a:prstGeom>
                  </pic:spPr>
                </pic:pic>
              </a:graphicData>
            </a:graphic>
          </wp:inline>
        </w:drawing>
      </w:r>
    </w:p>
    <w:p w:rsidR="006525C8" w:rsidRPr="00B13780" w:rsidRDefault="006525C8" w:rsidP="00732958">
      <w:pPr>
        <w:spacing w:before="240" w:after="0" w:line="240" w:lineRule="auto"/>
        <w:jc w:val="center"/>
        <w:rPr>
          <w:rStyle w:val="s1ppyq"/>
          <w:rFonts w:ascii="Times New Roman" w:hAnsi="Times New Roman" w:cs="Times New Roman"/>
          <w:color w:val="272727"/>
          <w:sz w:val="28"/>
          <w:szCs w:val="28"/>
          <w:lang w:val="kk-KZ"/>
        </w:rPr>
      </w:pPr>
      <w:r w:rsidRPr="00B13780">
        <w:rPr>
          <w:rFonts w:ascii="Times New Roman" w:hAnsi="Times New Roman" w:cs="Times New Roman"/>
          <w:sz w:val="28"/>
          <w:szCs w:val="28"/>
          <w:lang w:val="kk-KZ"/>
        </w:rPr>
        <w:t>Сурет 7 –</w:t>
      </w:r>
      <w:r w:rsidR="001306C4" w:rsidRPr="00B13780">
        <w:rPr>
          <w:rFonts w:ascii="Times New Roman" w:hAnsi="Times New Roman" w:cs="Times New Roman"/>
          <w:sz w:val="28"/>
          <w:szCs w:val="28"/>
          <w:lang w:val="kk-KZ"/>
        </w:rPr>
        <w:t xml:space="preserve"> </w:t>
      </w:r>
      <w:r w:rsidR="001306C4" w:rsidRPr="00B13780">
        <w:rPr>
          <w:rStyle w:val="s1ppyq"/>
          <w:rFonts w:ascii="Times New Roman" w:hAnsi="Times New Roman" w:cs="Times New Roman"/>
          <w:color w:val="272727"/>
          <w:sz w:val="28"/>
          <w:szCs w:val="28"/>
          <w:lang w:val="kk-KZ"/>
        </w:rPr>
        <w:t xml:space="preserve">Толықтырлған шынайылық </w:t>
      </w:r>
      <w:r w:rsidR="00845F3A">
        <w:rPr>
          <w:rStyle w:val="s1ppyq"/>
          <w:rFonts w:ascii="Times New Roman" w:hAnsi="Times New Roman" w:cs="Times New Roman"/>
          <w:color w:val="272727"/>
          <w:sz w:val="28"/>
          <w:szCs w:val="28"/>
          <w:lang w:val="kk-KZ"/>
        </w:rPr>
        <w:t>технологиясын</w:t>
      </w:r>
      <w:r w:rsidR="001306C4" w:rsidRPr="00B13780">
        <w:rPr>
          <w:rStyle w:val="s1ppyq"/>
          <w:rFonts w:ascii="Times New Roman" w:hAnsi="Times New Roman" w:cs="Times New Roman"/>
          <w:color w:val="272727"/>
          <w:sz w:val="28"/>
          <w:szCs w:val="28"/>
          <w:lang w:val="kk-KZ"/>
        </w:rPr>
        <w:t xml:space="preserve"> жалпы білім беретін орта мектептің білім беру мазмұнында жүзеге асыру</w:t>
      </w:r>
      <w:r w:rsidR="00A912B1">
        <w:rPr>
          <w:rStyle w:val="s1ppyq"/>
          <w:rFonts w:ascii="Times New Roman" w:hAnsi="Times New Roman" w:cs="Times New Roman"/>
          <w:color w:val="272727"/>
          <w:sz w:val="28"/>
          <w:szCs w:val="28"/>
          <w:lang w:val="kk-KZ"/>
        </w:rPr>
        <w:t>дың ғылыми-қолданбалы негіздері</w:t>
      </w:r>
      <w:r w:rsidR="001306C4" w:rsidRPr="00B13780">
        <w:rPr>
          <w:rStyle w:val="s1ppyq"/>
          <w:rFonts w:ascii="Times New Roman" w:hAnsi="Times New Roman" w:cs="Times New Roman"/>
          <w:color w:val="272727"/>
          <w:sz w:val="28"/>
          <w:szCs w:val="28"/>
          <w:lang w:val="kk-KZ"/>
        </w:rPr>
        <w:t xml:space="preserve"> </w:t>
      </w:r>
      <w:r w:rsidR="009D220C">
        <w:rPr>
          <w:rStyle w:val="s1ppyq"/>
          <w:rFonts w:ascii="Times New Roman" w:hAnsi="Times New Roman" w:cs="Times New Roman"/>
          <w:color w:val="272727"/>
          <w:sz w:val="28"/>
          <w:szCs w:val="28"/>
          <w:lang w:val="kk-KZ"/>
        </w:rPr>
        <w:t>мен</w:t>
      </w:r>
      <w:r w:rsidR="001306C4" w:rsidRPr="00B13780">
        <w:rPr>
          <w:rStyle w:val="s1ppyq"/>
          <w:rFonts w:ascii="Times New Roman" w:hAnsi="Times New Roman" w:cs="Times New Roman"/>
          <w:color w:val="272727"/>
          <w:sz w:val="28"/>
          <w:szCs w:val="28"/>
          <w:lang w:val="kk-KZ"/>
        </w:rPr>
        <w:t xml:space="preserve"> оқу-әдістемелік құралдарын қамтитын моделі</w:t>
      </w:r>
    </w:p>
    <w:p w:rsidR="00F57910" w:rsidRPr="00B13780" w:rsidRDefault="00F57910"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i/>
          <w:sz w:val="28"/>
          <w:szCs w:val="28"/>
          <w:lang w:val="kk-KZ"/>
        </w:rPr>
        <w:t>Нәтижелік-бағалау блогы</w:t>
      </w:r>
      <w:r w:rsidRPr="00B13780">
        <w:rPr>
          <w:rFonts w:ascii="Times New Roman" w:hAnsi="Times New Roman" w:cs="Times New Roman"/>
          <w:b/>
          <w:sz w:val="28"/>
          <w:szCs w:val="28"/>
          <w:lang w:val="kk-KZ"/>
        </w:rPr>
        <w:t xml:space="preserve"> </w:t>
      </w:r>
      <w:r w:rsidRPr="00B13780">
        <w:rPr>
          <w:rFonts w:ascii="Times New Roman" w:hAnsi="Times New Roman" w:cs="Times New Roman"/>
          <w:sz w:val="28"/>
          <w:szCs w:val="28"/>
          <w:lang w:val="kk-KZ"/>
        </w:rPr>
        <w:t>мотивациялық,</w:t>
      </w:r>
      <w:r w:rsidRPr="00B13780">
        <w:rPr>
          <w:rFonts w:ascii="Times New Roman" w:hAnsi="Times New Roman" w:cs="Times New Roman"/>
          <w:b/>
          <w:sz w:val="28"/>
          <w:szCs w:val="28"/>
          <w:lang w:val="kk-KZ"/>
        </w:rPr>
        <w:t xml:space="preserve"> </w:t>
      </w:r>
      <w:r w:rsidRPr="00B13780">
        <w:rPr>
          <w:rFonts w:ascii="Times New Roman" w:hAnsi="Times New Roman" w:cs="Times New Roman"/>
          <w:sz w:val="28"/>
          <w:szCs w:val="28"/>
          <w:lang w:val="kk-KZ"/>
        </w:rPr>
        <w:t>мазмұндық, ұйымдастырушылық компоненттерді қамтып, оқушылардың толықтырылғ</w:t>
      </w:r>
      <w:r w:rsidR="007D4D08" w:rsidRPr="00B13780">
        <w:rPr>
          <w:rFonts w:ascii="Times New Roman" w:hAnsi="Times New Roman" w:cs="Times New Roman"/>
          <w:sz w:val="28"/>
          <w:szCs w:val="28"/>
          <w:lang w:val="kk-KZ"/>
        </w:rPr>
        <w:t>ан шынайылық технологияларын оқыту</w:t>
      </w:r>
      <w:r w:rsidRPr="00B13780">
        <w:rPr>
          <w:rFonts w:ascii="Times New Roman" w:hAnsi="Times New Roman" w:cs="Times New Roman"/>
          <w:sz w:val="28"/>
          <w:szCs w:val="28"/>
          <w:lang w:val="kk-KZ"/>
        </w:rPr>
        <w:t xml:space="preserve"> сапасын арттыру құралы ретінде  физика сабақтарында қолдану бойынша логикалық мақсаттарын көрсететін және толықтырылған шынайылық технологияларын білім беру </w:t>
      </w:r>
      <w:r w:rsidR="007D4D08" w:rsidRPr="00B13780">
        <w:rPr>
          <w:rFonts w:ascii="Times New Roman" w:hAnsi="Times New Roman" w:cs="Times New Roman"/>
          <w:sz w:val="28"/>
          <w:szCs w:val="28"/>
          <w:lang w:val="kk-KZ"/>
        </w:rPr>
        <w:t>үрдісіне</w:t>
      </w:r>
      <w:r w:rsidRPr="00B13780">
        <w:rPr>
          <w:rFonts w:ascii="Times New Roman" w:hAnsi="Times New Roman" w:cs="Times New Roman"/>
          <w:sz w:val="28"/>
          <w:szCs w:val="28"/>
          <w:lang w:val="kk-KZ"/>
        </w:rPr>
        <w:t xml:space="preserve"> біріктіруде шешуші рөл атқаратын маңызды бөлім болып табылады. Бұл кешенді блок қажетті білімді анықтауға мүмкіндік беріп қана қоймай, сонымен қатар оқушылардың пәнді меңгеру деңгейін және толықтырылған шынайылық технологиялары саласындағы дағдыларды дамыту көрсеткіштерін бағалайды. Оқыту сапасын жақсарту құралы ретінде нәтижелерді бағалау блогы оқушылардың қажетті нәтижелерге қол жеткізуін және осы салада табысқа жету үшін қажетті дағдыларды дамытуын қамтамасыз ететін модельдің негізі болып табылады.</w:t>
      </w:r>
    </w:p>
    <w:p w:rsidR="00F57910" w:rsidRPr="00B13780" w:rsidRDefault="00F57910"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Мотивациялық компонент – оқушылардың қызығушылықтарын пайдалану арқылы оқу </w:t>
      </w:r>
      <w:r w:rsidR="00F0332C" w:rsidRPr="00B13780">
        <w:rPr>
          <w:rFonts w:ascii="Times New Roman" w:hAnsi="Times New Roman" w:cs="Times New Roman"/>
          <w:sz w:val="28"/>
          <w:szCs w:val="28"/>
          <w:lang w:val="kk-KZ"/>
        </w:rPr>
        <w:t>үрдісіне</w:t>
      </w:r>
      <w:r w:rsidRPr="00B13780">
        <w:rPr>
          <w:rFonts w:ascii="Times New Roman" w:hAnsi="Times New Roman" w:cs="Times New Roman"/>
          <w:sz w:val="28"/>
          <w:szCs w:val="28"/>
          <w:lang w:val="kk-KZ"/>
        </w:rPr>
        <w:t xml:space="preserve"> тартуға бағытталған. Ол қызығушылықты, ынта-жігерді және жетістік сезімін тәрбиелейтін</w:t>
      </w:r>
      <w:r w:rsidR="00F0332C" w:rsidRPr="00B13780">
        <w:rPr>
          <w:rFonts w:ascii="Times New Roman" w:hAnsi="Times New Roman" w:cs="Times New Roman"/>
          <w:sz w:val="28"/>
          <w:szCs w:val="28"/>
          <w:lang w:val="kk-KZ"/>
        </w:rPr>
        <w:t>,</w:t>
      </w:r>
      <w:r w:rsidRPr="00B13780">
        <w:rPr>
          <w:rFonts w:ascii="Times New Roman" w:hAnsi="Times New Roman" w:cs="Times New Roman"/>
          <w:sz w:val="28"/>
          <w:szCs w:val="28"/>
          <w:lang w:val="kk-KZ"/>
        </w:rPr>
        <w:t xml:space="preserve"> ынталандыратын және жағымды оқу ортасын құруға бағытталған. Мықты мотивациялық негіз құра отырып, модель оқушыларға оқу жауапкершілігін өз мойнына алуға және өз мақсаттарына табандылықпен жетуге мүмкіндік беруге бағытталған.</w:t>
      </w:r>
    </w:p>
    <w:p w:rsidR="001121A3" w:rsidRPr="00B13780" w:rsidRDefault="001121A3" w:rsidP="00732958">
      <w:pPr>
        <w:spacing w:after="0" w:line="240" w:lineRule="auto"/>
        <w:ind w:firstLine="708"/>
        <w:jc w:val="both"/>
        <w:rPr>
          <w:rFonts w:ascii="Times New Roman" w:hAnsi="Times New Roman" w:cs="Times New Roman"/>
          <w:sz w:val="28"/>
          <w:szCs w:val="28"/>
          <w:highlight w:val="yellow"/>
          <w:lang w:val="kk-KZ"/>
        </w:rPr>
      </w:pPr>
      <w:r w:rsidRPr="00B13780">
        <w:rPr>
          <w:rFonts w:ascii="Times New Roman" w:hAnsi="Times New Roman" w:cs="Times New Roman"/>
          <w:sz w:val="28"/>
          <w:szCs w:val="28"/>
          <w:lang w:val="kk-KZ"/>
        </w:rPr>
        <w:t>Толықтырылған шынайылық негізінде физика пәніндегі зертханалық жұмыстарды жасау бойынша мотивацияны арттыру үшін тартымды, интерактивті және тиімді оқу ортасын құруға бағытталған төменде ескеру қажет негізгі ойлар берілген:</w:t>
      </w:r>
    </w:p>
    <w:p w:rsidR="001121A3" w:rsidRPr="00B13780" w:rsidRDefault="001121A3" w:rsidP="00DD213B">
      <w:pPr>
        <w:pStyle w:val="ae"/>
        <w:numPr>
          <w:ilvl w:val="0"/>
          <w:numId w:val="30"/>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заманауи технологияларды қолдану: мұғалімдер оқушыларды қызықтыру және күрделі ұғымдарды түсінуді жеңілдету үшін сабақтарына толықтырылған шынайылық сияқты соңғы технологияларды біріктіруі керек. Озық құралдарды пайдалана отырып, мұғалімдер өз оқушылары үшін қызықты және интерактивті оқу </w:t>
      </w:r>
      <w:r w:rsidR="00E70AF9" w:rsidRPr="00B13780">
        <w:rPr>
          <w:rFonts w:ascii="Times New Roman" w:hAnsi="Times New Roman" w:cs="Times New Roman"/>
          <w:sz w:val="28"/>
          <w:szCs w:val="28"/>
          <w:lang w:val="kk-KZ"/>
        </w:rPr>
        <w:t>үрдісін</w:t>
      </w:r>
      <w:r w:rsidR="00B9270E" w:rsidRPr="00B13780">
        <w:rPr>
          <w:rFonts w:ascii="Times New Roman" w:hAnsi="Times New Roman" w:cs="Times New Roman"/>
          <w:sz w:val="28"/>
          <w:szCs w:val="28"/>
          <w:lang w:val="kk-KZ"/>
        </w:rPr>
        <w:t xml:space="preserve"> жасай алады;</w:t>
      </w:r>
    </w:p>
    <w:p w:rsidR="001121A3" w:rsidRPr="00B13780" w:rsidRDefault="001121A3" w:rsidP="00DD213B">
      <w:pPr>
        <w:pStyle w:val="ae"/>
        <w:numPr>
          <w:ilvl w:val="0"/>
          <w:numId w:val="30"/>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практикалық қолдануды көрсету: физика пәнінен оқытылатын білімнің нақты қолданылуын көрсету өте маңызды. Сабақтарда үйренген ұғымдарды практикалық жағдайларға қалай қолдануға болатындығын көрсете отырып, мұғалімдер оқушылардың белсенділігін арттырып, тақырыпты тер</w:t>
      </w:r>
      <w:r w:rsidR="00B9270E" w:rsidRPr="00B13780">
        <w:rPr>
          <w:rFonts w:ascii="Times New Roman" w:hAnsi="Times New Roman" w:cs="Times New Roman"/>
          <w:sz w:val="28"/>
          <w:szCs w:val="28"/>
          <w:lang w:val="kk-KZ"/>
        </w:rPr>
        <w:t>еңірек түсінуге ықпал ете алады;</w:t>
      </w:r>
    </w:p>
    <w:p w:rsidR="001121A3" w:rsidRPr="00B13780" w:rsidRDefault="001121A3" w:rsidP="00DD213B">
      <w:pPr>
        <w:pStyle w:val="ae"/>
        <w:numPr>
          <w:ilvl w:val="0"/>
          <w:numId w:val="30"/>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үздіксіздік пен қолжетімділікті қамтамасыз ету: толықтырылған шынайылық оқушыларға арнайы зертханалық бөлмені немесе арнайы жабдықты қажет етпестен кез келген уақытта және кез келген жерде зертханалық жұмыстарды икемді орындауға көмектеседі. Бұл кедергісіз оқу </w:t>
      </w:r>
      <w:r w:rsidR="00F7015D"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қамтамасыз етеді және оқушыларға өз дағдыларын ыңғайлы және қауіпсіз түрде қолдануға</w:t>
      </w:r>
      <w:r w:rsidR="00B9270E" w:rsidRPr="00B13780">
        <w:rPr>
          <w:rFonts w:ascii="Times New Roman" w:hAnsi="Times New Roman" w:cs="Times New Roman"/>
          <w:sz w:val="28"/>
          <w:szCs w:val="28"/>
          <w:lang w:val="kk-KZ"/>
        </w:rPr>
        <w:t xml:space="preserve"> және дамытуға мүмкіндік береді;</w:t>
      </w:r>
    </w:p>
    <w:p w:rsidR="001121A3" w:rsidRPr="00B13780" w:rsidRDefault="001121A3" w:rsidP="00DD213B">
      <w:pPr>
        <w:pStyle w:val="ae"/>
        <w:numPr>
          <w:ilvl w:val="0"/>
          <w:numId w:val="30"/>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ашық қарым-қатынасты дамыту: мұғалімдер оқу </w:t>
      </w:r>
      <w:r w:rsidR="00F7015D" w:rsidRPr="00B13780">
        <w:rPr>
          <w:rFonts w:ascii="Times New Roman" w:hAnsi="Times New Roman" w:cs="Times New Roman"/>
          <w:sz w:val="28"/>
          <w:szCs w:val="28"/>
          <w:lang w:val="kk-KZ"/>
        </w:rPr>
        <w:t>үрдісінде</w:t>
      </w:r>
      <w:r w:rsidRPr="00B13780">
        <w:rPr>
          <w:rFonts w:ascii="Times New Roman" w:hAnsi="Times New Roman" w:cs="Times New Roman"/>
          <w:sz w:val="28"/>
          <w:szCs w:val="28"/>
          <w:lang w:val="kk-KZ"/>
        </w:rPr>
        <w:t xml:space="preserve"> туындайтын </w:t>
      </w:r>
      <w:r w:rsidR="00F7015D" w:rsidRPr="00B13780">
        <w:rPr>
          <w:rFonts w:ascii="Times New Roman" w:hAnsi="Times New Roman" w:cs="Times New Roman"/>
          <w:sz w:val="28"/>
          <w:szCs w:val="28"/>
          <w:lang w:val="kk-KZ"/>
        </w:rPr>
        <w:t>проблемалар</w:t>
      </w:r>
      <w:r w:rsidRPr="00B13780">
        <w:rPr>
          <w:rFonts w:ascii="Times New Roman" w:hAnsi="Times New Roman" w:cs="Times New Roman"/>
          <w:sz w:val="28"/>
          <w:szCs w:val="28"/>
          <w:lang w:val="kk-KZ"/>
        </w:rPr>
        <w:t xml:space="preserve"> мен алаңдаушылықтарды талқылау кезінде оқушылар өздерін жайлы сезінетін ортаны құруы керек. Ашық қарым-қатынас пен диалогты ынталандыру арқылы мұғалімдер оқушыларға материалды жақсырақ түсінуге және бірлескен оқу </w:t>
      </w:r>
      <w:r w:rsidR="00B9270E" w:rsidRPr="00B13780">
        <w:rPr>
          <w:rFonts w:ascii="Times New Roman" w:hAnsi="Times New Roman" w:cs="Times New Roman"/>
          <w:sz w:val="28"/>
          <w:szCs w:val="28"/>
          <w:lang w:val="kk-KZ"/>
        </w:rPr>
        <w:t>атмосферасын құруға көмектеседі;</w:t>
      </w:r>
    </w:p>
    <w:p w:rsidR="001121A3" w:rsidRPr="00B13780" w:rsidRDefault="001121A3" w:rsidP="00DD213B">
      <w:pPr>
        <w:pStyle w:val="ae"/>
        <w:numPr>
          <w:ilvl w:val="0"/>
          <w:numId w:val="30"/>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зерттеулер мен эксперименттерді ынталандыру: оқушыларға физиканың әртүрлі аспектілерін зерттеуге және уақыт пен ресурстармен шектелмей көптеген зертханалық эксперименттер жүргізуге еркіндік берілуі керек. Оқушыларға тақырыпқа тереңірек үңілуге мүмкіндік беру арқылы мұғалімдер қызығушылықты, шығармашылықты және сыни ойлау дағдыларын дамыт</w:t>
      </w:r>
      <w:r w:rsidR="00B9270E" w:rsidRPr="00B13780">
        <w:rPr>
          <w:rFonts w:ascii="Times New Roman" w:hAnsi="Times New Roman" w:cs="Times New Roman"/>
          <w:sz w:val="28"/>
          <w:szCs w:val="28"/>
          <w:lang w:val="kk-KZ"/>
        </w:rPr>
        <w:t>а алады;</w:t>
      </w:r>
    </w:p>
    <w:p w:rsidR="001121A3" w:rsidRPr="00B13780" w:rsidRDefault="001121A3" w:rsidP="00DD213B">
      <w:pPr>
        <w:pStyle w:val="ae"/>
        <w:numPr>
          <w:ilvl w:val="0"/>
          <w:numId w:val="30"/>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жеке оқыту тәжірибесін ұсыну: толықтырылған шынайылық оқытушыларға оқыту әдістерін әр оқушының жеке қажеттіліктеріне бейімдеуге мүмкіндік береді. Оқытуға жеке көзқарас ұсына отырып, мұғалімдер өз оқушыларына жақсы қолдау көрсете алады және олардың тол</w:t>
      </w:r>
      <w:r w:rsidR="00B9270E" w:rsidRPr="00B13780">
        <w:rPr>
          <w:rFonts w:ascii="Times New Roman" w:hAnsi="Times New Roman" w:cs="Times New Roman"/>
          <w:sz w:val="28"/>
          <w:szCs w:val="28"/>
          <w:lang w:val="kk-KZ"/>
        </w:rPr>
        <w:t>ық әлеуетіне жетуге көмектеседі;</w:t>
      </w:r>
    </w:p>
    <w:p w:rsidR="001121A3" w:rsidRPr="00B13780" w:rsidRDefault="001121A3" w:rsidP="00DD213B">
      <w:pPr>
        <w:pStyle w:val="ae"/>
        <w:numPr>
          <w:ilvl w:val="0"/>
          <w:numId w:val="30"/>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оқыту әдістерін бағалау және жетілдіру: физика бойынша білім берудегі толықтырылған шынайылық тиімділігін қамтамасыз ету үшін оқыту стратегияларын үздіксіз бағалау және жетілдіру қажет. Толықтырылған шынайылық оқушылардың оқуына әсерін үнемі бағалау және қажетті түзетулер енгізу арқылы оқытушылар өз оқушылары үшін оқу </w:t>
      </w:r>
      <w:r w:rsidR="00A205E7"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оңтайландыра алады.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Осы тармақтарды ескере отырып және толықтырылған шынайылықты оқу </w:t>
      </w:r>
      <w:r w:rsidR="00DB6965">
        <w:rPr>
          <w:rFonts w:ascii="Times New Roman" w:hAnsi="Times New Roman" w:cs="Times New Roman"/>
          <w:color w:val="000000"/>
          <w:sz w:val="28"/>
          <w:szCs w:val="28"/>
          <w:lang w:val="kk-KZ"/>
        </w:rPr>
        <w:t>үрдісіне</w:t>
      </w:r>
      <w:r w:rsidRPr="00B13780">
        <w:rPr>
          <w:rFonts w:ascii="Times New Roman" w:hAnsi="Times New Roman" w:cs="Times New Roman"/>
          <w:sz w:val="28"/>
          <w:szCs w:val="28"/>
          <w:lang w:val="kk-KZ"/>
        </w:rPr>
        <w:t xml:space="preserve"> тиімді біріктіре отырып, мұғалімдер оқушылардың мотивациясын және олардың физика бойынша зертханалық жұмыстарға қатысуын айтарлықтай арттыра алады. Бұл инновациялық</w:t>
      </w:r>
      <w:r w:rsidR="008E165E" w:rsidRPr="00B13780">
        <w:rPr>
          <w:rFonts w:ascii="Times New Roman" w:hAnsi="Times New Roman" w:cs="Times New Roman"/>
          <w:sz w:val="28"/>
          <w:szCs w:val="28"/>
          <w:lang w:val="kk-KZ"/>
        </w:rPr>
        <w:t xml:space="preserve"> тәсілді енгізу физиканы оқыту сапасын арттырып</w:t>
      </w:r>
      <w:r w:rsidRPr="00B13780">
        <w:rPr>
          <w:rFonts w:ascii="Times New Roman" w:hAnsi="Times New Roman" w:cs="Times New Roman"/>
          <w:sz w:val="28"/>
          <w:szCs w:val="28"/>
          <w:lang w:val="kk-KZ"/>
        </w:rPr>
        <w:t>, оны бүкіл әлемдегі оқушылар үшін қол жетімді, жағымды және өзекті ете алады.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Мазмұндық компонент – физика пәнінде заманауи технологияларды қолдану талаптары, білім беру мазмұны, зертханалық жұмысқа қажетті құрал-жабдықтар, құрылғылардың 3D моделі, Unity кроссплатформалық өңдеу ортасы, C# программалау тілі, Android Studio, кері байланысқа арналған Telegram чат, Android планшеттер, телефондар мен қолданушылар тарапынан сұраныстардан тұрады.</w:t>
      </w:r>
      <w:r w:rsidRPr="00B13780">
        <w:rPr>
          <w:rFonts w:ascii="Times New Roman" w:hAnsi="Times New Roman" w:cs="Times New Roman"/>
          <w:b/>
          <w:sz w:val="28"/>
          <w:szCs w:val="28"/>
          <w:lang w:val="kk-KZ"/>
        </w:rPr>
        <w:t xml:space="preserve"> </w:t>
      </w:r>
      <w:r w:rsidRPr="00B13780">
        <w:rPr>
          <w:rFonts w:ascii="Times New Roman" w:hAnsi="Times New Roman" w:cs="Times New Roman"/>
          <w:sz w:val="28"/>
          <w:szCs w:val="28"/>
          <w:lang w:val="kk-KZ"/>
        </w:rPr>
        <w:t>Бұл компонент оқушылардың толықтырылған шынайылық технологияларын меңгеруі керек нақты білім мен дағдыларды анықтауға жауап береді. Оқушылардың осы пән бойынша жан-жақты білім алуын қамтамасыз ететін негізгі ұғымдарды, принциптер мен әдістерді қамтитын жан-жақты оқу бағдарламасын сипаттайды. Сонымен қатар, мазмұндық компонентті толықтырылған</w:t>
      </w:r>
      <w:r w:rsidR="00F9671F" w:rsidRPr="00B13780">
        <w:rPr>
          <w:rFonts w:ascii="Times New Roman" w:hAnsi="Times New Roman" w:cs="Times New Roman"/>
          <w:sz w:val="28"/>
          <w:szCs w:val="28"/>
          <w:lang w:val="kk-KZ"/>
        </w:rPr>
        <w:t xml:space="preserve"> шынайылық технологияларын оқу үдерісінің</w:t>
      </w:r>
      <w:r w:rsidRPr="00B13780">
        <w:rPr>
          <w:rFonts w:ascii="Times New Roman" w:hAnsi="Times New Roman" w:cs="Times New Roman"/>
          <w:sz w:val="28"/>
          <w:szCs w:val="28"/>
          <w:lang w:val="kk-KZ"/>
        </w:rPr>
        <w:t xml:space="preserve"> әртүрлі аспектілеріне біріктіру бойынша ұсыныстарды қамтиды, бұл құралдарды оқу </w:t>
      </w:r>
      <w:r w:rsidR="00F9671F" w:rsidRPr="00B13780">
        <w:rPr>
          <w:rFonts w:ascii="Times New Roman" w:hAnsi="Times New Roman" w:cs="Times New Roman"/>
          <w:sz w:val="28"/>
          <w:szCs w:val="28"/>
          <w:lang w:val="kk-KZ"/>
        </w:rPr>
        <w:t>үдерісіне</w:t>
      </w:r>
      <w:r w:rsidRPr="00B13780">
        <w:rPr>
          <w:rFonts w:ascii="Times New Roman" w:hAnsi="Times New Roman" w:cs="Times New Roman"/>
          <w:sz w:val="28"/>
          <w:szCs w:val="28"/>
          <w:lang w:val="kk-KZ"/>
        </w:rPr>
        <w:t xml:space="preserve"> біркелкі және тиімді енгізуге ықпал етеді. </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Физика пәні бойынша білім беруде толықтырылған шынайылық  технологияларын қолдану оқушылардың күрделі ұғымдарды меңгеру және олармен өзара әрекеттесу жолында үлкен жаңалық жасай алады. Физикадағы AR технологияларына қатысты білім мазмұнын екі негізгі категорияға бөлуге болады: физиканың күрделі тұжырымдамаларында AR қолдану және физика зертханасында AR қолдану. Біз осы екі аспектіні егжей-тегжейлі қарастыра отырып AR </w:t>
      </w:r>
      <w:r w:rsidR="00F9671F" w:rsidRPr="00B13780">
        <w:rPr>
          <w:rFonts w:ascii="Times New Roman" w:hAnsi="Times New Roman" w:cs="Times New Roman"/>
          <w:sz w:val="28"/>
          <w:szCs w:val="28"/>
          <w:lang w:val="kk-KZ"/>
        </w:rPr>
        <w:t>технологияларын физиканы оқытуда</w:t>
      </w:r>
      <w:r w:rsidRPr="00B13780">
        <w:rPr>
          <w:rFonts w:ascii="Times New Roman" w:hAnsi="Times New Roman" w:cs="Times New Roman"/>
          <w:sz w:val="28"/>
          <w:szCs w:val="28"/>
          <w:lang w:val="kk-KZ"/>
        </w:rPr>
        <w:t xml:space="preserve"> біріктірудің артықшылықтарын, қиындықтарын және ықтимал шешімдерін талқылаймыз.</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Физика </w:t>
      </w:r>
      <w:r w:rsidR="00253927" w:rsidRPr="00B13780">
        <w:rPr>
          <w:rFonts w:ascii="Times New Roman" w:hAnsi="Times New Roman" w:cs="Times New Roman"/>
          <w:sz w:val="28"/>
          <w:szCs w:val="28"/>
          <w:lang w:val="kk-KZ"/>
        </w:rPr>
        <w:t xml:space="preserve">пәнінің </w:t>
      </w:r>
      <w:r w:rsidRPr="00B13780">
        <w:rPr>
          <w:rFonts w:ascii="Times New Roman" w:hAnsi="Times New Roman" w:cs="Times New Roman"/>
          <w:sz w:val="28"/>
          <w:szCs w:val="28"/>
          <w:lang w:val="kk-KZ"/>
        </w:rPr>
        <w:t>зертханалық жұмыстарында AR технологияларын қолдану құрылымы келесі аспектілерді қамтиды:</w:t>
      </w:r>
    </w:p>
    <w:p w:rsidR="001121A3" w:rsidRPr="00B13780" w:rsidRDefault="001121A3" w:rsidP="00DD213B">
      <w:pPr>
        <w:pStyle w:val="ae"/>
        <w:numPr>
          <w:ilvl w:val="0"/>
          <w:numId w:val="31"/>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AR технологияларын физикадағы зертхана</w:t>
      </w:r>
      <w:r w:rsidR="00253927" w:rsidRPr="00B13780">
        <w:rPr>
          <w:rFonts w:ascii="Times New Roman" w:hAnsi="Times New Roman" w:cs="Times New Roman"/>
          <w:sz w:val="28"/>
          <w:szCs w:val="28"/>
          <w:lang w:val="kk-KZ"/>
        </w:rPr>
        <w:t>лық жұмыстарды жеңілдету үшін  пайдалана алады</w:t>
      </w:r>
      <w:r w:rsidRPr="00B13780">
        <w:rPr>
          <w:rFonts w:ascii="Times New Roman" w:hAnsi="Times New Roman" w:cs="Times New Roman"/>
          <w:sz w:val="28"/>
          <w:szCs w:val="28"/>
          <w:lang w:val="kk-KZ"/>
        </w:rPr>
        <w:t>;</w:t>
      </w:r>
    </w:p>
    <w:p w:rsidR="001121A3" w:rsidRPr="00B13780" w:rsidRDefault="001121A3" w:rsidP="00DD213B">
      <w:pPr>
        <w:pStyle w:val="ae"/>
        <w:numPr>
          <w:ilvl w:val="0"/>
          <w:numId w:val="31"/>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оқушыларға зертханалық жұмыстарды арнайы ортаны қажет етпей-ақ жүргізуге мүмкіндік береді;</w:t>
      </w:r>
    </w:p>
    <w:p w:rsidR="001121A3" w:rsidRPr="00B13780" w:rsidRDefault="001121A3" w:rsidP="00DD213B">
      <w:pPr>
        <w:pStyle w:val="ae"/>
        <w:numPr>
          <w:ilvl w:val="0"/>
          <w:numId w:val="31"/>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зертханалық жұмыстарды қолжетімді етеді; </w:t>
      </w:r>
    </w:p>
    <w:p w:rsidR="001121A3" w:rsidRPr="00B13780" w:rsidRDefault="001121A3" w:rsidP="00DD213B">
      <w:pPr>
        <w:pStyle w:val="ae"/>
        <w:numPr>
          <w:ilvl w:val="0"/>
          <w:numId w:val="31"/>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қымбат және мамандандырылған жабдыққа деген қажеттілікті азайтады;</w:t>
      </w:r>
    </w:p>
    <w:p w:rsidR="001121A3" w:rsidRPr="00B13780" w:rsidRDefault="00253927" w:rsidP="00DD213B">
      <w:pPr>
        <w:pStyle w:val="ae"/>
        <w:numPr>
          <w:ilvl w:val="0"/>
          <w:numId w:val="31"/>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зертханалық жұмыстарды жүргізу</w:t>
      </w:r>
      <w:r w:rsidR="001121A3" w:rsidRPr="00B13780">
        <w:rPr>
          <w:rFonts w:ascii="Times New Roman" w:hAnsi="Times New Roman" w:cs="Times New Roman"/>
          <w:sz w:val="28"/>
          <w:szCs w:val="28"/>
          <w:lang w:val="kk-KZ"/>
        </w:rPr>
        <w:t xml:space="preserve"> үшін қауіпсіз жағдайларды қамтамасыз ету;</w:t>
      </w:r>
    </w:p>
    <w:p w:rsidR="001121A3" w:rsidRPr="00B13780" w:rsidRDefault="001121A3" w:rsidP="00DD213B">
      <w:pPr>
        <w:pStyle w:val="ae"/>
        <w:numPr>
          <w:ilvl w:val="0"/>
          <w:numId w:val="31"/>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жазатайым оқиға</w:t>
      </w:r>
      <w:r w:rsidR="00253927" w:rsidRPr="00B13780">
        <w:rPr>
          <w:rFonts w:ascii="Times New Roman" w:hAnsi="Times New Roman" w:cs="Times New Roman"/>
          <w:sz w:val="28"/>
          <w:szCs w:val="28"/>
          <w:lang w:val="kk-KZ"/>
        </w:rPr>
        <w:t>лар мен жарақаттар қаупін азайтады;</w:t>
      </w:r>
    </w:p>
    <w:p w:rsidR="001121A3" w:rsidRPr="00B13780" w:rsidRDefault="001121A3" w:rsidP="00DD213B">
      <w:pPr>
        <w:pStyle w:val="ae"/>
        <w:numPr>
          <w:ilvl w:val="0"/>
          <w:numId w:val="31"/>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аппараттық құралдардың істен шығу немесе жұ</w:t>
      </w:r>
      <w:r w:rsidR="00253927" w:rsidRPr="00B13780">
        <w:rPr>
          <w:rFonts w:ascii="Times New Roman" w:hAnsi="Times New Roman" w:cs="Times New Roman"/>
          <w:sz w:val="28"/>
          <w:szCs w:val="28"/>
          <w:lang w:val="kk-KZ"/>
        </w:rPr>
        <w:t>мыс істемеу ықтималдығын аза</w:t>
      </w:r>
    </w:p>
    <w:p w:rsidR="001121A3" w:rsidRPr="00B13780" w:rsidRDefault="001121A3" w:rsidP="00DD213B">
      <w:pPr>
        <w:pStyle w:val="ae"/>
        <w:numPr>
          <w:ilvl w:val="0"/>
          <w:numId w:val="31"/>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AR орталарындағы виртуалды жабдықты дәйекті және дәл жұмыс іст</w:t>
      </w:r>
      <w:r w:rsidR="00253927" w:rsidRPr="00B13780">
        <w:rPr>
          <w:rFonts w:ascii="Times New Roman" w:hAnsi="Times New Roman" w:cs="Times New Roman"/>
          <w:sz w:val="28"/>
          <w:szCs w:val="28"/>
          <w:lang w:val="kk-KZ"/>
        </w:rPr>
        <w:t>еуге бағдарламалауға болады;</w:t>
      </w:r>
    </w:p>
    <w:p w:rsidR="001121A3" w:rsidRPr="00B13780" w:rsidRDefault="001121A3" w:rsidP="00DD213B">
      <w:pPr>
        <w:pStyle w:val="ae"/>
        <w:numPr>
          <w:ilvl w:val="0"/>
          <w:numId w:val="31"/>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электр тогының соғу қаупі жойылады, өйткені оқушылар виртуалды электр тізбектерімен және компоненттермен физикалық зиян кел</w:t>
      </w:r>
      <w:r w:rsidR="00597289" w:rsidRPr="00B13780">
        <w:rPr>
          <w:rFonts w:ascii="Times New Roman" w:hAnsi="Times New Roman" w:cs="Times New Roman"/>
          <w:sz w:val="28"/>
          <w:szCs w:val="28"/>
          <w:lang w:val="kk-KZ"/>
        </w:rPr>
        <w:t>тіру қаупінсіз әрекеттесе алады.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Толықтырылған шынайылық технологиялары мамандандырылған ортаны қажет етпейтін үздіксіз, қызықты білім беру </w:t>
      </w:r>
      <w:r w:rsidR="00AD7EF8"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қамтамасыз ете отырып, физика салас</w:t>
      </w:r>
      <w:r w:rsidR="00AD7EF8" w:rsidRPr="00B13780">
        <w:rPr>
          <w:rFonts w:ascii="Times New Roman" w:hAnsi="Times New Roman" w:cs="Times New Roman"/>
          <w:sz w:val="28"/>
          <w:szCs w:val="28"/>
          <w:lang w:val="kk-KZ"/>
        </w:rPr>
        <w:t>ындағы оқыту сапасын арттыруға</w:t>
      </w:r>
      <w:r w:rsidRPr="00B13780">
        <w:rPr>
          <w:rFonts w:ascii="Times New Roman" w:hAnsi="Times New Roman" w:cs="Times New Roman"/>
          <w:sz w:val="28"/>
          <w:szCs w:val="28"/>
          <w:lang w:val="kk-KZ"/>
        </w:rPr>
        <w:t xml:space="preserve"> мүмкіндік береді. AR көмегімен оқушылар күнделікті өмірінде және болашақ мансабында практикалық қолданылуы бар қажетті біліктілік мен дағдыларды дамытуға негіз болатын білім</w:t>
      </w:r>
      <w:r w:rsidR="00EB6198" w:rsidRPr="00B13780">
        <w:rPr>
          <w:rFonts w:ascii="Times New Roman" w:hAnsi="Times New Roman" w:cs="Times New Roman"/>
          <w:sz w:val="28"/>
          <w:szCs w:val="28"/>
          <w:lang w:val="kk-KZ"/>
        </w:rPr>
        <w:t xml:space="preserve"> ала алады. AR технологиялары</w:t>
      </w:r>
      <w:r w:rsidRPr="00B13780">
        <w:rPr>
          <w:rFonts w:ascii="Times New Roman" w:hAnsi="Times New Roman" w:cs="Times New Roman"/>
          <w:sz w:val="28"/>
          <w:szCs w:val="28"/>
          <w:lang w:val="kk-KZ"/>
        </w:rPr>
        <w:t xml:space="preserve"> физика тақырыптарын терең түсінуге, сыни ойлауды дамытуға және есте сақтауды нығайтуға ықпал ету жолдарын зерттейді.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AR технологиялары оқушыларға күрделі физикалық ұғымдар мен құбылыстарды интуитивті және қызықты түрде елестетуге және олармен өзара әрекеттесуге мүмкіндік береді. Ақпаратты көрнекі және қызықты форматта ұсына отырып, AR оқушыларға теориялық білім мен нақты қосымшалар арасында мағыналы байланыс орнатуға мүмкіндік беру арқылы физика тақырыптарын тереңірек түсінуге көмектеседі. Бұл терең түсінік талдау, синтез және бағалау сияқты жоғары деңгейлі ойлау дағдыларын дамытуға көмектеседі.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Түсінуді тереңдетуден басқа, AR технологиялары физиканы оқытуда сыни ойлауды дамытуға ықпал етеді. Оқушыларға интерактивті, динамикалық және қызықты оқу тәжірибесін ұсына отырып, AR оқушыларды тақырыппен белсенді қарым-қатынас жасауға, сұрақтар қоюға және олар ұсынған ақпаратты сыни тұрғыдан түсінуге ынталандырады. Мұндай белсенді қатысу жақсы дәлелді пайымдаулардың қалыптасуына және материалды толық түсінуге мүмкіндік береді.</w:t>
      </w:r>
    </w:p>
    <w:p w:rsidR="001121A3" w:rsidRPr="00B13780" w:rsidRDefault="00A808E8"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Көрнекі оқыту жадта сақтауғ</w:t>
      </w:r>
      <w:r w:rsidR="001121A3" w:rsidRPr="00B13780">
        <w:rPr>
          <w:rFonts w:ascii="Times New Roman" w:hAnsi="Times New Roman" w:cs="Times New Roman"/>
          <w:sz w:val="28"/>
          <w:szCs w:val="28"/>
          <w:lang w:val="kk-KZ"/>
        </w:rPr>
        <w:t xml:space="preserve">а </w:t>
      </w:r>
      <w:r w:rsidRPr="00B13780">
        <w:rPr>
          <w:rFonts w:ascii="Times New Roman" w:hAnsi="Times New Roman" w:cs="Times New Roman"/>
          <w:sz w:val="28"/>
          <w:szCs w:val="28"/>
          <w:lang w:val="kk-KZ"/>
        </w:rPr>
        <w:t>жақсы көмектеседі</w:t>
      </w:r>
      <w:r w:rsidR="001121A3" w:rsidRPr="00B13780">
        <w:rPr>
          <w:rFonts w:ascii="Times New Roman" w:hAnsi="Times New Roman" w:cs="Times New Roman"/>
          <w:sz w:val="28"/>
          <w:szCs w:val="28"/>
          <w:lang w:val="kk-KZ"/>
        </w:rPr>
        <w:t xml:space="preserve"> және AR технологиялары мұны оқушыларға көрнекі және интерактивті оқу тәжірибесін беру арқылы пайдалана алады</w:t>
      </w:r>
      <w:r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{"citationID":"uAM8fcGz","properties":{"formattedCitation":"[132]","plainCitation":"[132]","noteIndex":0},"citationItems":[{"id":1229,"uris":["http://zotero.org/users/local/e0afhs0a/items/LJKMBYZL"],"itemData":{"id":1229,"type":"paper-conference","abstract":"In the modern world, information is everything. It is important that it can be accessed from anywhere and at any time. What is even more important is that information must be relevant to the user and presented in such a manner that it is easily understood. Emerging technologies, such as augmented reality (AR) might within short period of time be widely accepted, as smart-phones are today. If this happens, it will probably change the way we perceive information and our reality. AR is not hype any more - it is a solid technology that is already used in some creative applications. One area which might significantly benefit in the future from this technology is the education process. AR tools could guide students through learning process in enhanced way, as AR can upgrade traditional books with a digital layer. We think it will improve both, teaching and learning experience, and bring interactive dimension into the whole picture. We also predict that this new layer will encompass several senses which could speed up memorization process. Furthermore, AR learning method might raise common understanding of the learning material. Moreover, learning activities could be supervised by a mentor or automated process which might also lead to a lower school dropout rate. Our still-in-progress ARAVET project is exploring mentioned predictions about AR learning method. We will present the results we have so far.","container-title":"2015 38th International Convention on Information and Communication Technology, Electronics and Microelectronics (MIPRO)","DOI":"10.1109/MIPRO.2015.7160372","event-title":"2015 38th International Convention on Information and Communication Technology, Electronics and Microelectronics (MIPRO)","page":"755-760","source":"IEEE Xplore","title":"Improving education experience with augmented reality (AR)","URL":"https://ieeexplore.ieee.org/abstract/document/7160372","author":[{"family":"Kraut","given":"Bojan"},{"family":"Jeknić","given":"Jelena"}],"accessed":{"date-parts":[["2023",10,2]]},"issued":{"date-parts":[["2015",5]]}}}],"schema":"https://github.com/citation-style-language/schema/raw/master/csl-citation.json"} </w:instrText>
      </w:r>
      <w:r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[132]</w:t>
      </w:r>
      <w:r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 Ақпаратты көрнекі және тартымды форматта ұсына отырып, AR оқушыларға есте сақтау оңайырақ болатын күшті психикалық бейнелер мен ассоциацияларды құруға көмектеседі. Бұл жақсартылған есте сақтау бағалаудың жоғарылауына және физика бойынша білімнің берік негізін қалайды.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Физика бойынша білім беруде AR технологияларын пайдаланудың негізгі артықшылықтарының</w:t>
      </w:r>
      <w:r w:rsidR="001867B0" w:rsidRPr="00B13780">
        <w:rPr>
          <w:rFonts w:ascii="Times New Roman" w:hAnsi="Times New Roman" w:cs="Times New Roman"/>
          <w:sz w:val="28"/>
          <w:szCs w:val="28"/>
          <w:lang w:val="kk-KZ"/>
        </w:rPr>
        <w:t xml:space="preserve"> бірі – </w:t>
      </w:r>
      <w:r w:rsidRPr="00B13780">
        <w:rPr>
          <w:rFonts w:ascii="Times New Roman" w:hAnsi="Times New Roman" w:cs="Times New Roman"/>
          <w:sz w:val="28"/>
          <w:szCs w:val="28"/>
          <w:lang w:val="kk-KZ"/>
        </w:rPr>
        <w:t xml:space="preserve">мамандандырылған ортаны қажет етпейтін үздіксіз білім беру </w:t>
      </w:r>
      <w:r w:rsidR="0035326E"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қамтамасыз ету мүмкіндігі. Күрделі ұғымдар мен құбылыстарды қолжетімді және қызықты ете отырып, AR оқушылардың болашақ бастамаларында табысқа жету үшін қажетті дағдылар </w:t>
      </w:r>
      <w:r w:rsidR="007B46C7" w:rsidRPr="00B13780">
        <w:rPr>
          <w:rFonts w:ascii="Times New Roman" w:hAnsi="Times New Roman" w:cs="Times New Roman"/>
          <w:sz w:val="28"/>
          <w:szCs w:val="28"/>
          <w:lang w:val="kk-KZ"/>
        </w:rPr>
        <w:t>мен білімге ие болуы</w:t>
      </w:r>
      <w:r w:rsidRPr="00B13780">
        <w:rPr>
          <w:rFonts w:ascii="Times New Roman" w:hAnsi="Times New Roman" w:cs="Times New Roman"/>
          <w:sz w:val="28"/>
          <w:szCs w:val="28"/>
          <w:lang w:val="kk-KZ"/>
        </w:rPr>
        <w:t xml:space="preserve"> </w:t>
      </w:r>
      <w:r w:rsidR="007B46C7" w:rsidRPr="00B13780">
        <w:rPr>
          <w:rFonts w:ascii="Times New Roman" w:hAnsi="Times New Roman" w:cs="Times New Roman"/>
          <w:sz w:val="28"/>
          <w:szCs w:val="28"/>
          <w:lang w:val="kk-KZ"/>
        </w:rPr>
        <w:t xml:space="preserve">мен сыныптағы оқу, </w:t>
      </w:r>
      <w:r w:rsidRPr="00B13780">
        <w:rPr>
          <w:rFonts w:ascii="Times New Roman" w:hAnsi="Times New Roman" w:cs="Times New Roman"/>
          <w:sz w:val="28"/>
          <w:szCs w:val="28"/>
          <w:lang w:val="kk-KZ"/>
        </w:rPr>
        <w:t>нақты тәжірибе арасындағы алшақтықты жоюға көмектеседі.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Дағды іс-әрекетке машықтану нәтижесінде тапсырмал</w:t>
      </w:r>
      <w:r w:rsidR="00D15020" w:rsidRPr="00B13780">
        <w:rPr>
          <w:rFonts w:ascii="Times New Roman" w:hAnsi="Times New Roman" w:cs="Times New Roman"/>
          <w:sz w:val="28"/>
          <w:szCs w:val="28"/>
          <w:lang w:val="kk-KZ"/>
        </w:rPr>
        <w:t>арды шапшаң, әрі тез орындау дең</w:t>
      </w:r>
      <w:r w:rsidRPr="00B13780">
        <w:rPr>
          <w:rFonts w:ascii="Times New Roman" w:hAnsi="Times New Roman" w:cs="Times New Roman"/>
          <w:sz w:val="28"/>
          <w:szCs w:val="28"/>
          <w:lang w:val="kk-KZ"/>
        </w:rPr>
        <w:t>гейіне жете</w:t>
      </w:r>
      <w:r w:rsidR="00790748" w:rsidRPr="00B13780">
        <w:rPr>
          <w:rFonts w:ascii="Times New Roman" w:hAnsi="Times New Roman" w:cs="Times New Roman"/>
          <w:sz w:val="28"/>
          <w:szCs w:val="28"/>
          <w:lang w:val="kk-KZ"/>
        </w:rPr>
        <w:t xml:space="preserve"> білуге қол жеткізеді. Дағдылар – </w:t>
      </w:r>
      <w:r w:rsidRPr="00B13780">
        <w:rPr>
          <w:rFonts w:ascii="Times New Roman" w:hAnsi="Times New Roman" w:cs="Times New Roman"/>
          <w:sz w:val="28"/>
          <w:szCs w:val="28"/>
          <w:lang w:val="kk-KZ"/>
        </w:rPr>
        <w:t>сәтті қызыметтердің алғышарттарының бірі. Белгілі бір тапсырмаларды қажетті дәлдік пен жылдамдықта шебер орындау әрекеті болып табылады. Оқыту нәтижесінде жүйелі жаттығулар мен практикалық тапсырмаларды бірнеше рет қайталап орындау нәтижесінде зертханалық жұмыстарды қинайлмай автоматты түрде орындау деңгейіне жетеді</w:t>
      </w:r>
      <w:r w:rsidR="00790748" w:rsidRPr="00B13780">
        <w:rPr>
          <w:rFonts w:ascii="Times New Roman" w:hAnsi="Times New Roman" w:cs="Times New Roman"/>
          <w:sz w:val="28"/>
          <w:szCs w:val="28"/>
          <w:lang w:val="kk-KZ"/>
        </w:rPr>
        <w:t xml:space="preserve"> </w:t>
      </w:r>
      <w:r w:rsidR="00790748"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{"citationID":"ktuEuY71","properties":{"formattedCitation":"[133]","plainCitation":"[133]","noteIndex":0},"citationItems":[{"id":1232,"uris":["http://zotero.org/users/local/e0afhs0a/items/YAH8EANP"],"itemData":{"id":1232,"type":"article-journal","abstract":"Training technicians to acquire new maintenance and assembly skills is important for various industries. Because maintenance and assembly tasks can be very complex, training technicians to efficiently perform new skills is challenging. Training of this type can be supported by Augmented Reality, a powerful industrial training technology that directly links instructions on how to perform the service tasks to the machine parts that require processing. Because of the increasing complexity of maintenance tasks, it is not sufficient to train the technicians in task execution. Instead, technicians must be trained in the underlying skills—sensorimotor and cognitive—that are necessary for the efficient acquisition and performance of new maintenance operations. These facts illustrate the need for efficient training systems for maintenance and assembly skills that accelerate the technicians’ acquisition of new maintenance procedures. Furthermore, these systems should improve the adjustment of the training process for new training scenarios and enable the reuse of worthwhile existing training material. In this context, we have developed a novel concept and platform for multimodal Augmented Reality-based training of maintenance and assembly skills, which includes sub-skill training and the evaluation of the training system. Because procedural skills are considered as the most important skills for maintenance and assembly operations, we focus on these skills and the appropriate methods for improving them.","collection-title":"Models and Technologies for Multi-modal Skill Training","container-title":"Robotics and Autonomous Systems","DOI":"10.1016/j.robot.2012.09.013","ISSN":"0921-8890","issue":"4","journalAbbreviation":"Robotics and Autonomous Systems","page":"398-403","source":"ScienceDirect","title":"An augmented reality training platform for assembly and maintenance skills","volume":"61","author":[{"family":"Webel","given":"Sabine"},{"family":"Bockholt","given":"Uli"},{"family":"Engelke","given":"Timo"},{"family":"Gavish","given":"Nirit"},{"family":"Olbrich","given":"Manuel"},{"family":"Preusche","given":"Carsten"}],"issued":{"date-parts":[["2013",4,1]]}}}],"schema":"https://github.com/citation-style-language/schema/raw/master/csl-citation.json"} </w:instrText>
      </w:r>
      <w:r w:rsidR="00790748" w:rsidRPr="00B13780">
        <w:rPr>
          <w:rFonts w:ascii="Times New Roman" w:hAnsi="Times New Roman" w:cs="Times New Roman"/>
          <w:sz w:val="28"/>
          <w:szCs w:val="28"/>
          <w:lang w:val="kk-KZ"/>
        </w:rPr>
        <w:fldChar w:fldCharType="separate"/>
      </w:r>
      <w:r w:rsidR="00BF502D" w:rsidRPr="00216BDF">
        <w:rPr>
          <w:rFonts w:ascii="Times New Roman" w:hAnsi="Times New Roman" w:cs="Times New Roman"/>
          <w:sz w:val="28"/>
          <w:lang w:val="kk-KZ"/>
        </w:rPr>
        <w:t>[133]</w:t>
      </w:r>
      <w:r w:rsidR="00790748"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Физика сияқты пәндер бойынша практикалық дағдыларды дамыту оқушының жалпы табысы үшін өте маңызды</w:t>
      </w:r>
      <w:r w:rsidR="00647311" w:rsidRPr="00B13780">
        <w:rPr>
          <w:rFonts w:ascii="Times New Roman" w:hAnsi="Times New Roman" w:cs="Times New Roman"/>
          <w:sz w:val="28"/>
          <w:szCs w:val="28"/>
          <w:lang w:val="kk-KZ"/>
        </w:rPr>
        <w:t xml:space="preserve"> </w:t>
      </w:r>
      <w:r w:rsidR="00647311"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{"citationID":"CCBS5IVa","properties":{"formattedCitation":"[134]","plainCitation":"[134]","noteIndex":0},"citationItems":[{"id":1119,"uris":["http://zotero.org/users/local/e0afhs0a/items/CTYJAR39"],"itemData":{"id":1119,"type":"book","abstract":"Americans have long recognized that investments in public education contribute to the common good, enhancing national prosperity and supporting stable families, neighborhoods, and communities. Education is even more critical today, in the face of economic, environmental, and social challenges. Today's children can meet future challenges if their schooling and informal learning activities prepare them for adult roles as citizens, employees, managers, parents, volunteers, and entrepreneurs. To achieve their full potential as adults, young people need to develop a range of skills and knowledge that facilitate mastery and application of English, mathematics, and other school subjects. At the same time, business and political leaders are increasingly asking schools to develop skills such as problem solving, critical thinking, communication, collaboration, and self-management - often referred to as \"21st century skills.\" Education for Life and Work: Developing Transferable Knowledge and Skills in the 21st Century describes this important set of key skills that increase deeper learning, college and career readiness, student-centered learning, and higher order thinking. These labels include both cognitive and non-cognitive skills- such as critical thinking, problem solving, collaboration, effective communication, motivation, persistence, and learning to learn. 21st century skills also include creativity, innovation, and ethics that are important to later success and may be developed in formal or informal learning environments. This report also describes how these skills relate to each other and to more traditional academic skills and content in the key disciplines of reading, mathematics, and science. Education for Life and Work: Developing Transferable Knowledge and Skills in the 21st Century summarizes the findings of the research that investigates the importance of such skills to success in education, work, and other areas of adult responsibility and that demonstrates the importance of developing these skills in K-16 education. In this report, features related to learning these skills are identified, which include teacher professional development, curriculum, assessment, after-school and out-of-school programs, and informal learning centers such as exhibits and museums.","ISBN":"978-0-309-25652-0","language":"en","note":"Google-Books-ID: LCJtBAAAQBAJ","number-of-pages":"203","publisher":"National Academies Press","source":"Google Books","title":"Education for Life and Work: Developing Transferable Knowledge and Skills in the 21st Century","title-short":"Education for Life and Work","author":[{"family":"Council","given":"National Research"},{"family":"Education","given":"Division of Behavioral and Social Sciences","dropping-particle":"and"},{"family":"Education","given":"Board on Science"},{"family":"Assessment","given":"Board on Testing","dropping-particle":"and"},{"family":"Skills","given":"Committee on Defining Deeper Learning and 21st Century"}],"issued":{"date-parts":[["2012",12,18]]}}}],"schema":"https://github.com/citation-style-language/schema/raw/master/csl-citation.json"} </w:instrText>
      </w:r>
      <w:r w:rsidR="00647311" w:rsidRPr="00B13780">
        <w:rPr>
          <w:rFonts w:ascii="Times New Roman" w:hAnsi="Times New Roman" w:cs="Times New Roman"/>
          <w:sz w:val="28"/>
          <w:szCs w:val="28"/>
          <w:lang w:val="kk-KZ"/>
        </w:rPr>
        <w:fldChar w:fldCharType="separate"/>
      </w:r>
      <w:r w:rsidR="00BF502D" w:rsidRPr="00216BDF">
        <w:rPr>
          <w:rFonts w:ascii="Times New Roman" w:hAnsi="Times New Roman" w:cs="Times New Roman"/>
          <w:sz w:val="28"/>
          <w:lang w:val="kk-KZ"/>
        </w:rPr>
        <w:t>[134]</w:t>
      </w:r>
      <w:r w:rsidR="00647311"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Бірнеше рет тәжірибе жасау және әртүрлі тапсырмаларды орындау арқылы оқушылар өз қабілеттерін біртіндеп шыңдайды, бұл оларға тапсырмаларды жоғары дәлдікпен және жылдамдықпен орындауға мүмкіндік береді. Зертханалық жұмыстарды автоматтандыруды, тиімділікті және шеберлікті арттырудағы тәжірибенің рөліне баса назар аудара отырып, пәндік дағдыларды дамытудың маңыздылығын қарастырады.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Физикада практикалық дағдыларды дамыту жан-жақты оқытудың маңызды құрамдас бөлігі болып табылады</w:t>
      </w:r>
      <w:r w:rsidR="00617E87" w:rsidRPr="00B13780">
        <w:rPr>
          <w:rFonts w:ascii="Times New Roman" w:hAnsi="Times New Roman" w:cs="Times New Roman"/>
          <w:sz w:val="28"/>
          <w:szCs w:val="28"/>
          <w:lang w:val="kk-KZ"/>
        </w:rPr>
        <w:t xml:space="preserve"> </w:t>
      </w:r>
      <w:r w:rsidR="00617E87"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{"citationID":"xsmgT4vw","properties":{"formattedCitation":"[135]","plainCitation":"[135]","noteIndex":0},"citationItems":[{"id":1124,"uris":["http://zotero.org/users/local/e0afhs0a/items/QZLWL5MQ"],"itemData":{"id":1124,"type":"article-journal","abstract":"The article considers the problem of the development of soft skills of teachers of Physics and Mathematics in higher educational institutions in the process of certification training in the system of postgraduate pedagogical education of Ukraine. The experience of foreign countries on the relevant teachers’ course training has been analyzed, the essence and significance of such soft skills as sociability, creativity, empathy for the professional development of teachers of Physics and Mathematics in higher educational institutions in the process of certification training has been characterized. The state of these skills development in teachers of Physics and Mathematics was studied, the average level of the development these skills has been stated. The possibilities of the soft skills development were determined, the four-stage process of their transition from unconscious incompetence to unconscious competence in the system of postgraduate education was substantiated. The principles, forms, methods, technologies of the development of soft skills in the system of certification training of teachers of Physics and Mathematics were discussed with the emphasis placed on the role of heuristic methods and forms, creative technologies of the soft skills development.","container-title":"Journal of Physics: Conference Series","DOI":"10.1088/1742-6596/1840/1/012038","ISSN":"1742-6596","issue":"1","journalAbbreviation":"J. Phys.: Conf. Ser.","language":"en","note":"publisher: IOP Publishing","page":"012038","source":"Institute of Physics","title":"Development of soft skills of teachers of Physics and Mathematics","volume":"1840","author":[{"family":"Sultanova","given":"L."},{"family":"Hordiienko","given":"V."},{"family":"Romanova","given":"G."},{"family":"Tsytsiura","given":"K."}],"issued":{"date-parts":[["2021",3]]}}}],"schema":"https://github.com/citation-style-language/schema/raw/master/csl-citation.json"} </w:instrText>
      </w:r>
      <w:r w:rsidR="00617E87"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[135]</w:t>
      </w:r>
      <w:r w:rsidR="00617E87"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Осы дағдыларды игере отырып, оқушылар теориялық білімді нақты жағдайларға қолдана алады, пән туралы жалпы түсініктерін жақсартады. Сонымен қатар, практикалық дағдыларды дамыту сыни тұрғыдан ойлауды және әртүрлі кәсіби және академиялық сабақтарда табысқа жету үшін маңызды мәселелерді шешу қабілеттерін дамытуға ықпал етеді.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Физикадығы дағдыларды дамыт</w:t>
      </w:r>
      <w:r w:rsidR="00C971A1" w:rsidRPr="00B13780">
        <w:rPr>
          <w:rFonts w:ascii="Times New Roman" w:hAnsi="Times New Roman" w:cs="Times New Roman"/>
          <w:sz w:val="28"/>
          <w:szCs w:val="28"/>
          <w:lang w:val="kk-KZ"/>
        </w:rPr>
        <w:t xml:space="preserve">удың негізгі мақсаттарының бірі – </w:t>
      </w:r>
      <w:r w:rsidRPr="00B13780">
        <w:rPr>
          <w:rFonts w:ascii="Times New Roman" w:hAnsi="Times New Roman" w:cs="Times New Roman"/>
          <w:sz w:val="28"/>
          <w:szCs w:val="28"/>
          <w:lang w:val="kk-KZ"/>
        </w:rPr>
        <w:t>жылдам ойлау мен қиындықсыз тапсырмаларды орындай алатын автоматизмге қол жеткізу</w:t>
      </w:r>
      <w:r w:rsidR="0011079D" w:rsidRPr="00B13780">
        <w:rPr>
          <w:rFonts w:ascii="Times New Roman" w:hAnsi="Times New Roman" w:cs="Times New Roman"/>
          <w:sz w:val="28"/>
          <w:szCs w:val="28"/>
          <w:lang w:val="kk-KZ"/>
        </w:rPr>
        <w:t xml:space="preserve"> </w:t>
      </w:r>
      <w:r w:rsidR="0011079D"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{"citationID":"v06KCFo2","properties":{"formattedCitation":"[136]","plainCitation":"[136]","noteIndex":0},"citationItems":[{"id":1126,"uris":["http://zotero.org/users/local/e0afhs0a/items/3SNKTDVI"],"itemData":{"id":1126,"type":"article-journal","abstract":"This article addresses educational challenges posed by the future of work, examining “21st century skills”, their conception, assessment, and valorization. It focuses in particular on key soft skill competencies known as the “4Cs”: creativity, critical thinking, collaboration, and communication. In a section on each C, we provide an overview of assessment at the level of individual performance, before focusing on the less common assessment of systemic support for the development of the 4Cs that can be measured at the institutional level (i.e., in schools, universities, professional training programs, etc.). We then present the process of official assessment and certification known as “labelization”, suggesting it as a solution both for establishing a publicly trusted assessment of the 4Cs and for promoting their cultural valorization. Next, two variations of the “International Institute for Competency Development’s 21st Century Skills Framework” are presented. The first of these comprehensive systems allows for the assessment and labelization of the extent to which development of the 4Cs is supported by a formal educational program or institution. The second assesses informal educational or training experiences, such as playing a game. We discuss the overlap between the 4Cs and the challenges of teaching and institutionalizing them, both of which may be assisted by adopting a dynamic interactionist model of the 4Cs—playfully entitled “Crea-Critical-Collab-ication”—for pedagogical and policy-promotion purposes. We conclude by briefly discussing opportunities presented by future research and new technologies such as artificial intelligence and virtual reality.","container-title":"Journal of Intelligence","DOI":"10.3390/jintelligence11030054","ISSN":"2079-3200","issue":"3","language":"en","license":"http://creativecommons.org/licenses/by/3.0/","note":"number: 3\npublisher: Multidisciplinary Digital Publishing Institute","page":"54","source":"www.mdpi.com","title":"Creativity, Critical Thinking, Communication, and Collaboration: Assessment, Certification, and Promotion of 21st Century Skills for the Future of Work and Education","title-short":"Creativity, Critical Thinking, Communication, and Collaboration","volume":"11","author":[{"family":"Thornhill-Miller","given":"Branden"},{"family":"Camarda","given":"Anaëlle"},{"family":"Mercier","given":"Maxence"},{"family":"Burkhardt","given":"Jean-Marie"},{"family":"Morisseau","given":"Tiffany"},{"family":"Bourgeois-Bougrine","given":"Samira"},{"family":"Vinchon","given":"Florent"},{"family":"El Hayek","given":"Stephanie"},{"family":"Augereau-Landais","given":"Myriam"},{"family":"Mourey","given":"Florence"},{"family":"Feybesse","given":"Cyrille"},{"family":"Sundquist","given":"Daniel"},{"family":"Lubart","given":"Todd"}],"issued":{"date-parts":[["2023",3]]}}}],"schema":"https://github.com/citation-style-language/schema/raw/master/csl-citation.json"} </w:instrText>
      </w:r>
      <w:r w:rsidR="0011079D" w:rsidRPr="00B13780">
        <w:rPr>
          <w:rFonts w:ascii="Times New Roman" w:hAnsi="Times New Roman" w:cs="Times New Roman"/>
          <w:sz w:val="28"/>
          <w:szCs w:val="28"/>
          <w:lang w:val="kk-KZ"/>
        </w:rPr>
        <w:fldChar w:fldCharType="separate"/>
      </w:r>
      <w:r w:rsidR="00BF502D" w:rsidRPr="00216BDF">
        <w:rPr>
          <w:rFonts w:ascii="Times New Roman" w:hAnsi="Times New Roman" w:cs="Times New Roman"/>
          <w:sz w:val="28"/>
          <w:lang w:val="kk-KZ"/>
        </w:rPr>
        <w:t>[136]</w:t>
      </w:r>
      <w:r w:rsidR="0011079D" w:rsidRPr="00B13780">
        <w:rPr>
          <w:rFonts w:ascii="Times New Roman" w:hAnsi="Times New Roman" w:cs="Times New Roman"/>
          <w:sz w:val="28"/>
          <w:szCs w:val="28"/>
          <w:lang w:val="kk-KZ"/>
        </w:rPr>
        <w:fldChar w:fldCharType="end"/>
      </w:r>
      <w:r w:rsidR="0011079D"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 xml:space="preserve">Бірнеше рет тәжірибе жасап, дағдыларын жетілдіре отырып, </w:t>
      </w:r>
      <w:r w:rsidR="00A33003" w:rsidRPr="00B13780">
        <w:rPr>
          <w:rFonts w:ascii="Times New Roman" w:hAnsi="Times New Roman" w:cs="Times New Roman"/>
          <w:sz w:val="28"/>
          <w:szCs w:val="28"/>
          <w:lang w:val="kk-KZ"/>
        </w:rPr>
        <w:t>оқушылар</w:t>
      </w:r>
      <w:r w:rsidRPr="00B13780">
        <w:rPr>
          <w:rFonts w:ascii="Times New Roman" w:hAnsi="Times New Roman" w:cs="Times New Roman"/>
          <w:sz w:val="28"/>
          <w:szCs w:val="28"/>
          <w:lang w:val="kk-KZ"/>
        </w:rPr>
        <w:t xml:space="preserve"> біртіндеп автоматтандыруды дамытады, бұл оларға тапсырмаларды тиімдірек және аз когнитивті күш жұмсауға мүмкіндік береді. Бұл шеберлік деңгейі </w:t>
      </w:r>
      <w:r w:rsidR="00A33003" w:rsidRPr="00B13780">
        <w:rPr>
          <w:rFonts w:ascii="Times New Roman" w:hAnsi="Times New Roman" w:cs="Times New Roman"/>
          <w:sz w:val="28"/>
          <w:szCs w:val="28"/>
          <w:lang w:val="kk-KZ"/>
        </w:rPr>
        <w:t>оқушылардың</w:t>
      </w:r>
      <w:r w:rsidRPr="00B13780">
        <w:rPr>
          <w:rFonts w:ascii="Times New Roman" w:hAnsi="Times New Roman" w:cs="Times New Roman"/>
          <w:sz w:val="28"/>
          <w:szCs w:val="28"/>
          <w:lang w:val="kk-KZ"/>
        </w:rPr>
        <w:t xml:space="preserve"> зертханалық жұмыстардағы үлгерімін, сондай-ақ олардың физикалық тұжырымдамалар туралы жалпы түсінігін едәуір арттыра алады.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Практикалық дағдыларды дамыту оқушылардың зертханалық жұмыстардағы үлгеріміне терең әсер етеді</w:t>
      </w:r>
      <w:r w:rsidR="00E03FF8" w:rsidRPr="00B13780">
        <w:rPr>
          <w:rFonts w:ascii="Times New Roman" w:hAnsi="Times New Roman" w:cs="Times New Roman"/>
          <w:sz w:val="28"/>
          <w:szCs w:val="28"/>
          <w:lang w:val="kk-KZ"/>
        </w:rPr>
        <w:t>. Оқушылар қажетті дағдыларды игеріп, автоматизмге қол жеткізе отырып, олар зертханалық тапсырмаларды жоғары дәлдікпен және жылдамдықпен орындай алады, бұл тиімдірек және нәтижелі оқуға әкеледі. Сонымен қатар, зертханалық жұмыстың практикалық аспектілерін игере отырып, оқушылар теория мен практика арасында мағыналы байланыс орнатуға мүмкіндік беретін негізгі ұғымдар мен принциптер туралы тереңірек түсінік ала алады</w:t>
      </w:r>
      <w:r w:rsidR="003A0288" w:rsidRPr="00B13780">
        <w:rPr>
          <w:rFonts w:ascii="Times New Roman" w:hAnsi="Times New Roman" w:cs="Times New Roman"/>
          <w:sz w:val="28"/>
          <w:szCs w:val="28"/>
          <w:lang w:val="kk-KZ"/>
        </w:rPr>
        <w:t xml:space="preserve"> </w:t>
      </w:r>
      <w:r w:rsidR="003A0288"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{"citationID":"VKrPEmGe","properties":{"formattedCitation":"[137]","plainCitation":"[137]","noteIndex":0},"citationItems":[{"id":1234,"uris":["http://zotero.org/users/local/e0afhs0a/items/77F8MNCB"],"itemData":{"id":1234,"type":"webpage","title":"Commitment to Science and Gender as Determinants of Students Achievement and Practical Skills in Physics","URL":"https://ir.unilag.edu.ng/items/75aa7f08-20ad-44f3-badf-2e69930fb787","accessed":{"date-parts":[["2023",10,2]]}}}],"schema":"https://github.com/citation-style-language/schema/raw/master/csl-citation.json"} </w:instrText>
      </w:r>
      <w:r w:rsidR="003A0288"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[137]</w:t>
      </w:r>
      <w:r w:rsidR="003A0288"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Ұйымдастырушылық компонент – модельді тиімді енгізуді қамтамасыз ететін білім беру </w:t>
      </w:r>
      <w:r w:rsidR="008702D9" w:rsidRPr="00B13780">
        <w:rPr>
          <w:rFonts w:ascii="Times New Roman" w:hAnsi="Times New Roman" w:cs="Times New Roman"/>
          <w:sz w:val="28"/>
          <w:szCs w:val="28"/>
          <w:lang w:val="kk-KZ"/>
        </w:rPr>
        <w:t>үрдісінің құрылымы мен басқаруынан</w:t>
      </w:r>
      <w:r w:rsidRPr="00B13780">
        <w:rPr>
          <w:rFonts w:ascii="Times New Roman" w:hAnsi="Times New Roman" w:cs="Times New Roman"/>
          <w:sz w:val="28"/>
          <w:szCs w:val="28"/>
          <w:lang w:val="kk-KZ"/>
        </w:rPr>
        <w:t xml:space="preserve"> </w:t>
      </w:r>
      <w:r w:rsidR="008702D9" w:rsidRPr="00B13780">
        <w:rPr>
          <w:rFonts w:ascii="Times New Roman" w:hAnsi="Times New Roman" w:cs="Times New Roman"/>
          <w:sz w:val="28"/>
          <w:szCs w:val="28"/>
          <w:lang w:val="kk-KZ"/>
        </w:rPr>
        <w:t>тұрады</w:t>
      </w:r>
      <w:r w:rsidR="008A3D53" w:rsidRPr="00B13780">
        <w:rPr>
          <w:rFonts w:ascii="Times New Roman" w:hAnsi="Times New Roman" w:cs="Times New Roman"/>
          <w:sz w:val="28"/>
          <w:szCs w:val="28"/>
          <w:lang w:val="kk-KZ"/>
        </w:rPr>
        <w:t xml:space="preserve"> </w:t>
      </w:r>
      <w:r w:rsidR="008A3D53"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{"citationID":"62WcCBTM","properties":{"formattedCitation":"[138]","plainCitation":"[138]","noteIndex":0},"citationItems":[{"id":1148,"uris":["http://zotero.org/users/local/e0afhs0a/items/Y6JFM4CV"],"itemData":{"id":1148,"type":"webpage","title":"Chapter III: The Organizational Component in Education - Alan F. Brown, John H. House, 1967","URL":"https://journals.sagepub.com/doi/abs/10.3102/00346543037004399","accessed":{"date-parts":[["2023",9,4]]}}}],"schema":"https://github.com/citation-style-language/schema/raw/master/csl-citation.json"} </w:instrText>
      </w:r>
      <w:r w:rsidR="008A3D53"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[138]</w:t>
      </w:r>
      <w:r w:rsidR="008A3D53"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Бұл компонент ресурстарды бөлуді, уақыт шеңберін</w:t>
      </w:r>
      <w:r w:rsidR="005B207B"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бақ</w:t>
      </w:r>
      <w:r w:rsidR="005B207B" w:rsidRPr="00B13780">
        <w:rPr>
          <w:rFonts w:ascii="Times New Roman" w:hAnsi="Times New Roman" w:cs="Times New Roman"/>
          <w:sz w:val="28"/>
          <w:szCs w:val="28"/>
          <w:lang w:val="kk-KZ"/>
        </w:rPr>
        <w:t xml:space="preserve">ылау нүктелерін белгілеуді, </w:t>
      </w:r>
      <w:r w:rsidRPr="00B13780">
        <w:rPr>
          <w:rFonts w:ascii="Times New Roman" w:hAnsi="Times New Roman" w:cs="Times New Roman"/>
          <w:sz w:val="28"/>
          <w:szCs w:val="28"/>
          <w:lang w:val="kk-KZ"/>
        </w:rPr>
        <w:t>оқушылардың үлгерімін және модельдің жалпы табысын өлшеу үшін бағалау құралдарын әзірлеуді қамтиды. Модельді жүзеге асырудың нақты шеңберін ұсына отырып, ұйымдастырушылық компонент толықтырылған шынайылық  технологияларының білім беру ортасына тегіс және жақсы үйлестірілген интеграциясын қолдайды.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Ұйымдастырушылық компонент толықтырылған шынайылық технологияларын білім беру ортасына біріктірудің маңызды аспектісі болып табылады. Ол модельді тиімді жүзеге асыруды қамтамасыз ете отырып, білім беру </w:t>
      </w:r>
      <w:r w:rsidR="008461EA"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басқару мен құрылымды қамтиды. Ұжымдық құрамдас бөліктің маңыздылығын қарастырады, ресурстарды бөлу, уақыт шеңбері мен бақылау нүктелері, бағалау құралдары және AR интеграциялық моделінің жалпы </w:t>
      </w:r>
      <w:r w:rsidR="008461EA" w:rsidRPr="00B13780">
        <w:rPr>
          <w:rFonts w:ascii="Times New Roman" w:hAnsi="Times New Roman" w:cs="Times New Roman"/>
          <w:sz w:val="28"/>
          <w:szCs w:val="28"/>
          <w:lang w:val="kk-KZ"/>
        </w:rPr>
        <w:t xml:space="preserve">проблемаларын </w:t>
      </w:r>
      <w:r w:rsidRPr="00B13780">
        <w:rPr>
          <w:rFonts w:ascii="Times New Roman" w:hAnsi="Times New Roman" w:cs="Times New Roman"/>
          <w:sz w:val="28"/>
          <w:szCs w:val="28"/>
          <w:lang w:val="kk-KZ"/>
        </w:rPr>
        <w:t>қарастырады.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AR технологияларын білім беру ортасына тиімді біріктіру үшін жақсы құрылымдалған ұйымдастырушылық компонентті құру маңызды. Бұл компонент оқудың оңтайлы нәтижелеріне қол жеткізуге және оқушылардың тәжірибесін жақсартуға көмектесетін AR технологияларын біркелкі және үйлестірілген</w:t>
      </w:r>
      <w:r w:rsidR="00200FCD" w:rsidRPr="00B13780">
        <w:rPr>
          <w:rFonts w:ascii="Times New Roman" w:hAnsi="Times New Roman" w:cs="Times New Roman"/>
          <w:sz w:val="28"/>
          <w:szCs w:val="28"/>
          <w:lang w:val="kk-KZ"/>
        </w:rPr>
        <w:t xml:space="preserve"> түрде</w:t>
      </w:r>
      <w:r w:rsidRPr="00B13780">
        <w:rPr>
          <w:rFonts w:ascii="Times New Roman" w:hAnsi="Times New Roman" w:cs="Times New Roman"/>
          <w:sz w:val="28"/>
          <w:szCs w:val="28"/>
          <w:lang w:val="kk-KZ"/>
        </w:rPr>
        <w:t xml:space="preserve"> енгізуге негіз болады.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Ұйымдастырушылық компоненттің маңызды аспектісі – ресурстарды бөлу</w:t>
      </w:r>
      <w:r w:rsidR="00107460" w:rsidRPr="00B13780">
        <w:rPr>
          <w:rFonts w:ascii="Times New Roman" w:hAnsi="Times New Roman" w:cs="Times New Roman"/>
          <w:sz w:val="28"/>
          <w:szCs w:val="28"/>
          <w:lang w:val="kk-KZ"/>
        </w:rPr>
        <w:t xml:space="preserve"> </w:t>
      </w:r>
      <w:r w:rsidR="00107460"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{"citationID":"htdpUtGP","properties":{"formattedCitation":"[139]","plainCitation":"[139]","noteIndex":0},"citationItems":[{"id":1150,"uris":["http://zotero.org/users/local/e0afhs0a/items/N64NEFLF"],"itemData":{"id":1150,"type":"article-journal","abstract":"Initially, a two part definition of organizational crisis is presented, related to their significance and prevalence and reflecting either (a) opportunities to meet organizational goals or (b) demands or threats that may prevent an organization from attaining its goals or limiting its abilities to meet them and (c) which the organization seeks to resolve because outcome stakes are important and the ideal resolution strategy uncertain. Thus, crises have both objective and subjective aspects. A number of elements of the definition are discussed in terms of their implications for organizations and their subsystems. Finally, three major aspects of our conceptualization are described in terms of empirical examples from our investigations followed by a typology of eight kinds of organizational crisis based upon three dimensions, (1) control, (2) opportunity-threat, and (3) organizational susceptibility and vulnerability to crisis. Part II will deal with strategies and responses to crisis.","container-title":"Human Relations","DOI":"10.1177/001872678303601205","ISSN":"0018-7267","issue":"12","language":"en","note":"publisher: SAGE Publications Ltd","page":"1141-1160","source":"SAGE Journals","title":"Organizational Crisis. Part I: Definition and Conceptualization","title-short":"Organizational Crisis. Part I","volume":"36","author":[{"family":"Milburn","given":"Thomas W."},{"family":"Schuler","given":"Randall S."},{"family":"Watman","given":"Kenneth H."}],"issued":{"date-parts":[["1983",12,1]]}}}],"schema":"https://github.com/citation-style-language/schema/raw/master/csl-citation.json"} </w:instrText>
      </w:r>
      <w:r w:rsidR="00107460"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[139]</w:t>
      </w:r>
      <w:r w:rsidR="00107460"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Бұл AR технологияларының білім беру </w:t>
      </w:r>
      <w:r w:rsidR="00A94376" w:rsidRPr="00B13780">
        <w:rPr>
          <w:rFonts w:ascii="Times New Roman" w:hAnsi="Times New Roman" w:cs="Times New Roman"/>
          <w:sz w:val="28"/>
          <w:szCs w:val="28"/>
          <w:lang w:val="kk-KZ"/>
        </w:rPr>
        <w:t>үрдісіне</w:t>
      </w:r>
      <w:r w:rsidRPr="00B13780">
        <w:rPr>
          <w:rFonts w:ascii="Times New Roman" w:hAnsi="Times New Roman" w:cs="Times New Roman"/>
          <w:sz w:val="28"/>
          <w:szCs w:val="28"/>
          <w:lang w:val="kk-KZ"/>
        </w:rPr>
        <w:t xml:space="preserve"> сәтті интеграциясын қолдау үшін қажетті ресурстарды, соның ішінде қаржылық, адами және технологиялық ресурстарды анықтауды және бөлуді қамтиды. Бұған AR аппараттық және бағдарламалық жасақтамасын қолдану, оқытушыларды осы технологияларды қолдануға үйрету және ағымдағы техникалық қызмет көрсету мен жаңартуларды қолдау маңызды.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Ұйымдастырушылық компоненттің тағы бір маңызды элементі – іске асыру </w:t>
      </w:r>
      <w:r w:rsidR="00A94376" w:rsidRPr="00B13780">
        <w:rPr>
          <w:rFonts w:ascii="Times New Roman" w:hAnsi="Times New Roman" w:cs="Times New Roman"/>
          <w:sz w:val="28"/>
          <w:szCs w:val="28"/>
          <w:lang w:val="kk-KZ"/>
        </w:rPr>
        <w:t>үрдісі</w:t>
      </w:r>
      <w:r w:rsidRPr="00B13780">
        <w:rPr>
          <w:rFonts w:ascii="Times New Roman" w:hAnsi="Times New Roman" w:cs="Times New Roman"/>
          <w:sz w:val="28"/>
          <w:szCs w:val="28"/>
          <w:lang w:val="kk-KZ"/>
        </w:rPr>
        <w:t xml:space="preserve"> үшін тиісті уақыт шеңбері мен бақылау нүктелерін белгілеу</w:t>
      </w:r>
      <w:r w:rsidR="00A743BB" w:rsidRPr="00B13780">
        <w:rPr>
          <w:rFonts w:ascii="Times New Roman" w:hAnsi="Times New Roman" w:cs="Times New Roman"/>
          <w:sz w:val="28"/>
          <w:szCs w:val="28"/>
          <w:lang w:val="kk-KZ"/>
        </w:rPr>
        <w:t xml:space="preserve"> </w:t>
      </w:r>
      <w:r w:rsidR="00A743BB"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{"citationID":"vheuKD7G","properties":{"formattedCitation":"[140]","plainCitation":"[140]","noteIndex":0},"citationItems":[{"id":1151,"uris":["http://zotero.org/users/local/e0afhs0a/items/BTWRA8PH"],"itemData":{"id":1151,"type":"webpage","title":"Defining the Implementation Problem: Organizational Management versus Cooperation | Journal of Public Administration Research and Theory | Oxford Academic","URL":"https://academic.oup.com/jpart/article/10/3/551/945558","accessed":{"date-parts":[["2023",9,4]]}}}],"schema":"https://github.com/citation-style-language/schema/raw/master/csl-citation.json"} </w:instrText>
      </w:r>
      <w:r w:rsidR="00A743BB"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[140]</w:t>
      </w:r>
      <w:r w:rsidR="00A743BB"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Бұл бастапқы жоспарлау мен ресурстарды бөлуден бастап нақты орналастыру мен ағымдағы бағалауға дейін AR интеграциясының әртүрлі кезеңдерін сипаттайтын егжей-тегжейлі график құруды қамтиды. Нақты бақылау нүктелері мен мерзімдерін белгілей отырып, оқытушылар прогресті бақылай алады, олар туындаған кезде </w:t>
      </w:r>
      <w:r w:rsidR="00A94376" w:rsidRPr="00B13780">
        <w:rPr>
          <w:rFonts w:ascii="Times New Roman" w:hAnsi="Times New Roman" w:cs="Times New Roman"/>
          <w:sz w:val="28"/>
          <w:szCs w:val="28"/>
          <w:lang w:val="kk-KZ"/>
        </w:rPr>
        <w:t>проблемаларды</w:t>
      </w:r>
      <w:r w:rsidRPr="00B13780">
        <w:rPr>
          <w:rFonts w:ascii="Times New Roman" w:hAnsi="Times New Roman" w:cs="Times New Roman"/>
          <w:sz w:val="28"/>
          <w:szCs w:val="28"/>
          <w:lang w:val="kk-KZ"/>
        </w:rPr>
        <w:t xml:space="preserve"> шеше а</w:t>
      </w:r>
      <w:r w:rsidR="00A94376" w:rsidRPr="00B13780">
        <w:rPr>
          <w:rFonts w:ascii="Times New Roman" w:hAnsi="Times New Roman" w:cs="Times New Roman"/>
          <w:sz w:val="28"/>
          <w:szCs w:val="28"/>
          <w:lang w:val="kk-KZ"/>
        </w:rPr>
        <w:t xml:space="preserve">лады және интеграция үрдісінің </w:t>
      </w:r>
      <w:r w:rsidRPr="00B13780">
        <w:rPr>
          <w:rFonts w:ascii="Times New Roman" w:hAnsi="Times New Roman" w:cs="Times New Roman"/>
          <w:sz w:val="28"/>
          <w:szCs w:val="28"/>
          <w:lang w:val="kk-KZ"/>
        </w:rPr>
        <w:t>бағытын қамтамасыз ете алады.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AR интеграциясының сәттілігін бағалау үшін оқушылардың үлгерімі мен модельдің жалпы тиімділігін өлшейтін тиісті бағалау құралдарын жасау маңызды. Бұл құралдар AR көмегімен жақсартылған оқу материалдарымен оқушылардың білімін, дағдыларын және өзара әрекеттесуін бағалау үшін тестілеудің, сауалнамалардың және сапалы бақылаулардың әртүрлі</w:t>
      </w:r>
      <w:r w:rsidR="001E5D3B" w:rsidRPr="00B13780">
        <w:rPr>
          <w:rFonts w:ascii="Times New Roman" w:hAnsi="Times New Roman" w:cs="Times New Roman"/>
          <w:sz w:val="28"/>
          <w:szCs w:val="28"/>
          <w:lang w:val="kk-KZ"/>
        </w:rPr>
        <w:t xml:space="preserve"> нысандарын қамтиды</w:t>
      </w:r>
      <w:r w:rsidRPr="00B13780">
        <w:rPr>
          <w:rFonts w:ascii="Times New Roman" w:hAnsi="Times New Roman" w:cs="Times New Roman"/>
          <w:sz w:val="28"/>
          <w:szCs w:val="28"/>
          <w:lang w:val="kk-KZ"/>
        </w:rPr>
        <w:t>. Сонымен қатар, бұл бағалау құралдары жақсартудың бағыттарын анықтауға және AR интеграциялық моделін жетілдіру туралы құнды ақпарат беруге көмектеседі.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Ұйымдастырушылық компонент AR интеграциялық моделінің жалпы жетістігін қамтамасыз етуде маңызды рөл атқарады. Іске асырудың нақты шеңберін ұсына отырып, ол AR технологияларының білім беру ортасына тегіс және жақсы үйлестірілген интеграциясын қолдайды. Бұл өз кезегінде оқу тәжірибесінің жақсаруына, оқушылардың үлгерімінің артуына және тақырыпты тереңірек түсінуге мүмкіндік береді.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Оқытушылар ұйымдастырушылық компонентті сәтті жүзеге асыруда шешуші рөл атқарады. Олар қажетті құрылымды құруға, ресурстарды бөлуге, уақыт шеңбері мен бақылау нүктелерін белгілеуге және тиісті бағалау құралдарын жасауға жауап береді. AR технологиясының интеграциясы кеңірек білім беру мақсаттарына сәйкес келуін және оқушылар үшін оңтайлы оқу нәтижелерін қолдауын қамтамасыз ету үшін бірлесіп жұмыс істеуі керек.</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AR технологиялары дамып келе жатқандықтан, </w:t>
      </w:r>
      <w:r w:rsidR="00E0645A" w:rsidRPr="00B13780">
        <w:rPr>
          <w:rFonts w:ascii="Times New Roman" w:hAnsi="Times New Roman" w:cs="Times New Roman"/>
          <w:sz w:val="28"/>
          <w:szCs w:val="28"/>
          <w:lang w:val="kk-KZ"/>
        </w:rPr>
        <w:t>ұйымдастырушылық</w:t>
      </w:r>
      <w:r w:rsidRPr="00B13780">
        <w:rPr>
          <w:rFonts w:ascii="Times New Roman" w:hAnsi="Times New Roman" w:cs="Times New Roman"/>
          <w:sz w:val="28"/>
          <w:szCs w:val="28"/>
          <w:lang w:val="kk-KZ"/>
        </w:rPr>
        <w:t xml:space="preserve"> компонент осы технологияларды білім беру ортасына сәтті біріктірудің шешуші факторы болып қала береді. Жаңа әзірлемелер мен озық тәжірибелерді ескере отырып, ұйымдық құрамдас бөлікті үнемі жетілдіріп, жаңартып отыру арқылы оқытушылар оқушылардың толықтырылған шынайылықты пайдалана отырып, соңғы оқу жетістіктерінен пайда көруін қамтамасыз ете алады.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Физика пәні бойынша білім беру мазмұнына AR технологиясын енгізу бойынша ең жақсы нәтижелерге қол жеткізу үшін осы компоненттердің әрқайсысына назар аудару және білімді игерудің ең жоғары деңгейіне ұмтылу өте маңызды. Мотивациялық, мазмұнды және ұйымдастырушылық аспектілерге назар аудара отырып, мектептер AR технологиясының интеграциясын оңтайландырып, физиканы оқытудың жалпы сапасын жақсарта алады.</w:t>
      </w:r>
    </w:p>
    <w:p w:rsidR="00164414" w:rsidRDefault="007C0ED4" w:rsidP="00164414">
      <w:pPr>
        <w:spacing w:after="0" w:line="240" w:lineRule="auto"/>
        <w:ind w:firstLine="708"/>
        <w:jc w:val="both"/>
        <w:rPr>
          <w:rFonts w:ascii="Times New Roman" w:hAnsi="Times New Roman" w:cs="Times New Roman"/>
          <w:sz w:val="28"/>
          <w:szCs w:val="28"/>
          <w:lang w:val="kk-KZ"/>
        </w:rPr>
      </w:pPr>
      <w:r w:rsidRPr="00164414">
        <w:rPr>
          <w:rStyle w:val="s1ppyq"/>
          <w:rFonts w:ascii="Times New Roman" w:hAnsi="Times New Roman" w:cs="Times New Roman"/>
          <w:color w:val="272727"/>
          <w:sz w:val="28"/>
          <w:szCs w:val="28"/>
          <w:lang w:val="kk-KZ"/>
        </w:rPr>
        <w:t xml:space="preserve">Толықтырлған шынайылық </w:t>
      </w:r>
      <w:r w:rsidR="00335F3F">
        <w:rPr>
          <w:rStyle w:val="s1ppyq"/>
          <w:rFonts w:ascii="Times New Roman" w:hAnsi="Times New Roman" w:cs="Times New Roman"/>
          <w:color w:val="272727"/>
          <w:sz w:val="28"/>
          <w:szCs w:val="28"/>
          <w:lang w:val="kk-KZ"/>
        </w:rPr>
        <w:t>технологиясын</w:t>
      </w:r>
      <w:r w:rsidRPr="00164414">
        <w:rPr>
          <w:rStyle w:val="s1ppyq"/>
          <w:rFonts w:ascii="Times New Roman" w:hAnsi="Times New Roman" w:cs="Times New Roman"/>
          <w:color w:val="272727"/>
          <w:sz w:val="28"/>
          <w:szCs w:val="28"/>
          <w:lang w:val="kk-KZ"/>
        </w:rPr>
        <w:t xml:space="preserve"> жалпы білім беретін орта мектептің білім беру мазмұнында жүзеге асыру</w:t>
      </w:r>
      <w:r w:rsidR="00335F3F">
        <w:rPr>
          <w:rStyle w:val="s1ppyq"/>
          <w:rFonts w:ascii="Times New Roman" w:hAnsi="Times New Roman" w:cs="Times New Roman"/>
          <w:color w:val="272727"/>
          <w:sz w:val="28"/>
          <w:szCs w:val="28"/>
          <w:lang w:val="kk-KZ"/>
        </w:rPr>
        <w:t>дың ғылыми-қолданбалы негіздері</w:t>
      </w:r>
      <w:r w:rsidRPr="00164414">
        <w:rPr>
          <w:rStyle w:val="s1ppyq"/>
          <w:rFonts w:ascii="Times New Roman" w:hAnsi="Times New Roman" w:cs="Times New Roman"/>
          <w:color w:val="272727"/>
          <w:sz w:val="28"/>
          <w:szCs w:val="28"/>
          <w:lang w:val="kk-KZ"/>
        </w:rPr>
        <w:t xml:space="preserve"> </w:t>
      </w:r>
      <w:r w:rsidR="00335F3F">
        <w:rPr>
          <w:rStyle w:val="s1ppyq"/>
          <w:rFonts w:ascii="Times New Roman" w:hAnsi="Times New Roman" w:cs="Times New Roman"/>
          <w:color w:val="272727"/>
          <w:sz w:val="28"/>
          <w:szCs w:val="28"/>
          <w:lang w:val="kk-KZ"/>
        </w:rPr>
        <w:t>мен</w:t>
      </w:r>
      <w:r w:rsidRPr="00164414">
        <w:rPr>
          <w:rStyle w:val="s1ppyq"/>
          <w:rFonts w:ascii="Times New Roman" w:hAnsi="Times New Roman" w:cs="Times New Roman"/>
          <w:color w:val="272727"/>
          <w:sz w:val="28"/>
          <w:szCs w:val="28"/>
          <w:lang w:val="kk-KZ"/>
        </w:rPr>
        <w:t xml:space="preserve"> оқу-әдістемелік құралдарын қамтитын </w:t>
      </w:r>
      <w:r w:rsidR="001121A3" w:rsidRPr="00164414">
        <w:rPr>
          <w:rFonts w:ascii="Times New Roman" w:hAnsi="Times New Roman" w:cs="Times New Roman"/>
          <w:bCs/>
          <w:sz w:val="28"/>
          <w:szCs w:val="28"/>
          <w:lang w:val="kk-KZ"/>
        </w:rPr>
        <w:t xml:space="preserve">моделінің нәтижесі </w:t>
      </w:r>
      <w:r w:rsidR="00164414" w:rsidRPr="00164414">
        <w:rPr>
          <w:rFonts w:ascii="Times New Roman" w:hAnsi="Times New Roman" w:cs="Times New Roman"/>
          <w:sz w:val="28"/>
          <w:szCs w:val="28"/>
          <w:lang w:val="kk-KZ"/>
        </w:rPr>
        <w:t>физика сабақтарында толықтырылған шынайылық технологиясын қолдану арқылы оқыту сапасын арттыра отырып, тәжірибелік білімі жетілген тұлға тәрбиелеу</w:t>
      </w:r>
      <w:r w:rsidR="00164414">
        <w:rPr>
          <w:rFonts w:ascii="Times New Roman" w:hAnsi="Times New Roman" w:cs="Times New Roman"/>
          <w:sz w:val="28"/>
          <w:szCs w:val="28"/>
          <w:lang w:val="kk-KZ"/>
        </w:rPr>
        <w:t>.</w:t>
      </w:r>
    </w:p>
    <w:p w:rsidR="00164414" w:rsidRPr="00164414" w:rsidRDefault="00164414" w:rsidP="00164414">
      <w:pPr>
        <w:spacing w:after="0" w:line="240" w:lineRule="auto"/>
        <w:ind w:firstLine="708"/>
        <w:jc w:val="both"/>
        <w:rPr>
          <w:rFonts w:ascii="Times New Roman" w:hAnsi="Times New Roman" w:cs="Times New Roman"/>
          <w:sz w:val="28"/>
          <w:szCs w:val="28"/>
          <w:lang w:val="kk-KZ"/>
        </w:rPr>
      </w:pPr>
    </w:p>
    <w:p w:rsidR="001121A3" w:rsidRPr="00B13780" w:rsidRDefault="006360D9" w:rsidP="00732958">
      <w:pPr>
        <w:pStyle w:val="2"/>
        <w:numPr>
          <w:ilvl w:val="1"/>
          <w:numId w:val="4"/>
        </w:numPr>
        <w:spacing w:before="0" w:line="240" w:lineRule="auto"/>
        <w:ind w:left="0" w:firstLine="709"/>
        <w:jc w:val="both"/>
        <w:rPr>
          <w:rStyle w:val="s1ppyq"/>
          <w:rFonts w:ascii="Times New Roman" w:hAnsi="Times New Roman" w:cs="Times New Roman"/>
          <w:color w:val="auto"/>
          <w:sz w:val="28"/>
          <w:szCs w:val="28"/>
          <w:lang w:val="kk-KZ"/>
        </w:rPr>
      </w:pPr>
      <w:bookmarkStart w:id="15" w:name="_Toc144989820"/>
      <w:r w:rsidRPr="00B13780">
        <w:rPr>
          <w:rStyle w:val="s1ppyq"/>
          <w:rFonts w:ascii="Times New Roman" w:hAnsi="Times New Roman" w:cs="Times New Roman"/>
          <w:color w:val="auto"/>
          <w:sz w:val="28"/>
          <w:szCs w:val="28"/>
          <w:lang w:val="kk-KZ"/>
        </w:rPr>
        <w:t>О</w:t>
      </w:r>
      <w:r w:rsidR="001121A3" w:rsidRPr="00B13780">
        <w:rPr>
          <w:rStyle w:val="s1ppyq"/>
          <w:rFonts w:ascii="Times New Roman" w:hAnsi="Times New Roman" w:cs="Times New Roman"/>
          <w:color w:val="auto"/>
          <w:sz w:val="28"/>
          <w:szCs w:val="28"/>
          <w:lang w:val="kk-KZ"/>
        </w:rPr>
        <w:t>рта мектепте физика пәнін оқытуда толықтырылған шынайылық технологиясын қолданудың оқу-әдістемелік қамтамасы</w:t>
      </w:r>
      <w:bookmarkEnd w:id="15"/>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Толықтырылған шынайылық – бұл физикалық ортаға суреттер, бейнелер және 3D модельдер сияқты сандық мазмұнды қабаттастыру арқылы нақты әлем туралы түсінігімізді жақсартатын инновациялық технология</w:t>
      </w:r>
      <w:r w:rsidR="003F1EDC" w:rsidRPr="00B13780">
        <w:rPr>
          <w:rStyle w:val="s1ppyq"/>
          <w:rFonts w:ascii="Times New Roman" w:hAnsi="Times New Roman" w:cs="Times New Roman"/>
          <w:color w:val="272727"/>
          <w:sz w:val="28"/>
          <w:szCs w:val="28"/>
          <w:lang w:val="kk-KZ"/>
        </w:rPr>
        <w:t xml:space="preserve"> </w:t>
      </w:r>
      <w:r w:rsidR="003F1EDC"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{"citationID":"petRxAyx","properties":{"formattedCitation":"[141]","plainCitation":"[141]","noteIndex":0},"citationItems":[{"id":1128,"uris":["http://zotero.org/users/local/e0afhs0a/items/FVD9ILYF"],"itemData":{"id":1128,"type":"article-journal","abstract":"Augmented reality is a technology that overlays digital information on objects or places in the real world for the purpose of enhancing the user experience. It is not virtual reality, that is, the technology that creates a totally digital or computer created environment. Augmented reality, with its ability to combine reality and digital information, is being studied and implemented in medicine, marketing, museums, fashion, and numerous other areas. This article presents an overview of augmented reality, discussing what it is, how it works, its current implementations, and its potential impact on libraries.","container-title":"Medical Reference Services Quarterly","DOI":"10.1080/02763869.2012.670604","ISSN":"0276-3869","issue":"2","note":"publisher: Routledge\n_eprint: https://doi.org/10.1080/02763869.2012.670604\nPMID: 22559183","page":"212-218","source":"Taylor and Francis+NEJM","title":"Augmented Reality: A Review","title-short":"Augmented Reality","volume":"31","author":[{"family":"Berryman","given":"Donna R."}],"issued":{"date-parts":[["2012",4,1]]}}}],"schema":"https://github.com/citation-style-language/schema/raw/master/csl-citation.json"} </w:instrText>
      </w:r>
      <w:r w:rsidR="003F1EDC"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[141]</w:t>
      </w:r>
      <w:r w:rsidR="003F1EDC"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 Бұл қызықты тәжірибе біздің өміріміздің әртүрлі аспектілерін</w:t>
      </w:r>
      <w:r w:rsidR="00DA16F1" w:rsidRPr="00B13780">
        <w:rPr>
          <w:rStyle w:val="s1ppyq"/>
          <w:rFonts w:ascii="Times New Roman" w:hAnsi="Times New Roman" w:cs="Times New Roman"/>
          <w:color w:val="272727"/>
          <w:sz w:val="28"/>
          <w:szCs w:val="28"/>
          <w:lang w:val="kk-KZ"/>
        </w:rPr>
        <w:t>де</w:t>
      </w:r>
      <w:r w:rsidRPr="00B13780">
        <w:rPr>
          <w:rStyle w:val="s1ppyq"/>
          <w:rFonts w:ascii="Times New Roman" w:hAnsi="Times New Roman" w:cs="Times New Roman"/>
          <w:color w:val="272727"/>
          <w:sz w:val="28"/>
          <w:szCs w:val="28"/>
          <w:lang w:val="kk-KZ"/>
        </w:rPr>
        <w:t xml:space="preserve">, соның ішінде білім беру мазмұнымен </w:t>
      </w:r>
      <w:r w:rsidR="00DA16F1" w:rsidRPr="00B13780">
        <w:rPr>
          <w:rStyle w:val="s1ppyq"/>
          <w:rFonts w:ascii="Times New Roman" w:hAnsi="Times New Roman" w:cs="Times New Roman"/>
          <w:color w:val="272727"/>
          <w:sz w:val="28"/>
          <w:szCs w:val="28"/>
          <w:lang w:val="kk-KZ"/>
        </w:rPr>
        <w:t>үйлесімді</w:t>
      </w:r>
      <w:r w:rsidRPr="00B13780">
        <w:rPr>
          <w:rStyle w:val="s1ppyq"/>
          <w:rFonts w:ascii="Times New Roman" w:hAnsi="Times New Roman" w:cs="Times New Roman"/>
          <w:color w:val="272727"/>
          <w:sz w:val="28"/>
          <w:szCs w:val="28"/>
          <w:lang w:val="kk-KZ"/>
        </w:rPr>
        <w:t xml:space="preserve"> </w:t>
      </w:r>
      <w:r w:rsidR="00DA16F1" w:rsidRPr="00B13780">
        <w:rPr>
          <w:rStyle w:val="s1ppyq"/>
          <w:rFonts w:ascii="Times New Roman" w:hAnsi="Times New Roman" w:cs="Times New Roman"/>
          <w:color w:val="272727"/>
          <w:sz w:val="28"/>
          <w:szCs w:val="28"/>
          <w:lang w:val="kk-KZ"/>
        </w:rPr>
        <w:t>әркеттесуде</w:t>
      </w:r>
      <w:r w:rsidRPr="00B13780">
        <w:rPr>
          <w:rStyle w:val="s1ppyq"/>
          <w:rFonts w:ascii="Times New Roman" w:hAnsi="Times New Roman" w:cs="Times New Roman"/>
          <w:color w:val="272727"/>
          <w:sz w:val="28"/>
          <w:szCs w:val="28"/>
          <w:lang w:val="kk-KZ"/>
        </w:rPr>
        <w:t>. AR білім беруде қолдану соңғы бірнеше жылда тұрақты түрде өсіп келеді, өйткені оқытушылар мен зерттеушілер оның оқушыларды тарту</w:t>
      </w:r>
      <w:r w:rsidR="002141F1" w:rsidRPr="00B13780">
        <w:rPr>
          <w:rStyle w:val="s1ppyq"/>
          <w:rFonts w:ascii="Times New Roman" w:hAnsi="Times New Roman" w:cs="Times New Roman"/>
          <w:color w:val="272727"/>
          <w:sz w:val="28"/>
          <w:szCs w:val="28"/>
          <w:lang w:val="kk-KZ"/>
        </w:rPr>
        <w:t>да</w:t>
      </w:r>
      <w:r w:rsidRPr="00B13780">
        <w:rPr>
          <w:rStyle w:val="s1ppyq"/>
          <w:rFonts w:ascii="Times New Roman" w:hAnsi="Times New Roman" w:cs="Times New Roman"/>
          <w:color w:val="272727"/>
          <w:sz w:val="28"/>
          <w:szCs w:val="28"/>
          <w:lang w:val="kk-KZ"/>
        </w:rPr>
        <w:t>, белсенді оқытуды ынталандыру</w:t>
      </w:r>
      <w:r w:rsidR="002141F1" w:rsidRPr="00B13780">
        <w:rPr>
          <w:rStyle w:val="s1ppyq"/>
          <w:rFonts w:ascii="Times New Roman" w:hAnsi="Times New Roman" w:cs="Times New Roman"/>
          <w:color w:val="272727"/>
          <w:sz w:val="28"/>
          <w:szCs w:val="28"/>
          <w:lang w:val="kk-KZ"/>
        </w:rPr>
        <w:t>да</w:t>
      </w:r>
      <w:r w:rsidRPr="00B13780">
        <w:rPr>
          <w:rStyle w:val="s1ppyq"/>
          <w:rFonts w:ascii="Times New Roman" w:hAnsi="Times New Roman" w:cs="Times New Roman"/>
          <w:color w:val="272727"/>
          <w:sz w:val="28"/>
          <w:szCs w:val="28"/>
          <w:lang w:val="kk-KZ"/>
        </w:rPr>
        <w:t xml:space="preserve"> және күрделі ұғымдарды тереңірек түсінуге ықпал ету әлеуетін мойындайды.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AR мүмкіндіктерін қамтамасыз ету үшін қолданылатын дисплей түрлері мен аппараттық құрылғыларға байланысты толықтырылған шынайылықтың әртүрлі аспектілері бар</w:t>
      </w:r>
      <w:r w:rsidR="00230298" w:rsidRPr="00B13780">
        <w:rPr>
          <w:rFonts w:ascii="Times New Roman" w:hAnsi="Times New Roman" w:cs="Times New Roman"/>
          <w:sz w:val="28"/>
          <w:szCs w:val="28"/>
          <w:lang w:val="kk-KZ"/>
        </w:rPr>
        <w:t xml:space="preserve"> (8-сурет)</w:t>
      </w:r>
      <w:r w:rsidRPr="00B13780">
        <w:rPr>
          <w:rFonts w:ascii="Times New Roman" w:hAnsi="Times New Roman" w:cs="Times New Roman"/>
          <w:sz w:val="28"/>
          <w:szCs w:val="28"/>
          <w:lang w:val="kk-KZ"/>
        </w:rPr>
        <w:t xml:space="preserve">, оларға қысқаша тоқталатын болсақ </w:t>
      </w:r>
      <w:r w:rsidR="00FE0583"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{"citationID":"EEy9xgPw","properties":{"formattedCitation":"[142]","plainCitation":"[142]","noteIndex":0},"citationItems":[{"id":1130,"uris":["http://zotero.org/users/local/e0afhs0a/items/9EX5FLCJ"],"itemData":{"id":1130,"type":"article-journal","abstract":"This research investigates different visual features for augmented reality (AR)–based assembly instructions. Since the beginning of AR research, one of its most popular application areas has been manual assembly assistance. A typical AR assembly application indicates the necessary manual assembly operations by generating visual representations of parts that are spatially registered with, and superimposed on, a video representation of the physical product to be assembled. Research in this area indicates the advantages of this type of assembly instruction presentation. This research investigates different types of visual features for different assembly operations. The hypothesis is that in order to gain an advantage from AR, the visual features used to explain a particular assembly operation must correspond to its relative difficulty level. The final goal is to associate different types of visual features to different levels of task complexity. A user study has been conducted in order to compare different visual features at different operation complexity levels. The results support the hypothesis.","container-title":"International Journal of Human–Computer Interaction","DOI":"10.1080/10447318.2014.994194","ISSN":"1044-7318","issue":"5","note":"publisher: Taylor &amp; Francis\n_eprint: https://doi.org/10.1080/10447318.2014.994194","page":"337-349","source":"Taylor and Francis+NEJM","title":"Augmented Reality-Based Manual Assembly Support With Visual Features for Different Degrees of Difficulty","volume":"31","author":[{"family":"Radkowski","given":"Rafael"},{"family":"Herrema","given":"Jordan"},{"family":"Oliver","given":"James"}],"issued":{"date-parts":[["2015",5,4]]}}}],"schema":"https://github.com/citation-style-language/schema/raw/master/csl-citation.json"} </w:instrText>
      </w:r>
      <w:r w:rsidR="00FE0583"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[142]</w:t>
      </w:r>
      <w:r w:rsidR="00FE0583"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w:t>
      </w:r>
    </w:p>
    <w:p w:rsidR="00FE449D" w:rsidRPr="00B13780" w:rsidRDefault="00FE449D" w:rsidP="00732958">
      <w:pPr>
        <w:spacing w:after="0" w:line="240" w:lineRule="auto"/>
        <w:ind w:firstLine="708"/>
        <w:jc w:val="both"/>
        <w:rPr>
          <w:rFonts w:ascii="Times New Roman" w:hAnsi="Times New Roman" w:cs="Times New Roman"/>
          <w:sz w:val="28"/>
          <w:szCs w:val="28"/>
          <w:lang w:val="kk-KZ"/>
        </w:rPr>
      </w:pPr>
    </w:p>
    <w:p w:rsidR="001121A3" w:rsidRDefault="001121A3"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1117D093" wp14:editId="59A95152">
            <wp:extent cx="6144391" cy="4275735"/>
            <wp:effectExtent l="0" t="0" r="889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57101" cy="4284579"/>
                    </a:xfrm>
                    <a:prstGeom prst="rect">
                      <a:avLst/>
                    </a:prstGeom>
                  </pic:spPr>
                </pic:pic>
              </a:graphicData>
            </a:graphic>
          </wp:inline>
        </w:drawing>
      </w:r>
    </w:p>
    <w:p w:rsidR="001121A3" w:rsidRDefault="002D4296"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Сурет 8 – </w:t>
      </w:r>
      <w:r w:rsidR="001121A3" w:rsidRPr="00B13780">
        <w:rPr>
          <w:rFonts w:ascii="Times New Roman" w:hAnsi="Times New Roman" w:cs="Times New Roman"/>
          <w:sz w:val="28"/>
          <w:szCs w:val="28"/>
          <w:lang w:val="kk-KZ"/>
        </w:rPr>
        <w:t>AR аспектілері</w:t>
      </w:r>
    </w:p>
    <w:p w:rsidR="00D3782F" w:rsidRPr="00B13780" w:rsidRDefault="00D3782F" w:rsidP="00732958">
      <w:pPr>
        <w:spacing w:after="0" w:line="240" w:lineRule="auto"/>
        <w:jc w:val="center"/>
        <w:rPr>
          <w:rFonts w:ascii="Times New Roman" w:hAnsi="Times New Roman" w:cs="Times New Roman"/>
          <w:sz w:val="28"/>
          <w:szCs w:val="28"/>
          <w:lang w:val="kk-KZ"/>
        </w:rPr>
      </w:pPr>
    </w:p>
    <w:p w:rsidR="00604894" w:rsidRPr="00B13780" w:rsidRDefault="00604894"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Бейнеге негізделген: смартфондар мен планшеттерге арналған қосымшаларда жиі қолданылатын камерамен түсірілген б</w:t>
      </w:r>
      <w:r w:rsidR="00984EAC" w:rsidRPr="00B13780">
        <w:rPr>
          <w:rFonts w:ascii="Times New Roman" w:hAnsi="Times New Roman" w:cs="Times New Roman"/>
          <w:sz w:val="28"/>
          <w:szCs w:val="28"/>
          <w:lang w:val="kk-KZ"/>
        </w:rPr>
        <w:t>ейне ағынына сандық мазмұн біріктіретін AR интерфейсі</w:t>
      </w:r>
      <w:r w:rsidRPr="00B13780">
        <w:rPr>
          <w:rFonts w:ascii="Times New Roman" w:hAnsi="Times New Roman" w:cs="Times New Roman"/>
          <w:sz w:val="28"/>
          <w:szCs w:val="28"/>
          <w:lang w:val="kk-KZ"/>
        </w:rPr>
        <w:t>.</w:t>
      </w:r>
    </w:p>
    <w:p w:rsidR="00604894" w:rsidRPr="00B13780" w:rsidRDefault="00604894"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Smartphone AR: сандық мазмұнды нақты әлемде көрсету үшін олардың камераларын, сенсорларын және процессорларын қолдана отырып, смартфондар үшін арнайы жасалған AR.</w:t>
      </w:r>
    </w:p>
    <w:p w:rsidR="00604894" w:rsidRPr="00B13780" w:rsidRDefault="00604894"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Микропроекторлар: физикалық беттерде сандық мазмұнды көрсету үшін қолданылатын шағын портативті проекторлар, бұл проекцияға негізделген AR технологиясын қолдануға мүмкіндік береді.</w:t>
      </w:r>
    </w:p>
    <w:p w:rsidR="00604894" w:rsidRPr="00B13780" w:rsidRDefault="00604894"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Басқа киюге арналған: пайдаланушыларға Microsoft HoloLens немесе Magic Leap сияқты нақты әлем идеясына сәйкес келетін сандық мазмұнды көруге мүмкіндік беретін AR көзілдірігі немесе гарнитура сияқты киілетін құрылғыларды білдіреді.</w:t>
      </w:r>
    </w:p>
    <w:p w:rsidR="00604894" w:rsidRPr="00B13780" w:rsidRDefault="00604894"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Бас тірегі: басқа киюге арналған құрылғылар сияқты, олар AR мүмкіндіктерін қамтамасыз ету үшін пайдаланушының басына немесе көзілдірігіне бекітілетін AR құрылғылары.</w:t>
      </w:r>
    </w:p>
    <w:p w:rsidR="00C8083E" w:rsidRPr="00B13780" w:rsidRDefault="00C8083E"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Кеңістіктік дисплей: сандық мазмұнды физикалық ортаға дәл орналастыру үшін кеңістіктік дисплей мен бақылауды қолданатын AR мүмкіндіктері, бұл пайдаланушыларға мазмұнмен неғұрлым қызықты және шынайы түрде өзара әрекеттесуге мүмкіндік береді.</w:t>
      </w:r>
    </w:p>
    <w:p w:rsidR="009B59DA" w:rsidRPr="00B13780" w:rsidRDefault="009B59DA"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Оптикалық мөлдір дисплей: пайдаланушыларға нақты әлемді де, сандық мазмұнды да бір уақытта көруге мүмкіндік беретін көзілдірік немесе визор сияқты мөлдір бетке сандық мазмұн </w:t>
      </w:r>
      <w:r w:rsidR="00CB3355" w:rsidRPr="00B13780">
        <w:rPr>
          <w:rFonts w:ascii="Times New Roman" w:hAnsi="Times New Roman" w:cs="Times New Roman"/>
          <w:sz w:val="28"/>
          <w:szCs w:val="28"/>
          <w:lang w:val="kk-KZ"/>
        </w:rPr>
        <w:t>біріктіретін AR д</w:t>
      </w:r>
      <w:r w:rsidRPr="00B13780">
        <w:rPr>
          <w:rFonts w:ascii="Times New Roman" w:hAnsi="Times New Roman" w:cs="Times New Roman"/>
          <w:sz w:val="28"/>
          <w:szCs w:val="28"/>
          <w:lang w:val="kk-KZ"/>
        </w:rPr>
        <w:t>исплей түрі.</w:t>
      </w:r>
    </w:p>
    <w:p w:rsidR="009B59DA" w:rsidRPr="00B13780" w:rsidRDefault="00C8227C"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Сенсорлық дисплей: көрнекіліктен </w:t>
      </w:r>
      <w:r w:rsidR="009B59DA" w:rsidRPr="00B13780">
        <w:rPr>
          <w:rFonts w:ascii="Times New Roman" w:hAnsi="Times New Roman" w:cs="Times New Roman"/>
          <w:sz w:val="28"/>
          <w:szCs w:val="28"/>
          <w:lang w:val="kk-KZ"/>
        </w:rPr>
        <w:t>тыс AR мүмкіндіктері, соның ішінде жанасу, дыбыс немесе тіпті иіс сезу сияқты басқа сезімдер, қызықты тәжірибе жасау үшін қолданылады.</w:t>
      </w:r>
    </w:p>
    <w:p w:rsidR="009B59DA" w:rsidRPr="00B13780" w:rsidRDefault="009B59DA" w:rsidP="00732958">
      <w:pPr>
        <w:spacing w:after="0" w:line="240" w:lineRule="auto"/>
        <w:ind w:firstLine="708"/>
        <w:jc w:val="both"/>
        <w:rPr>
          <w:rFonts w:ascii="Times New Roman" w:hAnsi="Times New Roman" w:cs="Times New Roman"/>
          <w:sz w:val="28"/>
          <w:szCs w:val="28"/>
          <w:lang w:val="kk-KZ"/>
        </w:rPr>
      </w:pPr>
    </w:p>
    <w:p w:rsidR="001121A3" w:rsidRDefault="001121A3"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4FA1A04A" wp14:editId="068F0723">
            <wp:extent cx="6189764" cy="3262579"/>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201799" cy="3268923"/>
                    </a:xfrm>
                    <a:prstGeom prst="rect">
                      <a:avLst/>
                    </a:prstGeom>
                  </pic:spPr>
                </pic:pic>
              </a:graphicData>
            </a:graphic>
          </wp:inline>
        </w:drawing>
      </w:r>
    </w:p>
    <w:p w:rsidR="001121A3" w:rsidRPr="00B13780" w:rsidRDefault="00081B4A"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Сурет 9 –</w:t>
      </w:r>
      <w:r w:rsidR="00783FEB" w:rsidRPr="00B13780">
        <w:rPr>
          <w:rFonts w:ascii="Times New Roman" w:hAnsi="Times New Roman" w:cs="Times New Roman"/>
          <w:sz w:val="28"/>
          <w:szCs w:val="28"/>
          <w:lang w:val="kk-KZ"/>
        </w:rPr>
        <w:t xml:space="preserve"> М</w:t>
      </w:r>
      <w:r w:rsidR="001121A3" w:rsidRPr="00B13780">
        <w:rPr>
          <w:rFonts w:ascii="Times New Roman" w:hAnsi="Times New Roman" w:cs="Times New Roman"/>
          <w:sz w:val="28"/>
          <w:szCs w:val="28"/>
          <w:lang w:val="kk-KZ"/>
        </w:rPr>
        <w:t xml:space="preserve">аркерлерге негізделген толықтырылған шынайылықты енгізуге </w:t>
      </w:r>
      <w:r w:rsidR="00783FEB" w:rsidRPr="00B13780">
        <w:rPr>
          <w:rFonts w:ascii="Times New Roman" w:hAnsi="Times New Roman" w:cs="Times New Roman"/>
          <w:sz w:val="28"/>
          <w:szCs w:val="28"/>
          <w:lang w:val="kk-KZ"/>
        </w:rPr>
        <w:t>байланысты кезеңдер</w:t>
      </w:r>
    </w:p>
    <w:p w:rsidR="00C8227C" w:rsidRPr="00B13780" w:rsidRDefault="00C8227C" w:rsidP="00732958">
      <w:pPr>
        <w:spacing w:after="0" w:line="240" w:lineRule="auto"/>
        <w:jc w:val="center"/>
        <w:rPr>
          <w:rFonts w:ascii="Times New Roman" w:hAnsi="Times New Roman" w:cs="Times New Roman"/>
          <w:sz w:val="28"/>
          <w:szCs w:val="28"/>
          <w:lang w:val="kk-KZ"/>
        </w:rPr>
      </w:pPr>
    </w:p>
    <w:p w:rsidR="00BE4F31" w:rsidRPr="00B13780" w:rsidRDefault="00BE4F31" w:rsidP="00732958">
      <w:pPr>
        <w:spacing w:after="0" w:line="240" w:lineRule="auto"/>
        <w:ind w:firstLine="708"/>
        <w:jc w:val="both"/>
        <w:rPr>
          <w:rFonts w:ascii="Times New Roman" w:hAnsi="Times New Roman" w:cs="Times New Roman"/>
          <w:sz w:val="28"/>
          <w:szCs w:val="28"/>
          <w:highlight w:val="yellow"/>
          <w:lang w:val="kk-KZ"/>
        </w:rPr>
      </w:pPr>
      <w:r w:rsidRPr="00B13780">
        <w:rPr>
          <w:rFonts w:ascii="Times New Roman" w:hAnsi="Times New Roman" w:cs="Times New Roman"/>
          <w:sz w:val="28"/>
          <w:szCs w:val="28"/>
          <w:lang w:val="kk-KZ"/>
        </w:rPr>
        <w:t xml:space="preserve">Толықтырылған шындықтың бірнеше түрі бар, соның ішінде маркерге негізделген AR, маркерсіз AR, проекцияға негізделген AR және қабаттасуға негізделген AR </w:t>
      </w:r>
      <w:r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{"citationID":"7aITthcH","properties":{"formattedCitation":"[143]","plainCitation":"[143]","noteIndex":0},"citationItems":[{"id":1132,"uris":["http://zotero.org/users/local/e0afhs0a/items/GXURL34X"],"itemData":{"id":1132,"type":"article-journal","abstract":"Autostereoscopic 3D image overlay for augmented reality (AR) based surgical navigation has been studied and reported many times. For the purpose of surgical overlay, the 3D image is expected to have the same geometric shape as the original organ, and can be transformed to a specified location for image overlay. However, how to generate a 3D image with high geometric fidelity and quantitative evaluation of 3D image's geometric accuracy have not been addressed. This paper proposes a graphics processing unit (GPU) based computer-generated integral imaging pipeline for real-time autostereoscopic 3D display, and an automatic closed-loop 3D image calibration paradigm for displaying undistorted 3D images. Based on the proposed methods, a novel AR device for 3D image surgical overlay is presented, which mainly consists of a 3D display, an AR window, a stereo camera for 3D measurement, and a workstation for information processing. The evaluation on the 3D image rendering performance with 2560×1600 elemental image resolution shows the rendering speeds of 50–60 frames per second (fps) for surface models, and 5–8 fps for large medical volumes. The evaluation of the undistorted 3D image after the calibration yields sub-millimeter geometric accuracy. A phantom experiment simulating oral and maxillofacial surgery was also performed to evaluate the proposed AR overlay device in terms of the image registration accuracy, 3D image overlay accuracy, and the visual effects of the overlay. The experimental results show satisfactory image registration and image overlay accuracy, and confirm the system usability.","container-title":"Computerized Medical Imaging and Graphics","DOI":"10.1016/j.compmedimag.2014.11.003","ISSN":"0895-6111","journalAbbreviation":"Computerized Medical Imaging and Graphics","page":"147-159","source":"ScienceDirect","title":"Real-time computer-generated integral imaging and 3D image calibration for augmented reality surgical navigation","volume":"40","author":[{"family":"Wang","given":"Junchen"},{"family":"Suenaga","given":"Hideyuki"},{"family":"Liao","given":"Hongen"},{"family":"Hoshi","given":"Kazuto"},{"family":"Yang","given":"Liangjing"},{"family":"Kobayashi","given":"Etsuko"},{"family":"Sakuma","given":"Ichiro"}],"issued":{"date-parts":[["2015",3,1]]}}}],"schema":"https://github.com/citation-style-language/schema/raw/master/csl-citation.json"} </w:instrText>
      </w:r>
      <w:r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[143]</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Толықтырылған </w:t>
      </w:r>
      <w:r w:rsidR="00BB05C5" w:rsidRPr="00B13780">
        <w:rPr>
          <w:rFonts w:ascii="Times New Roman" w:hAnsi="Times New Roman" w:cs="Times New Roman"/>
          <w:sz w:val="28"/>
          <w:szCs w:val="28"/>
          <w:lang w:val="kk-KZ"/>
        </w:rPr>
        <w:t>шынайылықтың</w:t>
      </w:r>
      <w:r w:rsidRPr="00B13780">
        <w:rPr>
          <w:rFonts w:ascii="Times New Roman" w:hAnsi="Times New Roman" w:cs="Times New Roman"/>
          <w:sz w:val="28"/>
          <w:szCs w:val="28"/>
          <w:lang w:val="kk-KZ"/>
        </w:rPr>
        <w:t xml:space="preserve"> осы түрлерінің әрқайсысы виртуалды мазмұнды физикалық ортамен біріктірудің әртүрлі әдістерін қолданғанымен, олардың жалпы мақсаты өзгеріссіз қалады: пайдаланушы тәжірибесін жақсарту. Сандық компоненттерді біздің нақты ортамызбен шебер үйлестіре отырып, олар нақты және виртуалды </w:t>
      </w:r>
      <w:r w:rsidR="00BB05C5" w:rsidRPr="00B13780">
        <w:rPr>
          <w:rFonts w:ascii="Times New Roman" w:hAnsi="Times New Roman" w:cs="Times New Roman"/>
          <w:sz w:val="28"/>
          <w:szCs w:val="28"/>
          <w:lang w:val="kk-KZ"/>
        </w:rPr>
        <w:t xml:space="preserve">әлем </w:t>
      </w:r>
      <w:r w:rsidRPr="00B13780">
        <w:rPr>
          <w:rFonts w:ascii="Times New Roman" w:hAnsi="Times New Roman" w:cs="Times New Roman"/>
          <w:sz w:val="28"/>
          <w:szCs w:val="28"/>
          <w:lang w:val="kk-KZ"/>
        </w:rPr>
        <w:t xml:space="preserve">арасындағы сызықты біртіндеп жоятын қызықты өзара әрекеттесуді жасайды. Бұл конвергенцияны 9-суретте көрнекі түрде көрсету болады, ол AR цифрлық және нақты интерфейсте қалай жұмыс істейтінін түсіндіреді, Бұл біздің қабылдауымызды және қоршаған әлеммен өзара әрекеттесуімізді жақсартады. </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Fonts w:ascii="Times New Roman" w:hAnsi="Times New Roman" w:cs="Times New Roman"/>
          <w:sz w:val="28"/>
          <w:szCs w:val="28"/>
          <w:lang w:val="kk-KZ"/>
        </w:rPr>
        <w:t>AR технологиясы әдетте</w:t>
      </w:r>
      <w:r w:rsidR="00AB173B" w:rsidRPr="00B13780">
        <w:rPr>
          <w:rFonts w:ascii="Times New Roman" w:hAnsi="Times New Roman" w:cs="Times New Roman"/>
          <w:sz w:val="28"/>
          <w:szCs w:val="28"/>
          <w:lang w:val="kk-KZ"/>
        </w:rPr>
        <w:t xml:space="preserve"> пайдаланушының ортасын анықтау, </w:t>
      </w:r>
      <w:r w:rsidRPr="00B13780">
        <w:rPr>
          <w:rFonts w:ascii="Times New Roman" w:hAnsi="Times New Roman" w:cs="Times New Roman"/>
          <w:sz w:val="28"/>
          <w:szCs w:val="28"/>
          <w:lang w:val="kk-KZ"/>
        </w:rPr>
        <w:t xml:space="preserve">бақылау, виртуалды нысандардың орналасуы мен бағытын анықтау және оларды нақты уақыт режимінде визуализациялау үшін камералардың, сенсорлардың және бағдарламалық жасақтамасына сүйенеді. Камера нақты уақыттағы нақты әлемнің көрінісін түсіреді, ал сенсорлар құрылғының орны мен бағыты туралы ақпарат береді. Бағдарламалық жасақтама бұл деректерді виртуалды мазмұнды нақты уақыт режимінде қарауға </w:t>
      </w:r>
      <w:r w:rsidR="00262A5B" w:rsidRPr="00B13780">
        <w:rPr>
          <w:rFonts w:ascii="Times New Roman" w:hAnsi="Times New Roman" w:cs="Times New Roman"/>
          <w:sz w:val="28"/>
          <w:szCs w:val="28"/>
          <w:lang w:val="kk-KZ"/>
        </w:rPr>
        <w:t>біріктіру</w:t>
      </w:r>
      <w:r w:rsidRPr="00B13780">
        <w:rPr>
          <w:rFonts w:ascii="Times New Roman" w:hAnsi="Times New Roman" w:cs="Times New Roman"/>
          <w:sz w:val="28"/>
          <w:szCs w:val="28"/>
          <w:lang w:val="kk-KZ"/>
        </w:rPr>
        <w:t xml:space="preserve"> </w:t>
      </w:r>
      <w:r w:rsidR="00262A5B" w:rsidRPr="00B13780">
        <w:rPr>
          <w:rFonts w:ascii="Times New Roman" w:hAnsi="Times New Roman" w:cs="Times New Roman"/>
          <w:sz w:val="28"/>
          <w:szCs w:val="28"/>
          <w:lang w:val="kk-KZ"/>
        </w:rPr>
        <w:t>мен</w:t>
      </w:r>
      <w:r w:rsidRPr="00B13780">
        <w:rPr>
          <w:rFonts w:ascii="Times New Roman" w:hAnsi="Times New Roman" w:cs="Times New Roman"/>
          <w:sz w:val="28"/>
          <w:szCs w:val="28"/>
          <w:lang w:val="kk-KZ"/>
        </w:rPr>
        <w:t xml:space="preserve"> пайдаланушы қозғалғанда немесе қоршаған ортамен әрекеттескенде оны жаңарту арқылы өңдейді </w:t>
      </w:r>
      <w:r w:rsidRPr="00B13780">
        <w:rPr>
          <w:rStyle w:val="s1ppyq"/>
          <w:rFonts w:ascii="Times New Roman" w:hAnsi="Times New Roman" w:cs="Times New Roman"/>
          <w:color w:val="272727"/>
          <w:sz w:val="28"/>
          <w:szCs w:val="28"/>
          <w:lang w:val="kk-KZ"/>
        </w:rPr>
        <w:t>(10-сурет).</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p>
    <w:p w:rsidR="001121A3" w:rsidRDefault="00916429"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3BF93960" wp14:editId="631AEE6A">
            <wp:extent cx="3806344" cy="2854758"/>
            <wp:effectExtent l="0" t="318" r="3493" b="3492"/>
            <wp:docPr id="31" name="Рисунок 31" descr="C:\Users\KAUSAR\Desktop\IPHONE\Док фото\IMG_3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USAR\Desktop\IPHONE\Док фото\IMG_306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809614" cy="2857210"/>
                    </a:xfrm>
                    <a:prstGeom prst="rect">
                      <a:avLst/>
                    </a:prstGeom>
                    <a:noFill/>
                    <a:ln>
                      <a:noFill/>
                    </a:ln>
                  </pic:spPr>
                </pic:pic>
              </a:graphicData>
            </a:graphic>
          </wp:inline>
        </w:drawing>
      </w:r>
    </w:p>
    <w:p w:rsidR="001121A3" w:rsidRPr="00B13780" w:rsidRDefault="00081B4A"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Сурет 10 – EdLab мобильді қосымшасын тестілеуден өткізу сәті</w:t>
      </w:r>
    </w:p>
    <w:p w:rsidR="00BE4F31" w:rsidRPr="00B13780" w:rsidRDefault="00BE4F31" w:rsidP="00732958">
      <w:pPr>
        <w:spacing w:after="0" w:line="240" w:lineRule="auto"/>
        <w:jc w:val="center"/>
        <w:rPr>
          <w:rFonts w:ascii="Times New Roman" w:hAnsi="Times New Roman" w:cs="Times New Roman"/>
          <w:sz w:val="28"/>
          <w:szCs w:val="28"/>
          <w:lang w:val="kk-KZ"/>
        </w:rPr>
      </w:pPr>
    </w:p>
    <w:p w:rsidR="00A272E0" w:rsidRPr="00B13780" w:rsidRDefault="00A272E0"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AR қосымшасының жұмыс </w:t>
      </w:r>
      <w:r w:rsidR="004E569E"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көрсететін диаграмманың сипаттамасы</w:t>
      </w:r>
      <w:r w:rsidR="00870583" w:rsidRPr="00B13780">
        <w:rPr>
          <w:rFonts w:ascii="Times New Roman" w:hAnsi="Times New Roman" w:cs="Times New Roman"/>
          <w:sz w:val="28"/>
          <w:szCs w:val="28"/>
          <w:lang w:val="kk-KZ"/>
        </w:rPr>
        <w:t xml:space="preserve"> (11-сурет)</w:t>
      </w:r>
      <w:r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{"citationID":"g4OuEriW","properties":{"formattedCitation":"[144]","plainCitation":"[144]","noteIndex":0},"citationItems":[{"id":1137,"uris":["http://zotero.org/users/local/e0afhs0a/items/RTI8ZT76"],"itemData":{"id":1137,"type":"article-journal","abstract":"span lang=\"EN-US\"&gt;Applied augmented reality works by detecting imageries or pictures, normally called markers, by using smartphone camera that detects these preplaced markers. Augmented reality has seen wide application in various fields, one of them is education. In the field of education, augmented reality is utilized to make learning process more engaging and attractive. Starting from the problem that learning computer networks on introduce to network device which is currently still delivered conventionally. So, this research makes a solution to this problem by developing learning media using augmented reality (AR) technology, which is a technology that combines two-dimensional or three-dimensional virtual objects into a real environment and then projects these virtual objects in real time. The purpose of this research is to build AR-based applications in learning computer network devices in order to increase understanding, generate motivation and student interest. The methodology used in this research consist of Envisioning Phase(Problem Identification, Planning Phase(Planning), Developing Phase(Design), Stabilizing Phase(Testing), Deploying Phase(Implementation). This study uses 31 students as sample and the data was analyzed using the SUS(System Usability Scale). The result show evaluates the usability using SUS of 31 respondents and it can be concluded that this AR application can be accepted by these students in its use with SUS Score obtained was 78.5","container-title":"International Journal of Interactive Mobile Technologies (iJIM)","DOI":"10.3991/ijim.v15i12.21993","journalAbbreviation":"International Journal of Interactive Mobile Technologies (iJIM)","page":"47","source":"ResearchGate","title":"Development of Augmented Reality Application for Learning Computer Network Device","volume":"15","author":[{"family":"Hamzah","given":"Muhammad Luthfi"},{"family":"Ambiyar","given":"Ambiyar"},{"family":"Rizal","given":"Fahmi"},{"family":"Simatupang","given":"Wakhinudin"},{"family":"Irfan","given":"Dedy"},{"family":"Refdinal","given":"Refdinal"}],"issued":{"date-parts":[["2021",6,18]]}}}],"schema":"https://github.com/citation-style-language/schema/raw/master/csl-citation.json"} </w:instrText>
      </w:r>
      <w:r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[144]</w:t>
      </w:r>
      <w:r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 xml:space="preserve">: </w:t>
      </w:r>
    </w:p>
    <w:p w:rsidR="00A272E0" w:rsidRPr="00B13780" w:rsidRDefault="00A272E0"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Пайдаланушы интерфейсі (UI): қолданбаның бастапқы нүктесі, мұнда пайдаланушы мәзірді шарлай алады және камераны іске қосу, тақырыптарды таңдау, ұсыныстарды қарау, чатқа қосылу немесе авторлар туралы ақпарат алу сияқты мүмкіндіктерге қол жеткізе алады.</w:t>
      </w:r>
    </w:p>
    <w:p w:rsidR="002F22A4" w:rsidRPr="00B13780" w:rsidRDefault="002F22A4"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Камераны белсендіру: пайдаланушы нақты әлемнен суреттер мен бейнелерді түсіретін камераны іске қосады.</w:t>
      </w:r>
    </w:p>
    <w:p w:rsidR="002F22A4" w:rsidRPr="00B13780" w:rsidRDefault="002F22A4"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Кескінді тану және қадағалау: қолданба түсірілген кескіндер мен бейнелерді басып шығарылған маркерлер, 3D нысандары немесе тіпті нақты орындар сияқты маркерлерді немесе мақсаттарды анықтау үшін өңдейді.</w:t>
      </w:r>
    </w:p>
    <w:p w:rsidR="00D86BC2" w:rsidRPr="00B13780" w:rsidRDefault="00D86BC2"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Көрсету механизмі: маркерлер немесе мақсатты нысандар анықталғаннан кейін, көрсету механизмі виртуалды 3D нысандарын, мәтінді немесе анимацияны нақты суреттерге немесе бейнелерге біріктіреді. Бұл виртуалды элементтер 3ds Max сияқты 3D модельдеу бағдарламалық құралы арқылы жасалады және Unity сияқты ойын қозғалтқыштарын пайдаланып қолданбаға біріктіріледі.</w:t>
      </w:r>
    </w:p>
    <w:p w:rsidR="00D86BC2" w:rsidRDefault="00D86BC2"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Өзара әрекеттесу және манипуляция: пайдаланушы виртуалды элементтермен сенсорлық басқару элементтері немесе қимылдар арқылы әрекеттесе алады, оларды айналдыру, масштабтау немесе виртуалды нысандардың қасиеттерін өзгерту сияқты белгілі бір тапсырмаларды орындау үшін басқара алады.</w:t>
      </w:r>
    </w:p>
    <w:p w:rsidR="00D3782F" w:rsidRPr="00B13780" w:rsidRDefault="00D3782F" w:rsidP="00732958">
      <w:pPr>
        <w:spacing w:after="0" w:line="240" w:lineRule="auto"/>
        <w:ind w:firstLine="708"/>
        <w:jc w:val="both"/>
        <w:rPr>
          <w:rFonts w:ascii="Times New Roman" w:hAnsi="Times New Roman" w:cs="Times New Roman"/>
          <w:sz w:val="28"/>
          <w:szCs w:val="28"/>
          <w:lang w:val="kk-KZ"/>
        </w:rPr>
      </w:pPr>
    </w:p>
    <w:p w:rsidR="001121A3" w:rsidRDefault="001121A3" w:rsidP="00732958">
      <w:pPr>
        <w:spacing w:after="0" w:line="240" w:lineRule="auto"/>
        <w:jc w:val="center"/>
        <w:rPr>
          <w:rFonts w:ascii="Times New Roman" w:hAnsi="Times New Roman" w:cs="Times New Roman"/>
          <w:sz w:val="28"/>
          <w:szCs w:val="28"/>
          <w:highlight w:val="yellow"/>
          <w:lang w:val="kk-KZ"/>
        </w:rPr>
      </w:pPr>
      <w:r w:rsidRPr="00B13780">
        <w:rPr>
          <w:rFonts w:ascii="Times New Roman" w:hAnsi="Times New Roman" w:cs="Times New Roman"/>
          <w:noProof/>
          <w:sz w:val="28"/>
          <w:szCs w:val="28"/>
          <w:lang w:eastAsia="ru-RU"/>
        </w:rPr>
        <w:drawing>
          <wp:inline distT="0" distB="0" distL="0" distR="0" wp14:anchorId="5DC91F8B" wp14:editId="07CBF144">
            <wp:extent cx="6035040" cy="4111142"/>
            <wp:effectExtent l="0" t="0" r="381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037382" cy="4112737"/>
                    </a:xfrm>
                    <a:prstGeom prst="rect">
                      <a:avLst/>
                    </a:prstGeom>
                  </pic:spPr>
                </pic:pic>
              </a:graphicData>
            </a:graphic>
          </wp:inline>
        </w:drawing>
      </w:r>
    </w:p>
    <w:p w:rsidR="00C703AA" w:rsidRPr="00B13780" w:rsidRDefault="00090A6C"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Сурет 11 – </w:t>
      </w:r>
      <w:r w:rsidR="00C703AA" w:rsidRPr="00B13780">
        <w:rPr>
          <w:rFonts w:ascii="Times New Roman" w:hAnsi="Times New Roman" w:cs="Times New Roman"/>
          <w:sz w:val="28"/>
          <w:szCs w:val="28"/>
          <w:lang w:val="kk-KZ"/>
        </w:rPr>
        <w:t xml:space="preserve">AR қосымшасының жұмыс </w:t>
      </w:r>
      <w:r w:rsidR="00D3782F">
        <w:rPr>
          <w:rFonts w:ascii="Times New Roman" w:hAnsi="Times New Roman" w:cs="Times New Roman"/>
          <w:sz w:val="28"/>
          <w:szCs w:val="28"/>
          <w:lang w:val="kk-KZ"/>
        </w:rPr>
        <w:t>үрдісін</w:t>
      </w:r>
      <w:r w:rsidR="00C703AA" w:rsidRPr="00B13780">
        <w:rPr>
          <w:rFonts w:ascii="Times New Roman" w:hAnsi="Times New Roman" w:cs="Times New Roman"/>
          <w:sz w:val="28"/>
          <w:szCs w:val="28"/>
          <w:lang w:val="kk-KZ"/>
        </w:rPr>
        <w:t xml:space="preserve"> көрсететін диаграмма</w:t>
      </w:r>
    </w:p>
    <w:p w:rsidR="006E1F3A" w:rsidRPr="00B13780" w:rsidRDefault="006E1F3A" w:rsidP="00732958">
      <w:pPr>
        <w:spacing w:after="0" w:line="240" w:lineRule="auto"/>
        <w:ind w:firstLine="708"/>
        <w:jc w:val="both"/>
        <w:rPr>
          <w:rFonts w:ascii="Times New Roman" w:hAnsi="Times New Roman" w:cs="Times New Roman"/>
          <w:sz w:val="28"/>
          <w:szCs w:val="28"/>
          <w:lang w:val="kk-KZ"/>
        </w:rPr>
      </w:pPr>
    </w:p>
    <w:p w:rsidR="001D326D" w:rsidRPr="00B13780" w:rsidRDefault="001D326D"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Деректерді өңдеу: қолданба пайдаланушы енгізген деректерді өңдейді және сәйкесінше виртуалды элементтерді жаңартады. Бұл қосымша ақпарат алу үшін есептеулерді, физикалық модельдеуді немесе сыртқы деректер көздеріне қол жеткізуді қамтиды.</w:t>
      </w:r>
    </w:p>
    <w:p w:rsidR="001D326D" w:rsidRPr="00B13780" w:rsidRDefault="001D326D"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Кері байланыс циклі: пайдаланушы виртуалды элементтермен өзара әрекеттескенде, қолданба нақты уақыт режимінде дисплейді жаңартады, бұл пайдаланушыға тегіс және қызықты тәжірибе береді.</w:t>
      </w:r>
    </w:p>
    <w:p w:rsidR="001D326D" w:rsidRPr="00B13780" w:rsidRDefault="001D326D"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Желілік байланыс: егер қолданба онлайн функционалдылықты қолдайтын болса, ол қосымша мазмұнға қол жеткізу, деректерді синхрондау немесе пайдаланушылар арасындағы ынтымақтастықты жеңілдету үшін серверлермен әрекеттесе алады.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Тұтастай алғанда, диаграмма пайдаланушы интерфейсінен бастап, камераны белсендіру, кескінді тану, көрсету, өзара әрекеттесу, деректерді өңдеу және бағалау, аналитика және желілік байланысты қоса алғанда, AR қолданбасының әртүрлі компоненттері арасындағы деректер ағыны мен өзара әрекеттесуді көрсетеді.</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Зерттеу тақырыбының өзектілігі анықталғаннан кейін, пән таңдалып, пән мұғалімдерімен келісе отырып физика пәніне арналған </w:t>
      </w:r>
      <w:r w:rsidR="00F750EC" w:rsidRPr="00B13780">
        <w:rPr>
          <w:rStyle w:val="s1ppyq"/>
          <w:rFonts w:ascii="Times New Roman" w:hAnsi="Times New Roman" w:cs="Times New Roman"/>
          <w:color w:val="272727"/>
          <w:sz w:val="28"/>
          <w:szCs w:val="28"/>
          <w:lang w:val="kk-KZ"/>
        </w:rPr>
        <w:t>оқыту</w:t>
      </w:r>
      <w:r w:rsidRPr="00B13780">
        <w:rPr>
          <w:rStyle w:val="s1ppyq"/>
          <w:rFonts w:ascii="Times New Roman" w:hAnsi="Times New Roman" w:cs="Times New Roman"/>
          <w:color w:val="272727"/>
          <w:sz w:val="28"/>
          <w:szCs w:val="28"/>
          <w:lang w:val="kk-KZ"/>
        </w:rPr>
        <w:t xml:space="preserve"> </w:t>
      </w:r>
      <w:r w:rsidR="00F750EC" w:rsidRPr="00B13780">
        <w:rPr>
          <w:rStyle w:val="s1ppyq"/>
          <w:rFonts w:ascii="Times New Roman" w:hAnsi="Times New Roman" w:cs="Times New Roman"/>
          <w:color w:val="272727"/>
          <w:sz w:val="28"/>
          <w:szCs w:val="28"/>
          <w:lang w:val="kk-KZ"/>
        </w:rPr>
        <w:t xml:space="preserve">сапасын арттыру </w:t>
      </w:r>
      <w:r w:rsidRPr="00B13780">
        <w:rPr>
          <w:rStyle w:val="s1ppyq"/>
          <w:rFonts w:ascii="Times New Roman" w:hAnsi="Times New Roman" w:cs="Times New Roman"/>
          <w:color w:val="272727"/>
          <w:sz w:val="28"/>
          <w:szCs w:val="28"/>
          <w:lang w:val="kk-KZ"/>
        </w:rPr>
        <w:t>үшін толық</w:t>
      </w:r>
      <w:r w:rsidR="00F750EC" w:rsidRPr="00B13780">
        <w:rPr>
          <w:rStyle w:val="s1ppyq"/>
          <w:rFonts w:ascii="Times New Roman" w:hAnsi="Times New Roman" w:cs="Times New Roman"/>
          <w:color w:val="272727"/>
          <w:sz w:val="28"/>
          <w:szCs w:val="28"/>
          <w:lang w:val="kk-KZ"/>
        </w:rPr>
        <w:t>тырылған шынайылық технологиясы</w:t>
      </w:r>
      <w:r w:rsidRPr="00B13780">
        <w:rPr>
          <w:rStyle w:val="s1ppyq"/>
          <w:rFonts w:ascii="Times New Roman" w:hAnsi="Times New Roman" w:cs="Times New Roman"/>
          <w:color w:val="272727"/>
          <w:sz w:val="28"/>
          <w:szCs w:val="28"/>
          <w:lang w:val="kk-KZ"/>
        </w:rPr>
        <w:t xml:space="preserve"> </w:t>
      </w:r>
      <w:r w:rsidR="00F750EC" w:rsidRPr="00B13780">
        <w:rPr>
          <w:rStyle w:val="s1ppyq"/>
          <w:rFonts w:ascii="Times New Roman" w:hAnsi="Times New Roman" w:cs="Times New Roman"/>
          <w:color w:val="272727"/>
          <w:sz w:val="28"/>
          <w:szCs w:val="28"/>
          <w:lang w:val="kk-KZ"/>
        </w:rPr>
        <w:t>негізінде</w:t>
      </w:r>
      <w:r w:rsidRPr="00B13780">
        <w:rPr>
          <w:rStyle w:val="s1ppyq"/>
          <w:rFonts w:ascii="Times New Roman" w:hAnsi="Times New Roman" w:cs="Times New Roman"/>
          <w:color w:val="272727"/>
          <w:sz w:val="28"/>
          <w:szCs w:val="28"/>
          <w:lang w:val="kk-KZ"/>
        </w:rPr>
        <w:t xml:space="preserve"> мобильді қосымша жасалды. Бұл ин</w:t>
      </w:r>
      <w:r w:rsidR="002F34E7" w:rsidRPr="00B13780">
        <w:rPr>
          <w:rStyle w:val="s1ppyq"/>
          <w:rFonts w:ascii="Times New Roman" w:hAnsi="Times New Roman" w:cs="Times New Roman"/>
          <w:color w:val="272727"/>
          <w:sz w:val="28"/>
          <w:szCs w:val="28"/>
          <w:lang w:val="kk-KZ"/>
        </w:rPr>
        <w:t>тербелсенді мобильді қосымшаға «EdLab»</w:t>
      </w:r>
      <w:r w:rsidRPr="00B13780">
        <w:rPr>
          <w:rStyle w:val="s1ppyq"/>
          <w:rFonts w:ascii="Times New Roman" w:hAnsi="Times New Roman" w:cs="Times New Roman"/>
          <w:color w:val="272727"/>
          <w:sz w:val="28"/>
          <w:szCs w:val="28"/>
          <w:lang w:val="kk-KZ"/>
        </w:rPr>
        <w:t xml:space="preserve"> атауы берілді.</w:t>
      </w:r>
    </w:p>
    <w:p w:rsidR="00292FDB" w:rsidRPr="00B13780" w:rsidRDefault="00163273" w:rsidP="00732958">
      <w:pPr>
        <w:spacing w:after="0" w:line="240" w:lineRule="auto"/>
        <w:ind w:firstLine="708"/>
        <w:jc w:val="both"/>
        <w:rPr>
          <w:rStyle w:val="s1ppyq"/>
          <w:rFonts w:ascii="Times New Roman" w:hAnsi="Times New Roman" w:cs="Times New Roman"/>
          <w:color w:val="272727"/>
          <w:sz w:val="28"/>
          <w:szCs w:val="28"/>
          <w:lang w:val="kk-KZ"/>
        </w:rPr>
      </w:pPr>
      <w:r>
        <w:rPr>
          <w:rStyle w:val="s1ppyq"/>
          <w:rFonts w:ascii="Times New Roman" w:hAnsi="Times New Roman" w:cs="Times New Roman"/>
          <w:color w:val="272727"/>
          <w:sz w:val="28"/>
          <w:szCs w:val="28"/>
          <w:lang w:val="kk-KZ"/>
        </w:rPr>
        <w:t>EdLab қосымшасы –</w:t>
      </w:r>
      <w:r w:rsidR="00292FDB" w:rsidRPr="00B13780">
        <w:rPr>
          <w:rStyle w:val="s1ppyq"/>
          <w:rFonts w:ascii="Times New Roman" w:hAnsi="Times New Roman" w:cs="Times New Roman"/>
          <w:color w:val="272727"/>
          <w:sz w:val="28"/>
          <w:szCs w:val="28"/>
          <w:lang w:val="kk-KZ"/>
        </w:rPr>
        <w:t xml:space="preserve"> физика пәні бойынша оқу үрдісін жақсартуға арналған толықтырылған шынайылық құралы. Бұл оқушыла</w:t>
      </w:r>
      <w:r w:rsidR="007C46DE" w:rsidRPr="00B13780">
        <w:rPr>
          <w:rStyle w:val="s1ppyq"/>
          <w:rFonts w:ascii="Times New Roman" w:hAnsi="Times New Roman" w:cs="Times New Roman"/>
          <w:color w:val="272727"/>
          <w:sz w:val="28"/>
          <w:szCs w:val="28"/>
          <w:lang w:val="kk-KZ"/>
        </w:rPr>
        <w:t>р мен оқытушыларға 3D модельдер</w:t>
      </w:r>
      <w:r w:rsidR="00292FDB" w:rsidRPr="00B13780">
        <w:rPr>
          <w:rStyle w:val="s1ppyq"/>
          <w:rFonts w:ascii="Times New Roman" w:hAnsi="Times New Roman" w:cs="Times New Roman"/>
          <w:color w:val="272727"/>
          <w:sz w:val="28"/>
          <w:szCs w:val="28"/>
          <w:lang w:val="kk-KZ"/>
        </w:rPr>
        <w:t>мен, визуализациялармен және нақты ортаға салынған басқа сандық мазмұнмен өзара әрекеттесуге мүмкіндік береді. Бұл қуатты бағдарлама 3ds Max, Unity, C# және Android Studio көмегімен жасалған. EdLab-ты онлайн және офлайн режимінде пайдалануға болады, бұл оны әртүрлі білім беру мекемелері үшін әмбебап етеді (12-сурет).</w:t>
      </w:r>
    </w:p>
    <w:p w:rsidR="00292FDB" w:rsidRPr="00B13780" w:rsidRDefault="00292FDB" w:rsidP="00732958">
      <w:pPr>
        <w:spacing w:after="0" w:line="240" w:lineRule="auto"/>
        <w:ind w:firstLine="708"/>
        <w:jc w:val="both"/>
        <w:rPr>
          <w:rStyle w:val="s1ppyq"/>
          <w:rFonts w:ascii="Times New Roman" w:hAnsi="Times New Roman" w:cs="Times New Roman"/>
          <w:color w:val="272727"/>
          <w:sz w:val="28"/>
          <w:szCs w:val="28"/>
          <w:lang w:val="kk-KZ"/>
        </w:rPr>
      </w:pPr>
    </w:p>
    <w:p w:rsidR="001121A3" w:rsidRDefault="001121A3" w:rsidP="00732958">
      <w:pPr>
        <w:spacing w:after="0" w:line="240" w:lineRule="auto"/>
        <w:jc w:val="center"/>
        <w:rPr>
          <w:rStyle w:val="s1ppyq"/>
          <w:rFonts w:ascii="Times New Roman" w:hAnsi="Times New Roman" w:cs="Times New Roman"/>
          <w:color w:val="272727"/>
          <w:sz w:val="28"/>
          <w:szCs w:val="28"/>
          <w:lang w:val="kk-KZ"/>
        </w:rPr>
      </w:pPr>
      <w:r w:rsidRPr="00B13780">
        <w:rPr>
          <w:rFonts w:ascii="Times New Roman" w:hAnsi="Times New Roman" w:cs="Times New Roman"/>
          <w:noProof/>
          <w:sz w:val="28"/>
          <w:szCs w:val="28"/>
          <w:lang w:eastAsia="ru-RU"/>
        </w:rPr>
        <w:drawing>
          <wp:inline distT="0" distB="0" distL="0" distR="0" wp14:anchorId="35F3620B" wp14:editId="55051D81">
            <wp:extent cx="3643312" cy="276268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648424" cy="2766558"/>
                    </a:xfrm>
                    <a:prstGeom prst="rect">
                      <a:avLst/>
                    </a:prstGeom>
                  </pic:spPr>
                </pic:pic>
              </a:graphicData>
            </a:graphic>
          </wp:inline>
        </w:drawing>
      </w:r>
    </w:p>
    <w:p w:rsidR="001121A3" w:rsidRPr="00B13780" w:rsidRDefault="00090A6C" w:rsidP="00732958">
      <w:pPr>
        <w:spacing w:before="240" w:after="0" w:line="240" w:lineRule="auto"/>
        <w:jc w:val="center"/>
        <w:rPr>
          <w:rStyle w:val="s1ppyq"/>
          <w:rFonts w:ascii="Times New Roman" w:hAnsi="Times New Roman" w:cs="Times New Roman"/>
          <w:color w:val="272727"/>
          <w:sz w:val="28"/>
          <w:szCs w:val="28"/>
          <w:lang w:val="kk-KZ"/>
        </w:rPr>
      </w:pPr>
      <w:r w:rsidRPr="00B13780">
        <w:rPr>
          <w:rFonts w:ascii="Times New Roman" w:hAnsi="Times New Roman" w:cs="Times New Roman"/>
          <w:sz w:val="28"/>
          <w:szCs w:val="28"/>
          <w:lang w:val="kk-KZ"/>
        </w:rPr>
        <w:t xml:space="preserve">Сурет 12 – </w:t>
      </w:r>
      <w:r w:rsidR="001121A3" w:rsidRPr="00B13780">
        <w:rPr>
          <w:rStyle w:val="s1ppyq"/>
          <w:rFonts w:ascii="Times New Roman" w:hAnsi="Times New Roman" w:cs="Times New Roman"/>
          <w:color w:val="272727"/>
          <w:sz w:val="28"/>
          <w:szCs w:val="28"/>
          <w:lang w:val="kk-KZ"/>
        </w:rPr>
        <w:t>EdLab қосымшасын жасауда қолданылған бағдарламалар</w:t>
      </w:r>
    </w:p>
    <w:p w:rsidR="001121A3" w:rsidRPr="00B13780" w:rsidRDefault="001121A3" w:rsidP="00732958">
      <w:pPr>
        <w:spacing w:after="0" w:line="240" w:lineRule="auto"/>
        <w:jc w:val="center"/>
        <w:rPr>
          <w:rStyle w:val="s1ppyq"/>
          <w:rFonts w:ascii="Times New Roman" w:hAnsi="Times New Roman" w:cs="Times New Roman"/>
          <w:color w:val="272727"/>
          <w:sz w:val="28"/>
          <w:szCs w:val="28"/>
          <w:lang w:val="kk-KZ"/>
        </w:rPr>
      </w:pP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3ds Max – 3D кейіпкерлерін, фотореалистік дизайндарды және кино мен теледидарға, ойындарға және дизайнерлік визуализация жобаларына арналған күрделі көріністерді модельдеу, анимациялау және көрсету үшін қолданылатын бағдарламалық құрал</w:t>
      </w:r>
      <w:r w:rsidR="0058506C" w:rsidRPr="00B13780">
        <w:rPr>
          <w:rStyle w:val="s1ppyq"/>
          <w:rFonts w:ascii="Times New Roman" w:hAnsi="Times New Roman" w:cs="Times New Roman"/>
          <w:color w:val="272727"/>
          <w:sz w:val="28"/>
          <w:szCs w:val="28"/>
          <w:lang w:val="kk-KZ"/>
        </w:rPr>
        <w:t xml:space="preserve"> </w:t>
      </w:r>
      <w:r w:rsidR="0058506C"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{"citationID":"Mj0Ru3Ss","properties":{"formattedCitation":"[145]","plainCitation":"[145]","noteIndex":0},"citationItems":[{"id":1144,"uris":["http://zotero.org/users/local/e0afhs0a/items/RRK8Q4FL"],"itemData":{"id":1144,"type":"book","abstract":"Updated version of the bestselling 3ds Max book on the market Autodesk 3ds Max is top animation software used by developers, visual effects artists, and graphic designers in film, television, and the game industry. One place designers turn for crucial information on how to use 3ds Max is this in-depth book. Whether you're a beginner just itching to create something right away or an experienced user checking out the latest and greatest features, you'll find it here. See what's new, what's tried and true, and just how creative you can get using the tips, tricks, and techniques in this essential reference. Every previous edition has been a top-seller.  Packs expert advice, timesaving tips, and more than 150 step-by-step tutorials into over 800 pages that help you master this complex software Gives you in-depth coverage of all new features, as well as the basics Jump-starts your learning on day one with a Quick Start tutorial, so you can create an exciting animation right away Provides you with access to all before-and-after example files from each tutorial, plus unique models and textures that you can customize on the companion CD Includes extra content from previous editions of the 3ds Max Bible, including bonus Quick Start tutorials from previous editions  Whether you're just starting out or getting up to speed on 3ds Max 2013, this comprehensive book will get you there.","ISBN":"978-1-118-35249-6","language":"en","note":"Google-Books-ID: 0H2E5R8dcvwC","number-of-pages":"842","publisher":"John Wiley &amp; Sons","source":"Google Books","title":"Autodesk 3ds Max 2013 Bible","author":[{"family":"Murdock","given":"Kelly L."}],"issued":{"date-parts":[["2012",8,13]]}}}],"schema":"https://github.com/citation-style-language/schema/raw/master/csl-citation.json"} </w:instrText>
      </w:r>
      <w:r w:rsidR="0058506C"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[145]</w:t>
      </w:r>
      <w:r w:rsidR="0058506C"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Unity – Unity Technologies әзірлеген кросс-платформалық ойын қозғалтқышы, алғаш рет 2005 жылдың маусымында Apple компаниясының Дүниежүзілік әзірлеушілер конференциясында Mac OS X үшін ойын қозғалтқышы ретінде жарияланды және шығарылды</w:t>
      </w:r>
      <w:r w:rsidR="002C770C" w:rsidRPr="00B13780">
        <w:rPr>
          <w:rStyle w:val="s1ppyq"/>
          <w:rFonts w:ascii="Times New Roman" w:hAnsi="Times New Roman" w:cs="Times New Roman"/>
          <w:color w:val="272727"/>
          <w:sz w:val="28"/>
          <w:szCs w:val="28"/>
          <w:lang w:val="kk-KZ"/>
        </w:rPr>
        <w:t xml:space="preserve"> </w:t>
      </w:r>
      <w:r w:rsidR="002C770C"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iVF5T4Nh","properties":{"formattedCitation":"[146]","plainCitation":"[146]","noteIndex":0},"citationItems":[{"id":1143,"uris":["http://zotero.org/users/local/e0afhs0a/items/CTMPMQRK"],"itemData":{"id":1143,"type":"article-journal","language":"en","source":"Zotero","title":"A History of the Unity Game Engine","author":[{"family":"Haas","given":"John K"}]}}],"schema":"https://github.com/citation-style-language/schema/raw/master/csl-citation.json"} </w:instrText>
      </w:r>
      <w:r w:rsidR="002C770C"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[146]</w:t>
      </w:r>
      <w:r w:rsidR="002C770C"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 Бұл әсіресе iOS және Android үшін мобильді ойындарды дамытуда танымал, жаңадан бастаушылар үшін пайдалану оңай және инди ойындарын жасауда танымал.</w:t>
      </w:r>
    </w:p>
    <w:p w:rsidR="001121A3" w:rsidRPr="00B13780" w:rsidRDefault="00970EB4"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C# («See Sharp»</w:t>
      </w:r>
      <w:r w:rsidR="001121A3" w:rsidRPr="00B13780">
        <w:rPr>
          <w:rStyle w:val="s1ppyq"/>
          <w:rFonts w:ascii="Times New Roman" w:hAnsi="Times New Roman" w:cs="Times New Roman"/>
          <w:color w:val="272727"/>
          <w:sz w:val="28"/>
          <w:szCs w:val="28"/>
          <w:lang w:val="kk-KZ"/>
        </w:rPr>
        <w:t xml:space="preserve"> деп айтылады) – Microsoft корпорациясы C, C++ және Java әсерінен әзірлеген әмбебап, заманауи және объектіге бағытталған бағдарламалау тілі</w:t>
      </w:r>
      <w:r w:rsidR="00210A44" w:rsidRPr="00B13780">
        <w:rPr>
          <w:rStyle w:val="s1ppyq"/>
          <w:rFonts w:ascii="Times New Roman" w:hAnsi="Times New Roman" w:cs="Times New Roman"/>
          <w:color w:val="272727"/>
          <w:sz w:val="28"/>
          <w:szCs w:val="28"/>
          <w:lang w:val="kk-KZ"/>
        </w:rPr>
        <w:t xml:space="preserve"> </w:t>
      </w:r>
      <w:r w:rsidR="00210A44"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{"citationID":"3Pdqzb5j","properties":{"formattedCitation":"[147]","plainCitation":"[147]","noteIndex":0},"citationItems":[{"id":1140,"uris":["http://zotero.org/users/local/e0afhs0a/items/ZWGECHS8"],"itemData":{"id":1140,"type":"book","abstract":"The Dark Art of C# Programming By Gaia Asher C# is the new programming language at the core of the Microsoft .Net initiative. If you want to be on the .Net bandwagon, you need this language. And how can 500 letter-sized pages of official ECMA-334 Standard \"C# Language Specification\" fit into 200 pages of this book? Still, it's done. This book explains the complete and unabridged C# programming language. It can be used as both a blitzkrieg course for students and a convenient reference for professionals. The book has two main parts. The Part One, \"Bare Necessities\", describes the basic language functionality similar to what you can find in all traditional languages from Algol and Fortran to Pascal and C. That includes such topics as statements, flow control, operators, expressions, type system, local declarations, preprocessor, and more. The Part Two, \"Classes and Objects\", dives into object-oriented programming inherited by C# from SmallTalk, Modula-2, C++, and Java. For benefit of the readers, who already know some programming language, the book frequently compares C# constructs to their counterparts in other languages, especially C, C++, and Java. Who is this book for? Software developers and Computer Science and Information Technology students. What does this book cover? Complete C# programming language as per ECMA-334 Standard. What do you need to know? Generic understanding of programming in any language will be helpful. What to read next? \".Net Cookbook\" (not yet published) for .Net extensive library of classes.","ISBN":"978-1-55395-050-9","language":"en","number-of-pages":"232","publisher":"Trafford Publishing","source":"Google Books","title":"The Dark Art of C# Programming: Net Core Language","title-short":"The Dark Art of C# Programming","author":[{"family":"Asher","given":"Gaia"}],"issued":{"date-parts":[["2002"]]}}}],"schema":"https://github.com/citation-style-language/schema/raw/master/csl-citation.json"} </w:instrText>
      </w:r>
      <w:r w:rsidR="00210A44"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[147]</w:t>
      </w:r>
      <w:r w:rsidR="00210A44" w:rsidRPr="00B13780">
        <w:rPr>
          <w:rStyle w:val="s1ppyq"/>
          <w:rFonts w:ascii="Times New Roman" w:hAnsi="Times New Roman" w:cs="Times New Roman"/>
          <w:color w:val="272727"/>
          <w:sz w:val="28"/>
          <w:szCs w:val="28"/>
          <w:lang w:val="kk-KZ"/>
        </w:rPr>
        <w:fldChar w:fldCharType="end"/>
      </w:r>
      <w:r w:rsidR="001121A3" w:rsidRPr="00B13780">
        <w:rPr>
          <w:rStyle w:val="s1ppyq"/>
          <w:rFonts w:ascii="Times New Roman" w:hAnsi="Times New Roman" w:cs="Times New Roman"/>
          <w:color w:val="272727"/>
          <w:sz w:val="28"/>
          <w:szCs w:val="28"/>
          <w:lang w:val="kk-KZ"/>
        </w:rPr>
        <w:t>. Ол пайдаланудың қарапайымдылығымен, кең мүмкіндіктерімен және Microsoft корпорациясының күшті қолдауымен кеңінен танымал. C# негізінен Windows қосымшаларын әзірлеу үшін қолданылады, бірақ кросс-платформалық қолдау басқа платформаларға, соның ішінде MacOS, Linux, iOS және Android-ге таралды. Негізгі ерекшеліктерге объектіге бағытталған бағдарламалаудың қуатты қолдауы, сенімді типтік жүйе және ерекше жағдайларды өңдеу сияқты қуатты тілдік мүмкіндіктер</w:t>
      </w:r>
      <w:r w:rsidR="00F47F82" w:rsidRPr="00B13780">
        <w:rPr>
          <w:rStyle w:val="s1ppyq"/>
          <w:rFonts w:ascii="Times New Roman" w:hAnsi="Times New Roman" w:cs="Times New Roman"/>
          <w:color w:val="272727"/>
          <w:sz w:val="28"/>
          <w:szCs w:val="28"/>
          <w:lang w:val="kk-KZ"/>
        </w:rPr>
        <w:t>і бар. C# оңай біріктіріледі, әрі ә</w:t>
      </w:r>
      <w:r w:rsidR="001121A3" w:rsidRPr="00B13780">
        <w:rPr>
          <w:rStyle w:val="s1ppyq"/>
          <w:rFonts w:ascii="Times New Roman" w:hAnsi="Times New Roman" w:cs="Times New Roman"/>
          <w:color w:val="272727"/>
          <w:sz w:val="28"/>
          <w:szCs w:val="28"/>
          <w:lang w:val="kk-KZ"/>
        </w:rPr>
        <w:t>зірлеушілерге әртүрлі қосымшаларды құруға көптеген ресурстар беретін желілік экожүйе. Ол сондай-ақ Unity ойын қозғалтқышының негізгі сценарий тілі ретінде ойындарды дамытуда м</w:t>
      </w:r>
      <w:r w:rsidR="00F47F82" w:rsidRPr="00B13780">
        <w:rPr>
          <w:rStyle w:val="s1ppyq"/>
          <w:rFonts w:ascii="Times New Roman" w:hAnsi="Times New Roman" w:cs="Times New Roman"/>
          <w:color w:val="272727"/>
          <w:sz w:val="28"/>
          <w:szCs w:val="28"/>
          <w:lang w:val="kk-KZ"/>
        </w:rPr>
        <w:t>аңызды рөл атқарады. C# дамып, з</w:t>
      </w:r>
      <w:r w:rsidR="001121A3" w:rsidRPr="00B13780">
        <w:rPr>
          <w:rStyle w:val="s1ppyq"/>
          <w:rFonts w:ascii="Times New Roman" w:hAnsi="Times New Roman" w:cs="Times New Roman"/>
          <w:color w:val="272727"/>
          <w:sz w:val="28"/>
          <w:szCs w:val="28"/>
          <w:lang w:val="kk-KZ"/>
        </w:rPr>
        <w:t xml:space="preserve">аманауи бағдарламалау парадигмаларын қамтитындықтан, ол әртүрлі салалардағы әзірлеушілер үшін, соның ішінде ойын, веб және мобильді қосымшалар мен корпоративтік бағдарламалық шешімдерді әзірлеу үшін маңызды бағдарламалау тілі болып қала береді. </w:t>
      </w:r>
    </w:p>
    <w:p w:rsidR="001121A3"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Android Studio, Android қосымшаларын құруға арналған ресми интеграцияланған даму ортасы (IDE), Google әзірлеген. IntelliJ IDEA платформасында салынған, ол мүмкіндіктердің бай жиынтығын ұсынады, бұл оны Android үшін тиімді және ыңғайлы әзірлеу құралына айналдырады. Негізгі мүмкіндіктерге Gradle негізіндегі құрастыру жүйесі, Android қолданбаларын жобалауға, әзірлеуге, жөндеуге және профильдеуге арна</w:t>
      </w:r>
      <w:r w:rsidR="00D565D7" w:rsidRPr="00B13780">
        <w:rPr>
          <w:rStyle w:val="s1ppyq"/>
          <w:rFonts w:ascii="Times New Roman" w:hAnsi="Times New Roman" w:cs="Times New Roman"/>
          <w:color w:val="272727"/>
          <w:sz w:val="28"/>
          <w:szCs w:val="28"/>
          <w:lang w:val="kk-KZ"/>
        </w:rPr>
        <w:t>лған құралдардың толық жиынтығы, Google қызметтері мен API интерфейстері үздіксіз интеграция жасауда ыңғайлы</w:t>
      </w:r>
      <w:r w:rsidRPr="00B13780">
        <w:rPr>
          <w:rStyle w:val="s1ppyq"/>
          <w:rFonts w:ascii="Times New Roman" w:hAnsi="Times New Roman" w:cs="Times New Roman"/>
          <w:color w:val="272727"/>
          <w:sz w:val="28"/>
          <w:szCs w:val="28"/>
          <w:lang w:val="kk-KZ"/>
        </w:rPr>
        <w:t>. Сонымен қатар, Android Studio танымал нұсқаларды басқару жүйелерін және плагиндер мен кеңейтімдердің кең ауқымын қолдайды. Әзірлеушілер үшін тамаша таңдау ретінде Android Studio жоғары сапалы және сенімді Android қолданбаларын жасауда шешуші рөл атқарады. Android платформасының ү</w:t>
      </w:r>
      <w:r w:rsidR="007F599D" w:rsidRPr="00B13780">
        <w:rPr>
          <w:rStyle w:val="s1ppyq"/>
          <w:rFonts w:ascii="Times New Roman" w:hAnsi="Times New Roman" w:cs="Times New Roman"/>
          <w:color w:val="272727"/>
          <w:sz w:val="28"/>
          <w:szCs w:val="28"/>
          <w:lang w:val="kk-KZ"/>
        </w:rPr>
        <w:t>здіксіз эволюциясы мен кеңеюі</w:t>
      </w:r>
      <w:r w:rsidRPr="00B13780">
        <w:rPr>
          <w:rStyle w:val="s1ppyq"/>
          <w:rFonts w:ascii="Times New Roman" w:hAnsi="Times New Roman" w:cs="Times New Roman"/>
          <w:color w:val="272727"/>
          <w:sz w:val="28"/>
          <w:szCs w:val="28"/>
          <w:lang w:val="kk-KZ"/>
        </w:rPr>
        <w:t xml:space="preserve"> Android Studio</w:t>
      </w:r>
      <w:r w:rsidR="007F599D" w:rsidRPr="00B13780">
        <w:rPr>
          <w:rStyle w:val="s1ppyq"/>
          <w:rFonts w:ascii="Times New Roman" w:hAnsi="Times New Roman" w:cs="Times New Roman"/>
          <w:color w:val="272727"/>
          <w:sz w:val="28"/>
          <w:szCs w:val="28"/>
          <w:lang w:val="kk-KZ"/>
        </w:rPr>
        <w:t xml:space="preserve">-ның әр түрлі </w:t>
      </w:r>
      <w:r w:rsidRPr="00B13780">
        <w:rPr>
          <w:rStyle w:val="s1ppyq"/>
          <w:rFonts w:ascii="Times New Roman" w:hAnsi="Times New Roman" w:cs="Times New Roman"/>
          <w:color w:val="272727"/>
          <w:sz w:val="28"/>
          <w:szCs w:val="28"/>
          <w:lang w:val="kk-KZ"/>
        </w:rPr>
        <w:t>өсіп келе жатқан аудиторияға сәтті қосымшалар жасау үшін қажетті ресурстарды ұсына отырып, әзірлеушілер үшін маңызды құрал болып қала береді</w:t>
      </w:r>
      <w:r w:rsidR="006F35B7" w:rsidRPr="00B13780">
        <w:rPr>
          <w:rStyle w:val="s1ppyq"/>
          <w:rFonts w:ascii="Times New Roman" w:hAnsi="Times New Roman" w:cs="Times New Roman"/>
          <w:color w:val="272727"/>
          <w:sz w:val="28"/>
          <w:szCs w:val="28"/>
          <w:lang w:val="kk-KZ"/>
        </w:rPr>
        <w:t xml:space="preserve"> </w:t>
      </w:r>
      <w:r w:rsidR="006F35B7"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{"citationID":"PHJn01BM","properties":{"formattedCitation":"[148]","plainCitation":"[148]","noteIndex":0},"citationItems":[{"id":1146,"uris":["http://zotero.org/users/local/e0afhs0a/items/WF78VQFL"],"itemData":{"id":1146,"type":"webpage","title":"Android Studio | SpringerLink","URL":"https://link.springer.com/chapter/10.1007/978-1-4842-3156-2_2","accessed":{"date-parts":[["2023",9,4]]}}}],"schema":"https://github.com/citation-style-language/schema/raw/master/csl-citation.json"} </w:instrText>
      </w:r>
      <w:r w:rsidR="006F35B7"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[148]</w:t>
      </w:r>
      <w:r w:rsidR="006F35B7"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 xml:space="preserve">. </w:t>
      </w:r>
    </w:p>
    <w:p w:rsidR="00851C76" w:rsidRPr="00B13780" w:rsidRDefault="00851C76" w:rsidP="00851C76">
      <w:pPr>
        <w:pStyle w:val="af5"/>
        <w:spacing w:after="0" w:line="240" w:lineRule="auto"/>
        <w:ind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EdLab мобильді қосымшасының қыр-сырына терең үңілмес бұрын оны физикаға арналған Қазақстандық және халықаралық қосымшалардың кең ауқымы шеңберінде контексттеу қажет. Қазіргі уақытта физиканы үйренуге бағытталған көптеген қосымшалар бар, біз талқылау үшін олардың ең көрнекті деген 11 мобильді қосымшаға назар аударамыз</w:t>
      </w:r>
      <w:r w:rsidR="00D67FB8">
        <w:rPr>
          <w:rStyle w:val="s1ppyq"/>
          <w:rFonts w:ascii="Times New Roman" w:hAnsi="Times New Roman" w:cs="Times New Roman"/>
          <w:color w:val="272727"/>
          <w:sz w:val="28"/>
          <w:szCs w:val="28"/>
          <w:lang w:val="kk-KZ"/>
        </w:rPr>
        <w:t xml:space="preserve"> </w:t>
      </w:r>
      <w:r w:rsidR="00D67FB8" w:rsidRPr="00D67FB8">
        <w:rPr>
          <w:rStyle w:val="s1ppyq"/>
          <w:rFonts w:ascii="Times New Roman" w:hAnsi="Times New Roman" w:cs="Times New Roman"/>
          <w:color w:val="272727"/>
          <w:sz w:val="28"/>
          <w:szCs w:val="28"/>
          <w:lang w:val="kk-KZ"/>
        </w:rPr>
        <w:t>(6-</w:t>
      </w:r>
      <w:r w:rsidR="00D67FB8">
        <w:rPr>
          <w:rStyle w:val="s1ppyq"/>
          <w:rFonts w:ascii="Times New Roman" w:hAnsi="Times New Roman" w:cs="Times New Roman"/>
          <w:color w:val="272727"/>
          <w:sz w:val="28"/>
          <w:szCs w:val="28"/>
          <w:lang w:val="kk-KZ"/>
        </w:rPr>
        <w:t>кесте</w:t>
      </w:r>
      <w:r w:rsidR="00D67FB8" w:rsidRPr="00D67FB8">
        <w:rPr>
          <w:rStyle w:val="s1ppyq"/>
          <w:rFonts w:ascii="Times New Roman" w:hAnsi="Times New Roman" w:cs="Times New Roman"/>
          <w:color w:val="272727"/>
          <w:sz w:val="28"/>
          <w:szCs w:val="28"/>
          <w:lang w:val="kk-KZ"/>
        </w:rPr>
        <w:t>)</w:t>
      </w:r>
      <w:r w:rsidRPr="00B13780">
        <w:rPr>
          <w:rStyle w:val="s1ppyq"/>
          <w:rFonts w:ascii="Times New Roman" w:hAnsi="Times New Roman" w:cs="Times New Roman"/>
          <w:color w:val="272727"/>
          <w:sz w:val="28"/>
          <w:szCs w:val="28"/>
          <w:lang w:val="kk-KZ"/>
        </w:rPr>
        <w:t>. Мұқият тексергенде, бұл қосымшалардың едәуір бөлігі тек ДК үшін қолжетімді екені немесе тек 2D визуалды эффектілерді ұсынатындығын байқауға болады. Бұл қолжетімділік пен интерактивті өзара әрекеттесудің жалпы шектеулерін көрсетеді. «Roqed» деп аталатын қосымша әртүрлі платформаларда қол жетімді болуымен ерекшеленеді. Дегенмен, ол тек ағылшын тілінде, мобильді қосымшалары ақылы, Қазақстандық оқулықтарға бейімделіп жасалынбаған, тапсырмаларының бәрі тек шетелдік оқулықтарға негізделген және үздіксіз интернет желісін қажет етеді. Бұндай ақылы қосымша қарапайым мектеп оқушысы үшін қымбатқа түседі, әрі есептердің мазмұнын қазақ мектепте оқыған оқушы үшін түсіну қиындық тудырады.</w:t>
      </w:r>
    </w:p>
    <w:p w:rsidR="00786F19" w:rsidRPr="00B13780" w:rsidRDefault="00786F19" w:rsidP="00732958">
      <w:pPr>
        <w:spacing w:after="0" w:line="240" w:lineRule="auto"/>
        <w:ind w:firstLine="708"/>
        <w:jc w:val="both"/>
        <w:rPr>
          <w:rStyle w:val="s1ppyq"/>
          <w:rFonts w:ascii="Times New Roman" w:hAnsi="Times New Roman" w:cs="Times New Roman"/>
          <w:color w:val="272727"/>
          <w:sz w:val="28"/>
          <w:szCs w:val="28"/>
          <w:lang w:val="kk-KZ"/>
        </w:rPr>
      </w:pPr>
    </w:p>
    <w:p w:rsidR="00786F19" w:rsidRPr="00B13780" w:rsidRDefault="00786F19" w:rsidP="00732958">
      <w:pPr>
        <w:spacing w:line="240" w:lineRule="auto"/>
        <w:jc w:val="both"/>
        <w:rPr>
          <w:rStyle w:val="s1ppyq"/>
          <w:rFonts w:ascii="Times New Roman" w:hAnsi="Times New Roman" w:cs="Times New Roman"/>
          <w:color w:val="272727"/>
          <w:sz w:val="28"/>
          <w:szCs w:val="28"/>
          <w:lang w:val="kk-KZ"/>
        </w:rPr>
      </w:pPr>
      <w:r w:rsidRPr="00B13780">
        <w:rPr>
          <w:rFonts w:ascii="Times New Roman" w:hAnsi="Times New Roman" w:cs="Times New Roman"/>
          <w:sz w:val="28"/>
          <w:szCs w:val="28"/>
          <w:lang w:val="kk-KZ"/>
        </w:rPr>
        <w:t xml:space="preserve">Кесте 6 – </w:t>
      </w:r>
      <w:r w:rsidRPr="00B13780">
        <w:rPr>
          <w:rStyle w:val="s1ppyq"/>
          <w:rFonts w:ascii="Times New Roman" w:hAnsi="Times New Roman" w:cs="Times New Roman"/>
          <w:color w:val="272727"/>
          <w:sz w:val="28"/>
          <w:szCs w:val="28"/>
          <w:lang w:val="kk-KZ"/>
        </w:rPr>
        <w:t>Физика пәнінен зертханалық жұмыстарды жасауға арналған қосымшалар</w:t>
      </w:r>
    </w:p>
    <w:p w:rsidR="00786F19" w:rsidRDefault="00D67FB8" w:rsidP="00732958">
      <w:pPr>
        <w:spacing w:after="0" w:line="240" w:lineRule="auto"/>
        <w:jc w:val="center"/>
        <w:rPr>
          <w:rStyle w:val="s1ppyq"/>
          <w:rFonts w:ascii="Times New Roman" w:hAnsi="Times New Roman" w:cs="Times New Roman"/>
          <w:color w:val="272727"/>
          <w:sz w:val="28"/>
          <w:szCs w:val="28"/>
          <w:lang w:val="kk-KZ"/>
        </w:rPr>
      </w:pPr>
      <w:r>
        <w:rPr>
          <w:noProof/>
          <w:lang w:eastAsia="ru-RU"/>
        </w:rPr>
        <w:drawing>
          <wp:inline distT="0" distB="0" distL="0" distR="0" wp14:anchorId="13980386" wp14:editId="1CC9868F">
            <wp:extent cx="5860112" cy="2202154"/>
            <wp:effectExtent l="0" t="0" r="762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858447" cy="2201528"/>
                    </a:xfrm>
                    <a:prstGeom prst="rect">
                      <a:avLst/>
                    </a:prstGeom>
                  </pic:spPr>
                </pic:pic>
              </a:graphicData>
            </a:graphic>
          </wp:inline>
        </w:drawing>
      </w:r>
    </w:p>
    <w:p w:rsidR="00851C76" w:rsidRDefault="00851C76" w:rsidP="00732958">
      <w:pPr>
        <w:spacing w:after="0" w:line="240" w:lineRule="auto"/>
        <w:jc w:val="center"/>
        <w:rPr>
          <w:rStyle w:val="s1ppyq"/>
          <w:rFonts w:ascii="Times New Roman" w:hAnsi="Times New Roman" w:cs="Times New Roman"/>
          <w:color w:val="272727"/>
          <w:sz w:val="28"/>
          <w:szCs w:val="28"/>
          <w:lang w:val="kk-KZ"/>
        </w:rPr>
      </w:pPr>
    </w:p>
    <w:p w:rsidR="00EB44E9" w:rsidRDefault="00EB44E9"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EdLab мобильді қосымшасы оны осы бәсекелестік ортада тиімді қолдануға болатын бірқатар артықшылықтарға ие. Оның өзіне тән ерекшеліктерінің бірі – пайдаланушылардың жергілікті демографиясына арнайы бағдарланған қазақ тіліндегі қолжетімділігі. Сонымен қатар, EdLab пайдаланушылардың тәжірибесін толығымен тегін бола отырып, бір сатыға көтереді. Интернетке тұрақты қосылуды қажет ететін көптеген қосымшалардан айырмашылығы, EdLab тек бір рет жүктеуді қажет етеді, әрі қарай интернет желісін қажет етпестен жұмыс істей алады. Осылайша оқушыларға тиімді және үздіксіз білім беру үрдісін ұйымдастыра алады. Ол түсіну мен қатысуды жақсартатын қызықты 3D визуалды эффектілерді ұсына отырып, болашақты қамтиды. Бұл Android үшін арнайы әзірленген оңтайландырылған жеңіл қолданба. </w:t>
      </w:r>
    </w:p>
    <w:p w:rsidR="001E0E15" w:rsidRDefault="001E0E15" w:rsidP="00732958">
      <w:pPr>
        <w:spacing w:after="0" w:line="240" w:lineRule="auto"/>
        <w:ind w:firstLine="708"/>
        <w:jc w:val="both"/>
        <w:rPr>
          <w:rStyle w:val="s1ppyq"/>
          <w:rFonts w:ascii="Times New Roman" w:hAnsi="Times New Roman" w:cs="Times New Roman"/>
          <w:color w:val="272727"/>
          <w:sz w:val="28"/>
          <w:szCs w:val="28"/>
          <w:lang w:val="kk-KZ"/>
        </w:rPr>
      </w:pPr>
    </w:p>
    <w:p w:rsidR="00EB44E9" w:rsidRDefault="00EB44E9" w:rsidP="00732958">
      <w:pPr>
        <w:spacing w:after="0" w:line="240" w:lineRule="auto"/>
        <w:jc w:val="center"/>
        <w:rPr>
          <w:rStyle w:val="s1ppyq"/>
          <w:rFonts w:ascii="Times New Roman" w:hAnsi="Times New Roman" w:cs="Times New Roman"/>
          <w:color w:val="272727"/>
          <w:sz w:val="28"/>
          <w:szCs w:val="28"/>
          <w:lang w:val="kk-KZ"/>
        </w:rPr>
      </w:pPr>
      <w:r w:rsidRPr="00B13780">
        <w:rPr>
          <w:rFonts w:ascii="Times New Roman" w:hAnsi="Times New Roman" w:cs="Times New Roman"/>
          <w:noProof/>
          <w:sz w:val="28"/>
          <w:szCs w:val="28"/>
          <w:lang w:eastAsia="ru-RU"/>
        </w:rPr>
        <w:drawing>
          <wp:inline distT="0" distB="0" distL="0" distR="0" wp14:anchorId="14F804DB" wp14:editId="09DF0793">
            <wp:extent cx="1446941" cy="2317733"/>
            <wp:effectExtent l="0" t="0" r="127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446941" cy="2317733"/>
                    </a:xfrm>
                    <a:prstGeom prst="rect">
                      <a:avLst/>
                    </a:prstGeom>
                  </pic:spPr>
                </pic:pic>
              </a:graphicData>
            </a:graphic>
          </wp:inline>
        </w:drawing>
      </w:r>
    </w:p>
    <w:p w:rsidR="00EB44E9" w:rsidRDefault="00EB44E9" w:rsidP="00732958">
      <w:pPr>
        <w:spacing w:before="240" w:after="0" w:line="240" w:lineRule="auto"/>
        <w:jc w:val="center"/>
        <w:rPr>
          <w:rStyle w:val="s1ppyq"/>
          <w:rFonts w:ascii="Times New Roman" w:hAnsi="Times New Roman" w:cs="Times New Roman"/>
          <w:color w:val="272727"/>
          <w:sz w:val="28"/>
          <w:szCs w:val="28"/>
          <w:lang w:val="kk-KZ"/>
        </w:rPr>
      </w:pPr>
      <w:r w:rsidRPr="00B13780">
        <w:rPr>
          <w:rFonts w:ascii="Times New Roman" w:hAnsi="Times New Roman" w:cs="Times New Roman"/>
          <w:sz w:val="28"/>
          <w:szCs w:val="28"/>
          <w:lang w:val="kk-KZ"/>
        </w:rPr>
        <w:t xml:space="preserve">Сурет 13 – </w:t>
      </w:r>
      <w:r w:rsidRPr="00B13780">
        <w:rPr>
          <w:rStyle w:val="s1ppyq"/>
          <w:rFonts w:ascii="Times New Roman" w:hAnsi="Times New Roman" w:cs="Times New Roman"/>
          <w:color w:val="272727"/>
          <w:sz w:val="28"/>
          <w:szCs w:val="28"/>
          <w:lang w:val="kk-KZ"/>
        </w:rPr>
        <w:t>EdLab мобильді қосымшасының пайдаланушыларға арналған интерфейсі</w:t>
      </w:r>
    </w:p>
    <w:p w:rsidR="00EB44E9" w:rsidRDefault="00EB44E9"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EdLab қолданбасын ашқан кезде пайдаланушылар бес түрлі түймені қамтитын қарапайым және интуитивті интерфейске тап болады: </w:t>
      </w:r>
      <w:r w:rsidRPr="00786F19">
        <w:rPr>
          <w:rStyle w:val="s1ppyq"/>
          <w:rFonts w:ascii="Times New Roman" w:hAnsi="Times New Roman" w:cs="Times New Roman"/>
          <w:color w:val="272727"/>
          <w:sz w:val="28"/>
          <w:szCs w:val="28"/>
          <w:lang w:val="kk-KZ"/>
        </w:rPr>
        <w:t>start</w:t>
      </w:r>
      <w:r w:rsidRPr="00B13780">
        <w:rPr>
          <w:rStyle w:val="s1ppyq"/>
          <w:rFonts w:ascii="Times New Roman" w:hAnsi="Times New Roman" w:cs="Times New Roman"/>
          <w:color w:val="272727"/>
          <w:sz w:val="28"/>
          <w:szCs w:val="28"/>
          <w:lang w:val="kk-KZ"/>
        </w:rPr>
        <w:t>, тақырыптар, нұсқаулық, Telegram чат және авторлар туралы. Бұл түймелер пайдаланушыларды әртүрлі мүмкіндіктерге бағыттала отырып, мобильді қосымша үшін негізгі шарлау нүктелері ретінде қызмет етеді (13-сурет).</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Start: бастау түймесін басу камераны іске қосады, бұл пайдаланушыларға </w:t>
      </w:r>
      <w:r w:rsidR="00612E84" w:rsidRPr="00B13780">
        <w:rPr>
          <w:rStyle w:val="s1ppyq"/>
          <w:rFonts w:ascii="Times New Roman" w:hAnsi="Times New Roman" w:cs="Times New Roman"/>
          <w:color w:val="272727"/>
          <w:sz w:val="28"/>
          <w:szCs w:val="28"/>
          <w:lang w:val="kk-KZ"/>
        </w:rPr>
        <w:t>мобильді қосымша</w:t>
      </w:r>
      <w:r w:rsidRPr="00B13780">
        <w:rPr>
          <w:rStyle w:val="s1ppyq"/>
          <w:rFonts w:ascii="Times New Roman" w:hAnsi="Times New Roman" w:cs="Times New Roman"/>
          <w:color w:val="272727"/>
          <w:sz w:val="28"/>
          <w:szCs w:val="28"/>
          <w:lang w:val="kk-KZ"/>
        </w:rPr>
        <w:t xml:space="preserve"> арқылы нақты орталарын көруге мүмкіндік береді. Бұл физикалық ортаға 3D модельдері сияқты сандық мазмұнды қабаттастырудың алғашқы қадамы</w:t>
      </w:r>
      <w:r w:rsidR="00E4625F" w:rsidRPr="00B13780">
        <w:rPr>
          <w:rStyle w:val="s1ppyq"/>
          <w:rFonts w:ascii="Times New Roman" w:hAnsi="Times New Roman" w:cs="Times New Roman"/>
          <w:color w:val="272727"/>
          <w:sz w:val="28"/>
          <w:szCs w:val="28"/>
          <w:lang w:val="kk-KZ"/>
        </w:rPr>
        <w:t xml:space="preserve"> (14-сурет)</w:t>
      </w:r>
      <w:r w:rsidRPr="00B13780">
        <w:rPr>
          <w:rStyle w:val="s1ppyq"/>
          <w:rFonts w:ascii="Times New Roman" w:hAnsi="Times New Roman" w:cs="Times New Roman"/>
          <w:color w:val="272727"/>
          <w:sz w:val="28"/>
          <w:szCs w:val="28"/>
          <w:lang w:val="kk-KZ"/>
        </w:rPr>
        <w:t>.</w:t>
      </w:r>
    </w:p>
    <w:p w:rsidR="00E4625F" w:rsidRPr="00B13780" w:rsidRDefault="00E4625F" w:rsidP="00732958">
      <w:pPr>
        <w:spacing w:after="0" w:line="240" w:lineRule="auto"/>
        <w:ind w:firstLine="708"/>
        <w:jc w:val="both"/>
        <w:rPr>
          <w:rStyle w:val="s1ppyq"/>
          <w:rFonts w:ascii="Times New Roman" w:hAnsi="Times New Roman" w:cs="Times New Roman"/>
          <w:color w:val="272727"/>
          <w:sz w:val="28"/>
          <w:szCs w:val="28"/>
          <w:lang w:val="kk-KZ"/>
        </w:rPr>
      </w:pPr>
    </w:p>
    <w:p w:rsidR="001121A3" w:rsidRPr="00B13780" w:rsidRDefault="001121A3" w:rsidP="00732958">
      <w:pPr>
        <w:spacing w:after="0" w:line="240" w:lineRule="auto"/>
        <w:jc w:val="center"/>
        <w:rPr>
          <w:rStyle w:val="s1ppyq"/>
          <w:rFonts w:ascii="Times New Roman" w:hAnsi="Times New Roman" w:cs="Times New Roman"/>
          <w:color w:val="272727"/>
          <w:sz w:val="28"/>
          <w:szCs w:val="28"/>
          <w:lang w:val="kk-KZ"/>
        </w:rPr>
      </w:pPr>
      <w:r w:rsidRPr="00B13780">
        <w:rPr>
          <w:rFonts w:ascii="Times New Roman" w:hAnsi="Times New Roman" w:cs="Times New Roman"/>
          <w:noProof/>
          <w:sz w:val="28"/>
          <w:szCs w:val="28"/>
          <w:lang w:eastAsia="ru-RU"/>
        </w:rPr>
        <w:drawing>
          <wp:inline distT="0" distB="0" distL="0" distR="0" wp14:anchorId="4C3246DA" wp14:editId="3FD4F8BB">
            <wp:extent cx="1347716" cy="2189017"/>
            <wp:effectExtent l="0" t="0" r="508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353468" cy="2198359"/>
                    </a:xfrm>
                    <a:prstGeom prst="rect">
                      <a:avLst/>
                    </a:prstGeom>
                  </pic:spPr>
                </pic:pic>
              </a:graphicData>
            </a:graphic>
          </wp:inline>
        </w:drawing>
      </w:r>
    </w:p>
    <w:p w:rsidR="001121A3" w:rsidRPr="00B13780" w:rsidRDefault="00090A6C" w:rsidP="00732958">
      <w:pPr>
        <w:spacing w:before="240" w:after="0" w:line="240" w:lineRule="auto"/>
        <w:ind w:firstLine="708"/>
        <w:jc w:val="center"/>
        <w:rPr>
          <w:rStyle w:val="s1ppyq"/>
          <w:rFonts w:ascii="Times New Roman" w:hAnsi="Times New Roman" w:cs="Times New Roman"/>
          <w:color w:val="272727"/>
          <w:sz w:val="28"/>
          <w:szCs w:val="28"/>
          <w:lang w:val="kk-KZ"/>
        </w:rPr>
      </w:pPr>
      <w:r w:rsidRPr="00B13780">
        <w:rPr>
          <w:rFonts w:ascii="Times New Roman" w:hAnsi="Times New Roman" w:cs="Times New Roman"/>
          <w:sz w:val="28"/>
          <w:szCs w:val="28"/>
          <w:lang w:val="kk-KZ"/>
        </w:rPr>
        <w:t xml:space="preserve">Сурет 14 – </w:t>
      </w:r>
      <w:r w:rsidR="001121A3" w:rsidRPr="00B13780">
        <w:rPr>
          <w:rStyle w:val="s1ppyq"/>
          <w:rFonts w:ascii="Times New Roman" w:hAnsi="Times New Roman" w:cs="Times New Roman"/>
          <w:color w:val="272727"/>
          <w:sz w:val="28"/>
          <w:szCs w:val="28"/>
          <w:lang w:val="kk-KZ"/>
        </w:rPr>
        <w:t>Start түймесі</w:t>
      </w:r>
      <w:r w:rsidR="00783FEB" w:rsidRPr="00B13780">
        <w:rPr>
          <w:rStyle w:val="s1ppyq"/>
          <w:rFonts w:ascii="Times New Roman" w:hAnsi="Times New Roman" w:cs="Times New Roman"/>
          <w:color w:val="272727"/>
          <w:sz w:val="28"/>
          <w:szCs w:val="28"/>
          <w:lang w:val="kk-KZ"/>
        </w:rPr>
        <w:t>ндегі</w:t>
      </w:r>
      <w:r w:rsidR="001121A3" w:rsidRPr="00B13780">
        <w:rPr>
          <w:rStyle w:val="s1ppyq"/>
          <w:rFonts w:ascii="Times New Roman" w:hAnsi="Times New Roman" w:cs="Times New Roman"/>
          <w:color w:val="272727"/>
          <w:sz w:val="28"/>
          <w:szCs w:val="28"/>
          <w:lang w:val="kk-KZ"/>
        </w:rPr>
        <w:t xml:space="preserve"> пайдаланушыларға</w:t>
      </w:r>
      <w:r w:rsidR="00783FEB" w:rsidRPr="00B13780">
        <w:rPr>
          <w:rStyle w:val="s1ppyq"/>
          <w:rFonts w:ascii="Times New Roman" w:hAnsi="Times New Roman" w:cs="Times New Roman"/>
          <w:color w:val="272727"/>
          <w:sz w:val="28"/>
          <w:szCs w:val="28"/>
          <w:lang w:val="kk-KZ"/>
        </w:rPr>
        <w:t xml:space="preserve"> ұсынылатын құралдар</w:t>
      </w:r>
      <w:r w:rsidR="001121A3" w:rsidRPr="00B13780">
        <w:rPr>
          <w:rStyle w:val="s1ppyq"/>
          <w:rFonts w:ascii="Times New Roman" w:hAnsi="Times New Roman" w:cs="Times New Roman"/>
          <w:color w:val="272727"/>
          <w:sz w:val="28"/>
          <w:szCs w:val="28"/>
          <w:lang w:val="kk-KZ"/>
        </w:rPr>
        <w:t xml:space="preserve"> </w:t>
      </w:r>
    </w:p>
    <w:p w:rsidR="00D77949" w:rsidRPr="00B13780" w:rsidRDefault="00D77949" w:rsidP="00732958">
      <w:pPr>
        <w:spacing w:after="0" w:line="240" w:lineRule="auto"/>
        <w:ind w:firstLine="708"/>
        <w:jc w:val="center"/>
        <w:rPr>
          <w:rStyle w:val="s1ppyq"/>
          <w:rFonts w:ascii="Times New Roman" w:hAnsi="Times New Roman" w:cs="Times New Roman"/>
          <w:color w:val="272727"/>
          <w:sz w:val="28"/>
          <w:szCs w:val="28"/>
          <w:lang w:val="kk-KZ"/>
        </w:rPr>
      </w:pPr>
    </w:p>
    <w:p w:rsidR="00D77949" w:rsidRPr="00B13780" w:rsidRDefault="00D77949"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Тақырыптар: тақырыптар түймесінде пайдаланушыларға физика пәні бойынша тақырыптар орналасқан. Тақырып таңдалғаннан кейін, пайдаланушылар осы тақырыпқа қатысты </w:t>
      </w:r>
      <w:r w:rsidR="007057C6" w:rsidRPr="00B13780">
        <w:rPr>
          <w:rFonts w:ascii="Times New Roman" w:hAnsi="Times New Roman" w:cs="Times New Roman"/>
          <w:sz w:val="28"/>
          <w:szCs w:val="28"/>
          <w:lang w:val="kk-KZ"/>
        </w:rPr>
        <w:t>зертханалық жұмыстармен таныс бола алады. Зертханалық жұмыстардың кітапта бар екеніне қарамастан, электорнда нұсқасын мобильді қосымшағада енгізуді жөн көрдік</w:t>
      </w:r>
      <w:r w:rsidRPr="00B13780">
        <w:rPr>
          <w:rFonts w:ascii="Times New Roman" w:hAnsi="Times New Roman" w:cs="Times New Roman"/>
          <w:sz w:val="28"/>
          <w:szCs w:val="28"/>
          <w:lang w:val="kk-KZ"/>
        </w:rPr>
        <w:t>(</w:t>
      </w:r>
      <w:r w:rsidRPr="00B13780">
        <w:rPr>
          <w:rStyle w:val="s1ppyq"/>
          <w:rFonts w:ascii="Times New Roman" w:hAnsi="Times New Roman" w:cs="Times New Roman"/>
          <w:color w:val="272727"/>
          <w:sz w:val="28"/>
          <w:szCs w:val="28"/>
          <w:lang w:val="kk-KZ"/>
        </w:rPr>
        <w:t>15-сурет</w:t>
      </w:r>
      <w:r w:rsidRPr="00B13780">
        <w:rPr>
          <w:rFonts w:ascii="Times New Roman" w:hAnsi="Times New Roman" w:cs="Times New Roman"/>
          <w:sz w:val="28"/>
          <w:szCs w:val="28"/>
          <w:lang w:val="kk-KZ"/>
        </w:rPr>
        <w:t xml:space="preserve">). </w:t>
      </w:r>
    </w:p>
    <w:p w:rsidR="00E06479" w:rsidRPr="00B13780" w:rsidRDefault="00E06479" w:rsidP="00732958">
      <w:pPr>
        <w:spacing w:after="0" w:line="240" w:lineRule="auto"/>
        <w:ind w:firstLine="708"/>
        <w:jc w:val="both"/>
        <w:rPr>
          <w:rFonts w:ascii="Times New Roman" w:hAnsi="Times New Roman" w:cs="Times New Roman"/>
          <w:sz w:val="28"/>
          <w:szCs w:val="28"/>
          <w:lang w:val="kk-KZ"/>
        </w:rPr>
      </w:pPr>
    </w:p>
    <w:p w:rsidR="00E06479" w:rsidRPr="00B13780" w:rsidRDefault="00E06479"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6856E81C" wp14:editId="691373A1">
            <wp:extent cx="1357128" cy="2452672"/>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358630" cy="2455386"/>
                    </a:xfrm>
                    <a:prstGeom prst="rect">
                      <a:avLst/>
                    </a:prstGeom>
                  </pic:spPr>
                </pic:pic>
              </a:graphicData>
            </a:graphic>
          </wp:inline>
        </w:drawing>
      </w:r>
    </w:p>
    <w:p w:rsidR="00E06479" w:rsidRPr="00B13780" w:rsidRDefault="00E06479"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Сурет 15 – Пайдаланушыларға физика пәні бойынша AR арқылы зертханалық жұмыстар жасауға мүмкіндік беретін тақырыптар орналасқан</w:t>
      </w:r>
    </w:p>
    <w:p w:rsidR="001561FF" w:rsidRDefault="001561FF"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Нұсқаулық: түймесі пайдаланушыларға EdLab </w:t>
      </w:r>
      <w:r w:rsidR="00E67FF1" w:rsidRPr="00B13780">
        <w:rPr>
          <w:rFonts w:ascii="Times New Roman" w:hAnsi="Times New Roman" w:cs="Times New Roman"/>
          <w:sz w:val="28"/>
          <w:szCs w:val="28"/>
          <w:lang w:val="kk-KZ"/>
        </w:rPr>
        <w:t>мобильді қосымшасын</w:t>
      </w:r>
      <w:r w:rsidRPr="00B13780">
        <w:rPr>
          <w:rFonts w:ascii="Times New Roman" w:hAnsi="Times New Roman" w:cs="Times New Roman"/>
          <w:sz w:val="28"/>
          <w:szCs w:val="28"/>
          <w:lang w:val="kk-KZ"/>
        </w:rPr>
        <w:t xml:space="preserve"> тиімді пайдалану туралы нұсқаулар мен кеңестердің толық жиынтығын ұсынады. Ол негізгі навигациядан бастап AR мазмұнын манипуляциялаудың және онымен өзара әрекеттесудің жетілдірілген әдістеріне дейін барлығын қамтиды. Бұл мүмкіндік пайдаланушылардың оқу нәтижелерін жақсарту үшін қолданбаның әлеуетін толық пайдалана алуын қамтамасыз етеді. Нұсқаулық ішінде EdLab мобильді қосымшасын қалай қолдану туралы төмендегідей жазба орналасқан (</w:t>
      </w:r>
      <w:r w:rsidRPr="00B13780">
        <w:rPr>
          <w:rStyle w:val="s1ppyq"/>
          <w:rFonts w:ascii="Times New Roman" w:hAnsi="Times New Roman" w:cs="Times New Roman"/>
          <w:color w:val="272727"/>
          <w:sz w:val="28"/>
          <w:szCs w:val="28"/>
          <w:lang w:val="kk-KZ"/>
        </w:rPr>
        <w:t>16-сурет</w:t>
      </w:r>
      <w:r w:rsidR="00E4625F" w:rsidRPr="00B13780">
        <w:rPr>
          <w:rFonts w:ascii="Times New Roman" w:hAnsi="Times New Roman" w:cs="Times New Roman"/>
          <w:sz w:val="28"/>
          <w:szCs w:val="28"/>
          <w:lang w:val="kk-KZ"/>
        </w:rPr>
        <w:t>).</w:t>
      </w:r>
    </w:p>
    <w:p w:rsidR="00EB44E9" w:rsidRPr="00B13780" w:rsidRDefault="00EB44E9"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2A47D230" wp14:editId="20574817">
            <wp:extent cx="1394253" cy="2373551"/>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407202" cy="2395596"/>
                    </a:xfrm>
                    <a:prstGeom prst="rect">
                      <a:avLst/>
                    </a:prstGeom>
                  </pic:spPr>
                </pic:pic>
              </a:graphicData>
            </a:graphic>
          </wp:inline>
        </w:drawing>
      </w:r>
    </w:p>
    <w:p w:rsidR="00EB44E9" w:rsidRPr="00B13780" w:rsidRDefault="00EB44E9"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Сурет 16 – EdLab мобильді қосымшасын қолдануға арналған пайдаланушыларға араналған нұсқаулық терезесі</w:t>
      </w:r>
    </w:p>
    <w:p w:rsidR="00EB44E9" w:rsidRDefault="00EB44E9" w:rsidP="00732958">
      <w:pPr>
        <w:spacing w:after="0" w:line="240" w:lineRule="auto"/>
        <w:ind w:firstLine="708"/>
        <w:jc w:val="both"/>
        <w:rPr>
          <w:rFonts w:ascii="Times New Roman" w:hAnsi="Times New Roman" w:cs="Times New Roman"/>
          <w:sz w:val="28"/>
          <w:szCs w:val="28"/>
          <w:lang w:val="kk-KZ"/>
        </w:rPr>
      </w:pPr>
    </w:p>
    <w:p w:rsidR="00EB44E9" w:rsidRPr="00B13780" w:rsidRDefault="00EB44E9" w:rsidP="00732958">
      <w:pPr>
        <w:pStyle w:val="ae"/>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EdLab мобильді қосымшасын қолдану нұсқаулығы:</w:t>
      </w:r>
    </w:p>
    <w:p w:rsidR="00EB44E9" w:rsidRPr="00B13780" w:rsidRDefault="00EB44E9" w:rsidP="00732958">
      <w:pPr>
        <w:pStyle w:val="ae"/>
        <w:ind w:left="0" w:firstLine="709"/>
        <w:jc w:val="both"/>
        <w:rPr>
          <w:rStyle w:val="s1ppyq"/>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Тақырыптар бөлімінде AR негізінде жасалған мобильді қосымшада қамтылған тақырыптар орналасқан. Өзіңізге қажетті тақырыпты ашып, зертханалық жұмыс барысымен танысыңыз. Онда зертханалық жұмыстардың берілгені, оқулық аты, авторы, бет номері көрсетілген. Кітаптан қажетті бетті ашып </w:t>
      </w:r>
      <w:r w:rsidRPr="00B13780">
        <w:rPr>
          <w:rStyle w:val="s1ppyq"/>
          <w:rFonts w:ascii="Times New Roman" w:hAnsi="Times New Roman" w:cs="Times New Roman"/>
          <w:color w:val="272727"/>
          <w:sz w:val="28"/>
          <w:szCs w:val="28"/>
          <w:lang w:val="kk-KZ"/>
        </w:rPr>
        <w:t>Start түймесінде орналасқан камераны жақындатыңыз, экранға зертханалық жұмысқа қажетті құрал-жабдықтар пайда болады. Егер, кітапқа қолжетімділік болмаған жағдайда тақырыптардан өзіңізге қажеттісін таңдап .pdf форматта зертханалық жұмыстың берілгенін жүктеп алыңыз. Оны компьютер, планшет немесе телефон арқылы ашыңыз Start түймесінде орналасқан камераны .pdf формат ашылып тұрған құрылғының экранына жақындатыңыз, экраннан зертханалық жұмысқа қажетті барлық құрылғыларға қолжетімділік аласыз.</w:t>
      </w:r>
    </w:p>
    <w:p w:rsidR="00EB44E9" w:rsidRPr="00B13780" w:rsidRDefault="00EB44E9" w:rsidP="00732958">
      <w:pPr>
        <w:pStyle w:val="ae"/>
        <w:tabs>
          <w:tab w:val="left" w:pos="0"/>
          <w:tab w:val="left" w:pos="1320"/>
        </w:tabs>
        <w:ind w:left="0"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Start түймешесі арқылы камераны кітап, планшет, компьютер немесе телефон экранына апарып зертханалық жұмысқа арналған құрал-жабдықтарды ала аласыз.</w:t>
      </w:r>
    </w:p>
    <w:p w:rsidR="00EB44E9" w:rsidRPr="00B13780" w:rsidRDefault="00EB44E9" w:rsidP="00732958">
      <w:pPr>
        <w:pStyle w:val="ae"/>
        <w:tabs>
          <w:tab w:val="left" w:pos="0"/>
          <w:tab w:val="left" w:pos="1320"/>
        </w:tabs>
        <w:ind w:left="0" w:firstLine="709"/>
        <w:jc w:val="both"/>
        <w:rPr>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Мобильді қосымшаны пайдалу, зертханалық жұмысқа байланысты сұрақтарыңыз бен ұсыныстарыңыз болса </w:t>
      </w:r>
      <w:r w:rsidRPr="00B13780">
        <w:rPr>
          <w:rFonts w:ascii="Times New Roman" w:hAnsi="Times New Roman" w:cs="Times New Roman"/>
          <w:sz w:val="28"/>
          <w:szCs w:val="28"/>
          <w:lang w:val="kk-KZ"/>
        </w:rPr>
        <w:t xml:space="preserve">Telegram чаты түймешесіндегі ссылкаға өту арқылы EdLab мобильді қосымша авторларымен және бақада осы қосымшаны пайдаланушылармен пікір алмаса аласыз. </w:t>
      </w:r>
    </w:p>
    <w:p w:rsidR="00D77949" w:rsidRPr="00B13780" w:rsidRDefault="00D77949"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Telegram чаты: EdLab сонымен қатар пайдаланушыларға басқа оқытушылармен және сарапшылармен байланысуға мүмкіндік беретін кіріктірілген Telegram чат мүмкіндігін қамтиды. Бұл әлеуметтік компонент пайдаланушыларды өз тәжірибелерімен бөлісуге, сұрақтар қоюға және оқушылар мен оқытушылардың күшті қауымдастығын құра отырып, жобаларда ынтымақтасуға шақырады (</w:t>
      </w:r>
      <w:r w:rsidRPr="00B13780">
        <w:rPr>
          <w:rStyle w:val="s1ppyq"/>
          <w:rFonts w:ascii="Times New Roman" w:hAnsi="Times New Roman" w:cs="Times New Roman"/>
          <w:color w:val="272727"/>
          <w:sz w:val="28"/>
          <w:szCs w:val="28"/>
          <w:lang w:val="kk-KZ"/>
        </w:rPr>
        <w:t>17-сурет)</w:t>
      </w:r>
      <w:r w:rsidRPr="00B13780">
        <w:rPr>
          <w:rFonts w:ascii="Times New Roman" w:hAnsi="Times New Roman" w:cs="Times New Roman"/>
          <w:sz w:val="28"/>
          <w:szCs w:val="28"/>
          <w:lang w:val="kk-KZ"/>
        </w:rPr>
        <w:t>.</w:t>
      </w:r>
    </w:p>
    <w:p w:rsidR="00D77949" w:rsidRPr="00B13780" w:rsidRDefault="00D77949" w:rsidP="00732958">
      <w:pPr>
        <w:spacing w:after="0" w:line="240" w:lineRule="auto"/>
        <w:rPr>
          <w:rFonts w:ascii="Times New Roman" w:hAnsi="Times New Roman" w:cs="Times New Roman"/>
          <w:sz w:val="28"/>
          <w:szCs w:val="28"/>
          <w:lang w:val="kk-KZ"/>
        </w:rPr>
      </w:pPr>
    </w:p>
    <w:p w:rsidR="001121A3" w:rsidRPr="00B13780" w:rsidRDefault="001121A3"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4F756D3A" wp14:editId="66EC1FDC">
            <wp:extent cx="1352098" cy="2222861"/>
            <wp:effectExtent l="0" t="0" r="635"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355353" cy="2228213"/>
                    </a:xfrm>
                    <a:prstGeom prst="rect">
                      <a:avLst/>
                    </a:prstGeom>
                  </pic:spPr>
                </pic:pic>
              </a:graphicData>
            </a:graphic>
          </wp:inline>
        </w:drawing>
      </w:r>
    </w:p>
    <w:p w:rsidR="001121A3" w:rsidRPr="00B13780" w:rsidRDefault="00090A6C"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Сурет 17 – </w:t>
      </w:r>
      <w:r w:rsidR="001121A3" w:rsidRPr="00B13780">
        <w:rPr>
          <w:rFonts w:ascii="Times New Roman" w:hAnsi="Times New Roman" w:cs="Times New Roman"/>
          <w:sz w:val="28"/>
          <w:szCs w:val="28"/>
          <w:lang w:val="kk-KZ"/>
        </w:rPr>
        <w:t>Telegram чаты ссылка терезесі</w:t>
      </w:r>
    </w:p>
    <w:p w:rsidR="001121A3" w:rsidRPr="00B13780" w:rsidRDefault="001121A3" w:rsidP="00732958">
      <w:pPr>
        <w:spacing w:after="0" w:line="240" w:lineRule="auto"/>
        <w:jc w:val="center"/>
        <w:rPr>
          <w:rFonts w:ascii="Times New Roman" w:hAnsi="Times New Roman" w:cs="Times New Roman"/>
          <w:sz w:val="28"/>
          <w:szCs w:val="28"/>
          <w:lang w:val="kk-KZ"/>
        </w:rPr>
      </w:pPr>
    </w:p>
    <w:p w:rsidR="00E2573F" w:rsidRPr="00B13780" w:rsidRDefault="00481646"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Авторлар: «Авторлар»</w:t>
      </w:r>
      <w:r w:rsidR="001121A3" w:rsidRPr="00B13780">
        <w:rPr>
          <w:rFonts w:ascii="Times New Roman" w:hAnsi="Times New Roman" w:cs="Times New Roman"/>
          <w:sz w:val="28"/>
          <w:szCs w:val="28"/>
          <w:lang w:val="kk-KZ"/>
        </w:rPr>
        <w:t xml:space="preserve"> батырмасы EdLab-тың артында тұрған топ туралы олардың тәжірибесі, біліктілігі және сараптамалық білімі туралы ақпарат береді. Бұл пайдаланушыларға қолданбаны әзірлеген адамдар және олардың осы инновациялық білім беру құралын жасау мотивтері туралы түсінік алуға мүмкіндік береді (</w:t>
      </w:r>
      <w:r w:rsidR="007B65BB" w:rsidRPr="00B13780">
        <w:rPr>
          <w:rStyle w:val="s1ppyq"/>
          <w:rFonts w:ascii="Times New Roman" w:hAnsi="Times New Roman" w:cs="Times New Roman"/>
          <w:color w:val="272727"/>
          <w:sz w:val="28"/>
          <w:szCs w:val="28"/>
          <w:lang w:val="kk-KZ"/>
        </w:rPr>
        <w:t>18</w:t>
      </w:r>
      <w:r w:rsidR="001121A3" w:rsidRPr="00B13780">
        <w:rPr>
          <w:rStyle w:val="s1ppyq"/>
          <w:rFonts w:ascii="Times New Roman" w:hAnsi="Times New Roman" w:cs="Times New Roman"/>
          <w:color w:val="272727"/>
          <w:sz w:val="28"/>
          <w:szCs w:val="28"/>
          <w:lang w:val="kk-KZ"/>
        </w:rPr>
        <w:t>-сурет)</w:t>
      </w:r>
      <w:r w:rsidR="001121A3" w:rsidRPr="00B13780">
        <w:rPr>
          <w:rFonts w:ascii="Times New Roman" w:hAnsi="Times New Roman" w:cs="Times New Roman"/>
          <w:sz w:val="28"/>
          <w:szCs w:val="28"/>
          <w:lang w:val="kk-KZ"/>
        </w:rPr>
        <w:t>.</w:t>
      </w:r>
      <w:r w:rsidR="00E2573F" w:rsidRPr="00B13780">
        <w:rPr>
          <w:rFonts w:ascii="Times New Roman" w:hAnsi="Times New Roman" w:cs="Times New Roman"/>
          <w:sz w:val="28"/>
          <w:szCs w:val="28"/>
          <w:lang w:val="kk-KZ"/>
        </w:rPr>
        <w:t xml:space="preserve"> </w:t>
      </w:r>
    </w:p>
    <w:p w:rsidR="001121A3" w:rsidRPr="00B13780" w:rsidRDefault="00E2573F"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                                                </w:t>
      </w:r>
    </w:p>
    <w:p w:rsidR="001121A3" w:rsidRPr="00B13780" w:rsidRDefault="001121A3"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0B8F3A4E" wp14:editId="10BC6DB9">
            <wp:extent cx="1301564" cy="258068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304628" cy="2586762"/>
                    </a:xfrm>
                    <a:prstGeom prst="rect">
                      <a:avLst/>
                    </a:prstGeom>
                  </pic:spPr>
                </pic:pic>
              </a:graphicData>
            </a:graphic>
          </wp:inline>
        </w:drawing>
      </w:r>
    </w:p>
    <w:p w:rsidR="001121A3" w:rsidRDefault="00090A6C"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Сурет 18 – </w:t>
      </w:r>
      <w:r w:rsidR="001121A3" w:rsidRPr="00B13780">
        <w:rPr>
          <w:rFonts w:ascii="Times New Roman" w:hAnsi="Times New Roman" w:cs="Times New Roman"/>
          <w:sz w:val="28"/>
          <w:szCs w:val="28"/>
          <w:lang w:val="kk-KZ"/>
        </w:rPr>
        <w:t>EdLab мобильді қосымша авторлары</w:t>
      </w:r>
    </w:p>
    <w:p w:rsidR="00EB44E9" w:rsidRPr="00B13780" w:rsidRDefault="00EB44E9" w:rsidP="00732958">
      <w:pPr>
        <w:spacing w:after="0" w:line="240" w:lineRule="auto"/>
        <w:jc w:val="center"/>
        <w:rPr>
          <w:rFonts w:ascii="Times New Roman" w:hAnsi="Times New Roman" w:cs="Times New Roman"/>
          <w:sz w:val="28"/>
          <w:szCs w:val="28"/>
          <w:lang w:val="kk-KZ"/>
        </w:rPr>
      </w:pPr>
    </w:p>
    <w:p w:rsidR="001121A3" w:rsidRPr="00B13780" w:rsidRDefault="0068177A" w:rsidP="0073295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EdLab қосымшасы –</w:t>
      </w:r>
      <w:r w:rsidR="001121A3" w:rsidRPr="00B13780">
        <w:rPr>
          <w:rFonts w:ascii="Times New Roman" w:hAnsi="Times New Roman" w:cs="Times New Roman"/>
          <w:sz w:val="28"/>
          <w:szCs w:val="28"/>
          <w:lang w:val="kk-KZ"/>
        </w:rPr>
        <w:t xml:space="preserve"> оқу </w:t>
      </w:r>
      <w:r w:rsidR="00365028" w:rsidRPr="00B13780">
        <w:rPr>
          <w:rFonts w:ascii="Times New Roman" w:hAnsi="Times New Roman" w:cs="Times New Roman"/>
          <w:sz w:val="28"/>
          <w:szCs w:val="28"/>
          <w:lang w:val="kk-KZ"/>
        </w:rPr>
        <w:t>үрдісін</w:t>
      </w:r>
      <w:r w:rsidR="001121A3" w:rsidRPr="00B13780">
        <w:rPr>
          <w:rFonts w:ascii="Times New Roman" w:hAnsi="Times New Roman" w:cs="Times New Roman"/>
          <w:sz w:val="28"/>
          <w:szCs w:val="28"/>
          <w:lang w:val="kk-KZ"/>
        </w:rPr>
        <w:t xml:space="preserve"> түрлендіру үшін толықтырылған шынайылық әлеуетін пайдаланатын қуатты білім беру құралы. Пайдаланушыларға қызықты </w:t>
      </w:r>
      <w:r w:rsidR="00E76C29" w:rsidRPr="00B13780">
        <w:rPr>
          <w:rFonts w:ascii="Times New Roman" w:hAnsi="Times New Roman" w:cs="Times New Roman"/>
          <w:sz w:val="28"/>
          <w:szCs w:val="28"/>
          <w:lang w:val="kk-KZ"/>
        </w:rPr>
        <w:t>орта</w:t>
      </w:r>
      <w:r w:rsidR="001121A3" w:rsidRPr="00B13780">
        <w:rPr>
          <w:rFonts w:ascii="Times New Roman" w:hAnsi="Times New Roman" w:cs="Times New Roman"/>
          <w:sz w:val="28"/>
          <w:szCs w:val="28"/>
          <w:lang w:val="kk-KZ"/>
        </w:rPr>
        <w:t xml:space="preserve"> ұсына отырып, ол зерттеуді, ынтымақтастықты және күрделі тақырыптарды тереңірек түсінуді ынталандырады. Нәтижесінде оқушылар мен оқытушылар білім берудің динамикалық және интерактивті тәсілінен пайда көре алады, бұл сайып келгенде </w:t>
      </w:r>
      <w:r w:rsidR="00E76C29" w:rsidRPr="00B13780">
        <w:rPr>
          <w:rFonts w:ascii="Times New Roman" w:hAnsi="Times New Roman" w:cs="Times New Roman"/>
          <w:sz w:val="28"/>
          <w:szCs w:val="28"/>
          <w:lang w:val="kk-KZ"/>
        </w:rPr>
        <w:t>оыту сапасын арттыруға</w:t>
      </w:r>
      <w:r w:rsidR="001121A3" w:rsidRPr="00B13780">
        <w:rPr>
          <w:rFonts w:ascii="Times New Roman" w:hAnsi="Times New Roman" w:cs="Times New Roman"/>
          <w:sz w:val="28"/>
          <w:szCs w:val="28"/>
          <w:lang w:val="kk-KZ"/>
        </w:rPr>
        <w:t xml:space="preserve"> және білімнің ұзақ сақталуына </w:t>
      </w:r>
      <w:r w:rsidR="00E76C29" w:rsidRPr="00B13780">
        <w:rPr>
          <w:rFonts w:ascii="Times New Roman" w:hAnsi="Times New Roman" w:cs="Times New Roman"/>
          <w:sz w:val="28"/>
          <w:szCs w:val="28"/>
          <w:lang w:val="kk-KZ"/>
        </w:rPr>
        <w:t>көмектеседі.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Осылайша, EdLab қосымшасы оқушылар мен оқытушылардың күрделі пәндермен өзара </w:t>
      </w:r>
      <w:r w:rsidR="00E76C29" w:rsidRPr="00B13780">
        <w:rPr>
          <w:rFonts w:ascii="Times New Roman" w:hAnsi="Times New Roman" w:cs="Times New Roman"/>
          <w:sz w:val="28"/>
          <w:szCs w:val="28"/>
          <w:lang w:val="kk-KZ"/>
        </w:rPr>
        <w:t>байланысу</w:t>
      </w:r>
      <w:r w:rsidRPr="00B13780">
        <w:rPr>
          <w:rFonts w:ascii="Times New Roman" w:hAnsi="Times New Roman" w:cs="Times New Roman"/>
          <w:sz w:val="28"/>
          <w:szCs w:val="28"/>
          <w:lang w:val="kk-KZ"/>
        </w:rPr>
        <w:t xml:space="preserve"> тәсілін өзгерту үшін толықтырылған шынайылық мүмкіндіктерін пайдаланатын инновациялық білім беру құралы болып табылады. Әртүрлі мүмкіндіктерімен ол материалды тереңірек түсінуге көмектесетін және оқушылар арасындағы ынтымақтастық пен қарым-қатынасқа ықпал ететін қызықты және жекелендірілген оқу </w:t>
      </w:r>
      <w:r w:rsidR="00E76C29"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қамтамасыз етеді. Үнемі дамып, өз пайдаланушыларының қажеттіліктеріне бейімделе отырып, EdLab </w:t>
      </w:r>
      <w:r w:rsidR="00E76C29" w:rsidRPr="00B13780">
        <w:rPr>
          <w:rFonts w:ascii="Times New Roman" w:hAnsi="Times New Roman" w:cs="Times New Roman"/>
          <w:sz w:val="28"/>
          <w:szCs w:val="28"/>
          <w:lang w:val="kk-KZ"/>
        </w:rPr>
        <w:t>оқыту сапасын арттыру мен</w:t>
      </w:r>
      <w:r w:rsidRPr="00B13780">
        <w:rPr>
          <w:rFonts w:ascii="Times New Roman" w:hAnsi="Times New Roman" w:cs="Times New Roman"/>
          <w:sz w:val="28"/>
          <w:szCs w:val="28"/>
          <w:lang w:val="kk-KZ"/>
        </w:rPr>
        <w:t xml:space="preserve"> оқудың болашағын қалыптастыруға дайын.</w:t>
      </w:r>
    </w:p>
    <w:p w:rsidR="001121A3" w:rsidRPr="00B13780" w:rsidRDefault="001121A3" w:rsidP="00732958">
      <w:pPr>
        <w:spacing w:after="0" w:line="240" w:lineRule="auto"/>
        <w:rPr>
          <w:rFonts w:ascii="Times New Roman" w:hAnsi="Times New Roman" w:cs="Times New Roman"/>
          <w:sz w:val="28"/>
          <w:szCs w:val="28"/>
          <w:lang w:val="kk-KZ"/>
        </w:rPr>
      </w:pPr>
    </w:p>
    <w:p w:rsidR="001121A3" w:rsidRPr="00B13780" w:rsidRDefault="006242D2" w:rsidP="00732958">
      <w:pPr>
        <w:pStyle w:val="2"/>
        <w:numPr>
          <w:ilvl w:val="1"/>
          <w:numId w:val="4"/>
        </w:numPr>
        <w:spacing w:before="0" w:line="240" w:lineRule="auto"/>
        <w:ind w:left="0" w:firstLine="709"/>
        <w:jc w:val="both"/>
        <w:rPr>
          <w:rFonts w:ascii="Times New Roman" w:hAnsi="Times New Roman" w:cs="Times New Roman"/>
          <w:color w:val="auto"/>
          <w:sz w:val="28"/>
          <w:szCs w:val="28"/>
          <w:lang w:val="kk-KZ"/>
        </w:rPr>
      </w:pPr>
      <w:bookmarkStart w:id="16" w:name="_Toc144989821"/>
      <w:r w:rsidRPr="00B13780">
        <w:rPr>
          <w:rStyle w:val="s1ppyq"/>
          <w:rFonts w:ascii="Times New Roman" w:hAnsi="Times New Roman" w:cs="Times New Roman"/>
          <w:color w:val="auto"/>
          <w:sz w:val="28"/>
          <w:szCs w:val="28"/>
          <w:lang w:val="kk-KZ"/>
        </w:rPr>
        <w:t>Мектептің</w:t>
      </w:r>
      <w:r w:rsidR="00302412" w:rsidRPr="00B13780">
        <w:rPr>
          <w:rStyle w:val="s1ppyq"/>
          <w:rFonts w:ascii="Times New Roman" w:hAnsi="Times New Roman" w:cs="Times New Roman"/>
          <w:color w:val="auto"/>
          <w:sz w:val="28"/>
          <w:szCs w:val="28"/>
          <w:lang w:val="kk-KZ"/>
        </w:rPr>
        <w:t xml:space="preserve"> ф</w:t>
      </w:r>
      <w:r w:rsidR="001121A3" w:rsidRPr="00B13780">
        <w:rPr>
          <w:rStyle w:val="s1ppyq"/>
          <w:rFonts w:ascii="Times New Roman" w:hAnsi="Times New Roman" w:cs="Times New Roman"/>
          <w:color w:val="auto"/>
          <w:sz w:val="28"/>
          <w:szCs w:val="28"/>
          <w:lang w:val="kk-KZ"/>
        </w:rPr>
        <w:t>из</w:t>
      </w:r>
      <w:r w:rsidRPr="00B13780">
        <w:rPr>
          <w:rStyle w:val="s1ppyq"/>
          <w:rFonts w:ascii="Times New Roman" w:hAnsi="Times New Roman" w:cs="Times New Roman"/>
          <w:color w:val="auto"/>
          <w:sz w:val="28"/>
          <w:szCs w:val="28"/>
          <w:lang w:val="kk-KZ"/>
        </w:rPr>
        <w:t>ика пәні</w:t>
      </w:r>
      <w:r w:rsidR="00A32286">
        <w:rPr>
          <w:rStyle w:val="s1ppyq"/>
          <w:rFonts w:ascii="Times New Roman" w:hAnsi="Times New Roman" w:cs="Times New Roman"/>
          <w:color w:val="auto"/>
          <w:sz w:val="28"/>
          <w:szCs w:val="28"/>
          <w:lang w:val="kk-KZ"/>
        </w:rPr>
        <w:t>н</w:t>
      </w:r>
      <w:r w:rsidRPr="00B13780">
        <w:rPr>
          <w:rStyle w:val="s1ppyq"/>
          <w:rFonts w:ascii="Times New Roman" w:hAnsi="Times New Roman" w:cs="Times New Roman"/>
          <w:color w:val="auto"/>
          <w:sz w:val="28"/>
          <w:szCs w:val="28"/>
          <w:lang w:val="kk-KZ"/>
        </w:rPr>
        <w:t xml:space="preserve"> тиімді игеруде </w:t>
      </w:r>
      <w:r w:rsidR="001121A3" w:rsidRPr="00B13780">
        <w:rPr>
          <w:rStyle w:val="s1ppyq"/>
          <w:rFonts w:ascii="Times New Roman" w:hAnsi="Times New Roman" w:cs="Times New Roman"/>
          <w:color w:val="auto"/>
          <w:sz w:val="28"/>
          <w:szCs w:val="28"/>
          <w:lang w:val="kk-KZ"/>
        </w:rPr>
        <w:t xml:space="preserve">толықтырылған шынайылық негізінде құрылған интербелсенді EdLab мобильді қосымшасының оқу </w:t>
      </w:r>
      <w:r w:rsidR="00ED4082" w:rsidRPr="00B13780">
        <w:rPr>
          <w:rStyle w:val="s1ppyq"/>
          <w:rFonts w:ascii="Times New Roman" w:hAnsi="Times New Roman" w:cs="Times New Roman"/>
          <w:color w:val="auto"/>
          <w:sz w:val="28"/>
          <w:szCs w:val="28"/>
          <w:lang w:val="kk-KZ"/>
        </w:rPr>
        <w:t>үрдісіне</w:t>
      </w:r>
      <w:r w:rsidR="001121A3" w:rsidRPr="00B13780">
        <w:rPr>
          <w:rStyle w:val="s1ppyq"/>
          <w:rFonts w:ascii="Times New Roman" w:hAnsi="Times New Roman" w:cs="Times New Roman"/>
          <w:color w:val="auto"/>
          <w:sz w:val="28"/>
          <w:szCs w:val="28"/>
          <w:lang w:val="kk-KZ"/>
        </w:rPr>
        <w:t xml:space="preserve"> енгізілу</w:t>
      </w:r>
      <w:bookmarkEnd w:id="16"/>
      <w:r w:rsidR="00067480" w:rsidRPr="00B13780">
        <w:rPr>
          <w:rStyle w:val="s1ppyq"/>
          <w:rFonts w:ascii="Times New Roman" w:hAnsi="Times New Roman" w:cs="Times New Roman"/>
          <w:color w:val="auto"/>
          <w:sz w:val="28"/>
          <w:szCs w:val="28"/>
          <w:lang w:val="kk-KZ"/>
        </w:rPr>
        <w:t xml:space="preserve"> барысы</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AR</w:t>
      </w:r>
      <w:r w:rsidR="00B418BE" w:rsidRPr="00B13780">
        <w:rPr>
          <w:rStyle w:val="s1ppyq"/>
          <w:rFonts w:ascii="Times New Roman" w:hAnsi="Times New Roman" w:cs="Times New Roman"/>
          <w:color w:val="272727"/>
          <w:sz w:val="28"/>
          <w:szCs w:val="28"/>
          <w:lang w:val="kk-KZ"/>
        </w:rPr>
        <w:t>-ды</w:t>
      </w:r>
      <w:r w:rsidRPr="00B13780">
        <w:rPr>
          <w:rStyle w:val="s1ppyq"/>
          <w:rFonts w:ascii="Times New Roman" w:hAnsi="Times New Roman" w:cs="Times New Roman"/>
          <w:color w:val="272727"/>
          <w:sz w:val="28"/>
          <w:szCs w:val="28"/>
          <w:lang w:val="kk-KZ"/>
        </w:rPr>
        <w:t xml:space="preserve"> сабақ жоспарларына қосу кезінде оқу мақсаттарын, тиісті AR мазмұнын және оқушыларға осы мақсаттарға жетуге көмектесетін іс-шараларды ескеру маңызды. Бұл технологияның педагогикалық негізделген түрде қолданылуын және оқу бағдарламасының жалпы мақсаттарын қолдауын қамтамасыз ете отырып, зерттеуге, экспериментке және ынтымақтастыққа ықпал ететін AR іс-шараларын әзірлеуді қамтиды.</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AR негізіндегі оқыту тиімділігін бағалау оқушылардың үлгерімі мен нәтижелерін дәл өлшей алатын бағалау әдістерін әзірлеуді талап етеді. Бұл тесттер мен викториналар сияқты дәстүрлі бағалау әдістерінің жиынтығын, сондай-ақ оқушылардың практикалық дағдыларын, мәселелерді шешу және ынтымақтастық қабілеттерін бағалауға бағытталған балама әдістерді қолдануды қамтиды. AR тәжірибесін үнемі жетілдіру үшін оқушылар мен оқытушылардан кері байланыс жасау маңызды.</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AR технологияларын білімге біріктіру бастапқыда сәулет, инженерия және дизайн сияқты салаларда басталды, мұнда оқушылар тақырыпты жақсырақ түсіну үшін 3D үлгілерін елестете және басқара алады. Алайда, AR аппараттық және бағдарламалық жасақтамасының дамуымен оның қолданылуы басқа пәндерге, соның ішінде жаратылыстану, әлеуметтік ғылымдар және гуманитарлық ғылымдарға таралды</w:t>
      </w:r>
      <w:r w:rsidR="00631B44" w:rsidRPr="00B13780">
        <w:rPr>
          <w:rStyle w:val="s1ppyq"/>
          <w:rFonts w:ascii="Times New Roman" w:hAnsi="Times New Roman" w:cs="Times New Roman"/>
          <w:color w:val="272727"/>
          <w:sz w:val="28"/>
          <w:szCs w:val="28"/>
          <w:lang w:val="kk-KZ"/>
        </w:rPr>
        <w:t xml:space="preserve"> </w:t>
      </w:r>
      <w:r w:rsidR="00631B44"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{"citationID":"pUJgaNYv","properties":{"formattedCitation":"[149]","plainCitation":"[149]","noteIndex":0},"citationItems":[{"id":1238,"uris":["http://zotero.org/users/local/e0afhs0a/items/HI8FU79Y"],"itemData":{"id":1238,"type":"article-journal","abstract":"Structural analysis is an introductory core course that is taught in every civil engineering program as well as in most architectural and construction engineering programs. Previous research unveils students' deficits in understanding the behavior of structural elements in a three-dimensional (3D) context due to the shortcomings of traditional lecturing approaches, which put too much emphasis on the analysis of individual structural members, thereby falling short in providing a solid, easy-to-follow, and holistic approach to analyzing complex structures with a large number of interconnected elements. In this paper, the authors introduce a new pedagogy for teaching structural analysis that incorporates mobile augmented reality (AR) and interactive 3D visualization technology. The goal of this study is to enhance the contents used in structural analysis textbooks and on worksheets by visualizing discrete structural members employing AR along with interactive 3D models in order to illustrate how the structures behave under different loading conditions. Students can interactively change the load and observe the reaction resulting from this change with the instant feedback provided by the AR interface. The feasibility of AR concepts and interaction metaphors, as well as the potential of using AR for teaching structural analysis are investigated, specifically by focusing on challenges regarding content integration and interaction. An AR application is designed and developed, and a pilot study is conducted in a junior level structural analysis class to assess the pedagogical impact and the design concepts employed by the AR tool. Control and test groups are deployed, and students’ performance is measured using pre- and post-tests. The results of the pilot study indicate that the utilized AR design concepts have potential to contribute to students’ learning by providing interactive and 3D visualization features, which support constructive engagement and retention of information in students.","container-title":"Advanced Engineering Informatics","DOI":"10.1016/j.aei.2017.09.005","ISSN":"1474-0346","journalAbbreviation":"Advanced Engineering Informatics","page":"90-100","source":"ScienceDirect","title":"Mobile augmented reality for teaching structural analysis","volume":"34","author":[{"family":"Turkan","given":"Yelda"},{"family":"Radkowski","given":"Rafael"},{"family":"Karabulut-Ilgu","given":"Aliye"},{"family":"Behzadan","given":"Amir H."},{"family":"Chen","given":"An"}],"issued":{"date-parts":[["2017",10,1]]}}}],"schema":"https://github.com/citation-style-language/schema/raw/master/csl-citation.json"} </w:instrText>
      </w:r>
      <w:r w:rsidR="00631B44" w:rsidRPr="00B13780">
        <w:rPr>
          <w:rStyle w:val="s1ppyq"/>
          <w:rFonts w:ascii="Times New Roman" w:hAnsi="Times New Roman" w:cs="Times New Roman"/>
          <w:color w:val="272727"/>
          <w:sz w:val="28"/>
          <w:szCs w:val="28"/>
          <w:lang w:val="kk-KZ"/>
        </w:rPr>
        <w:fldChar w:fldCharType="separate"/>
      </w:r>
      <w:r w:rsidR="00BF502D" w:rsidRPr="00216BDF">
        <w:rPr>
          <w:rFonts w:ascii="Times New Roman" w:hAnsi="Times New Roman" w:cs="Times New Roman"/>
          <w:sz w:val="28"/>
          <w:lang w:val="kk-KZ"/>
        </w:rPr>
        <w:t>[149]</w:t>
      </w:r>
      <w:r w:rsidR="00631B44"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Физика бойынша оқу бағдарламасына арналған AR мазмұнын әзірлеу әр тақырып бойынша оқу мақсаттарына сәйкес келетін 3D модельдері, анимациялар және интерактивті элементтер сияқты цифрлық ресурстарды жобалауды және құруды қамтиды. Бұл AR тәжірибесінің дәлдігін, тартымдылығын және педагогикалық негізділігін қамтамасыз ету үшін пән сарапшылары, оқытушылар мен </w:t>
      </w:r>
      <w:r w:rsidR="00CA1B83" w:rsidRPr="00B13780">
        <w:rPr>
          <w:rFonts w:ascii="Times New Roman" w:hAnsi="Times New Roman" w:cs="Times New Roman"/>
          <w:sz w:val="28"/>
          <w:szCs w:val="28"/>
          <w:lang w:val="kk-KZ"/>
        </w:rPr>
        <w:t>IT мамандар</w:t>
      </w:r>
      <w:r w:rsidRPr="00B13780">
        <w:rPr>
          <w:rFonts w:ascii="Times New Roman" w:hAnsi="Times New Roman" w:cs="Times New Roman"/>
          <w:sz w:val="28"/>
          <w:szCs w:val="28"/>
          <w:lang w:val="kk-KZ"/>
        </w:rPr>
        <w:t xml:space="preserve"> арасындағы ынтымақтастықты қажет етеді.</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Физиканы оқытуда AR сәтті біріктіру технологияның бірегей мүмкіндіктерін пайдаланатын тиімді педагогикалық стратегияларды әзірлеуді және қолдануды талап етеді. Бұған сыни тұрғыдан ойлау мен проблемаларды шешу дағдыларын дамытатын практикалық интерактивті тәжірибені қамтамасыз ету үшін AR мүмкіндіктерін пайдалана алатын сұранысқа негізделген оқыту, бірлескен оқыту және проблемалық оқыту сияқты тәсілдер қолданылады.</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Физиканы оқытуда AR техн</w:t>
      </w:r>
      <w:r w:rsidR="001C29E4" w:rsidRPr="00B13780">
        <w:rPr>
          <w:rStyle w:val="s1ppyq"/>
          <w:rFonts w:ascii="Times New Roman" w:hAnsi="Times New Roman" w:cs="Times New Roman"/>
          <w:color w:val="272727"/>
          <w:sz w:val="28"/>
          <w:szCs w:val="28"/>
          <w:lang w:val="kk-KZ"/>
        </w:rPr>
        <w:t xml:space="preserve">ологиясын енгізу оқушылардың оқыту сапасын арттыра </w:t>
      </w:r>
      <w:r w:rsidRPr="00B13780">
        <w:rPr>
          <w:rStyle w:val="s1ppyq"/>
          <w:rFonts w:ascii="Times New Roman" w:hAnsi="Times New Roman" w:cs="Times New Roman"/>
          <w:color w:val="272727"/>
          <w:sz w:val="28"/>
          <w:szCs w:val="28"/>
          <w:lang w:val="kk-KZ"/>
        </w:rPr>
        <w:t>алады. Физика пән ретінде көбінесе абстрактілі ұғымдар мен құбылыстармен айналысады, оларды оқушыларға дәстүрлі оқыту әдістері арқылы үйрену қиындық тудырады. AR осы тұжырымдамаларды неғұрлым тартымды және интерактивті түрде бейнелеуге арналған платформаны ұсынады, бұл тақырыпты жақсы түсінуге және сақтауға көмектеседі.</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Күрделі ұғымдарды визуализациялау: AR оқушыларға нақты әлемге сандық мазмұнды қабаттастыру арқылы күш векторлары, электромагниттік өрістер және атом құрылымдары сияқты физикадағы дерексіз және күрделі ұғымдарды елестетуге көмектеседі. Бұл визуалды бейнелеу оқушыларға тақырыпты тереңірек түсінуге және сыни ойлау дағдыларын дамытуға көмектеседі</w:t>
      </w:r>
      <w:r w:rsidR="0040328F" w:rsidRPr="00B13780">
        <w:rPr>
          <w:rStyle w:val="s1ppyq"/>
          <w:rFonts w:ascii="Times New Roman" w:hAnsi="Times New Roman" w:cs="Times New Roman"/>
          <w:color w:val="272727"/>
          <w:sz w:val="28"/>
          <w:szCs w:val="28"/>
          <w:lang w:val="kk-KZ"/>
        </w:rPr>
        <w:t xml:space="preserve"> </w:t>
      </w:r>
      <w:r w:rsidR="0040328F"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{"citationID":"75XrVmMJ","properties":{"formattedCitation":"[150]","plainCitation":"[150]","noteIndex":0},"citationItems":[{"id":1153,"uris":["http://zotero.org/users/local/e0afhs0a/items/PENQNYXH"],"itemData":{"id":1153,"type":"paper-conference","abstract":"Technology in education has evolved over the decades and has provided more opportunities for technologies such as Augmented Reality to find its way into the pedagogy of teachers in science. In this paper, an AR app was used in facilitating a lesson on chemical bonding and simple compounds. The effects of such innovation were studied using observation and various data gathering methods in an action research design. Results show that AR is a tool that enhances visualization of concepts through elements of virtual and real images, allows students to map physical characteristics easily and aids them in developing mental images for further discourse. Results also show that AR does not only improve motivation but triggers more student-student interaction and teacher-student interaction as well. Students learning attitudes towards chemistry improved in terms of their appreciation of the subject, their perception of its relation to real life and of their meaning-making processes. The teacher indicated that AR apps can innovate the classroom and can provide opportunities for implementation as they are easy to use. However, findings also show that teachers may have a hard time looking for free resources of apps that will meet their needs, and that there is challenge in ensuring that misconceptions are avoided from AR apps' oversimplification of visualization. This study also presents some action plans for further use of AR apps in teaching science.","collection-title":"IC4E '19","container-title":"Proceedings of the 10th International Conference on E-Education, E-Business, E-Management and E-Learning","DOI":"10.1145/3306500.3306556","event-place":"New York, NY, USA","ISBN":"978-1-4503-6602-1","page":"85–92","publisher":"Association for Computing Machinery","publisher-place":"New York, NY, USA","source":"ACM Digital Library","title":"Augmented reality in science classroom: perceived effects in education, visualization and information processing","title-short":"Augmented reality in science classroom","URL":"https://doi.org/10.1145/3306500.3306556","author":[{"family":"Virata","given":"Rholeo O."},{"family":"Castro","given":"Johan Daryll L."}],"accessed":{"date-parts":[["2023",9,3]]},"issued":{"date-parts":[["2019",1,10]]}}}],"schema":"https://github.com/citation-style-language/schema/raw/master/csl-citation.json"} </w:instrText>
      </w:r>
      <w:r w:rsidR="0040328F"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[150]</w:t>
      </w:r>
      <w:r w:rsidR="0040328F"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Интерактивті оқыту: AR оқушыларға виртуалды нысандар мен модельдерді басқаруға және зерттеуге мүмкіндік беру арқылы цифрлық мазмұнмен өзара әрекеттесуге мүмкіндік береді. Бұл практикалық тәсіл оқушылардың белсенділігін, мотивациясын және қызығушылығын арттырып, тиімдірек </w:t>
      </w:r>
      <w:r w:rsidR="0067795A" w:rsidRPr="00B13780">
        <w:rPr>
          <w:rStyle w:val="s1ppyq"/>
          <w:rFonts w:ascii="Times New Roman" w:hAnsi="Times New Roman" w:cs="Times New Roman"/>
          <w:color w:val="272727"/>
          <w:sz w:val="28"/>
          <w:szCs w:val="28"/>
          <w:lang w:val="kk-KZ"/>
        </w:rPr>
        <w:t xml:space="preserve">оқуға септігін тигізеді </w:t>
      </w:r>
      <w:r w:rsidR="0040328F"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{"citationID":"jviQfDr9","properties":{"formattedCitation":"[151]","plainCitation":"[151]","noteIndex":0},"citationItems":[{"id":1154,"uris":["http://zotero.org/users/local/e0afhs0a/items/ZGDRZZUM"],"itemData":{"id":1154,"type":"webpage","title":"Creating interactive physics education books with augmented reality | Proceedings of the 24th Australian Computer-Human Interaction Conference","URL":"https://dl.acm.org/doi/abs/10.1145/2414536.2414554?casa_token=MxIw4iSP_YUAAAAA:eE-EHOfIQ_Yh1u25gV0WYnSa5GiXxMG0YjFGL37O_zDxGnpiT3jFwmdqU0rXFFkEkqGldgkt79j7GA","accessed":{"date-parts":[["2023",9,4]]}}}],"schema":"https://github.com/citation-style-language/schema/raw/master/csl-citation.json"} </w:instrText>
      </w:r>
      <w:r w:rsidR="0040328F"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[151]</w:t>
      </w:r>
      <w:r w:rsidR="0040328F"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Нақты әлеммен байланыс: AR оқушыларға контекстік ақпарат пен мысалдар беру арқылы теориялық тұжырымдамалар мен нақты қолданбалар арасындағы алшақтықты жоя алады. Бұл оқушыларға физикалық тұжырымдамалардың күнделікті өмірдегі өзектілігін түсінуге көмектеседі және олардың білімдерін практикалық жағдайларда қолдануға шақырады</w:t>
      </w:r>
      <w:r w:rsidR="0040328F" w:rsidRPr="00B13780">
        <w:rPr>
          <w:rStyle w:val="s1ppyq"/>
          <w:rFonts w:ascii="Times New Roman" w:hAnsi="Times New Roman" w:cs="Times New Roman"/>
          <w:color w:val="272727"/>
          <w:sz w:val="28"/>
          <w:szCs w:val="28"/>
          <w:lang w:val="kk-KZ"/>
        </w:rPr>
        <w:t xml:space="preserve"> </w:t>
      </w:r>
      <w:r w:rsidR="0040328F"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{"citationID":"AhQjH2qk","properties":{"formattedCitation":"[152]","plainCitation":"[152]","noteIndex":0},"citationItems":[{"id":1157,"uris":["http://zotero.org/users/local/e0afhs0a/items/KI4UKBTM"],"itemData":{"id":1157,"type":"article-journal","abstract":"There has been done little research to validate the utility and usability of virtual and augmented reality environments. The evaluation of usability of these new technologies is very important to design systems that are more intuitive than a traditional method. Such an evaluation is also important for future development of applications that can gain from this new technology. The augmented reality (AR) is a technology that embedded virtual object (video, picture and 3D object) to the user view the real world. The combination of AR technology with the educational content creates new type of automated applications and acts to enhance the effectiveness and attractiveness of teaching and learning for students in real life scenarios. The study aims to improve the teaching methods used in secondary school by employing modern educational technology and thus assess the effectiveness of AR apps in teaching students the physics experiments. Therefore, in this study we took the challenge of adapting this technology to facilitate physics subject in secondary school.","container-title":"International Journal of Software Engineering &amp; Applications","DOI":"10.5121/ijsea.2020.11103","ISSN":"09762221","issue":"1","journalAbbreviation":"IJSEA","language":"en","page":"37-49","source":"DOI.org (Crossref)","title":"An Application of Physics Experiments of High School by using Augmented Reality","volume":"11","author":[{"family":"Abu-Dalbouh","given":"Hussain Mohammed"},{"family":"AlSulaim","given":"Samah Mohammed"},{"family":"AlDera","given":"Shaden Abdulaziz"},{"family":"Alqaan","given":"Shahd Ebrahim"},{"family":"Alharbi","given":"Leen Muteb"},{"family":"AlKeraida","given":"Maha Abdullah"}],"issued":{"date-parts":[["2020",1,31]]}}}],"schema":"https://github.com/citation-style-language/schema/raw/master/csl-citation.json"} </w:instrText>
      </w:r>
      <w:r w:rsidR="0040328F"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[152]</w:t>
      </w:r>
      <w:r w:rsidR="0040328F"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Жекелендірілген оқыту: AR технологиясын оқушылардың жеке қажеттіліктері мен оқу стильдеріне бейімдеуге болады, бұл оқытушыларға жеке оқу жағдайларын жасауға мүмкіндік береді. Бұл жеке тәсіл оқудың тиімдірек нәтижелеріне және оқушылардың қанағаттанушылығының артуына мүмкіндік береді</w:t>
      </w:r>
      <w:r w:rsidR="00C1114F" w:rsidRPr="00B13780">
        <w:rPr>
          <w:rStyle w:val="s1ppyq"/>
          <w:rFonts w:ascii="Times New Roman" w:hAnsi="Times New Roman" w:cs="Times New Roman"/>
          <w:color w:val="272727"/>
          <w:sz w:val="28"/>
          <w:szCs w:val="28"/>
          <w:lang w:val="kk-KZ"/>
        </w:rPr>
        <w:t xml:space="preserve"> </w:t>
      </w:r>
      <w:r w:rsidR="00C1114F"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{"citationID":"5XXziA22","properties":{"formattedCitation":"[153]","plainCitation":"[153]","noteIndex":0},"citationItems":[{"id":1158,"uris":["http://zotero.org/users/local/e0afhs0a/items/CCM2MQGQ"],"itemData":{"id":1158,"type":"article","abstract":"The research is aimed at developing the recommendations for educators on using adaptive technologies and augmented reality in personalized learning implementation. The latest educational technologies related to learning personalization and the adaptation of its content to the individual needs of students and group work are considered. The current state of research is described, the trends of development are determined. Due to a detailed analysis of scientific works, a retrospective of the development of adaptive and, in particular, cloud-oriented systems is shown. The preconditions of their appearance and development, the main scientific ideas that contributed to this are analyzed. The analysis showed that the scientists point to four possible types of semantic interaction of augmented reality and adaptive technologies. The adaptive cloud-based educational systems design is considered as the promising trend of research. It was determined that adaptability can be manifested in one or a combination of several aspects: content, evaluation and consistency. The cloud technology is taken as a platform for integrating adaptive learning with augmented reality as the effective modern tools to personalize learning. The prospects of the adaptive cloud-based systems design in the context of teachers training are evaluated. The essence and place of assistive technologies in adaptive learning systems design are defined. It is shown that augmented reality can be successfully applied in inclusive education. The ways of combining adaptive systems and augmented reality tools to support the process of teachers training are considered. The recommendations on the use of adaptive cloud-based systems in teacher education are given.","DOI":"10.48550/arXiv.2011.05802","note":"arXiv:2011.05802 [physics]","number":"arXiv:2011.05802","publisher":"arXiv","source":"arXiv.org","title":"Personalization of learning using adaptive technologies and augmented reality","URL":"http://arxiv.org/abs/2011.05802","author":[{"family":"Marienko","given":"Maiia"},{"family":"Nosenko","given":"Yulia"},{"family":"Shyshkina","given":"Mariya"}],"accessed":{"date-parts":[["2023",9,4]]},"issued":{"date-parts":[["2020",11,8]]}}}],"schema":"https://github.com/citation-style-language/schema/raw/master/csl-citation.json"} </w:instrText>
      </w:r>
      <w:r w:rsidR="00C1114F"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[153]</w:t>
      </w:r>
      <w:r w:rsidR="00C1114F"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Физиканы оқытуға AR енгізу смартфондар, планшеттер немесе AR гарнитуралары сияқты қажетті жабдықтар мен бағдарламалық жасақтамаға, сондай-ақ AR қосымшалары мен мазмұнына қол жеткізуді қажет етеді. Оқушылар мен оқытушылардың осы ресурстарға қол жеткізуін қамтамасыз ету AR-ды оқу бағдарламасына сәтті біріктіру үшін өте маңызды. Қазіргі таңда мектептегі оқушылардың 90% смартфондары барын және мектептердің планшеттермен жабдықталғанын ескерсек, AR технологияларын қолдану өте ұтымды болып табылады.</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AR қосымшаларын әзірлеу және сүйемелдеу оқытушылар құрамы, пән мамандары және </w:t>
      </w:r>
      <w:r w:rsidR="00221F63" w:rsidRPr="00B13780">
        <w:rPr>
          <w:rStyle w:val="s1ppyq"/>
          <w:rFonts w:ascii="Times New Roman" w:hAnsi="Times New Roman" w:cs="Times New Roman"/>
          <w:color w:val="272727"/>
          <w:sz w:val="28"/>
          <w:szCs w:val="28"/>
          <w:lang w:val="kk-KZ"/>
        </w:rPr>
        <w:t>IT мамандар</w:t>
      </w:r>
      <w:r w:rsidRPr="00B13780">
        <w:rPr>
          <w:rStyle w:val="s1ppyq"/>
          <w:rFonts w:ascii="Times New Roman" w:hAnsi="Times New Roman" w:cs="Times New Roman"/>
          <w:color w:val="272727"/>
          <w:sz w:val="28"/>
          <w:szCs w:val="28"/>
          <w:lang w:val="kk-KZ"/>
        </w:rPr>
        <w:t xml:space="preserve"> арасындағы ынтымақтастықты қажет етеді. Бұл AR мазмұнын құруды және жаңартуды, оның дәл, қызықты және оқу жоспарына сәйкес болуын қамтамасыз етуді және туындауы мүмкін кез келген техникалық мәселелерді шешуді қамтиды. Осы орайда, AR негізінде жасалған EdLab мобильді қосымшасы физика пәні мұғалімдеріме</w:t>
      </w:r>
      <w:r w:rsidR="000B2EAE" w:rsidRPr="00B13780">
        <w:rPr>
          <w:rStyle w:val="s1ppyq"/>
          <w:rFonts w:ascii="Times New Roman" w:hAnsi="Times New Roman" w:cs="Times New Roman"/>
          <w:color w:val="272727"/>
          <w:sz w:val="28"/>
          <w:szCs w:val="28"/>
          <w:lang w:val="kk-KZ"/>
        </w:rPr>
        <w:t>н, «</w:t>
      </w:r>
      <w:r w:rsidRPr="00B13780">
        <w:rPr>
          <w:rStyle w:val="s1ppyq"/>
          <w:rFonts w:ascii="Times New Roman" w:hAnsi="Times New Roman" w:cs="Times New Roman"/>
          <w:color w:val="272727"/>
          <w:sz w:val="28"/>
          <w:szCs w:val="28"/>
          <w:lang w:val="kk-KZ"/>
        </w:rPr>
        <w:t>ҚР орта білім беру ұйымдарында оқу-тәрбие поцесін ұйым</w:t>
      </w:r>
      <w:r w:rsidR="000B2EAE" w:rsidRPr="00B13780">
        <w:rPr>
          <w:rStyle w:val="s1ppyq"/>
          <w:rFonts w:ascii="Times New Roman" w:hAnsi="Times New Roman" w:cs="Times New Roman"/>
          <w:color w:val="272727"/>
          <w:sz w:val="28"/>
          <w:szCs w:val="28"/>
          <w:lang w:val="kk-KZ"/>
        </w:rPr>
        <w:t>дастырудың ерекшеліктері туралы»</w:t>
      </w:r>
      <w:r w:rsidR="00950314">
        <w:rPr>
          <w:rStyle w:val="s1ppyq"/>
          <w:rFonts w:ascii="Times New Roman" w:hAnsi="Times New Roman" w:cs="Times New Roman"/>
          <w:color w:val="272727"/>
          <w:sz w:val="28"/>
          <w:szCs w:val="28"/>
          <w:lang w:val="kk-KZ"/>
        </w:rPr>
        <w:t xml:space="preserve"> әдңстемелік нұсқау хат, «Физика»</w:t>
      </w:r>
      <w:r w:rsidRPr="00B13780">
        <w:rPr>
          <w:rStyle w:val="s1ppyq"/>
          <w:rFonts w:ascii="Times New Roman" w:hAnsi="Times New Roman" w:cs="Times New Roman"/>
          <w:color w:val="272727"/>
          <w:sz w:val="28"/>
          <w:szCs w:val="28"/>
          <w:lang w:val="kk-KZ"/>
        </w:rPr>
        <w:t xml:space="preserve"> пәні мұғалімдеріне арналған әдістемелік нұсқаулық хат пен талаптарды ескеріле отырып жасалынды</w:t>
      </w:r>
      <w:r w:rsidR="00D3339A" w:rsidRPr="00B13780">
        <w:rPr>
          <w:rStyle w:val="s1ppyq"/>
          <w:rFonts w:ascii="Times New Roman" w:hAnsi="Times New Roman" w:cs="Times New Roman"/>
          <w:color w:val="272727"/>
          <w:sz w:val="28"/>
          <w:szCs w:val="28"/>
          <w:lang w:val="kk-KZ"/>
        </w:rPr>
        <w:t xml:space="preserve"> </w:t>
      </w:r>
      <w:r w:rsidR="002615B2"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{"citationID":"3Vnq0Lky","properties":{"formattedCitation":"[154]","plainCitation":"[154]","noteIndex":0},"citationItems":[{"id":1177,"uris":["http://zotero.org/users/local/e0afhs0a/items/MN4BFG45"],"itemData":{"id":1177,"type":"webpage","title":"Altynsarin Academy","URL":"https://uba.edu.kz/qaz/metodology/15?page=2","accessed":{"date-parts":[["2023",9,7]]}}}],"schema":"https://github.com/citation-style-language/schema/raw/master/csl-citation.json"} </w:instrText>
      </w:r>
      <w:r w:rsidR="002615B2"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[154]</w:t>
      </w:r>
      <w:r w:rsidR="002615B2"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Физиканы оқытуда AR енгізудің тиімділігін бағалау үшін қажетті оқу нәтижелері мен мақсаттарына сәйкес келетін табыстың нақты критерийлерін белгілеу маңызды. Бұл критерийлер оқушылардың белсенділік көрсеткіштерін, күрделі ұғымдарды түсінуді және практикалық дағдылар мен проблемаларды шешу қабілеттерін дамытуды қамтиды</w:t>
      </w:r>
      <w:r w:rsidR="004708D9" w:rsidRPr="00B13780">
        <w:rPr>
          <w:rStyle w:val="s1ppyq"/>
          <w:rFonts w:ascii="Times New Roman" w:hAnsi="Times New Roman" w:cs="Times New Roman"/>
          <w:color w:val="272727"/>
          <w:sz w:val="28"/>
          <w:szCs w:val="28"/>
          <w:lang w:val="kk-KZ"/>
        </w:rPr>
        <w:t xml:space="preserve"> </w:t>
      </w:r>
      <w:r w:rsidR="004708D9"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{"citationID":"7khctNd0","properties":{"formattedCitation":"[155]","plainCitation":"[155]","noteIndex":0},"citationItems":[{"id":1179,"uris":["http://zotero.org/users/local/e0afhs0a/items/PQLI9UY3"],"itemData":{"id":1179,"type":"webpage","title":"Augmented Reality (AR) Technology on The Android Operating System in Chemistry Learning - IOPscience","URL":"https://iopscience.iop.org/article/10.1088/1757-899X/288/1/012068/meta","accessed":{"date-parts":[["2023",9,7]]}}}],"schema":"https://github.com/citation-style-language/schema/raw/master/csl-citation.json"} </w:instrText>
      </w:r>
      <w:r w:rsidR="004708D9"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[155]</w:t>
      </w:r>
      <w:r w:rsidR="004708D9"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Оқушылардың үлгерімі мен оқу нәтижелері туралы мәліметтерді жинау және талдау AR-дің физика бойынша білім берудегі интеграциясының әсерін түсіну үшін өте маңызды. Бұл AR негізіндегі оқу іс-әрекетінің тиімділігін бағалау және жақсарту бағыттарын анықтау үшін бағалаулардан, оқушылар мен оқытушылардың пікірлерінен,</w:t>
      </w:r>
      <w:r w:rsidR="00492613" w:rsidRPr="00B13780">
        <w:rPr>
          <w:rStyle w:val="s1ppyq"/>
          <w:rFonts w:ascii="Times New Roman" w:hAnsi="Times New Roman" w:cs="Times New Roman"/>
          <w:color w:val="272727"/>
          <w:sz w:val="28"/>
          <w:szCs w:val="28"/>
          <w:lang w:val="kk-KZ"/>
        </w:rPr>
        <w:t xml:space="preserve"> сондай-ақ сыныпты бақылауларды,</w:t>
      </w:r>
      <w:r w:rsidRPr="00B13780">
        <w:rPr>
          <w:rStyle w:val="s1ppyq"/>
          <w:rFonts w:ascii="Times New Roman" w:hAnsi="Times New Roman" w:cs="Times New Roman"/>
          <w:color w:val="272727"/>
          <w:sz w:val="28"/>
          <w:szCs w:val="28"/>
          <w:lang w:val="kk-KZ"/>
        </w:rPr>
        <w:t xml:space="preserve"> деректерді жинауды қамтиды.</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Мониторинг және бағалау кезінде жиналған деректерді пайдалана отырып, оқытушылар AR-ды физиканы оқытуға интеграциялауды үнемі жетілдіре алады. Бұл оқушыларға қажетті оқу нәтижелеріне жақсырақ қолдау көрсету және жалпы білім беру тәжірибесін жақсарту үшін сабақ жоспарларына, AR мазмұнына және педагогикалық стратегияларға түзетулер енгізуді қажет етеді.</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Кейс-стади мен AR-ды физика бойынша оқытуға сәтті енгізудің мысалдарын зерттеу технологияны өз сыныптарына біріктіргісі келетін оқытушыларға құнды ақпарат пен жақсы тәжірибе бере алады. Бұл мысалдар мектептердің оқу тәжірибесін жақсарту, қиындықтарды жеңу және оқушылар үшін оң нәтижелерге қол жеткізу үшін AR қолданатын инновациялық әдістеріне баса назар аудартады.</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Физиканы оқытуда AR енгізген мектептердің жетістіктері мен қиындықтарын талдай отырып, оқытушылар алынған негізгі сабақтарды анықтай алады және болашақта енгізу бойынша ұсыныстар жасай алады. Бұл AR интеграциясының ең тиімді стратегияларын анықтауды, жалпы мәселелерді шешуді және технологияны педагогикалық тұрғыдан негізделген және оқушылардың оқуын қолдайтын етіп қолданудың озық тәжірибесімен бөліседі.</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Біздің нақты сценарийімізде қарастырылып отырған қолданбалы және ғылыми қорлардың негізгі міндеттерінің бірі толықтырылған шынайылық технологиясына негізделген EdLab мобильді қосымшасын жалпы білім беретін орта мектептің білім беру мазмұнына тиімді интеграциялау болып табылады. Осы мақсатты іс жүзінде жүзеге асыру үшін EdLab қосымшасын қолданыстағы білім беру </w:t>
      </w:r>
      <w:r w:rsidR="00492613" w:rsidRPr="00B13780">
        <w:rPr>
          <w:rStyle w:val="s1ppyq"/>
          <w:rFonts w:ascii="Times New Roman" w:hAnsi="Times New Roman" w:cs="Times New Roman"/>
          <w:color w:val="272727"/>
          <w:sz w:val="28"/>
          <w:szCs w:val="28"/>
          <w:lang w:val="kk-KZ"/>
        </w:rPr>
        <w:t>үрдісін</w:t>
      </w:r>
      <w:r w:rsidRPr="00B13780">
        <w:rPr>
          <w:rStyle w:val="s1ppyq"/>
          <w:rFonts w:ascii="Times New Roman" w:hAnsi="Times New Roman" w:cs="Times New Roman"/>
          <w:color w:val="272727"/>
          <w:sz w:val="28"/>
          <w:szCs w:val="28"/>
          <w:lang w:val="kk-KZ"/>
        </w:rPr>
        <w:t xml:space="preserve"> толықтыратын, оқушылардың оқу тәжірибесін байытатын және білім беру мазмұнын ұсынудың неғұрлым тартымды және интерактивті әдісін ұсынатын көмекші құрал ретінде енгізуге болады. Бұл тәсіл дәстүрлі оқыту әдістерін жетілдіріп қана қоймайды, сонымен қатар пәнді тереңірек тү</w:t>
      </w:r>
      <w:r w:rsidR="00492613" w:rsidRPr="00B13780">
        <w:rPr>
          <w:rStyle w:val="s1ppyq"/>
          <w:rFonts w:ascii="Times New Roman" w:hAnsi="Times New Roman" w:cs="Times New Roman"/>
          <w:color w:val="272727"/>
          <w:sz w:val="28"/>
          <w:szCs w:val="28"/>
          <w:lang w:val="kk-KZ"/>
        </w:rPr>
        <w:t>сінуге және бекітуге ықпал етіп</w:t>
      </w:r>
      <w:r w:rsidRPr="00B13780">
        <w:rPr>
          <w:rStyle w:val="s1ppyq"/>
          <w:rFonts w:ascii="Times New Roman" w:hAnsi="Times New Roman" w:cs="Times New Roman"/>
          <w:color w:val="272727"/>
          <w:sz w:val="28"/>
          <w:szCs w:val="28"/>
          <w:lang w:val="kk-KZ"/>
        </w:rPr>
        <w:t>, орта білім беру жүйесіндегі жалпы оқу нәтижелерін</w:t>
      </w:r>
      <w:r w:rsidR="00492613" w:rsidRPr="00B13780">
        <w:rPr>
          <w:rStyle w:val="s1ppyq"/>
          <w:rFonts w:ascii="Times New Roman" w:hAnsi="Times New Roman" w:cs="Times New Roman"/>
          <w:color w:val="272727"/>
          <w:sz w:val="28"/>
          <w:szCs w:val="28"/>
          <w:lang w:val="kk-KZ"/>
        </w:rPr>
        <w:t xml:space="preserve"> арттыруға зор септігін тигізеді</w:t>
      </w:r>
      <w:r w:rsidRPr="00B13780">
        <w:rPr>
          <w:rStyle w:val="s1ppyq"/>
          <w:rFonts w:ascii="Times New Roman" w:hAnsi="Times New Roman" w:cs="Times New Roman"/>
          <w:color w:val="272727"/>
          <w:sz w:val="28"/>
          <w:szCs w:val="28"/>
          <w:lang w:val="kk-KZ"/>
        </w:rPr>
        <w:t>.</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Ғылыми және қолданбалы негіз ретінде қызмет ететін білім беру мазмұны тұлғаның өсуі мен дамуы </w:t>
      </w:r>
      <w:r w:rsidR="00562366" w:rsidRPr="00B13780">
        <w:rPr>
          <w:rStyle w:val="s1ppyq"/>
          <w:rFonts w:ascii="Times New Roman" w:hAnsi="Times New Roman" w:cs="Times New Roman"/>
          <w:color w:val="272727"/>
          <w:sz w:val="28"/>
          <w:szCs w:val="28"/>
          <w:lang w:val="kk-KZ"/>
        </w:rPr>
        <w:t>үрдісінде</w:t>
      </w:r>
      <w:r w:rsidRPr="00B13780">
        <w:rPr>
          <w:rStyle w:val="s1ppyq"/>
          <w:rFonts w:ascii="Times New Roman" w:hAnsi="Times New Roman" w:cs="Times New Roman"/>
          <w:color w:val="272727"/>
          <w:sz w:val="28"/>
          <w:szCs w:val="28"/>
          <w:lang w:val="kk-KZ"/>
        </w:rPr>
        <w:t xml:space="preserve"> мәдениеттің іргелі негіздерін қалыптастырудың маңызды құралы болып табылады. Бұл мазмұн ғылыми, қолданбалы және әдістемелік принциптер негізінде мұқият әзірленген білім мен біліктіліктің әртүрлі деңгейлеріне бейімделген оқу материалдарының жүйесін қамтиды. Оқытудың берік негізін қамтамасыз ете отырып, бұл материалдар жан-жақты дамыған тұлғалардың қалыптасуына айтарлықтай үлес қосады, оларға мәдениетке деген терең құрмет пен үнемі өзін-өзі жетілдіруге деген ұмтылысты тәрбиелей отырып, қоршаған әлемнің күрделілігін шарлауға мүмкіндік береді.</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Ғылыми-қолданбалы негіздер практикада білім беру </w:t>
      </w:r>
      <w:r w:rsidR="00562366" w:rsidRPr="00B13780">
        <w:rPr>
          <w:rStyle w:val="s1ppyq"/>
          <w:rFonts w:ascii="Times New Roman" w:hAnsi="Times New Roman" w:cs="Times New Roman"/>
          <w:color w:val="272727"/>
          <w:sz w:val="28"/>
          <w:szCs w:val="28"/>
          <w:lang w:val="kk-KZ"/>
        </w:rPr>
        <w:t>үрдісін</w:t>
      </w:r>
      <w:r w:rsidRPr="00B13780">
        <w:rPr>
          <w:rStyle w:val="s1ppyq"/>
          <w:rFonts w:ascii="Times New Roman" w:hAnsi="Times New Roman" w:cs="Times New Roman"/>
          <w:color w:val="272727"/>
          <w:sz w:val="28"/>
          <w:szCs w:val="28"/>
          <w:lang w:val="kk-KZ"/>
        </w:rPr>
        <w:t xml:space="preserve"> ұйымдастырудағы негізгі талаптарды қанағаттандыру үшін негіз қалайды. Осы негіздерді бөлісу оқу мақсаттарын, білім беру мазмұнын, әдістерді, құралдарды және оқыту формаларын сәтті анықтауға мүмкіндік береді. Жалпы білім беретін орта мектептің білім беру мазмұнына толықтырылған шынайылық негізінде физиканы оқыту моделін енгізу контекстінде әр түрлі авторлардың еңбектерін басшылыққа ала отырып, келесі ғылыми және қолданбалы негіздер қарастырылды</w:t>
      </w:r>
      <w:r w:rsidR="00212B65" w:rsidRPr="00B13780">
        <w:rPr>
          <w:rStyle w:val="s1ppyq"/>
          <w:rFonts w:ascii="Times New Roman" w:hAnsi="Times New Roman" w:cs="Times New Roman"/>
          <w:color w:val="272727"/>
          <w:sz w:val="28"/>
          <w:szCs w:val="28"/>
          <w:lang w:val="kk-KZ"/>
        </w:rPr>
        <w:t xml:space="preserve"> </w:t>
      </w:r>
      <w:r w:rsidR="00212B65"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{"citationID":"F48tTm6g","properties":{"formattedCitation":"[156]","plainCitation":"[156]","noteIndex":0},"citationItems":[{"id":1181,"uris":["http://zotero.org/users/local/e0afhs0a/items/ZLB6T3QB"],"itemData":{"id":1181,"type":"article-journal","abstract":"The propagation of augmented reality (AR) and virtual reality (VR) applications that leverage smartphone technology has increased along with the ubiquity of smartphone adoption. Although AR and VR technologies have been widely utilized in the educational domain, there remains a dearth of empirical research examining the differences in educational impact across AR and VR technologies. The purpose of our exploratory study was to address this gap in the literature by comparing AR and VR technologies with regard to their impact on learning outcomes, such as retention of science information. Specifically, we use a two-condition (AR vs. VR) between-subjects' design to test college students' science-knowledge retention in response to both auditory and visual information presented on a Samsung S4 smartphone app. Our results (N = 109) suggest that VR is more immersive and engaging through the mechanism of spatial presence. However, AR seems to be a more effective medium for conveying auditory information through the pathway of spatial presence, possibly because of increased cognitive demands associated with immersive experiences. Thus, an important implication for design is that educational content should be integrated into visual modalities when the experience will be consumed in VR, but into auditory modalities when it will be consumed in AR.","container-title":"Cyberpsychology, Behavior, and Social Networking","DOI":"10.1089/cyber.2018.0150","ISSN":"2152-2715","issue":"2","note":"publisher: Mary Ann Liebert, Inc., publishers","page":"105-110","source":"liebertpub.com (Atypon)","title":"Augmented Versus Virtual Reality in Education: An Exploratory Study Examining Science Knowledge Retention When Using Augmented Reality/Virtual Reality Mobile Applications","title-short":"Augmented Versus Virtual Reality in Education","volume":"22","author":[{"family":"Huang","given":"Kuo-Ting"},{"family":"Ball","given":"Christopher"},{"family":"Francis","given":"Jessica"},{"family":"Ratan","given":"Rabindra"},{"family":"Boumis","given":"Josephine"},{"family":"Fordham","given":"Joseph"}],"issued":{"date-parts":[["2019",2]]}}}],"schema":"https://github.com/citation-style-language/schema/raw/master/csl-citation.json"} </w:instrText>
      </w:r>
      <w:r w:rsidR="00212B65"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[156]</w:t>
      </w:r>
      <w:r w:rsidR="00212B65"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Ғылымилығы. Ғылым пән ретінде ғылыми білімнің мазмұны мен зерттелетін нақты тақырыптар арасындағы логикалық байланыстарға негізделген. Физика сияқты оқу пәнінің мазмұны оқушылардың ғылыми факторлармен, тұжырымдамалармен, негізгі теориялармен және олардың оқу саласындағы заманауи жетістіктерімен таныстыру арқылы болашақ даму перспективаларын ашуға бағытталған. Бұл тұрғыда толықтырылған </w:t>
      </w:r>
      <w:r w:rsidR="00F8378B" w:rsidRPr="00B13780">
        <w:rPr>
          <w:rStyle w:val="s1ppyq"/>
          <w:rFonts w:ascii="Times New Roman" w:hAnsi="Times New Roman" w:cs="Times New Roman"/>
          <w:color w:val="272727"/>
          <w:sz w:val="28"/>
          <w:szCs w:val="28"/>
          <w:lang w:val="kk-KZ"/>
        </w:rPr>
        <w:t>шынайылық</w:t>
      </w:r>
      <w:r w:rsidRPr="00B13780">
        <w:rPr>
          <w:rStyle w:val="s1ppyq"/>
          <w:rFonts w:ascii="Times New Roman" w:hAnsi="Times New Roman" w:cs="Times New Roman"/>
          <w:color w:val="272727"/>
          <w:sz w:val="28"/>
          <w:szCs w:val="28"/>
          <w:lang w:val="kk-KZ"/>
        </w:rPr>
        <w:t xml:space="preserve"> технологиясы білім беру </w:t>
      </w:r>
      <w:r w:rsidR="00D405DD" w:rsidRPr="00B13780">
        <w:rPr>
          <w:rStyle w:val="s1ppyq"/>
          <w:rFonts w:ascii="Times New Roman" w:hAnsi="Times New Roman" w:cs="Times New Roman"/>
          <w:color w:val="272727"/>
          <w:sz w:val="28"/>
          <w:szCs w:val="28"/>
          <w:lang w:val="kk-KZ"/>
        </w:rPr>
        <w:t>үрдісін</w:t>
      </w:r>
      <w:r w:rsidRPr="00B13780">
        <w:rPr>
          <w:rStyle w:val="s1ppyq"/>
          <w:rFonts w:ascii="Times New Roman" w:hAnsi="Times New Roman" w:cs="Times New Roman"/>
          <w:color w:val="272727"/>
          <w:sz w:val="28"/>
          <w:szCs w:val="28"/>
          <w:lang w:val="kk-KZ"/>
        </w:rPr>
        <w:t xml:space="preserve"> жақсартуда және ғылыми принциптерді тереңірек түсінуге ықпал етуде шешуші рөл атқара алады.</w:t>
      </w:r>
      <w:r w:rsidR="00D405DD" w:rsidRPr="00B13780">
        <w:rPr>
          <w:rStyle w:val="s1ppyq"/>
          <w:rFonts w:ascii="Times New Roman" w:hAnsi="Times New Roman" w:cs="Times New Roman"/>
          <w:color w:val="272727"/>
          <w:sz w:val="28"/>
          <w:szCs w:val="28"/>
          <w:lang w:val="kk-KZ"/>
        </w:rPr>
        <w:t xml:space="preserve"> </w:t>
      </w:r>
      <w:r w:rsidRPr="00B13780">
        <w:rPr>
          <w:rStyle w:val="s1ppyq"/>
          <w:rFonts w:ascii="Times New Roman" w:hAnsi="Times New Roman" w:cs="Times New Roman"/>
          <w:color w:val="272727"/>
          <w:sz w:val="28"/>
          <w:szCs w:val="28"/>
          <w:lang w:val="kk-KZ"/>
        </w:rPr>
        <w:t xml:space="preserve">Толықтырылған шынайылық технологиясын қолданатын оқу бағдарламасы мен оқу материалдарын әзірлеу кезінде классикалық, заманауи және озық тәсілдер арасындағы тепе-теңдікті сақтау маңызды. Оқушыларды артық ақпаратпен ауырлатпау үшін сабақтарда ғылыми-теориялық материалдың маңызды және өзекті аспектілерін ұсыну өте маңызды болды. Бұл тәсіл оқушыларға негізгі ұғымдарға назар аударуға және өздері таңдаған пәнге берік негіз қалауға мүмкіндік береді. Сонымен қатар, оқушыларға практикалық дағдыларын дамытуға кең мүмкіндіктер бере отырып, эксперименттік және зертханалық жұмыстарға арналған әдістемелік құралдарда қарастырылған. Оқушыларды өз бетінше практикалық қызметке ынталандыру арқылы оқытушылар нәтижелерді талдау және түсіндіру, ағымдағы </w:t>
      </w:r>
      <w:r w:rsidR="008D6A12" w:rsidRPr="00B13780">
        <w:rPr>
          <w:rStyle w:val="s1ppyq"/>
          <w:rFonts w:ascii="Times New Roman" w:hAnsi="Times New Roman" w:cs="Times New Roman"/>
          <w:color w:val="272727"/>
          <w:sz w:val="28"/>
          <w:szCs w:val="28"/>
          <w:lang w:val="kk-KZ"/>
        </w:rPr>
        <w:t>үдерістерді</w:t>
      </w:r>
      <w:r w:rsidRPr="00B13780">
        <w:rPr>
          <w:rStyle w:val="s1ppyq"/>
          <w:rFonts w:ascii="Times New Roman" w:hAnsi="Times New Roman" w:cs="Times New Roman"/>
          <w:color w:val="272727"/>
          <w:sz w:val="28"/>
          <w:szCs w:val="28"/>
          <w:lang w:val="kk-KZ"/>
        </w:rPr>
        <w:t xml:space="preserve"> бақылау және ғылыми құбылыстарға өзіндік көзқарастарын қалыптастыру қабілетін дамыта алады. Өзіндік практикалық жұмыстың үздіксіздігі оқушылардың ғылыми және библиографиялық ресурстарды тиімді пайдалану дағдыларын дамытуға ықпал етеді. Осы контексте толықтырылған шынайылық технологиясын енгізу уақыт пен ресурстарды тиімдірек пайдалануға әкеледі, өйткені бұл оқушыларға күрделі ғылыми тұжырымдамаларды елестетуге және олармен қызықты түрде өзара әрекеттесуге мүмкіндік береді. Толықтырылған шынайылық технологиясын жаратылыстану біліміне, әсіресе жалпы орта мектептің оқу бағдарламасы</w:t>
      </w:r>
      <w:r w:rsidR="008D6A12" w:rsidRPr="00B13780">
        <w:rPr>
          <w:rStyle w:val="s1ppyq"/>
          <w:rFonts w:ascii="Times New Roman" w:hAnsi="Times New Roman" w:cs="Times New Roman"/>
          <w:color w:val="272727"/>
          <w:sz w:val="28"/>
          <w:szCs w:val="28"/>
          <w:lang w:val="kk-KZ"/>
        </w:rPr>
        <w:t xml:space="preserve"> аясында біріктіру оқыту сапасын арттыра</w:t>
      </w:r>
      <w:r w:rsidRPr="00B13780">
        <w:rPr>
          <w:rStyle w:val="s1ppyq"/>
          <w:rFonts w:ascii="Times New Roman" w:hAnsi="Times New Roman" w:cs="Times New Roman"/>
          <w:color w:val="272727"/>
          <w:sz w:val="28"/>
          <w:szCs w:val="28"/>
          <w:lang w:val="kk-KZ"/>
        </w:rPr>
        <w:t xml:space="preserve"> алатынын атап өткен жөн. Теориялық және практикалық аспектілерді мұқият теңестіре отырып, оқытушылар оқушылардың практикалық дағдыларын шыңдай отырып, ғылыми тұжырымдамалар мен принциптер туралы терең түсінік қалыптастыруын қамтамасыз ете алады. </w:t>
      </w:r>
      <w:r w:rsidR="001C0E3B" w:rsidRPr="00B13780">
        <w:rPr>
          <w:rStyle w:val="s1ppyq"/>
          <w:rFonts w:ascii="Times New Roman" w:hAnsi="Times New Roman" w:cs="Times New Roman"/>
          <w:color w:val="272727"/>
          <w:sz w:val="28"/>
          <w:szCs w:val="28"/>
          <w:lang w:val="kk-KZ"/>
        </w:rPr>
        <w:t>Физика пәнінде</w:t>
      </w:r>
      <w:r w:rsidRPr="00B13780">
        <w:rPr>
          <w:rStyle w:val="s1ppyq"/>
          <w:rFonts w:ascii="Times New Roman" w:hAnsi="Times New Roman" w:cs="Times New Roman"/>
          <w:color w:val="272727"/>
          <w:sz w:val="28"/>
          <w:szCs w:val="28"/>
          <w:lang w:val="kk-KZ"/>
        </w:rPr>
        <w:t xml:space="preserve"> толықтырылған шынайылық технологиясын тиімді пайдалану оқушылардың нәтижелерін жақсартуға және болашақ академиялық және кәсіби бастамаларға жақсы дайындыққа мүмкіндік береді. </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Оқытуды нақты өмірлік тәжірибемен біріктіру тиімді білім беру үшін өте маңызды. Бүгінгі таңда білім беру бағдарламаларын кешенді бағалау кезінде орта мектептер мен университеттер арасында байлан</w:t>
      </w:r>
      <w:r w:rsidR="00D96315" w:rsidRPr="00B13780">
        <w:rPr>
          <w:rStyle w:val="s1ppyq"/>
          <w:rFonts w:ascii="Times New Roman" w:hAnsi="Times New Roman" w:cs="Times New Roman"/>
          <w:color w:val="272727"/>
          <w:sz w:val="28"/>
          <w:szCs w:val="28"/>
          <w:lang w:val="kk-KZ"/>
        </w:rPr>
        <w:t>ыс орнатуға көп көңіл бөлінуде</w:t>
      </w:r>
      <w:r w:rsidRPr="00B13780">
        <w:rPr>
          <w:rStyle w:val="s1ppyq"/>
          <w:rFonts w:ascii="Times New Roman" w:hAnsi="Times New Roman" w:cs="Times New Roman"/>
          <w:color w:val="272727"/>
          <w:sz w:val="28"/>
          <w:szCs w:val="28"/>
          <w:lang w:val="kk-KZ"/>
        </w:rPr>
        <w:t xml:space="preserve">. Оқушылар мектеп жылдарында жаңа технологияларды қолдануға үйренгендіктен, олардың университетке ауысуын жеке өсуі мен оқуы үшін осы технологияларды әзірлеуге және жетілдіруге деген ұмтылысын ынталандыру арқылы жеңілдетуге болады. Толықтырылған шынайылық технологияларын ұтымды қолдану арқылы білім беру сапасын арттыру оқытушылар үшін де, оқушылар үшін де жаңа мүмкіндіктер ашуда. Бұл инновациялық тәсіл тек Қазақстанда ғана емес, көптеген басқа дамушы елдерде де енгізілуде. Бұл зерттеулердің нәтижелері Web of Science және Scopus дерекқорларында индекстелген </w:t>
      </w:r>
      <w:r w:rsidRPr="00B13780">
        <w:rPr>
          <w:rStyle w:val="s1ppyq"/>
          <w:rFonts w:ascii="Times New Roman" w:hAnsi="Times New Roman" w:cs="Times New Roman"/>
          <w:sz w:val="28"/>
          <w:szCs w:val="28"/>
          <w:lang w:val="kk-KZ"/>
        </w:rPr>
        <w:t>«</w:t>
      </w:r>
      <w:r w:rsidRPr="00B13780">
        <w:rPr>
          <w:rStyle w:val="ac"/>
          <w:rFonts w:ascii="Times New Roman" w:hAnsi="Times New Roman" w:cs="Times New Roman"/>
          <w:bCs/>
          <w:i w:val="0"/>
          <w:sz w:val="28"/>
          <w:szCs w:val="28"/>
          <w:shd w:val="clear" w:color="auto" w:fill="FFFFFF"/>
          <w:lang w:val="kk-KZ"/>
        </w:rPr>
        <w:t xml:space="preserve">International Journal of Engineering and Technology </w:t>
      </w:r>
      <w:r w:rsidRPr="00B13780">
        <w:rPr>
          <w:rFonts w:ascii="Times New Roman" w:hAnsi="Times New Roman" w:cs="Times New Roman"/>
          <w:i/>
          <w:sz w:val="28"/>
          <w:szCs w:val="28"/>
          <w:shd w:val="clear" w:color="auto" w:fill="FFFFFF"/>
          <w:lang w:val="kk-KZ"/>
        </w:rPr>
        <w:t>(</w:t>
      </w:r>
      <w:r w:rsidRPr="00B13780">
        <w:rPr>
          <w:rStyle w:val="ac"/>
          <w:rFonts w:ascii="Times New Roman" w:hAnsi="Times New Roman" w:cs="Times New Roman"/>
          <w:bCs/>
          <w:i w:val="0"/>
          <w:sz w:val="28"/>
          <w:szCs w:val="28"/>
          <w:shd w:val="clear" w:color="auto" w:fill="FFFFFF"/>
          <w:lang w:val="kk-KZ"/>
        </w:rPr>
        <w:t>IJET</w:t>
      </w:r>
      <w:r w:rsidRPr="00B13780">
        <w:rPr>
          <w:rFonts w:ascii="Times New Roman" w:hAnsi="Times New Roman" w:cs="Times New Roman"/>
          <w:i/>
          <w:sz w:val="28"/>
          <w:szCs w:val="28"/>
          <w:shd w:val="clear" w:color="auto" w:fill="FFFFFF"/>
          <w:lang w:val="kk-KZ"/>
        </w:rPr>
        <w:t>)</w:t>
      </w:r>
      <w:r w:rsidRPr="00B13780">
        <w:rPr>
          <w:rStyle w:val="s1ppyq"/>
          <w:rFonts w:ascii="Times New Roman" w:hAnsi="Times New Roman" w:cs="Times New Roman"/>
          <w:sz w:val="28"/>
          <w:szCs w:val="28"/>
          <w:lang w:val="kk-KZ"/>
        </w:rPr>
        <w:t>»</w:t>
      </w:r>
      <w:r w:rsidRPr="00B13780">
        <w:rPr>
          <w:rStyle w:val="s1ppyq"/>
          <w:rFonts w:ascii="Times New Roman" w:hAnsi="Times New Roman" w:cs="Times New Roman"/>
          <w:i/>
          <w:sz w:val="28"/>
          <w:szCs w:val="28"/>
          <w:lang w:val="kk-KZ"/>
        </w:rPr>
        <w:t xml:space="preserve"> </w:t>
      </w:r>
      <w:r w:rsidRPr="00B13780">
        <w:rPr>
          <w:rStyle w:val="s1ppyq"/>
          <w:rFonts w:ascii="Times New Roman" w:hAnsi="Times New Roman" w:cs="Times New Roman"/>
          <w:sz w:val="28"/>
          <w:szCs w:val="28"/>
          <w:lang w:val="kk-KZ"/>
        </w:rPr>
        <w:t>және «</w:t>
      </w:r>
      <w:r w:rsidRPr="00B13780">
        <w:rPr>
          <w:rStyle w:val="ac"/>
          <w:rFonts w:ascii="Times New Roman" w:hAnsi="Times New Roman" w:cs="Times New Roman"/>
          <w:bCs/>
          <w:i w:val="0"/>
          <w:sz w:val="28"/>
          <w:szCs w:val="28"/>
          <w:shd w:val="clear" w:color="auto" w:fill="FFFFFF"/>
          <w:lang w:val="kk-KZ"/>
        </w:rPr>
        <w:t>International Journal of Engineering Pedagogy</w:t>
      </w:r>
      <w:r w:rsidRPr="00B13780">
        <w:rPr>
          <w:rFonts w:ascii="Times New Roman" w:hAnsi="Times New Roman" w:cs="Times New Roman"/>
          <w:i/>
          <w:sz w:val="28"/>
          <w:szCs w:val="28"/>
          <w:shd w:val="clear" w:color="auto" w:fill="FFFFFF"/>
          <w:lang w:val="kk-KZ"/>
        </w:rPr>
        <w:t> (</w:t>
      </w:r>
      <w:r w:rsidRPr="00B13780">
        <w:rPr>
          <w:rStyle w:val="ac"/>
          <w:rFonts w:ascii="Times New Roman" w:hAnsi="Times New Roman" w:cs="Times New Roman"/>
          <w:bCs/>
          <w:i w:val="0"/>
          <w:sz w:val="28"/>
          <w:szCs w:val="28"/>
          <w:shd w:val="clear" w:color="auto" w:fill="FFFFFF"/>
          <w:lang w:val="kk-KZ"/>
        </w:rPr>
        <w:t>iJEP</w:t>
      </w:r>
      <w:r w:rsidRPr="00B13780">
        <w:rPr>
          <w:rFonts w:ascii="Times New Roman" w:hAnsi="Times New Roman" w:cs="Times New Roman"/>
          <w:i/>
          <w:sz w:val="28"/>
          <w:szCs w:val="28"/>
          <w:shd w:val="clear" w:color="auto" w:fill="FFFFFF"/>
          <w:lang w:val="kk-KZ"/>
        </w:rPr>
        <w:t>)</w:t>
      </w:r>
      <w:r w:rsidRPr="00B13780">
        <w:rPr>
          <w:rStyle w:val="s1ppyq"/>
          <w:rFonts w:ascii="Times New Roman" w:hAnsi="Times New Roman" w:cs="Times New Roman"/>
          <w:sz w:val="28"/>
          <w:szCs w:val="28"/>
          <w:lang w:val="kk-KZ"/>
        </w:rPr>
        <w:t xml:space="preserve">» </w:t>
      </w:r>
      <w:r w:rsidRPr="00B13780">
        <w:rPr>
          <w:rStyle w:val="s1ppyq"/>
          <w:rFonts w:ascii="Times New Roman" w:hAnsi="Times New Roman" w:cs="Times New Roman"/>
          <w:color w:val="272727"/>
          <w:sz w:val="28"/>
          <w:szCs w:val="28"/>
          <w:lang w:val="kk-KZ"/>
        </w:rPr>
        <w:t>сияқты Q1 рейтингі бар журналдарда жарияланды. Толықтырылған шынайылық технологияларын білім беруге енгізудің негізгі мақсаты оқушылардың тиісті оқу салаларында білімін қалыптастыруға, кәсіби дамуына және практикалық дағдыларына жәрдемдесу болып табылады</w:t>
      </w:r>
      <w:r w:rsidR="00D96315" w:rsidRPr="00B13780">
        <w:rPr>
          <w:rStyle w:val="s1ppyq"/>
          <w:rFonts w:ascii="Times New Roman" w:hAnsi="Times New Roman" w:cs="Times New Roman"/>
          <w:color w:val="272727"/>
          <w:sz w:val="28"/>
          <w:szCs w:val="28"/>
          <w:lang w:val="kk-KZ"/>
        </w:rPr>
        <w:t>. Осы озық технологияларды оқу үрдісіне</w:t>
      </w:r>
      <w:r w:rsidRPr="00B13780">
        <w:rPr>
          <w:rStyle w:val="s1ppyq"/>
          <w:rFonts w:ascii="Times New Roman" w:hAnsi="Times New Roman" w:cs="Times New Roman"/>
          <w:color w:val="272727"/>
          <w:sz w:val="28"/>
          <w:szCs w:val="28"/>
          <w:lang w:val="kk-KZ"/>
        </w:rPr>
        <w:t xml:space="preserve"> біріктіру арқылы оқытушылар күрделі тұжырымдамаларды тереңірек түсінуге және оқушыларды болашақ академиялық және кәсіби бастамаларға жақсырақ дайындауға ықпал ететін қызықты оқу тәжірибесін жасай алады.</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Жүйелі және дәйекті оқыту </w:t>
      </w:r>
      <w:r w:rsidR="00474D81" w:rsidRPr="00B13780">
        <w:rPr>
          <w:rStyle w:val="s1ppyq"/>
          <w:rFonts w:ascii="Times New Roman" w:hAnsi="Times New Roman" w:cs="Times New Roman"/>
          <w:color w:val="272727"/>
          <w:sz w:val="28"/>
          <w:szCs w:val="28"/>
          <w:lang w:val="kk-KZ"/>
        </w:rPr>
        <w:t>үрдісінде</w:t>
      </w:r>
      <w:r w:rsidRPr="00B13780">
        <w:rPr>
          <w:rStyle w:val="s1ppyq"/>
          <w:rFonts w:ascii="Times New Roman" w:hAnsi="Times New Roman" w:cs="Times New Roman"/>
          <w:color w:val="272727"/>
          <w:sz w:val="28"/>
          <w:szCs w:val="28"/>
          <w:lang w:val="kk-KZ"/>
        </w:rPr>
        <w:t xml:space="preserve"> білім мен практикалық дағдылар бірқатар логикалық өзара байланысты элементтерге негізделеді. Әрбір келесі қадам жаңа ұғымдар мен дағдыларды игеруге бағытталған алдыңғы қадамдарға негізделген. Білім беру бағдарламаларының мазмұны уақыт өте келе өзгереді және біз әзірлеген толықтырылған шынайылыққа негізделген EdLab мо</w:t>
      </w:r>
      <w:r w:rsidR="004134B7" w:rsidRPr="00B13780">
        <w:rPr>
          <w:rStyle w:val="s1ppyq"/>
          <w:rFonts w:ascii="Times New Roman" w:hAnsi="Times New Roman" w:cs="Times New Roman"/>
          <w:color w:val="272727"/>
          <w:sz w:val="28"/>
          <w:szCs w:val="28"/>
          <w:lang w:val="kk-KZ"/>
        </w:rPr>
        <w:t>бильді қолданбасы әмбебап және «Электр тогы»</w:t>
      </w:r>
      <w:r w:rsidRPr="00B13780">
        <w:rPr>
          <w:rStyle w:val="s1ppyq"/>
          <w:rFonts w:ascii="Times New Roman" w:hAnsi="Times New Roman" w:cs="Times New Roman"/>
          <w:color w:val="272727"/>
          <w:sz w:val="28"/>
          <w:szCs w:val="28"/>
          <w:lang w:val="kk-KZ"/>
        </w:rPr>
        <w:t xml:space="preserve"> бөлімінің кез келген зертханалық жұмысына бейімделгіш. Білім беру бағдарламасының мазмұны мен</w:t>
      </w:r>
      <w:r w:rsidR="004134B7" w:rsidRPr="00B13780">
        <w:rPr>
          <w:rStyle w:val="s1ppyq"/>
          <w:rFonts w:ascii="Times New Roman" w:hAnsi="Times New Roman" w:cs="Times New Roman"/>
          <w:color w:val="272727"/>
          <w:sz w:val="28"/>
          <w:szCs w:val="28"/>
          <w:lang w:val="kk-KZ"/>
        </w:rPr>
        <w:t xml:space="preserve"> шарттары өзгергенмен оқушылар «Электр тогы»</w:t>
      </w:r>
      <w:r w:rsidRPr="00B13780">
        <w:rPr>
          <w:rStyle w:val="s1ppyq"/>
          <w:rFonts w:ascii="Times New Roman" w:hAnsi="Times New Roman" w:cs="Times New Roman"/>
          <w:color w:val="272727"/>
          <w:sz w:val="28"/>
          <w:szCs w:val="28"/>
          <w:lang w:val="kk-KZ"/>
        </w:rPr>
        <w:t xml:space="preserve"> тақырыбына қатысты кез-келген зерттеу жұмыстарымен айналыса алады. Мектепте пәнаралық байланыстар</w:t>
      </w:r>
      <w:r w:rsidR="004134B7" w:rsidRPr="00B13780">
        <w:rPr>
          <w:rStyle w:val="s1ppyq"/>
          <w:rFonts w:ascii="Times New Roman" w:hAnsi="Times New Roman" w:cs="Times New Roman"/>
          <w:color w:val="272727"/>
          <w:sz w:val="28"/>
          <w:szCs w:val="28"/>
          <w:lang w:val="kk-KZ"/>
        </w:rPr>
        <w:t>ды сақтау өте маңызды, әсіресе «3D модельдеу»</w:t>
      </w:r>
      <w:r w:rsidRPr="00B13780">
        <w:rPr>
          <w:rStyle w:val="s1ppyq"/>
          <w:rFonts w:ascii="Times New Roman" w:hAnsi="Times New Roman" w:cs="Times New Roman"/>
          <w:color w:val="272727"/>
          <w:sz w:val="28"/>
          <w:szCs w:val="28"/>
          <w:lang w:val="kk-KZ"/>
        </w:rPr>
        <w:t xml:space="preserve"> авторлық бағдарламасы мектепте факультативтік пән р</w:t>
      </w:r>
      <w:r w:rsidR="00950314">
        <w:rPr>
          <w:rStyle w:val="s1ppyq"/>
          <w:rFonts w:ascii="Times New Roman" w:hAnsi="Times New Roman" w:cs="Times New Roman"/>
          <w:color w:val="272727"/>
          <w:sz w:val="28"/>
          <w:szCs w:val="28"/>
          <w:lang w:val="kk-KZ"/>
        </w:rPr>
        <w:t>етінде ендірілгендіктен, оқушы «3D модельдеу»</w:t>
      </w:r>
      <w:r w:rsidRPr="00B13780">
        <w:rPr>
          <w:rStyle w:val="s1ppyq"/>
          <w:rFonts w:ascii="Times New Roman" w:hAnsi="Times New Roman" w:cs="Times New Roman"/>
          <w:color w:val="272727"/>
          <w:sz w:val="28"/>
          <w:szCs w:val="28"/>
          <w:lang w:val="kk-KZ"/>
        </w:rPr>
        <w:t xml:space="preserve"> факультативтік сабақта AR технологиясы, оның құрылғылары жайында толық ақпарат алып, практикалық тапсырмалар орындап физика пәніне барып AR технологиясы негізінде жасалған мобильді қосымша арқылы түрлі зертханалық жұмыс жасай алады. Оқушы өзінің қандай технологиямен жұмыс жасап жатқанын және қандай мүмкіндіктерге ие екенін біледі.  </w:t>
      </w:r>
    </w:p>
    <w:p w:rsidR="001121A3" w:rsidRDefault="008F27CE"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«3D модельдеу»</w:t>
      </w:r>
      <w:r w:rsidR="001121A3" w:rsidRPr="00B13780">
        <w:rPr>
          <w:rStyle w:val="s1ppyq"/>
          <w:rFonts w:ascii="Times New Roman" w:hAnsi="Times New Roman" w:cs="Times New Roman"/>
          <w:color w:val="272727"/>
          <w:sz w:val="28"/>
          <w:szCs w:val="28"/>
          <w:lang w:val="kk-KZ"/>
        </w:rPr>
        <w:t xml:space="preserve"> факультативтік курсындағы тақырыптарды ұсынуға келетін болсақ, оқу бағдарламасы толықтырылған шынайылық технологиясының іргелі тұжырымдамалары мен принциптерінен басталады және оның мәні мен мағынасын зерттейді. Курс ақпараттық және бағдарламалық жасақтама шешімдері болып табылады. Бұл оқу бағдарламасын әзі</w:t>
      </w:r>
      <w:r w:rsidR="00EA3888" w:rsidRPr="00B13780">
        <w:rPr>
          <w:rStyle w:val="s1ppyq"/>
          <w:rFonts w:ascii="Times New Roman" w:hAnsi="Times New Roman" w:cs="Times New Roman"/>
          <w:color w:val="272727"/>
          <w:sz w:val="28"/>
          <w:szCs w:val="28"/>
          <w:lang w:val="kk-KZ"/>
        </w:rPr>
        <w:t>рлеу кезінде біз оқушыларға тол</w:t>
      </w:r>
      <w:r w:rsidR="001121A3" w:rsidRPr="00B13780">
        <w:rPr>
          <w:rStyle w:val="s1ppyq"/>
          <w:rFonts w:ascii="Times New Roman" w:hAnsi="Times New Roman" w:cs="Times New Roman"/>
          <w:color w:val="272727"/>
          <w:sz w:val="28"/>
          <w:szCs w:val="28"/>
          <w:lang w:val="kk-KZ"/>
        </w:rPr>
        <w:t>ықтырылған шынайылық  пен 3D модельдеудің күрделі аспектілеріне тереңірек үңілмес бұрын берік негіз қалауға мүмкіндік беретін қарапайым тұжырымдамалардан күрделіге көшу принципін ұстандық.</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p>
    <w:p w:rsidR="001121A3" w:rsidRPr="00B13780" w:rsidRDefault="008467B4" w:rsidP="00732958">
      <w:pPr>
        <w:spacing w:line="240" w:lineRule="auto"/>
        <w:jc w:val="both"/>
        <w:rPr>
          <w:rStyle w:val="s1ppyq"/>
          <w:rFonts w:ascii="Times New Roman" w:hAnsi="Times New Roman" w:cs="Times New Roman"/>
          <w:color w:val="272727"/>
          <w:sz w:val="28"/>
          <w:szCs w:val="28"/>
          <w:lang w:val="kk-KZ"/>
        </w:rPr>
      </w:pPr>
      <w:r w:rsidRPr="00B13780">
        <w:rPr>
          <w:rFonts w:ascii="Times New Roman" w:hAnsi="Times New Roman" w:cs="Times New Roman"/>
          <w:sz w:val="28"/>
          <w:szCs w:val="28"/>
          <w:lang w:val="kk-KZ"/>
        </w:rPr>
        <w:t>Кесте 7</w:t>
      </w:r>
      <w:r w:rsidR="00146C61" w:rsidRPr="00B13780">
        <w:rPr>
          <w:rFonts w:ascii="Times New Roman" w:hAnsi="Times New Roman" w:cs="Times New Roman"/>
          <w:sz w:val="28"/>
          <w:szCs w:val="28"/>
          <w:lang w:val="kk-KZ"/>
        </w:rPr>
        <w:t xml:space="preserve"> – </w:t>
      </w:r>
      <w:r w:rsidR="001121A3" w:rsidRPr="00B13780">
        <w:rPr>
          <w:rStyle w:val="s1ppyq"/>
          <w:rFonts w:ascii="Times New Roman" w:hAnsi="Times New Roman" w:cs="Times New Roman"/>
          <w:color w:val="272727"/>
          <w:sz w:val="28"/>
          <w:szCs w:val="28"/>
          <w:lang w:val="kk-KZ"/>
        </w:rPr>
        <w:t>Толықтыры</w:t>
      </w:r>
      <w:r w:rsidR="003C16CC" w:rsidRPr="00B13780">
        <w:rPr>
          <w:rStyle w:val="s1ppyq"/>
          <w:rFonts w:ascii="Times New Roman" w:hAnsi="Times New Roman" w:cs="Times New Roman"/>
          <w:color w:val="272727"/>
          <w:sz w:val="28"/>
          <w:szCs w:val="28"/>
          <w:lang w:val="kk-KZ"/>
        </w:rPr>
        <w:t>лған шынайылық элементтері бар «3D модельдеу»</w:t>
      </w:r>
      <w:r w:rsidR="001121A3" w:rsidRPr="00B13780">
        <w:rPr>
          <w:rStyle w:val="s1ppyq"/>
          <w:rFonts w:ascii="Times New Roman" w:hAnsi="Times New Roman" w:cs="Times New Roman"/>
          <w:color w:val="272727"/>
          <w:sz w:val="28"/>
          <w:szCs w:val="28"/>
          <w:lang w:val="kk-KZ"/>
        </w:rPr>
        <w:t xml:space="preserve"> авторлық бағдарламасы</w:t>
      </w:r>
    </w:p>
    <w:tbl>
      <w:tblPr>
        <w:tblStyle w:val="af1"/>
        <w:tblW w:w="0" w:type="auto"/>
        <w:jc w:val="center"/>
        <w:tblLook w:val="04A0" w:firstRow="1" w:lastRow="0" w:firstColumn="1" w:lastColumn="0" w:noHBand="0" w:noVBand="1"/>
      </w:tblPr>
      <w:tblGrid>
        <w:gridCol w:w="2376"/>
        <w:gridCol w:w="7195"/>
      </w:tblGrid>
      <w:tr w:rsidR="001121A3" w:rsidRPr="00E308AA" w:rsidTr="00640AC7">
        <w:trPr>
          <w:jc w:val="center"/>
        </w:trPr>
        <w:tc>
          <w:tcPr>
            <w:tcW w:w="2376" w:type="dxa"/>
          </w:tcPr>
          <w:p w:rsidR="001121A3" w:rsidRPr="00950314" w:rsidRDefault="001121A3" w:rsidP="00732958">
            <w:pPr>
              <w:jc w:val="center"/>
              <w:rPr>
                <w:rStyle w:val="s1ppyq"/>
                <w:rFonts w:ascii="Times New Roman" w:hAnsi="Times New Roman" w:cs="Times New Roman"/>
                <w:b/>
                <w:color w:val="272727"/>
                <w:sz w:val="24"/>
                <w:szCs w:val="24"/>
                <w:lang w:val="kk-KZ"/>
              </w:rPr>
            </w:pPr>
            <w:r w:rsidRPr="00950314">
              <w:rPr>
                <w:rStyle w:val="s1ppyq"/>
                <w:rFonts w:ascii="Times New Roman" w:hAnsi="Times New Roman" w:cs="Times New Roman"/>
                <w:color w:val="272727"/>
                <w:sz w:val="24"/>
                <w:szCs w:val="24"/>
                <w:lang w:val="kk-KZ"/>
              </w:rPr>
              <w:t>Сабақ түрі</w:t>
            </w:r>
          </w:p>
        </w:tc>
        <w:tc>
          <w:tcPr>
            <w:tcW w:w="7195" w:type="dxa"/>
          </w:tcPr>
          <w:p w:rsidR="001121A3" w:rsidRPr="00950314" w:rsidRDefault="001121A3" w:rsidP="00732958">
            <w:pPr>
              <w:jc w:val="center"/>
              <w:rPr>
                <w:rStyle w:val="s1ppyq"/>
                <w:rFonts w:ascii="Times New Roman" w:hAnsi="Times New Roman" w:cs="Times New Roman"/>
                <w:b/>
                <w:color w:val="272727"/>
                <w:sz w:val="24"/>
                <w:szCs w:val="24"/>
                <w:lang w:val="kk-KZ"/>
              </w:rPr>
            </w:pPr>
            <w:r w:rsidRPr="00950314">
              <w:rPr>
                <w:rStyle w:val="s1ppyq"/>
                <w:rFonts w:ascii="Times New Roman" w:hAnsi="Times New Roman" w:cs="Times New Roman"/>
                <w:color w:val="272727"/>
                <w:sz w:val="24"/>
                <w:szCs w:val="24"/>
                <w:lang w:val="kk-KZ"/>
              </w:rPr>
              <w:t>Толықтырылған шынайылық технологиясы көмегімен жүзеге асырылатын жұмыстар</w:t>
            </w:r>
          </w:p>
        </w:tc>
      </w:tr>
      <w:tr w:rsidR="001121A3" w:rsidRPr="00E308AA" w:rsidTr="00640AC7">
        <w:trPr>
          <w:jc w:val="center"/>
        </w:trPr>
        <w:tc>
          <w:tcPr>
            <w:tcW w:w="2376" w:type="dxa"/>
          </w:tcPr>
          <w:p w:rsidR="001121A3" w:rsidRPr="00950314" w:rsidRDefault="001121A3" w:rsidP="00732958">
            <w:pPr>
              <w:jc w:val="center"/>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lang w:val="kk-KZ"/>
              </w:rPr>
              <w:t>Дәріс</w:t>
            </w:r>
          </w:p>
        </w:tc>
        <w:tc>
          <w:tcPr>
            <w:tcW w:w="7195" w:type="dxa"/>
          </w:tcPr>
          <w:p w:rsidR="001121A3" w:rsidRPr="00950314" w:rsidRDefault="001121A3" w:rsidP="00732958">
            <w:pPr>
              <w:jc w:val="both"/>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lang w:val="kk-KZ"/>
              </w:rPr>
              <w:t>- толықтырылған шынайылық және оның негіздері</w:t>
            </w:r>
          </w:p>
          <w:p w:rsidR="001121A3" w:rsidRPr="00950314" w:rsidRDefault="00640AC7" w:rsidP="00732958">
            <w:pPr>
              <w:jc w:val="both"/>
              <w:rPr>
                <w:rStyle w:val="s1ppyq"/>
                <w:rFonts w:ascii="Times New Roman" w:hAnsi="Times New Roman" w:cs="Times New Roman"/>
                <w:color w:val="272727"/>
                <w:sz w:val="24"/>
                <w:szCs w:val="24"/>
                <w:lang w:val="kk-KZ"/>
              </w:rPr>
            </w:pPr>
            <w:r>
              <w:rPr>
                <w:rStyle w:val="s1ppyq"/>
                <w:rFonts w:ascii="Times New Roman" w:hAnsi="Times New Roman" w:cs="Times New Roman"/>
                <w:color w:val="272727"/>
                <w:sz w:val="24"/>
                <w:szCs w:val="24"/>
                <w:lang w:val="kk-KZ"/>
              </w:rPr>
              <w:t>-</w:t>
            </w:r>
            <w:r w:rsidR="001121A3" w:rsidRPr="00950314">
              <w:rPr>
                <w:rStyle w:val="s1ppyq"/>
                <w:rFonts w:ascii="Times New Roman" w:hAnsi="Times New Roman" w:cs="Times New Roman"/>
                <w:color w:val="272727"/>
                <w:sz w:val="24"/>
                <w:szCs w:val="24"/>
                <w:lang w:val="kk-KZ"/>
              </w:rPr>
              <w:t>толықтырылған шынайылықтың әртүрлі формаларын және олардың қолданылуын түсіну</w:t>
            </w:r>
          </w:p>
          <w:p w:rsidR="001121A3" w:rsidRPr="00950314" w:rsidRDefault="001121A3" w:rsidP="00732958">
            <w:pPr>
              <w:jc w:val="both"/>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lang w:val="kk-KZ"/>
              </w:rPr>
              <w:t>- 3D модельдерді импорттау жолдары</w:t>
            </w:r>
          </w:p>
          <w:p w:rsidR="001121A3" w:rsidRPr="00950314" w:rsidRDefault="001121A3" w:rsidP="00732958">
            <w:pPr>
              <w:jc w:val="both"/>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lang w:val="kk-KZ"/>
              </w:rPr>
              <w:t xml:space="preserve">- unity </w:t>
            </w:r>
            <w:r w:rsidRPr="00950314">
              <w:rPr>
                <w:rFonts w:ascii="Times New Roman" w:hAnsi="Times New Roman" w:cs="Times New Roman"/>
                <w:color w:val="4D5156"/>
                <w:sz w:val="24"/>
                <w:szCs w:val="24"/>
                <w:shd w:val="clear" w:color="auto" w:fill="FFFFFF"/>
                <w:lang w:val="kk-KZ"/>
              </w:rPr>
              <w:t>кроссплатформасы</w:t>
            </w:r>
          </w:p>
        </w:tc>
      </w:tr>
      <w:tr w:rsidR="001121A3" w:rsidRPr="00E308AA" w:rsidTr="00640AC7">
        <w:trPr>
          <w:jc w:val="center"/>
        </w:trPr>
        <w:tc>
          <w:tcPr>
            <w:tcW w:w="2376" w:type="dxa"/>
          </w:tcPr>
          <w:p w:rsidR="001121A3" w:rsidRPr="00950314" w:rsidRDefault="001121A3" w:rsidP="00732958">
            <w:pPr>
              <w:jc w:val="center"/>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lang w:val="kk-KZ"/>
              </w:rPr>
              <w:t>Тәжірибелік және зертханалық сабақтар</w:t>
            </w:r>
          </w:p>
        </w:tc>
        <w:tc>
          <w:tcPr>
            <w:tcW w:w="7195" w:type="dxa"/>
          </w:tcPr>
          <w:p w:rsidR="001121A3" w:rsidRPr="00950314" w:rsidRDefault="001121A3" w:rsidP="00732958">
            <w:pPr>
              <w:jc w:val="both"/>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lang w:val="kk-KZ"/>
              </w:rPr>
              <w:t>- unity негіздері мен құралдары</w:t>
            </w:r>
          </w:p>
          <w:p w:rsidR="001121A3" w:rsidRPr="00950314" w:rsidRDefault="001121A3" w:rsidP="00732958">
            <w:pPr>
              <w:jc w:val="both"/>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lang w:val="kk-KZ"/>
              </w:rPr>
              <w:t>- avfoundation пакеттерін unity ішіне импорттау</w:t>
            </w:r>
          </w:p>
          <w:p w:rsidR="001121A3" w:rsidRPr="00950314" w:rsidRDefault="00640AC7" w:rsidP="00732958">
            <w:pPr>
              <w:jc w:val="both"/>
              <w:rPr>
                <w:rStyle w:val="s1ppyq"/>
                <w:rFonts w:ascii="Times New Roman" w:hAnsi="Times New Roman" w:cs="Times New Roman"/>
                <w:color w:val="272727"/>
                <w:sz w:val="24"/>
                <w:szCs w:val="24"/>
                <w:lang w:val="kk-KZ"/>
              </w:rPr>
            </w:pPr>
            <w:r>
              <w:rPr>
                <w:rStyle w:val="s1ppyq"/>
                <w:rFonts w:ascii="Times New Roman" w:hAnsi="Times New Roman" w:cs="Times New Roman"/>
                <w:color w:val="272727"/>
                <w:sz w:val="24"/>
                <w:szCs w:val="24"/>
                <w:lang w:val="kk-KZ"/>
              </w:rPr>
              <w:t>-</w:t>
            </w:r>
            <w:r w:rsidR="001121A3" w:rsidRPr="00950314">
              <w:rPr>
                <w:rStyle w:val="s1ppyq"/>
                <w:rFonts w:ascii="Times New Roman" w:hAnsi="Times New Roman" w:cs="Times New Roman"/>
                <w:color w:val="272727"/>
                <w:sz w:val="24"/>
                <w:szCs w:val="24"/>
                <w:lang w:val="kk-KZ"/>
              </w:rPr>
              <w:t xml:space="preserve">unity ішіндегі </w:t>
            </w:r>
            <w:r>
              <w:rPr>
                <w:rStyle w:val="s1ppyq"/>
                <w:rFonts w:ascii="Times New Roman" w:hAnsi="Times New Roman" w:cs="Times New Roman"/>
                <w:color w:val="272727"/>
                <w:sz w:val="24"/>
                <w:szCs w:val="24"/>
                <w:lang w:val="kk-KZ"/>
              </w:rPr>
              <w:t xml:space="preserve">нысандарды жылжыту, </w:t>
            </w:r>
            <w:r w:rsidR="001121A3" w:rsidRPr="00950314">
              <w:rPr>
                <w:rStyle w:val="s1ppyq"/>
                <w:rFonts w:ascii="Times New Roman" w:hAnsi="Times New Roman" w:cs="Times New Roman"/>
                <w:color w:val="272727"/>
                <w:sz w:val="24"/>
                <w:szCs w:val="24"/>
                <w:lang w:val="kk-KZ"/>
              </w:rPr>
              <w:t>масштабтау, анимация құру</w:t>
            </w:r>
          </w:p>
          <w:p w:rsidR="001121A3" w:rsidRPr="00950314" w:rsidRDefault="001121A3" w:rsidP="00732958">
            <w:pPr>
              <w:jc w:val="both"/>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lang w:val="kk-KZ"/>
              </w:rPr>
              <w:t>- AR қосымшаларын жасау</w:t>
            </w:r>
          </w:p>
          <w:p w:rsidR="001121A3" w:rsidRPr="00950314" w:rsidRDefault="001121A3" w:rsidP="00732958">
            <w:pPr>
              <w:jc w:val="both"/>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lang w:val="kk-KZ"/>
              </w:rPr>
              <w:t>- android үшін құрастыру</w:t>
            </w:r>
          </w:p>
          <w:p w:rsidR="001121A3" w:rsidRPr="00950314" w:rsidRDefault="001121A3" w:rsidP="00732958">
            <w:pPr>
              <w:jc w:val="both"/>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lang w:val="kk-KZ"/>
              </w:rPr>
              <w:t>- AR қорын біріктіру және порталды нақты әлемге орналастыру</w:t>
            </w:r>
          </w:p>
        </w:tc>
      </w:tr>
      <w:tr w:rsidR="001121A3" w:rsidRPr="00E308AA" w:rsidTr="0015307A">
        <w:trPr>
          <w:jc w:val="center"/>
        </w:trPr>
        <w:tc>
          <w:tcPr>
            <w:tcW w:w="2376" w:type="dxa"/>
          </w:tcPr>
          <w:p w:rsidR="001121A3" w:rsidRPr="00950314" w:rsidRDefault="001121A3" w:rsidP="00732958">
            <w:pPr>
              <w:jc w:val="center"/>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lang w:val="kk-KZ"/>
              </w:rPr>
              <w:t>Өздік жұмыс</w:t>
            </w:r>
          </w:p>
        </w:tc>
        <w:tc>
          <w:tcPr>
            <w:tcW w:w="7195" w:type="dxa"/>
          </w:tcPr>
          <w:p w:rsidR="001121A3" w:rsidRPr="00950314" w:rsidRDefault="001121A3" w:rsidP="00732958">
            <w:pPr>
              <w:jc w:val="both"/>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rPr>
              <w:t>- 3</w:t>
            </w:r>
            <w:r w:rsidRPr="00950314">
              <w:rPr>
                <w:rStyle w:val="s1ppyq"/>
                <w:rFonts w:ascii="Times New Roman" w:hAnsi="Times New Roman" w:cs="Times New Roman"/>
                <w:color w:val="272727"/>
                <w:sz w:val="24"/>
                <w:szCs w:val="24"/>
                <w:lang w:val="en-US"/>
              </w:rPr>
              <w:t>D</w:t>
            </w:r>
            <w:r w:rsidRPr="00950314">
              <w:rPr>
                <w:rStyle w:val="s1ppyq"/>
                <w:rFonts w:ascii="Times New Roman" w:hAnsi="Times New Roman" w:cs="Times New Roman"/>
                <w:color w:val="272727"/>
                <w:sz w:val="24"/>
                <w:szCs w:val="24"/>
              </w:rPr>
              <w:t xml:space="preserve"> </w:t>
            </w:r>
            <w:r w:rsidRPr="00950314">
              <w:rPr>
                <w:rStyle w:val="s1ppyq"/>
                <w:rFonts w:ascii="Times New Roman" w:hAnsi="Times New Roman" w:cs="Times New Roman"/>
                <w:color w:val="272727"/>
                <w:sz w:val="24"/>
                <w:szCs w:val="24"/>
                <w:lang w:val="kk-KZ"/>
              </w:rPr>
              <w:t>модель жасау</w:t>
            </w:r>
          </w:p>
          <w:p w:rsidR="001121A3" w:rsidRPr="00950314" w:rsidRDefault="001121A3" w:rsidP="00732958">
            <w:pPr>
              <w:jc w:val="both"/>
              <w:rPr>
                <w:rFonts w:ascii="Times New Roman" w:hAnsi="Times New Roman" w:cs="Times New Roman"/>
                <w:color w:val="4D5156"/>
                <w:sz w:val="24"/>
                <w:szCs w:val="24"/>
                <w:shd w:val="clear" w:color="auto" w:fill="FFFFFF"/>
                <w:lang w:val="kk-KZ"/>
              </w:rPr>
            </w:pPr>
            <w:r w:rsidRPr="00950314">
              <w:rPr>
                <w:rStyle w:val="s1ppyq"/>
                <w:rFonts w:ascii="Times New Roman" w:hAnsi="Times New Roman" w:cs="Times New Roman"/>
                <w:color w:val="272727"/>
                <w:sz w:val="24"/>
                <w:szCs w:val="24"/>
                <w:lang w:val="kk-KZ"/>
              </w:rPr>
              <w:t xml:space="preserve">- 3D модельдерді Unity </w:t>
            </w:r>
            <w:r w:rsidRPr="00950314">
              <w:rPr>
                <w:rFonts w:ascii="Times New Roman" w:hAnsi="Times New Roman" w:cs="Times New Roman"/>
                <w:color w:val="4D5156"/>
                <w:sz w:val="24"/>
                <w:szCs w:val="24"/>
                <w:shd w:val="clear" w:color="auto" w:fill="FFFFFF"/>
                <w:lang w:val="kk-KZ"/>
              </w:rPr>
              <w:t>кроссплатформасына импорттау</w:t>
            </w:r>
          </w:p>
          <w:p w:rsidR="001121A3" w:rsidRPr="00950314" w:rsidRDefault="001121A3" w:rsidP="00732958">
            <w:pPr>
              <w:jc w:val="both"/>
              <w:rPr>
                <w:rFonts w:ascii="Times New Roman" w:hAnsi="Times New Roman" w:cs="Times New Roman"/>
                <w:color w:val="4D5156"/>
                <w:sz w:val="24"/>
                <w:szCs w:val="24"/>
                <w:shd w:val="clear" w:color="auto" w:fill="FFFFFF"/>
                <w:lang w:val="kk-KZ"/>
              </w:rPr>
            </w:pPr>
            <w:r w:rsidRPr="00950314">
              <w:rPr>
                <w:rStyle w:val="s1ppyq"/>
                <w:rFonts w:ascii="Times New Roman" w:hAnsi="Times New Roman" w:cs="Times New Roman"/>
                <w:color w:val="272727"/>
                <w:sz w:val="24"/>
                <w:szCs w:val="24"/>
                <w:lang w:val="kk-KZ"/>
              </w:rPr>
              <w:t xml:space="preserve">- unity </w:t>
            </w:r>
            <w:r w:rsidRPr="00950314">
              <w:rPr>
                <w:rFonts w:ascii="Times New Roman" w:hAnsi="Times New Roman" w:cs="Times New Roman"/>
                <w:color w:val="4D5156"/>
                <w:sz w:val="24"/>
                <w:szCs w:val="24"/>
                <w:shd w:val="clear" w:color="auto" w:fill="FFFFFF"/>
                <w:lang w:val="kk-KZ"/>
              </w:rPr>
              <w:t>кроссплатформасында объектке анимация құру</w:t>
            </w:r>
          </w:p>
          <w:p w:rsidR="001121A3" w:rsidRPr="00950314" w:rsidRDefault="001121A3" w:rsidP="00732958">
            <w:pPr>
              <w:tabs>
                <w:tab w:val="left" w:pos="426"/>
              </w:tabs>
              <w:rPr>
                <w:rFonts w:ascii="Times New Roman" w:hAnsi="Times New Roman" w:cs="Times New Roman"/>
                <w:sz w:val="24"/>
                <w:szCs w:val="24"/>
                <w:lang w:val="kk-KZ"/>
              </w:rPr>
            </w:pPr>
            <w:r w:rsidRPr="00950314">
              <w:rPr>
                <w:rFonts w:ascii="Times New Roman" w:hAnsi="Times New Roman" w:cs="Times New Roman"/>
                <w:sz w:val="24"/>
                <w:szCs w:val="24"/>
                <w:lang w:val="kk-KZ"/>
              </w:rPr>
              <w:t>- мобильді қосымша тануға арналған сурет енгізу</w:t>
            </w:r>
          </w:p>
          <w:p w:rsidR="001121A3" w:rsidRPr="00950314" w:rsidRDefault="001121A3" w:rsidP="00732958">
            <w:pPr>
              <w:tabs>
                <w:tab w:val="left" w:pos="426"/>
              </w:tabs>
              <w:rPr>
                <w:rFonts w:ascii="Times New Roman" w:hAnsi="Times New Roman" w:cs="Times New Roman"/>
                <w:sz w:val="24"/>
                <w:szCs w:val="24"/>
                <w:lang w:val="kk-KZ"/>
              </w:rPr>
            </w:pPr>
            <w:r w:rsidRPr="00950314">
              <w:rPr>
                <w:rFonts w:ascii="Times New Roman" w:hAnsi="Times New Roman" w:cs="Times New Roman"/>
                <w:sz w:val="24"/>
                <w:szCs w:val="24"/>
                <w:lang w:val="kk-KZ"/>
              </w:rPr>
              <w:t>- android Studio дан Unity-ға SDK және JDK файлдарын - таңдап енгізу</w:t>
            </w:r>
          </w:p>
          <w:p w:rsidR="001121A3" w:rsidRPr="00950314" w:rsidRDefault="001121A3" w:rsidP="00732958">
            <w:pPr>
              <w:rPr>
                <w:rFonts w:ascii="Times New Roman" w:hAnsi="Times New Roman" w:cs="Times New Roman"/>
                <w:sz w:val="24"/>
                <w:szCs w:val="24"/>
                <w:lang w:val="kk-KZ"/>
              </w:rPr>
            </w:pPr>
            <w:r w:rsidRPr="00950314">
              <w:rPr>
                <w:rFonts w:ascii="Times New Roman" w:hAnsi="Times New Roman" w:cs="Times New Roman"/>
                <w:sz w:val="24"/>
                <w:szCs w:val="24"/>
                <w:lang w:val="kk-KZ"/>
              </w:rPr>
              <w:t xml:space="preserve">- мобильді қосымшаны жүктеп тестілеуден өткізу </w:t>
            </w:r>
          </w:p>
          <w:p w:rsidR="001121A3" w:rsidRPr="00950314" w:rsidRDefault="001121A3" w:rsidP="00732958">
            <w:pPr>
              <w:rPr>
                <w:rStyle w:val="s1ppyq"/>
                <w:rFonts w:ascii="Times New Roman" w:hAnsi="Times New Roman" w:cs="Times New Roman"/>
                <w:sz w:val="24"/>
                <w:szCs w:val="24"/>
                <w:lang w:val="kk-KZ"/>
              </w:rPr>
            </w:pPr>
            <w:r w:rsidRPr="00950314">
              <w:rPr>
                <w:rFonts w:ascii="Times New Roman" w:hAnsi="Times New Roman" w:cs="Times New Roman"/>
                <w:sz w:val="24"/>
                <w:szCs w:val="24"/>
                <w:lang w:val="kk-KZ"/>
              </w:rPr>
              <w:t>- қателіктерді табу және қателіктерді түзету</w:t>
            </w:r>
          </w:p>
        </w:tc>
      </w:tr>
      <w:tr w:rsidR="001121A3" w:rsidRPr="00950314" w:rsidTr="0015307A">
        <w:trPr>
          <w:jc w:val="center"/>
        </w:trPr>
        <w:tc>
          <w:tcPr>
            <w:tcW w:w="2376" w:type="dxa"/>
          </w:tcPr>
          <w:p w:rsidR="001121A3" w:rsidRPr="00950314" w:rsidRDefault="001121A3" w:rsidP="00732958">
            <w:pPr>
              <w:jc w:val="center"/>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lang w:val="kk-KZ"/>
              </w:rPr>
              <w:t>Жобалық жұмыс</w:t>
            </w:r>
          </w:p>
        </w:tc>
        <w:tc>
          <w:tcPr>
            <w:tcW w:w="7195" w:type="dxa"/>
          </w:tcPr>
          <w:p w:rsidR="001121A3" w:rsidRPr="00950314" w:rsidRDefault="001121A3" w:rsidP="00732958">
            <w:pPr>
              <w:jc w:val="both"/>
              <w:rPr>
                <w:rStyle w:val="s1ppyq"/>
                <w:rFonts w:ascii="Times New Roman" w:hAnsi="Times New Roman" w:cs="Times New Roman"/>
                <w:color w:val="272727"/>
                <w:sz w:val="24"/>
                <w:szCs w:val="24"/>
                <w:lang w:val="kk-KZ"/>
              </w:rPr>
            </w:pPr>
            <w:r w:rsidRPr="00950314">
              <w:rPr>
                <w:rStyle w:val="s1ppyq"/>
                <w:rFonts w:ascii="Times New Roman" w:hAnsi="Times New Roman" w:cs="Times New Roman"/>
                <w:color w:val="272727"/>
                <w:sz w:val="24"/>
                <w:szCs w:val="24"/>
              </w:rPr>
              <w:t xml:space="preserve">- </w:t>
            </w:r>
            <w:r w:rsidRPr="00950314">
              <w:rPr>
                <w:rStyle w:val="s1ppyq"/>
                <w:rFonts w:ascii="Times New Roman" w:hAnsi="Times New Roman" w:cs="Times New Roman"/>
                <w:color w:val="272727"/>
                <w:sz w:val="24"/>
                <w:szCs w:val="24"/>
                <w:lang w:val="kk-KZ"/>
              </w:rPr>
              <w:t>әлеуметтік жоба әзірлеу</w:t>
            </w:r>
          </w:p>
        </w:tc>
      </w:tr>
    </w:tbl>
    <w:p w:rsidR="00F066EF" w:rsidRDefault="00F066EF" w:rsidP="00732958">
      <w:pPr>
        <w:spacing w:after="0" w:line="240" w:lineRule="auto"/>
        <w:jc w:val="both"/>
        <w:rPr>
          <w:rStyle w:val="s1ppyq"/>
          <w:rFonts w:ascii="Times New Roman" w:hAnsi="Times New Roman" w:cs="Times New Roman"/>
          <w:color w:val="272727"/>
          <w:sz w:val="28"/>
          <w:szCs w:val="28"/>
          <w:lang w:val="kk-KZ"/>
        </w:rPr>
      </w:pPr>
    </w:p>
    <w:p w:rsidR="0015307A" w:rsidRPr="00B13780" w:rsidRDefault="0015307A" w:rsidP="0015307A">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Көрнекі оқытудың тиімділігі психологиядан жақсы белгілі, өйткені ол адамның барлық сезім мүшелерін білім алу үрдісіне тартады. Шындығында, визуализация тұжырымдама ретінде кең және жан-жақты, зертханалық жабдықтар, статистикалық және динамикалық оқу құралдары сияқты әртүрлі көрнекі құралдарды қамтиды. Ақпараттық-коммуникациялық технологиялардың өсіп келе жатқан интеграциясы көрнекі құралдардың әртүрлілігін арттыруға ықпал етті. Толықтырылған шынайылық технологиялары оқушылардың мотивациясын арттыруға, оқу үрдісіне қатысуға және электрондық оқыту мүмкіндіктерін кеңейтуге әсері арқылы кең танымал. Бір маңызды аспект – оқушылардың жеке қажеттіліктерін ескере отырып, өзара әрекеттесудің ыңғайлы түрін ұйымдастыру, бұл мотивацияны арттырады және кері байланысты жеделдетеді. Біздің зерттеуімізде толықтырылған шынайылық технологиясының элементтерімен біріктірілген оқу курсын ұйымдастыру және енгізу кезінде визуализацияға негізделген ақпараттық-коммуникациялық технологияларды қолдану арқылы орындалған жұмысты топтастырамыз. Бұл тәсіл білім беруді ақпараттандырудың кең контекстінде, біз оны төменде кесте ретінде ұсынамыз (7,8-кестелер).</w:t>
      </w:r>
    </w:p>
    <w:p w:rsidR="0015307A" w:rsidRPr="00B13780" w:rsidRDefault="0015307A" w:rsidP="00732958">
      <w:pPr>
        <w:spacing w:after="0" w:line="240" w:lineRule="auto"/>
        <w:jc w:val="both"/>
        <w:rPr>
          <w:rStyle w:val="s1ppyq"/>
          <w:rFonts w:ascii="Times New Roman" w:hAnsi="Times New Roman" w:cs="Times New Roman"/>
          <w:color w:val="272727"/>
          <w:sz w:val="28"/>
          <w:szCs w:val="28"/>
          <w:lang w:val="kk-KZ"/>
        </w:rPr>
      </w:pPr>
    </w:p>
    <w:p w:rsidR="001121A3" w:rsidRPr="00B13780" w:rsidRDefault="008467B4" w:rsidP="00732958">
      <w:pPr>
        <w:spacing w:line="240" w:lineRule="auto"/>
        <w:jc w:val="both"/>
        <w:rPr>
          <w:rStyle w:val="s1ppyq"/>
          <w:rFonts w:ascii="Times New Roman" w:hAnsi="Times New Roman" w:cs="Times New Roman"/>
          <w:color w:val="272727"/>
          <w:sz w:val="28"/>
          <w:szCs w:val="28"/>
          <w:lang w:val="kk-KZ"/>
        </w:rPr>
      </w:pPr>
      <w:r w:rsidRPr="00B13780">
        <w:rPr>
          <w:rFonts w:ascii="Times New Roman" w:hAnsi="Times New Roman" w:cs="Times New Roman"/>
          <w:sz w:val="28"/>
          <w:szCs w:val="28"/>
          <w:lang w:val="kk-KZ"/>
        </w:rPr>
        <w:t>Кесте 8</w:t>
      </w:r>
      <w:r w:rsidR="00146C61" w:rsidRPr="00B13780">
        <w:rPr>
          <w:rFonts w:ascii="Times New Roman" w:hAnsi="Times New Roman" w:cs="Times New Roman"/>
          <w:sz w:val="28"/>
          <w:szCs w:val="28"/>
          <w:lang w:val="kk-KZ"/>
        </w:rPr>
        <w:t xml:space="preserve"> – </w:t>
      </w:r>
      <w:r w:rsidR="001121A3" w:rsidRPr="00B13780">
        <w:rPr>
          <w:rStyle w:val="s1ppyq"/>
          <w:rFonts w:ascii="Times New Roman" w:hAnsi="Times New Roman" w:cs="Times New Roman"/>
          <w:color w:val="272727"/>
          <w:sz w:val="28"/>
          <w:szCs w:val="28"/>
          <w:lang w:val="kk-KZ"/>
        </w:rPr>
        <w:t>Толықтырылған шынайылық технологиясы негізінде жасалған физика пәні бойынша EdLab мобильді қосымшасында қамтылған тақырыптар</w:t>
      </w:r>
    </w:p>
    <w:tbl>
      <w:tblPr>
        <w:tblStyle w:val="af1"/>
        <w:tblW w:w="9606" w:type="dxa"/>
        <w:jc w:val="center"/>
        <w:tblLook w:val="04A0" w:firstRow="1" w:lastRow="0" w:firstColumn="1" w:lastColumn="0" w:noHBand="0" w:noVBand="1"/>
      </w:tblPr>
      <w:tblGrid>
        <w:gridCol w:w="2725"/>
        <w:gridCol w:w="6881"/>
      </w:tblGrid>
      <w:tr w:rsidR="001121A3" w:rsidRPr="00E308AA" w:rsidTr="006D019E">
        <w:trPr>
          <w:jc w:val="center"/>
        </w:trPr>
        <w:tc>
          <w:tcPr>
            <w:tcW w:w="2725" w:type="dxa"/>
          </w:tcPr>
          <w:p w:rsidR="001121A3" w:rsidRPr="00913D7A" w:rsidRDefault="001121A3" w:rsidP="00732958">
            <w:pPr>
              <w:jc w:val="center"/>
              <w:rPr>
                <w:rStyle w:val="s1ppyq"/>
                <w:rFonts w:ascii="Times New Roman" w:hAnsi="Times New Roman" w:cs="Times New Roman"/>
                <w:b/>
                <w:color w:val="272727"/>
                <w:sz w:val="24"/>
                <w:szCs w:val="24"/>
                <w:lang w:val="kk-KZ"/>
              </w:rPr>
            </w:pPr>
            <w:r w:rsidRPr="00913D7A">
              <w:rPr>
                <w:rStyle w:val="s1ppyq"/>
                <w:rFonts w:ascii="Times New Roman" w:hAnsi="Times New Roman" w:cs="Times New Roman"/>
                <w:color w:val="272727"/>
                <w:sz w:val="24"/>
                <w:szCs w:val="24"/>
                <w:lang w:val="kk-KZ"/>
              </w:rPr>
              <w:t>Сабақ түрі</w:t>
            </w:r>
          </w:p>
        </w:tc>
        <w:tc>
          <w:tcPr>
            <w:tcW w:w="6881" w:type="dxa"/>
          </w:tcPr>
          <w:p w:rsidR="001121A3" w:rsidRPr="00913D7A" w:rsidRDefault="001121A3" w:rsidP="00732958">
            <w:pPr>
              <w:jc w:val="center"/>
              <w:rPr>
                <w:rStyle w:val="s1ppyq"/>
                <w:rFonts w:ascii="Times New Roman" w:hAnsi="Times New Roman" w:cs="Times New Roman"/>
                <w:b/>
                <w:color w:val="272727"/>
                <w:sz w:val="24"/>
                <w:szCs w:val="24"/>
                <w:lang w:val="kk-KZ"/>
              </w:rPr>
            </w:pPr>
            <w:r w:rsidRPr="00913D7A">
              <w:rPr>
                <w:rStyle w:val="s1ppyq"/>
                <w:rFonts w:ascii="Times New Roman" w:hAnsi="Times New Roman" w:cs="Times New Roman"/>
                <w:color w:val="272727"/>
                <w:sz w:val="24"/>
                <w:szCs w:val="24"/>
                <w:lang w:val="kk-KZ"/>
              </w:rPr>
              <w:t>Толықтырылған шынайылық технологиясы көмегімен жүзеге асырылатын жұмыстар</w:t>
            </w:r>
          </w:p>
        </w:tc>
      </w:tr>
      <w:tr w:rsidR="001121A3" w:rsidRPr="00E308AA" w:rsidTr="006D019E">
        <w:trPr>
          <w:jc w:val="center"/>
        </w:trPr>
        <w:tc>
          <w:tcPr>
            <w:tcW w:w="2725"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Дәріс</w:t>
            </w:r>
          </w:p>
        </w:tc>
        <w:tc>
          <w:tcPr>
            <w:tcW w:w="6881" w:type="dxa"/>
          </w:tcPr>
          <w:p w:rsidR="001121A3" w:rsidRPr="00913D7A" w:rsidRDefault="001121A3" w:rsidP="00732958">
            <w:pPr>
              <w:shd w:val="clear" w:color="auto" w:fill="FFFFFF" w:themeFill="background1"/>
              <w:tabs>
                <w:tab w:val="left" w:pos="428"/>
              </w:tabs>
              <w:contextualSpacing/>
              <w:rPr>
                <w:rFonts w:ascii="Times New Roman" w:eastAsia="Calibri" w:hAnsi="Times New Roman" w:cs="Times New Roman"/>
                <w:noProof/>
                <w:sz w:val="24"/>
                <w:szCs w:val="24"/>
                <w:lang w:val="kk-KZ"/>
              </w:rPr>
            </w:pPr>
            <w:r w:rsidRPr="00913D7A">
              <w:rPr>
                <w:rFonts w:ascii="Times New Roman" w:eastAsia="Calibri" w:hAnsi="Times New Roman" w:cs="Times New Roman"/>
                <w:noProof/>
                <w:sz w:val="24"/>
                <w:szCs w:val="24"/>
                <w:lang w:val="kk-KZ"/>
              </w:rPr>
              <w:t>- электр тогы, электр тогы көздері;</w:t>
            </w:r>
          </w:p>
          <w:p w:rsidR="001121A3" w:rsidRPr="00913D7A" w:rsidRDefault="001121A3" w:rsidP="00732958">
            <w:pPr>
              <w:shd w:val="clear" w:color="auto" w:fill="FFFFFF" w:themeFill="background1"/>
              <w:tabs>
                <w:tab w:val="left" w:pos="428"/>
              </w:tabs>
              <w:contextualSpacing/>
              <w:rPr>
                <w:rFonts w:ascii="Times New Roman" w:eastAsia="Calibri" w:hAnsi="Times New Roman" w:cs="Times New Roman"/>
                <w:noProof/>
                <w:sz w:val="24"/>
                <w:szCs w:val="24"/>
                <w:lang w:val="kk-KZ"/>
              </w:rPr>
            </w:pPr>
            <w:r w:rsidRPr="00913D7A">
              <w:rPr>
                <w:rFonts w:ascii="Times New Roman" w:eastAsia="Calibri" w:hAnsi="Times New Roman" w:cs="Times New Roman"/>
                <w:noProof/>
                <w:sz w:val="24"/>
                <w:szCs w:val="24"/>
                <w:lang w:val="kk-KZ"/>
              </w:rPr>
              <w:t>- электр тізбегі және оның құрамды бөліктері, ток күші, кернеу;</w:t>
            </w:r>
          </w:p>
          <w:p w:rsidR="001121A3" w:rsidRPr="00913D7A" w:rsidRDefault="001121A3" w:rsidP="00732958">
            <w:pPr>
              <w:shd w:val="clear" w:color="auto" w:fill="FFFFFF" w:themeFill="background1"/>
              <w:tabs>
                <w:tab w:val="left" w:pos="428"/>
              </w:tabs>
              <w:contextualSpacing/>
              <w:rPr>
                <w:rFonts w:ascii="Times New Roman" w:hAnsi="Times New Roman" w:cs="Times New Roman"/>
                <w:sz w:val="24"/>
                <w:szCs w:val="24"/>
                <w:lang w:val="kk-KZ"/>
              </w:rPr>
            </w:pPr>
            <w:r w:rsidRPr="00913D7A">
              <w:rPr>
                <w:rFonts w:ascii="Times New Roman" w:hAnsi="Times New Roman" w:cs="Times New Roman"/>
                <w:noProof/>
                <w:sz w:val="24"/>
                <w:szCs w:val="24"/>
                <w:lang w:val="kk-KZ"/>
              </w:rPr>
              <w:t xml:space="preserve">- өткiзгiштiң электр кедергiсi, </w:t>
            </w:r>
            <w:r w:rsidRPr="00913D7A">
              <w:rPr>
                <w:rFonts w:ascii="Times New Roman" w:hAnsi="Times New Roman" w:cs="Times New Roman"/>
                <w:sz w:val="24"/>
                <w:szCs w:val="24"/>
                <w:lang w:val="kk-KZ"/>
              </w:rPr>
              <w:t>өткiзгiштiң меншiктi кедергiсi, реостат;</w:t>
            </w:r>
          </w:p>
          <w:p w:rsidR="001121A3" w:rsidRPr="00913D7A" w:rsidRDefault="001121A3" w:rsidP="00732958">
            <w:pPr>
              <w:shd w:val="clear" w:color="auto" w:fill="FFFFFF" w:themeFill="background1"/>
              <w:tabs>
                <w:tab w:val="left" w:pos="428"/>
              </w:tabs>
              <w:contextualSpacing/>
              <w:rPr>
                <w:rFonts w:ascii="Times New Roman" w:hAnsi="Times New Roman" w:cs="Times New Roman"/>
                <w:sz w:val="24"/>
                <w:szCs w:val="24"/>
                <w:lang w:val="kk-KZ"/>
              </w:rPr>
            </w:pPr>
            <w:r w:rsidRPr="00913D7A">
              <w:rPr>
                <w:rFonts w:ascii="Times New Roman" w:hAnsi="Times New Roman" w:cs="Times New Roman"/>
                <w:sz w:val="24"/>
                <w:szCs w:val="24"/>
                <w:lang w:val="kk-KZ"/>
              </w:rPr>
              <w:t>- өткізгіштерді тізбектей және параллель жалғау;</w:t>
            </w:r>
          </w:p>
          <w:p w:rsidR="001121A3" w:rsidRPr="00913D7A" w:rsidRDefault="001121A3" w:rsidP="00732958">
            <w:pPr>
              <w:rPr>
                <w:rFonts w:ascii="Times New Roman" w:eastAsia="Calibri" w:hAnsi="Times New Roman" w:cs="Times New Roman"/>
                <w:noProof/>
                <w:sz w:val="24"/>
                <w:szCs w:val="24"/>
                <w:lang w:val="kk-KZ"/>
              </w:rPr>
            </w:pPr>
            <w:r w:rsidRPr="00913D7A">
              <w:rPr>
                <w:rFonts w:ascii="Times New Roman" w:eastAsia="Calibri" w:hAnsi="Times New Roman" w:cs="Times New Roman"/>
                <w:noProof/>
                <w:sz w:val="24"/>
                <w:szCs w:val="24"/>
                <w:lang w:val="kk-KZ"/>
              </w:rPr>
              <w:t>- электр тогының жұмысы мен қуаты. Электр тогының жылулық әсері, Джоуль-Ленц заңы;</w:t>
            </w:r>
          </w:p>
          <w:p w:rsidR="001121A3" w:rsidRPr="00913D7A" w:rsidRDefault="001121A3" w:rsidP="00732958">
            <w:pPr>
              <w:shd w:val="clear" w:color="auto" w:fill="FFFFFF" w:themeFill="background1"/>
              <w:tabs>
                <w:tab w:val="left" w:pos="428"/>
              </w:tabs>
              <w:contextualSpacing/>
              <w:rPr>
                <w:rFonts w:ascii="Times New Roman" w:eastAsia="Calibri" w:hAnsi="Times New Roman" w:cs="Times New Roman"/>
                <w:noProof/>
                <w:sz w:val="24"/>
                <w:szCs w:val="24"/>
                <w:lang w:val="kk-KZ"/>
              </w:rPr>
            </w:pPr>
            <w:r w:rsidRPr="00913D7A">
              <w:rPr>
                <w:rFonts w:ascii="Times New Roman" w:eastAsia="Calibri" w:hAnsi="Times New Roman" w:cs="Times New Roman"/>
                <w:sz w:val="24"/>
                <w:szCs w:val="24"/>
                <w:lang w:val="kk-KZ"/>
              </w:rPr>
              <w:t xml:space="preserve">- металдардағы электр кедергісінің температураға тәуелділігі, </w:t>
            </w:r>
            <w:r w:rsidRPr="00913D7A">
              <w:rPr>
                <w:rFonts w:ascii="Times New Roman" w:eastAsia="Calibri" w:hAnsi="Times New Roman" w:cs="Times New Roman"/>
                <w:noProof/>
                <w:sz w:val="24"/>
                <w:szCs w:val="24"/>
                <w:lang w:val="kk-KZ"/>
              </w:rPr>
              <w:t>асқын өткізгіштік;</w:t>
            </w:r>
          </w:p>
          <w:p w:rsidR="001121A3" w:rsidRPr="00913D7A" w:rsidRDefault="001121A3" w:rsidP="00732958">
            <w:pPr>
              <w:shd w:val="clear" w:color="auto" w:fill="FFFFFF" w:themeFill="background1"/>
              <w:tabs>
                <w:tab w:val="left" w:pos="428"/>
              </w:tabs>
              <w:contextualSpacing/>
              <w:rPr>
                <w:rFonts w:ascii="Times New Roman" w:hAnsi="Times New Roman" w:cs="Times New Roman"/>
                <w:b/>
                <w:sz w:val="24"/>
                <w:szCs w:val="24"/>
                <w:lang w:val="kk-KZ"/>
              </w:rPr>
            </w:pPr>
            <w:r w:rsidRPr="00913D7A">
              <w:rPr>
                <w:rFonts w:ascii="Times New Roman" w:eastAsia="Calibri" w:hAnsi="Times New Roman" w:cs="Times New Roman"/>
                <w:noProof/>
                <w:sz w:val="24"/>
                <w:szCs w:val="24"/>
                <w:lang w:val="kk-KZ"/>
              </w:rPr>
              <w:t>- электрқыздырғыш құралдар, кыздыру шамдары, қысқа тұйықталу, балқымалы сақтандырғыштар.</w:t>
            </w:r>
          </w:p>
        </w:tc>
      </w:tr>
      <w:tr w:rsidR="001121A3" w:rsidRPr="00E308AA" w:rsidTr="006D019E">
        <w:trPr>
          <w:jc w:val="center"/>
        </w:trPr>
        <w:tc>
          <w:tcPr>
            <w:tcW w:w="2725"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Тәжірибелік және зертханалық сабақтар</w:t>
            </w:r>
          </w:p>
        </w:tc>
        <w:tc>
          <w:tcPr>
            <w:tcW w:w="6881" w:type="dxa"/>
          </w:tcPr>
          <w:p w:rsidR="001121A3" w:rsidRPr="00913D7A" w:rsidRDefault="001121A3" w:rsidP="00732958">
            <w:pPr>
              <w:pStyle w:val="af2"/>
              <w:rPr>
                <w:rFonts w:ascii="Times New Roman" w:eastAsia="Calibri" w:hAnsi="Times New Roman" w:cs="Times New Roman"/>
                <w:noProof/>
                <w:sz w:val="24"/>
                <w:szCs w:val="24"/>
                <w:lang w:val="kk-KZ"/>
              </w:rPr>
            </w:pPr>
            <w:r w:rsidRPr="00913D7A">
              <w:rPr>
                <w:rFonts w:ascii="Times New Roman" w:eastAsia="Calibri" w:hAnsi="Times New Roman" w:cs="Times New Roman"/>
                <w:b/>
                <w:bCs/>
                <w:iCs/>
                <w:noProof/>
                <w:sz w:val="24"/>
                <w:szCs w:val="24"/>
                <w:lang w:val="kk-KZ"/>
              </w:rPr>
              <w:t xml:space="preserve">- </w:t>
            </w:r>
            <w:r w:rsidRPr="00913D7A">
              <w:rPr>
                <w:rFonts w:ascii="Times New Roman" w:eastAsia="Calibri" w:hAnsi="Times New Roman" w:cs="Times New Roman"/>
                <w:bCs/>
                <w:iCs/>
                <w:noProof/>
                <w:sz w:val="24"/>
                <w:szCs w:val="24"/>
                <w:lang w:val="kk-KZ"/>
              </w:rPr>
              <w:t>э</w:t>
            </w:r>
            <w:r w:rsidRPr="00913D7A">
              <w:rPr>
                <w:rFonts w:ascii="Times New Roman" w:eastAsia="Calibri" w:hAnsi="Times New Roman" w:cs="Times New Roman"/>
                <w:noProof/>
                <w:sz w:val="24"/>
                <w:szCs w:val="24"/>
                <w:lang w:val="kk-KZ"/>
              </w:rPr>
              <w:t>лектр тiзбегiн құрастыру және оның әртүрлi бөлiктерiндегi ток күшi мен кернеуді өлшеу;</w:t>
            </w:r>
          </w:p>
          <w:p w:rsidR="001121A3" w:rsidRPr="00913D7A" w:rsidRDefault="001121A3" w:rsidP="00732958">
            <w:pPr>
              <w:pStyle w:val="af2"/>
              <w:rPr>
                <w:rFonts w:ascii="Times New Roman" w:hAnsi="Times New Roman" w:cs="Times New Roman"/>
                <w:noProof/>
                <w:sz w:val="24"/>
                <w:szCs w:val="24"/>
                <w:lang w:val="kk-KZ"/>
              </w:rPr>
            </w:pPr>
            <w:r w:rsidRPr="00913D7A">
              <w:rPr>
                <w:rFonts w:ascii="Times New Roman" w:hAnsi="Times New Roman" w:cs="Times New Roman"/>
                <w:b/>
                <w:bCs/>
                <w:iCs/>
                <w:noProof/>
                <w:sz w:val="24"/>
                <w:szCs w:val="24"/>
                <w:lang w:val="kk-KZ"/>
              </w:rPr>
              <w:t xml:space="preserve">- </w:t>
            </w:r>
            <w:r w:rsidRPr="00913D7A">
              <w:rPr>
                <w:rFonts w:ascii="Times New Roman" w:hAnsi="Times New Roman" w:cs="Times New Roman"/>
                <w:bCs/>
                <w:iCs/>
                <w:noProof/>
                <w:sz w:val="24"/>
                <w:szCs w:val="24"/>
                <w:lang w:val="kk-KZ"/>
              </w:rPr>
              <w:t>т</w:t>
            </w:r>
            <w:r w:rsidRPr="00913D7A">
              <w:rPr>
                <w:rFonts w:ascii="Times New Roman" w:hAnsi="Times New Roman" w:cs="Times New Roman"/>
                <w:noProof/>
                <w:sz w:val="24"/>
                <w:szCs w:val="24"/>
                <w:lang w:val="kk-KZ"/>
              </w:rPr>
              <w:t>iзбек бөлiгi үшiн ток күшінің кернеуге және кедергіге тәуелділігін зерттеу;</w:t>
            </w:r>
          </w:p>
          <w:p w:rsidR="001121A3" w:rsidRPr="00913D7A" w:rsidRDefault="001121A3" w:rsidP="00732958">
            <w:pPr>
              <w:pStyle w:val="af2"/>
              <w:rPr>
                <w:rFonts w:ascii="Times New Roman" w:eastAsia="Calibri" w:hAnsi="Times New Roman" w:cs="Times New Roman"/>
                <w:b/>
                <w:noProof/>
                <w:sz w:val="24"/>
                <w:szCs w:val="24"/>
                <w:lang w:val="kk-KZ"/>
              </w:rPr>
            </w:pPr>
            <w:r w:rsidRPr="00913D7A">
              <w:rPr>
                <w:rFonts w:ascii="Times New Roman" w:eastAsia="Calibri" w:hAnsi="Times New Roman" w:cs="Times New Roman"/>
                <w:noProof/>
                <w:sz w:val="24"/>
                <w:szCs w:val="24"/>
                <w:lang w:val="kk-KZ"/>
              </w:rPr>
              <w:t>- тiзбек бөлiгi үшiн Ом заңы;</w:t>
            </w:r>
          </w:p>
          <w:p w:rsidR="001121A3" w:rsidRPr="00913D7A" w:rsidRDefault="001121A3" w:rsidP="00732958">
            <w:pPr>
              <w:pStyle w:val="af2"/>
              <w:rPr>
                <w:rFonts w:ascii="Times New Roman" w:eastAsia="Calibri" w:hAnsi="Times New Roman" w:cs="Times New Roman"/>
                <w:noProof/>
                <w:sz w:val="24"/>
                <w:szCs w:val="24"/>
                <w:lang w:val="kk-KZ"/>
              </w:rPr>
            </w:pPr>
            <w:r w:rsidRPr="00913D7A">
              <w:rPr>
                <w:rFonts w:ascii="Times New Roman" w:eastAsia="Calibri" w:hAnsi="Times New Roman" w:cs="Times New Roman"/>
                <w:b/>
                <w:bCs/>
                <w:iCs/>
                <w:noProof/>
                <w:sz w:val="24"/>
                <w:szCs w:val="24"/>
                <w:lang w:val="kk-KZ"/>
              </w:rPr>
              <w:t xml:space="preserve">- </w:t>
            </w:r>
            <w:r w:rsidRPr="00913D7A">
              <w:rPr>
                <w:rFonts w:ascii="Times New Roman" w:eastAsia="Calibri" w:hAnsi="Times New Roman" w:cs="Times New Roman"/>
                <w:bCs/>
                <w:iCs/>
                <w:noProof/>
                <w:sz w:val="24"/>
                <w:szCs w:val="24"/>
                <w:lang w:val="kk-KZ"/>
              </w:rPr>
              <w:t>ө</w:t>
            </w:r>
            <w:r w:rsidRPr="00913D7A">
              <w:rPr>
                <w:rFonts w:ascii="Times New Roman" w:eastAsia="Calibri" w:hAnsi="Times New Roman" w:cs="Times New Roman"/>
                <w:noProof/>
                <w:sz w:val="24"/>
                <w:szCs w:val="24"/>
                <w:lang w:val="kk-KZ"/>
              </w:rPr>
              <w:t>ткiзгiштердi тiзбектей қосуды зерделеу;</w:t>
            </w:r>
          </w:p>
          <w:p w:rsidR="001121A3" w:rsidRPr="00913D7A" w:rsidRDefault="001121A3" w:rsidP="00732958">
            <w:pPr>
              <w:pStyle w:val="af2"/>
              <w:rPr>
                <w:rFonts w:ascii="Times New Roman" w:eastAsia="Calibri" w:hAnsi="Times New Roman" w:cs="Times New Roman"/>
                <w:noProof/>
                <w:sz w:val="24"/>
                <w:szCs w:val="24"/>
                <w:lang w:val="kk-KZ"/>
              </w:rPr>
            </w:pPr>
            <w:r w:rsidRPr="00913D7A">
              <w:rPr>
                <w:rFonts w:ascii="Times New Roman" w:eastAsia="Calibri" w:hAnsi="Times New Roman" w:cs="Times New Roman"/>
                <w:b/>
                <w:bCs/>
                <w:iCs/>
                <w:noProof/>
                <w:sz w:val="24"/>
                <w:szCs w:val="24"/>
                <w:lang w:val="kk-KZ"/>
              </w:rPr>
              <w:t xml:space="preserve">- </w:t>
            </w:r>
            <w:r w:rsidRPr="00913D7A">
              <w:rPr>
                <w:rFonts w:ascii="Times New Roman" w:eastAsia="Calibri" w:hAnsi="Times New Roman" w:cs="Times New Roman"/>
                <w:bCs/>
                <w:iCs/>
                <w:noProof/>
                <w:sz w:val="24"/>
                <w:szCs w:val="24"/>
                <w:lang w:val="kk-KZ"/>
              </w:rPr>
              <w:t>ө</w:t>
            </w:r>
            <w:r w:rsidRPr="00913D7A">
              <w:rPr>
                <w:rFonts w:ascii="Times New Roman" w:eastAsia="Calibri" w:hAnsi="Times New Roman" w:cs="Times New Roman"/>
                <w:noProof/>
                <w:sz w:val="24"/>
                <w:szCs w:val="24"/>
                <w:lang w:val="kk-KZ"/>
              </w:rPr>
              <w:t>ткiзгiштердi параллель қосуды зерделеу;</w:t>
            </w:r>
          </w:p>
          <w:p w:rsidR="001121A3" w:rsidRPr="00913D7A" w:rsidRDefault="001121A3" w:rsidP="00732958">
            <w:pPr>
              <w:pStyle w:val="af2"/>
              <w:rPr>
                <w:rFonts w:ascii="Times New Roman" w:eastAsia="Calibri" w:hAnsi="Times New Roman" w:cs="Times New Roman"/>
                <w:noProof/>
                <w:sz w:val="24"/>
                <w:szCs w:val="24"/>
                <w:lang w:val="kk-KZ"/>
              </w:rPr>
            </w:pPr>
            <w:r w:rsidRPr="00913D7A">
              <w:rPr>
                <w:rFonts w:ascii="Times New Roman" w:eastAsia="Calibri" w:hAnsi="Times New Roman" w:cs="Times New Roman"/>
                <w:bCs/>
                <w:iCs/>
                <w:noProof/>
                <w:sz w:val="24"/>
                <w:szCs w:val="24"/>
                <w:lang w:val="kk-KZ"/>
              </w:rPr>
              <w:t>- э</w:t>
            </w:r>
            <w:r w:rsidRPr="00913D7A">
              <w:rPr>
                <w:rFonts w:ascii="Times New Roman" w:eastAsia="Calibri" w:hAnsi="Times New Roman" w:cs="Times New Roman"/>
                <w:noProof/>
                <w:sz w:val="24"/>
                <w:szCs w:val="24"/>
                <w:lang w:val="kk-KZ"/>
              </w:rPr>
              <w:t>лектр тогының жұмысы мен қуатын анықтау.</w:t>
            </w:r>
          </w:p>
        </w:tc>
      </w:tr>
      <w:tr w:rsidR="001121A3" w:rsidRPr="00913D7A" w:rsidTr="006D019E">
        <w:trPr>
          <w:jc w:val="center"/>
        </w:trPr>
        <w:tc>
          <w:tcPr>
            <w:tcW w:w="2725"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Өздік жұмыс</w:t>
            </w:r>
          </w:p>
        </w:tc>
        <w:tc>
          <w:tcPr>
            <w:tcW w:w="6881" w:type="dxa"/>
          </w:tcPr>
          <w:p w:rsidR="001121A3" w:rsidRPr="00913D7A" w:rsidRDefault="001121A3" w:rsidP="00732958">
            <w:pPr>
              <w:jc w:val="both"/>
              <w:rPr>
                <w:rFonts w:ascii="Times New Roman" w:eastAsia="Calibri" w:hAnsi="Times New Roman" w:cs="Times New Roman"/>
                <w:noProof/>
                <w:sz w:val="24"/>
                <w:szCs w:val="24"/>
                <w:lang w:val="kk-KZ"/>
              </w:rPr>
            </w:pPr>
            <w:r w:rsidRPr="00913D7A">
              <w:rPr>
                <w:rFonts w:ascii="Times New Roman" w:eastAsia="Calibri" w:hAnsi="Times New Roman" w:cs="Times New Roman"/>
                <w:b/>
                <w:bCs/>
                <w:iCs/>
                <w:noProof/>
                <w:sz w:val="24"/>
                <w:szCs w:val="24"/>
                <w:lang w:val="kk-KZ"/>
              </w:rPr>
              <w:t xml:space="preserve">- </w:t>
            </w:r>
            <w:r w:rsidRPr="00913D7A">
              <w:rPr>
                <w:rFonts w:ascii="Times New Roman" w:eastAsia="Calibri" w:hAnsi="Times New Roman" w:cs="Times New Roman"/>
                <w:bCs/>
                <w:iCs/>
                <w:noProof/>
                <w:sz w:val="24"/>
                <w:szCs w:val="24"/>
                <w:lang w:val="kk-KZ"/>
              </w:rPr>
              <w:t>э</w:t>
            </w:r>
            <w:r w:rsidRPr="00913D7A">
              <w:rPr>
                <w:rFonts w:ascii="Times New Roman" w:eastAsia="Calibri" w:hAnsi="Times New Roman" w:cs="Times New Roman"/>
                <w:noProof/>
                <w:sz w:val="24"/>
                <w:szCs w:val="24"/>
                <w:lang w:val="kk-KZ"/>
              </w:rPr>
              <w:t>лектр тiзбегiн құрастыру;</w:t>
            </w:r>
          </w:p>
          <w:p w:rsidR="001121A3" w:rsidRPr="00913D7A" w:rsidRDefault="001121A3" w:rsidP="00732958">
            <w:pPr>
              <w:pStyle w:val="af2"/>
              <w:rPr>
                <w:rFonts w:ascii="Times New Roman" w:eastAsia="Calibri" w:hAnsi="Times New Roman" w:cs="Times New Roman"/>
                <w:b/>
                <w:noProof/>
                <w:sz w:val="24"/>
                <w:szCs w:val="24"/>
                <w:lang w:val="kk-KZ"/>
              </w:rPr>
            </w:pPr>
            <w:r w:rsidRPr="00913D7A">
              <w:rPr>
                <w:rFonts w:ascii="Times New Roman" w:eastAsia="Calibri" w:hAnsi="Times New Roman" w:cs="Times New Roman"/>
                <w:noProof/>
                <w:sz w:val="24"/>
                <w:szCs w:val="24"/>
                <w:lang w:val="kk-KZ"/>
              </w:rPr>
              <w:t>- тiзбек бөлiгi үшiн Ом заңы;</w:t>
            </w:r>
          </w:p>
          <w:p w:rsidR="001121A3" w:rsidRPr="00913D7A" w:rsidRDefault="001121A3" w:rsidP="00732958">
            <w:pPr>
              <w:jc w:val="both"/>
              <w:rPr>
                <w:rStyle w:val="s1ppyq"/>
                <w:rFonts w:ascii="Times New Roman" w:hAnsi="Times New Roman" w:cs="Times New Roman"/>
                <w:color w:val="272727"/>
                <w:sz w:val="24"/>
                <w:szCs w:val="24"/>
                <w:lang w:val="kk-KZ"/>
              </w:rPr>
            </w:pPr>
            <w:r w:rsidRPr="00913D7A">
              <w:rPr>
                <w:rFonts w:ascii="Times New Roman" w:eastAsia="Calibri" w:hAnsi="Times New Roman" w:cs="Times New Roman"/>
                <w:sz w:val="24"/>
                <w:szCs w:val="24"/>
                <w:lang w:val="kk-KZ"/>
              </w:rPr>
              <w:t>- электр тогының химиялық әсерi.</w:t>
            </w:r>
          </w:p>
        </w:tc>
      </w:tr>
    </w:tbl>
    <w:p w:rsidR="001121A3" w:rsidRPr="00B13780" w:rsidRDefault="001121A3" w:rsidP="00732958">
      <w:pPr>
        <w:spacing w:after="0" w:line="240" w:lineRule="auto"/>
        <w:jc w:val="both"/>
        <w:rPr>
          <w:rStyle w:val="s1ppyq"/>
          <w:rFonts w:ascii="Times New Roman" w:hAnsi="Times New Roman" w:cs="Times New Roman"/>
          <w:color w:val="272727"/>
          <w:sz w:val="28"/>
          <w:szCs w:val="28"/>
          <w:lang w:val="kk-KZ"/>
        </w:rPr>
      </w:pP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Жоғарыда айтылғандай, толықтырылған шындықпен жеңілдетілген іс-шаралардың кең ауқымын оқушылар сабақ кезінде де, сыныптан тыс уақытта да пайдаланады. Бұл сабақта ақпаратты іздеу, саралау және салыстыру сияқты әртүрлі дағдыларды жетілдіруге негіз болады, сонымен қатар танымдық белсенділікті, шығармашылықты және зерттеу қабілеттерін дамытуға ықпал етеді.</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Тапсырмалар мен білім беру мазмұнына байланысты оқытудың әртүрлі әдістері мен құралдарын біріктіру принципі қазіргі таңда өзекті болып табылуда. Оқу үдерісінде сөздік, тәжірибелік, репродуктивті, іздеу және оқу қызыметін ынталандыру және мотивацияландыру, бақылау әдістері қолданылады. Мұндағы әр педагогтың міндеті ең тиімді әдістер мен құралдардың бірлестігін таңдау болып табылады. Ғылыми-қолданбалы зерттеулердің басты талаптары оқ</w:t>
      </w:r>
      <w:r w:rsidR="00C00DEE" w:rsidRPr="00B13780">
        <w:rPr>
          <w:rStyle w:val="s1ppyq"/>
          <w:rFonts w:ascii="Times New Roman" w:hAnsi="Times New Roman" w:cs="Times New Roman"/>
          <w:color w:val="272727"/>
          <w:sz w:val="28"/>
          <w:szCs w:val="28"/>
          <w:lang w:val="kk-KZ"/>
        </w:rPr>
        <w:t>ытудың тәжірибеге негізделген үл</w:t>
      </w:r>
      <w:r w:rsidRPr="00B13780">
        <w:rPr>
          <w:rStyle w:val="s1ppyq"/>
          <w:rFonts w:ascii="Times New Roman" w:hAnsi="Times New Roman" w:cs="Times New Roman"/>
          <w:color w:val="272727"/>
          <w:sz w:val="28"/>
          <w:szCs w:val="28"/>
          <w:lang w:val="kk-KZ"/>
        </w:rPr>
        <w:t>гісін ұсыну болып табылады. Бұл ретте біздің жағдайда жасақталған толықтырылған шынайылық негізінде жасақталған EdLab мобильді қосымшасы мен толықтыры</w:t>
      </w:r>
      <w:r w:rsidR="00DA6D8A" w:rsidRPr="00B13780">
        <w:rPr>
          <w:rStyle w:val="s1ppyq"/>
          <w:rFonts w:ascii="Times New Roman" w:hAnsi="Times New Roman" w:cs="Times New Roman"/>
          <w:color w:val="272727"/>
          <w:sz w:val="28"/>
          <w:szCs w:val="28"/>
          <w:lang w:val="kk-KZ"/>
        </w:rPr>
        <w:t>лған шынайылық элементтері бар «3D модельдеу»</w:t>
      </w:r>
      <w:r w:rsidRPr="00B13780">
        <w:rPr>
          <w:rStyle w:val="s1ppyq"/>
          <w:rFonts w:ascii="Times New Roman" w:hAnsi="Times New Roman" w:cs="Times New Roman"/>
          <w:color w:val="272727"/>
          <w:sz w:val="28"/>
          <w:szCs w:val="28"/>
          <w:lang w:val="kk-KZ"/>
        </w:rPr>
        <w:t xml:space="preserve"> авторлық бағдарламасы жалпы білім беретін орта мектептің білім мазмұнында жүзеге асырушы модельді ескере отырып, әдістердің оқыту міндеті мен мазмұнына байланысын қамтамасыз етеді.</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Білім берудің міндеттері мен мазмұнына негізделген оқытудың әртүрлі әдістері мен құралдарын интеграциялау принципі бүгінде маңызды бола түсуде. Білім беру </w:t>
      </w:r>
      <w:r w:rsidR="005F39D5" w:rsidRPr="00B13780">
        <w:rPr>
          <w:rStyle w:val="s1ppyq"/>
          <w:rFonts w:ascii="Times New Roman" w:hAnsi="Times New Roman" w:cs="Times New Roman"/>
          <w:color w:val="272727"/>
          <w:sz w:val="28"/>
          <w:szCs w:val="28"/>
          <w:lang w:val="kk-KZ"/>
        </w:rPr>
        <w:t>үрдісінде</w:t>
      </w:r>
      <w:r w:rsidRPr="00B13780">
        <w:rPr>
          <w:rStyle w:val="s1ppyq"/>
          <w:rFonts w:ascii="Times New Roman" w:hAnsi="Times New Roman" w:cs="Times New Roman"/>
          <w:color w:val="272727"/>
          <w:sz w:val="28"/>
          <w:szCs w:val="28"/>
          <w:lang w:val="kk-KZ"/>
        </w:rPr>
        <w:t xml:space="preserve"> ауызша, эксперименттік, репродуктивті, зерттеу және оқу әрекеттерін ынталандыру және бақылау әдістері сияқты әртүрлі әдістер қолданылады. Әр мұғалімнің міндеті - әдістер мен құралдардың ең тиімді комбинациясын таңдау</w:t>
      </w:r>
      <w:r w:rsidR="00212B65" w:rsidRPr="00B13780">
        <w:rPr>
          <w:rStyle w:val="s1ppyq"/>
          <w:rFonts w:ascii="Times New Roman" w:hAnsi="Times New Roman" w:cs="Times New Roman"/>
          <w:color w:val="272727"/>
          <w:sz w:val="28"/>
          <w:szCs w:val="28"/>
          <w:lang w:val="kk-KZ"/>
        </w:rPr>
        <w:t xml:space="preserve"> </w:t>
      </w:r>
      <w:r w:rsidR="00212B65"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{"citationID":"abFYKbdV","properties":{"formattedCitation":"[157]","plainCitation":"[157]","noteIndex":0},"citationItems":[{"id":1183,"uris":["http://zotero.org/users/local/e0afhs0a/items/EN2I6IUF"],"itemData":{"id":1183,"type":"article-journal","abstract":"This article presents a functional model of learning from teaching that, in contrast to structural models of schemata and knowledge representation, focuses on the neural and cognitive processes that learners use to generate meaning and understanding from instruction. Wittrock's model of generative learning (Wittrock, 1974a, 1990) consists of four major processes: (a) attention, (b) motivation, (c) knowledge and preconceptions, and (d) generation. Each of these processes involves generative brain functions studied in neural research and generative cognitive functions studied in knowledge-acquisition research. In this model of generative learning, the brain is a model builder. It does not transform input into output. Instead, it actively controls the processes of generating meaning and plans of action that make sense of experience and that respond to perceived realities. Within this framework, teaching becomes the process of leading learners to use their generative processes to construct meanings and plans of action.","container-title":"Educational Psychologist","DOI":"10.1207/s15326985ep2704_8","ISSN":"0046-1520","issue":"4","note":"publisher: Routledge\n_eprint: https://doi.org/10.1207/s15326985ep2704_8","page":"531-541","source":"Taylor and Francis+NEJM","title":"Generative Learning Processes of the Brain","volume":"27","author":[{"family":"Wittrock","given":"Merlin C."}],"issued":{"date-parts":[["1992",9,1]]}}}],"schema":"https://github.com/citation-style-language/schema/raw/master/csl-citation.json"} </w:instrText>
      </w:r>
      <w:r w:rsidR="00212B65"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[157]</w:t>
      </w:r>
      <w:r w:rsidR="00212B65"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 Ғылыми-қолданбалы зерттеулердің басты талаптарының бірі тәжірибеге негізделген оқыту әдістемелерін енгізу болып табылады. Біздің жағдайда толықтырылған шынайылық технологиясын қолдана отырып жасалған EdLab мобильді қосымшасы және толықтыры</w:t>
      </w:r>
      <w:r w:rsidR="00A01D86" w:rsidRPr="00B13780">
        <w:rPr>
          <w:rStyle w:val="s1ppyq"/>
          <w:rFonts w:ascii="Times New Roman" w:hAnsi="Times New Roman" w:cs="Times New Roman"/>
          <w:color w:val="272727"/>
          <w:sz w:val="28"/>
          <w:szCs w:val="28"/>
          <w:lang w:val="kk-KZ"/>
        </w:rPr>
        <w:t>лған шынайылық элементтері бар «3D модельдеу»</w:t>
      </w:r>
      <w:r w:rsidRPr="00B13780">
        <w:rPr>
          <w:rStyle w:val="s1ppyq"/>
          <w:rFonts w:ascii="Times New Roman" w:hAnsi="Times New Roman" w:cs="Times New Roman"/>
          <w:color w:val="272727"/>
          <w:sz w:val="28"/>
          <w:szCs w:val="28"/>
          <w:lang w:val="kk-KZ"/>
        </w:rPr>
        <w:t xml:space="preserve"> авторлық бағдарламасы оқыту әдістерінің жалпы білім беретін орта ме</w:t>
      </w:r>
      <w:r w:rsidR="005F39D5" w:rsidRPr="00B13780">
        <w:rPr>
          <w:rStyle w:val="s1ppyq"/>
          <w:rFonts w:ascii="Times New Roman" w:hAnsi="Times New Roman" w:cs="Times New Roman"/>
          <w:color w:val="272727"/>
          <w:sz w:val="28"/>
          <w:szCs w:val="28"/>
          <w:lang w:val="kk-KZ"/>
        </w:rPr>
        <w:t>ктептердің білім беру мазмұнын</w:t>
      </w:r>
      <w:r w:rsidRPr="00B13780">
        <w:rPr>
          <w:rStyle w:val="s1ppyq"/>
          <w:rFonts w:ascii="Times New Roman" w:hAnsi="Times New Roman" w:cs="Times New Roman"/>
          <w:color w:val="272727"/>
          <w:sz w:val="28"/>
          <w:szCs w:val="28"/>
          <w:lang w:val="kk-KZ"/>
        </w:rPr>
        <w:t xml:space="preserve"> ескере отырып, оқу міндеттері мен мазмұнына сәйкестігін қамтамасыз етеді. Бұл тәсіл оқытудың әртүрлі стильдерін ескеретін және оқушылардың сыни ойлауын, проблемаларды шешу қабілетін және шығармашылығын дамытуға ықпал ететін неғұрлым тартымды және интерактивті оқу ортасын құруға ықпал етеді.</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Ғылыми-қолданбалы негіздерге сәйкес мобильді қосымша бағдарламасын және факультативтік оқу-әдістемелік кешенді жасақтау барысында спиральді оқыту жүйесі қолданылды. Спиральды оқу бағдарламасының бөлігі ретінде оқушылар тереңірек түсінуге ықпал ете отырып, бұрын үйренген тұжырымдамаларды қайта қарайды және дамытады. Спиральды оқу бағдарламалары мектептерде оқу кезінде сыни ойлау мен проблемаларды шешу қабілетін дамытуға баса назар аудара отырып, циклдік оқу </w:t>
      </w:r>
      <w:r w:rsidR="005F39D5" w:rsidRPr="00B13780">
        <w:rPr>
          <w:rStyle w:val="s1ppyq"/>
          <w:rFonts w:ascii="Times New Roman" w:hAnsi="Times New Roman" w:cs="Times New Roman"/>
          <w:color w:val="272727"/>
          <w:sz w:val="28"/>
          <w:szCs w:val="28"/>
          <w:lang w:val="kk-KZ"/>
        </w:rPr>
        <w:t>үрдісін</w:t>
      </w:r>
      <w:r w:rsidRPr="00B13780">
        <w:rPr>
          <w:rStyle w:val="s1ppyq"/>
          <w:rFonts w:ascii="Times New Roman" w:hAnsi="Times New Roman" w:cs="Times New Roman"/>
          <w:color w:val="272727"/>
          <w:sz w:val="28"/>
          <w:szCs w:val="28"/>
          <w:lang w:val="kk-KZ"/>
        </w:rPr>
        <w:t xml:space="preserve"> ескереді. Мұнда оқушылар әр жыл сайын өткізілетін тақырыптардың бірізділігі мен жеңілден күрделіге ауысуы бойынша теориялық және практикалық дағдылармен қамтамыз етіледі</w:t>
      </w:r>
      <w:r w:rsidR="005D679E" w:rsidRPr="00B13780">
        <w:rPr>
          <w:rStyle w:val="s1ppyq"/>
          <w:rFonts w:ascii="Times New Roman" w:hAnsi="Times New Roman" w:cs="Times New Roman"/>
          <w:color w:val="272727"/>
          <w:sz w:val="28"/>
          <w:szCs w:val="28"/>
          <w:lang w:val="kk-KZ"/>
        </w:rPr>
        <w:t xml:space="preserve"> </w:t>
      </w:r>
      <w:r w:rsidR="005D679E" w:rsidRPr="00B13780">
        <w:rPr>
          <w:rStyle w:val="s1ppyq"/>
          <w:rFonts w:ascii="Times New Roman" w:hAnsi="Times New Roman" w:cs="Times New Roman"/>
          <w:color w:val="272727"/>
          <w:sz w:val="28"/>
          <w:szCs w:val="28"/>
          <w:lang w:val="kk-KZ"/>
        </w:rPr>
        <w:fldChar w:fldCharType="begin"/>
      </w:r>
      <w:r w:rsidR="00BF502D">
        <w:rPr>
          <w:rStyle w:val="s1ppyq"/>
          <w:rFonts w:ascii="Times New Roman" w:hAnsi="Times New Roman" w:cs="Times New Roman"/>
          <w:color w:val="272727"/>
          <w:sz w:val="28"/>
          <w:szCs w:val="28"/>
          <w:lang w:val="kk-KZ"/>
        </w:rPr>
        <w:instrText xml:space="preserve"> ADDIN ZOTERO_ITEM CSL_CITATION {"citationID":"XMiWUysL","properties":{"formattedCitation":"[158]","plainCitation":"[158]","noteIndex":0},"citationItems":[{"id":1186,"uris":["http://zotero.org/users/local/e0afhs0a/items/NAU6RXQH"],"itemData":{"id":1186,"type":"post-weblog","abstract":"Спиральді білім беру бағдарламасының жаратылыстану\n\nпәніндегі тиімділігі\n\nШҚО Көкпекті ауданы Кө...","container-title":"sabaq.kz","language":"ru-RU","note":"section: Жаратылыстану","title":"Спиральді білім беру бағдарламасының жаратылыстану пәніндегі тиімділігі","URL":"http://sabaq.kz/?p=23370","accessed":{"date-parts":[["2023",9,7]]},"issued":{"date-parts":[["2017",12,4]]}}}],"schema":"https://github.com/citation-style-language/schema/raw/master/csl-citation.json"} </w:instrText>
      </w:r>
      <w:r w:rsidR="005D679E" w:rsidRPr="00B13780">
        <w:rPr>
          <w:rStyle w:val="s1ppyq"/>
          <w:rFonts w:ascii="Times New Roman" w:hAnsi="Times New Roman" w:cs="Times New Roman"/>
          <w:color w:val="272727"/>
          <w:sz w:val="28"/>
          <w:szCs w:val="28"/>
          <w:lang w:val="kk-KZ"/>
        </w:rPr>
        <w:fldChar w:fldCharType="separate"/>
      </w:r>
      <w:r w:rsidR="00BF502D" w:rsidRPr="00BF502D">
        <w:rPr>
          <w:rFonts w:ascii="Times New Roman" w:hAnsi="Times New Roman" w:cs="Times New Roman"/>
          <w:sz w:val="28"/>
          <w:lang w:val="kk-KZ"/>
        </w:rPr>
        <w:t>[158]</w:t>
      </w:r>
      <w:r w:rsidR="005D679E" w:rsidRPr="00B13780">
        <w:rPr>
          <w:rStyle w:val="s1ppyq"/>
          <w:rFonts w:ascii="Times New Roman" w:hAnsi="Times New Roman" w:cs="Times New Roman"/>
          <w:color w:val="272727"/>
          <w:sz w:val="28"/>
          <w:szCs w:val="28"/>
          <w:lang w:val="kk-KZ"/>
        </w:rPr>
        <w:fldChar w:fldCharType="end"/>
      </w:r>
      <w:r w:rsidRPr="00B13780">
        <w:rPr>
          <w:rStyle w:val="s1ppyq"/>
          <w:rFonts w:ascii="Times New Roman" w:hAnsi="Times New Roman" w:cs="Times New Roman"/>
          <w:color w:val="272727"/>
          <w:sz w:val="28"/>
          <w:szCs w:val="28"/>
          <w:lang w:val="kk-KZ"/>
        </w:rPr>
        <w:t>.</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Зерттеу жұмысымызда біз ғылыми-қолдан</w:t>
      </w:r>
      <w:r w:rsidR="004C27B9" w:rsidRPr="00B13780">
        <w:rPr>
          <w:rStyle w:val="s1ppyq"/>
          <w:rFonts w:ascii="Times New Roman" w:hAnsi="Times New Roman" w:cs="Times New Roman"/>
          <w:color w:val="272727"/>
          <w:sz w:val="28"/>
          <w:szCs w:val="28"/>
          <w:lang w:val="kk-KZ"/>
        </w:rPr>
        <w:t>балы негіздерге сүйене отырып «Т</w:t>
      </w:r>
      <w:r w:rsidRPr="00B13780">
        <w:rPr>
          <w:rStyle w:val="s1ppyq"/>
          <w:rFonts w:ascii="Times New Roman" w:hAnsi="Times New Roman" w:cs="Times New Roman"/>
          <w:color w:val="272727"/>
          <w:sz w:val="28"/>
          <w:szCs w:val="28"/>
          <w:lang w:val="kk-KZ"/>
        </w:rPr>
        <w:t xml:space="preserve">олықтырылған шынайылық технологиясын оқу сапасын арттыру құралы ретінде физика пәнінде қолдану» принципін ұсынамыз. Цифрлық технология ресурстарын қолдану, 3D модельдеу құру, толықтырылған шынайылық құруға арналған құрал-жабдықтармен танысу, құру, мобильді қосымшалар әзірлеу, 3D модельдерге қозғалыс енгізу, физика пәнінде толықтырылған шынайылық негізінде жасалған мобильді қосымшамен жұмыс жасау принциптерін ұсынады. </w:t>
      </w:r>
    </w:p>
    <w:p w:rsidR="001121A3" w:rsidRPr="00B13780" w:rsidRDefault="001121A3" w:rsidP="00732958">
      <w:pPr>
        <w:pStyle w:val="a3"/>
        <w:shd w:val="clear" w:color="auto" w:fill="FFFFFF"/>
        <w:spacing w:before="0" w:beforeAutospacing="0" w:after="0" w:afterAutospacing="0"/>
        <w:ind w:firstLine="709"/>
        <w:jc w:val="both"/>
        <w:rPr>
          <w:sz w:val="28"/>
          <w:szCs w:val="28"/>
          <w:lang w:val="kk-KZ"/>
        </w:rPr>
      </w:pPr>
      <w:r w:rsidRPr="00B13780">
        <w:rPr>
          <w:sz w:val="28"/>
          <w:szCs w:val="28"/>
          <w:lang w:val="kk-KZ"/>
        </w:rPr>
        <w:t xml:space="preserve">Астана қаласының әкімдігінің «Шейх Тәмим бен Хамад әл-Тәни атындағы №85 мектеп-лицей» ШЖҚ МКК, </w:t>
      </w:r>
      <w:r w:rsidR="002314E5" w:rsidRPr="00B13780">
        <w:rPr>
          <w:sz w:val="28"/>
          <w:szCs w:val="28"/>
          <w:shd w:val="clear" w:color="auto" w:fill="FFFFFF"/>
          <w:lang w:val="kk-KZ"/>
        </w:rPr>
        <w:t>Astana Garden School</w:t>
      </w:r>
      <w:r w:rsidRPr="00B13780">
        <w:rPr>
          <w:sz w:val="28"/>
          <w:szCs w:val="28"/>
          <w:shd w:val="clear" w:color="auto" w:fill="FFFFFF"/>
          <w:lang w:val="kk-KZ"/>
        </w:rPr>
        <w:t xml:space="preserve">, </w:t>
      </w:r>
      <w:r w:rsidRPr="00B13780">
        <w:rPr>
          <w:color w:val="000000" w:themeColor="text1"/>
          <w:sz w:val="28"/>
          <w:szCs w:val="28"/>
          <w:shd w:val="clear" w:color="auto" w:fill="FFFFFF"/>
          <w:lang w:val="kk-KZ"/>
        </w:rPr>
        <w:t>«Дарынды ер балаларға арналған «Білім ин</w:t>
      </w:r>
      <w:r w:rsidR="00DC1BCB">
        <w:rPr>
          <w:color w:val="000000" w:themeColor="text1"/>
          <w:sz w:val="28"/>
          <w:szCs w:val="28"/>
          <w:shd w:val="clear" w:color="auto" w:fill="FFFFFF"/>
          <w:lang w:val="kk-KZ"/>
        </w:rPr>
        <w:t>н</w:t>
      </w:r>
      <w:r w:rsidRPr="00B13780">
        <w:rPr>
          <w:color w:val="000000" w:themeColor="text1"/>
          <w:sz w:val="28"/>
          <w:szCs w:val="28"/>
          <w:shd w:val="clear" w:color="auto" w:fill="FFFFFF"/>
          <w:lang w:val="kk-KZ"/>
        </w:rPr>
        <w:t xml:space="preserve">овация» лицей-интернаты» КММ-да </w:t>
      </w:r>
      <w:r w:rsidRPr="00B13780">
        <w:rPr>
          <w:sz w:val="28"/>
          <w:szCs w:val="28"/>
          <w:lang w:val="kk-KZ"/>
        </w:rPr>
        <w:t xml:space="preserve">толықтырлған шынайылық негізінде жасалған EdLab мобильді қосымшасы «Физика» пәнінде қолданысқа ендіріліп, информатика пәні бойынша толықтырлған шынайылыққа негізделген «3D модельдеу» авторлық бағдарламасы факультатив ретінде білім мазмұнына ендірілді. Бұл мобильді қосымша мен факультативтік пән толықтырылған шынайылық технологиясы бойынша теориялық білім мен тәжірибелік дағдыны қалыптастырады. </w:t>
      </w:r>
      <w:r w:rsidR="004C27B9" w:rsidRPr="00B13780">
        <w:rPr>
          <w:sz w:val="28"/>
          <w:szCs w:val="28"/>
          <w:lang w:val="kk-KZ"/>
        </w:rPr>
        <w:t>Оның</w:t>
      </w:r>
      <w:r w:rsidRPr="00B13780">
        <w:rPr>
          <w:sz w:val="28"/>
          <w:szCs w:val="28"/>
          <w:lang w:val="kk-KZ"/>
        </w:rPr>
        <w:t xml:space="preserve"> міндеттері:</w:t>
      </w:r>
    </w:p>
    <w:p w:rsidR="001121A3" w:rsidRPr="00B13780" w:rsidRDefault="001121A3" w:rsidP="00DD213B">
      <w:pPr>
        <w:pStyle w:val="a3"/>
        <w:numPr>
          <w:ilvl w:val="0"/>
          <w:numId w:val="36"/>
        </w:numPr>
        <w:shd w:val="clear" w:color="auto" w:fill="FFFFFF"/>
        <w:spacing w:before="0" w:beforeAutospacing="0" w:after="0" w:afterAutospacing="0"/>
        <w:ind w:left="0" w:firstLine="709"/>
        <w:jc w:val="both"/>
        <w:rPr>
          <w:sz w:val="28"/>
          <w:szCs w:val="28"/>
          <w:lang w:val="kk-KZ"/>
        </w:rPr>
      </w:pPr>
      <w:r w:rsidRPr="00B13780">
        <w:rPr>
          <w:sz w:val="28"/>
          <w:szCs w:val="28"/>
          <w:lang w:val="kk-KZ"/>
        </w:rPr>
        <w:t>толықтырылған шынайылық саласындағы теориялық білім мен практикалық дағдыларды дамыту;</w:t>
      </w:r>
    </w:p>
    <w:p w:rsidR="001121A3" w:rsidRPr="00B13780" w:rsidRDefault="001121A3" w:rsidP="00DD213B">
      <w:pPr>
        <w:pStyle w:val="a3"/>
        <w:numPr>
          <w:ilvl w:val="0"/>
          <w:numId w:val="36"/>
        </w:numPr>
        <w:shd w:val="clear" w:color="auto" w:fill="FFFFFF"/>
        <w:spacing w:before="0" w:beforeAutospacing="0" w:after="0" w:afterAutospacing="0"/>
        <w:ind w:left="0" w:firstLine="709"/>
        <w:jc w:val="both"/>
        <w:rPr>
          <w:sz w:val="28"/>
          <w:szCs w:val="28"/>
          <w:lang w:val="kk-KZ"/>
        </w:rPr>
      </w:pPr>
      <w:r w:rsidRPr="00B13780">
        <w:rPr>
          <w:sz w:val="28"/>
          <w:szCs w:val="28"/>
          <w:lang w:val="kk-KZ"/>
        </w:rPr>
        <w:t>толықтырылған шынайылық технологияларын енгізу үшін ақпарат пен бағдарламалық қамтамасыз ету негіздерімен жұмыс істеу туралы түсінік пен тәжірибе алу;</w:t>
      </w:r>
    </w:p>
    <w:p w:rsidR="001121A3" w:rsidRPr="00B13780" w:rsidRDefault="001121A3" w:rsidP="00DD213B">
      <w:pPr>
        <w:pStyle w:val="a3"/>
        <w:numPr>
          <w:ilvl w:val="0"/>
          <w:numId w:val="36"/>
        </w:numPr>
        <w:shd w:val="clear" w:color="auto" w:fill="FFFFFF"/>
        <w:spacing w:before="0" w:beforeAutospacing="0" w:after="0" w:afterAutospacing="0"/>
        <w:ind w:left="0" w:firstLine="709"/>
        <w:jc w:val="both"/>
        <w:rPr>
          <w:sz w:val="28"/>
          <w:szCs w:val="28"/>
          <w:lang w:val="kk-KZ"/>
        </w:rPr>
      </w:pPr>
      <w:r w:rsidRPr="00B13780">
        <w:rPr>
          <w:sz w:val="28"/>
          <w:szCs w:val="28"/>
          <w:lang w:val="kk-KZ"/>
        </w:rPr>
        <w:t>білім беру мақсатында толықтырылған шынайылық қосымшаларын құру қабілетін игеру;</w:t>
      </w:r>
    </w:p>
    <w:p w:rsidR="001121A3" w:rsidRPr="00B13780" w:rsidRDefault="001121A3" w:rsidP="00DD213B">
      <w:pPr>
        <w:pStyle w:val="a3"/>
        <w:numPr>
          <w:ilvl w:val="0"/>
          <w:numId w:val="36"/>
        </w:numPr>
        <w:shd w:val="clear" w:color="auto" w:fill="FFFFFF"/>
        <w:spacing w:before="0" w:beforeAutospacing="0" w:after="0" w:afterAutospacing="0"/>
        <w:ind w:left="0" w:firstLine="709"/>
        <w:jc w:val="both"/>
        <w:rPr>
          <w:sz w:val="28"/>
          <w:szCs w:val="28"/>
          <w:lang w:val="kk-KZ"/>
        </w:rPr>
      </w:pPr>
      <w:r w:rsidRPr="00B13780">
        <w:rPr>
          <w:sz w:val="28"/>
          <w:szCs w:val="28"/>
          <w:lang w:val="kk-KZ"/>
        </w:rPr>
        <w:t>осы жағдайларды болашақ студенттер ретінде тиімді пайдалануды үйрену.</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Fonts w:ascii="Times New Roman" w:hAnsi="Times New Roman" w:cs="Times New Roman"/>
          <w:sz w:val="28"/>
          <w:szCs w:val="28"/>
          <w:lang w:val="kk-KZ"/>
        </w:rPr>
        <w:t xml:space="preserve"> «Физика» пәніне арналған толықтырлған шынайылық негізінде жасалған EdLab мобильді қосымшасы мен толықтырлған шынайылық технологиясы элементтері бар «3D модельдеу» авторлық бағдарламасын </w:t>
      </w:r>
      <w:r w:rsidRPr="00B13780">
        <w:rPr>
          <w:rStyle w:val="s1ppyq"/>
          <w:rFonts w:ascii="Times New Roman" w:hAnsi="Times New Roman" w:cs="Times New Roman"/>
          <w:color w:val="272727"/>
          <w:sz w:val="28"/>
          <w:szCs w:val="28"/>
          <w:lang w:val="kk-KZ"/>
        </w:rPr>
        <w:t>оқуда келесі құзыреттіліктер қалыптасады:</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 «Білім» толықтырылған шынайылық архитектурасының іргелі принциптерін түсінуді, сондай-ақ 3D модельдеу бағдарламаларын пайдалана отырып, толықтырылған шынайылық қосымшаларын әзірлеудің принциптері мен әлеуетті қолданбалары туралы жан-жақты түсіне білу. </w:t>
      </w:r>
    </w:p>
    <w:p w:rsidR="001121A3"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 «Білік» толықтырылған шынайылық технологиясын білім сапасын арттыру құралы ретінде қолдануды жүзеге асыру барысында заманауи технологиялардың мүмкіндіктерін қолдана алу.</w:t>
      </w:r>
    </w:p>
    <w:p w:rsidR="000C63E8" w:rsidRPr="00B13780"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 </w:t>
      </w:r>
    </w:p>
    <w:p w:rsidR="001121A3" w:rsidRPr="00B13780" w:rsidRDefault="008467B4" w:rsidP="00732958">
      <w:pPr>
        <w:spacing w:line="240" w:lineRule="auto"/>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Кесте 9</w:t>
      </w:r>
      <w:r w:rsidR="008612EB" w:rsidRPr="00B13780">
        <w:rPr>
          <w:rFonts w:ascii="Times New Roman" w:hAnsi="Times New Roman" w:cs="Times New Roman"/>
          <w:sz w:val="28"/>
          <w:szCs w:val="28"/>
          <w:lang w:val="kk-KZ"/>
        </w:rPr>
        <w:t xml:space="preserve"> –</w:t>
      </w:r>
      <w:r w:rsidR="001121A3" w:rsidRPr="00B13780">
        <w:rPr>
          <w:rFonts w:ascii="Times New Roman" w:hAnsi="Times New Roman" w:cs="Times New Roman"/>
          <w:sz w:val="28"/>
          <w:szCs w:val="28"/>
          <w:lang w:val="kk-KZ"/>
        </w:rPr>
        <w:t xml:space="preserve"> 2022-2023 оқу жылына арналған оқыту қазақ тілінде </w:t>
      </w:r>
      <w:r w:rsidR="00950314">
        <w:rPr>
          <w:rFonts w:ascii="Times New Roman" w:hAnsi="Times New Roman" w:cs="Times New Roman"/>
          <w:sz w:val="28"/>
          <w:szCs w:val="28"/>
          <w:lang w:val="kk-KZ"/>
        </w:rPr>
        <w:t>және орыс тілінде жүргізілетін ЖББОМ</w:t>
      </w:r>
      <w:r w:rsidR="003C6E54">
        <w:rPr>
          <w:rFonts w:ascii="Times New Roman" w:hAnsi="Times New Roman" w:cs="Times New Roman"/>
          <w:sz w:val="28"/>
          <w:szCs w:val="28"/>
          <w:lang w:val="kk-KZ"/>
        </w:rPr>
        <w:t>-те</w:t>
      </w:r>
      <w:r w:rsidR="001121A3" w:rsidRPr="00B13780">
        <w:rPr>
          <w:rFonts w:ascii="Times New Roman" w:hAnsi="Times New Roman" w:cs="Times New Roman"/>
          <w:sz w:val="28"/>
          <w:szCs w:val="28"/>
          <w:lang w:val="kk-KZ"/>
        </w:rPr>
        <w:t xml:space="preserve"> білім берудің үлгілік оқу жоспары бойынша жалпы жүктеме сағаттар саны</w:t>
      </w:r>
    </w:p>
    <w:tbl>
      <w:tblPr>
        <w:tblStyle w:val="af1"/>
        <w:tblW w:w="0" w:type="auto"/>
        <w:jc w:val="center"/>
        <w:tblLook w:val="04A0" w:firstRow="1" w:lastRow="0" w:firstColumn="1" w:lastColumn="0" w:noHBand="0" w:noVBand="1"/>
      </w:tblPr>
      <w:tblGrid>
        <w:gridCol w:w="1914"/>
        <w:gridCol w:w="1914"/>
        <w:gridCol w:w="1914"/>
        <w:gridCol w:w="1914"/>
        <w:gridCol w:w="1915"/>
      </w:tblGrid>
      <w:tr w:rsidR="001121A3" w:rsidRPr="00913D7A" w:rsidTr="006D019E">
        <w:trPr>
          <w:jc w:val="center"/>
        </w:trPr>
        <w:tc>
          <w:tcPr>
            <w:tcW w:w="1914" w:type="dxa"/>
            <w:vMerge w:val="restart"/>
          </w:tcPr>
          <w:p w:rsidR="001121A3" w:rsidRPr="00913D7A" w:rsidRDefault="001121A3" w:rsidP="00732958">
            <w:pPr>
              <w:jc w:val="center"/>
              <w:rPr>
                <w:rFonts w:ascii="Times New Roman" w:hAnsi="Times New Roman" w:cs="Times New Roman"/>
                <w:sz w:val="24"/>
                <w:szCs w:val="24"/>
                <w:lang w:val="kk-KZ"/>
              </w:rPr>
            </w:pPr>
          </w:p>
          <w:p w:rsidR="001121A3" w:rsidRPr="00913D7A" w:rsidRDefault="001121A3" w:rsidP="00732958">
            <w:pPr>
              <w:jc w:val="center"/>
              <w:rPr>
                <w:rFonts w:ascii="Times New Roman" w:hAnsi="Times New Roman" w:cs="Times New Roman"/>
                <w:sz w:val="24"/>
                <w:szCs w:val="24"/>
                <w:lang w:val="kk-KZ"/>
              </w:rPr>
            </w:pPr>
          </w:p>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Сынып</w:t>
            </w:r>
          </w:p>
        </w:tc>
        <w:tc>
          <w:tcPr>
            <w:tcW w:w="7657" w:type="dxa"/>
            <w:gridSpan w:val="4"/>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Жалпы жүктеме, сағат</w:t>
            </w:r>
          </w:p>
        </w:tc>
      </w:tr>
      <w:tr w:rsidR="001121A3" w:rsidRPr="00E308AA" w:rsidTr="006D019E">
        <w:trPr>
          <w:jc w:val="center"/>
        </w:trPr>
        <w:tc>
          <w:tcPr>
            <w:tcW w:w="1914" w:type="dxa"/>
            <w:vMerge/>
          </w:tcPr>
          <w:p w:rsidR="001121A3" w:rsidRPr="00913D7A" w:rsidRDefault="001121A3" w:rsidP="00732958">
            <w:pPr>
              <w:jc w:val="center"/>
              <w:rPr>
                <w:rStyle w:val="s1ppyq"/>
                <w:rFonts w:ascii="Times New Roman" w:hAnsi="Times New Roman" w:cs="Times New Roman"/>
                <w:color w:val="272727"/>
                <w:sz w:val="24"/>
                <w:szCs w:val="24"/>
                <w:lang w:val="kk-KZ"/>
              </w:rPr>
            </w:pPr>
          </w:p>
        </w:tc>
        <w:tc>
          <w:tcPr>
            <w:tcW w:w="3828" w:type="dxa"/>
            <w:gridSpan w:val="2"/>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Үлгілік оқу жоспары</w:t>
            </w:r>
          </w:p>
        </w:tc>
        <w:tc>
          <w:tcPr>
            <w:tcW w:w="3829" w:type="dxa"/>
            <w:gridSpan w:val="2"/>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Үлгілік оқу жоспары (төмендетілген оқу жүктемесімен)</w:t>
            </w:r>
          </w:p>
        </w:tc>
      </w:tr>
      <w:tr w:rsidR="001121A3" w:rsidRPr="00913D7A" w:rsidTr="006D019E">
        <w:trPr>
          <w:jc w:val="center"/>
        </w:trPr>
        <w:tc>
          <w:tcPr>
            <w:tcW w:w="1914" w:type="dxa"/>
            <w:vMerge/>
          </w:tcPr>
          <w:p w:rsidR="001121A3" w:rsidRPr="00913D7A" w:rsidRDefault="001121A3" w:rsidP="00732958">
            <w:pPr>
              <w:jc w:val="center"/>
              <w:rPr>
                <w:rStyle w:val="s1ppyq"/>
                <w:rFonts w:ascii="Times New Roman" w:hAnsi="Times New Roman" w:cs="Times New Roman"/>
                <w:color w:val="272727"/>
                <w:sz w:val="24"/>
                <w:szCs w:val="24"/>
                <w:lang w:val="kk-KZ"/>
              </w:rPr>
            </w:pP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Апталық</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Жылдық</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Апталық</w:t>
            </w:r>
          </w:p>
        </w:tc>
        <w:tc>
          <w:tcPr>
            <w:tcW w:w="1915"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Жылдық</w:t>
            </w:r>
          </w:p>
        </w:tc>
      </w:tr>
      <w:tr w:rsidR="001121A3" w:rsidRPr="00913D7A" w:rsidTr="006D019E">
        <w:trPr>
          <w:jc w:val="center"/>
        </w:trPr>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7</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2</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72</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1</w:t>
            </w:r>
          </w:p>
        </w:tc>
        <w:tc>
          <w:tcPr>
            <w:tcW w:w="1915"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36</w:t>
            </w:r>
          </w:p>
        </w:tc>
      </w:tr>
      <w:tr w:rsidR="001121A3" w:rsidRPr="00913D7A" w:rsidTr="006D019E">
        <w:trPr>
          <w:jc w:val="center"/>
        </w:trPr>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8</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2</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72</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1</w:t>
            </w:r>
          </w:p>
        </w:tc>
        <w:tc>
          <w:tcPr>
            <w:tcW w:w="1915"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36</w:t>
            </w:r>
          </w:p>
        </w:tc>
      </w:tr>
      <w:tr w:rsidR="001121A3" w:rsidRPr="00913D7A" w:rsidTr="006D019E">
        <w:trPr>
          <w:jc w:val="center"/>
        </w:trPr>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9</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2</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72</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1</w:t>
            </w:r>
          </w:p>
        </w:tc>
        <w:tc>
          <w:tcPr>
            <w:tcW w:w="1915"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36</w:t>
            </w:r>
          </w:p>
        </w:tc>
      </w:tr>
      <w:tr w:rsidR="001121A3" w:rsidRPr="00913D7A" w:rsidTr="006D019E">
        <w:trPr>
          <w:jc w:val="center"/>
        </w:trPr>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p>
        </w:tc>
        <w:tc>
          <w:tcPr>
            <w:tcW w:w="3828" w:type="dxa"/>
            <w:gridSpan w:val="2"/>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Міндетті пәндер</w:t>
            </w:r>
          </w:p>
        </w:tc>
        <w:tc>
          <w:tcPr>
            <w:tcW w:w="3829" w:type="dxa"/>
            <w:gridSpan w:val="2"/>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Таңдау пәні</w:t>
            </w:r>
          </w:p>
        </w:tc>
      </w:tr>
      <w:tr w:rsidR="001121A3" w:rsidRPr="00913D7A" w:rsidTr="006D019E">
        <w:trPr>
          <w:jc w:val="center"/>
        </w:trPr>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 xml:space="preserve">10 </w:t>
            </w:r>
            <w:r w:rsidRPr="00913D7A">
              <w:rPr>
                <w:rFonts w:ascii="Times New Roman" w:hAnsi="Times New Roman" w:cs="Times New Roman"/>
                <w:sz w:val="24"/>
                <w:szCs w:val="24"/>
                <w:lang w:val="kk-KZ"/>
              </w:rPr>
              <w:t>(ҚГБ)</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1</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36</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2</w:t>
            </w:r>
          </w:p>
        </w:tc>
        <w:tc>
          <w:tcPr>
            <w:tcW w:w="1915"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72</w:t>
            </w:r>
          </w:p>
        </w:tc>
      </w:tr>
      <w:tr w:rsidR="001121A3" w:rsidRPr="00913D7A" w:rsidTr="006D019E">
        <w:trPr>
          <w:jc w:val="center"/>
        </w:trPr>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 xml:space="preserve">10 </w:t>
            </w:r>
            <w:r w:rsidRPr="00913D7A">
              <w:rPr>
                <w:rFonts w:ascii="Times New Roman" w:hAnsi="Times New Roman" w:cs="Times New Roman"/>
                <w:sz w:val="24"/>
                <w:szCs w:val="24"/>
                <w:lang w:val="kk-KZ"/>
              </w:rPr>
              <w:t>(ЖМБ)</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2</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72</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3</w:t>
            </w:r>
          </w:p>
        </w:tc>
        <w:tc>
          <w:tcPr>
            <w:tcW w:w="1915"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108</w:t>
            </w:r>
          </w:p>
        </w:tc>
      </w:tr>
      <w:tr w:rsidR="001121A3" w:rsidRPr="00913D7A" w:rsidTr="006D019E">
        <w:trPr>
          <w:jc w:val="center"/>
        </w:trPr>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 xml:space="preserve">11 </w:t>
            </w:r>
            <w:r w:rsidRPr="00913D7A">
              <w:rPr>
                <w:rFonts w:ascii="Times New Roman" w:hAnsi="Times New Roman" w:cs="Times New Roman"/>
                <w:sz w:val="24"/>
                <w:szCs w:val="24"/>
                <w:lang w:val="kk-KZ"/>
              </w:rPr>
              <w:t>(ҚГБ)</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1</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36</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2</w:t>
            </w:r>
          </w:p>
        </w:tc>
        <w:tc>
          <w:tcPr>
            <w:tcW w:w="1915"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72</w:t>
            </w:r>
          </w:p>
        </w:tc>
      </w:tr>
      <w:tr w:rsidR="001121A3" w:rsidRPr="00913D7A" w:rsidTr="006D019E">
        <w:trPr>
          <w:jc w:val="center"/>
        </w:trPr>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 xml:space="preserve">11 </w:t>
            </w:r>
            <w:r w:rsidRPr="00913D7A">
              <w:rPr>
                <w:rFonts w:ascii="Times New Roman" w:hAnsi="Times New Roman" w:cs="Times New Roman"/>
                <w:sz w:val="24"/>
                <w:szCs w:val="24"/>
                <w:lang w:val="kk-KZ"/>
              </w:rPr>
              <w:t>(ЖМБ)</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2</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72</w:t>
            </w:r>
          </w:p>
        </w:tc>
        <w:tc>
          <w:tcPr>
            <w:tcW w:w="1914"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3</w:t>
            </w:r>
          </w:p>
        </w:tc>
        <w:tc>
          <w:tcPr>
            <w:tcW w:w="1915"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108</w:t>
            </w:r>
          </w:p>
        </w:tc>
      </w:tr>
    </w:tbl>
    <w:p w:rsidR="001121A3" w:rsidRDefault="001121A3" w:rsidP="00732958">
      <w:pPr>
        <w:spacing w:after="0" w:line="240" w:lineRule="auto"/>
        <w:jc w:val="both"/>
        <w:rPr>
          <w:rStyle w:val="s1ppyq"/>
          <w:rFonts w:ascii="Times New Roman" w:hAnsi="Times New Roman" w:cs="Times New Roman"/>
          <w:color w:val="272727"/>
          <w:sz w:val="28"/>
          <w:szCs w:val="28"/>
          <w:lang w:val="kk-KZ"/>
        </w:rPr>
      </w:pPr>
    </w:p>
    <w:p w:rsidR="003C6E54" w:rsidRDefault="003C6E54"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«Дағды» толықтырылған шынайылық негізінде жасалатын қосымшаларды жүзеге асыруға қажетті ақпараттық және бағдарламалық орталарды қолдана отырып, толықтырылған шынайылық технологиясын қолдануда 3D модельдеу, Unity, C#-пен жұмыс істей білу.</w:t>
      </w:r>
    </w:p>
    <w:p w:rsidR="00950314" w:rsidRPr="00B13780" w:rsidRDefault="00950314" w:rsidP="00732958">
      <w:pPr>
        <w:spacing w:after="0" w:line="240" w:lineRule="auto"/>
        <w:ind w:firstLine="708"/>
        <w:jc w:val="both"/>
        <w:rPr>
          <w:rFonts w:ascii="Times New Roman" w:eastAsia="Times New Roman" w:hAnsi="Times New Roman" w:cs="Times New Roman"/>
          <w:color w:val="2D2D2D"/>
          <w:sz w:val="28"/>
          <w:szCs w:val="28"/>
          <w:lang w:val="kk-KZ" w:eastAsia="ru-RU"/>
        </w:rPr>
      </w:pPr>
      <w:r w:rsidRPr="00B13780">
        <w:rPr>
          <w:rStyle w:val="s1ppyq"/>
          <w:rFonts w:ascii="Times New Roman" w:hAnsi="Times New Roman" w:cs="Times New Roman"/>
          <w:color w:val="272727"/>
          <w:sz w:val="28"/>
          <w:szCs w:val="28"/>
          <w:lang w:val="kk-KZ"/>
        </w:rPr>
        <w:t xml:space="preserve">2022-2023 оқу жылына арналған </w:t>
      </w:r>
      <w:r w:rsidRPr="00B13780">
        <w:rPr>
          <w:rFonts w:ascii="Times New Roman" w:eastAsia="Times New Roman" w:hAnsi="Times New Roman" w:cs="Times New Roman"/>
          <w:color w:val="2D2D2D"/>
          <w:sz w:val="28"/>
          <w:szCs w:val="28"/>
          <w:lang w:val="kk-KZ" w:eastAsia="ru-RU"/>
        </w:rPr>
        <w:t>Қазақстан Республикасы оқу-ағарту министрлігінің бастауыш, негізгі орта, жалпы орта білім берудің үлгілік оқу жоспарлары қарастырылып, әрбір сыныпта физика пәні бойынша апталық және жылдық сағаттар саны анықталды (9-кесте). Біз ұсынып отырған EdLab мобильді қосымшасы қолданылатын «Электор тогы» тарауының спиральді оқыту ортасы бойынша сағаттар саны анықталды (10-кесте).</w:t>
      </w:r>
    </w:p>
    <w:p w:rsidR="00950314" w:rsidRPr="00B13780" w:rsidRDefault="00950314" w:rsidP="00732958">
      <w:pPr>
        <w:spacing w:after="0" w:line="240" w:lineRule="auto"/>
        <w:jc w:val="both"/>
        <w:rPr>
          <w:rStyle w:val="s1ppyq"/>
          <w:rFonts w:ascii="Times New Roman" w:hAnsi="Times New Roman" w:cs="Times New Roman"/>
          <w:color w:val="272727"/>
          <w:sz w:val="28"/>
          <w:szCs w:val="28"/>
          <w:lang w:val="kk-KZ"/>
        </w:rPr>
      </w:pPr>
    </w:p>
    <w:p w:rsidR="001121A3" w:rsidRPr="00B13780" w:rsidRDefault="008467B4" w:rsidP="00732958">
      <w:pPr>
        <w:spacing w:line="240" w:lineRule="auto"/>
        <w:rPr>
          <w:rStyle w:val="s1ppyq"/>
          <w:rFonts w:ascii="Times New Roman" w:hAnsi="Times New Roman" w:cs="Times New Roman"/>
          <w:color w:val="272727"/>
          <w:sz w:val="28"/>
          <w:szCs w:val="28"/>
          <w:lang w:val="kk-KZ"/>
        </w:rPr>
      </w:pPr>
      <w:r w:rsidRPr="00B13780">
        <w:rPr>
          <w:rFonts w:ascii="Times New Roman" w:hAnsi="Times New Roman" w:cs="Times New Roman"/>
          <w:sz w:val="28"/>
          <w:szCs w:val="28"/>
          <w:lang w:val="kk-KZ"/>
        </w:rPr>
        <w:t>Кесте 1</w:t>
      </w:r>
      <w:r w:rsidRPr="00B13780">
        <w:rPr>
          <w:rFonts w:ascii="Times New Roman" w:hAnsi="Times New Roman" w:cs="Times New Roman"/>
          <w:sz w:val="28"/>
          <w:szCs w:val="28"/>
        </w:rPr>
        <w:t>0</w:t>
      </w:r>
      <w:r w:rsidR="00D22219" w:rsidRPr="00B13780">
        <w:rPr>
          <w:rFonts w:ascii="Times New Roman" w:hAnsi="Times New Roman" w:cs="Times New Roman"/>
          <w:sz w:val="28"/>
          <w:szCs w:val="28"/>
          <w:lang w:val="kk-KZ"/>
        </w:rPr>
        <w:t xml:space="preserve"> – </w:t>
      </w:r>
      <w:r w:rsidR="00923D18" w:rsidRPr="00B13780">
        <w:rPr>
          <w:rFonts w:ascii="Times New Roman" w:eastAsia="Times New Roman" w:hAnsi="Times New Roman" w:cs="Times New Roman"/>
          <w:color w:val="2D2D2D"/>
          <w:sz w:val="28"/>
          <w:szCs w:val="28"/>
          <w:lang w:val="kk-KZ" w:eastAsia="ru-RU"/>
        </w:rPr>
        <w:t>«Электор тогы»</w:t>
      </w:r>
      <w:r w:rsidR="001121A3" w:rsidRPr="00B13780">
        <w:rPr>
          <w:rFonts w:ascii="Times New Roman" w:eastAsia="Times New Roman" w:hAnsi="Times New Roman" w:cs="Times New Roman"/>
          <w:color w:val="2D2D2D"/>
          <w:sz w:val="28"/>
          <w:szCs w:val="28"/>
          <w:lang w:val="kk-KZ" w:eastAsia="ru-RU"/>
        </w:rPr>
        <w:t xml:space="preserve"> тарауы бойынша </w:t>
      </w:r>
      <w:r w:rsidR="001121A3" w:rsidRPr="00B13780">
        <w:rPr>
          <w:rFonts w:ascii="Times New Roman" w:hAnsi="Times New Roman" w:cs="Times New Roman"/>
          <w:sz w:val="28"/>
          <w:szCs w:val="28"/>
          <w:lang w:val="kk-KZ"/>
        </w:rPr>
        <w:t>зертханалық және практикалық жұмыстардың саны</w:t>
      </w:r>
    </w:p>
    <w:tbl>
      <w:tblPr>
        <w:tblStyle w:val="af1"/>
        <w:tblW w:w="0" w:type="auto"/>
        <w:jc w:val="center"/>
        <w:tblLook w:val="04A0" w:firstRow="1" w:lastRow="0" w:firstColumn="1" w:lastColumn="0" w:noHBand="0" w:noVBand="1"/>
      </w:tblPr>
      <w:tblGrid>
        <w:gridCol w:w="3190"/>
        <w:gridCol w:w="3190"/>
        <w:gridCol w:w="3191"/>
      </w:tblGrid>
      <w:tr w:rsidR="001121A3" w:rsidRPr="00913D7A" w:rsidTr="00031BB9">
        <w:trPr>
          <w:jc w:val="center"/>
        </w:trPr>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Сынып</w:t>
            </w:r>
          </w:p>
        </w:tc>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Зертханалық жұмыс</w:t>
            </w:r>
          </w:p>
        </w:tc>
        <w:tc>
          <w:tcPr>
            <w:tcW w:w="3191"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Практикалық жұмыс</w:t>
            </w:r>
          </w:p>
        </w:tc>
      </w:tr>
      <w:tr w:rsidR="001121A3" w:rsidRPr="00913D7A" w:rsidTr="00031BB9">
        <w:trPr>
          <w:jc w:val="center"/>
        </w:trPr>
        <w:tc>
          <w:tcPr>
            <w:tcW w:w="9571" w:type="dxa"/>
            <w:gridSpan w:val="3"/>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Fonts w:ascii="Times New Roman" w:hAnsi="Times New Roman" w:cs="Times New Roman"/>
                <w:sz w:val="24"/>
                <w:szCs w:val="24"/>
                <w:lang w:val="kk-KZ"/>
              </w:rPr>
              <w:t>Оқу бағдарламасы бойынша</w:t>
            </w:r>
          </w:p>
        </w:tc>
      </w:tr>
      <w:tr w:rsidR="001121A3" w:rsidRPr="00913D7A" w:rsidTr="00031BB9">
        <w:trPr>
          <w:jc w:val="center"/>
        </w:trPr>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7</w:t>
            </w:r>
          </w:p>
        </w:tc>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3</w:t>
            </w:r>
          </w:p>
        </w:tc>
        <w:tc>
          <w:tcPr>
            <w:tcW w:w="3191"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8</w:t>
            </w:r>
          </w:p>
        </w:tc>
      </w:tr>
      <w:tr w:rsidR="001121A3" w:rsidRPr="00913D7A" w:rsidTr="00031BB9">
        <w:trPr>
          <w:jc w:val="center"/>
        </w:trPr>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8</w:t>
            </w:r>
          </w:p>
        </w:tc>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5</w:t>
            </w:r>
          </w:p>
        </w:tc>
        <w:tc>
          <w:tcPr>
            <w:tcW w:w="3191"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7</w:t>
            </w:r>
          </w:p>
        </w:tc>
      </w:tr>
      <w:tr w:rsidR="001121A3" w:rsidRPr="00913D7A" w:rsidTr="00031BB9">
        <w:trPr>
          <w:jc w:val="center"/>
        </w:trPr>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9</w:t>
            </w:r>
          </w:p>
        </w:tc>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4</w:t>
            </w:r>
          </w:p>
        </w:tc>
        <w:tc>
          <w:tcPr>
            <w:tcW w:w="3191"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6</w:t>
            </w:r>
          </w:p>
        </w:tc>
      </w:tr>
      <w:tr w:rsidR="001121A3" w:rsidRPr="00913D7A" w:rsidTr="00031BB9">
        <w:trPr>
          <w:jc w:val="center"/>
        </w:trPr>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 xml:space="preserve">10 </w:t>
            </w:r>
            <w:r w:rsidRPr="00913D7A">
              <w:rPr>
                <w:rFonts w:ascii="Times New Roman" w:hAnsi="Times New Roman" w:cs="Times New Roman"/>
                <w:sz w:val="24"/>
                <w:szCs w:val="24"/>
                <w:lang w:val="kk-KZ"/>
              </w:rPr>
              <w:t>(ҚГБ)</w:t>
            </w:r>
          </w:p>
        </w:tc>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2</w:t>
            </w:r>
          </w:p>
        </w:tc>
        <w:tc>
          <w:tcPr>
            <w:tcW w:w="3191"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1</w:t>
            </w:r>
          </w:p>
        </w:tc>
      </w:tr>
      <w:tr w:rsidR="001121A3" w:rsidRPr="00913D7A" w:rsidTr="00031BB9">
        <w:trPr>
          <w:jc w:val="center"/>
        </w:trPr>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 xml:space="preserve">10 </w:t>
            </w:r>
            <w:r w:rsidRPr="00913D7A">
              <w:rPr>
                <w:rFonts w:ascii="Times New Roman" w:hAnsi="Times New Roman" w:cs="Times New Roman"/>
                <w:sz w:val="24"/>
                <w:szCs w:val="24"/>
                <w:lang w:val="kk-KZ"/>
              </w:rPr>
              <w:t>(ЖМБ)</w:t>
            </w:r>
          </w:p>
        </w:tc>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5</w:t>
            </w:r>
          </w:p>
        </w:tc>
        <w:tc>
          <w:tcPr>
            <w:tcW w:w="3191"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12</w:t>
            </w:r>
          </w:p>
        </w:tc>
      </w:tr>
      <w:tr w:rsidR="001121A3" w:rsidRPr="00913D7A" w:rsidTr="00031BB9">
        <w:trPr>
          <w:jc w:val="center"/>
        </w:trPr>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 xml:space="preserve">11 </w:t>
            </w:r>
            <w:r w:rsidRPr="00913D7A">
              <w:rPr>
                <w:rFonts w:ascii="Times New Roman" w:hAnsi="Times New Roman" w:cs="Times New Roman"/>
                <w:sz w:val="24"/>
                <w:szCs w:val="24"/>
                <w:lang w:val="kk-KZ"/>
              </w:rPr>
              <w:t>(ҚГБ)</w:t>
            </w:r>
          </w:p>
        </w:tc>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5</w:t>
            </w:r>
          </w:p>
        </w:tc>
        <w:tc>
          <w:tcPr>
            <w:tcW w:w="3191"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0</w:t>
            </w:r>
          </w:p>
        </w:tc>
      </w:tr>
      <w:tr w:rsidR="001121A3" w:rsidRPr="00913D7A" w:rsidTr="00031BB9">
        <w:trPr>
          <w:jc w:val="center"/>
        </w:trPr>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 xml:space="preserve">11 </w:t>
            </w:r>
            <w:r w:rsidRPr="00913D7A">
              <w:rPr>
                <w:rFonts w:ascii="Times New Roman" w:hAnsi="Times New Roman" w:cs="Times New Roman"/>
                <w:sz w:val="24"/>
                <w:szCs w:val="24"/>
                <w:lang w:val="kk-KZ"/>
              </w:rPr>
              <w:t>(ЖМБ)</w:t>
            </w:r>
          </w:p>
        </w:tc>
        <w:tc>
          <w:tcPr>
            <w:tcW w:w="3190"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3</w:t>
            </w:r>
          </w:p>
        </w:tc>
        <w:tc>
          <w:tcPr>
            <w:tcW w:w="3191" w:type="dxa"/>
          </w:tcPr>
          <w:p w:rsidR="001121A3" w:rsidRPr="00913D7A" w:rsidRDefault="001121A3" w:rsidP="00732958">
            <w:pPr>
              <w:jc w:val="center"/>
              <w:rPr>
                <w:rStyle w:val="s1ppyq"/>
                <w:rFonts w:ascii="Times New Roman" w:hAnsi="Times New Roman" w:cs="Times New Roman"/>
                <w:color w:val="272727"/>
                <w:sz w:val="24"/>
                <w:szCs w:val="24"/>
                <w:lang w:val="kk-KZ"/>
              </w:rPr>
            </w:pPr>
            <w:r w:rsidRPr="00913D7A">
              <w:rPr>
                <w:rStyle w:val="s1ppyq"/>
                <w:rFonts w:ascii="Times New Roman" w:hAnsi="Times New Roman" w:cs="Times New Roman"/>
                <w:color w:val="272727"/>
                <w:sz w:val="24"/>
                <w:szCs w:val="24"/>
                <w:lang w:val="kk-KZ"/>
              </w:rPr>
              <w:t>4</w:t>
            </w:r>
          </w:p>
        </w:tc>
      </w:tr>
    </w:tbl>
    <w:p w:rsidR="001121A3" w:rsidRPr="00B13780" w:rsidRDefault="001121A3" w:rsidP="00732958">
      <w:pPr>
        <w:spacing w:after="0" w:line="240" w:lineRule="auto"/>
        <w:jc w:val="both"/>
        <w:rPr>
          <w:rStyle w:val="s1ppyq"/>
          <w:rFonts w:ascii="Times New Roman" w:hAnsi="Times New Roman" w:cs="Times New Roman"/>
          <w:color w:val="272727"/>
          <w:sz w:val="28"/>
          <w:szCs w:val="28"/>
          <w:lang w:val="kk-KZ"/>
        </w:rPr>
      </w:pP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2022-2023 оқу жылында білім беруді ұйымдастыруда келесі міндеттерге назар аудару керек: </w:t>
      </w:r>
    </w:p>
    <w:p w:rsidR="001121A3" w:rsidRPr="00B13780" w:rsidRDefault="001121A3" w:rsidP="00DD213B">
      <w:pPr>
        <w:pStyle w:val="ae"/>
        <w:numPr>
          <w:ilvl w:val="0"/>
          <w:numId w:val="37"/>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білім алушылардың білімін толықтыру; </w:t>
      </w:r>
    </w:p>
    <w:p w:rsidR="001121A3" w:rsidRPr="00B13780" w:rsidRDefault="001121A3" w:rsidP="00DD213B">
      <w:pPr>
        <w:pStyle w:val="ae"/>
        <w:numPr>
          <w:ilvl w:val="0"/>
          <w:numId w:val="37"/>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қауіпсіз және қолайлы білім беру ортасымен қамтамасыз ету; </w:t>
      </w:r>
    </w:p>
    <w:p w:rsidR="001121A3" w:rsidRPr="00B13780" w:rsidRDefault="001121A3" w:rsidP="00DD213B">
      <w:pPr>
        <w:pStyle w:val="ae"/>
        <w:numPr>
          <w:ilvl w:val="0"/>
          <w:numId w:val="37"/>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білім алушыларға сапалы білімнің қолжетімділігін қамтамасыз ету; </w:t>
      </w:r>
    </w:p>
    <w:p w:rsidR="001121A3" w:rsidRPr="00B13780" w:rsidRDefault="001121A3" w:rsidP="00DD213B">
      <w:pPr>
        <w:pStyle w:val="ae"/>
        <w:numPr>
          <w:ilvl w:val="0"/>
          <w:numId w:val="37"/>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цифрлық инфрақұрылыммен және ресурстармен жабдықтау; </w:t>
      </w:r>
    </w:p>
    <w:p w:rsidR="001121A3" w:rsidRPr="00B13780" w:rsidRDefault="001121A3" w:rsidP="00DD213B">
      <w:pPr>
        <w:pStyle w:val="ae"/>
        <w:numPr>
          <w:ilvl w:val="0"/>
          <w:numId w:val="37"/>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инклюзивті білім беруді қамтамасыз ету.</w:t>
      </w:r>
    </w:p>
    <w:p w:rsidR="001121A3" w:rsidRPr="00B13780" w:rsidRDefault="001121A3" w:rsidP="00732958">
      <w:pPr>
        <w:pStyle w:val="ae"/>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Ұсынылып отырған </w:t>
      </w:r>
      <w:r w:rsidRPr="00B13780">
        <w:rPr>
          <w:rFonts w:ascii="Times New Roman" w:eastAsia="Times New Roman" w:hAnsi="Times New Roman" w:cs="Times New Roman"/>
          <w:color w:val="2D2D2D"/>
          <w:sz w:val="28"/>
          <w:szCs w:val="28"/>
          <w:lang w:val="kk-KZ" w:eastAsia="ru-RU"/>
        </w:rPr>
        <w:t xml:space="preserve">EdLab мобильді қосымшасы жоғарыдағы  </w:t>
      </w:r>
      <w:r w:rsidRPr="00B13780">
        <w:rPr>
          <w:rFonts w:ascii="Times New Roman" w:hAnsi="Times New Roman" w:cs="Times New Roman"/>
          <w:sz w:val="28"/>
          <w:szCs w:val="28"/>
          <w:lang w:val="kk-KZ"/>
        </w:rPr>
        <w:t>білім беруді ұйымдастыру міндеттеріне сәйкес келеді, мысалы:</w:t>
      </w:r>
    </w:p>
    <w:p w:rsidR="001121A3" w:rsidRPr="00B13780" w:rsidRDefault="001121A3" w:rsidP="00DD213B">
      <w:pPr>
        <w:pStyle w:val="ae"/>
        <w:numPr>
          <w:ilvl w:val="0"/>
          <w:numId w:val="37"/>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білім алушылардың білімін толықтыру бойынша мобильді қосымша үздіксіз білім беру </w:t>
      </w:r>
      <w:r w:rsidR="00C001A3"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ұйымдастыра алатын болғандықтан, оқушы зертханалық жұмыстарды қалаған уақытында арнайы лабараториялық кабинеттерсіз қосымша тапсырмалар орындауға мүмкіндік береді; </w:t>
      </w:r>
    </w:p>
    <w:p w:rsidR="001121A3" w:rsidRPr="00B13780" w:rsidRDefault="001121A3" w:rsidP="00DD213B">
      <w:pPr>
        <w:pStyle w:val="ae"/>
        <w:numPr>
          <w:ilvl w:val="0"/>
          <w:numId w:val="37"/>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қауіпсіз және қолайлы білім беру ортасымен қамтамасыз ету міндетіне </w:t>
      </w:r>
      <w:r w:rsidRPr="00B13780">
        <w:rPr>
          <w:rFonts w:ascii="Times New Roman" w:eastAsia="Times New Roman" w:hAnsi="Times New Roman" w:cs="Times New Roman"/>
          <w:color w:val="2D2D2D"/>
          <w:sz w:val="28"/>
          <w:szCs w:val="28"/>
          <w:lang w:val="kk-KZ" w:eastAsia="ru-RU"/>
        </w:rPr>
        <w:t>EdLab мобильді қосымшасы жақсы балама бола алады. Себебі мобильді қосымша қолданғанда ешқандай оқушыға зиян тимейді, ол электор тогы соғу қаупінен, лампочкалардың жарылып немесе күйіп кетуінен болатын қауіпті жағдайлардан сақтайды</w:t>
      </w:r>
      <w:r w:rsidRPr="00B13780">
        <w:rPr>
          <w:rFonts w:ascii="Times New Roman" w:hAnsi="Times New Roman" w:cs="Times New Roman"/>
          <w:sz w:val="28"/>
          <w:szCs w:val="28"/>
          <w:lang w:val="kk-KZ"/>
        </w:rPr>
        <w:t xml:space="preserve">; </w:t>
      </w:r>
    </w:p>
    <w:p w:rsidR="001121A3" w:rsidRPr="00B13780" w:rsidRDefault="001121A3" w:rsidP="00DD213B">
      <w:pPr>
        <w:pStyle w:val="ae"/>
        <w:numPr>
          <w:ilvl w:val="0"/>
          <w:numId w:val="37"/>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білім алушыларға сапалы білімнің қолжетімділігін қамтамасыз етуді қолдайды, оқушыларға кейбір жағдайларда құрал-жабдықтардың жеткіліксіз болғанда топтасып жұмыс жасау қажеттіліктерін жойып, әр балаға жеке назар аударып, тақырып бойынша білімі мен білігін тексеруге және озық оқушыларға қосымша зертханалық жұмыстарды жасауға мүмкіндік ұсынады.; </w:t>
      </w:r>
    </w:p>
    <w:p w:rsidR="001121A3" w:rsidRPr="00B13780" w:rsidRDefault="001121A3" w:rsidP="00DD213B">
      <w:pPr>
        <w:pStyle w:val="ae"/>
        <w:numPr>
          <w:ilvl w:val="0"/>
          <w:numId w:val="37"/>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цифрлық инфрақұрылыммен және ресурстармен жабдықтауға толықтырылған шынайылық технологиясы негізіндегі </w:t>
      </w:r>
      <w:r w:rsidRPr="00B13780">
        <w:rPr>
          <w:rFonts w:ascii="Times New Roman" w:eastAsia="Times New Roman" w:hAnsi="Times New Roman" w:cs="Times New Roman"/>
          <w:color w:val="2D2D2D"/>
          <w:sz w:val="28"/>
          <w:szCs w:val="28"/>
          <w:lang w:val="kk-KZ" w:eastAsia="ru-RU"/>
        </w:rPr>
        <w:t>EdLab мобильді қосымшасы бұл міндетті толықтай атқара алады</w:t>
      </w:r>
      <w:r w:rsidRPr="00B13780">
        <w:rPr>
          <w:rFonts w:ascii="Times New Roman" w:hAnsi="Times New Roman" w:cs="Times New Roman"/>
          <w:sz w:val="28"/>
          <w:szCs w:val="28"/>
          <w:lang w:val="kk-KZ"/>
        </w:rPr>
        <w:t xml:space="preserve">; </w:t>
      </w:r>
    </w:p>
    <w:p w:rsidR="00C001A3" w:rsidRPr="00B13780" w:rsidRDefault="00C001A3" w:rsidP="00DD213B">
      <w:pPr>
        <w:pStyle w:val="ae"/>
        <w:numPr>
          <w:ilvl w:val="0"/>
          <w:numId w:val="37"/>
        </w:numPr>
        <w:tabs>
          <w:tab w:val="left" w:pos="0"/>
        </w:tabs>
        <w:ind w:left="0" w:firstLine="709"/>
        <w:jc w:val="both"/>
        <w:rPr>
          <w:rFonts w:ascii="Times New Roman" w:eastAsia="Times New Roman" w:hAnsi="Times New Roman" w:cs="Times New Roman"/>
          <w:color w:val="2D2D2D"/>
          <w:sz w:val="28"/>
          <w:szCs w:val="28"/>
          <w:lang w:val="kk-KZ" w:eastAsia="ru-RU"/>
        </w:rPr>
      </w:pPr>
      <w:r w:rsidRPr="00B13780">
        <w:rPr>
          <w:rFonts w:ascii="Times New Roman" w:hAnsi="Times New Roman" w:cs="Times New Roman"/>
          <w:sz w:val="28"/>
          <w:szCs w:val="28"/>
          <w:lang w:val="kk-KZ"/>
        </w:rPr>
        <w:t>есту қабілиеті</w:t>
      </w:r>
      <w:r w:rsidR="001121A3"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 xml:space="preserve">төмен оқушылар үшін білім беруді қамтамасыз етуде </w:t>
      </w:r>
      <w:r w:rsidRPr="00B13780">
        <w:rPr>
          <w:rFonts w:ascii="Times New Roman" w:eastAsia="Times New Roman" w:hAnsi="Times New Roman" w:cs="Times New Roman"/>
          <w:color w:val="2D2D2D"/>
          <w:sz w:val="28"/>
          <w:szCs w:val="28"/>
          <w:lang w:val="kk-KZ" w:eastAsia="ru-RU"/>
        </w:rPr>
        <w:t>EdLab мобильді қосымшасы</w:t>
      </w:r>
      <w:r w:rsidR="001121A3" w:rsidRPr="00B13780">
        <w:rPr>
          <w:rFonts w:ascii="Times New Roman" w:eastAsia="Times New Roman" w:hAnsi="Times New Roman" w:cs="Times New Roman"/>
          <w:color w:val="2D2D2D"/>
          <w:sz w:val="28"/>
          <w:szCs w:val="28"/>
          <w:lang w:val="kk-KZ" w:eastAsia="ru-RU"/>
        </w:rPr>
        <w:t xml:space="preserve"> </w:t>
      </w:r>
      <w:r w:rsidRPr="00B13780">
        <w:rPr>
          <w:rFonts w:ascii="Times New Roman" w:eastAsia="Times New Roman" w:hAnsi="Times New Roman" w:cs="Times New Roman"/>
          <w:color w:val="2D2D2D"/>
          <w:sz w:val="28"/>
          <w:szCs w:val="28"/>
          <w:lang w:val="kk-KZ" w:eastAsia="ru-RU"/>
        </w:rPr>
        <w:t>басқа</w:t>
      </w:r>
      <w:r w:rsidR="001121A3" w:rsidRPr="00B13780">
        <w:rPr>
          <w:rFonts w:ascii="Times New Roman" w:eastAsia="Times New Roman" w:hAnsi="Times New Roman" w:cs="Times New Roman"/>
          <w:color w:val="2D2D2D"/>
          <w:sz w:val="28"/>
          <w:szCs w:val="28"/>
          <w:lang w:val="kk-KZ" w:eastAsia="ru-RU"/>
        </w:rPr>
        <w:t xml:space="preserve"> лабараториялық құрылғыларға </w:t>
      </w:r>
      <w:r w:rsidRPr="00B13780">
        <w:rPr>
          <w:rFonts w:ascii="Times New Roman" w:eastAsia="Times New Roman" w:hAnsi="Times New Roman" w:cs="Times New Roman"/>
          <w:color w:val="2D2D2D"/>
          <w:sz w:val="28"/>
          <w:szCs w:val="28"/>
          <w:lang w:val="kk-KZ" w:eastAsia="ru-RU"/>
        </w:rPr>
        <w:t>қарағанда ұтымды шешім болып табылады.;</w:t>
      </w:r>
    </w:p>
    <w:p w:rsidR="001121A3" w:rsidRPr="00B13780" w:rsidRDefault="00C001A3" w:rsidP="00DD213B">
      <w:pPr>
        <w:pStyle w:val="ae"/>
        <w:numPr>
          <w:ilvl w:val="0"/>
          <w:numId w:val="37"/>
        </w:numPr>
        <w:tabs>
          <w:tab w:val="left" w:pos="0"/>
        </w:tabs>
        <w:ind w:left="0" w:firstLine="709"/>
        <w:jc w:val="both"/>
        <w:rPr>
          <w:rFonts w:ascii="Times New Roman" w:eastAsia="Times New Roman" w:hAnsi="Times New Roman" w:cs="Times New Roman"/>
          <w:color w:val="2D2D2D"/>
          <w:sz w:val="28"/>
          <w:szCs w:val="28"/>
          <w:lang w:val="kk-KZ" w:eastAsia="ru-RU"/>
        </w:rPr>
      </w:pPr>
      <w:r w:rsidRPr="00B13780">
        <w:rPr>
          <w:rFonts w:ascii="Times New Roman" w:eastAsia="Times New Roman" w:hAnsi="Times New Roman" w:cs="Times New Roman"/>
          <w:color w:val="2D2D2D"/>
          <w:sz w:val="28"/>
          <w:szCs w:val="28"/>
          <w:lang w:val="kk-KZ" w:eastAsia="ru-RU"/>
        </w:rPr>
        <w:t>қ</w:t>
      </w:r>
      <w:r w:rsidR="001121A3" w:rsidRPr="00B13780">
        <w:rPr>
          <w:rFonts w:ascii="Times New Roman" w:eastAsia="Times New Roman" w:hAnsi="Times New Roman" w:cs="Times New Roman"/>
          <w:color w:val="2D2D2D"/>
          <w:sz w:val="28"/>
          <w:szCs w:val="28"/>
          <w:lang w:val="kk-KZ" w:eastAsia="ru-RU"/>
        </w:rPr>
        <w:t>ауіпсіздік тұрғысынан және оқушының денсаулығына бай</w:t>
      </w:r>
      <w:r w:rsidRPr="00B13780">
        <w:rPr>
          <w:rFonts w:ascii="Times New Roman" w:eastAsia="Times New Roman" w:hAnsi="Times New Roman" w:cs="Times New Roman"/>
          <w:color w:val="2D2D2D"/>
          <w:sz w:val="28"/>
          <w:szCs w:val="28"/>
          <w:lang w:val="kk-KZ" w:eastAsia="ru-RU"/>
        </w:rPr>
        <w:t>ланысты уақытша онлайн форматта</w:t>
      </w:r>
      <w:r w:rsidR="001121A3" w:rsidRPr="00B13780">
        <w:rPr>
          <w:rFonts w:ascii="Times New Roman" w:eastAsia="Times New Roman" w:hAnsi="Times New Roman" w:cs="Times New Roman"/>
          <w:color w:val="2D2D2D"/>
          <w:sz w:val="28"/>
          <w:szCs w:val="28"/>
          <w:lang w:val="kk-KZ" w:eastAsia="ru-RU"/>
        </w:rPr>
        <w:t xml:space="preserve"> оқуға ауыссада зертханалық жұмыстарды уақытылы және үздіксіз жасауға мүмкіндік береді</w:t>
      </w:r>
      <w:r w:rsidR="001121A3"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Толықтырылған шынайылық технологиясын қамтитын элементтері бар «3D модельдеу» авторлық бағдарламасына келетін болсақ. Бұл бағдарлама мектепке факультативтік пән ретінде ұсынылып, білім мазмұнына ендірілді. Барлығы 36 сағаттан аптасына 1 реттен жүргізіледі. 7-10 сыныптарға факультативтік пән ретінде ұсынылып, </w:t>
      </w:r>
      <w:r w:rsidR="00A12DEF" w:rsidRPr="00B13780">
        <w:rPr>
          <w:rFonts w:ascii="Times New Roman" w:hAnsi="Times New Roman" w:cs="Times New Roman"/>
          <w:sz w:val="28"/>
          <w:szCs w:val="28"/>
          <w:lang w:val="kk-KZ"/>
        </w:rPr>
        <w:t>8</w:t>
      </w:r>
      <w:r w:rsidRPr="00B13780">
        <w:rPr>
          <w:rFonts w:ascii="Times New Roman" w:hAnsi="Times New Roman" w:cs="Times New Roman"/>
          <w:sz w:val="28"/>
          <w:szCs w:val="28"/>
          <w:lang w:val="kk-KZ"/>
        </w:rPr>
        <w:t>-сынып оқушыларымен факультативтік пән ретінде Астана қаласының әкімдігінің «Шейх Тәмим бен Хамад әл-Тәни атындағы №85 мектеп-лицей» ШЖҚ МКК жүргізілуде. 7-9 сыныптар</w:t>
      </w:r>
      <w:r w:rsidR="00BA57AA">
        <w:rPr>
          <w:rFonts w:ascii="Times New Roman" w:hAnsi="Times New Roman" w:cs="Times New Roman"/>
          <w:sz w:val="28"/>
          <w:szCs w:val="28"/>
          <w:lang w:val="kk-KZ"/>
        </w:rPr>
        <w:t>да IB мектептерде жүргізілетін «Дизайн»</w:t>
      </w:r>
      <w:r w:rsidRPr="00B13780">
        <w:rPr>
          <w:rFonts w:ascii="Times New Roman" w:hAnsi="Times New Roman" w:cs="Times New Roman"/>
          <w:sz w:val="28"/>
          <w:szCs w:val="28"/>
          <w:lang w:val="kk-KZ"/>
        </w:rPr>
        <w:t xml:space="preserve"> пәніне қосымша оқу-құралы ретінде қолданылуда.</w:t>
      </w:r>
    </w:p>
    <w:p w:rsidR="001121A3" w:rsidRPr="00B13780" w:rsidRDefault="001121A3" w:rsidP="00732958">
      <w:pPr>
        <w:spacing w:after="0" w:line="240" w:lineRule="auto"/>
        <w:ind w:firstLine="567"/>
        <w:jc w:val="both"/>
        <w:rPr>
          <w:rFonts w:ascii="Times New Roman" w:eastAsia="Calibri" w:hAnsi="Times New Roman" w:cs="Times New Roman"/>
          <w:bCs/>
          <w:color w:val="28010F"/>
          <w:sz w:val="28"/>
          <w:szCs w:val="28"/>
          <w:shd w:val="clear" w:color="auto" w:fill="FFFFFF"/>
          <w:lang w:val="kk-KZ"/>
        </w:rPr>
      </w:pPr>
      <w:r w:rsidRPr="00B13780">
        <w:rPr>
          <w:rFonts w:ascii="Times New Roman" w:eastAsia="Calibri" w:hAnsi="Times New Roman" w:cs="Times New Roman"/>
          <w:bCs/>
          <w:color w:val="28010F"/>
          <w:sz w:val="28"/>
          <w:szCs w:val="28"/>
          <w:shd w:val="clear" w:color="auto" w:fill="FFFFFF"/>
          <w:lang w:val="kk-KZ"/>
        </w:rPr>
        <w:t>Авторлық бағдарламаның мақсаты:</w:t>
      </w:r>
    </w:p>
    <w:p w:rsidR="001121A3" w:rsidRPr="00B13780" w:rsidRDefault="001121A3" w:rsidP="00732958">
      <w:pPr>
        <w:numPr>
          <w:ilvl w:val="0"/>
          <w:numId w:val="3"/>
        </w:numPr>
        <w:spacing w:after="0" w:line="240" w:lineRule="auto"/>
        <w:ind w:left="0" w:firstLine="709"/>
        <w:contextualSpacing/>
        <w:jc w:val="both"/>
        <w:rPr>
          <w:rFonts w:ascii="Times New Roman" w:eastAsia="Calibri" w:hAnsi="Times New Roman" w:cs="Times New Roman"/>
          <w:color w:val="28010F"/>
          <w:sz w:val="28"/>
          <w:szCs w:val="28"/>
          <w:shd w:val="clear" w:color="auto" w:fill="FFFFFF"/>
          <w:lang w:val="kk-KZ"/>
        </w:rPr>
      </w:pPr>
      <w:r w:rsidRPr="00B13780">
        <w:rPr>
          <w:rFonts w:ascii="Times New Roman" w:eastAsia="Calibri" w:hAnsi="Times New Roman" w:cs="Times New Roman"/>
          <w:color w:val="28010F"/>
          <w:sz w:val="28"/>
          <w:szCs w:val="28"/>
          <w:shd w:val="clear" w:color="auto" w:fill="FFFFFF"/>
          <w:lang w:val="kk-KZ"/>
        </w:rPr>
        <w:t>Оқушылардың 3D модельдер жасауға және оны толықтырылған шынайылық технологиясымен біріктіріп қозғалыс құруға үйрету және оны басқа пәндерде қолданысқа енгізу.</w:t>
      </w:r>
    </w:p>
    <w:p w:rsidR="001121A3" w:rsidRPr="00B13780" w:rsidRDefault="001121A3" w:rsidP="00732958">
      <w:pPr>
        <w:numPr>
          <w:ilvl w:val="0"/>
          <w:numId w:val="3"/>
        </w:numPr>
        <w:spacing w:after="0" w:line="240" w:lineRule="auto"/>
        <w:ind w:left="0" w:firstLine="709"/>
        <w:contextualSpacing/>
        <w:jc w:val="both"/>
        <w:rPr>
          <w:rFonts w:ascii="Times New Roman" w:eastAsia="Calibri" w:hAnsi="Times New Roman" w:cs="Times New Roman"/>
          <w:color w:val="28010F"/>
          <w:sz w:val="28"/>
          <w:szCs w:val="28"/>
          <w:shd w:val="clear" w:color="auto" w:fill="FFFFFF"/>
          <w:lang w:val="kk-KZ"/>
        </w:rPr>
      </w:pPr>
      <w:r w:rsidRPr="00B13780">
        <w:rPr>
          <w:rFonts w:ascii="Times New Roman" w:eastAsia="Calibri" w:hAnsi="Times New Roman" w:cs="Times New Roman"/>
          <w:color w:val="28010F"/>
          <w:sz w:val="28"/>
          <w:szCs w:val="28"/>
          <w:shd w:val="clear" w:color="auto" w:fill="FFFFFF"/>
          <w:lang w:val="kk-KZ"/>
        </w:rPr>
        <w:t>Пән бойынша тәжірибелік дағдыны дамыту.</w:t>
      </w:r>
    </w:p>
    <w:p w:rsidR="001121A3" w:rsidRPr="00B13780" w:rsidRDefault="001121A3" w:rsidP="00732958">
      <w:pPr>
        <w:spacing w:after="0" w:line="240" w:lineRule="auto"/>
        <w:jc w:val="both"/>
        <w:rPr>
          <w:rFonts w:ascii="Times New Roman" w:eastAsia="Calibri" w:hAnsi="Times New Roman" w:cs="Times New Roman"/>
          <w:bCs/>
          <w:color w:val="28010F"/>
          <w:sz w:val="28"/>
          <w:szCs w:val="28"/>
          <w:shd w:val="clear" w:color="auto" w:fill="FFFFFF"/>
          <w:lang w:val="kk-KZ"/>
        </w:rPr>
      </w:pPr>
      <w:r w:rsidRPr="00B13780">
        <w:rPr>
          <w:rFonts w:ascii="Times New Roman" w:eastAsia="Calibri" w:hAnsi="Times New Roman" w:cs="Times New Roman"/>
          <w:bCs/>
          <w:color w:val="28010F"/>
          <w:sz w:val="28"/>
          <w:szCs w:val="28"/>
          <w:shd w:val="clear" w:color="auto" w:fill="FFFFFF"/>
          <w:lang w:val="kk-KZ"/>
        </w:rPr>
        <w:t>Міндеттері:</w:t>
      </w:r>
    </w:p>
    <w:p w:rsidR="001121A3" w:rsidRPr="00B13780" w:rsidRDefault="001121A3" w:rsidP="00732958">
      <w:pPr>
        <w:spacing w:after="0" w:line="240" w:lineRule="auto"/>
        <w:ind w:firstLine="709"/>
        <w:jc w:val="both"/>
        <w:rPr>
          <w:rFonts w:ascii="Times New Roman" w:eastAsia="Calibri" w:hAnsi="Times New Roman" w:cs="Times New Roman"/>
          <w:color w:val="28010F"/>
          <w:sz w:val="28"/>
          <w:szCs w:val="28"/>
          <w:shd w:val="clear" w:color="auto" w:fill="FFFFFF"/>
          <w:lang w:val="kk-KZ"/>
        </w:rPr>
      </w:pPr>
      <w:r w:rsidRPr="00B13780">
        <w:rPr>
          <w:rFonts w:ascii="Times New Roman" w:eastAsia="Calibri" w:hAnsi="Times New Roman" w:cs="Times New Roman"/>
          <w:i/>
          <w:iCs/>
          <w:color w:val="28010F"/>
          <w:sz w:val="28"/>
          <w:szCs w:val="28"/>
          <w:shd w:val="clear" w:color="auto" w:fill="FFFFFF"/>
          <w:lang w:val="kk-KZ"/>
        </w:rPr>
        <w:t>Біліктілік:</w:t>
      </w:r>
    </w:p>
    <w:p w:rsidR="001121A3" w:rsidRPr="00B13780" w:rsidRDefault="001121A3" w:rsidP="00DD213B">
      <w:pPr>
        <w:pStyle w:val="ae"/>
        <w:numPr>
          <w:ilvl w:val="0"/>
          <w:numId w:val="40"/>
        </w:numPr>
        <w:tabs>
          <w:tab w:val="left" w:pos="0"/>
        </w:tabs>
        <w:ind w:left="0" w:firstLine="709"/>
        <w:jc w:val="both"/>
        <w:rPr>
          <w:rFonts w:ascii="Times New Roman" w:eastAsia="Calibri" w:hAnsi="Times New Roman" w:cs="Times New Roman"/>
          <w:sz w:val="28"/>
          <w:szCs w:val="28"/>
          <w:lang w:val="kk-KZ"/>
        </w:rPr>
      </w:pPr>
      <w:r w:rsidRPr="00B13780">
        <w:rPr>
          <w:rFonts w:ascii="Times New Roman" w:eastAsia="Calibri" w:hAnsi="Times New Roman" w:cs="Times New Roman"/>
          <w:sz w:val="28"/>
          <w:szCs w:val="28"/>
          <w:lang w:val="kk-KZ"/>
        </w:rPr>
        <w:t xml:space="preserve">білім алушылардың жаңа технологияларды меңгеруге, танысуға, өмірде қолдануда тәжірибелерін нығайту; </w:t>
      </w:r>
    </w:p>
    <w:p w:rsidR="00D351D2" w:rsidRPr="00B13780" w:rsidRDefault="00CB6CA6" w:rsidP="00DD213B">
      <w:pPr>
        <w:pStyle w:val="ae"/>
        <w:numPr>
          <w:ilvl w:val="0"/>
          <w:numId w:val="40"/>
        </w:numPr>
        <w:tabs>
          <w:tab w:val="left" w:pos="0"/>
        </w:tabs>
        <w:ind w:left="0" w:firstLine="709"/>
        <w:jc w:val="both"/>
        <w:rPr>
          <w:rFonts w:ascii="Times New Roman" w:eastAsia="Calibri" w:hAnsi="Times New Roman" w:cs="Times New Roman"/>
          <w:sz w:val="28"/>
          <w:szCs w:val="28"/>
          <w:lang w:val="kk-KZ"/>
        </w:rPr>
      </w:pPr>
      <w:r w:rsidRPr="00B13780">
        <w:rPr>
          <w:rFonts w:ascii="Times New Roman" w:eastAsia="Calibri" w:hAnsi="Times New Roman" w:cs="Times New Roman"/>
          <w:sz w:val="28"/>
          <w:szCs w:val="28"/>
          <w:lang w:val="kk-KZ"/>
        </w:rPr>
        <w:t>оқушылардың коммуникативтік құзыреттілігі</w:t>
      </w:r>
      <w:r w:rsidR="00D351D2" w:rsidRPr="00B13780">
        <w:rPr>
          <w:rFonts w:ascii="Times New Roman" w:eastAsia="Calibri" w:hAnsi="Times New Roman" w:cs="Times New Roman"/>
          <w:sz w:val="28"/>
          <w:szCs w:val="28"/>
          <w:lang w:val="kk-KZ"/>
        </w:rPr>
        <w:t xml:space="preserve"> арқылы  сөйлеу дағдыларын дамыту;</w:t>
      </w:r>
    </w:p>
    <w:p w:rsidR="00132B11" w:rsidRPr="00B13780" w:rsidRDefault="00D351D2" w:rsidP="00DD213B">
      <w:pPr>
        <w:pStyle w:val="ae"/>
        <w:numPr>
          <w:ilvl w:val="0"/>
          <w:numId w:val="40"/>
        </w:numPr>
        <w:tabs>
          <w:tab w:val="left" w:pos="0"/>
        </w:tabs>
        <w:ind w:left="0" w:firstLine="709"/>
        <w:jc w:val="both"/>
        <w:rPr>
          <w:rFonts w:ascii="Times New Roman" w:eastAsia="Calibri" w:hAnsi="Times New Roman" w:cs="Times New Roman"/>
          <w:sz w:val="28"/>
          <w:szCs w:val="28"/>
          <w:lang w:val="kk-KZ"/>
        </w:rPr>
      </w:pPr>
      <w:r w:rsidRPr="00B13780">
        <w:rPr>
          <w:rFonts w:ascii="Times New Roman" w:eastAsia="Calibri" w:hAnsi="Times New Roman" w:cs="Times New Roman"/>
          <w:sz w:val="28"/>
          <w:szCs w:val="28"/>
          <w:lang w:val="kk-KZ"/>
        </w:rPr>
        <w:t>білім алушылар қажетті ақпаратты ала отырып, соның ішінде техникалық құрал-жабдықтардың сан түрлі мүмкіндіктерін қолданып, алған тәжірибесін басқа оқушылармен  бөлісіп, өз пікірін жасау үшін пайдалана білу дағдысын дамыту;</w:t>
      </w:r>
    </w:p>
    <w:p w:rsidR="00666294" w:rsidRPr="00B13780" w:rsidRDefault="001121A3" w:rsidP="00DD213B">
      <w:pPr>
        <w:pStyle w:val="ae"/>
        <w:numPr>
          <w:ilvl w:val="0"/>
          <w:numId w:val="40"/>
        </w:numPr>
        <w:tabs>
          <w:tab w:val="left" w:pos="0"/>
        </w:tabs>
        <w:ind w:left="0" w:firstLine="709"/>
        <w:jc w:val="both"/>
        <w:rPr>
          <w:rFonts w:ascii="Times New Roman" w:eastAsia="Calibri" w:hAnsi="Times New Roman" w:cs="Times New Roman"/>
          <w:sz w:val="28"/>
          <w:szCs w:val="28"/>
          <w:lang w:val="kk-KZ"/>
        </w:rPr>
      </w:pPr>
      <w:r w:rsidRPr="00B13780">
        <w:rPr>
          <w:rFonts w:ascii="Times New Roman" w:eastAsia="Calibri" w:hAnsi="Times New Roman" w:cs="Times New Roman"/>
          <w:sz w:val="28"/>
          <w:szCs w:val="28"/>
          <w:lang w:val="kk-KZ"/>
        </w:rPr>
        <w:t xml:space="preserve">тақырып бойынша жобалық жұмыстарын қорғай отырып, </w:t>
      </w:r>
      <w:r w:rsidR="00CB6CA6" w:rsidRPr="00B13780">
        <w:rPr>
          <w:rFonts w:ascii="Times New Roman" w:eastAsia="Calibri" w:hAnsi="Times New Roman" w:cs="Times New Roman"/>
          <w:sz w:val="28"/>
          <w:szCs w:val="28"/>
          <w:lang w:val="kk-KZ"/>
        </w:rPr>
        <w:t>топтық жұмыстарға дағдыландыру</w:t>
      </w:r>
      <w:r w:rsidR="00666294" w:rsidRPr="00B13780">
        <w:rPr>
          <w:rFonts w:ascii="Times New Roman" w:eastAsia="Calibri" w:hAnsi="Times New Roman" w:cs="Times New Roman"/>
          <w:sz w:val="28"/>
          <w:szCs w:val="28"/>
          <w:lang w:val="kk-KZ"/>
        </w:rPr>
        <w:t>;</w:t>
      </w:r>
    </w:p>
    <w:p w:rsidR="001121A3" w:rsidRPr="00B13780" w:rsidRDefault="001121A3" w:rsidP="00732958">
      <w:pPr>
        <w:pStyle w:val="ae"/>
        <w:ind w:left="0" w:firstLine="708"/>
        <w:jc w:val="both"/>
        <w:rPr>
          <w:rFonts w:ascii="Times New Roman" w:eastAsia="Calibri" w:hAnsi="Times New Roman" w:cs="Times New Roman"/>
          <w:i/>
          <w:iCs/>
          <w:sz w:val="28"/>
          <w:szCs w:val="28"/>
          <w:lang w:val="kk-KZ"/>
        </w:rPr>
      </w:pPr>
      <w:r w:rsidRPr="00B13780">
        <w:rPr>
          <w:rFonts w:ascii="Times New Roman" w:eastAsia="Calibri" w:hAnsi="Times New Roman" w:cs="Times New Roman"/>
          <w:i/>
          <w:iCs/>
          <w:sz w:val="28"/>
          <w:szCs w:val="28"/>
          <w:lang w:val="kk-KZ"/>
        </w:rPr>
        <w:t>Дамытушылық:</w:t>
      </w:r>
    </w:p>
    <w:p w:rsidR="001121A3" w:rsidRPr="00B13780" w:rsidRDefault="001121A3" w:rsidP="00DD213B">
      <w:pPr>
        <w:pStyle w:val="ae"/>
        <w:numPr>
          <w:ilvl w:val="0"/>
          <w:numId w:val="39"/>
        </w:numPr>
        <w:ind w:left="0" w:firstLine="709"/>
        <w:jc w:val="both"/>
        <w:rPr>
          <w:rFonts w:ascii="Times New Roman" w:eastAsia="Calibri" w:hAnsi="Times New Roman" w:cs="Times New Roman"/>
          <w:i/>
          <w:iCs/>
          <w:sz w:val="28"/>
          <w:szCs w:val="28"/>
          <w:lang w:val="kk-KZ"/>
        </w:rPr>
      </w:pPr>
      <w:r w:rsidRPr="00B13780">
        <w:rPr>
          <w:rFonts w:ascii="Times New Roman" w:eastAsia="Calibri" w:hAnsi="Times New Roman" w:cs="Times New Roman"/>
          <w:sz w:val="28"/>
          <w:szCs w:val="28"/>
          <w:lang w:val="kk-KZ"/>
        </w:rPr>
        <w:t>оқушылардың логикалық ойлауын, есте сақтау қабілетін, зейінін, талдау, салыстыру, әдеби дереккөздермен жұмыс істей білуін дамыту;</w:t>
      </w:r>
    </w:p>
    <w:p w:rsidR="001121A3" w:rsidRPr="00B13780" w:rsidRDefault="001121A3" w:rsidP="00DD213B">
      <w:pPr>
        <w:pStyle w:val="ae"/>
        <w:numPr>
          <w:ilvl w:val="0"/>
          <w:numId w:val="39"/>
        </w:numPr>
        <w:ind w:left="0" w:firstLine="709"/>
        <w:jc w:val="both"/>
        <w:rPr>
          <w:rFonts w:ascii="Times New Roman" w:eastAsia="Calibri" w:hAnsi="Times New Roman" w:cs="Times New Roman"/>
          <w:i/>
          <w:iCs/>
          <w:sz w:val="28"/>
          <w:szCs w:val="28"/>
          <w:lang w:val="kk-KZ"/>
        </w:rPr>
      </w:pPr>
      <w:r w:rsidRPr="00B13780">
        <w:rPr>
          <w:rFonts w:ascii="Times New Roman" w:eastAsia="Calibri" w:hAnsi="Times New Roman" w:cs="Times New Roman"/>
          <w:sz w:val="28"/>
          <w:szCs w:val="28"/>
          <w:lang w:val="kk-KZ"/>
        </w:rPr>
        <w:t>білім алушылардың шығармашылық қабілетін дамытуға ықпал ету;</w:t>
      </w:r>
    </w:p>
    <w:p w:rsidR="001121A3" w:rsidRPr="00B13780" w:rsidRDefault="001121A3" w:rsidP="00DD213B">
      <w:pPr>
        <w:pStyle w:val="ae"/>
        <w:numPr>
          <w:ilvl w:val="0"/>
          <w:numId w:val="39"/>
        </w:numPr>
        <w:ind w:left="0" w:firstLine="709"/>
        <w:jc w:val="both"/>
        <w:rPr>
          <w:rFonts w:ascii="Times New Roman" w:eastAsia="Calibri" w:hAnsi="Times New Roman" w:cs="Times New Roman"/>
          <w:i/>
          <w:iCs/>
          <w:sz w:val="28"/>
          <w:szCs w:val="28"/>
          <w:lang w:val="kk-KZ"/>
        </w:rPr>
      </w:pPr>
      <w:r w:rsidRPr="00B13780">
        <w:rPr>
          <w:rFonts w:ascii="Times New Roman" w:eastAsia="Calibri" w:hAnsi="Times New Roman" w:cs="Times New Roman"/>
          <w:sz w:val="28"/>
          <w:szCs w:val="28"/>
          <w:lang w:val="kk-KZ"/>
        </w:rPr>
        <w:t>ауызша сөйлеу дағдыларын жетілдіру, заманауи технологияларды қолдана отырып, материалды айқын және көрнекі тү</w:t>
      </w:r>
      <w:r w:rsidR="00666294" w:rsidRPr="00B13780">
        <w:rPr>
          <w:rFonts w:ascii="Times New Roman" w:eastAsia="Calibri" w:hAnsi="Times New Roman" w:cs="Times New Roman"/>
          <w:sz w:val="28"/>
          <w:szCs w:val="28"/>
          <w:lang w:val="kk-KZ"/>
        </w:rPr>
        <w:t>рде ұсыну мүмкіндіктерін дамыту;</w:t>
      </w:r>
    </w:p>
    <w:p w:rsidR="001121A3" w:rsidRPr="00B13780" w:rsidRDefault="001121A3" w:rsidP="00732958">
      <w:pPr>
        <w:spacing w:after="0" w:line="240" w:lineRule="auto"/>
        <w:ind w:firstLine="708"/>
        <w:jc w:val="both"/>
        <w:rPr>
          <w:rFonts w:ascii="Times New Roman" w:eastAsia="Calibri" w:hAnsi="Times New Roman" w:cs="Times New Roman"/>
          <w:i/>
          <w:iCs/>
          <w:sz w:val="28"/>
          <w:szCs w:val="28"/>
          <w:lang w:val="kk-KZ"/>
        </w:rPr>
      </w:pPr>
      <w:r w:rsidRPr="00B13780">
        <w:rPr>
          <w:rFonts w:ascii="Times New Roman" w:eastAsia="Calibri" w:hAnsi="Times New Roman" w:cs="Times New Roman"/>
          <w:i/>
          <w:iCs/>
          <w:sz w:val="28"/>
          <w:szCs w:val="28"/>
          <w:lang w:val="kk-KZ"/>
        </w:rPr>
        <w:t>Тәрбиелік:</w:t>
      </w:r>
    </w:p>
    <w:p w:rsidR="00666294" w:rsidRPr="00B13780" w:rsidRDefault="001121A3" w:rsidP="00DD213B">
      <w:pPr>
        <w:pStyle w:val="ae"/>
        <w:numPr>
          <w:ilvl w:val="0"/>
          <w:numId w:val="38"/>
        </w:numPr>
        <w:ind w:left="0" w:firstLine="709"/>
        <w:jc w:val="both"/>
        <w:rPr>
          <w:rFonts w:ascii="Times New Roman" w:eastAsia="Calibri" w:hAnsi="Times New Roman" w:cs="Times New Roman"/>
          <w:i/>
          <w:iCs/>
          <w:sz w:val="28"/>
          <w:szCs w:val="28"/>
          <w:lang w:val="kk-KZ"/>
        </w:rPr>
      </w:pPr>
      <w:r w:rsidRPr="00B13780">
        <w:rPr>
          <w:rFonts w:ascii="Times New Roman" w:eastAsia="Calibri" w:hAnsi="Times New Roman" w:cs="Times New Roman"/>
          <w:sz w:val="28"/>
          <w:szCs w:val="28"/>
          <w:lang w:val="kk-KZ"/>
        </w:rPr>
        <w:t>білім алушылардың жаңа технологияларды үйрену мен қолдануға деген ынтасын</w:t>
      </w:r>
      <w:r w:rsidR="00666294" w:rsidRPr="00B13780">
        <w:rPr>
          <w:rFonts w:ascii="Times New Roman" w:eastAsia="Calibri" w:hAnsi="Times New Roman" w:cs="Times New Roman"/>
          <w:sz w:val="28"/>
          <w:szCs w:val="28"/>
          <w:lang w:val="kk-KZ"/>
        </w:rPr>
        <w:t xml:space="preserve"> арттыру;</w:t>
      </w:r>
    </w:p>
    <w:p w:rsidR="001121A3" w:rsidRPr="00B13780" w:rsidRDefault="001121A3" w:rsidP="00732958">
      <w:pPr>
        <w:spacing w:after="0" w:line="240" w:lineRule="auto"/>
        <w:ind w:firstLine="709"/>
        <w:jc w:val="both"/>
        <w:rPr>
          <w:rFonts w:ascii="Times New Roman" w:eastAsia="Calibri" w:hAnsi="Times New Roman" w:cs="Times New Roman"/>
          <w:bCs/>
          <w:i/>
          <w:sz w:val="28"/>
          <w:szCs w:val="28"/>
          <w:lang w:val="kk-KZ"/>
        </w:rPr>
      </w:pPr>
      <w:r w:rsidRPr="00B13780">
        <w:rPr>
          <w:rFonts w:ascii="Times New Roman" w:eastAsia="Calibri" w:hAnsi="Times New Roman" w:cs="Times New Roman"/>
          <w:bCs/>
          <w:i/>
          <w:sz w:val="28"/>
          <w:szCs w:val="28"/>
          <w:lang w:val="kk-KZ"/>
        </w:rPr>
        <w:t>Күтілетін нәтиже:</w:t>
      </w:r>
    </w:p>
    <w:p w:rsidR="001121A3" w:rsidRPr="00B13780" w:rsidRDefault="001121A3" w:rsidP="00732958">
      <w:pPr>
        <w:spacing w:after="0" w:line="240" w:lineRule="auto"/>
        <w:ind w:firstLine="709"/>
        <w:jc w:val="both"/>
        <w:rPr>
          <w:rFonts w:ascii="Times New Roman" w:eastAsia="Calibri" w:hAnsi="Times New Roman" w:cs="Times New Roman"/>
          <w:bCs/>
          <w:sz w:val="28"/>
          <w:szCs w:val="28"/>
          <w:lang w:val="kk-KZ"/>
        </w:rPr>
      </w:pPr>
      <w:r w:rsidRPr="00B13780">
        <w:rPr>
          <w:rFonts w:ascii="Times New Roman" w:eastAsia="Calibri" w:hAnsi="Times New Roman" w:cs="Times New Roman"/>
          <w:sz w:val="28"/>
          <w:szCs w:val="28"/>
          <w:lang w:val="kk-KZ"/>
        </w:rPr>
        <w:t>Оқу барысында оқушылар келесі дағдыларды игереді:</w:t>
      </w:r>
    </w:p>
    <w:p w:rsidR="001121A3" w:rsidRPr="00B13780" w:rsidRDefault="001121A3" w:rsidP="00732958">
      <w:pPr>
        <w:spacing w:after="0" w:line="240" w:lineRule="auto"/>
        <w:ind w:firstLine="709"/>
        <w:jc w:val="both"/>
        <w:rPr>
          <w:rFonts w:ascii="Times New Roman" w:eastAsia="Calibri" w:hAnsi="Times New Roman" w:cs="Times New Roman"/>
          <w:bCs/>
          <w:sz w:val="28"/>
          <w:szCs w:val="28"/>
          <w:lang w:val="kk-KZ"/>
        </w:rPr>
      </w:pPr>
      <w:r w:rsidRPr="00B13780">
        <w:rPr>
          <w:rFonts w:ascii="Times New Roman" w:eastAsia="Calibri" w:hAnsi="Times New Roman" w:cs="Times New Roman"/>
          <w:i/>
          <w:iCs/>
          <w:sz w:val="28"/>
          <w:szCs w:val="28"/>
          <w:lang w:val="kk-KZ"/>
        </w:rPr>
        <w:t>Коммуникативтік дағдылар:</w:t>
      </w:r>
    </w:p>
    <w:p w:rsidR="001121A3" w:rsidRPr="00B13780" w:rsidRDefault="001121A3" w:rsidP="00DD213B">
      <w:pPr>
        <w:numPr>
          <w:ilvl w:val="0"/>
          <w:numId w:val="41"/>
        </w:numPr>
        <w:spacing w:after="0" w:line="240" w:lineRule="auto"/>
        <w:ind w:left="0" w:firstLine="709"/>
        <w:contextualSpacing/>
        <w:jc w:val="both"/>
        <w:rPr>
          <w:rFonts w:ascii="Times New Roman" w:eastAsia="Calibri" w:hAnsi="Times New Roman" w:cs="Times New Roman"/>
          <w:sz w:val="28"/>
          <w:szCs w:val="28"/>
          <w:lang w:val="kk-KZ"/>
        </w:rPr>
      </w:pPr>
      <w:r w:rsidRPr="00B13780">
        <w:rPr>
          <w:rFonts w:ascii="Times New Roman" w:eastAsia="Calibri" w:hAnsi="Times New Roman" w:cs="Times New Roman"/>
          <w:sz w:val="28"/>
          <w:szCs w:val="28"/>
          <w:lang w:val="kk-KZ"/>
        </w:rPr>
        <w:t>3</w:t>
      </w:r>
      <w:r w:rsidRPr="00B13780">
        <w:rPr>
          <w:rFonts w:ascii="Times New Roman" w:eastAsia="Calibri" w:hAnsi="Times New Roman" w:cs="Times New Roman"/>
          <w:sz w:val="28"/>
          <w:szCs w:val="28"/>
          <w:lang w:val="en-US"/>
        </w:rPr>
        <w:t xml:space="preserve">D </w:t>
      </w:r>
      <w:r w:rsidRPr="00B13780">
        <w:rPr>
          <w:rFonts w:ascii="Times New Roman" w:eastAsia="Calibri" w:hAnsi="Times New Roman" w:cs="Times New Roman"/>
          <w:sz w:val="28"/>
          <w:szCs w:val="28"/>
          <w:lang w:val="kk-KZ"/>
        </w:rPr>
        <w:t>кеңістікті түсіну;</w:t>
      </w:r>
    </w:p>
    <w:p w:rsidR="001121A3" w:rsidRPr="00B13780" w:rsidRDefault="001121A3" w:rsidP="00DD213B">
      <w:pPr>
        <w:numPr>
          <w:ilvl w:val="0"/>
          <w:numId w:val="41"/>
        </w:numPr>
        <w:spacing w:after="0" w:line="240" w:lineRule="auto"/>
        <w:ind w:left="0" w:firstLine="709"/>
        <w:contextualSpacing/>
        <w:jc w:val="both"/>
        <w:rPr>
          <w:rFonts w:ascii="Times New Roman" w:eastAsia="Calibri" w:hAnsi="Times New Roman" w:cs="Times New Roman"/>
          <w:sz w:val="28"/>
          <w:szCs w:val="28"/>
          <w:lang w:val="kk-KZ"/>
        </w:rPr>
      </w:pPr>
      <w:r w:rsidRPr="00B13780">
        <w:rPr>
          <w:rFonts w:ascii="Times New Roman" w:eastAsia="Calibri" w:hAnsi="Times New Roman" w:cs="Times New Roman"/>
          <w:sz w:val="28"/>
          <w:szCs w:val="28"/>
          <w:lang w:val="kk-KZ"/>
        </w:rPr>
        <w:t>қажетті ақпаратты сұрау;</w:t>
      </w:r>
    </w:p>
    <w:p w:rsidR="001121A3" w:rsidRPr="00B13780" w:rsidRDefault="001121A3" w:rsidP="00DD213B">
      <w:pPr>
        <w:numPr>
          <w:ilvl w:val="0"/>
          <w:numId w:val="41"/>
        </w:numPr>
        <w:spacing w:after="0" w:line="240" w:lineRule="auto"/>
        <w:ind w:left="0" w:firstLine="709"/>
        <w:contextualSpacing/>
        <w:jc w:val="both"/>
        <w:rPr>
          <w:rFonts w:ascii="Times New Roman" w:eastAsia="Calibri" w:hAnsi="Times New Roman" w:cs="Times New Roman"/>
          <w:sz w:val="28"/>
          <w:szCs w:val="28"/>
          <w:lang w:val="kk-KZ"/>
        </w:rPr>
      </w:pPr>
      <w:r w:rsidRPr="00B13780">
        <w:rPr>
          <w:rFonts w:ascii="Times New Roman" w:eastAsia="Calibri" w:hAnsi="Times New Roman" w:cs="Times New Roman"/>
          <w:sz w:val="28"/>
          <w:szCs w:val="28"/>
          <w:lang w:val="kk-KZ"/>
        </w:rPr>
        <w:t>өз көзқарасын қорғай алу, ымыраға келе білу;</w:t>
      </w:r>
    </w:p>
    <w:p w:rsidR="001121A3" w:rsidRPr="00B13780" w:rsidRDefault="00666294" w:rsidP="00DD213B">
      <w:pPr>
        <w:numPr>
          <w:ilvl w:val="0"/>
          <w:numId w:val="41"/>
        </w:numPr>
        <w:spacing w:after="0" w:line="240" w:lineRule="auto"/>
        <w:ind w:left="0" w:firstLine="709"/>
        <w:contextualSpacing/>
        <w:jc w:val="both"/>
        <w:rPr>
          <w:rFonts w:ascii="Times New Roman" w:eastAsia="Calibri" w:hAnsi="Times New Roman" w:cs="Times New Roman"/>
          <w:sz w:val="28"/>
          <w:szCs w:val="28"/>
          <w:lang w:val="kk-KZ"/>
        </w:rPr>
      </w:pPr>
      <w:r w:rsidRPr="00B13780">
        <w:rPr>
          <w:rFonts w:ascii="Times New Roman" w:eastAsia="Calibri" w:hAnsi="Times New Roman" w:cs="Times New Roman"/>
          <w:sz w:val="28"/>
          <w:szCs w:val="28"/>
          <w:lang w:val="kk-KZ"/>
        </w:rPr>
        <w:t>нақты жауап бере білу;</w:t>
      </w:r>
    </w:p>
    <w:p w:rsidR="001121A3" w:rsidRPr="00B13780" w:rsidRDefault="001121A3" w:rsidP="00732958">
      <w:pPr>
        <w:spacing w:after="0" w:line="240" w:lineRule="auto"/>
        <w:ind w:firstLine="708"/>
        <w:jc w:val="both"/>
        <w:rPr>
          <w:rFonts w:ascii="Times New Roman" w:eastAsia="Calibri" w:hAnsi="Times New Roman" w:cs="Times New Roman"/>
          <w:i/>
          <w:iCs/>
          <w:sz w:val="28"/>
          <w:szCs w:val="28"/>
          <w:lang w:val="kk-KZ"/>
        </w:rPr>
      </w:pPr>
      <w:r w:rsidRPr="00B13780">
        <w:rPr>
          <w:rFonts w:ascii="Times New Roman" w:eastAsia="Calibri" w:hAnsi="Times New Roman" w:cs="Times New Roman"/>
          <w:i/>
          <w:iCs/>
          <w:sz w:val="28"/>
          <w:szCs w:val="28"/>
          <w:lang w:val="kk-KZ"/>
        </w:rPr>
        <w:t>Зияткерлік дағдылар:</w:t>
      </w:r>
    </w:p>
    <w:p w:rsidR="001121A3" w:rsidRPr="00B13780" w:rsidRDefault="001121A3" w:rsidP="00DD213B">
      <w:pPr>
        <w:numPr>
          <w:ilvl w:val="0"/>
          <w:numId w:val="42"/>
        </w:numPr>
        <w:spacing w:after="0" w:line="240" w:lineRule="auto"/>
        <w:ind w:left="0" w:firstLine="709"/>
        <w:contextualSpacing/>
        <w:jc w:val="both"/>
        <w:rPr>
          <w:rFonts w:ascii="Times New Roman" w:eastAsia="Calibri" w:hAnsi="Times New Roman" w:cs="Times New Roman"/>
          <w:sz w:val="28"/>
          <w:szCs w:val="28"/>
          <w:lang w:val="kk-KZ"/>
        </w:rPr>
      </w:pPr>
      <w:r w:rsidRPr="00B13780">
        <w:rPr>
          <w:rFonts w:ascii="Times New Roman" w:eastAsia="Calibri" w:hAnsi="Times New Roman" w:cs="Times New Roman"/>
          <w:sz w:val="28"/>
          <w:szCs w:val="28"/>
          <w:lang w:val="kk-KZ"/>
        </w:rPr>
        <w:t>ақпаратпен және бағдарламалармен жұмыс істей білу;</w:t>
      </w:r>
    </w:p>
    <w:p w:rsidR="001121A3" w:rsidRPr="00B13780" w:rsidRDefault="001121A3" w:rsidP="00DD213B">
      <w:pPr>
        <w:numPr>
          <w:ilvl w:val="0"/>
          <w:numId w:val="42"/>
        </w:numPr>
        <w:spacing w:after="0" w:line="240" w:lineRule="auto"/>
        <w:ind w:left="0" w:firstLine="709"/>
        <w:contextualSpacing/>
        <w:jc w:val="both"/>
        <w:rPr>
          <w:rFonts w:ascii="Times New Roman" w:eastAsia="Calibri" w:hAnsi="Times New Roman" w:cs="Times New Roman"/>
          <w:sz w:val="28"/>
          <w:szCs w:val="28"/>
          <w:lang w:val="kk-KZ"/>
        </w:rPr>
      </w:pPr>
      <w:r w:rsidRPr="00B13780">
        <w:rPr>
          <w:rFonts w:ascii="Times New Roman" w:eastAsia="Calibri" w:hAnsi="Times New Roman" w:cs="Times New Roman"/>
          <w:sz w:val="28"/>
          <w:szCs w:val="28"/>
          <w:lang w:val="kk-KZ"/>
        </w:rPr>
        <w:t>негізгі ойды бөліп көрсетуге және ақпаратты талдауға үйрену;</w:t>
      </w:r>
    </w:p>
    <w:p w:rsidR="001121A3" w:rsidRPr="00B13780" w:rsidRDefault="001121A3" w:rsidP="00DD213B">
      <w:pPr>
        <w:numPr>
          <w:ilvl w:val="0"/>
          <w:numId w:val="42"/>
        </w:numPr>
        <w:spacing w:after="0" w:line="240" w:lineRule="auto"/>
        <w:ind w:left="0" w:firstLine="709"/>
        <w:contextualSpacing/>
        <w:jc w:val="both"/>
        <w:rPr>
          <w:rFonts w:ascii="Times New Roman" w:eastAsia="Calibri" w:hAnsi="Times New Roman" w:cs="Times New Roman"/>
          <w:sz w:val="28"/>
          <w:szCs w:val="28"/>
          <w:lang w:val="kk-KZ"/>
        </w:rPr>
      </w:pPr>
      <w:r w:rsidRPr="00B13780">
        <w:rPr>
          <w:rFonts w:ascii="Times New Roman" w:eastAsia="Calibri" w:hAnsi="Times New Roman" w:cs="Times New Roman"/>
          <w:sz w:val="28"/>
          <w:szCs w:val="28"/>
          <w:lang w:val="kk-KZ"/>
        </w:rPr>
        <w:t>қорыту</w:t>
      </w:r>
      <w:r w:rsidR="005D413A" w:rsidRPr="00B13780">
        <w:rPr>
          <w:rFonts w:ascii="Times New Roman" w:eastAsia="Calibri" w:hAnsi="Times New Roman" w:cs="Times New Roman"/>
          <w:sz w:val="28"/>
          <w:szCs w:val="28"/>
          <w:lang w:val="kk-KZ"/>
        </w:rPr>
        <w:t xml:space="preserve"> және қорытынды</w:t>
      </w:r>
      <w:r w:rsidRPr="00B13780">
        <w:rPr>
          <w:rFonts w:ascii="Times New Roman" w:eastAsia="Calibri" w:hAnsi="Times New Roman" w:cs="Times New Roman"/>
          <w:sz w:val="28"/>
          <w:szCs w:val="28"/>
          <w:lang w:val="kk-KZ"/>
        </w:rPr>
        <w:t xml:space="preserve"> жасау;</w:t>
      </w:r>
    </w:p>
    <w:p w:rsidR="001121A3" w:rsidRPr="00B13780" w:rsidRDefault="001121A3" w:rsidP="00DD213B">
      <w:pPr>
        <w:numPr>
          <w:ilvl w:val="0"/>
          <w:numId w:val="42"/>
        </w:numPr>
        <w:spacing w:after="0" w:line="240" w:lineRule="auto"/>
        <w:ind w:left="0" w:firstLine="709"/>
        <w:contextualSpacing/>
        <w:jc w:val="both"/>
        <w:rPr>
          <w:rFonts w:ascii="Times New Roman" w:eastAsia="Calibri" w:hAnsi="Times New Roman" w:cs="Times New Roman"/>
          <w:sz w:val="28"/>
          <w:szCs w:val="28"/>
          <w:lang w:val="kk-KZ"/>
        </w:rPr>
      </w:pPr>
      <w:r w:rsidRPr="00B13780">
        <w:rPr>
          <w:rFonts w:ascii="Times New Roman" w:eastAsia="Calibri" w:hAnsi="Times New Roman" w:cs="Times New Roman"/>
          <w:sz w:val="28"/>
          <w:szCs w:val="28"/>
          <w:lang w:val="kk-KZ"/>
        </w:rPr>
        <w:t xml:space="preserve">жоба жасау және өз пікірін ашық </w:t>
      </w:r>
      <w:r w:rsidR="00666294" w:rsidRPr="00B13780">
        <w:rPr>
          <w:rFonts w:ascii="Times New Roman" w:eastAsia="Calibri" w:hAnsi="Times New Roman" w:cs="Times New Roman"/>
          <w:sz w:val="28"/>
          <w:szCs w:val="28"/>
          <w:lang w:val="kk-KZ"/>
        </w:rPr>
        <w:t>білдіру;</w:t>
      </w:r>
    </w:p>
    <w:p w:rsidR="001121A3" w:rsidRPr="00B13780" w:rsidRDefault="001121A3" w:rsidP="00732958">
      <w:pPr>
        <w:spacing w:after="0" w:line="240" w:lineRule="auto"/>
        <w:ind w:firstLine="709"/>
        <w:contextualSpacing/>
        <w:jc w:val="both"/>
        <w:rPr>
          <w:rFonts w:ascii="Times New Roman" w:eastAsia="Calibri" w:hAnsi="Times New Roman" w:cs="Times New Roman"/>
          <w:i/>
          <w:iCs/>
          <w:sz w:val="28"/>
          <w:szCs w:val="28"/>
          <w:lang w:val="kk-KZ"/>
        </w:rPr>
      </w:pPr>
      <w:r w:rsidRPr="00B13780">
        <w:rPr>
          <w:rFonts w:ascii="Times New Roman" w:eastAsia="Calibri" w:hAnsi="Times New Roman" w:cs="Times New Roman"/>
          <w:i/>
          <w:iCs/>
          <w:sz w:val="28"/>
          <w:szCs w:val="28"/>
          <w:lang w:val="kk-KZ"/>
        </w:rPr>
        <w:t>Практикалық дағдылар:</w:t>
      </w:r>
    </w:p>
    <w:p w:rsidR="001121A3" w:rsidRPr="00B13780" w:rsidRDefault="001121A3" w:rsidP="00DD213B">
      <w:pPr>
        <w:numPr>
          <w:ilvl w:val="0"/>
          <w:numId w:val="43"/>
        </w:numPr>
        <w:spacing w:after="0" w:line="240" w:lineRule="auto"/>
        <w:ind w:left="0" w:firstLine="709"/>
        <w:contextualSpacing/>
        <w:jc w:val="both"/>
        <w:rPr>
          <w:rFonts w:ascii="Times New Roman" w:eastAsia="Calibri" w:hAnsi="Times New Roman" w:cs="Times New Roman"/>
          <w:sz w:val="28"/>
          <w:szCs w:val="28"/>
          <w:lang w:val="kk-KZ"/>
        </w:rPr>
      </w:pPr>
      <w:r w:rsidRPr="00B13780">
        <w:rPr>
          <w:rFonts w:ascii="Times New Roman" w:eastAsia="Calibri" w:hAnsi="Times New Roman" w:cs="Times New Roman"/>
          <w:sz w:val="28"/>
          <w:szCs w:val="28"/>
          <w:lang w:val="kk-KZ"/>
        </w:rPr>
        <w:t>жаңа технологияларды қолдану және интернет ресурстарын дұрыс пайдалану.</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36 аптаға арналған авторлық бағдарламаның қысқа мерзімді бағалау жүйесінің негізгі мақсаты – білім сапасын арттыру болып табылады. Ал қазіргі заманғы білім сапасы дегеніміз ол білім алушының келешектегі өзінің әртүрлі жеке мәселелерін шешуге керекті, қажетті құзіреттіліктерін қалы</w:t>
      </w:r>
      <w:r w:rsidR="00666294" w:rsidRPr="00B13780">
        <w:rPr>
          <w:rFonts w:ascii="Times New Roman" w:hAnsi="Times New Roman" w:cs="Times New Roman"/>
          <w:sz w:val="28"/>
          <w:szCs w:val="28"/>
          <w:lang w:val="kk-KZ"/>
        </w:rPr>
        <w:t>птастыратын білім беру нәтижесі</w:t>
      </w:r>
      <w:r w:rsidR="005E19D0"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Әділ әрі жүйелі бағалау арқылы мынадай нәтижеге қол жеткіземіз:</w:t>
      </w:r>
    </w:p>
    <w:p w:rsidR="001121A3" w:rsidRPr="00B13780" w:rsidRDefault="001121A3" w:rsidP="00DD213B">
      <w:pPr>
        <w:pStyle w:val="ae"/>
        <w:numPr>
          <w:ilvl w:val="0"/>
          <w:numId w:val="44"/>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оқушының тұлғалық бағытын белсенді позицияға бағыттау;</w:t>
      </w:r>
    </w:p>
    <w:p w:rsidR="001121A3" w:rsidRPr="00B13780" w:rsidRDefault="001121A3" w:rsidP="00DD213B">
      <w:pPr>
        <w:pStyle w:val="ae"/>
        <w:numPr>
          <w:ilvl w:val="0"/>
          <w:numId w:val="44"/>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құрылымдық бағалау мен нақтылы бағалаулар арқылы оқушының еңбегін анықтау;</w:t>
      </w:r>
    </w:p>
    <w:p w:rsidR="001121A3" w:rsidRPr="00B13780" w:rsidRDefault="001121A3" w:rsidP="00DD213B">
      <w:pPr>
        <w:pStyle w:val="ae"/>
        <w:numPr>
          <w:ilvl w:val="0"/>
          <w:numId w:val="44"/>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тұлғаны өзіндік жауапкершілікке, тұғырлы нәтижеге, бағытқа жеткізу;</w:t>
      </w:r>
    </w:p>
    <w:p w:rsidR="001121A3" w:rsidRDefault="001121A3" w:rsidP="00DD213B">
      <w:pPr>
        <w:pStyle w:val="ae"/>
        <w:numPr>
          <w:ilvl w:val="0"/>
          <w:numId w:val="44"/>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білім алушылардың дайындық деңгейі мен өсу динамикасын кез-келген кезеңде анықтау.</w:t>
      </w:r>
    </w:p>
    <w:p w:rsidR="0069166E" w:rsidRDefault="0069166E" w:rsidP="0069166E">
      <w:pPr>
        <w:pStyle w:val="ae"/>
        <w:ind w:left="709"/>
        <w:jc w:val="both"/>
        <w:rPr>
          <w:rFonts w:ascii="Times New Roman" w:hAnsi="Times New Roman" w:cs="Times New Roman"/>
          <w:sz w:val="28"/>
          <w:szCs w:val="28"/>
          <w:lang w:val="kk-KZ"/>
        </w:rPr>
      </w:pPr>
    </w:p>
    <w:p w:rsidR="001121A3" w:rsidRPr="00B13780" w:rsidRDefault="008467B4" w:rsidP="00732958">
      <w:pPr>
        <w:spacing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Кесте 1</w:t>
      </w:r>
      <w:r w:rsidRPr="00B13780">
        <w:rPr>
          <w:rFonts w:ascii="Times New Roman" w:hAnsi="Times New Roman" w:cs="Times New Roman"/>
          <w:sz w:val="28"/>
          <w:szCs w:val="28"/>
          <w:lang w:val="en-US"/>
        </w:rPr>
        <w:t>1</w:t>
      </w:r>
      <w:r w:rsidR="00086950" w:rsidRPr="00B13780">
        <w:rPr>
          <w:rFonts w:ascii="Times New Roman" w:hAnsi="Times New Roman" w:cs="Times New Roman"/>
          <w:sz w:val="28"/>
          <w:szCs w:val="28"/>
          <w:lang w:val="kk-KZ"/>
        </w:rPr>
        <w:t xml:space="preserve"> – </w:t>
      </w:r>
      <w:r w:rsidR="001121A3" w:rsidRPr="00B13780">
        <w:rPr>
          <w:rFonts w:ascii="Times New Roman" w:hAnsi="Times New Roman" w:cs="Times New Roman"/>
          <w:sz w:val="28"/>
          <w:szCs w:val="28"/>
          <w:lang w:val="kk-KZ"/>
        </w:rPr>
        <w:t>Оқушыны бағалау жүйесі</w:t>
      </w:r>
    </w:p>
    <w:tbl>
      <w:tblPr>
        <w:tblStyle w:val="af1"/>
        <w:tblW w:w="9300" w:type="dxa"/>
        <w:jc w:val="center"/>
        <w:tblLook w:val="04A0" w:firstRow="1" w:lastRow="0" w:firstColumn="1" w:lastColumn="0" w:noHBand="0" w:noVBand="1"/>
      </w:tblPr>
      <w:tblGrid>
        <w:gridCol w:w="505"/>
        <w:gridCol w:w="3616"/>
        <w:gridCol w:w="5179"/>
      </w:tblGrid>
      <w:tr w:rsidR="001121A3" w:rsidRPr="00913D7A" w:rsidTr="006D019E">
        <w:trPr>
          <w:jc w:val="center"/>
        </w:trPr>
        <w:tc>
          <w:tcPr>
            <w:tcW w:w="4121" w:type="dxa"/>
            <w:gridSpan w:val="2"/>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Критерийлер</w:t>
            </w:r>
          </w:p>
        </w:tc>
        <w:tc>
          <w:tcPr>
            <w:tcW w:w="5179"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Максималды деңгей</w:t>
            </w:r>
          </w:p>
        </w:tc>
      </w:tr>
      <w:tr w:rsidR="001121A3" w:rsidRPr="00913D7A" w:rsidTr="006D019E">
        <w:trPr>
          <w:jc w:val="center"/>
        </w:trPr>
        <w:tc>
          <w:tcPr>
            <w:tcW w:w="505"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А</w:t>
            </w:r>
          </w:p>
        </w:tc>
        <w:tc>
          <w:tcPr>
            <w:tcW w:w="3616"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Білу және түсіну</w:t>
            </w:r>
          </w:p>
        </w:tc>
        <w:tc>
          <w:tcPr>
            <w:tcW w:w="5179"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5</w:t>
            </w:r>
          </w:p>
        </w:tc>
      </w:tr>
      <w:tr w:rsidR="001121A3" w:rsidRPr="00913D7A" w:rsidTr="006D019E">
        <w:trPr>
          <w:jc w:val="center"/>
        </w:trPr>
        <w:tc>
          <w:tcPr>
            <w:tcW w:w="505"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В</w:t>
            </w:r>
          </w:p>
        </w:tc>
        <w:tc>
          <w:tcPr>
            <w:tcW w:w="3616"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Зерттеу</w:t>
            </w:r>
          </w:p>
        </w:tc>
        <w:tc>
          <w:tcPr>
            <w:tcW w:w="5179"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4</w:t>
            </w:r>
          </w:p>
        </w:tc>
      </w:tr>
      <w:tr w:rsidR="001121A3" w:rsidRPr="00913D7A" w:rsidTr="006D019E">
        <w:trPr>
          <w:jc w:val="center"/>
        </w:trPr>
        <w:tc>
          <w:tcPr>
            <w:tcW w:w="505"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С</w:t>
            </w:r>
          </w:p>
        </w:tc>
        <w:tc>
          <w:tcPr>
            <w:tcW w:w="3616"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Жоспарлау</w:t>
            </w:r>
          </w:p>
        </w:tc>
        <w:tc>
          <w:tcPr>
            <w:tcW w:w="5179"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4</w:t>
            </w:r>
          </w:p>
        </w:tc>
      </w:tr>
      <w:tr w:rsidR="001121A3" w:rsidRPr="00913D7A" w:rsidTr="006D019E">
        <w:trPr>
          <w:jc w:val="center"/>
        </w:trPr>
        <w:tc>
          <w:tcPr>
            <w:tcW w:w="505"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D</w:t>
            </w:r>
          </w:p>
        </w:tc>
        <w:tc>
          <w:tcPr>
            <w:tcW w:w="3616"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Жоба құру</w:t>
            </w:r>
          </w:p>
        </w:tc>
        <w:tc>
          <w:tcPr>
            <w:tcW w:w="5179"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5</w:t>
            </w:r>
          </w:p>
        </w:tc>
      </w:tr>
      <w:tr w:rsidR="001121A3" w:rsidRPr="00913D7A" w:rsidTr="006D019E">
        <w:trPr>
          <w:jc w:val="center"/>
        </w:trPr>
        <w:tc>
          <w:tcPr>
            <w:tcW w:w="505"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E</w:t>
            </w:r>
          </w:p>
        </w:tc>
        <w:tc>
          <w:tcPr>
            <w:tcW w:w="3616"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Дизайн</w:t>
            </w:r>
          </w:p>
        </w:tc>
        <w:tc>
          <w:tcPr>
            <w:tcW w:w="5179"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3</w:t>
            </w:r>
          </w:p>
        </w:tc>
      </w:tr>
      <w:tr w:rsidR="001121A3" w:rsidRPr="00913D7A" w:rsidTr="006D019E">
        <w:trPr>
          <w:jc w:val="center"/>
        </w:trPr>
        <w:tc>
          <w:tcPr>
            <w:tcW w:w="505"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F</w:t>
            </w:r>
          </w:p>
        </w:tc>
        <w:tc>
          <w:tcPr>
            <w:tcW w:w="3616"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Коммуникация</w:t>
            </w:r>
          </w:p>
        </w:tc>
        <w:tc>
          <w:tcPr>
            <w:tcW w:w="5179"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3</w:t>
            </w:r>
          </w:p>
        </w:tc>
      </w:tr>
      <w:tr w:rsidR="001121A3" w:rsidRPr="00913D7A" w:rsidTr="006D019E">
        <w:trPr>
          <w:jc w:val="center"/>
        </w:trPr>
        <w:tc>
          <w:tcPr>
            <w:tcW w:w="505"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G</w:t>
            </w:r>
          </w:p>
        </w:tc>
        <w:tc>
          <w:tcPr>
            <w:tcW w:w="3616"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Рефлексия</w:t>
            </w:r>
          </w:p>
        </w:tc>
        <w:tc>
          <w:tcPr>
            <w:tcW w:w="5179"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3</w:t>
            </w:r>
          </w:p>
        </w:tc>
      </w:tr>
      <w:tr w:rsidR="001121A3" w:rsidRPr="00913D7A" w:rsidTr="006D019E">
        <w:trPr>
          <w:jc w:val="center"/>
        </w:trPr>
        <w:tc>
          <w:tcPr>
            <w:tcW w:w="4121" w:type="dxa"/>
            <w:gridSpan w:val="2"/>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Барлығы</w:t>
            </w:r>
          </w:p>
        </w:tc>
        <w:tc>
          <w:tcPr>
            <w:tcW w:w="5179"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27</w:t>
            </w:r>
          </w:p>
        </w:tc>
      </w:tr>
    </w:tbl>
    <w:p w:rsidR="00086950" w:rsidRPr="00B13780" w:rsidRDefault="00086950" w:rsidP="00732958">
      <w:pPr>
        <w:spacing w:after="0" w:line="240" w:lineRule="auto"/>
        <w:rPr>
          <w:rFonts w:ascii="Times New Roman" w:hAnsi="Times New Roman" w:cs="Times New Roman"/>
          <w:b/>
          <w:sz w:val="28"/>
          <w:szCs w:val="28"/>
          <w:lang w:val="en-US"/>
        </w:rPr>
      </w:pPr>
    </w:p>
    <w:p w:rsidR="00950314" w:rsidRPr="00913D7A" w:rsidRDefault="0015307A" w:rsidP="00732958">
      <w:pPr>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Оқушыларды бағалау жүйесінің критерийлері </w:t>
      </w:r>
      <w:r w:rsidRPr="0015307A">
        <w:rPr>
          <w:rFonts w:ascii="Times New Roman" w:hAnsi="Times New Roman" w:cs="Times New Roman"/>
          <w:sz w:val="28"/>
          <w:szCs w:val="28"/>
          <w:lang w:val="en-US"/>
        </w:rPr>
        <w:t>11-</w:t>
      </w:r>
      <w:r>
        <w:rPr>
          <w:rFonts w:ascii="Times New Roman" w:hAnsi="Times New Roman" w:cs="Times New Roman"/>
          <w:sz w:val="28"/>
          <w:szCs w:val="28"/>
          <w:lang w:val="kk-KZ"/>
        </w:rPr>
        <w:t>кестеде көрсетілген</w:t>
      </w:r>
      <w:r w:rsidR="00950314" w:rsidRPr="00913D7A">
        <w:rPr>
          <w:rFonts w:ascii="Times New Roman" w:eastAsia="Times New Roman" w:hAnsi="Times New Roman" w:cs="Times New Roman"/>
          <w:color w:val="2D2D2D"/>
          <w:sz w:val="28"/>
          <w:szCs w:val="28"/>
          <w:lang w:val="kk-KZ" w:eastAsia="ru-RU"/>
        </w:rPr>
        <w:t xml:space="preserve">. Ал </w:t>
      </w:r>
      <w:r w:rsidR="00950314" w:rsidRPr="00913D7A">
        <w:rPr>
          <w:rFonts w:ascii="Times New Roman" w:hAnsi="Times New Roman" w:cs="Times New Roman"/>
          <w:sz w:val="28"/>
          <w:szCs w:val="28"/>
          <w:lang w:val="kk-KZ"/>
        </w:rPr>
        <w:t xml:space="preserve">білім деңгейлері </w:t>
      </w:r>
      <w:r w:rsidR="00950314" w:rsidRPr="00913D7A">
        <w:rPr>
          <w:rFonts w:ascii="Times New Roman" w:eastAsia="Times New Roman" w:hAnsi="Times New Roman" w:cs="Times New Roman"/>
          <w:color w:val="2D2D2D"/>
          <w:sz w:val="28"/>
          <w:szCs w:val="28"/>
          <w:lang w:val="kk-KZ" w:eastAsia="ru-RU"/>
        </w:rPr>
        <w:t>12-кесте</w:t>
      </w:r>
      <w:r w:rsidR="00950314" w:rsidRPr="00913D7A">
        <w:rPr>
          <w:rFonts w:ascii="Times New Roman" w:hAnsi="Times New Roman" w:cs="Times New Roman"/>
          <w:sz w:val="28"/>
          <w:szCs w:val="28"/>
          <w:lang w:val="kk-KZ"/>
        </w:rPr>
        <w:t xml:space="preserve"> көрсетілгендей баллдық және пайыздық шкала бойынша бағаға айналдырымдары. </w:t>
      </w:r>
    </w:p>
    <w:p w:rsidR="001121A3" w:rsidRPr="00B13780" w:rsidRDefault="008467B4" w:rsidP="00732958">
      <w:pPr>
        <w:spacing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Кесте 12</w:t>
      </w:r>
      <w:r w:rsidR="00086950" w:rsidRPr="00B13780">
        <w:rPr>
          <w:rFonts w:ascii="Times New Roman" w:hAnsi="Times New Roman" w:cs="Times New Roman"/>
          <w:sz w:val="28"/>
          <w:szCs w:val="28"/>
          <w:lang w:val="kk-KZ"/>
        </w:rPr>
        <w:t xml:space="preserve"> – </w:t>
      </w:r>
      <w:r w:rsidR="001121A3" w:rsidRPr="00B13780">
        <w:rPr>
          <w:rFonts w:ascii="Times New Roman" w:hAnsi="Times New Roman" w:cs="Times New Roman"/>
          <w:sz w:val="28"/>
          <w:szCs w:val="28"/>
          <w:lang w:val="kk-KZ"/>
        </w:rPr>
        <w:t>Оқушылардың білім деңгейлері мына шкала бойынша бағаға айналдырымдары</w:t>
      </w:r>
    </w:p>
    <w:tbl>
      <w:tblPr>
        <w:tblStyle w:val="af1"/>
        <w:tblW w:w="9300" w:type="dxa"/>
        <w:jc w:val="center"/>
        <w:tblLook w:val="04A0" w:firstRow="1" w:lastRow="0" w:firstColumn="1" w:lastColumn="0" w:noHBand="0" w:noVBand="1"/>
      </w:tblPr>
      <w:tblGrid>
        <w:gridCol w:w="3100"/>
        <w:gridCol w:w="3100"/>
        <w:gridCol w:w="3100"/>
      </w:tblGrid>
      <w:tr w:rsidR="001121A3" w:rsidRPr="00913D7A" w:rsidTr="006D019E">
        <w:trPr>
          <w:jc w:val="center"/>
        </w:trPr>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Ұпай саны</w:t>
            </w:r>
          </w:p>
        </w:tc>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Баға</w:t>
            </w:r>
          </w:p>
        </w:tc>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w:t>
            </w:r>
          </w:p>
        </w:tc>
      </w:tr>
      <w:tr w:rsidR="001121A3" w:rsidRPr="00913D7A" w:rsidTr="006D019E">
        <w:trPr>
          <w:jc w:val="center"/>
        </w:trPr>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13-0 ұпай</w:t>
            </w:r>
          </w:p>
        </w:tc>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«2»</w:t>
            </w:r>
          </w:p>
        </w:tc>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49%-0%</w:t>
            </w:r>
          </w:p>
        </w:tc>
      </w:tr>
      <w:tr w:rsidR="001121A3" w:rsidRPr="00913D7A" w:rsidTr="006D019E">
        <w:trPr>
          <w:jc w:val="center"/>
        </w:trPr>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18-14 ұпай</w:t>
            </w:r>
          </w:p>
        </w:tc>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«3»</w:t>
            </w:r>
          </w:p>
        </w:tc>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66%-50%</w:t>
            </w:r>
          </w:p>
        </w:tc>
      </w:tr>
      <w:tr w:rsidR="001121A3" w:rsidRPr="00913D7A" w:rsidTr="006D019E">
        <w:trPr>
          <w:jc w:val="center"/>
        </w:trPr>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22-19 ұпай</w:t>
            </w:r>
          </w:p>
        </w:tc>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«4»</w:t>
            </w:r>
          </w:p>
        </w:tc>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83%-67%</w:t>
            </w:r>
          </w:p>
        </w:tc>
      </w:tr>
      <w:tr w:rsidR="001121A3" w:rsidRPr="00913D7A" w:rsidTr="006D019E">
        <w:trPr>
          <w:jc w:val="center"/>
        </w:trPr>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27-23 ұпай</w:t>
            </w:r>
          </w:p>
        </w:tc>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«5»</w:t>
            </w:r>
          </w:p>
        </w:tc>
        <w:tc>
          <w:tcPr>
            <w:tcW w:w="31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100%-84%</w:t>
            </w:r>
          </w:p>
        </w:tc>
      </w:tr>
    </w:tbl>
    <w:p w:rsidR="001121A3" w:rsidRPr="00B13780" w:rsidRDefault="001121A3" w:rsidP="00732958">
      <w:pPr>
        <w:spacing w:after="0" w:line="240" w:lineRule="auto"/>
        <w:jc w:val="both"/>
        <w:rPr>
          <w:rFonts w:ascii="Times New Roman" w:hAnsi="Times New Roman" w:cs="Times New Roman"/>
          <w:sz w:val="28"/>
          <w:szCs w:val="28"/>
          <w:lang w:val="kk-KZ"/>
        </w:rPr>
      </w:pPr>
    </w:p>
    <w:p w:rsidR="0015307A" w:rsidRPr="00913D7A" w:rsidRDefault="0015307A" w:rsidP="0015307A">
      <w:pPr>
        <w:spacing w:line="240" w:lineRule="auto"/>
        <w:ind w:firstLine="709"/>
        <w:jc w:val="both"/>
        <w:rPr>
          <w:rFonts w:ascii="Times New Roman" w:hAnsi="Times New Roman" w:cs="Times New Roman"/>
          <w:sz w:val="28"/>
          <w:szCs w:val="28"/>
          <w:lang w:val="kk-KZ"/>
        </w:rPr>
      </w:pPr>
      <w:r w:rsidRPr="00913D7A">
        <w:rPr>
          <w:rFonts w:ascii="Times New Roman" w:hAnsi="Times New Roman" w:cs="Times New Roman"/>
          <w:sz w:val="28"/>
          <w:szCs w:val="28"/>
          <w:lang w:val="kk-KZ"/>
        </w:rPr>
        <w:t xml:space="preserve">«3D модельдеу» факультативтік пәнін оқушылар істей білу қажет критерийлер </w:t>
      </w:r>
      <w:r w:rsidRPr="00913D7A">
        <w:rPr>
          <w:rFonts w:ascii="Times New Roman" w:eastAsia="Times New Roman" w:hAnsi="Times New Roman" w:cs="Times New Roman"/>
          <w:color w:val="2D2D2D"/>
          <w:sz w:val="28"/>
          <w:szCs w:val="28"/>
          <w:lang w:val="kk-KZ" w:eastAsia="ru-RU"/>
        </w:rPr>
        <w:t>13-кестеде көрсетілген.</w:t>
      </w:r>
    </w:p>
    <w:p w:rsidR="001121A3" w:rsidRPr="00B13780" w:rsidRDefault="008467B4" w:rsidP="00732958">
      <w:pPr>
        <w:spacing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Кесте 1</w:t>
      </w:r>
      <w:r w:rsidRPr="00B13780">
        <w:rPr>
          <w:rFonts w:ascii="Times New Roman" w:hAnsi="Times New Roman" w:cs="Times New Roman"/>
          <w:sz w:val="28"/>
          <w:szCs w:val="28"/>
        </w:rPr>
        <w:t>3</w:t>
      </w:r>
      <w:r w:rsidR="00086950" w:rsidRPr="00B13780">
        <w:rPr>
          <w:rFonts w:ascii="Times New Roman" w:hAnsi="Times New Roman" w:cs="Times New Roman"/>
          <w:sz w:val="28"/>
          <w:szCs w:val="28"/>
          <w:lang w:val="kk-KZ"/>
        </w:rPr>
        <w:t xml:space="preserve"> – </w:t>
      </w:r>
      <w:r w:rsidR="001121A3" w:rsidRPr="00B13780">
        <w:rPr>
          <w:rFonts w:ascii="Times New Roman" w:hAnsi="Times New Roman" w:cs="Times New Roman"/>
          <w:sz w:val="28"/>
          <w:szCs w:val="28"/>
          <w:lang w:val="kk-KZ"/>
        </w:rPr>
        <w:t>«3D модельдеу» факультативтік пәнін</w:t>
      </w:r>
      <w:r w:rsidR="001576E0" w:rsidRPr="00B13780">
        <w:rPr>
          <w:rFonts w:ascii="Times New Roman" w:hAnsi="Times New Roman" w:cs="Times New Roman"/>
          <w:sz w:val="28"/>
          <w:szCs w:val="28"/>
          <w:lang w:val="kk-KZ"/>
        </w:rPr>
        <w:t>де</w:t>
      </w:r>
      <w:r w:rsidR="001121A3" w:rsidRPr="00B13780">
        <w:rPr>
          <w:rFonts w:ascii="Times New Roman" w:hAnsi="Times New Roman" w:cs="Times New Roman"/>
          <w:sz w:val="28"/>
          <w:szCs w:val="28"/>
          <w:lang w:val="kk-KZ"/>
        </w:rPr>
        <w:t xml:space="preserve"> оқушы істей білу қажет критерийлер</w:t>
      </w:r>
    </w:p>
    <w:tbl>
      <w:tblPr>
        <w:tblStyle w:val="af1"/>
        <w:tblW w:w="9300" w:type="dxa"/>
        <w:jc w:val="center"/>
        <w:tblLook w:val="04A0" w:firstRow="1" w:lastRow="0" w:firstColumn="1" w:lastColumn="0" w:noHBand="0" w:noVBand="1"/>
      </w:tblPr>
      <w:tblGrid>
        <w:gridCol w:w="9300"/>
      </w:tblGrid>
      <w:tr w:rsidR="001121A3" w:rsidRPr="00913D7A" w:rsidTr="006D019E">
        <w:trPr>
          <w:jc w:val="center"/>
        </w:trPr>
        <w:tc>
          <w:tcPr>
            <w:tcW w:w="9300" w:type="dxa"/>
            <w:hideMark/>
          </w:tcPr>
          <w:p w:rsidR="001121A3" w:rsidRPr="00913D7A" w:rsidRDefault="001121A3" w:rsidP="00732958">
            <w:pPr>
              <w:jc w:val="center"/>
              <w:rPr>
                <w:rFonts w:ascii="Times New Roman" w:hAnsi="Times New Roman" w:cs="Times New Roman"/>
                <w:sz w:val="24"/>
                <w:szCs w:val="24"/>
              </w:rPr>
            </w:pPr>
            <w:r w:rsidRPr="00913D7A">
              <w:rPr>
                <w:rFonts w:ascii="Times New Roman" w:hAnsi="Times New Roman" w:cs="Times New Roman"/>
                <w:sz w:val="24"/>
                <w:szCs w:val="24"/>
              </w:rPr>
              <w:t>Оқушылар істей білуі қажет</w:t>
            </w:r>
          </w:p>
        </w:tc>
      </w:tr>
      <w:tr w:rsidR="001121A3" w:rsidRPr="00913D7A" w:rsidTr="006D019E">
        <w:trPr>
          <w:jc w:val="center"/>
        </w:trPr>
        <w:tc>
          <w:tcPr>
            <w:tcW w:w="9300"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Критерий А</w:t>
            </w:r>
          </w:p>
        </w:tc>
      </w:tr>
      <w:tr w:rsidR="001121A3" w:rsidRPr="00913D7A" w:rsidTr="006D019E">
        <w:trPr>
          <w:trHeight w:val="2268"/>
          <w:jc w:val="center"/>
        </w:trPr>
        <w:tc>
          <w:tcPr>
            <w:tcW w:w="9300"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 xml:space="preserve">- </w:t>
            </w:r>
            <w:r w:rsidRPr="00913D7A">
              <w:rPr>
                <w:rFonts w:ascii="Times New Roman" w:hAnsi="Times New Roman" w:cs="Times New Roman"/>
                <w:sz w:val="24"/>
                <w:szCs w:val="24"/>
                <w:lang w:val="kk-KZ"/>
              </w:rPr>
              <w:t>қ</w:t>
            </w:r>
            <w:r w:rsidRPr="00913D7A">
              <w:rPr>
                <w:rFonts w:ascii="Times New Roman" w:hAnsi="Times New Roman" w:cs="Times New Roman"/>
                <w:sz w:val="24"/>
                <w:szCs w:val="24"/>
              </w:rPr>
              <w:t>ажетті ақпаратты іздеп табу;</w:t>
            </w:r>
          </w:p>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 xml:space="preserve">- </w:t>
            </w:r>
            <w:r w:rsidRPr="00913D7A">
              <w:rPr>
                <w:rFonts w:ascii="Times New Roman" w:hAnsi="Times New Roman" w:cs="Times New Roman"/>
                <w:sz w:val="24"/>
                <w:szCs w:val="24"/>
                <w:lang w:val="kk-KZ"/>
              </w:rPr>
              <w:t>а</w:t>
            </w:r>
            <w:r w:rsidRPr="00913D7A">
              <w:rPr>
                <w:rFonts w:ascii="Times New Roman" w:hAnsi="Times New Roman" w:cs="Times New Roman"/>
                <w:sz w:val="24"/>
                <w:szCs w:val="24"/>
              </w:rPr>
              <w:t>лынған ақпаратты түсіндіру;</w:t>
            </w:r>
          </w:p>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 xml:space="preserve">- </w:t>
            </w:r>
            <w:r w:rsidRPr="00913D7A">
              <w:rPr>
                <w:rFonts w:ascii="Times New Roman" w:hAnsi="Times New Roman" w:cs="Times New Roman"/>
                <w:sz w:val="24"/>
                <w:szCs w:val="24"/>
                <w:lang w:val="kk-KZ"/>
              </w:rPr>
              <w:t>а</w:t>
            </w:r>
            <w:r w:rsidRPr="00913D7A">
              <w:rPr>
                <w:rFonts w:ascii="Times New Roman" w:hAnsi="Times New Roman" w:cs="Times New Roman"/>
                <w:sz w:val="24"/>
                <w:szCs w:val="24"/>
              </w:rPr>
              <w:t>қпаратты талдау;</w:t>
            </w:r>
          </w:p>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 xml:space="preserve">- </w:t>
            </w:r>
            <w:r w:rsidRPr="00913D7A">
              <w:rPr>
                <w:rFonts w:ascii="Times New Roman" w:hAnsi="Times New Roman" w:cs="Times New Roman"/>
                <w:sz w:val="24"/>
                <w:szCs w:val="24"/>
                <w:lang w:val="kk-KZ"/>
              </w:rPr>
              <w:t>а</w:t>
            </w:r>
            <w:r w:rsidRPr="00913D7A">
              <w:rPr>
                <w:rFonts w:ascii="Times New Roman" w:hAnsi="Times New Roman" w:cs="Times New Roman"/>
                <w:sz w:val="24"/>
                <w:szCs w:val="24"/>
              </w:rPr>
              <w:t>қпара</w:t>
            </w:r>
            <w:r w:rsidR="006653A0" w:rsidRPr="00913D7A">
              <w:rPr>
                <w:rFonts w:ascii="Times New Roman" w:hAnsi="Times New Roman" w:cs="Times New Roman"/>
                <w:sz w:val="24"/>
                <w:szCs w:val="24"/>
              </w:rPr>
              <w:t>тты техника (компьютер) тіліне аудару</w:t>
            </w:r>
            <w:r w:rsidRPr="00913D7A">
              <w:rPr>
                <w:rFonts w:ascii="Times New Roman" w:hAnsi="Times New Roman" w:cs="Times New Roman"/>
                <w:sz w:val="24"/>
                <w:szCs w:val="24"/>
              </w:rPr>
              <w:t>;</w:t>
            </w:r>
          </w:p>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 xml:space="preserve">- </w:t>
            </w:r>
            <w:r w:rsidRPr="00913D7A">
              <w:rPr>
                <w:rFonts w:ascii="Times New Roman" w:hAnsi="Times New Roman" w:cs="Times New Roman"/>
                <w:sz w:val="24"/>
                <w:szCs w:val="24"/>
                <w:lang w:val="kk-KZ"/>
              </w:rPr>
              <w:t>қ</w:t>
            </w:r>
            <w:r w:rsidRPr="00913D7A">
              <w:rPr>
                <w:rFonts w:ascii="Times New Roman" w:hAnsi="Times New Roman" w:cs="Times New Roman"/>
                <w:sz w:val="24"/>
                <w:szCs w:val="24"/>
              </w:rPr>
              <w:t>азіргі қоғамдағы ақпараттың алатын орны және ролін түсіну;</w:t>
            </w:r>
          </w:p>
          <w:p w:rsidR="001121A3" w:rsidRPr="00913D7A" w:rsidRDefault="009B7EE7" w:rsidP="00732958">
            <w:pPr>
              <w:jc w:val="both"/>
              <w:rPr>
                <w:rFonts w:ascii="Times New Roman" w:hAnsi="Times New Roman" w:cs="Times New Roman"/>
                <w:sz w:val="24"/>
                <w:szCs w:val="24"/>
              </w:rPr>
            </w:pPr>
            <w:r w:rsidRPr="00913D7A">
              <w:rPr>
                <w:rFonts w:ascii="Times New Roman" w:hAnsi="Times New Roman" w:cs="Times New Roman"/>
                <w:sz w:val="24"/>
                <w:szCs w:val="24"/>
              </w:rPr>
              <w:t>-</w:t>
            </w:r>
            <w:r w:rsidRPr="00913D7A">
              <w:rPr>
                <w:rFonts w:ascii="Times New Roman" w:hAnsi="Times New Roman" w:cs="Times New Roman"/>
                <w:sz w:val="24"/>
                <w:szCs w:val="24"/>
                <w:lang w:val="kk-KZ"/>
              </w:rPr>
              <w:t xml:space="preserve"> </w:t>
            </w:r>
            <w:r w:rsidR="001121A3" w:rsidRPr="00913D7A">
              <w:rPr>
                <w:rFonts w:ascii="Times New Roman" w:hAnsi="Times New Roman" w:cs="Times New Roman"/>
                <w:sz w:val="24"/>
                <w:szCs w:val="24"/>
                <w:lang w:val="kk-KZ"/>
              </w:rPr>
              <w:t>а</w:t>
            </w:r>
            <w:r w:rsidR="001121A3" w:rsidRPr="00913D7A">
              <w:rPr>
                <w:rFonts w:ascii="Times New Roman" w:hAnsi="Times New Roman" w:cs="Times New Roman"/>
                <w:sz w:val="24"/>
                <w:szCs w:val="24"/>
              </w:rPr>
              <w:t>дам қызметіндегі ақпаратты сақтау, өңдеу және тасымалдау бойынша қарапайым мысалдар келтіру;</w:t>
            </w:r>
          </w:p>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 xml:space="preserve">- </w:t>
            </w:r>
            <w:r w:rsidRPr="00913D7A">
              <w:rPr>
                <w:rFonts w:ascii="Times New Roman" w:hAnsi="Times New Roman" w:cs="Times New Roman"/>
                <w:sz w:val="24"/>
                <w:szCs w:val="24"/>
                <w:lang w:val="kk-KZ"/>
              </w:rPr>
              <w:t>а</w:t>
            </w:r>
            <w:r w:rsidRPr="00913D7A">
              <w:rPr>
                <w:rFonts w:ascii="Times New Roman" w:hAnsi="Times New Roman" w:cs="Times New Roman"/>
                <w:sz w:val="24"/>
                <w:szCs w:val="24"/>
              </w:rPr>
              <w:t>қпараттың әр түрлі формада берілуін анықтай алу.</w:t>
            </w:r>
          </w:p>
        </w:tc>
      </w:tr>
      <w:tr w:rsidR="001121A3" w:rsidRPr="00913D7A" w:rsidTr="006D019E">
        <w:trPr>
          <w:jc w:val="center"/>
        </w:trPr>
        <w:tc>
          <w:tcPr>
            <w:tcW w:w="9300"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Критерий В</w:t>
            </w:r>
          </w:p>
        </w:tc>
      </w:tr>
      <w:tr w:rsidR="001121A3" w:rsidRPr="00913D7A" w:rsidTr="006D019E">
        <w:trPr>
          <w:trHeight w:val="1410"/>
          <w:jc w:val="center"/>
        </w:trPr>
        <w:tc>
          <w:tcPr>
            <w:tcW w:w="9300"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 xml:space="preserve">- </w:t>
            </w:r>
            <w:r w:rsidRPr="00913D7A">
              <w:rPr>
                <w:rFonts w:ascii="Times New Roman" w:hAnsi="Times New Roman" w:cs="Times New Roman"/>
                <w:sz w:val="24"/>
                <w:szCs w:val="24"/>
                <w:lang w:val="kk-KZ"/>
              </w:rPr>
              <w:t>м</w:t>
            </w:r>
            <w:r w:rsidRPr="00913D7A">
              <w:rPr>
                <w:rFonts w:ascii="Times New Roman" w:hAnsi="Times New Roman" w:cs="Times New Roman"/>
                <w:sz w:val="24"/>
                <w:szCs w:val="24"/>
              </w:rPr>
              <w:t>әселені анықтай алу және гипотеза ұсыну, зерттеу мақсатын анықтау, қорытынды шығару;</w:t>
            </w:r>
          </w:p>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 xml:space="preserve">- </w:t>
            </w:r>
            <w:r w:rsidRPr="00913D7A">
              <w:rPr>
                <w:rFonts w:ascii="Times New Roman" w:hAnsi="Times New Roman" w:cs="Times New Roman"/>
                <w:sz w:val="24"/>
                <w:szCs w:val="24"/>
                <w:lang w:val="kk-KZ"/>
              </w:rPr>
              <w:t>з</w:t>
            </w:r>
            <w:r w:rsidRPr="00913D7A">
              <w:rPr>
                <w:rFonts w:ascii="Times New Roman" w:hAnsi="Times New Roman" w:cs="Times New Roman"/>
                <w:sz w:val="24"/>
                <w:szCs w:val="24"/>
              </w:rPr>
              <w:t>ерттеудің әдіс-тәсілдерін анықтай білу;</w:t>
            </w:r>
          </w:p>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 xml:space="preserve">- </w:t>
            </w:r>
            <w:r w:rsidRPr="00913D7A">
              <w:rPr>
                <w:rFonts w:ascii="Times New Roman" w:hAnsi="Times New Roman" w:cs="Times New Roman"/>
                <w:sz w:val="24"/>
                <w:szCs w:val="24"/>
                <w:lang w:val="kk-KZ"/>
              </w:rPr>
              <w:t>қ</w:t>
            </w:r>
            <w:r w:rsidRPr="00913D7A">
              <w:rPr>
                <w:rFonts w:ascii="Times New Roman" w:hAnsi="Times New Roman" w:cs="Times New Roman"/>
                <w:sz w:val="24"/>
                <w:szCs w:val="24"/>
              </w:rPr>
              <w:t>ажетті ақпаратты дұрыс таңдай білу;</w:t>
            </w:r>
          </w:p>
          <w:p w:rsidR="001121A3" w:rsidRPr="00913D7A" w:rsidRDefault="001121A3" w:rsidP="00732958">
            <w:pPr>
              <w:jc w:val="both"/>
              <w:rPr>
                <w:rFonts w:ascii="Times New Roman" w:hAnsi="Times New Roman" w:cs="Times New Roman"/>
                <w:sz w:val="24"/>
                <w:szCs w:val="24"/>
                <w:lang w:val="kk-KZ"/>
              </w:rPr>
            </w:pPr>
            <w:r w:rsidRPr="00913D7A">
              <w:rPr>
                <w:rFonts w:ascii="Times New Roman" w:hAnsi="Times New Roman" w:cs="Times New Roman"/>
                <w:sz w:val="24"/>
                <w:szCs w:val="24"/>
              </w:rPr>
              <w:t xml:space="preserve">- </w:t>
            </w:r>
            <w:r w:rsidRPr="00913D7A">
              <w:rPr>
                <w:rFonts w:ascii="Times New Roman" w:hAnsi="Times New Roman" w:cs="Times New Roman"/>
                <w:sz w:val="24"/>
                <w:szCs w:val="24"/>
                <w:lang w:val="kk-KZ"/>
              </w:rPr>
              <w:t>қ</w:t>
            </w:r>
            <w:r w:rsidRPr="00913D7A">
              <w:rPr>
                <w:rFonts w:ascii="Times New Roman" w:hAnsi="Times New Roman" w:cs="Times New Roman"/>
                <w:sz w:val="24"/>
                <w:szCs w:val="24"/>
              </w:rPr>
              <w:t>осымша ақпарат іздей алу және оны өз бетімен мақсатқа жету үшін қолдана алу</w:t>
            </w:r>
            <w:r w:rsidRPr="00913D7A">
              <w:rPr>
                <w:rFonts w:ascii="Times New Roman" w:hAnsi="Times New Roman" w:cs="Times New Roman"/>
                <w:sz w:val="24"/>
                <w:szCs w:val="24"/>
                <w:lang w:val="kk-KZ"/>
              </w:rPr>
              <w:t>.</w:t>
            </w:r>
          </w:p>
        </w:tc>
      </w:tr>
      <w:tr w:rsidR="001121A3" w:rsidRPr="00913D7A" w:rsidTr="006D019E">
        <w:trPr>
          <w:jc w:val="center"/>
        </w:trPr>
        <w:tc>
          <w:tcPr>
            <w:tcW w:w="9300"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Критерий С</w:t>
            </w:r>
          </w:p>
        </w:tc>
      </w:tr>
      <w:tr w:rsidR="001121A3" w:rsidRPr="00913D7A" w:rsidTr="006D019E">
        <w:trPr>
          <w:trHeight w:val="838"/>
          <w:jc w:val="center"/>
        </w:trPr>
        <w:tc>
          <w:tcPr>
            <w:tcW w:w="9300"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 xml:space="preserve">- </w:t>
            </w:r>
            <w:r w:rsidRPr="00913D7A">
              <w:rPr>
                <w:rFonts w:ascii="Times New Roman" w:hAnsi="Times New Roman" w:cs="Times New Roman"/>
                <w:sz w:val="24"/>
                <w:szCs w:val="24"/>
                <w:lang w:val="kk-KZ"/>
              </w:rPr>
              <w:t>м</w:t>
            </w:r>
            <w:r w:rsidRPr="00913D7A">
              <w:rPr>
                <w:rFonts w:ascii="Times New Roman" w:hAnsi="Times New Roman" w:cs="Times New Roman"/>
                <w:sz w:val="24"/>
                <w:szCs w:val="24"/>
              </w:rPr>
              <w:t>әселені шешу жоспарын құру (ресурстар және уақытты қолдану арқылы), өз бетімен сипаттау;</w:t>
            </w:r>
          </w:p>
          <w:p w:rsidR="001121A3" w:rsidRPr="00913D7A" w:rsidRDefault="001121A3" w:rsidP="00732958">
            <w:pPr>
              <w:jc w:val="both"/>
              <w:rPr>
                <w:rFonts w:ascii="Times New Roman" w:hAnsi="Times New Roman" w:cs="Times New Roman"/>
                <w:sz w:val="24"/>
                <w:szCs w:val="24"/>
                <w:lang w:val="kk-KZ"/>
              </w:rPr>
            </w:pPr>
            <w:r w:rsidRPr="00913D7A">
              <w:rPr>
                <w:rFonts w:ascii="Times New Roman" w:hAnsi="Times New Roman" w:cs="Times New Roman"/>
                <w:sz w:val="24"/>
                <w:szCs w:val="24"/>
              </w:rPr>
              <w:t xml:space="preserve">- </w:t>
            </w:r>
            <w:r w:rsidRPr="00913D7A">
              <w:rPr>
                <w:rFonts w:ascii="Times New Roman" w:hAnsi="Times New Roman" w:cs="Times New Roman"/>
                <w:sz w:val="24"/>
                <w:szCs w:val="24"/>
                <w:lang w:val="kk-KZ"/>
              </w:rPr>
              <w:t>ө</w:t>
            </w:r>
            <w:r w:rsidRPr="00913D7A">
              <w:rPr>
                <w:rFonts w:ascii="Times New Roman" w:hAnsi="Times New Roman" w:cs="Times New Roman"/>
                <w:sz w:val="24"/>
                <w:szCs w:val="24"/>
              </w:rPr>
              <w:t>з шығармашылық қызметін тиімді жоспарлау және ұйымдастыру</w:t>
            </w:r>
            <w:r w:rsidRPr="00913D7A">
              <w:rPr>
                <w:rFonts w:ascii="Times New Roman" w:hAnsi="Times New Roman" w:cs="Times New Roman"/>
                <w:sz w:val="24"/>
                <w:szCs w:val="24"/>
                <w:lang w:val="kk-KZ"/>
              </w:rPr>
              <w:t>.</w:t>
            </w:r>
          </w:p>
        </w:tc>
      </w:tr>
      <w:tr w:rsidR="001121A3" w:rsidRPr="00913D7A" w:rsidTr="006D019E">
        <w:trPr>
          <w:jc w:val="center"/>
        </w:trPr>
        <w:tc>
          <w:tcPr>
            <w:tcW w:w="9300"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Критерий D</w:t>
            </w:r>
          </w:p>
        </w:tc>
      </w:tr>
      <w:tr w:rsidR="001121A3" w:rsidRPr="0069166E" w:rsidTr="006D019E">
        <w:trPr>
          <w:trHeight w:val="2840"/>
          <w:jc w:val="center"/>
        </w:trPr>
        <w:tc>
          <w:tcPr>
            <w:tcW w:w="9300" w:type="dxa"/>
            <w:hideMark/>
          </w:tcPr>
          <w:p w:rsidR="001121A3" w:rsidRPr="00913D7A" w:rsidRDefault="001121A3" w:rsidP="00732958">
            <w:pPr>
              <w:pStyle w:val="ae"/>
              <w:numPr>
                <w:ilvl w:val="0"/>
                <w:numId w:val="12"/>
              </w:numPr>
              <w:ind w:left="0" w:hanging="283"/>
              <w:jc w:val="both"/>
              <w:rPr>
                <w:rFonts w:ascii="Times New Roman" w:hAnsi="Times New Roman" w:cs="Times New Roman"/>
              </w:rPr>
            </w:pPr>
            <w:r w:rsidRPr="00913D7A">
              <w:rPr>
                <w:rFonts w:ascii="Times New Roman" w:hAnsi="Times New Roman" w:cs="Times New Roman"/>
                <w:lang w:val="kk-KZ"/>
              </w:rPr>
              <w:t>к</w:t>
            </w:r>
            <w:r w:rsidRPr="00913D7A">
              <w:rPr>
                <w:rFonts w:ascii="Times New Roman" w:hAnsi="Times New Roman" w:cs="Times New Roman"/>
              </w:rPr>
              <w:t>омпьютермен жұмыс кезінде техника қауіпсіздік ережелерін сақтау;</w:t>
            </w:r>
          </w:p>
          <w:p w:rsidR="001121A3" w:rsidRPr="00913D7A" w:rsidRDefault="001121A3" w:rsidP="00732958">
            <w:pPr>
              <w:pStyle w:val="ae"/>
              <w:numPr>
                <w:ilvl w:val="0"/>
                <w:numId w:val="12"/>
              </w:numPr>
              <w:ind w:left="0" w:hanging="283"/>
              <w:jc w:val="both"/>
              <w:rPr>
                <w:rFonts w:ascii="Times New Roman" w:hAnsi="Times New Roman" w:cs="Times New Roman"/>
              </w:rPr>
            </w:pPr>
            <w:r w:rsidRPr="00913D7A">
              <w:rPr>
                <w:rFonts w:ascii="Times New Roman" w:hAnsi="Times New Roman" w:cs="Times New Roman"/>
                <w:lang w:val="kk-KZ"/>
              </w:rPr>
              <w:t>б</w:t>
            </w:r>
            <w:r w:rsidRPr="00913D7A">
              <w:rPr>
                <w:rFonts w:ascii="Times New Roman" w:hAnsi="Times New Roman" w:cs="Times New Roman"/>
              </w:rPr>
              <w:t>ағдарламалық жабдықтардың мүмкіндіктерін тиімді қолдану;</w:t>
            </w:r>
          </w:p>
          <w:p w:rsidR="001121A3" w:rsidRPr="00913D7A" w:rsidRDefault="001121A3" w:rsidP="00732958">
            <w:pPr>
              <w:pStyle w:val="ae"/>
              <w:numPr>
                <w:ilvl w:val="0"/>
                <w:numId w:val="12"/>
              </w:numPr>
              <w:ind w:left="0" w:hanging="283"/>
              <w:jc w:val="both"/>
              <w:rPr>
                <w:rFonts w:ascii="Times New Roman" w:hAnsi="Times New Roman" w:cs="Times New Roman"/>
              </w:rPr>
            </w:pPr>
            <w:r w:rsidRPr="00913D7A">
              <w:rPr>
                <w:rFonts w:ascii="Times New Roman" w:hAnsi="Times New Roman" w:cs="Times New Roman"/>
                <w:lang w:val="kk-KZ"/>
              </w:rPr>
              <w:t>ж</w:t>
            </w:r>
            <w:r w:rsidRPr="00913D7A">
              <w:rPr>
                <w:rFonts w:ascii="Times New Roman" w:hAnsi="Times New Roman" w:cs="Times New Roman"/>
              </w:rPr>
              <w:t>ұмысты жоспар бойынша орындау;</w:t>
            </w:r>
          </w:p>
          <w:p w:rsidR="001121A3" w:rsidRPr="00913D7A" w:rsidRDefault="001121A3" w:rsidP="00732958">
            <w:pPr>
              <w:pStyle w:val="ae"/>
              <w:numPr>
                <w:ilvl w:val="0"/>
                <w:numId w:val="12"/>
              </w:numPr>
              <w:ind w:left="0" w:hanging="283"/>
              <w:jc w:val="both"/>
              <w:rPr>
                <w:rFonts w:ascii="Times New Roman" w:hAnsi="Times New Roman" w:cs="Times New Roman"/>
              </w:rPr>
            </w:pPr>
            <w:r w:rsidRPr="00913D7A">
              <w:rPr>
                <w:rFonts w:ascii="Times New Roman" w:hAnsi="Times New Roman" w:cs="Times New Roman"/>
                <w:lang w:val="kk-KZ"/>
              </w:rPr>
              <w:t>ж</w:t>
            </w:r>
            <w:r w:rsidRPr="00913D7A">
              <w:rPr>
                <w:rFonts w:ascii="Times New Roman" w:hAnsi="Times New Roman" w:cs="Times New Roman"/>
              </w:rPr>
              <w:t>ұмысты белгіленген мерзімде орындау;</w:t>
            </w:r>
          </w:p>
          <w:p w:rsidR="001121A3" w:rsidRPr="00913D7A" w:rsidRDefault="001121A3" w:rsidP="00732958">
            <w:pPr>
              <w:pStyle w:val="ae"/>
              <w:numPr>
                <w:ilvl w:val="0"/>
                <w:numId w:val="12"/>
              </w:numPr>
              <w:ind w:left="0" w:hanging="283"/>
              <w:jc w:val="both"/>
              <w:rPr>
                <w:rFonts w:ascii="Times New Roman" w:hAnsi="Times New Roman" w:cs="Times New Roman"/>
              </w:rPr>
            </w:pPr>
            <w:r w:rsidRPr="00913D7A">
              <w:rPr>
                <w:rFonts w:ascii="Times New Roman" w:hAnsi="Times New Roman" w:cs="Times New Roman"/>
                <w:lang w:val="kk-KZ"/>
              </w:rPr>
              <w:t>б</w:t>
            </w:r>
            <w:r w:rsidRPr="00913D7A">
              <w:rPr>
                <w:rFonts w:ascii="Times New Roman" w:hAnsi="Times New Roman" w:cs="Times New Roman"/>
              </w:rPr>
              <w:t>ерілгендерді дұрыс жинақтау және жазу;</w:t>
            </w:r>
          </w:p>
          <w:p w:rsidR="001121A3" w:rsidRPr="00913D7A" w:rsidRDefault="001121A3" w:rsidP="00732958">
            <w:pPr>
              <w:pStyle w:val="ae"/>
              <w:numPr>
                <w:ilvl w:val="0"/>
                <w:numId w:val="12"/>
              </w:numPr>
              <w:ind w:left="0" w:hanging="283"/>
              <w:jc w:val="both"/>
              <w:rPr>
                <w:rFonts w:ascii="Times New Roman" w:hAnsi="Times New Roman" w:cs="Times New Roman"/>
              </w:rPr>
            </w:pPr>
            <w:r w:rsidRPr="00913D7A">
              <w:rPr>
                <w:rFonts w:ascii="Times New Roman" w:hAnsi="Times New Roman" w:cs="Times New Roman"/>
                <w:lang w:val="kk-KZ"/>
              </w:rPr>
              <w:t>к</w:t>
            </w:r>
            <w:r w:rsidRPr="00913D7A">
              <w:rPr>
                <w:rFonts w:ascii="Times New Roman" w:hAnsi="Times New Roman" w:cs="Times New Roman"/>
              </w:rPr>
              <w:t>омпьютерде есептер шешу және алынған нәтижелерді талдау;</w:t>
            </w:r>
          </w:p>
          <w:p w:rsidR="001121A3" w:rsidRPr="00913D7A" w:rsidRDefault="001121A3" w:rsidP="00732958">
            <w:pPr>
              <w:pStyle w:val="ae"/>
              <w:numPr>
                <w:ilvl w:val="0"/>
                <w:numId w:val="12"/>
              </w:numPr>
              <w:ind w:left="0" w:hanging="283"/>
              <w:jc w:val="both"/>
              <w:rPr>
                <w:rFonts w:ascii="Times New Roman" w:hAnsi="Times New Roman" w:cs="Times New Roman"/>
              </w:rPr>
            </w:pPr>
            <w:r w:rsidRPr="00913D7A">
              <w:rPr>
                <w:rFonts w:ascii="Times New Roman" w:hAnsi="Times New Roman" w:cs="Times New Roman"/>
                <w:lang w:val="kk-KZ"/>
              </w:rPr>
              <w:t>мәселелерді</w:t>
            </w:r>
            <w:r w:rsidRPr="00913D7A">
              <w:rPr>
                <w:rFonts w:ascii="Times New Roman" w:hAnsi="Times New Roman" w:cs="Times New Roman"/>
              </w:rPr>
              <w:t xml:space="preserve"> шешу және өз білімдерін жетілдіру үшін жаңа </w:t>
            </w:r>
            <w:r w:rsidR="00913D3D" w:rsidRPr="00913D3D">
              <w:rPr>
                <w:rFonts w:ascii="Times New Roman" w:hAnsi="Times New Roman" w:cs="Times New Roman"/>
                <w:color w:val="000000"/>
                <w:lang w:val="kk-KZ"/>
              </w:rPr>
              <w:t xml:space="preserve">ақпараттық-коммуникациялық технологияларды </w:t>
            </w:r>
            <w:r w:rsidRPr="00913D7A">
              <w:rPr>
                <w:rFonts w:ascii="Times New Roman" w:hAnsi="Times New Roman" w:cs="Times New Roman"/>
              </w:rPr>
              <w:t>қолдана алу;</w:t>
            </w:r>
          </w:p>
          <w:p w:rsidR="001121A3" w:rsidRPr="00913D7A" w:rsidRDefault="001121A3" w:rsidP="00732958">
            <w:pPr>
              <w:pStyle w:val="ae"/>
              <w:numPr>
                <w:ilvl w:val="0"/>
                <w:numId w:val="12"/>
              </w:numPr>
              <w:ind w:left="0" w:hanging="283"/>
              <w:jc w:val="both"/>
              <w:rPr>
                <w:rFonts w:ascii="Times New Roman" w:hAnsi="Times New Roman" w:cs="Times New Roman"/>
              </w:rPr>
            </w:pPr>
            <w:r w:rsidRPr="00913D7A">
              <w:rPr>
                <w:rFonts w:ascii="Times New Roman" w:hAnsi="Times New Roman" w:cs="Times New Roman"/>
                <w:lang w:val="kk-KZ"/>
              </w:rPr>
              <w:t>б</w:t>
            </w:r>
            <w:r w:rsidRPr="00913D7A">
              <w:rPr>
                <w:rFonts w:ascii="Times New Roman" w:hAnsi="Times New Roman" w:cs="Times New Roman"/>
              </w:rPr>
              <w:t>ерілген үлгіге сәйкес жобаны құру;</w:t>
            </w:r>
          </w:p>
          <w:p w:rsidR="001121A3" w:rsidRPr="00913D7A" w:rsidRDefault="001121A3" w:rsidP="00732958">
            <w:pPr>
              <w:pStyle w:val="ae"/>
              <w:numPr>
                <w:ilvl w:val="0"/>
                <w:numId w:val="12"/>
              </w:numPr>
              <w:ind w:left="0" w:hanging="283"/>
              <w:jc w:val="both"/>
              <w:rPr>
                <w:rFonts w:ascii="Times New Roman" w:hAnsi="Times New Roman" w:cs="Times New Roman"/>
                <w:lang w:val="kk-KZ"/>
              </w:rPr>
            </w:pPr>
            <w:r w:rsidRPr="00913D7A">
              <w:rPr>
                <w:rFonts w:ascii="Times New Roman" w:hAnsi="Times New Roman" w:cs="Times New Roman"/>
                <w:lang w:val="kk-KZ"/>
              </w:rPr>
              <w:t>с</w:t>
            </w:r>
            <w:r w:rsidRPr="00913D7A">
              <w:rPr>
                <w:rFonts w:ascii="Times New Roman" w:hAnsi="Times New Roman" w:cs="Times New Roman"/>
              </w:rPr>
              <w:t>апалы жоба құру</w:t>
            </w:r>
            <w:r w:rsidRPr="00913D7A">
              <w:rPr>
                <w:rFonts w:ascii="Times New Roman" w:hAnsi="Times New Roman" w:cs="Times New Roman"/>
                <w:lang w:val="kk-KZ"/>
              </w:rPr>
              <w:t>.</w:t>
            </w:r>
          </w:p>
        </w:tc>
      </w:tr>
    </w:tbl>
    <w:p w:rsidR="003A473F" w:rsidRDefault="003A473F">
      <w:r w:rsidRPr="0069166E">
        <w:rPr>
          <w:rFonts w:ascii="Times New Roman" w:hAnsi="Times New Roman" w:cs="Times New Roman"/>
          <w:sz w:val="28"/>
          <w:szCs w:val="28"/>
        </w:rPr>
        <w:t>13-кестенің жалғасы</w:t>
      </w:r>
    </w:p>
    <w:tbl>
      <w:tblPr>
        <w:tblStyle w:val="af1"/>
        <w:tblW w:w="9300" w:type="dxa"/>
        <w:jc w:val="center"/>
        <w:tblLook w:val="04A0" w:firstRow="1" w:lastRow="0" w:firstColumn="1" w:lastColumn="0" w:noHBand="0" w:noVBand="1"/>
      </w:tblPr>
      <w:tblGrid>
        <w:gridCol w:w="9300"/>
      </w:tblGrid>
      <w:tr w:rsidR="001121A3" w:rsidRPr="00913D7A" w:rsidTr="006D019E">
        <w:trPr>
          <w:jc w:val="center"/>
        </w:trPr>
        <w:tc>
          <w:tcPr>
            <w:tcW w:w="9300"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Критерий Е</w:t>
            </w:r>
          </w:p>
        </w:tc>
      </w:tr>
      <w:tr w:rsidR="001121A3" w:rsidRPr="00E308AA" w:rsidTr="006D019E">
        <w:trPr>
          <w:trHeight w:val="685"/>
          <w:jc w:val="center"/>
        </w:trPr>
        <w:tc>
          <w:tcPr>
            <w:tcW w:w="9300" w:type="dxa"/>
            <w:hideMark/>
          </w:tcPr>
          <w:p w:rsidR="00DA139B" w:rsidRPr="00913D7A" w:rsidRDefault="001121A3" w:rsidP="00732958">
            <w:pPr>
              <w:pStyle w:val="ae"/>
              <w:numPr>
                <w:ilvl w:val="0"/>
                <w:numId w:val="14"/>
              </w:numPr>
              <w:ind w:left="0" w:hanging="283"/>
              <w:jc w:val="both"/>
              <w:rPr>
                <w:rFonts w:ascii="Times New Roman" w:hAnsi="Times New Roman" w:cs="Times New Roman"/>
              </w:rPr>
            </w:pPr>
            <w:r w:rsidRPr="00913D7A">
              <w:rPr>
                <w:rFonts w:ascii="Times New Roman" w:hAnsi="Times New Roman" w:cs="Times New Roman"/>
                <w:lang w:val="kk-KZ"/>
              </w:rPr>
              <w:t>ж</w:t>
            </w:r>
            <w:r w:rsidRPr="00913D7A">
              <w:rPr>
                <w:rFonts w:ascii="Times New Roman" w:hAnsi="Times New Roman" w:cs="Times New Roman"/>
              </w:rPr>
              <w:t xml:space="preserve">обаның мүмкін болатын бірнеше нұсқаларын құрастыру; </w:t>
            </w:r>
          </w:p>
          <w:p w:rsidR="001121A3" w:rsidRPr="00913D7A" w:rsidRDefault="001121A3" w:rsidP="00732958">
            <w:pPr>
              <w:pStyle w:val="ae"/>
              <w:numPr>
                <w:ilvl w:val="0"/>
                <w:numId w:val="14"/>
              </w:numPr>
              <w:ind w:left="0" w:hanging="283"/>
              <w:jc w:val="both"/>
              <w:rPr>
                <w:rFonts w:ascii="Times New Roman" w:hAnsi="Times New Roman" w:cs="Times New Roman"/>
              </w:rPr>
            </w:pPr>
            <w:r w:rsidRPr="00913D7A">
              <w:rPr>
                <w:rFonts w:ascii="Times New Roman" w:hAnsi="Times New Roman" w:cs="Times New Roman"/>
                <w:lang w:val="kk-KZ"/>
              </w:rPr>
              <w:t>ө</w:t>
            </w:r>
            <w:r w:rsidRPr="00913D7A">
              <w:rPr>
                <w:rFonts w:ascii="Times New Roman" w:hAnsi="Times New Roman" w:cs="Times New Roman"/>
              </w:rPr>
              <w:t>з жобасын берілген үлгіге сәйкес бағалау</w:t>
            </w:r>
            <w:r w:rsidRPr="00913D7A">
              <w:rPr>
                <w:rFonts w:ascii="Times New Roman" w:hAnsi="Times New Roman" w:cs="Times New Roman"/>
                <w:lang w:val="kk-KZ"/>
              </w:rPr>
              <w:t>.</w:t>
            </w:r>
          </w:p>
        </w:tc>
      </w:tr>
      <w:tr w:rsidR="001121A3" w:rsidRPr="00913D7A" w:rsidTr="006D019E">
        <w:trPr>
          <w:trHeight w:val="269"/>
          <w:jc w:val="center"/>
        </w:trPr>
        <w:tc>
          <w:tcPr>
            <w:tcW w:w="9300" w:type="dxa"/>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Критерий F</w:t>
            </w:r>
          </w:p>
        </w:tc>
      </w:tr>
      <w:tr w:rsidR="001121A3" w:rsidRPr="00E308AA" w:rsidTr="006D019E">
        <w:trPr>
          <w:trHeight w:val="685"/>
          <w:jc w:val="center"/>
        </w:trPr>
        <w:tc>
          <w:tcPr>
            <w:tcW w:w="9300" w:type="dxa"/>
          </w:tcPr>
          <w:p w:rsidR="001121A3" w:rsidRPr="00913D7A" w:rsidRDefault="001121A3" w:rsidP="00732958">
            <w:pPr>
              <w:pStyle w:val="ae"/>
              <w:numPr>
                <w:ilvl w:val="0"/>
                <w:numId w:val="13"/>
              </w:numPr>
              <w:ind w:left="0" w:hanging="283"/>
              <w:jc w:val="both"/>
              <w:rPr>
                <w:rFonts w:ascii="Times New Roman" w:hAnsi="Times New Roman" w:cs="Times New Roman"/>
              </w:rPr>
            </w:pPr>
            <w:r w:rsidRPr="00913D7A">
              <w:rPr>
                <w:rFonts w:ascii="Times New Roman" w:hAnsi="Times New Roman" w:cs="Times New Roman"/>
                <w:lang w:val="kk-KZ"/>
              </w:rPr>
              <w:t>с</w:t>
            </w:r>
            <w:r w:rsidRPr="00913D7A">
              <w:rPr>
                <w:rFonts w:ascii="Times New Roman" w:hAnsi="Times New Roman" w:cs="Times New Roman"/>
              </w:rPr>
              <w:t>әйкес терминдерді қолданып, ғылыми ақпаратты жеткізу;</w:t>
            </w:r>
          </w:p>
          <w:p w:rsidR="001121A3" w:rsidRPr="00913D7A" w:rsidRDefault="001121A3" w:rsidP="00732958">
            <w:pPr>
              <w:pStyle w:val="ae"/>
              <w:numPr>
                <w:ilvl w:val="0"/>
                <w:numId w:val="13"/>
              </w:numPr>
              <w:ind w:left="0" w:hanging="283"/>
              <w:jc w:val="both"/>
              <w:rPr>
                <w:rFonts w:ascii="Times New Roman" w:hAnsi="Times New Roman" w:cs="Times New Roman"/>
              </w:rPr>
            </w:pPr>
            <w:r w:rsidRPr="00913D7A">
              <w:rPr>
                <w:rFonts w:ascii="Times New Roman" w:hAnsi="Times New Roman" w:cs="Times New Roman"/>
                <w:lang w:val="kk-KZ"/>
              </w:rPr>
              <w:t>ө</w:t>
            </w:r>
            <w:r w:rsidRPr="00913D7A">
              <w:rPr>
                <w:rFonts w:ascii="Times New Roman" w:hAnsi="Times New Roman" w:cs="Times New Roman"/>
              </w:rPr>
              <w:t>з мысалдарын келтіру және түсіндіру;</w:t>
            </w:r>
          </w:p>
          <w:p w:rsidR="001121A3" w:rsidRPr="00913D7A" w:rsidRDefault="001121A3" w:rsidP="00732958">
            <w:pPr>
              <w:pStyle w:val="ae"/>
              <w:numPr>
                <w:ilvl w:val="0"/>
                <w:numId w:val="13"/>
              </w:numPr>
              <w:ind w:left="0" w:hanging="283"/>
              <w:jc w:val="both"/>
              <w:rPr>
                <w:rFonts w:ascii="Times New Roman" w:hAnsi="Times New Roman" w:cs="Times New Roman"/>
              </w:rPr>
            </w:pPr>
            <w:r w:rsidRPr="00913D7A">
              <w:rPr>
                <w:rFonts w:ascii="Times New Roman" w:hAnsi="Times New Roman" w:cs="Times New Roman"/>
                <w:lang w:val="kk-KZ"/>
              </w:rPr>
              <w:t>а</w:t>
            </w:r>
            <w:r w:rsidRPr="00913D7A">
              <w:rPr>
                <w:rFonts w:ascii="Times New Roman" w:hAnsi="Times New Roman" w:cs="Times New Roman"/>
              </w:rPr>
              <w:t>қпаратты түсінікті түрде көрсету;</w:t>
            </w:r>
          </w:p>
          <w:p w:rsidR="001121A3" w:rsidRPr="00913D7A" w:rsidRDefault="001121A3" w:rsidP="00732958">
            <w:pPr>
              <w:pStyle w:val="ae"/>
              <w:numPr>
                <w:ilvl w:val="0"/>
                <w:numId w:val="13"/>
              </w:numPr>
              <w:ind w:left="0" w:hanging="283"/>
              <w:jc w:val="both"/>
              <w:rPr>
                <w:rFonts w:ascii="Times New Roman" w:hAnsi="Times New Roman" w:cs="Times New Roman"/>
              </w:rPr>
            </w:pPr>
            <w:r w:rsidRPr="00913D7A">
              <w:rPr>
                <w:rFonts w:ascii="Times New Roman" w:hAnsi="Times New Roman" w:cs="Times New Roman"/>
                <w:lang w:val="kk-KZ"/>
              </w:rPr>
              <w:t>а</w:t>
            </w:r>
            <w:r w:rsidRPr="00913D7A">
              <w:rPr>
                <w:rFonts w:ascii="Times New Roman" w:hAnsi="Times New Roman" w:cs="Times New Roman"/>
              </w:rPr>
              <w:t>қпаратты тиімді түрде көрстеу үшін сәйкес технологияларды қолдану;</w:t>
            </w:r>
          </w:p>
          <w:p w:rsidR="001121A3" w:rsidRPr="00913D7A" w:rsidRDefault="001121A3" w:rsidP="00732958">
            <w:pPr>
              <w:pStyle w:val="ae"/>
              <w:numPr>
                <w:ilvl w:val="0"/>
                <w:numId w:val="13"/>
              </w:numPr>
              <w:ind w:left="0" w:hanging="283"/>
              <w:jc w:val="both"/>
              <w:rPr>
                <w:rFonts w:ascii="Times New Roman" w:hAnsi="Times New Roman" w:cs="Times New Roman"/>
                <w:lang w:val="kk-KZ"/>
              </w:rPr>
            </w:pPr>
            <w:r w:rsidRPr="00913D7A">
              <w:rPr>
                <w:rFonts w:ascii="Times New Roman" w:hAnsi="Times New Roman" w:cs="Times New Roman"/>
                <w:lang w:val="kk-KZ"/>
              </w:rPr>
              <w:t>к</w:t>
            </w:r>
            <w:r w:rsidRPr="00913D7A">
              <w:rPr>
                <w:rFonts w:ascii="Times New Roman" w:hAnsi="Times New Roman" w:cs="Times New Roman"/>
              </w:rPr>
              <w:t>омпьютер көмегімен берілгендерді іздеу,сақтау, құру, өңдеу және тасымалдау тәсілдерін дұрыс қолдану</w:t>
            </w:r>
            <w:r w:rsidRPr="00913D7A">
              <w:rPr>
                <w:rFonts w:ascii="Times New Roman" w:hAnsi="Times New Roman" w:cs="Times New Roman"/>
                <w:lang w:val="kk-KZ"/>
              </w:rPr>
              <w:t>.</w:t>
            </w:r>
          </w:p>
        </w:tc>
      </w:tr>
      <w:tr w:rsidR="001121A3" w:rsidRPr="00913D7A" w:rsidTr="006D019E">
        <w:trPr>
          <w:jc w:val="center"/>
        </w:trPr>
        <w:tc>
          <w:tcPr>
            <w:tcW w:w="9300"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Критерий G</w:t>
            </w:r>
          </w:p>
        </w:tc>
      </w:tr>
      <w:tr w:rsidR="001121A3" w:rsidRPr="00913D7A" w:rsidTr="006D019E">
        <w:trPr>
          <w:trHeight w:val="848"/>
          <w:jc w:val="center"/>
        </w:trPr>
        <w:tc>
          <w:tcPr>
            <w:tcW w:w="9300" w:type="dxa"/>
            <w:hideMark/>
          </w:tcPr>
          <w:p w:rsidR="001121A3" w:rsidRPr="00913D7A" w:rsidRDefault="001121A3" w:rsidP="00732958">
            <w:pPr>
              <w:pStyle w:val="ae"/>
              <w:numPr>
                <w:ilvl w:val="0"/>
                <w:numId w:val="15"/>
              </w:numPr>
              <w:ind w:left="0" w:hanging="283"/>
              <w:jc w:val="both"/>
              <w:rPr>
                <w:rFonts w:ascii="Times New Roman" w:hAnsi="Times New Roman" w:cs="Times New Roman"/>
              </w:rPr>
            </w:pPr>
            <w:r w:rsidRPr="00913D7A">
              <w:rPr>
                <w:rFonts w:ascii="Times New Roman" w:hAnsi="Times New Roman" w:cs="Times New Roman"/>
                <w:lang w:val="kk-KZ"/>
              </w:rPr>
              <w:t>ш</w:t>
            </w:r>
            <w:r w:rsidRPr="00913D7A">
              <w:rPr>
                <w:rFonts w:ascii="Times New Roman" w:hAnsi="Times New Roman" w:cs="Times New Roman"/>
              </w:rPr>
              <w:t>ешу әдістерін талдау, өз қорытындыларының дұрыстығын дәлелдеу;</w:t>
            </w:r>
          </w:p>
          <w:p w:rsidR="001121A3" w:rsidRPr="00913D7A" w:rsidRDefault="001121A3" w:rsidP="00732958">
            <w:pPr>
              <w:pStyle w:val="ae"/>
              <w:numPr>
                <w:ilvl w:val="0"/>
                <w:numId w:val="15"/>
              </w:numPr>
              <w:ind w:left="0" w:hanging="283"/>
              <w:jc w:val="both"/>
              <w:rPr>
                <w:rFonts w:ascii="Times New Roman" w:hAnsi="Times New Roman" w:cs="Times New Roman"/>
              </w:rPr>
            </w:pPr>
            <w:r w:rsidRPr="00913D7A">
              <w:rPr>
                <w:rFonts w:ascii="Times New Roman" w:hAnsi="Times New Roman" w:cs="Times New Roman"/>
                <w:lang w:val="kk-KZ"/>
              </w:rPr>
              <w:t>ш</w:t>
            </w:r>
            <w:r w:rsidRPr="00913D7A">
              <w:rPr>
                <w:rFonts w:ascii="Times New Roman" w:hAnsi="Times New Roman" w:cs="Times New Roman"/>
              </w:rPr>
              <w:t>ығармашылық авторлық ойларын түсіндіру,талқылауларға қатысу;</w:t>
            </w:r>
          </w:p>
          <w:p w:rsidR="001121A3" w:rsidRPr="00913D7A" w:rsidRDefault="001121A3" w:rsidP="00732958">
            <w:pPr>
              <w:pStyle w:val="ae"/>
              <w:numPr>
                <w:ilvl w:val="0"/>
                <w:numId w:val="15"/>
              </w:numPr>
              <w:ind w:left="0" w:hanging="283"/>
              <w:jc w:val="both"/>
              <w:rPr>
                <w:rFonts w:ascii="Times New Roman" w:hAnsi="Times New Roman" w:cs="Times New Roman"/>
                <w:lang w:val="kk-KZ"/>
              </w:rPr>
            </w:pPr>
            <w:r w:rsidRPr="00913D7A">
              <w:rPr>
                <w:rFonts w:ascii="Times New Roman" w:hAnsi="Times New Roman" w:cs="Times New Roman"/>
                <w:lang w:val="kk-KZ"/>
              </w:rPr>
              <w:t>ш</w:t>
            </w:r>
            <w:r w:rsidRPr="00913D7A">
              <w:rPr>
                <w:rFonts w:ascii="Times New Roman" w:hAnsi="Times New Roman" w:cs="Times New Roman"/>
              </w:rPr>
              <w:t>ығармашылықты талдау жәнебағалау</w:t>
            </w:r>
            <w:r w:rsidRPr="00913D7A">
              <w:rPr>
                <w:rFonts w:ascii="Times New Roman" w:hAnsi="Times New Roman" w:cs="Times New Roman"/>
                <w:lang w:val="kk-KZ"/>
              </w:rPr>
              <w:t>.</w:t>
            </w:r>
          </w:p>
        </w:tc>
      </w:tr>
      <w:tr w:rsidR="001121A3" w:rsidRPr="00913D7A" w:rsidTr="006D019E">
        <w:trPr>
          <w:jc w:val="center"/>
        </w:trPr>
        <w:tc>
          <w:tcPr>
            <w:tcW w:w="9300" w:type="dxa"/>
            <w:hideMark/>
          </w:tcPr>
          <w:p w:rsidR="001121A3" w:rsidRPr="00913D7A" w:rsidRDefault="001121A3" w:rsidP="00732958">
            <w:pPr>
              <w:jc w:val="both"/>
              <w:rPr>
                <w:rFonts w:ascii="Times New Roman" w:hAnsi="Times New Roman" w:cs="Times New Roman"/>
                <w:sz w:val="24"/>
                <w:szCs w:val="24"/>
              </w:rPr>
            </w:pPr>
            <w:r w:rsidRPr="00913D7A">
              <w:rPr>
                <w:rFonts w:ascii="Times New Roman" w:hAnsi="Times New Roman" w:cs="Times New Roman"/>
                <w:sz w:val="24"/>
                <w:szCs w:val="24"/>
              </w:rPr>
              <w:t>Критерий H</w:t>
            </w:r>
          </w:p>
        </w:tc>
      </w:tr>
      <w:tr w:rsidR="001121A3" w:rsidRPr="00E308AA" w:rsidTr="006D019E">
        <w:trPr>
          <w:trHeight w:val="1308"/>
          <w:jc w:val="center"/>
        </w:trPr>
        <w:tc>
          <w:tcPr>
            <w:tcW w:w="9300" w:type="dxa"/>
            <w:hideMark/>
          </w:tcPr>
          <w:p w:rsidR="001121A3" w:rsidRPr="00913D7A" w:rsidRDefault="001121A3" w:rsidP="00732958">
            <w:pPr>
              <w:pStyle w:val="ae"/>
              <w:numPr>
                <w:ilvl w:val="0"/>
                <w:numId w:val="16"/>
              </w:numPr>
              <w:ind w:left="0" w:hanging="290"/>
              <w:jc w:val="both"/>
              <w:rPr>
                <w:rFonts w:ascii="Times New Roman" w:hAnsi="Times New Roman" w:cs="Times New Roman"/>
              </w:rPr>
            </w:pPr>
            <w:r w:rsidRPr="00913D7A">
              <w:rPr>
                <w:rFonts w:ascii="Times New Roman" w:hAnsi="Times New Roman" w:cs="Times New Roman"/>
                <w:lang w:val="kk-KZ"/>
              </w:rPr>
              <w:t>қ</w:t>
            </w:r>
            <w:r w:rsidRPr="00913D7A">
              <w:rPr>
                <w:rFonts w:ascii="Times New Roman" w:hAnsi="Times New Roman" w:cs="Times New Roman"/>
              </w:rPr>
              <w:t>ойылған есепті шешу үшін стандартты емес тәсілдерді қолдану;</w:t>
            </w:r>
          </w:p>
          <w:p w:rsidR="001121A3" w:rsidRPr="00913D7A" w:rsidRDefault="001121A3" w:rsidP="00732958">
            <w:pPr>
              <w:pStyle w:val="ae"/>
              <w:numPr>
                <w:ilvl w:val="0"/>
                <w:numId w:val="16"/>
              </w:numPr>
              <w:ind w:left="0" w:hanging="290"/>
              <w:jc w:val="both"/>
              <w:rPr>
                <w:rFonts w:ascii="Times New Roman" w:hAnsi="Times New Roman" w:cs="Times New Roman"/>
              </w:rPr>
            </w:pPr>
            <w:r w:rsidRPr="00913D7A">
              <w:rPr>
                <w:rFonts w:ascii="Times New Roman" w:hAnsi="Times New Roman" w:cs="Times New Roman"/>
                <w:lang w:val="kk-KZ"/>
              </w:rPr>
              <w:t>т</w:t>
            </w:r>
            <w:r w:rsidRPr="00913D7A">
              <w:rPr>
                <w:rFonts w:ascii="Times New Roman" w:hAnsi="Times New Roman" w:cs="Times New Roman"/>
              </w:rPr>
              <w:t>оп мүшелерінің ойларымен бөлісе отырып, команда мүшесі ретінде тиімді жұмыс істеу;</w:t>
            </w:r>
          </w:p>
          <w:p w:rsidR="001121A3" w:rsidRPr="00913D7A" w:rsidRDefault="001121A3" w:rsidP="00732958">
            <w:pPr>
              <w:pStyle w:val="ae"/>
              <w:numPr>
                <w:ilvl w:val="0"/>
                <w:numId w:val="16"/>
              </w:numPr>
              <w:ind w:left="0" w:hanging="290"/>
              <w:jc w:val="both"/>
              <w:rPr>
                <w:rFonts w:ascii="Times New Roman" w:hAnsi="Times New Roman" w:cs="Times New Roman"/>
              </w:rPr>
            </w:pPr>
            <w:r w:rsidRPr="00913D7A">
              <w:rPr>
                <w:rFonts w:ascii="Times New Roman" w:hAnsi="Times New Roman" w:cs="Times New Roman"/>
                <w:lang w:val="kk-KZ"/>
              </w:rPr>
              <w:t>қ</w:t>
            </w:r>
            <w:r w:rsidRPr="00913D7A">
              <w:rPr>
                <w:rFonts w:ascii="Times New Roman" w:hAnsi="Times New Roman" w:cs="Times New Roman"/>
              </w:rPr>
              <w:t>ызығушылықпен, тәуелсіз және позитивті түрде жұмыс істеу.</w:t>
            </w:r>
          </w:p>
        </w:tc>
      </w:tr>
    </w:tbl>
    <w:p w:rsidR="003B0864" w:rsidRPr="00B13780" w:rsidRDefault="003B0864" w:rsidP="00732958">
      <w:pPr>
        <w:spacing w:after="0" w:line="240" w:lineRule="auto"/>
        <w:ind w:firstLine="708"/>
        <w:jc w:val="both"/>
        <w:rPr>
          <w:rFonts w:ascii="Times New Roman" w:hAnsi="Times New Roman" w:cs="Times New Roman"/>
          <w:sz w:val="28"/>
          <w:szCs w:val="28"/>
          <w:lang w:val="kk-KZ"/>
        </w:rPr>
      </w:pPr>
    </w:p>
    <w:p w:rsidR="002009FF" w:rsidRPr="00B13780" w:rsidRDefault="002009FF"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«3D модельдеу»</w:t>
      </w:r>
      <w:r w:rsidRPr="00B13780">
        <w:rPr>
          <w:rFonts w:ascii="Times New Roman" w:hAnsi="Times New Roman" w:cs="Times New Roman"/>
          <w:sz w:val="28"/>
          <w:szCs w:val="28"/>
          <w:lang w:val="ru-KZ"/>
        </w:rPr>
        <w:t xml:space="preserve"> </w:t>
      </w:r>
      <w:r w:rsidRPr="00B13780">
        <w:rPr>
          <w:rFonts w:ascii="Times New Roman" w:hAnsi="Times New Roman" w:cs="Times New Roman"/>
          <w:sz w:val="28"/>
          <w:szCs w:val="28"/>
          <w:lang w:val="kk-KZ"/>
        </w:rPr>
        <w:t>факультативтік пәні көбіне жобаға негізделген. Оқушылар әрбір тоқсан сайын алған білімі негізінде жыл соңында жобалық жұмыстарын қорғап, бір-бірлерінің жұмыстарын бағалап, оқытушыға өткізеді. Ең жақсы жұмыстарды «Зерде», «Дарын» сияқты ғылыми жобаларға ұсынылатын болады. Бұл оқушылардың ғылым мен білімге деген ынта, жігерін оятып қана қоймай, өз жұмысына деген жауапкершілікті арттырады. Әрі оқушылар өз жобаларының сыныптағы оқушылар арасында ғана талданумен қалатынын емес республикалық деңгейге дейін жұмыстарын ұсынуға деген мүмкіндікке ие бола алады. Жоба 1 жылға 4 тоқсанға арналған. Әр тоқсан соңында оқушылар өздерінің жобалары жайында тоқсандық есеп беріп, мұғалімнен бағыт-бағдар алып отырады, ал 4-тоқсан соңында жобаны аяқтап, жобаның мақсат, міндеттерін, қалай жасағаны жайында презентация жасап, қорғайды. Соған қарай қорытынды баға қойылады. Жобалық жұмыстың барысы 19-суретте көрсетілген.</w:t>
      </w:r>
    </w:p>
    <w:p w:rsidR="002009FF" w:rsidRPr="00B13780" w:rsidRDefault="002009FF"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Жобаны қоғау барысында білім алушылар 3D модельдерді құруды үйренеді және толқтырылған шынайылық технологиясы құрылғыларымен таныса отырып, жасаған модельдерін Unity кроссплатформасы арқылы қозғалыс, анимация орнатады. Жоба барысын қолданған құралдары мен бағдарламалар бойынша презентация жасап, қорғауға ұсынылады. Бұндай тапсырмалар оқушылардың қиялын, ұшқыр ойлауын дамытып, нақты </w:t>
      </w:r>
      <w:r w:rsidR="00467076" w:rsidRPr="00B13780">
        <w:rPr>
          <w:rFonts w:ascii="Times New Roman" w:hAnsi="Times New Roman" w:cs="Times New Roman"/>
          <w:sz w:val="28"/>
          <w:szCs w:val="28"/>
          <w:lang w:val="kk-KZ"/>
        </w:rPr>
        <w:t>проблемаларды</w:t>
      </w:r>
      <w:r w:rsidRPr="00B13780">
        <w:rPr>
          <w:rFonts w:ascii="Times New Roman" w:hAnsi="Times New Roman" w:cs="Times New Roman"/>
          <w:sz w:val="28"/>
          <w:szCs w:val="28"/>
          <w:lang w:val="kk-KZ"/>
        </w:rPr>
        <w:t xml:space="preserve"> шешу дағдысын дамытады.</w:t>
      </w:r>
    </w:p>
    <w:p w:rsidR="002009FF" w:rsidRPr="00B13780" w:rsidRDefault="002009FF"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Жоба барысында оқушылар пр</w:t>
      </w:r>
      <w:r w:rsidR="00671BA8" w:rsidRPr="00B13780">
        <w:rPr>
          <w:rFonts w:ascii="Times New Roman" w:hAnsi="Times New Roman" w:cs="Times New Roman"/>
          <w:sz w:val="28"/>
          <w:szCs w:val="28"/>
          <w:lang w:val="kk-KZ"/>
        </w:rPr>
        <w:t>актикалық оқу тәжірибесін дамытып</w:t>
      </w:r>
      <w:r w:rsidRPr="00B13780">
        <w:rPr>
          <w:rFonts w:ascii="Times New Roman" w:hAnsi="Times New Roman" w:cs="Times New Roman"/>
          <w:sz w:val="28"/>
          <w:szCs w:val="28"/>
          <w:lang w:val="kk-KZ"/>
        </w:rPr>
        <w:t>, онда олар күрделі 3D модельдерін жасау дағдыларын игереді және толықтырылған шынайылық технологиясының механикасымен танысады. Олар сондай-ақ интерактивті мазмұнды әзірлеуде кеңінен қолданылатын сенімді құрал</w:t>
      </w:r>
      <w:r w:rsidR="001E2E86" w:rsidRPr="00B13780">
        <w:rPr>
          <w:rFonts w:ascii="Times New Roman" w:hAnsi="Times New Roman" w:cs="Times New Roman"/>
          <w:sz w:val="28"/>
          <w:szCs w:val="28"/>
          <w:lang w:val="kk-KZ"/>
        </w:rPr>
        <w:t xml:space="preserve"> – </w:t>
      </w:r>
      <w:r w:rsidRPr="00B13780">
        <w:rPr>
          <w:rFonts w:ascii="Times New Roman" w:hAnsi="Times New Roman" w:cs="Times New Roman"/>
          <w:sz w:val="28"/>
          <w:szCs w:val="28"/>
          <w:lang w:val="kk-KZ"/>
        </w:rPr>
        <w:t>Unity кроссплатформасын пайдалануды тереңдетеді. Мұнда олар қозғалыс пен анимация тізбегін орнату арқылы 3D модельдерін жандандыруды үйренеді.</w:t>
      </w:r>
    </w:p>
    <w:p w:rsidR="002009FF" w:rsidRPr="00B13780" w:rsidRDefault="002009FF"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Осы құралдар мен бағдарламаларды тереңірек түсінуге ықпал ету үшін оқушыларға өз жетістіктерін ұсынуға және дизайн ә</w:t>
      </w:r>
      <w:r w:rsidR="001E2E86" w:rsidRPr="00B13780">
        <w:rPr>
          <w:rFonts w:ascii="Times New Roman" w:hAnsi="Times New Roman" w:cs="Times New Roman"/>
          <w:sz w:val="28"/>
          <w:szCs w:val="28"/>
          <w:lang w:val="kk-KZ"/>
        </w:rPr>
        <w:t>дістемелерін қорғауға бейімдейді</w:t>
      </w:r>
      <w:r w:rsidRPr="00B13780">
        <w:rPr>
          <w:rFonts w:ascii="Times New Roman" w:hAnsi="Times New Roman" w:cs="Times New Roman"/>
          <w:sz w:val="28"/>
          <w:szCs w:val="28"/>
          <w:lang w:val="kk-KZ"/>
        </w:rPr>
        <w:t>. Бұл оқушылардың түсініктері мен дағдыларын көрсетуге мүмкіндік беріп қана қоймайды, сонымен қатар оларға сыныптастары мен мұғалімдерінен құнды кері байланыс алуға мүмкіндік береді.</w:t>
      </w:r>
    </w:p>
    <w:p w:rsidR="002009FF" w:rsidRPr="00B13780" w:rsidRDefault="002009FF" w:rsidP="00732958">
      <w:pPr>
        <w:spacing w:after="0" w:line="240" w:lineRule="auto"/>
        <w:ind w:firstLine="708"/>
        <w:jc w:val="both"/>
        <w:rPr>
          <w:rFonts w:ascii="Times New Roman" w:hAnsi="Times New Roman" w:cs="Times New Roman"/>
          <w:sz w:val="28"/>
          <w:szCs w:val="28"/>
          <w:lang w:val="kk-KZ"/>
        </w:rPr>
      </w:pPr>
    </w:p>
    <w:p w:rsidR="001121A3" w:rsidRPr="00B13780" w:rsidRDefault="001121A3"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4637D609" wp14:editId="671AF1A2">
            <wp:extent cx="5466674" cy="4110825"/>
            <wp:effectExtent l="0" t="0" r="127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77584" cy="4119029"/>
                    </a:xfrm>
                    <a:prstGeom prst="rect">
                      <a:avLst/>
                    </a:prstGeom>
                  </pic:spPr>
                </pic:pic>
              </a:graphicData>
            </a:graphic>
          </wp:inline>
        </w:drawing>
      </w:r>
    </w:p>
    <w:p w:rsidR="001121A3" w:rsidRPr="00B13780" w:rsidRDefault="00090A6C" w:rsidP="00732958">
      <w:pPr>
        <w:spacing w:before="24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Сурет 19 – </w:t>
      </w:r>
      <w:r w:rsidR="001121A3" w:rsidRPr="00B13780">
        <w:rPr>
          <w:rFonts w:ascii="Times New Roman" w:hAnsi="Times New Roman" w:cs="Times New Roman"/>
          <w:sz w:val="28"/>
          <w:szCs w:val="28"/>
          <w:lang w:val="kk-KZ"/>
        </w:rPr>
        <w:t>Өзіндік жоба орындау алгоритмі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Мұндай тапсырмаларды орындау олардың қиялын және ойлау жылдамдығын ынталандырады, оларды </w:t>
      </w:r>
      <w:r w:rsidR="002C1662" w:rsidRPr="00B13780">
        <w:rPr>
          <w:rFonts w:ascii="Times New Roman" w:hAnsi="Times New Roman" w:cs="Times New Roman"/>
          <w:sz w:val="28"/>
          <w:szCs w:val="28"/>
          <w:lang w:val="kk-KZ"/>
        </w:rPr>
        <w:t>шектеуден</w:t>
      </w:r>
      <w:r w:rsidRPr="00B13780">
        <w:rPr>
          <w:rFonts w:ascii="Times New Roman" w:hAnsi="Times New Roman" w:cs="Times New Roman"/>
          <w:sz w:val="28"/>
          <w:szCs w:val="28"/>
          <w:lang w:val="kk-KZ"/>
        </w:rPr>
        <w:t xml:space="preserve"> тыс ойлауға шақырады. </w:t>
      </w:r>
      <w:r w:rsidR="00256A62" w:rsidRPr="00B13780">
        <w:rPr>
          <w:rFonts w:ascii="Times New Roman" w:hAnsi="Times New Roman" w:cs="Times New Roman"/>
          <w:sz w:val="28"/>
          <w:szCs w:val="28"/>
          <w:lang w:val="kk-KZ"/>
        </w:rPr>
        <w:t>Сондай-ақ</w:t>
      </w:r>
      <w:r w:rsidRPr="00B13780">
        <w:rPr>
          <w:rFonts w:ascii="Times New Roman" w:hAnsi="Times New Roman" w:cs="Times New Roman"/>
          <w:sz w:val="28"/>
          <w:szCs w:val="28"/>
          <w:lang w:val="kk-KZ"/>
        </w:rPr>
        <w:t xml:space="preserve"> осы жобалар барысында нақты қиындықтарға тап болған оқушылар болашақ академиялық және кәсіби қызметі үшін маңызды </w:t>
      </w:r>
      <w:r w:rsidR="00256A62" w:rsidRPr="00B13780">
        <w:rPr>
          <w:rFonts w:ascii="Times New Roman" w:hAnsi="Times New Roman" w:cs="Times New Roman"/>
          <w:sz w:val="28"/>
          <w:szCs w:val="28"/>
          <w:lang w:val="kk-KZ"/>
        </w:rPr>
        <w:t>проблемаларды</w:t>
      </w:r>
      <w:r w:rsidRPr="00B13780">
        <w:rPr>
          <w:rFonts w:ascii="Times New Roman" w:hAnsi="Times New Roman" w:cs="Times New Roman"/>
          <w:sz w:val="28"/>
          <w:szCs w:val="28"/>
          <w:lang w:val="kk-KZ"/>
        </w:rPr>
        <w:t xml:space="preserve"> шешу дағдыларын дамытады. Технология мен шығармашылықты біріктіретін оқу мен оқытудың бұл біртұтас тәсілі оқушылардың 21 ғасырдағы жұмыс кеңістігінің </w:t>
      </w:r>
      <w:r w:rsidR="00D00E8B" w:rsidRPr="00B13780">
        <w:rPr>
          <w:rFonts w:ascii="Times New Roman" w:hAnsi="Times New Roman" w:cs="Times New Roman"/>
          <w:sz w:val="28"/>
          <w:szCs w:val="28"/>
          <w:lang w:val="kk-KZ"/>
        </w:rPr>
        <w:t xml:space="preserve">үздіксіз </w:t>
      </w:r>
      <w:r w:rsidRPr="00B13780">
        <w:rPr>
          <w:rFonts w:ascii="Times New Roman" w:hAnsi="Times New Roman" w:cs="Times New Roman"/>
          <w:sz w:val="28"/>
          <w:szCs w:val="28"/>
          <w:lang w:val="kk-KZ"/>
        </w:rPr>
        <w:t>өзгеретін талаптарына дайындайды.</w:t>
      </w:r>
    </w:p>
    <w:p w:rsidR="00CF7FBE" w:rsidRPr="00B13780" w:rsidRDefault="00CF7FBE" w:rsidP="00732958">
      <w:pPr>
        <w:pStyle w:val="2"/>
        <w:spacing w:before="0" w:line="240" w:lineRule="auto"/>
        <w:ind w:firstLine="708"/>
        <w:rPr>
          <w:rFonts w:ascii="Times New Roman" w:hAnsi="Times New Roman" w:cs="Times New Roman"/>
          <w:color w:val="auto"/>
          <w:sz w:val="28"/>
          <w:szCs w:val="28"/>
          <w:lang w:val="kk-KZ"/>
        </w:rPr>
      </w:pPr>
    </w:p>
    <w:p w:rsidR="001121A3" w:rsidRPr="00B13780" w:rsidRDefault="001121A3" w:rsidP="00732958">
      <w:pPr>
        <w:pStyle w:val="2"/>
        <w:spacing w:before="0" w:line="240" w:lineRule="auto"/>
        <w:ind w:firstLine="708"/>
        <w:rPr>
          <w:rFonts w:ascii="Times New Roman" w:hAnsi="Times New Roman" w:cs="Times New Roman"/>
          <w:color w:val="FF0000"/>
          <w:sz w:val="28"/>
          <w:szCs w:val="28"/>
          <w:lang w:val="kk-KZ"/>
        </w:rPr>
      </w:pPr>
      <w:bookmarkStart w:id="17" w:name="_Toc144989822"/>
      <w:r w:rsidRPr="00B13780">
        <w:rPr>
          <w:rFonts w:ascii="Times New Roman" w:hAnsi="Times New Roman" w:cs="Times New Roman"/>
          <w:color w:val="auto"/>
          <w:sz w:val="28"/>
          <w:szCs w:val="28"/>
          <w:lang w:val="kk-KZ"/>
        </w:rPr>
        <w:t>Екінші тарау бойынша тұжырым</w:t>
      </w:r>
      <w:bookmarkEnd w:id="17"/>
      <w:r w:rsidR="00C62FE0" w:rsidRPr="00B13780">
        <w:rPr>
          <w:rFonts w:ascii="Times New Roman" w:hAnsi="Times New Roman" w:cs="Times New Roman"/>
          <w:color w:val="auto"/>
          <w:sz w:val="28"/>
          <w:szCs w:val="28"/>
          <w:lang w:val="kk-KZ"/>
        </w:rPr>
        <w:t xml:space="preserve"> </w:t>
      </w:r>
    </w:p>
    <w:p w:rsidR="001121A3" w:rsidRPr="00B13780" w:rsidRDefault="001121A3" w:rsidP="00DD213B">
      <w:pPr>
        <w:pStyle w:val="ae"/>
        <w:numPr>
          <w:ilvl w:val="0"/>
          <w:numId w:val="46"/>
        </w:numPr>
        <w:ind w:left="0"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Толықтырлған шынайылық негізінде жалпы білім беретін орта мектептің білім беру мазмұнында жүзеге асырудың ғылыми-қолданбалы негіздерін және оқу-әдістемелік құралдарын қамтитын моделін құру бойынша келесі жағдайларға тоқталамыз:</w:t>
      </w:r>
    </w:p>
    <w:p w:rsidR="001121A3" w:rsidRPr="00B13780" w:rsidRDefault="001121A3" w:rsidP="00DD213B">
      <w:pPr>
        <w:pStyle w:val="ae"/>
        <w:numPr>
          <w:ilvl w:val="0"/>
          <w:numId w:val="45"/>
        </w:numPr>
        <w:ind w:left="0"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педагогикалық модельдеу осы </w:t>
      </w:r>
      <w:r w:rsidR="00AC2F6E" w:rsidRPr="00B13780">
        <w:rPr>
          <w:rStyle w:val="s1ppyq"/>
          <w:rFonts w:ascii="Times New Roman" w:hAnsi="Times New Roman" w:cs="Times New Roman"/>
          <w:color w:val="272727"/>
          <w:sz w:val="28"/>
          <w:szCs w:val="28"/>
          <w:lang w:val="kk-KZ"/>
        </w:rPr>
        <w:t>үрдіске</w:t>
      </w:r>
      <w:r w:rsidRPr="00B13780">
        <w:rPr>
          <w:rStyle w:val="s1ppyq"/>
          <w:rFonts w:ascii="Times New Roman" w:hAnsi="Times New Roman" w:cs="Times New Roman"/>
          <w:color w:val="272727"/>
          <w:sz w:val="28"/>
          <w:szCs w:val="28"/>
          <w:lang w:val="kk-KZ"/>
        </w:rPr>
        <w:t xml:space="preserve"> қатысатын барлық комп</w:t>
      </w:r>
      <w:r w:rsidR="00530B58" w:rsidRPr="00B13780">
        <w:rPr>
          <w:rStyle w:val="s1ppyq"/>
          <w:rFonts w:ascii="Times New Roman" w:hAnsi="Times New Roman" w:cs="Times New Roman"/>
          <w:color w:val="272727"/>
          <w:sz w:val="28"/>
          <w:szCs w:val="28"/>
          <w:lang w:val="kk-KZ"/>
        </w:rPr>
        <w:t>оненттердің логикалық байланысы зерттеуге негізделген</w:t>
      </w:r>
      <w:r w:rsidRPr="00B13780">
        <w:rPr>
          <w:rStyle w:val="s1ppyq"/>
          <w:rFonts w:ascii="Times New Roman" w:hAnsi="Times New Roman" w:cs="Times New Roman"/>
          <w:color w:val="272727"/>
          <w:sz w:val="28"/>
          <w:szCs w:val="28"/>
          <w:lang w:val="kk-KZ"/>
        </w:rPr>
        <w:t xml:space="preserve"> және зерттеу жұмысына тиімді ықпал ете алатыны анықталды;</w:t>
      </w:r>
    </w:p>
    <w:p w:rsidR="001121A3" w:rsidRPr="00B13780" w:rsidRDefault="001121A3" w:rsidP="00DD213B">
      <w:pPr>
        <w:pStyle w:val="ae"/>
        <w:numPr>
          <w:ilvl w:val="0"/>
          <w:numId w:val="45"/>
        </w:numPr>
        <w:ind w:left="0"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ұсынылған модель компоненттерінің жұмысын оңтайлы бақылауға қол жеткізуге болатын нормативтік-мақсаттық, ақпараттық-мазмұндық және нәтижелік-б</w:t>
      </w:r>
      <w:r w:rsidR="00291DC4" w:rsidRPr="00B13780">
        <w:rPr>
          <w:rStyle w:val="s1ppyq"/>
          <w:rFonts w:ascii="Times New Roman" w:hAnsi="Times New Roman" w:cs="Times New Roman"/>
          <w:color w:val="272727"/>
          <w:sz w:val="28"/>
          <w:szCs w:val="28"/>
          <w:lang w:val="kk-KZ"/>
        </w:rPr>
        <w:t>ағалау блоктарына топтастырылды;</w:t>
      </w:r>
    </w:p>
    <w:p w:rsidR="001121A3" w:rsidRPr="00B13780" w:rsidRDefault="001121A3" w:rsidP="00DD213B">
      <w:pPr>
        <w:pStyle w:val="ae"/>
        <w:numPr>
          <w:ilvl w:val="0"/>
          <w:numId w:val="45"/>
        </w:numPr>
        <w:ind w:left="0"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нормативтік-</w:t>
      </w:r>
      <w:r w:rsidR="000B5431" w:rsidRPr="00B13780">
        <w:rPr>
          <w:rStyle w:val="s1ppyq"/>
          <w:rFonts w:ascii="Times New Roman" w:hAnsi="Times New Roman" w:cs="Times New Roman"/>
          <w:color w:val="272727"/>
          <w:sz w:val="28"/>
          <w:szCs w:val="28"/>
          <w:lang w:val="kk-KZ"/>
        </w:rPr>
        <w:t>мақсаттық</w:t>
      </w:r>
      <w:r w:rsidRPr="00B13780">
        <w:rPr>
          <w:rStyle w:val="s1ppyq"/>
          <w:rFonts w:ascii="Times New Roman" w:hAnsi="Times New Roman" w:cs="Times New Roman"/>
          <w:color w:val="272727"/>
          <w:sz w:val="28"/>
          <w:szCs w:val="28"/>
          <w:lang w:val="kk-KZ"/>
        </w:rPr>
        <w:t xml:space="preserve"> блок мемлекеттің стратегиялық бағыттары</w:t>
      </w:r>
      <w:r w:rsidR="000B5431" w:rsidRPr="00B13780">
        <w:rPr>
          <w:rStyle w:val="s1ppyq"/>
          <w:rFonts w:ascii="Times New Roman" w:hAnsi="Times New Roman" w:cs="Times New Roman"/>
          <w:color w:val="272727"/>
          <w:sz w:val="28"/>
          <w:szCs w:val="28"/>
          <w:lang w:val="kk-KZ"/>
        </w:rPr>
        <w:t>н</w:t>
      </w:r>
      <w:r w:rsidRPr="00B13780">
        <w:rPr>
          <w:rStyle w:val="s1ppyq"/>
          <w:rFonts w:ascii="Times New Roman" w:hAnsi="Times New Roman" w:cs="Times New Roman"/>
          <w:color w:val="272727"/>
          <w:sz w:val="28"/>
          <w:szCs w:val="28"/>
          <w:lang w:val="kk-KZ"/>
        </w:rPr>
        <w:t>, мемлекет басшысының жолдауы</w:t>
      </w:r>
      <w:r w:rsidR="000B5431" w:rsidRPr="00B13780">
        <w:rPr>
          <w:rStyle w:val="s1ppyq"/>
          <w:rFonts w:ascii="Times New Roman" w:hAnsi="Times New Roman" w:cs="Times New Roman"/>
          <w:color w:val="272727"/>
          <w:sz w:val="28"/>
          <w:szCs w:val="28"/>
          <w:lang w:val="kk-KZ"/>
        </w:rPr>
        <w:t>н</w:t>
      </w:r>
      <w:r w:rsidRPr="00B13780">
        <w:rPr>
          <w:rStyle w:val="s1ppyq"/>
          <w:rFonts w:ascii="Times New Roman" w:hAnsi="Times New Roman" w:cs="Times New Roman"/>
          <w:color w:val="272727"/>
          <w:sz w:val="28"/>
          <w:szCs w:val="28"/>
          <w:lang w:val="kk-KZ"/>
        </w:rPr>
        <w:t>, сондай-ақ жалпы білім беретін орта мектептердің стандарттары мен қойылатын талаптар</w:t>
      </w:r>
      <w:r w:rsidR="000B5431" w:rsidRPr="00B13780">
        <w:rPr>
          <w:rStyle w:val="s1ppyq"/>
          <w:rFonts w:ascii="Times New Roman" w:hAnsi="Times New Roman" w:cs="Times New Roman"/>
          <w:color w:val="272727"/>
          <w:sz w:val="28"/>
          <w:szCs w:val="28"/>
          <w:lang w:val="kk-KZ"/>
        </w:rPr>
        <w:t>ын</w:t>
      </w:r>
      <w:r w:rsidRPr="00B13780">
        <w:rPr>
          <w:rStyle w:val="s1ppyq"/>
          <w:rFonts w:ascii="Times New Roman" w:hAnsi="Times New Roman" w:cs="Times New Roman"/>
          <w:color w:val="272727"/>
          <w:sz w:val="28"/>
          <w:szCs w:val="28"/>
          <w:lang w:val="kk-KZ"/>
        </w:rPr>
        <w:t>, нұсқаулықтар негізінде мақсат-міндеттер мен жалпы құрылымын айқындау үшін әзірленді;</w:t>
      </w:r>
    </w:p>
    <w:p w:rsidR="001121A3" w:rsidRPr="00B13780" w:rsidRDefault="001121A3" w:rsidP="00DD213B">
      <w:pPr>
        <w:pStyle w:val="ae"/>
        <w:numPr>
          <w:ilvl w:val="0"/>
          <w:numId w:val="45"/>
        </w:numPr>
        <w:ind w:left="0"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ақпараттық-мазмұндық блок білім беру мазмұнына толықтырылған шынайылық негізінде жасалған EdLab мобильді қосымшасын интеграциялауға және пайдалануға</w:t>
      </w:r>
      <w:r w:rsidR="00F17D12" w:rsidRPr="00B13780">
        <w:rPr>
          <w:rStyle w:val="s1ppyq"/>
          <w:rFonts w:ascii="Times New Roman" w:hAnsi="Times New Roman" w:cs="Times New Roman"/>
          <w:color w:val="272727"/>
          <w:sz w:val="28"/>
          <w:szCs w:val="28"/>
          <w:lang w:val="kk-KZ"/>
        </w:rPr>
        <w:t xml:space="preserve"> баса назар аудара отырып, оқыту</w:t>
      </w:r>
      <w:r w:rsidRPr="00B13780">
        <w:rPr>
          <w:rStyle w:val="s1ppyq"/>
          <w:rFonts w:ascii="Times New Roman" w:hAnsi="Times New Roman" w:cs="Times New Roman"/>
          <w:color w:val="272727"/>
          <w:sz w:val="28"/>
          <w:szCs w:val="28"/>
          <w:lang w:val="kk-KZ"/>
        </w:rPr>
        <w:t xml:space="preserve"> </w:t>
      </w:r>
      <w:r w:rsidR="000B5431" w:rsidRPr="00B13780">
        <w:rPr>
          <w:rStyle w:val="s1ppyq"/>
          <w:rFonts w:ascii="Times New Roman" w:hAnsi="Times New Roman" w:cs="Times New Roman"/>
          <w:color w:val="272727"/>
          <w:sz w:val="28"/>
          <w:szCs w:val="28"/>
          <w:lang w:val="kk-KZ"/>
        </w:rPr>
        <w:t>сапасын арттыруды</w:t>
      </w:r>
      <w:r w:rsidRPr="00B13780">
        <w:rPr>
          <w:rStyle w:val="s1ppyq"/>
          <w:rFonts w:ascii="Times New Roman" w:hAnsi="Times New Roman" w:cs="Times New Roman"/>
          <w:color w:val="272727"/>
          <w:sz w:val="28"/>
          <w:szCs w:val="28"/>
          <w:lang w:val="kk-KZ"/>
        </w:rPr>
        <w:t xml:space="preserve"> жүзеге асыруды айқындайды;</w:t>
      </w:r>
    </w:p>
    <w:p w:rsidR="001121A3" w:rsidRPr="00B13780" w:rsidRDefault="001121A3" w:rsidP="00DD213B">
      <w:pPr>
        <w:pStyle w:val="ae"/>
        <w:numPr>
          <w:ilvl w:val="0"/>
          <w:numId w:val="45"/>
        </w:numPr>
        <w:ind w:left="0"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нәтижелік-бағалау блок мотивациялық, мазмұндық және ұйымдастырушылық компоненттерді қамтып, физика пәнінде </w:t>
      </w:r>
      <w:r w:rsidR="00F17D12" w:rsidRPr="00B13780">
        <w:rPr>
          <w:rStyle w:val="s1ppyq"/>
          <w:rFonts w:ascii="Times New Roman" w:hAnsi="Times New Roman" w:cs="Times New Roman"/>
          <w:color w:val="272727"/>
          <w:sz w:val="28"/>
          <w:szCs w:val="28"/>
          <w:lang w:val="kk-KZ"/>
        </w:rPr>
        <w:t>оқыту</w:t>
      </w:r>
      <w:r w:rsidRPr="00B13780">
        <w:rPr>
          <w:rStyle w:val="s1ppyq"/>
          <w:rFonts w:ascii="Times New Roman" w:hAnsi="Times New Roman" w:cs="Times New Roman"/>
          <w:color w:val="272727"/>
          <w:sz w:val="28"/>
          <w:szCs w:val="28"/>
          <w:lang w:val="kk-KZ"/>
        </w:rPr>
        <w:t xml:space="preserve"> сапасын арттыру құралы ретінде толықтырылған шынайылық технологияларын қолдану бойынша білімді игеру деңгейін анықтауға және осы саладағы дағдылардың дамуын бағалауда модельдің логикалық мақсатын қорытындылайды.</w:t>
      </w:r>
    </w:p>
    <w:p w:rsidR="001121A3" w:rsidRPr="00B13780" w:rsidRDefault="0080562A" w:rsidP="00DD213B">
      <w:pPr>
        <w:pStyle w:val="ae"/>
        <w:numPr>
          <w:ilvl w:val="0"/>
          <w:numId w:val="47"/>
        </w:numPr>
        <w:ind w:left="0"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О</w:t>
      </w:r>
      <w:r w:rsidR="001121A3" w:rsidRPr="00B13780">
        <w:rPr>
          <w:rStyle w:val="s1ppyq"/>
          <w:rFonts w:ascii="Times New Roman" w:hAnsi="Times New Roman" w:cs="Times New Roman"/>
          <w:color w:val="272727"/>
          <w:sz w:val="28"/>
          <w:szCs w:val="28"/>
          <w:lang w:val="kk-KZ"/>
        </w:rPr>
        <w:t>рта мектепте физика пәнін оқытуда толықтырылған шынайылық технологиясын қолданудың оқу-әдістемелік қамтамасы бойынша келесі жұмыстар жүргізілді:</w:t>
      </w:r>
    </w:p>
    <w:p w:rsidR="001121A3" w:rsidRPr="00B13780" w:rsidRDefault="001121A3" w:rsidP="00DD213B">
      <w:pPr>
        <w:pStyle w:val="ae"/>
        <w:numPr>
          <w:ilvl w:val="0"/>
          <w:numId w:val="48"/>
        </w:numPr>
        <w:ind w:left="0"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толықтырылған шынайылық технологиясын қолдану жалпы білім беретін орта мектептің білім бағдарламаларын меңгеруде оқушылардың </w:t>
      </w:r>
      <w:r w:rsidR="00414F3A" w:rsidRPr="00B13780">
        <w:rPr>
          <w:rStyle w:val="s1ppyq"/>
          <w:rFonts w:ascii="Times New Roman" w:hAnsi="Times New Roman" w:cs="Times New Roman"/>
          <w:color w:val="272727"/>
          <w:sz w:val="28"/>
          <w:szCs w:val="28"/>
          <w:lang w:val="kk-KZ"/>
        </w:rPr>
        <w:t>оқу сапасына</w:t>
      </w:r>
      <w:r w:rsidRPr="00B13780">
        <w:rPr>
          <w:rStyle w:val="s1ppyq"/>
          <w:rFonts w:ascii="Times New Roman" w:hAnsi="Times New Roman" w:cs="Times New Roman"/>
          <w:color w:val="272727"/>
          <w:sz w:val="28"/>
          <w:szCs w:val="28"/>
          <w:lang w:val="kk-KZ"/>
        </w:rPr>
        <w:t xml:space="preserve"> айтарлықтай әсер ететіні анықталды;</w:t>
      </w:r>
    </w:p>
    <w:p w:rsidR="001121A3" w:rsidRPr="00B13780" w:rsidRDefault="001121A3" w:rsidP="00DD213B">
      <w:pPr>
        <w:pStyle w:val="ae"/>
        <w:numPr>
          <w:ilvl w:val="0"/>
          <w:numId w:val="48"/>
        </w:numPr>
        <w:ind w:left="0" w:firstLine="709"/>
        <w:jc w:val="both"/>
        <w:rPr>
          <w:rStyle w:val="s1ppyq"/>
          <w:rFonts w:ascii="Times New Roman" w:hAnsi="Times New Roman" w:cs="Times New Roman"/>
          <w:color w:val="272727"/>
          <w:sz w:val="28"/>
          <w:szCs w:val="28"/>
          <w:lang w:val="kk-KZ"/>
        </w:rPr>
      </w:pPr>
      <w:r w:rsidRPr="00B13780">
        <w:rPr>
          <w:rFonts w:ascii="Times New Roman" w:hAnsi="Times New Roman" w:cs="Times New Roman"/>
          <w:sz w:val="28"/>
          <w:szCs w:val="28"/>
          <w:lang w:val="kk-KZ"/>
        </w:rPr>
        <w:t>толықтырылған шынайылық технологиясы негізінде жасалған EdLab  цифрлық білім беру ресурсы жасақталып, оқу үдерісінде қолданылды</w:t>
      </w:r>
      <w:r w:rsidRPr="00B13780">
        <w:rPr>
          <w:rStyle w:val="s1ppyq"/>
          <w:rFonts w:ascii="Times New Roman" w:hAnsi="Times New Roman" w:cs="Times New Roman"/>
          <w:color w:val="272727"/>
          <w:sz w:val="28"/>
          <w:szCs w:val="28"/>
          <w:lang w:val="kk-KZ"/>
        </w:rPr>
        <w:t>;</w:t>
      </w:r>
    </w:p>
    <w:p w:rsidR="001121A3" w:rsidRPr="00B13780" w:rsidRDefault="001121A3" w:rsidP="00DD213B">
      <w:pPr>
        <w:pStyle w:val="ae"/>
        <w:numPr>
          <w:ilvl w:val="0"/>
          <w:numId w:val="48"/>
        </w:numPr>
        <w:ind w:left="0"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толықтырылған шынайылық технологиясының аспектілері анықталып, EdLab мобильді қосымшасының интуитивті интерфейстері нақтыланды;</w:t>
      </w:r>
    </w:p>
    <w:p w:rsidR="001121A3" w:rsidRPr="00B13780" w:rsidRDefault="001121A3" w:rsidP="00DD213B">
      <w:pPr>
        <w:pStyle w:val="ae"/>
        <w:numPr>
          <w:ilvl w:val="0"/>
          <w:numId w:val="48"/>
        </w:numPr>
        <w:ind w:left="0" w:firstLine="709"/>
        <w:jc w:val="both"/>
        <w:rPr>
          <w:rStyle w:val="s1ppyq"/>
          <w:rFonts w:ascii="Times New Roman" w:hAnsi="Times New Roman" w:cs="Times New Roman"/>
          <w:color w:val="272727"/>
          <w:sz w:val="28"/>
          <w:szCs w:val="28"/>
          <w:lang w:val="kk-KZ"/>
        </w:rPr>
      </w:pPr>
      <w:r w:rsidRPr="00B13780">
        <w:rPr>
          <w:rFonts w:ascii="Times New Roman" w:hAnsi="Times New Roman" w:cs="Times New Roman"/>
          <w:color w:val="272727"/>
          <w:sz w:val="28"/>
          <w:szCs w:val="28"/>
          <w:lang w:val="kk-KZ"/>
        </w:rPr>
        <w:t>жалпы білім беретін орта мектепке толықтырылған шынайылық технологиясын қамтитын элементтері бар «3D модельдеу» авторлық бағдарламасы факультативтік пән ретінде</w:t>
      </w:r>
      <w:r w:rsidR="002C6239" w:rsidRPr="00B13780">
        <w:rPr>
          <w:rFonts w:ascii="Times New Roman" w:hAnsi="Times New Roman" w:cs="Times New Roman"/>
          <w:color w:val="272727"/>
          <w:sz w:val="28"/>
          <w:szCs w:val="28"/>
          <w:lang w:val="kk-KZ"/>
        </w:rPr>
        <w:t xml:space="preserve"> оқу үрдісіне енгізілді</w:t>
      </w:r>
      <w:r w:rsidR="005924DF" w:rsidRPr="00B13780">
        <w:rPr>
          <w:rFonts w:ascii="Times New Roman" w:hAnsi="Times New Roman" w:cs="Times New Roman"/>
          <w:color w:val="272727"/>
          <w:sz w:val="28"/>
          <w:szCs w:val="28"/>
          <w:lang w:val="kk-KZ"/>
        </w:rPr>
        <w:t>.</w:t>
      </w:r>
    </w:p>
    <w:p w:rsidR="001121A3" w:rsidRPr="00B13780" w:rsidRDefault="001121A3" w:rsidP="00DD213B">
      <w:pPr>
        <w:pStyle w:val="ae"/>
        <w:numPr>
          <w:ilvl w:val="0"/>
          <w:numId w:val="49"/>
        </w:numPr>
        <w:ind w:left="0" w:firstLine="709"/>
        <w:jc w:val="both"/>
        <w:rPr>
          <w:rStyle w:val="s1ppyq"/>
          <w:rFonts w:ascii="Times New Roman" w:hAnsi="Times New Roman" w:cs="Times New Roman"/>
          <w:color w:val="000000"/>
          <w:sz w:val="28"/>
          <w:szCs w:val="28"/>
          <w:lang w:val="kk-KZ"/>
        </w:rPr>
      </w:pPr>
      <w:r w:rsidRPr="00B13780">
        <w:rPr>
          <w:rStyle w:val="s1ppyq"/>
          <w:rFonts w:ascii="Times New Roman" w:hAnsi="Times New Roman" w:cs="Times New Roman"/>
          <w:color w:val="000000"/>
          <w:sz w:val="28"/>
          <w:szCs w:val="28"/>
          <w:lang w:val="kk-KZ"/>
        </w:rPr>
        <w:t>Мектептің физика пәнін тиімді игеруде толықтырылған шынайылық негізінде құрылған интербелсенді EdLab мобильді қосы</w:t>
      </w:r>
      <w:r w:rsidR="00672A19" w:rsidRPr="00B13780">
        <w:rPr>
          <w:rStyle w:val="s1ppyq"/>
          <w:rFonts w:ascii="Times New Roman" w:hAnsi="Times New Roman" w:cs="Times New Roman"/>
          <w:color w:val="000000"/>
          <w:sz w:val="28"/>
          <w:szCs w:val="28"/>
          <w:lang w:val="kk-KZ"/>
        </w:rPr>
        <w:t xml:space="preserve">мшасының оқу </w:t>
      </w:r>
      <w:r w:rsidR="00341B4C" w:rsidRPr="00B13780">
        <w:rPr>
          <w:rStyle w:val="s1ppyq"/>
          <w:rFonts w:ascii="Times New Roman" w:hAnsi="Times New Roman" w:cs="Times New Roman"/>
          <w:color w:val="000000"/>
          <w:sz w:val="28"/>
          <w:szCs w:val="28"/>
          <w:lang w:val="kk-KZ"/>
        </w:rPr>
        <w:t>үрдісіне</w:t>
      </w:r>
      <w:r w:rsidR="00672A19" w:rsidRPr="00B13780">
        <w:rPr>
          <w:rStyle w:val="s1ppyq"/>
          <w:rFonts w:ascii="Times New Roman" w:hAnsi="Times New Roman" w:cs="Times New Roman"/>
          <w:color w:val="000000"/>
          <w:sz w:val="28"/>
          <w:szCs w:val="28"/>
          <w:lang w:val="kk-KZ"/>
        </w:rPr>
        <w:t xml:space="preserve"> енгізілу барысы</w:t>
      </w:r>
      <w:r w:rsidRPr="00B13780">
        <w:rPr>
          <w:rStyle w:val="s1ppyq"/>
          <w:rFonts w:ascii="Times New Roman" w:hAnsi="Times New Roman" w:cs="Times New Roman"/>
          <w:color w:val="000000"/>
          <w:sz w:val="28"/>
          <w:szCs w:val="28"/>
          <w:lang w:val="kk-KZ"/>
        </w:rPr>
        <w:t xml:space="preserve"> бойынша келесі жұмыстарды қарастырды:</w:t>
      </w:r>
    </w:p>
    <w:p w:rsidR="001121A3" w:rsidRPr="00B13780" w:rsidRDefault="001121A3" w:rsidP="00DD213B">
      <w:pPr>
        <w:pStyle w:val="ae"/>
        <w:numPr>
          <w:ilvl w:val="0"/>
          <w:numId w:val="50"/>
        </w:numPr>
        <w:ind w:left="0" w:firstLine="709"/>
        <w:jc w:val="both"/>
        <w:rPr>
          <w:rStyle w:val="s1ppyq"/>
          <w:rFonts w:ascii="Times New Roman" w:hAnsi="Times New Roman" w:cs="Times New Roman"/>
          <w:color w:val="000000"/>
          <w:sz w:val="28"/>
          <w:szCs w:val="28"/>
          <w:lang w:val="kk-KZ"/>
        </w:rPr>
      </w:pPr>
      <w:r w:rsidRPr="00B13780">
        <w:rPr>
          <w:rStyle w:val="s1ppyq"/>
          <w:rFonts w:ascii="Times New Roman" w:hAnsi="Times New Roman" w:cs="Times New Roman"/>
          <w:color w:val="000000"/>
          <w:sz w:val="28"/>
          <w:szCs w:val="28"/>
          <w:lang w:val="kk-KZ"/>
        </w:rPr>
        <w:t>толылықтырылған шынайылық технологиясын білім мазмұнында жүзеге асыруға қажетті ғылыми-қолданбалы негіздер анықталып, қосымша арнайы факультативтік пән енгізу керектігі нақтыланды;</w:t>
      </w:r>
    </w:p>
    <w:p w:rsidR="001121A3" w:rsidRPr="00B13780" w:rsidRDefault="001121A3" w:rsidP="00DD213B">
      <w:pPr>
        <w:pStyle w:val="ae"/>
        <w:numPr>
          <w:ilvl w:val="0"/>
          <w:numId w:val="50"/>
        </w:numPr>
        <w:ind w:left="0" w:firstLine="709"/>
        <w:jc w:val="both"/>
        <w:rPr>
          <w:rStyle w:val="s1ppyq"/>
          <w:rFonts w:ascii="Times New Roman" w:hAnsi="Times New Roman" w:cs="Times New Roman"/>
          <w:color w:val="000000"/>
          <w:sz w:val="28"/>
          <w:szCs w:val="28"/>
          <w:lang w:val="kk-KZ"/>
        </w:rPr>
      </w:pPr>
      <w:r w:rsidRPr="00B13780">
        <w:rPr>
          <w:rFonts w:ascii="Times New Roman" w:hAnsi="Times New Roman" w:cs="Times New Roman"/>
          <w:sz w:val="28"/>
          <w:szCs w:val="28"/>
          <w:lang w:val="kk-KZ"/>
        </w:rPr>
        <w:t>толықтырылған шынайылық негізінде жасалған EdLab мобильді қосымшасы мен «3D модельдеу» авторлық бағдарламасының 2022-2023 оқу жылында білім беруді ұйымдастыру міндеттерін толықтай қанағаттандыра алатыны анықталды;</w:t>
      </w:r>
    </w:p>
    <w:p w:rsidR="001121A3" w:rsidRPr="00B13780" w:rsidRDefault="001121A3" w:rsidP="00DD213B">
      <w:pPr>
        <w:pStyle w:val="ae"/>
        <w:numPr>
          <w:ilvl w:val="0"/>
          <w:numId w:val="50"/>
        </w:numPr>
        <w:ind w:left="0" w:firstLine="709"/>
        <w:jc w:val="both"/>
        <w:rPr>
          <w:rStyle w:val="s1ppyq"/>
          <w:rFonts w:ascii="Times New Roman" w:hAnsi="Times New Roman" w:cs="Times New Roman"/>
          <w:color w:val="000000"/>
          <w:sz w:val="28"/>
          <w:szCs w:val="28"/>
          <w:lang w:val="kk-KZ"/>
        </w:rPr>
      </w:pPr>
      <w:r w:rsidRPr="00B13780">
        <w:rPr>
          <w:rFonts w:ascii="Times New Roman" w:hAnsi="Times New Roman" w:cs="Times New Roman"/>
          <w:sz w:val="28"/>
          <w:szCs w:val="28"/>
          <w:lang w:val="kk-KZ"/>
        </w:rPr>
        <w:t xml:space="preserve">«3D модельдеу» факультативтік пәнге </w:t>
      </w:r>
      <w:r w:rsidRPr="00B13780">
        <w:rPr>
          <w:rStyle w:val="s1ppyq"/>
          <w:rFonts w:ascii="Times New Roman" w:hAnsi="Times New Roman" w:cs="Times New Roman"/>
          <w:color w:val="000000"/>
          <w:sz w:val="28"/>
          <w:szCs w:val="28"/>
          <w:lang w:val="kk-KZ"/>
        </w:rPr>
        <w:t>күнтізбелік-тақырыптық жоспарлар жасалып, толықтырылған шынайылық технологиясын қамтитын элементтері бар тақырыптар кіріктірілді;</w:t>
      </w:r>
    </w:p>
    <w:p w:rsidR="001121A3" w:rsidRPr="00950314" w:rsidRDefault="001121A3" w:rsidP="00DD213B">
      <w:pPr>
        <w:pStyle w:val="ae"/>
        <w:numPr>
          <w:ilvl w:val="0"/>
          <w:numId w:val="50"/>
        </w:numPr>
        <w:ind w:left="0" w:firstLine="708"/>
        <w:jc w:val="both"/>
        <w:rPr>
          <w:rFonts w:ascii="Times New Roman" w:hAnsi="Times New Roman" w:cs="Times New Roman"/>
          <w:sz w:val="28"/>
          <w:szCs w:val="28"/>
          <w:lang w:val="kk-KZ"/>
        </w:rPr>
      </w:pPr>
      <w:r w:rsidRPr="00950314">
        <w:rPr>
          <w:rStyle w:val="s1ppyq"/>
          <w:rFonts w:ascii="Times New Roman" w:hAnsi="Times New Roman" w:cs="Times New Roman"/>
          <w:color w:val="000000"/>
          <w:sz w:val="28"/>
          <w:szCs w:val="28"/>
          <w:lang w:val="kk-KZ"/>
        </w:rPr>
        <w:t xml:space="preserve">оқушылардың өздік жұмыстарын ұйымдастыруда жобалау тиімді әдіс ретінде ұсынылды. </w:t>
      </w:r>
      <w:r w:rsidRPr="00950314">
        <w:rPr>
          <w:rFonts w:ascii="Times New Roman" w:hAnsi="Times New Roman" w:cs="Times New Roman"/>
          <w:sz w:val="28"/>
          <w:szCs w:val="28"/>
          <w:lang w:val="kk-KZ"/>
        </w:rPr>
        <w:br w:type="page"/>
      </w:r>
    </w:p>
    <w:p w:rsidR="00E9529C" w:rsidRPr="00B13780" w:rsidRDefault="00E9529C" w:rsidP="00732958">
      <w:pPr>
        <w:pStyle w:val="1"/>
        <w:numPr>
          <w:ilvl w:val="0"/>
          <w:numId w:val="4"/>
        </w:numPr>
        <w:spacing w:before="0" w:beforeAutospacing="0" w:after="0" w:afterAutospacing="0"/>
        <w:ind w:left="0" w:firstLine="709"/>
        <w:jc w:val="both"/>
        <w:rPr>
          <w:sz w:val="28"/>
          <w:szCs w:val="28"/>
          <w:lang w:val="kk-KZ"/>
        </w:rPr>
      </w:pPr>
      <w:bookmarkStart w:id="18" w:name="_Toc144989823"/>
      <w:r w:rsidRPr="00B13780">
        <w:rPr>
          <w:sz w:val="28"/>
          <w:szCs w:val="28"/>
          <w:lang w:val="kk-KZ"/>
        </w:rPr>
        <w:t>ЖА</w:t>
      </w:r>
      <w:r w:rsidR="00F42938" w:rsidRPr="00B13780">
        <w:rPr>
          <w:sz w:val="28"/>
          <w:szCs w:val="28"/>
          <w:lang w:val="kk-KZ"/>
        </w:rPr>
        <w:t>ЛПЫ БІЛІМ БЕРЕТІН ОРТА МЕКТЕПТЕ ТОЛЫҚТЫРЫЛҒАН ШЫНАЙЫЛЫҚ ТЕХНОЛОГИЯСЫН ФИЗИКА ПӘНІНІҢ</w:t>
      </w:r>
      <w:r w:rsidRPr="00B13780">
        <w:rPr>
          <w:sz w:val="28"/>
          <w:szCs w:val="28"/>
          <w:lang w:val="kk-KZ"/>
        </w:rPr>
        <w:t xml:space="preserve"> БІЛІМ МАЗМҰНЫНДА ЖҮЗЕГЕ АСЫРУДЫҢ ТӘЖІРИБЕЛІК-ЭКСПЕРИМЕНТТІК ЖҰМЫСТАР НӘТИЖЕЛЕРІ</w:t>
      </w:r>
      <w:bookmarkEnd w:id="18"/>
    </w:p>
    <w:p w:rsidR="00CF7FBE" w:rsidRPr="00B13780" w:rsidRDefault="00CF7FBE" w:rsidP="00732958">
      <w:pPr>
        <w:pStyle w:val="1"/>
        <w:spacing w:before="0" w:beforeAutospacing="0" w:after="0" w:afterAutospacing="0"/>
        <w:jc w:val="both"/>
        <w:rPr>
          <w:sz w:val="28"/>
          <w:szCs w:val="28"/>
          <w:lang w:val="kk-KZ"/>
        </w:rPr>
      </w:pPr>
    </w:p>
    <w:p w:rsidR="001121A3" w:rsidRPr="00B13780" w:rsidRDefault="001121A3" w:rsidP="00732958">
      <w:pPr>
        <w:pStyle w:val="2"/>
        <w:numPr>
          <w:ilvl w:val="1"/>
          <w:numId w:val="4"/>
        </w:numPr>
        <w:spacing w:before="0" w:line="240" w:lineRule="auto"/>
        <w:ind w:left="0" w:firstLine="709"/>
        <w:jc w:val="both"/>
        <w:rPr>
          <w:rFonts w:ascii="Times New Roman" w:hAnsi="Times New Roman" w:cs="Times New Roman"/>
          <w:color w:val="auto"/>
          <w:sz w:val="28"/>
          <w:szCs w:val="28"/>
          <w:lang w:val="kk-KZ"/>
        </w:rPr>
      </w:pPr>
      <w:bookmarkStart w:id="19" w:name="_Toc144989824"/>
      <w:r w:rsidRPr="00B13780">
        <w:rPr>
          <w:rFonts w:ascii="Times New Roman" w:hAnsi="Times New Roman" w:cs="Times New Roman"/>
          <w:color w:val="auto"/>
          <w:sz w:val="28"/>
          <w:szCs w:val="28"/>
          <w:lang w:val="kk-KZ"/>
        </w:rPr>
        <w:t>Тәжірибелік-эксперименттік жұмыстардың кезеңдері мен ұйымдастырылуы</w:t>
      </w:r>
      <w:bookmarkEnd w:id="19"/>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Тәжірибелік-эксперименттік</w:t>
      </w:r>
      <w:r w:rsidR="00F56DD5" w:rsidRPr="00B13780">
        <w:rPr>
          <w:rFonts w:ascii="Times New Roman" w:hAnsi="Times New Roman" w:cs="Times New Roman"/>
          <w:sz w:val="28"/>
          <w:szCs w:val="28"/>
          <w:lang w:val="kk-KZ"/>
        </w:rPr>
        <w:t xml:space="preserve"> жұмыс – </w:t>
      </w:r>
      <w:r w:rsidRPr="00B13780">
        <w:rPr>
          <w:rFonts w:ascii="Times New Roman" w:hAnsi="Times New Roman" w:cs="Times New Roman"/>
          <w:sz w:val="28"/>
          <w:szCs w:val="28"/>
          <w:lang w:val="kk-KZ"/>
        </w:rPr>
        <w:t xml:space="preserve">педагогикалық </w:t>
      </w:r>
      <w:r w:rsidR="00515589" w:rsidRPr="00B13780">
        <w:rPr>
          <w:rFonts w:ascii="Times New Roman" w:hAnsi="Times New Roman" w:cs="Times New Roman"/>
          <w:sz w:val="28"/>
          <w:szCs w:val="28"/>
          <w:lang w:val="kk-KZ"/>
        </w:rPr>
        <w:t>үрдісті</w:t>
      </w:r>
      <w:r w:rsidRPr="00B13780">
        <w:rPr>
          <w:rFonts w:ascii="Times New Roman" w:hAnsi="Times New Roman" w:cs="Times New Roman"/>
          <w:sz w:val="28"/>
          <w:szCs w:val="28"/>
          <w:lang w:val="kk-KZ"/>
        </w:rPr>
        <w:t xml:space="preserve"> жетілдірудің маңызды әдіснамалық тәсілі болып табылады. Оның басты мақсаты – маңызды өзгерістер енгізу арқылы білімге әсерін оңтайландыру. Бұл стратегиялық құрал теориялық негіздерді практикалық әрекетке айналдыру арқылы нақты әлемдегі ғылыми болжамдарды тексеруге мүмкіндік береді. Эксперименттік жұмыс сенімді валидация құралдарын қамтамасыз ететін тексеру және бақылау жүйесі арқылы жүзеге асырылады</w:t>
      </w:r>
      <w:r w:rsidR="00132D37" w:rsidRPr="00B13780">
        <w:rPr>
          <w:rFonts w:ascii="Times New Roman" w:hAnsi="Times New Roman" w:cs="Times New Roman"/>
          <w:sz w:val="28"/>
          <w:szCs w:val="28"/>
          <w:lang w:val="kk-KZ"/>
        </w:rPr>
        <w:t xml:space="preserve"> </w:t>
      </w:r>
      <w:r w:rsidR="00132D37"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{"citationID":"IUposOx4","properties":{"formattedCitation":"[159]","plainCitation":"[159]","noteIndex":0},"citationItems":[{"id":1162,"uris":["http://zotero.org/users/local/e0afhs0a/items/GFEZ6DHL"],"itemData":{"id":1162,"type":"webpage","title":"Опытно-поисковая, опытно-экспериментальная работа и педагогический эксперимент в диссертационных исследованиях","URL":"https://cyberleninka.ru/article/n/opytno-poiskovaya-opytno-eksperimentalnaya-rabota-i-pedagogicheskiy-eksperiment-v-dissertatsionnyh-issledovaniyah/viewer","accessed":{"date-parts":[["2023",9,5]]}}}],"schema":"https://github.com/citation-style-language/schema/raw/master/csl-citation.json"} </w:instrText>
      </w:r>
      <w:r w:rsidR="00132D37"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[159</w:t>
      </w:r>
      <w:r w:rsidR="00E7616D" w:rsidRPr="00E7616D">
        <w:rPr>
          <w:rFonts w:ascii="Times New Roman" w:hAnsi="Times New Roman" w:cs="Times New Roman"/>
          <w:sz w:val="28"/>
          <w:lang w:val="kk-KZ"/>
        </w:rPr>
        <w:t>-161</w:t>
      </w:r>
      <w:r w:rsidR="00BF502D" w:rsidRPr="00BF502D">
        <w:rPr>
          <w:rFonts w:ascii="Times New Roman" w:hAnsi="Times New Roman" w:cs="Times New Roman"/>
          <w:sz w:val="28"/>
          <w:lang w:val="kk-KZ"/>
        </w:rPr>
        <w:t>]</w:t>
      </w:r>
      <w:r w:rsidR="00132D37"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Тәжірибелік-эксперименттік</w:t>
      </w:r>
      <w:r w:rsidR="00F56DD5" w:rsidRPr="00B13780">
        <w:rPr>
          <w:rFonts w:ascii="Times New Roman" w:hAnsi="Times New Roman" w:cs="Times New Roman"/>
          <w:sz w:val="28"/>
          <w:szCs w:val="28"/>
          <w:lang w:val="kk-KZ"/>
        </w:rPr>
        <w:t xml:space="preserve"> жұмыстың мәні – </w:t>
      </w:r>
      <w:r w:rsidRPr="00B13780">
        <w:rPr>
          <w:rFonts w:ascii="Times New Roman" w:hAnsi="Times New Roman" w:cs="Times New Roman"/>
          <w:sz w:val="28"/>
          <w:szCs w:val="28"/>
          <w:lang w:val="kk-KZ"/>
        </w:rPr>
        <w:t xml:space="preserve">арнайы бақылау шараларын жүйелі ұйымдастыру болып табылады. Бұл шаралар болжамды заңдылықтарды бақылау үшін қажетті жағдайларды жасау үшін нақты айнымалыларды басқаруды қамтиды. Ең бастысы, бұл басқарылатын айнымалылар қажетті бағыттағы өзгерістерді ынталандыру арқылы байланысты </w:t>
      </w:r>
      <w:r w:rsidR="00276E12" w:rsidRPr="00B13780">
        <w:rPr>
          <w:rFonts w:ascii="Times New Roman" w:hAnsi="Times New Roman" w:cs="Times New Roman"/>
          <w:sz w:val="28"/>
          <w:szCs w:val="28"/>
          <w:lang w:val="kk-KZ"/>
        </w:rPr>
        <w:t>үрдістің</w:t>
      </w:r>
      <w:r w:rsidRPr="00B13780">
        <w:rPr>
          <w:rFonts w:ascii="Times New Roman" w:hAnsi="Times New Roman" w:cs="Times New Roman"/>
          <w:sz w:val="28"/>
          <w:szCs w:val="28"/>
          <w:lang w:val="kk-KZ"/>
        </w:rPr>
        <w:t xml:space="preserve"> траекторияс</w:t>
      </w:r>
      <w:r w:rsidR="00276E12" w:rsidRPr="00B13780">
        <w:rPr>
          <w:rFonts w:ascii="Times New Roman" w:hAnsi="Times New Roman" w:cs="Times New Roman"/>
          <w:sz w:val="28"/>
          <w:szCs w:val="28"/>
          <w:lang w:val="kk-KZ"/>
        </w:rPr>
        <w:t xml:space="preserve">ы </w:t>
      </w:r>
      <w:r w:rsidRPr="00B13780">
        <w:rPr>
          <w:rFonts w:ascii="Times New Roman" w:hAnsi="Times New Roman" w:cs="Times New Roman"/>
          <w:sz w:val="28"/>
          <w:szCs w:val="28"/>
          <w:lang w:val="kk-KZ"/>
        </w:rPr>
        <w:t>етеді. Осылайша, эксперименттік жұмыс педагогикалық ландшафт шеңберінде гипотезаларды бақылаудың, талдаудың және тексерудің динамикалық құралы ретінде қызмет етеді</w:t>
      </w:r>
      <w:r w:rsidR="00AC5036" w:rsidRPr="00B13780">
        <w:rPr>
          <w:rFonts w:ascii="Times New Roman" w:hAnsi="Times New Roman" w:cs="Times New Roman"/>
          <w:sz w:val="28"/>
          <w:szCs w:val="28"/>
          <w:lang w:val="kk-KZ"/>
        </w:rPr>
        <w:t xml:space="preserve"> </w:t>
      </w:r>
      <w:r w:rsidR="00AC5036"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{"citationID":"5uYg39H1","properties":{"formattedCitation":"[160]","plainCitation":"[160]","noteIndex":0},"citationItems":[{"id":1164,"uris":["http://zotero.org/users/local/e0afhs0a/items/QE7QQZEE"],"itemData":{"id":1164,"type":"webpage","title":"Основные этапы опытно-экспериментальной работы в педагогическом исследовании - Психолого-педагогическое исследование - Сидоров С.В. Сайт педагога-исследователя","URL":"https://si-sv.com/publ/18-1-0-175","accessed":{"date-parts":[["2023",9,5]]}}}],"schema":"https://github.com/citation-style-language/schema/raw/master/csl-citation.json"} </w:instrText>
      </w:r>
      <w:r w:rsidR="00AC5036" w:rsidRPr="00B13780">
        <w:rPr>
          <w:rFonts w:ascii="Times New Roman" w:hAnsi="Times New Roman" w:cs="Times New Roman"/>
          <w:sz w:val="28"/>
          <w:szCs w:val="28"/>
          <w:lang w:val="kk-KZ"/>
        </w:rPr>
        <w:fldChar w:fldCharType="separate"/>
      </w:r>
      <w:r w:rsidR="000F2B39">
        <w:rPr>
          <w:rFonts w:ascii="Times New Roman" w:hAnsi="Times New Roman" w:cs="Times New Roman"/>
          <w:sz w:val="28"/>
          <w:lang w:val="kk-KZ"/>
        </w:rPr>
        <w:t>[16</w:t>
      </w:r>
      <w:r w:rsidR="000F2B39" w:rsidRPr="000F2B39">
        <w:rPr>
          <w:rFonts w:ascii="Times New Roman" w:hAnsi="Times New Roman" w:cs="Times New Roman"/>
          <w:sz w:val="28"/>
          <w:lang w:val="kk-KZ"/>
        </w:rPr>
        <w:t>2-16</w:t>
      </w:r>
      <w:r w:rsidR="000F2B39">
        <w:rPr>
          <w:rFonts w:ascii="Times New Roman" w:hAnsi="Times New Roman" w:cs="Times New Roman"/>
          <w:sz w:val="28"/>
          <w:lang w:val="kk-KZ"/>
        </w:rPr>
        <w:t>5</w:t>
      </w:r>
      <w:r w:rsidR="00BF502D" w:rsidRPr="00BF502D">
        <w:rPr>
          <w:rFonts w:ascii="Times New Roman" w:hAnsi="Times New Roman" w:cs="Times New Roman"/>
          <w:sz w:val="28"/>
          <w:lang w:val="kk-KZ"/>
        </w:rPr>
        <w:t>]</w:t>
      </w:r>
      <w:r w:rsidR="00AC5036"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Білім беру саласында эксперименттік жұмыс таптырмас құрал болып табылады. Бұл зерттеушілер мен оқытушыларға бақыланатын ортада жаңа педагогикалық әдістерді немесе инновацияларды сынауға мүмкіндік береді. Эксперименттік және бақылау топтарының нәтижелерін салыстыра отырып, осы жаңа тәсілдердің тиімділігін бағалауға болады. Бұл оқыту мен оқуды жақсартуға ықпал ететін білім беру саясаты мен тәжірибесінің негізі бола алатын дәлелді ақпаратты алуға мүмкіндік береді</w:t>
      </w:r>
      <w:r w:rsidR="00FF3999" w:rsidRPr="00B13780">
        <w:rPr>
          <w:rFonts w:ascii="Times New Roman" w:hAnsi="Times New Roman" w:cs="Times New Roman"/>
          <w:sz w:val="28"/>
          <w:szCs w:val="28"/>
          <w:lang w:val="kk-KZ"/>
        </w:rPr>
        <w:t xml:space="preserve"> </w:t>
      </w:r>
      <w:r w:rsidR="00FF3999"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{"citationID":"WrcljPJm","properties":{"formattedCitation":"[161]","plainCitation":"[161]","noteIndex":0},"citationItems":[{"id":1166,"uris":["http://zotero.org/users/local/e0afhs0a/items/ATSFDZ39"],"itemData":{"id":1166,"type":"webpage","title":"МЕТОДОЛОГИЧЕСКИЕ ОСНОВЫ ОПЫТНО-ЭКСПЕРИМЕНТАЛЬНОЙ РАБОТЫ В ПЕДАГОГИКЕ ПРОФЕССИОНАЛЬНОГО ОБРАЗОВАНИЯ - Международный журнал экспериментального образования (научный журнал)","URL":"https://expeducation.ru/ru/article/view?id=8422","accessed":{"date-parts":[["2023",9,5]]}}}],"schema":"https://github.com/citation-style-language/schema/raw/master/csl-citation.json"} </w:instrText>
      </w:r>
      <w:r w:rsidR="00FF3999" w:rsidRPr="00B13780">
        <w:rPr>
          <w:rFonts w:ascii="Times New Roman" w:hAnsi="Times New Roman" w:cs="Times New Roman"/>
          <w:sz w:val="28"/>
          <w:szCs w:val="28"/>
          <w:lang w:val="kk-KZ"/>
        </w:rPr>
        <w:fldChar w:fldCharType="separate"/>
      </w:r>
      <w:r w:rsidR="002B15BB">
        <w:rPr>
          <w:rFonts w:ascii="Times New Roman" w:hAnsi="Times New Roman" w:cs="Times New Roman"/>
          <w:sz w:val="28"/>
          <w:lang w:val="kk-KZ"/>
        </w:rPr>
        <w:t>[166-167</w:t>
      </w:r>
      <w:r w:rsidR="00BF502D" w:rsidRPr="00BF502D">
        <w:rPr>
          <w:rFonts w:ascii="Times New Roman" w:hAnsi="Times New Roman" w:cs="Times New Roman"/>
          <w:sz w:val="28"/>
          <w:lang w:val="kk-KZ"/>
        </w:rPr>
        <w:t>]</w:t>
      </w:r>
      <w:r w:rsidR="00FF3999"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Тәжірибелік-эксперименттік жұмысты ұйымдастыру бірнеше әсер етуші факторларға мұқият назар аударуды қажет етеді. Ең алдымен, бұл қарастырылып отырған зерттеу </w:t>
      </w:r>
      <w:r w:rsidR="005C3E93" w:rsidRPr="00B13780">
        <w:rPr>
          <w:rFonts w:ascii="Times New Roman" w:hAnsi="Times New Roman" w:cs="Times New Roman"/>
          <w:sz w:val="28"/>
          <w:szCs w:val="28"/>
          <w:lang w:val="kk-KZ"/>
        </w:rPr>
        <w:t>проблемасының</w:t>
      </w:r>
      <w:r w:rsidRPr="00B13780">
        <w:rPr>
          <w:rFonts w:ascii="Times New Roman" w:hAnsi="Times New Roman" w:cs="Times New Roman"/>
          <w:sz w:val="28"/>
          <w:szCs w:val="28"/>
          <w:lang w:val="kk-KZ"/>
        </w:rPr>
        <w:t xml:space="preserve"> теориялық және практикалық жағдайын мұқият зерттеуді қажет етеді. Бұл қазіргі ғылыми дискурсты, сондай-ақ білім беру ұйымдарындағы практикалық </w:t>
      </w:r>
      <w:r w:rsidR="005C3E93" w:rsidRPr="00B13780">
        <w:rPr>
          <w:rFonts w:ascii="Times New Roman" w:hAnsi="Times New Roman" w:cs="Times New Roman"/>
          <w:sz w:val="28"/>
          <w:szCs w:val="28"/>
          <w:lang w:val="kk-KZ"/>
        </w:rPr>
        <w:t>проблемалар</w:t>
      </w:r>
      <w:r w:rsidRPr="00B13780">
        <w:rPr>
          <w:rFonts w:ascii="Times New Roman" w:hAnsi="Times New Roman" w:cs="Times New Roman"/>
          <w:sz w:val="28"/>
          <w:szCs w:val="28"/>
          <w:lang w:val="kk-KZ"/>
        </w:rPr>
        <w:t xml:space="preserve"> мен салдарларды түсінуді қамтиды. Осындай жан-жақты түсіну арқылы ғана зерттеуші теория мен практикадағы </w:t>
      </w:r>
      <w:r w:rsidR="005C3E93" w:rsidRPr="00B13780">
        <w:rPr>
          <w:rFonts w:ascii="Times New Roman" w:hAnsi="Times New Roman" w:cs="Times New Roman"/>
          <w:sz w:val="28"/>
          <w:szCs w:val="28"/>
          <w:lang w:val="kk-KZ"/>
        </w:rPr>
        <w:t>проблеманың</w:t>
      </w:r>
      <w:r w:rsidRPr="00B13780">
        <w:rPr>
          <w:rFonts w:ascii="Times New Roman" w:hAnsi="Times New Roman" w:cs="Times New Roman"/>
          <w:sz w:val="28"/>
          <w:szCs w:val="28"/>
          <w:lang w:val="kk-KZ"/>
        </w:rPr>
        <w:t xml:space="preserve"> күйін түсінуге негізделген гипотезаны нақтылай алады. Сонымен қатар, бұл </w:t>
      </w:r>
      <w:r w:rsidR="005C3E93" w:rsidRPr="00B13780">
        <w:rPr>
          <w:rFonts w:ascii="Times New Roman" w:hAnsi="Times New Roman" w:cs="Times New Roman"/>
          <w:sz w:val="28"/>
          <w:szCs w:val="28"/>
          <w:lang w:val="kk-KZ"/>
        </w:rPr>
        <w:t>үрдіс</w:t>
      </w:r>
      <w:r w:rsidRPr="00B13780">
        <w:rPr>
          <w:rFonts w:ascii="Times New Roman" w:hAnsi="Times New Roman" w:cs="Times New Roman"/>
          <w:sz w:val="28"/>
          <w:szCs w:val="28"/>
          <w:lang w:val="kk-KZ"/>
        </w:rPr>
        <w:t xml:space="preserve"> педагогикалық </w:t>
      </w:r>
      <w:r w:rsidR="005C3E93" w:rsidRPr="00B13780">
        <w:rPr>
          <w:rFonts w:ascii="Times New Roman" w:hAnsi="Times New Roman" w:cs="Times New Roman"/>
          <w:sz w:val="28"/>
          <w:szCs w:val="28"/>
          <w:lang w:val="kk-KZ"/>
        </w:rPr>
        <w:t>үрдістің</w:t>
      </w:r>
      <w:r w:rsidRPr="00B13780">
        <w:rPr>
          <w:rFonts w:ascii="Times New Roman" w:hAnsi="Times New Roman" w:cs="Times New Roman"/>
          <w:sz w:val="28"/>
          <w:szCs w:val="28"/>
          <w:lang w:val="kk-KZ"/>
        </w:rPr>
        <w:t xml:space="preserve"> субъектісі мен объектісі арасында тиімді ақпарат алмасуды қажет етеді. Бұл </w:t>
      </w:r>
      <w:r w:rsidR="005C3E93" w:rsidRPr="00B13780">
        <w:rPr>
          <w:rFonts w:ascii="Times New Roman" w:hAnsi="Times New Roman" w:cs="Times New Roman"/>
          <w:sz w:val="28"/>
          <w:szCs w:val="28"/>
          <w:lang w:val="kk-KZ"/>
        </w:rPr>
        <w:t>алмасу тек деректерді беру емес. К</w:t>
      </w:r>
      <w:r w:rsidRPr="00B13780">
        <w:rPr>
          <w:rFonts w:ascii="Times New Roman" w:hAnsi="Times New Roman" w:cs="Times New Roman"/>
          <w:sz w:val="28"/>
          <w:szCs w:val="28"/>
          <w:lang w:val="kk-KZ"/>
        </w:rPr>
        <w:t xml:space="preserve">ерісінше, бұл өзара оқыту мен өсуді қамтамасыз ететін диалогтық өзара әрекеттесу. Субъект, әдетте оқытушы немесе зерттеуші, объектіден, әдетте оқушылардан немесе оқу </w:t>
      </w:r>
      <w:r w:rsidR="005C3E93" w:rsidRPr="00B13780">
        <w:rPr>
          <w:rFonts w:ascii="Times New Roman" w:hAnsi="Times New Roman" w:cs="Times New Roman"/>
          <w:sz w:val="28"/>
          <w:szCs w:val="28"/>
          <w:lang w:val="kk-KZ"/>
        </w:rPr>
        <w:t>үрдісінен</w:t>
      </w:r>
      <w:r w:rsidRPr="00B13780">
        <w:rPr>
          <w:rFonts w:ascii="Times New Roman" w:hAnsi="Times New Roman" w:cs="Times New Roman"/>
          <w:sz w:val="28"/>
          <w:szCs w:val="28"/>
          <w:lang w:val="kk-KZ"/>
        </w:rPr>
        <w:t xml:space="preserve"> ақпарат алады және керісінше. Бұл өзара алмасу педагогикалық </w:t>
      </w:r>
      <w:r w:rsidR="005C3E93" w:rsidRPr="00B13780">
        <w:rPr>
          <w:rFonts w:ascii="Times New Roman" w:hAnsi="Times New Roman" w:cs="Times New Roman"/>
          <w:sz w:val="28"/>
          <w:szCs w:val="28"/>
          <w:lang w:val="kk-KZ"/>
        </w:rPr>
        <w:t>үрдісті</w:t>
      </w:r>
      <w:r w:rsidRPr="00B13780">
        <w:rPr>
          <w:rFonts w:ascii="Times New Roman" w:hAnsi="Times New Roman" w:cs="Times New Roman"/>
          <w:sz w:val="28"/>
          <w:szCs w:val="28"/>
          <w:lang w:val="kk-KZ"/>
        </w:rPr>
        <w:t xml:space="preserve"> байытады, оның барлық қатысушы тараптардың қажеттіліктері мен мүдделеріне сәйкестігін қамтамасыз етеді</w:t>
      </w:r>
      <w:r w:rsidR="00A4056F" w:rsidRPr="00B13780">
        <w:rPr>
          <w:rFonts w:ascii="Times New Roman" w:hAnsi="Times New Roman" w:cs="Times New Roman"/>
          <w:sz w:val="28"/>
          <w:szCs w:val="28"/>
          <w:lang w:val="kk-KZ"/>
        </w:rPr>
        <w:t xml:space="preserve"> </w:t>
      </w:r>
      <w:r w:rsidR="00A4056F"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{"citationID":"ZpLXtJ9S","properties":{"formattedCitation":"[162]","plainCitation":"[162]","noteIndex":0},"citationItems":[{"id":1240,"uris":["http://zotero.org/users/local/e0afhs0a/items/KEXLLY32"],"itemData":{"id":1240,"type":"webpage","title":"Contemporary Research on Parenting | 6 | The Case for Nature and Nurtu","URL":"https://www.taylorfrancis.com/chapters/edit/10.4324/9781003167570-6/contemporary-research-parenting-andrew-collins-eleanor-maccoby-laurence-steinberg-mavis-hetherington-marc-bornstein","accessed":{"date-parts":[["2023",10,2]]}}}],"schema":"https://github.com/citation-style-language/schema/raw/master/csl-citation.json"} </w:instrText>
      </w:r>
      <w:r w:rsidR="00A4056F" w:rsidRPr="00B13780">
        <w:rPr>
          <w:rFonts w:ascii="Times New Roman" w:hAnsi="Times New Roman" w:cs="Times New Roman"/>
          <w:sz w:val="28"/>
          <w:szCs w:val="28"/>
          <w:lang w:val="kk-KZ"/>
        </w:rPr>
        <w:fldChar w:fldCharType="separate"/>
      </w:r>
      <w:r w:rsidR="002B15BB">
        <w:rPr>
          <w:rFonts w:ascii="Times New Roman" w:hAnsi="Times New Roman" w:cs="Times New Roman"/>
          <w:sz w:val="28"/>
          <w:lang w:val="kk-KZ"/>
        </w:rPr>
        <w:t>[168-170</w:t>
      </w:r>
      <w:r w:rsidR="00BF502D" w:rsidRPr="00BF502D">
        <w:rPr>
          <w:rFonts w:ascii="Times New Roman" w:hAnsi="Times New Roman" w:cs="Times New Roman"/>
          <w:sz w:val="28"/>
          <w:lang w:val="kk-KZ"/>
        </w:rPr>
        <w:t>]</w:t>
      </w:r>
      <w:r w:rsidR="00A4056F"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Тәжірибелік-эксперименттік жұмысты жоспарлау әр түрлі аспектілерді мұқият қарастыруды қажет ететін негізгі кезең болып табылады. Бұған зерттеудің мақсаты мен міндеттері, пәні, болжамы және жобаға бағытталған тәсілдің ортақ принциптері кіреді. Бұл компоненттер әдістерді таңдауды, деректерді жинауды және талдауды, алынған нәтижелерді түсіндіруді анықтайтын эксперименттік жұмыстың жол картасы болып табылады. Осы жоспардың негізінде эксперименттік жұмысқа болжам жасалады. Бұл педагогикалық тапсырманы, эксперименттік жұмыстың мақсаттары мен міндеттерін, болжамды, критерийлерді, индикаторларды және нәтижені бағалау құралдарын қамтиды. Ол салыстыру үшін эталон бере отырып, эксперименттік жұмыстың тиімділігін бағалауға көмектесетін контрфактикалық сценарий ретінде қызмет етеді</w:t>
      </w:r>
      <w:r w:rsidR="0054735A" w:rsidRPr="00B13780">
        <w:rPr>
          <w:rFonts w:ascii="Times New Roman" w:hAnsi="Times New Roman" w:cs="Times New Roman"/>
          <w:sz w:val="28"/>
          <w:szCs w:val="28"/>
          <w:lang w:val="kk-KZ"/>
        </w:rPr>
        <w:t xml:space="preserve"> </w:t>
      </w:r>
      <w:r w:rsidR="0054735A"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{"citationID":"aWvNbviW","properties":{"formattedCitation":"[163]","plainCitation":"[163]","noteIndex":0},"citationItems":[{"id":1242,"uris":["http://zotero.org/users/local/e0afhs0a/items/KSG65MDC"],"itemData":{"id":1242,"type":"webpage","title":"Acquiring Domain Knowledge for Planning by Experimentation","URL":"https://apps.dtic.mil/sti/citations/ADA256064","accessed":{"date-parts":[["2023",10,2]]}}}],"schema":"https://github.com/citation-style-language/schema/raw/master/csl-citation.json"} </w:instrText>
      </w:r>
      <w:r w:rsidR="0054735A" w:rsidRPr="00B13780">
        <w:rPr>
          <w:rFonts w:ascii="Times New Roman" w:hAnsi="Times New Roman" w:cs="Times New Roman"/>
          <w:sz w:val="28"/>
          <w:szCs w:val="28"/>
          <w:lang w:val="kk-KZ"/>
        </w:rPr>
        <w:fldChar w:fldCharType="separate"/>
      </w:r>
      <w:r w:rsidR="00BF502D" w:rsidRPr="00BF502D">
        <w:rPr>
          <w:rFonts w:ascii="Times New Roman" w:hAnsi="Times New Roman" w:cs="Times New Roman"/>
          <w:sz w:val="28"/>
          <w:lang w:val="kk-KZ"/>
        </w:rPr>
        <w:t>[</w:t>
      </w:r>
      <w:r w:rsidR="00922239">
        <w:rPr>
          <w:rFonts w:ascii="Times New Roman" w:hAnsi="Times New Roman" w:cs="Times New Roman"/>
          <w:sz w:val="28"/>
          <w:lang w:val="kk-KZ"/>
        </w:rPr>
        <w:t>171-174</w:t>
      </w:r>
      <w:r w:rsidR="00BF502D" w:rsidRPr="00BF502D">
        <w:rPr>
          <w:rFonts w:ascii="Times New Roman" w:hAnsi="Times New Roman" w:cs="Times New Roman"/>
          <w:sz w:val="28"/>
          <w:lang w:val="kk-KZ"/>
        </w:rPr>
        <w:t>]</w:t>
      </w:r>
      <w:r w:rsidR="0054735A"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Тәжірибелік-эксперименттік жұмыстың барысы белгілі бір кезеңдердің көмегімен ұйымдастырылады. Мұның бәрі жалпы құрылым мен жұмыс </w:t>
      </w:r>
      <w:r w:rsidR="00A008EC"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сипаттайтын эксперименттік жұмыс бағдарламасын құрудан басталады. </w:t>
      </w:r>
      <w:r w:rsidR="00A008EC" w:rsidRPr="00B13780">
        <w:rPr>
          <w:rFonts w:ascii="Times New Roman" w:hAnsi="Times New Roman" w:cs="Times New Roman"/>
          <w:sz w:val="28"/>
          <w:szCs w:val="28"/>
          <w:lang w:val="kk-KZ"/>
        </w:rPr>
        <w:t>Ж</w:t>
      </w:r>
      <w:r w:rsidRPr="00B13780">
        <w:rPr>
          <w:rFonts w:ascii="Times New Roman" w:hAnsi="Times New Roman" w:cs="Times New Roman"/>
          <w:sz w:val="28"/>
          <w:szCs w:val="28"/>
          <w:lang w:val="kk-KZ"/>
        </w:rPr>
        <w:t>ұмысты орындау кестесін қамтамасыз ететін және барлық қажетті қадамдардың жүйелі және уақ</w:t>
      </w:r>
      <w:r w:rsidR="00A008EC" w:rsidRPr="00B13780">
        <w:rPr>
          <w:rFonts w:ascii="Times New Roman" w:hAnsi="Times New Roman" w:cs="Times New Roman"/>
          <w:sz w:val="28"/>
          <w:szCs w:val="28"/>
          <w:lang w:val="kk-KZ"/>
        </w:rPr>
        <w:t>ы</w:t>
      </w:r>
      <w:r w:rsidRPr="00B13780">
        <w:rPr>
          <w:rFonts w:ascii="Times New Roman" w:hAnsi="Times New Roman" w:cs="Times New Roman"/>
          <w:sz w:val="28"/>
          <w:szCs w:val="28"/>
          <w:lang w:val="kk-KZ"/>
        </w:rPr>
        <w:t>тылы орындалуын қамтамасыз ететін кезеңдерді анықталады. Әрі қарай</w:t>
      </w:r>
      <w:r w:rsidR="00A008EC" w:rsidRPr="00B13780">
        <w:rPr>
          <w:rFonts w:ascii="Times New Roman" w:hAnsi="Times New Roman" w:cs="Times New Roman"/>
          <w:sz w:val="28"/>
          <w:szCs w:val="28"/>
          <w:lang w:val="kk-KZ"/>
        </w:rPr>
        <w:t>,</w:t>
      </w:r>
      <w:r w:rsidRPr="00B13780">
        <w:rPr>
          <w:rFonts w:ascii="Times New Roman" w:hAnsi="Times New Roman" w:cs="Times New Roman"/>
          <w:sz w:val="28"/>
          <w:szCs w:val="28"/>
          <w:lang w:val="kk-KZ"/>
        </w:rPr>
        <w:t xml:space="preserve"> эксперименттік жұмыстың нәтижелерін бағалау үшін нақты стандарттарды белгілейтін критериалды деңгей шкалаларын құрылады. Осыдан кейін</w:t>
      </w:r>
      <w:r w:rsidR="00A008EC" w:rsidRPr="00B13780">
        <w:rPr>
          <w:rFonts w:ascii="Times New Roman" w:hAnsi="Times New Roman" w:cs="Times New Roman"/>
          <w:sz w:val="28"/>
          <w:szCs w:val="28"/>
          <w:lang w:val="kk-KZ"/>
        </w:rPr>
        <w:t>,</w:t>
      </w:r>
      <w:r w:rsidRPr="00B13780">
        <w:rPr>
          <w:rFonts w:ascii="Times New Roman" w:hAnsi="Times New Roman" w:cs="Times New Roman"/>
          <w:sz w:val="28"/>
          <w:szCs w:val="28"/>
          <w:lang w:val="kk-KZ"/>
        </w:rPr>
        <w:t xml:space="preserve"> эксперименттік және бақылау топтары құрылады. Бұл топтар салыстырудың дұрыстығын қамтамасыз ету үшін нақты тексерілетін айнымалыны немесе араласуды қоспағанда, барлық жағынан мүмкіндігінше ұқсас болуы керек.</w:t>
      </w:r>
    </w:p>
    <w:p w:rsidR="001121A3" w:rsidRPr="00B13780" w:rsidRDefault="007B5C91"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Соңғы кезең – </w:t>
      </w:r>
      <w:r w:rsidR="001121A3" w:rsidRPr="00B13780">
        <w:rPr>
          <w:rFonts w:ascii="Times New Roman" w:hAnsi="Times New Roman" w:cs="Times New Roman"/>
          <w:sz w:val="28"/>
          <w:szCs w:val="28"/>
          <w:lang w:val="kk-KZ"/>
        </w:rPr>
        <w:t xml:space="preserve">зерттеу нәтижелерін талдау және жалпылау. Бұл эксперименттік жұмыс барысында жиналған деректерді түсіндіруді, </w:t>
      </w:r>
      <w:r w:rsidR="00A008EC" w:rsidRPr="00B13780">
        <w:rPr>
          <w:rFonts w:ascii="Times New Roman" w:hAnsi="Times New Roman" w:cs="Times New Roman"/>
          <w:sz w:val="28"/>
          <w:szCs w:val="28"/>
          <w:lang w:val="kk-KZ"/>
        </w:rPr>
        <w:t>тәжірибенің</w:t>
      </w:r>
      <w:r w:rsidR="001121A3" w:rsidRPr="00B13780">
        <w:rPr>
          <w:rFonts w:ascii="Times New Roman" w:hAnsi="Times New Roman" w:cs="Times New Roman"/>
          <w:sz w:val="28"/>
          <w:szCs w:val="28"/>
          <w:lang w:val="kk-KZ"/>
        </w:rPr>
        <w:t xml:space="preserve"> тиімділігі туралы қорытынды жасауды және болашақ тәжірибе немесе зерттеу бойынша ұсыныстар жасауды қамтиды</w:t>
      </w:r>
      <w:r w:rsidR="00066628" w:rsidRPr="00B13780">
        <w:rPr>
          <w:rFonts w:ascii="Times New Roman" w:hAnsi="Times New Roman" w:cs="Times New Roman"/>
          <w:sz w:val="28"/>
          <w:szCs w:val="28"/>
          <w:lang w:val="kk-KZ"/>
        </w:rPr>
        <w:t xml:space="preserve"> </w:t>
      </w:r>
      <w:r w:rsidR="00066628"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{"citationID":"idGIb6jx","properties":{"formattedCitation":"[164]","plainCitation":"[164]","noteIndex":0},"citationItems":[{"id":1244,"uris":["http://zotero.org/users/local/e0afhs0a/items/VG2BJZ2X"],"itemData":{"id":1244,"type":"chapter","abstract":"In this chapter, we outline how individual subject methods, that is, so-called single-case designs, provide straightforward and, in principle, simple methods to assess the reliability and generality of research findings. The chapter consists of three major sections. In the first, we summarize the limitations of traditional methods, especially as they relate to assessing reliability and generality of research findings concerning behavior. We make the case that traditional methods have obscured an important distinction that has led to psychology’s consisting of two related, but separable, subject matters, behavioral science and actuarial science. We also focus on the issue of generality across individuals and how traditional methods can give the illusion of such generality. In the second major section, we discuss dimensions of generality in addition to generality across individuals. Here we define scientific generality and several other forms of generality as well. In so doing, we introduce the roles of replication, both direct and systematic, in assessing generality of research results. We argue that replication, instead of statistical inference, is an alternative primary method for determining not only the reliability of results but also for assessing and characterizing the generality of scientific findings. In the third major section, we discuss generalization of treatment effects, the fundamentals of technology transfer, and the practices that characterize translational research. There, we write of programming for and assessment of generalizability of scientific findings to applied settings. We expand our view then to the engineering issues of technology development (or technology transfer and translational research) as a capstone demonstration of generalization based on an understanding of generality of research findings. (PsycInfo Database Record (c) 2020 APA, all rights reserved)","collection-title":"APA handbooks in psychology®","container-title":"APA handbook of behavior analysis, Vol. 1: Methods and principles","event-place":"Washington, DC, US","ISBN":"978-1-4338-1112-8","note":"DOI: 10.1037/13937-007","page":"151-175","publisher":"American Psychological Association","publisher-place":"Washington, DC, US","source":"APA PsycNet","title":"Generality and generalization of research findings","author":[{"family":"Branch","given":"Marc N."},{"family":"Pennypacker","given":"Henry S."}],"issued":{"date-parts":[["2013"]]}}}],"schema":"https://github.com/citation-style-language/schema/raw/master/csl-citation.json"} </w:instrText>
      </w:r>
      <w:r w:rsidR="00066628" w:rsidRPr="00B13780">
        <w:rPr>
          <w:rFonts w:ascii="Times New Roman" w:hAnsi="Times New Roman" w:cs="Times New Roman"/>
          <w:sz w:val="28"/>
          <w:szCs w:val="28"/>
          <w:lang w:val="kk-KZ"/>
        </w:rPr>
        <w:fldChar w:fldCharType="separate"/>
      </w:r>
      <w:r w:rsidR="009A3FF4">
        <w:rPr>
          <w:rFonts w:ascii="Times New Roman" w:hAnsi="Times New Roman" w:cs="Times New Roman"/>
          <w:sz w:val="28"/>
          <w:lang w:val="kk-KZ"/>
        </w:rPr>
        <w:t>[1</w:t>
      </w:r>
      <w:r w:rsidR="009A3FF4" w:rsidRPr="004B169C">
        <w:rPr>
          <w:rFonts w:ascii="Times New Roman" w:hAnsi="Times New Roman" w:cs="Times New Roman"/>
          <w:sz w:val="28"/>
          <w:lang w:val="kk-KZ"/>
        </w:rPr>
        <w:t>75-177</w:t>
      </w:r>
      <w:r w:rsidR="00BF502D" w:rsidRPr="000C2A1D">
        <w:rPr>
          <w:rFonts w:ascii="Times New Roman" w:hAnsi="Times New Roman" w:cs="Times New Roman"/>
          <w:sz w:val="28"/>
          <w:lang w:val="kk-KZ"/>
        </w:rPr>
        <w:t>]</w:t>
      </w:r>
      <w:r w:rsidR="00066628" w:rsidRPr="00B13780">
        <w:rPr>
          <w:rFonts w:ascii="Times New Roman" w:hAnsi="Times New Roman" w:cs="Times New Roman"/>
          <w:sz w:val="28"/>
          <w:szCs w:val="28"/>
          <w:lang w:val="kk-KZ"/>
        </w:rPr>
        <w:fldChar w:fldCharType="end"/>
      </w:r>
      <w:r w:rsidR="001121A3"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Біздің зерттеуімізде біз тәжірибелік база ретінде Астананың бірнеше жалпы білім беретін орта мектептерін пайдалана отырып, алынған нәтижелердің тиімділігін көрсеттік. Бұл мектептер оқушылармен физика пәні бойынша жұмыс жүргізді. Әр түрлі бағалаулармен өлшенген оқушылардың оқу нәтижелері эксперименттік жұмыстың тиімділігін көрсетті. Осы жаттығудан алынған идеялар педагогикалық </w:t>
      </w:r>
      <w:r w:rsidR="00F65D4F" w:rsidRPr="00B13780">
        <w:rPr>
          <w:rFonts w:ascii="Times New Roman" w:hAnsi="Times New Roman" w:cs="Times New Roman"/>
          <w:sz w:val="28"/>
          <w:szCs w:val="28"/>
          <w:lang w:val="kk-KZ"/>
        </w:rPr>
        <w:t>үрдісті</w:t>
      </w:r>
      <w:r w:rsidRPr="00B13780">
        <w:rPr>
          <w:rFonts w:ascii="Times New Roman" w:hAnsi="Times New Roman" w:cs="Times New Roman"/>
          <w:sz w:val="28"/>
          <w:szCs w:val="28"/>
          <w:lang w:val="kk-KZ"/>
        </w:rPr>
        <w:t xml:space="preserve"> жетілдіруде маңызды рөл атқарды, осылайша оқушылардың оқу тәжірибесі мен нәтижелерін оңтайландырды.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Тәжірибелік-эксперименттік жұмыстың</w:t>
      </w:r>
      <w:r w:rsidR="0068177A">
        <w:rPr>
          <w:rFonts w:ascii="Times New Roman" w:hAnsi="Times New Roman" w:cs="Times New Roman"/>
          <w:sz w:val="28"/>
          <w:szCs w:val="28"/>
          <w:lang w:val="kk-KZ"/>
        </w:rPr>
        <w:t xml:space="preserve"> айрықша ерекшелігі –</w:t>
      </w:r>
      <w:r w:rsidRPr="00B13780">
        <w:rPr>
          <w:rFonts w:ascii="Times New Roman" w:hAnsi="Times New Roman" w:cs="Times New Roman"/>
          <w:sz w:val="28"/>
          <w:szCs w:val="28"/>
          <w:lang w:val="kk-KZ"/>
        </w:rPr>
        <w:t xml:space="preserve"> зерттеу нәтижелерін енгізу мен тестілеуден басқа логикалық, жүйелі әдістемелік және ұйымдастырушылық процедураларды қамтиды. Бұл процедуралар кәсіби білім мен педагогикалық инновацияның қажеттілігін негіздейді. Олар өзгеріп отыратын білім беру талаптары мен қиындықтарына жауап беретін сенімді педагогикалық экожүйені дамытуға негіз болады</w:t>
      </w:r>
      <w:r w:rsidR="00A80C2C" w:rsidRPr="00B13780">
        <w:rPr>
          <w:rFonts w:ascii="Times New Roman" w:hAnsi="Times New Roman" w:cs="Times New Roman"/>
          <w:sz w:val="28"/>
          <w:szCs w:val="28"/>
          <w:lang w:val="kk-KZ"/>
        </w:rPr>
        <w:t xml:space="preserve"> </w:t>
      </w:r>
      <w:r w:rsidR="00A80C2C"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{"citationID":"BOykkiHz","properties":{"formattedCitation":"[165]","plainCitation":"[165]","noteIndex":0},"citationItems":[{"id":1168,"uris":["http://zotero.org/users/local/e0afhs0a/items/6XMKBBEX"],"itemData":{"id":1168,"type":"article-journal","abstract":"Научная статья из журнала «Молодой ученый» (рубрика «Педагогика»).","container-title":"Молодой ученый","ISSN":"2072-0297","issue":"305","language":"ru","note":"number: 305\npublisher-place: Россия Казань\npublisher: Издательство Молодой ученый","page":"39-40","source":"moluch.ru","title":"Организация опытно-экспериментальной работы в школе как основа повышения качества образования","author":[{"family":"Брянцева","given":"Елена Владимировна"}],"issued":{"date-parts":[["2020"]]}}}],"schema":"https://github.com/citation-style-language/schema/raw/master/csl-citation.json"} </w:instrText>
      </w:r>
      <w:r w:rsidR="00A80C2C" w:rsidRPr="00B13780">
        <w:rPr>
          <w:rFonts w:ascii="Times New Roman" w:hAnsi="Times New Roman" w:cs="Times New Roman"/>
          <w:sz w:val="28"/>
          <w:szCs w:val="28"/>
          <w:lang w:val="kk-KZ"/>
        </w:rPr>
        <w:fldChar w:fldCharType="separate"/>
      </w:r>
      <w:r w:rsidR="004F3912">
        <w:rPr>
          <w:rFonts w:ascii="Times New Roman" w:hAnsi="Times New Roman" w:cs="Times New Roman"/>
          <w:sz w:val="28"/>
          <w:lang w:val="kk-KZ"/>
        </w:rPr>
        <w:t>[1</w:t>
      </w:r>
      <w:r w:rsidR="004F3912" w:rsidRPr="004F3912">
        <w:rPr>
          <w:rFonts w:ascii="Times New Roman" w:hAnsi="Times New Roman" w:cs="Times New Roman"/>
          <w:sz w:val="28"/>
          <w:lang w:val="kk-KZ"/>
        </w:rPr>
        <w:t>78-180</w:t>
      </w:r>
      <w:r w:rsidR="00BF502D" w:rsidRPr="00BF502D">
        <w:rPr>
          <w:rFonts w:ascii="Times New Roman" w:hAnsi="Times New Roman" w:cs="Times New Roman"/>
          <w:sz w:val="28"/>
          <w:lang w:val="kk-KZ"/>
        </w:rPr>
        <w:t>]</w:t>
      </w:r>
      <w:r w:rsidR="00A80C2C"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r w:rsidR="00A80C2C" w:rsidRPr="00B13780">
        <w:rPr>
          <w:rFonts w:ascii="Times New Roman" w:hAnsi="Times New Roman" w:cs="Times New Roman"/>
          <w:sz w:val="28"/>
          <w:szCs w:val="28"/>
          <w:lang w:val="kk-KZ"/>
        </w:rPr>
        <w:t xml:space="preserve"> </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Ұйымдастырушылық және әкімшілік қол</w:t>
      </w:r>
      <w:r w:rsidR="008907F2">
        <w:rPr>
          <w:rFonts w:ascii="Times New Roman" w:hAnsi="Times New Roman" w:cs="Times New Roman"/>
          <w:sz w:val="28"/>
          <w:szCs w:val="28"/>
          <w:lang w:val="kk-KZ"/>
        </w:rPr>
        <w:t>дау эксперименттік жұмыстың маңы</w:t>
      </w:r>
      <w:r w:rsidRPr="00B13780">
        <w:rPr>
          <w:rFonts w:ascii="Times New Roman" w:hAnsi="Times New Roman" w:cs="Times New Roman"/>
          <w:sz w:val="28"/>
          <w:szCs w:val="28"/>
          <w:lang w:val="kk-KZ"/>
        </w:rPr>
        <w:t>зды бөлігін құрайды. Бұған нормативтік, құқықтық, экономикалық және ұйымдастырушылық қолдау кіреді. Бұл элементтер эксперименттік жұмысты орындау үшін қолайлы жағдайлар жасау үшін қажет. Бұл қолдаусыз эксперименттік жұмысты жүзеге асыру материалдық-техникалық және операциялық сипаттағы қиындықтарға тап болуы мүмкін, бұл оның тиімділігін төмендетеді.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Диагностикалық қолдау эксперименттік жұмыстың тағы бір маңызды аспектісі болып табылады. Ол тексерілетін </w:t>
      </w:r>
      <w:r w:rsidR="009A54A1" w:rsidRPr="00B13780">
        <w:rPr>
          <w:rFonts w:ascii="Times New Roman" w:hAnsi="Times New Roman" w:cs="Times New Roman"/>
          <w:sz w:val="28"/>
          <w:szCs w:val="28"/>
          <w:lang w:val="kk-KZ"/>
        </w:rPr>
        <w:t>жұмыстың</w:t>
      </w:r>
      <w:r w:rsidRPr="00B13780">
        <w:rPr>
          <w:rFonts w:ascii="Times New Roman" w:hAnsi="Times New Roman" w:cs="Times New Roman"/>
          <w:sz w:val="28"/>
          <w:szCs w:val="28"/>
          <w:lang w:val="kk-KZ"/>
        </w:rPr>
        <w:t xml:space="preserve"> әсерін бағалауға көмектесетін бақылау және өлшеу материалдарын әзірлеуді қамтиды. Бұл диагностикалық құралдар эксперименттік жұмыстың нәтижелерін түсіндіруге және болашаққа бағыттарды анықтауға көмектесетін құнды деректерді ұсынады</w:t>
      </w:r>
      <w:r w:rsidR="00EC07E5" w:rsidRPr="00B13780">
        <w:rPr>
          <w:rFonts w:ascii="Times New Roman" w:hAnsi="Times New Roman" w:cs="Times New Roman"/>
          <w:sz w:val="28"/>
          <w:szCs w:val="28"/>
          <w:lang w:val="kk-KZ"/>
        </w:rPr>
        <w:t xml:space="preserve"> </w:t>
      </w:r>
      <w:r w:rsidR="00EC07E5"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{"citationID":"jorWVxbr","properties":{"formattedCitation":"[166]","plainCitation":"[166]","noteIndex":0},"citationItems":[{"id":1189,"uris":["http://zotero.org/users/local/e0afhs0a/items/3MA4W25P"],"itemData":{"id":1189,"type":"article-journal","abstract":"The Articledevelops theme of specificity of experimental area activity organization in state budget institution of additional education, describes mechanisms, which motivate pedagogues to participate in experimental activity, informs about developing and testing of educational activity quality monitoring procedure.","container-title":"Вестник академии детско-юношеского туризма и краеведения","ISSN":"2220-3427","issue":"1","note":"number: 1\npublisher-place: Россия, Киров\npublisher: ООО «Издательство «Радуга-ПРЕСС»","page":"80-88","source":"cyberleninka.ru","title":"Опыт организации деятельности экспериментальной площадки на базе Дворца творчества детей и молодежи «Восточный»","author":[{"family":"Васильевна","given":"Маркотенко Екатерина"}],"issued":{"date-parts":[["2017"]]}}}],"schema":"https://github.com/citation-style-language/schema/raw/master/csl-citation.json"} </w:instrText>
      </w:r>
      <w:r w:rsidR="00EC07E5" w:rsidRPr="00B13780">
        <w:rPr>
          <w:rFonts w:ascii="Times New Roman" w:hAnsi="Times New Roman" w:cs="Times New Roman"/>
          <w:sz w:val="28"/>
          <w:szCs w:val="28"/>
          <w:lang w:val="kk-KZ"/>
        </w:rPr>
        <w:fldChar w:fldCharType="separate"/>
      </w:r>
      <w:r w:rsidR="004F3912">
        <w:rPr>
          <w:rFonts w:ascii="Times New Roman" w:hAnsi="Times New Roman" w:cs="Times New Roman"/>
          <w:sz w:val="28"/>
          <w:lang w:val="kk-KZ"/>
        </w:rPr>
        <w:t>[1</w:t>
      </w:r>
      <w:r w:rsidR="004F3912" w:rsidRPr="004F3912">
        <w:rPr>
          <w:rFonts w:ascii="Times New Roman" w:hAnsi="Times New Roman" w:cs="Times New Roman"/>
          <w:sz w:val="28"/>
          <w:lang w:val="kk-KZ"/>
        </w:rPr>
        <w:t>81-183</w:t>
      </w:r>
      <w:r w:rsidR="00BF502D" w:rsidRPr="00BF502D">
        <w:rPr>
          <w:rFonts w:ascii="Times New Roman" w:hAnsi="Times New Roman" w:cs="Times New Roman"/>
          <w:sz w:val="28"/>
          <w:lang w:val="kk-KZ"/>
        </w:rPr>
        <w:t>]</w:t>
      </w:r>
      <w:r w:rsidR="00EC07E5"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Тәжірибелік-эксперименттік жұмыста үйлестіру өте маңызды. Бұл зерттеу мақсаттарына сәйкес келетін тиісті әдістерді таңдауды талап етеді. Бұл зерттеу мәселесін, </w:t>
      </w:r>
      <w:r w:rsidR="00D06CF2" w:rsidRPr="00B13780">
        <w:rPr>
          <w:rFonts w:ascii="Times New Roman" w:hAnsi="Times New Roman" w:cs="Times New Roman"/>
          <w:sz w:val="28"/>
          <w:szCs w:val="28"/>
          <w:lang w:val="kk-KZ"/>
        </w:rPr>
        <w:t>зерттеудің</w:t>
      </w:r>
      <w:r w:rsidRPr="00B13780">
        <w:rPr>
          <w:rFonts w:ascii="Times New Roman" w:hAnsi="Times New Roman" w:cs="Times New Roman"/>
          <w:sz w:val="28"/>
          <w:szCs w:val="28"/>
          <w:lang w:val="kk-KZ"/>
        </w:rPr>
        <w:t xml:space="preserve"> сипатын және эксперименттік және бақылау топтарының сипаттамаларын мұқият қарастыруды қамтиды.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Тәжірибелік-эксперименттік жұмыстың негізгі құрамдас бөлігі түзету механизмі болып табылады. Бұл эксперимент барысында алынған нәтижелер негізінде ғылыми, әдістемелік және білім беру материалдарын пысықтауды қамтиды. Түзету механизмімен қамтамасыз етілген кері байланыс циклі педагогикалық инновациялар мен жетілдіруді ынталандыру арқылы үздіксіз жетілдіруді қамтамасыз етеді.</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Тәжірибелік-эксперименттік жұмыстың маңызды аспектісі – оның болжау элементі. Бұл ұзақ мерзімді болжамды зерттеулер жүргізу қабілетіне қатысты. Болашақ тенденциялар мен қиындықтарды болжай отырып, эксперименттік жұмыс ықтимал </w:t>
      </w:r>
      <w:r w:rsidR="00F3102C" w:rsidRPr="00B13780">
        <w:rPr>
          <w:rFonts w:ascii="Times New Roman" w:hAnsi="Times New Roman" w:cs="Times New Roman"/>
          <w:sz w:val="28"/>
          <w:szCs w:val="28"/>
          <w:lang w:val="kk-KZ"/>
        </w:rPr>
        <w:t>проблемаларды</w:t>
      </w:r>
      <w:r w:rsidRPr="00B13780">
        <w:rPr>
          <w:rFonts w:ascii="Times New Roman" w:hAnsi="Times New Roman" w:cs="Times New Roman"/>
          <w:sz w:val="28"/>
          <w:szCs w:val="28"/>
          <w:lang w:val="kk-KZ"/>
        </w:rPr>
        <w:t xml:space="preserve"> белсенді түрде шеше алады, осылайша педагогикалық </w:t>
      </w:r>
      <w:r w:rsidR="00F3102C" w:rsidRPr="00B13780">
        <w:rPr>
          <w:rFonts w:ascii="Times New Roman" w:hAnsi="Times New Roman" w:cs="Times New Roman"/>
          <w:sz w:val="28"/>
          <w:szCs w:val="28"/>
          <w:lang w:val="kk-KZ"/>
        </w:rPr>
        <w:t>үрдістің</w:t>
      </w:r>
      <w:r w:rsidRPr="00B13780">
        <w:rPr>
          <w:rFonts w:ascii="Times New Roman" w:hAnsi="Times New Roman" w:cs="Times New Roman"/>
          <w:sz w:val="28"/>
          <w:szCs w:val="28"/>
          <w:lang w:val="kk-KZ"/>
        </w:rPr>
        <w:t xml:space="preserve"> тұрақтылығы мен бейімделуін арттырады.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Диагностика, педагогикалық қызмет ретінде, педагогикалық мақсаттарды басқару, түзету және болжау призмасы арқылы педагогикалық құбылыстарды салыстырумен анықталады</w:t>
      </w:r>
      <w:r w:rsidR="00EC07E5" w:rsidRPr="00B13780">
        <w:rPr>
          <w:rFonts w:ascii="Times New Roman" w:hAnsi="Times New Roman" w:cs="Times New Roman"/>
          <w:sz w:val="28"/>
          <w:szCs w:val="28"/>
          <w:lang w:val="kk-KZ"/>
        </w:rPr>
        <w:t xml:space="preserve"> </w:t>
      </w:r>
      <w:r w:rsidR="00EC07E5" w:rsidRPr="004F3912">
        <w:rPr>
          <w:rFonts w:ascii="Times New Roman" w:hAnsi="Times New Roman" w:cs="Times New Roman"/>
          <w:sz w:val="28"/>
          <w:szCs w:val="28"/>
          <w:lang w:val="kk-KZ"/>
        </w:rPr>
        <w:fldChar w:fldCharType="begin"/>
      </w:r>
      <w:r w:rsidR="00BF502D" w:rsidRPr="004F3912">
        <w:rPr>
          <w:rFonts w:ascii="Times New Roman" w:hAnsi="Times New Roman" w:cs="Times New Roman"/>
          <w:sz w:val="28"/>
          <w:szCs w:val="28"/>
          <w:lang w:val="kk-KZ"/>
        </w:rPr>
        <w:instrText xml:space="preserve"> ADDIN ZOTERO_ITEM CSL_CITATION {"citationID":"8flitTMg","properties":{"formattedCitation":"[168]","plainCitation":"[168]","noteIndex":0},"citationItems":[{"id":1191,"uris":["http://zotero.org/users/local/e0afhs0a/items/8V2L4I9Q"],"itemData":{"id":1191,"type":"webpage","title":"В. В. Судаков. Педагогический эксперимент. Организация, методика, управление(1)","URL":"https://www.booksite.ru/fulltext/kos/hmar/ped/1.htm","accessed":{"date-parts":[["2023",9,7]]}}}],"schema":"https://github.com/citation-style-language/schema/raw/master/csl-citation.json"} </w:instrText>
      </w:r>
      <w:r w:rsidR="00EC07E5" w:rsidRPr="004F3912">
        <w:rPr>
          <w:rFonts w:ascii="Times New Roman" w:hAnsi="Times New Roman" w:cs="Times New Roman"/>
          <w:sz w:val="28"/>
          <w:szCs w:val="28"/>
          <w:lang w:val="kk-KZ"/>
        </w:rPr>
        <w:fldChar w:fldCharType="separate"/>
      </w:r>
      <w:r w:rsidR="004F3912" w:rsidRPr="004F3912">
        <w:rPr>
          <w:rFonts w:ascii="Times New Roman" w:hAnsi="Times New Roman" w:cs="Times New Roman"/>
          <w:sz w:val="28"/>
          <w:lang w:val="kk-KZ"/>
        </w:rPr>
        <w:t>[184</w:t>
      </w:r>
      <w:r w:rsidR="00BF502D" w:rsidRPr="004F3912">
        <w:rPr>
          <w:rFonts w:ascii="Times New Roman" w:hAnsi="Times New Roman" w:cs="Times New Roman"/>
          <w:sz w:val="28"/>
          <w:lang w:val="kk-KZ"/>
        </w:rPr>
        <w:t>]</w:t>
      </w:r>
      <w:r w:rsidR="00EC07E5" w:rsidRPr="004F3912">
        <w:rPr>
          <w:rFonts w:ascii="Times New Roman" w:hAnsi="Times New Roman" w:cs="Times New Roman"/>
          <w:sz w:val="28"/>
          <w:szCs w:val="28"/>
          <w:lang w:val="kk-KZ"/>
        </w:rPr>
        <w:fldChar w:fldCharType="end"/>
      </w:r>
      <w:r w:rsidRPr="004F3912">
        <w:rPr>
          <w:rFonts w:ascii="Times New Roman" w:hAnsi="Times New Roman" w:cs="Times New Roman"/>
          <w:sz w:val="28"/>
          <w:szCs w:val="28"/>
          <w:lang w:val="kk-KZ"/>
        </w:rPr>
        <w:t>.</w:t>
      </w:r>
      <w:r w:rsidRPr="00B13780">
        <w:rPr>
          <w:rFonts w:ascii="Times New Roman" w:hAnsi="Times New Roman" w:cs="Times New Roman"/>
          <w:sz w:val="28"/>
          <w:szCs w:val="28"/>
          <w:lang w:val="kk-KZ"/>
        </w:rPr>
        <w:t xml:space="preserve"> Педагогикалық менеджмент ұғымы педагогикалық диагностика, реттеу және түзету функцияларын қамтитын кең дәлелді стратегиялар арқылы нәтижелерді оңтайландыруға бағытталған білім беру </w:t>
      </w:r>
      <w:r w:rsidR="00F3102C" w:rsidRPr="00B13780">
        <w:rPr>
          <w:rFonts w:ascii="Times New Roman" w:hAnsi="Times New Roman" w:cs="Times New Roman"/>
          <w:sz w:val="28"/>
          <w:szCs w:val="28"/>
          <w:lang w:val="kk-KZ"/>
        </w:rPr>
        <w:t>үрдісін</w:t>
      </w:r>
      <w:r w:rsidRPr="00B13780">
        <w:rPr>
          <w:rFonts w:ascii="Times New Roman" w:hAnsi="Times New Roman" w:cs="Times New Roman"/>
          <w:sz w:val="28"/>
          <w:szCs w:val="28"/>
          <w:lang w:val="kk-KZ"/>
        </w:rPr>
        <w:t xml:space="preserve"> басқарудың кешенді тәсілі.</w:t>
      </w:r>
    </w:p>
    <w:p w:rsidR="001121A3" w:rsidRPr="00B13780" w:rsidRDefault="004D2C8E"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Педагогикалық менеджменттегі нормативтік және диагностикалық шаралар өзара байланысты. Педагогикалық менеджмент дамыту диагностикасының нәтижелеріне негізделуі керек, өйткені оларсыз диагностика жасау мүмкін болмайды. Бұл диагностика, реттеу және түзету әрекеттері үйлесімді әрекет ететін педагогикалық менеджментке жан-жақты көзқарастың маңыздылығын көрсетеді </w:t>
      </w:r>
      <w:r w:rsidR="00EC07E5" w:rsidRPr="004F3912">
        <w:rPr>
          <w:rFonts w:ascii="Times New Roman" w:hAnsi="Times New Roman" w:cs="Times New Roman"/>
          <w:sz w:val="28"/>
          <w:szCs w:val="28"/>
          <w:lang w:val="kk-KZ"/>
        </w:rPr>
        <w:fldChar w:fldCharType="begin"/>
      </w:r>
      <w:r w:rsidR="00BF502D" w:rsidRPr="004F3912">
        <w:rPr>
          <w:rFonts w:ascii="Times New Roman" w:hAnsi="Times New Roman" w:cs="Times New Roman"/>
          <w:sz w:val="28"/>
          <w:szCs w:val="28"/>
          <w:lang w:val="kk-KZ"/>
        </w:rPr>
        <w:instrText xml:space="preserve"> ADDIN ZOTERO_ITEM CSL_CITATION {"citationID":"DmVsC2MJ","properties":{"formattedCitation":"[168]","plainCitation":"[168]","noteIndex":0},"citationItems":[{"id":1191,"uris":["http://zotero.org/users/local/e0afhs0a/items/8V2L4I9Q"],"itemData":{"id":1191,"type":"webpage","title":"В. В. Судаков. Педагогический эксперимент. Организация, методика, управление(1)","URL":"https://www.booksite.ru/fulltext/kos/hmar/ped/1.htm","accessed":{"date-parts":[["2023",9,7]]}}}],"schema":"https://github.com/citation-style-language/schema/raw/master/csl-citation.json"} </w:instrText>
      </w:r>
      <w:r w:rsidR="00EC07E5" w:rsidRPr="004F3912">
        <w:rPr>
          <w:rFonts w:ascii="Times New Roman" w:hAnsi="Times New Roman" w:cs="Times New Roman"/>
          <w:sz w:val="28"/>
          <w:szCs w:val="28"/>
          <w:lang w:val="kk-KZ"/>
        </w:rPr>
        <w:fldChar w:fldCharType="separate"/>
      </w:r>
      <w:r w:rsidR="004F3912" w:rsidRPr="004F3912">
        <w:rPr>
          <w:rFonts w:ascii="Times New Roman" w:hAnsi="Times New Roman" w:cs="Times New Roman"/>
          <w:sz w:val="28"/>
          <w:lang w:val="kk-KZ"/>
        </w:rPr>
        <w:t>[185-187</w:t>
      </w:r>
      <w:r w:rsidR="00BF502D" w:rsidRPr="004F3912">
        <w:rPr>
          <w:rFonts w:ascii="Times New Roman" w:hAnsi="Times New Roman" w:cs="Times New Roman"/>
          <w:sz w:val="28"/>
          <w:lang w:val="kk-KZ"/>
        </w:rPr>
        <w:t>]</w:t>
      </w:r>
      <w:r w:rsidR="00EC07E5" w:rsidRPr="004F3912">
        <w:rPr>
          <w:rFonts w:ascii="Times New Roman" w:hAnsi="Times New Roman" w:cs="Times New Roman"/>
          <w:sz w:val="28"/>
          <w:szCs w:val="28"/>
          <w:lang w:val="kk-KZ"/>
        </w:rPr>
        <w:fldChar w:fldCharType="end"/>
      </w:r>
      <w:r w:rsidR="001121A3" w:rsidRPr="004F3912">
        <w:rPr>
          <w:rFonts w:ascii="Times New Roman" w:hAnsi="Times New Roman" w:cs="Times New Roman"/>
          <w:sz w:val="28"/>
          <w:szCs w:val="28"/>
          <w:lang w:val="kk-KZ"/>
        </w:rPr>
        <w:t>.</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Педагогикалық диагностика мен болжау жалп</w:t>
      </w:r>
      <w:r w:rsidR="000F206C" w:rsidRPr="00B13780">
        <w:rPr>
          <w:rFonts w:ascii="Times New Roman" w:hAnsi="Times New Roman" w:cs="Times New Roman"/>
          <w:sz w:val="28"/>
          <w:szCs w:val="28"/>
          <w:lang w:val="kk-KZ"/>
        </w:rPr>
        <w:t>ы мазмұнға ие, негізінен олар өздерінің</w:t>
      </w:r>
      <w:r w:rsidRPr="00B13780">
        <w:rPr>
          <w:rFonts w:ascii="Times New Roman" w:hAnsi="Times New Roman" w:cs="Times New Roman"/>
          <w:sz w:val="28"/>
          <w:szCs w:val="28"/>
          <w:lang w:val="kk-KZ"/>
        </w:rPr>
        <w:t xml:space="preserve"> уақыттық бағдарларымен ерекшеленеді. Диагностика ағымдағы жағдайдың суретін беру арқылы объектінің немесе </w:t>
      </w:r>
      <w:r w:rsidR="000F206C" w:rsidRPr="00B13780">
        <w:rPr>
          <w:rFonts w:ascii="Times New Roman" w:hAnsi="Times New Roman" w:cs="Times New Roman"/>
          <w:sz w:val="28"/>
          <w:szCs w:val="28"/>
          <w:lang w:val="kk-KZ"/>
        </w:rPr>
        <w:t>үрдістің</w:t>
      </w:r>
      <w:r w:rsidRPr="00B13780">
        <w:rPr>
          <w:rFonts w:ascii="Times New Roman" w:hAnsi="Times New Roman" w:cs="Times New Roman"/>
          <w:sz w:val="28"/>
          <w:szCs w:val="28"/>
          <w:lang w:val="kk-KZ"/>
        </w:rPr>
        <w:t xml:space="preserve"> ағымдағы күйін бағалайды. Ал болжау стратегиялық жоспарлау мен шешім қабылдауға мүмкіндік беретін объектінің немесе </w:t>
      </w:r>
      <w:r w:rsidR="000F206C" w:rsidRPr="00B13780">
        <w:rPr>
          <w:rFonts w:ascii="Times New Roman" w:hAnsi="Times New Roman" w:cs="Times New Roman"/>
          <w:sz w:val="28"/>
          <w:szCs w:val="28"/>
          <w:lang w:val="kk-KZ"/>
        </w:rPr>
        <w:t>үрдістің</w:t>
      </w:r>
      <w:r w:rsidRPr="00B13780">
        <w:rPr>
          <w:rFonts w:ascii="Times New Roman" w:hAnsi="Times New Roman" w:cs="Times New Roman"/>
          <w:sz w:val="28"/>
          <w:szCs w:val="28"/>
          <w:lang w:val="kk-KZ"/>
        </w:rPr>
        <w:t xml:space="preserve"> болашақ траекториясын жобалайды. Бақылау диагностиканың негізгі компоненті болып табылады. Мониторингсіз диагностиканы тиімді жүргізу мүмкін емес. Бұл бақылау механизмі байқалған ауытқулардың себептерін анықтайды және </w:t>
      </w:r>
      <w:r w:rsidR="00440808" w:rsidRPr="00B13780">
        <w:rPr>
          <w:rFonts w:ascii="Times New Roman" w:hAnsi="Times New Roman" w:cs="Times New Roman"/>
          <w:sz w:val="28"/>
          <w:szCs w:val="28"/>
          <w:lang w:val="kk-KZ"/>
        </w:rPr>
        <w:t xml:space="preserve">үрдістің </w:t>
      </w:r>
      <w:r w:rsidRPr="00B13780">
        <w:rPr>
          <w:rFonts w:ascii="Times New Roman" w:hAnsi="Times New Roman" w:cs="Times New Roman"/>
          <w:sz w:val="28"/>
          <w:szCs w:val="28"/>
          <w:lang w:val="kk-KZ"/>
        </w:rPr>
        <w:t>болашақ барысын болжайды. Біздің жұмысымызда заманауи толықтырылған шынайылық саласында диагностикалық болжау жұмысын қолдандық</w:t>
      </w:r>
      <w:r w:rsidR="002A4A23" w:rsidRPr="00B13780">
        <w:rPr>
          <w:rFonts w:ascii="Times New Roman" w:hAnsi="Times New Roman" w:cs="Times New Roman"/>
          <w:sz w:val="28"/>
          <w:szCs w:val="28"/>
          <w:lang w:val="kk-KZ"/>
        </w:rPr>
        <w:t xml:space="preserve"> </w:t>
      </w:r>
      <w:r w:rsidR="002A4A23" w:rsidRPr="00B13780">
        <w:rPr>
          <w:rFonts w:ascii="Times New Roman" w:hAnsi="Times New Roman" w:cs="Times New Roman"/>
          <w:sz w:val="28"/>
          <w:szCs w:val="28"/>
          <w:lang w:val="kk-KZ"/>
        </w:rPr>
        <w:fldChar w:fldCharType="begin"/>
      </w:r>
      <w:r w:rsidR="00BF502D">
        <w:rPr>
          <w:rFonts w:ascii="Times New Roman" w:hAnsi="Times New Roman" w:cs="Times New Roman"/>
          <w:sz w:val="28"/>
          <w:szCs w:val="28"/>
          <w:lang w:val="kk-KZ"/>
        </w:rPr>
        <w:instrText xml:space="preserve"> ADDIN ZOTERO_ITEM CSL_CITATION {"citationID":"3USCf3hZ","properties":{"formattedCitation":"[169]","plainCitation":"[169]","noteIndex":0},"citationItems":[{"id":1248,"uris":["http://zotero.org/users/local/e0afhs0a/items/JN4X6LQD"],"itemData":{"id":1248,"type":"paper-conference","abstract":"Didactical demands for pedagogical diagnostics and its realisation specific characters in information and communication learning environment of university are analysed. The questions of ethics and information security of pedagogical diagnostics are considered. Ethic aspects, connected with using of the automated pedagogical diagnostic systems, are underlined. Results of survey of students about their view points on issues of security of pedagogical diagnostics data are discussed.","container-title":"Information Technologies in Education","DOI":"10.14308/ite000608","note":"ISSN: 19986939, 23061707\nissue: 29\njournalAbbreviation: ITE","page":"007-014","source":"Semantic Scholar","title":"DYNAMICS OF VIEWS ON ETHICS OF PEDAGOGICAL DIAGNOSTICS IN INFORMATION AND COMMUNICATION LEARNING ENVIRONMENT","URL":"http://ite.kspu.edu/index.php/ite/article/view/81","author":[{"family":"Kolgatin","given":"O."}],"accessed":{"date-parts":[["2023",10,3]]},"issued":{"date-parts":[["2016"]]}}}],"schema":"https://github.com/citation-style-language/schema/raw/master/csl-citation.json"} </w:instrText>
      </w:r>
      <w:r w:rsidR="002A4A23" w:rsidRPr="00B13780">
        <w:rPr>
          <w:rFonts w:ascii="Times New Roman" w:hAnsi="Times New Roman" w:cs="Times New Roman"/>
          <w:sz w:val="28"/>
          <w:szCs w:val="28"/>
          <w:lang w:val="kk-KZ"/>
        </w:rPr>
        <w:fldChar w:fldCharType="separate"/>
      </w:r>
      <w:r w:rsidR="004F3912">
        <w:rPr>
          <w:rFonts w:ascii="Times New Roman" w:hAnsi="Times New Roman" w:cs="Times New Roman"/>
          <w:sz w:val="28"/>
          <w:lang w:val="kk-KZ"/>
        </w:rPr>
        <w:t>[1</w:t>
      </w:r>
      <w:r w:rsidR="004F3912" w:rsidRPr="004F3912">
        <w:rPr>
          <w:rFonts w:ascii="Times New Roman" w:hAnsi="Times New Roman" w:cs="Times New Roman"/>
          <w:sz w:val="28"/>
          <w:lang w:val="kk-KZ"/>
        </w:rPr>
        <w:t>88-191</w:t>
      </w:r>
      <w:r w:rsidR="00BF502D" w:rsidRPr="00BF502D">
        <w:rPr>
          <w:rFonts w:ascii="Times New Roman" w:hAnsi="Times New Roman" w:cs="Times New Roman"/>
          <w:sz w:val="28"/>
          <w:lang w:val="kk-KZ"/>
        </w:rPr>
        <w:t>]</w:t>
      </w:r>
      <w:r w:rsidR="002A4A23" w:rsidRPr="00B13780">
        <w:rPr>
          <w:rFonts w:ascii="Times New Roman" w:hAnsi="Times New Roman" w:cs="Times New Roman"/>
          <w:sz w:val="28"/>
          <w:szCs w:val="28"/>
          <w:lang w:val="kk-KZ"/>
        </w:rPr>
        <w:fldChar w:fldCharType="end"/>
      </w:r>
      <w:r w:rsidRPr="00B13780">
        <w:rPr>
          <w:rFonts w:ascii="Times New Roman" w:hAnsi="Times New Roman" w:cs="Times New Roman"/>
          <w:sz w:val="28"/>
          <w:szCs w:val="28"/>
          <w:lang w:val="kk-KZ"/>
        </w:rPr>
        <w:t>.</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Осылайша, тәжірибелік-эксперименттік жұмыс –</w:t>
      </w:r>
      <w:r w:rsidR="0068177A">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педагогикалық инновацияларға жан-жақты және жүйелі көзқарас</w:t>
      </w:r>
      <w:r w:rsidR="00686AB7" w:rsidRPr="00B13780">
        <w:rPr>
          <w:rFonts w:ascii="Times New Roman" w:hAnsi="Times New Roman" w:cs="Times New Roman"/>
          <w:sz w:val="28"/>
          <w:szCs w:val="28"/>
          <w:lang w:val="kk-KZ"/>
        </w:rPr>
        <w:t xml:space="preserve"> болып табылады</w:t>
      </w:r>
      <w:r w:rsidRPr="00B13780">
        <w:rPr>
          <w:rFonts w:ascii="Times New Roman" w:hAnsi="Times New Roman" w:cs="Times New Roman"/>
          <w:sz w:val="28"/>
          <w:szCs w:val="28"/>
          <w:lang w:val="kk-KZ"/>
        </w:rPr>
        <w:t xml:space="preserve">. Ол жоспарлау, енгізу, диагностика, реттеу және түзетуді қоса алғанда, әртүрлі компоненттердің динамикалық өзара әрекеттесуін қамтиды. Осы көп қырлы тәсілдің арқасында эксперименттік жұмыс барлық оқушылар үшін оңтайлы оқу нәтижелеріне қол жеткізуге ықпал ете отырып, педагогикалық </w:t>
      </w:r>
      <w:r w:rsidR="007B4BE9" w:rsidRPr="00B13780">
        <w:rPr>
          <w:rFonts w:ascii="Times New Roman" w:hAnsi="Times New Roman" w:cs="Times New Roman"/>
          <w:sz w:val="28"/>
          <w:szCs w:val="28"/>
          <w:lang w:val="kk-KZ"/>
        </w:rPr>
        <w:t xml:space="preserve">үрдісті </w:t>
      </w:r>
      <w:r w:rsidRPr="00B13780">
        <w:rPr>
          <w:rFonts w:ascii="Times New Roman" w:hAnsi="Times New Roman" w:cs="Times New Roman"/>
          <w:sz w:val="28"/>
          <w:szCs w:val="28"/>
          <w:lang w:val="kk-KZ"/>
        </w:rPr>
        <w:t>жетілдіруге ықпал ете алады.</w:t>
      </w:r>
    </w:p>
    <w:p w:rsidR="003711FA" w:rsidRPr="00B13780" w:rsidRDefault="001121A3" w:rsidP="00732958">
      <w:pPr>
        <w:pStyle w:val="a3"/>
        <w:shd w:val="clear" w:color="auto" w:fill="FFFFFF"/>
        <w:spacing w:before="0" w:beforeAutospacing="0" w:after="0" w:afterAutospacing="0"/>
        <w:ind w:firstLine="709"/>
        <w:jc w:val="both"/>
        <w:rPr>
          <w:sz w:val="28"/>
          <w:szCs w:val="28"/>
          <w:lang w:val="kk-KZ"/>
        </w:rPr>
      </w:pPr>
      <w:r w:rsidRPr="00B13780">
        <w:rPr>
          <w:sz w:val="28"/>
          <w:szCs w:val="28"/>
          <w:lang w:val="kk-KZ"/>
        </w:rPr>
        <w:t>Кез-келген педагогикалық эксперименттің негізгі мақсаты – зерттеу болжамдары мен теориялық нәтижелердің дұрыстығын негіздеу немесе дәлелдеу</w:t>
      </w:r>
      <w:r w:rsidR="003711FA" w:rsidRPr="00B13780">
        <w:rPr>
          <w:sz w:val="28"/>
          <w:szCs w:val="28"/>
          <w:lang w:val="kk-KZ"/>
        </w:rPr>
        <w:t>. Бұған жаңа білім беру мазмұны</w:t>
      </w:r>
      <w:r w:rsidRPr="00B13780">
        <w:rPr>
          <w:sz w:val="28"/>
          <w:szCs w:val="28"/>
          <w:lang w:val="kk-KZ"/>
        </w:rPr>
        <w:t>, оқыту әді</w:t>
      </w:r>
      <w:r w:rsidR="003711FA" w:rsidRPr="00B13780">
        <w:rPr>
          <w:sz w:val="28"/>
          <w:szCs w:val="28"/>
          <w:lang w:val="kk-KZ"/>
        </w:rPr>
        <w:t>стері мен нысандарын жетілдіру</w:t>
      </w:r>
      <w:r w:rsidRPr="00B13780">
        <w:rPr>
          <w:sz w:val="28"/>
          <w:szCs w:val="28"/>
          <w:lang w:val="kk-KZ"/>
        </w:rPr>
        <w:t>, инно</w:t>
      </w:r>
      <w:r w:rsidR="003711FA" w:rsidRPr="00B13780">
        <w:rPr>
          <w:sz w:val="28"/>
          <w:szCs w:val="28"/>
          <w:lang w:val="kk-KZ"/>
        </w:rPr>
        <w:t>вациялық оқу құралдарын енгізу</w:t>
      </w:r>
      <w:r w:rsidRPr="00B13780">
        <w:rPr>
          <w:sz w:val="28"/>
          <w:szCs w:val="28"/>
          <w:lang w:val="kk-KZ"/>
        </w:rPr>
        <w:t xml:space="preserve"> </w:t>
      </w:r>
      <w:r w:rsidR="003711FA" w:rsidRPr="00B13780">
        <w:rPr>
          <w:sz w:val="28"/>
          <w:szCs w:val="28"/>
          <w:lang w:val="kk-KZ"/>
        </w:rPr>
        <w:t>мен</w:t>
      </w:r>
      <w:r w:rsidRPr="00B13780">
        <w:rPr>
          <w:sz w:val="28"/>
          <w:szCs w:val="28"/>
          <w:lang w:val="kk-KZ"/>
        </w:rPr>
        <w:t xml:space="preserve"> дидактикалық жағдайларды ө</w:t>
      </w:r>
      <w:r w:rsidR="003711FA" w:rsidRPr="00B13780">
        <w:rPr>
          <w:sz w:val="28"/>
          <w:szCs w:val="28"/>
          <w:lang w:val="kk-KZ"/>
        </w:rPr>
        <w:t>згертуді қамтиды</w:t>
      </w:r>
      <w:r w:rsidRPr="00B13780">
        <w:rPr>
          <w:sz w:val="28"/>
          <w:szCs w:val="28"/>
          <w:lang w:val="kk-KZ"/>
        </w:rPr>
        <w:t xml:space="preserve"> </w:t>
      </w:r>
      <w:r w:rsidR="00C2374F" w:rsidRPr="00B13780">
        <w:rPr>
          <w:sz w:val="28"/>
          <w:szCs w:val="28"/>
          <w:lang w:val="kk-KZ"/>
        </w:rPr>
        <w:fldChar w:fldCharType="begin"/>
      </w:r>
      <w:r w:rsidR="00BF502D">
        <w:rPr>
          <w:sz w:val="28"/>
          <w:szCs w:val="28"/>
          <w:lang w:val="kk-KZ"/>
        </w:rPr>
        <w:instrText xml:space="preserve"> ADDIN ZOTERO_ITEM CSL_CITATION {"citationID":"x4Yp6yNd","properties":{"formattedCitation":"[170]","plainCitation":"[170]","noteIndex":0},"citationItems":[{"id":1252,"uris":["http://zotero.org/users/local/e0afhs0a/items/FWH76SLI"],"itemData":{"id":1252,"type":"webpage","title":"The Control-Value Theory of Achievement Emotions: Assumptions, Corollaries, and Implications for Educational Research and Practice | SpringerLink","URL":"https://link.springer.com/article/10.1007/s10648-006-9029-9","accessed":{"date-parts":[["2023",10,3]]}}}],"schema":"https://github.com/citation-style-language/schema/raw/master/csl-citation.json"} </w:instrText>
      </w:r>
      <w:r w:rsidR="00C2374F" w:rsidRPr="00B13780">
        <w:rPr>
          <w:sz w:val="28"/>
          <w:szCs w:val="28"/>
          <w:lang w:val="kk-KZ"/>
        </w:rPr>
        <w:fldChar w:fldCharType="separate"/>
      </w:r>
      <w:r w:rsidR="004F3912">
        <w:rPr>
          <w:sz w:val="28"/>
          <w:lang w:val="kk-KZ"/>
        </w:rPr>
        <w:t>[1</w:t>
      </w:r>
      <w:r w:rsidR="004F3912" w:rsidRPr="004F3912">
        <w:rPr>
          <w:sz w:val="28"/>
          <w:lang w:val="kk-KZ"/>
        </w:rPr>
        <w:t>92-195</w:t>
      </w:r>
      <w:r w:rsidR="00BF502D" w:rsidRPr="00BF502D">
        <w:rPr>
          <w:sz w:val="28"/>
          <w:lang w:val="kk-KZ"/>
        </w:rPr>
        <w:t>]</w:t>
      </w:r>
      <w:r w:rsidR="00C2374F" w:rsidRPr="00B13780">
        <w:rPr>
          <w:sz w:val="28"/>
          <w:szCs w:val="28"/>
          <w:lang w:val="kk-KZ"/>
        </w:rPr>
        <w:fldChar w:fldCharType="end"/>
      </w:r>
      <w:r w:rsidR="00C2374F" w:rsidRPr="00B13780">
        <w:rPr>
          <w:sz w:val="28"/>
          <w:szCs w:val="28"/>
          <w:lang w:val="kk-KZ"/>
        </w:rPr>
        <w:t>.</w:t>
      </w:r>
    </w:p>
    <w:p w:rsidR="001121A3" w:rsidRPr="00B13780" w:rsidRDefault="001304A4" w:rsidP="00732958">
      <w:pPr>
        <w:pStyle w:val="a3"/>
        <w:shd w:val="clear" w:color="auto" w:fill="FFFFFF"/>
        <w:spacing w:before="0" w:beforeAutospacing="0" w:after="0" w:afterAutospacing="0"/>
        <w:ind w:firstLine="709"/>
        <w:jc w:val="both"/>
        <w:rPr>
          <w:sz w:val="28"/>
          <w:szCs w:val="28"/>
          <w:lang w:val="kk-KZ"/>
        </w:rPr>
      </w:pPr>
      <w:r w:rsidRPr="00B13780">
        <w:rPr>
          <w:sz w:val="28"/>
          <w:szCs w:val="28"/>
          <w:lang w:val="kk-KZ"/>
        </w:rPr>
        <w:t xml:space="preserve">Біздің зерттеуіміздің мақсаты – толықтырылған шынайылық технологиясын оқыту сапасын арттыру құралы ретінде </w:t>
      </w:r>
      <w:r w:rsidR="001121A3" w:rsidRPr="00B13780">
        <w:rPr>
          <w:sz w:val="28"/>
          <w:szCs w:val="28"/>
          <w:lang w:val="kk-KZ"/>
        </w:rPr>
        <w:t>физика сабақтарында қолданылуы мен ғылыми негіздері болып табылады. Біз бұл технологияны жалпы білім беретін орта мектептің оқу бағдарламасы аясында білім беру сапасын арттыру құралы ретінде пайдалануға тырысамыз. Осы мақсатқа жетудің негізгі міндеттері бірнеше негізгі элементтерді қамтиды:</w:t>
      </w:r>
    </w:p>
    <w:p w:rsidR="001121A3" w:rsidRPr="00B13780" w:rsidRDefault="001121A3" w:rsidP="00DD213B">
      <w:pPr>
        <w:pStyle w:val="a3"/>
        <w:numPr>
          <w:ilvl w:val="0"/>
          <w:numId w:val="51"/>
        </w:numPr>
        <w:shd w:val="clear" w:color="auto" w:fill="FFFFFF"/>
        <w:spacing w:before="0" w:beforeAutospacing="0" w:after="0" w:afterAutospacing="0"/>
        <w:ind w:left="0" w:firstLine="709"/>
        <w:jc w:val="both"/>
        <w:rPr>
          <w:sz w:val="28"/>
          <w:szCs w:val="28"/>
          <w:lang w:val="kk-KZ"/>
        </w:rPr>
      </w:pPr>
      <w:r w:rsidRPr="00B13780">
        <w:rPr>
          <w:sz w:val="28"/>
          <w:szCs w:val="28"/>
          <w:lang w:val="kk-KZ"/>
        </w:rPr>
        <w:t xml:space="preserve">жалпы білім беретін орта мектепте </w:t>
      </w:r>
      <w:r w:rsidR="001304A4" w:rsidRPr="00B13780">
        <w:rPr>
          <w:sz w:val="28"/>
          <w:szCs w:val="28"/>
          <w:lang w:val="kk-KZ"/>
        </w:rPr>
        <w:t xml:space="preserve">толықтырылған шынайылықты оқыту сапасын арттыру құралы ретінде қоланудың </w:t>
      </w:r>
      <w:r w:rsidRPr="00B13780">
        <w:rPr>
          <w:sz w:val="28"/>
          <w:szCs w:val="28"/>
          <w:lang w:val="kk-KZ"/>
        </w:rPr>
        <w:t>жағдайы мен сапасын анықтау;</w:t>
      </w:r>
    </w:p>
    <w:p w:rsidR="001121A3" w:rsidRPr="00B13780" w:rsidRDefault="001121A3" w:rsidP="00DD213B">
      <w:pPr>
        <w:pStyle w:val="a3"/>
        <w:numPr>
          <w:ilvl w:val="0"/>
          <w:numId w:val="51"/>
        </w:numPr>
        <w:shd w:val="clear" w:color="auto" w:fill="FFFFFF"/>
        <w:spacing w:before="0" w:beforeAutospacing="0" w:after="0" w:afterAutospacing="0"/>
        <w:ind w:left="0" w:firstLine="709"/>
        <w:jc w:val="both"/>
        <w:rPr>
          <w:sz w:val="28"/>
          <w:szCs w:val="28"/>
          <w:lang w:val="kk-KZ"/>
        </w:rPr>
      </w:pPr>
      <w:r w:rsidRPr="00B13780">
        <w:rPr>
          <w:sz w:val="28"/>
          <w:szCs w:val="28"/>
          <w:lang w:val="kk-KZ"/>
        </w:rPr>
        <w:t xml:space="preserve">орта мектептерде толықтырылған шынайылық </w:t>
      </w:r>
      <w:r w:rsidR="001304A4" w:rsidRPr="00B13780">
        <w:rPr>
          <w:sz w:val="28"/>
          <w:szCs w:val="28"/>
          <w:lang w:val="kk-KZ"/>
        </w:rPr>
        <w:t xml:space="preserve">технологиясын жүзеге асырудың </w:t>
      </w:r>
      <w:r w:rsidRPr="00B13780">
        <w:rPr>
          <w:sz w:val="28"/>
          <w:szCs w:val="28"/>
          <w:lang w:val="kk-KZ"/>
        </w:rPr>
        <w:t>ғылыми-қолданбалы негіздерінің моделін құру;</w:t>
      </w:r>
    </w:p>
    <w:p w:rsidR="001121A3" w:rsidRPr="00B13780" w:rsidRDefault="001304A4" w:rsidP="00DD213B">
      <w:pPr>
        <w:pStyle w:val="a3"/>
        <w:numPr>
          <w:ilvl w:val="0"/>
          <w:numId w:val="51"/>
        </w:numPr>
        <w:shd w:val="clear" w:color="auto" w:fill="FFFFFF"/>
        <w:spacing w:before="0" w:beforeAutospacing="0" w:after="0" w:afterAutospacing="0"/>
        <w:ind w:left="0" w:firstLine="709"/>
        <w:jc w:val="both"/>
        <w:rPr>
          <w:sz w:val="28"/>
          <w:szCs w:val="28"/>
          <w:lang w:val="kk-KZ"/>
        </w:rPr>
      </w:pPr>
      <w:r w:rsidRPr="00B13780">
        <w:rPr>
          <w:sz w:val="28"/>
          <w:szCs w:val="28"/>
          <w:lang w:val="kk-KZ"/>
        </w:rPr>
        <w:t>толықтырылған шынайылық технологиясы негізінде мектептің</w:t>
      </w:r>
      <w:r w:rsidR="001121A3" w:rsidRPr="00B13780">
        <w:rPr>
          <w:sz w:val="28"/>
          <w:szCs w:val="28"/>
          <w:lang w:val="kk-KZ"/>
        </w:rPr>
        <w:t xml:space="preserve"> физика пәнін</w:t>
      </w:r>
      <w:r w:rsidRPr="00B13780">
        <w:rPr>
          <w:sz w:val="28"/>
          <w:szCs w:val="28"/>
          <w:lang w:val="kk-KZ"/>
        </w:rPr>
        <w:t>е арналған</w:t>
      </w:r>
      <w:r w:rsidR="001121A3" w:rsidRPr="00B13780">
        <w:rPr>
          <w:sz w:val="28"/>
          <w:szCs w:val="28"/>
          <w:lang w:val="kk-KZ"/>
        </w:rPr>
        <w:t xml:space="preserve"> мобильді қосымша жасау;</w:t>
      </w:r>
    </w:p>
    <w:p w:rsidR="001121A3" w:rsidRPr="00B13780" w:rsidRDefault="001121A3" w:rsidP="00DD213B">
      <w:pPr>
        <w:pStyle w:val="a3"/>
        <w:numPr>
          <w:ilvl w:val="0"/>
          <w:numId w:val="51"/>
        </w:numPr>
        <w:shd w:val="clear" w:color="auto" w:fill="FFFFFF"/>
        <w:spacing w:before="0" w:beforeAutospacing="0" w:after="0" w:afterAutospacing="0"/>
        <w:ind w:left="0" w:firstLine="709"/>
        <w:jc w:val="both"/>
        <w:rPr>
          <w:sz w:val="28"/>
          <w:szCs w:val="28"/>
          <w:lang w:val="kk-KZ"/>
        </w:rPr>
      </w:pPr>
      <w:r w:rsidRPr="00B13780">
        <w:rPr>
          <w:sz w:val="28"/>
          <w:szCs w:val="28"/>
          <w:lang w:val="kk-KZ"/>
        </w:rPr>
        <w:t>жалпы білім беретін орта мектепке AR технологиясын қамтитын элементтері бар авторлық бағдарлама құру;</w:t>
      </w:r>
    </w:p>
    <w:p w:rsidR="001121A3" w:rsidRPr="00B13780" w:rsidRDefault="001121A3" w:rsidP="00DD213B">
      <w:pPr>
        <w:pStyle w:val="a3"/>
        <w:numPr>
          <w:ilvl w:val="0"/>
          <w:numId w:val="51"/>
        </w:numPr>
        <w:shd w:val="clear" w:color="auto" w:fill="FFFFFF"/>
        <w:spacing w:before="0" w:beforeAutospacing="0" w:after="0" w:afterAutospacing="0"/>
        <w:ind w:left="0" w:firstLine="709"/>
        <w:jc w:val="both"/>
        <w:rPr>
          <w:sz w:val="28"/>
          <w:szCs w:val="28"/>
          <w:lang w:val="kk-KZ"/>
        </w:rPr>
      </w:pPr>
      <w:r w:rsidRPr="00B13780">
        <w:rPr>
          <w:sz w:val="28"/>
          <w:szCs w:val="28"/>
          <w:lang w:val="kk-KZ"/>
        </w:rPr>
        <w:t xml:space="preserve">зерттеу пәні бойынша </w:t>
      </w:r>
      <w:r w:rsidR="001304A4" w:rsidRPr="00B13780">
        <w:rPr>
          <w:sz w:val="28"/>
          <w:szCs w:val="28"/>
          <w:lang w:val="kk-KZ"/>
        </w:rPr>
        <w:t>педагогикалық-</w:t>
      </w:r>
      <w:r w:rsidRPr="00B13780">
        <w:rPr>
          <w:sz w:val="28"/>
          <w:szCs w:val="28"/>
          <w:lang w:val="kk-KZ"/>
        </w:rPr>
        <w:t xml:space="preserve">эксперименттік жұмыстарды ұйымдастыру </w:t>
      </w:r>
      <w:r w:rsidR="001304A4" w:rsidRPr="00B13780">
        <w:rPr>
          <w:sz w:val="28"/>
          <w:szCs w:val="28"/>
          <w:lang w:val="kk-KZ"/>
        </w:rPr>
        <w:t>және жүргізу, нәтижелерді саралау</w:t>
      </w:r>
      <w:r w:rsidRPr="00B13780">
        <w:rPr>
          <w:sz w:val="28"/>
          <w:szCs w:val="28"/>
          <w:lang w:val="kk-KZ"/>
        </w:rPr>
        <w:t>.</w:t>
      </w:r>
    </w:p>
    <w:p w:rsidR="001121A3" w:rsidRPr="00B13780" w:rsidRDefault="001121A3" w:rsidP="00732958">
      <w:pPr>
        <w:pStyle w:val="a3"/>
        <w:shd w:val="clear" w:color="auto" w:fill="FFFFFF"/>
        <w:spacing w:before="0" w:beforeAutospacing="0" w:after="0" w:afterAutospacing="0"/>
        <w:ind w:firstLine="709"/>
        <w:jc w:val="both"/>
        <w:rPr>
          <w:sz w:val="28"/>
          <w:szCs w:val="28"/>
          <w:lang w:val="kk-KZ"/>
        </w:rPr>
      </w:pPr>
      <w:r w:rsidRPr="00B13780">
        <w:rPr>
          <w:sz w:val="28"/>
          <w:szCs w:val="28"/>
          <w:lang w:val="kk-KZ"/>
        </w:rPr>
        <w:t xml:space="preserve">Біздің зерттеуіміз физика бойынша </w:t>
      </w:r>
      <w:r w:rsidR="00047445" w:rsidRPr="00B13780">
        <w:rPr>
          <w:sz w:val="28"/>
          <w:szCs w:val="28"/>
          <w:lang w:val="kk-KZ"/>
        </w:rPr>
        <w:t xml:space="preserve">оқыту сапасын арттыруда </w:t>
      </w:r>
      <w:r w:rsidRPr="00B13780">
        <w:rPr>
          <w:sz w:val="28"/>
          <w:szCs w:val="28"/>
          <w:lang w:val="kk-KZ"/>
        </w:rPr>
        <w:t xml:space="preserve"> толықтырылған шынайылық технологиясының трансформациялық әлеуетін ашуға бағытталған. Бірқатар стратегиялық мақсаттарды көздей отырып, біз академиялық жетілуге ықпал ететін және оқушыларды технологияға негізделген болашаққа дайындайтын байытылған, тартымды және тиімді оқу ортасын құруға </w:t>
      </w:r>
      <w:r w:rsidR="00047445" w:rsidRPr="00B13780">
        <w:rPr>
          <w:sz w:val="28"/>
          <w:szCs w:val="28"/>
          <w:lang w:val="kk-KZ"/>
        </w:rPr>
        <w:t>тырыстық</w:t>
      </w:r>
      <w:r w:rsidRPr="00B13780">
        <w:rPr>
          <w:sz w:val="28"/>
          <w:szCs w:val="28"/>
          <w:lang w:val="kk-KZ"/>
        </w:rPr>
        <w:t>. Бұл мақсаттарға қол жеткізу үш тәжірибелік-эксперименттік кезеңде өтті, олардың әрқайсысы өзінің ерекше бағыты мен қызмет түрлерімен ерекшеленді. Бұл бөлімде осы бағытта орындалған жұмыстың құрылымы мен ерекшеліктері туралы толық сипаттама берілген.</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Тәжірибелік-эксперименттік жұмыс әртүрлі іс-шаралар арқылы жүзеге асырылды. Біз бұл </w:t>
      </w:r>
      <w:r w:rsidR="00047445" w:rsidRPr="00B13780">
        <w:rPr>
          <w:rFonts w:ascii="Times New Roman" w:hAnsi="Times New Roman" w:cs="Times New Roman"/>
          <w:sz w:val="28"/>
          <w:szCs w:val="28"/>
          <w:lang w:val="kk-KZ"/>
        </w:rPr>
        <w:t>үрдісті нормативтік құжаттар</w:t>
      </w:r>
      <w:r w:rsidRPr="00B13780">
        <w:rPr>
          <w:rFonts w:ascii="Times New Roman" w:hAnsi="Times New Roman" w:cs="Times New Roman"/>
          <w:sz w:val="28"/>
          <w:szCs w:val="28"/>
          <w:lang w:val="kk-KZ"/>
        </w:rPr>
        <w:t>, жергілікті және халықаралық ғылыми</w:t>
      </w:r>
      <w:r w:rsidR="00047445" w:rsidRPr="00B13780">
        <w:rPr>
          <w:rFonts w:ascii="Times New Roman" w:hAnsi="Times New Roman" w:cs="Times New Roman"/>
          <w:sz w:val="28"/>
          <w:szCs w:val="28"/>
          <w:lang w:val="kk-KZ"/>
        </w:rPr>
        <w:t>-педагогикалық әдебиеттер</w:t>
      </w:r>
      <w:r w:rsidRPr="00B13780">
        <w:rPr>
          <w:rFonts w:ascii="Times New Roman" w:hAnsi="Times New Roman" w:cs="Times New Roman"/>
          <w:sz w:val="28"/>
          <w:szCs w:val="28"/>
          <w:lang w:val="kk-KZ"/>
        </w:rPr>
        <w:t>, білім беру бағдарламалары мен оқу бағдарламаларының мазмұнын зерделеу және талдау арқылы бастадық. Білім сапасы бірқатар бағалаулар арқылы бақыланды және физиканы оқыту сапасын жақсарту құралы ретінде толықтырылған шынайылық технологияларын пайдалана отырып, оқушылардың оқуға деген ынтасын бағалау үшін сауалнамалар жүргізілді. Бұл дайындық жұмыстары кейінгі эксперименттік жұмыстардың негізін қалады. Тәжірибелік-эксперименттік жұмыстың негізгі міндеттері келесідей анықталды:</w:t>
      </w:r>
    </w:p>
    <w:p w:rsidR="001121A3" w:rsidRPr="00B13780" w:rsidRDefault="001121A3" w:rsidP="00DD213B">
      <w:pPr>
        <w:pStyle w:val="ae"/>
        <w:numPr>
          <w:ilvl w:val="0"/>
          <w:numId w:val="52"/>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тәжірибелік-эксперименттік </w:t>
      </w:r>
      <w:r w:rsidR="00047445" w:rsidRPr="00B13780">
        <w:rPr>
          <w:rFonts w:ascii="Times New Roman" w:hAnsi="Times New Roman" w:cs="Times New Roman"/>
          <w:sz w:val="28"/>
          <w:szCs w:val="28"/>
          <w:lang w:val="kk-KZ"/>
        </w:rPr>
        <w:t xml:space="preserve">жұмыстарға </w:t>
      </w:r>
      <w:r w:rsidRPr="00B13780">
        <w:rPr>
          <w:rFonts w:ascii="Times New Roman" w:hAnsi="Times New Roman" w:cs="Times New Roman"/>
          <w:sz w:val="28"/>
          <w:szCs w:val="28"/>
          <w:lang w:val="kk-KZ"/>
        </w:rPr>
        <w:t>қатысатын мектептер мен оқушылардың</w:t>
      </w:r>
      <w:r w:rsidR="00047445" w:rsidRPr="00B13780">
        <w:rPr>
          <w:rFonts w:ascii="Times New Roman" w:hAnsi="Times New Roman" w:cs="Times New Roman"/>
          <w:sz w:val="28"/>
          <w:szCs w:val="28"/>
          <w:lang w:val="kk-KZ"/>
        </w:rPr>
        <w:t xml:space="preserve"> санын сандық бағалау.</w:t>
      </w:r>
      <w:r w:rsidRPr="00B13780">
        <w:rPr>
          <w:rFonts w:ascii="Times New Roman" w:hAnsi="Times New Roman" w:cs="Times New Roman"/>
          <w:sz w:val="28"/>
          <w:szCs w:val="28"/>
          <w:lang w:val="kk-KZ"/>
        </w:rPr>
        <w:t xml:space="preserve"> Бұл қадам эксперимент үшін сенімді және репрезентативті үлгі өлшемін қамтамасыз ете отырып, сәйкес қатысушыла</w:t>
      </w:r>
      <w:r w:rsidR="00047445" w:rsidRPr="00B13780">
        <w:rPr>
          <w:rFonts w:ascii="Times New Roman" w:hAnsi="Times New Roman" w:cs="Times New Roman"/>
          <w:sz w:val="28"/>
          <w:szCs w:val="28"/>
          <w:lang w:val="kk-KZ"/>
        </w:rPr>
        <w:t>рды анықтау мен жинауды қамтыды;</w:t>
      </w:r>
    </w:p>
    <w:p w:rsidR="001121A3" w:rsidRPr="00B13780" w:rsidRDefault="001121A3" w:rsidP="00DD213B">
      <w:pPr>
        <w:pStyle w:val="ae"/>
        <w:numPr>
          <w:ilvl w:val="0"/>
          <w:numId w:val="52"/>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физика пәнінде тол</w:t>
      </w:r>
      <w:r w:rsidR="00AF3BE0">
        <w:rPr>
          <w:rFonts w:ascii="Times New Roman" w:hAnsi="Times New Roman" w:cs="Times New Roman"/>
          <w:sz w:val="28"/>
          <w:szCs w:val="28"/>
          <w:lang w:val="kk-KZ"/>
        </w:rPr>
        <w:t>ы</w:t>
      </w:r>
      <w:r w:rsidRPr="00B13780">
        <w:rPr>
          <w:rFonts w:ascii="Times New Roman" w:hAnsi="Times New Roman" w:cs="Times New Roman"/>
          <w:sz w:val="28"/>
          <w:szCs w:val="28"/>
          <w:lang w:val="kk-KZ"/>
        </w:rPr>
        <w:t>қтырылған шынайылық технологиясын қолдану бойынша оқушылардың теориялық білімі мен практикалық дағдыларын бағалау;</w:t>
      </w:r>
    </w:p>
    <w:p w:rsidR="001121A3" w:rsidRPr="00B13780" w:rsidRDefault="001121A3" w:rsidP="00DD213B">
      <w:pPr>
        <w:pStyle w:val="ae"/>
        <w:numPr>
          <w:ilvl w:val="0"/>
          <w:numId w:val="52"/>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толықтырылған шынайылық технологиясын қолдана отырып, оқушыдардың физиканы игеру</w:t>
      </w:r>
      <w:r w:rsidR="00047445" w:rsidRPr="00B13780">
        <w:rPr>
          <w:rFonts w:ascii="Times New Roman" w:hAnsi="Times New Roman" w:cs="Times New Roman"/>
          <w:sz w:val="28"/>
          <w:szCs w:val="28"/>
          <w:lang w:val="kk-KZ"/>
        </w:rPr>
        <w:t>ге мотивациялық бағытын зерттеу.</w:t>
      </w:r>
      <w:r w:rsidRPr="00B13780">
        <w:rPr>
          <w:rFonts w:ascii="Times New Roman" w:hAnsi="Times New Roman" w:cs="Times New Roman"/>
          <w:sz w:val="28"/>
          <w:szCs w:val="28"/>
          <w:lang w:val="kk-KZ"/>
        </w:rPr>
        <w:t xml:space="preserve"> Біз оқушылардың физиканы оқуға деген қызығушылығын және мотивациясын арттырудағы толықтырылған шынай</w:t>
      </w:r>
      <w:r w:rsidR="00047445" w:rsidRPr="00B13780">
        <w:rPr>
          <w:rFonts w:ascii="Times New Roman" w:hAnsi="Times New Roman" w:cs="Times New Roman"/>
          <w:sz w:val="28"/>
          <w:szCs w:val="28"/>
          <w:lang w:val="kk-KZ"/>
        </w:rPr>
        <w:t>ылықтың рөлін түсінуге тырыстық;</w:t>
      </w:r>
    </w:p>
    <w:p w:rsidR="001121A3" w:rsidRPr="00B13780" w:rsidRDefault="001121A3" w:rsidP="00DD213B">
      <w:pPr>
        <w:pStyle w:val="ae"/>
        <w:numPr>
          <w:ilvl w:val="0"/>
          <w:numId w:val="52"/>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толықтырылған шынайылық технологиясына қатысты эксперименттік және бақылау топтарының оқушыларның білімінің, дағдылары мен құзыреттерінің бастапқы деңгейін анықтау, содан кейін алынған деректерді салыстырмалы талдау.</w:t>
      </w:r>
    </w:p>
    <w:p w:rsidR="00861F68" w:rsidRPr="00B13780" w:rsidRDefault="00861F68"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Біздің зерттеу мақсаттарымызға негізделген тәжірибелік-эксперименттік жұмысымыз 2020 жылдан 2023 жылға дейінгі кезеңді қамтыды және үш бөлек кезеңге бөлінді: анықтаушы, қалыптастырушы және қорытынды кезеңдер. Біздің эксперименттік жұмысымыздың архитектурасы келесі диаграммада көрсетілген (20-сурет). </w:t>
      </w:r>
    </w:p>
    <w:p w:rsidR="00861F68" w:rsidRDefault="00861F68"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Біз «Анықтау кезеңі» деп атайтын эксперименттің бірінші кезеңі 2020-2021 оқу жылының бірінші жартысында өтті. Бұл кезең біздің зерттеу жұмысымыздың басталуын белгілеп, бүкіл жобаның негізін қалады. Анықтау кезеңінде біз заманауи педагогикалық ландшафтта таңдалған тақырыптың өзектілігін мұқият анықтай отырып, зерттеу аппаратын жан-жақты негіздедік. Зерттеуіміздің мақсаттары мен міндеттерін белгіледік, зерттеу пәні мен нысанын анықтадық, сонымен қатар зерттеуіміздің теориялық, практикалық маңыздылығы мен жаңалығын тұжырымдадық. Анықтау кезеңі біздің зерттеуімізге айқындық пен фокусты әкелген маңызды кезең болды, осылайша оның кейінгі кезеңдеріне жол ашты. Зерттеу мақсаттарымызды өз жұмысымыздың келесі кезеңдерінде басшылыққа алатын іске асырудың дәйекті кезеңдерін көрсете отырып, егжей-тегжейлі жұмыс жоспарын жасадық. Бұл бізге нақты жол картасын беріп қана қоймай, бүкіл зерттеу </w:t>
      </w:r>
      <w:r w:rsidR="00047445" w:rsidRPr="00B13780">
        <w:rPr>
          <w:rFonts w:ascii="Times New Roman" w:hAnsi="Times New Roman" w:cs="Times New Roman"/>
          <w:sz w:val="28"/>
          <w:szCs w:val="28"/>
          <w:lang w:val="kk-KZ"/>
        </w:rPr>
        <w:t>үрдісінде</w:t>
      </w:r>
      <w:r w:rsidRPr="00B13780">
        <w:rPr>
          <w:rFonts w:ascii="Times New Roman" w:hAnsi="Times New Roman" w:cs="Times New Roman"/>
          <w:sz w:val="28"/>
          <w:szCs w:val="28"/>
          <w:lang w:val="kk-KZ"/>
        </w:rPr>
        <w:t xml:space="preserve"> зейін мен ұйымшылдықты сақтауды қамтамасыз етті. Анықтау кезеңінің едәуір бөлігі педагогика және ақпараттық-коммуникациялық технологиялар саласындағы ғылыми, білім беру және әдістемелік жұмыстарды мұқият талдауға арналды. Бұл әдебиетке шолу жергілікті және халықаралық дереккөздерді қамтыды, бізді қызықтыратын саладағы білімнің қазіргі жағдайы туралы кең және жан-жақты түсінік берді. </w:t>
      </w:r>
    </w:p>
    <w:p w:rsidR="009E2E94" w:rsidRPr="00B13780" w:rsidRDefault="009E2E94" w:rsidP="00732958">
      <w:pPr>
        <w:spacing w:after="0" w:line="240" w:lineRule="auto"/>
        <w:ind w:firstLine="709"/>
        <w:jc w:val="both"/>
        <w:rPr>
          <w:rFonts w:ascii="Times New Roman" w:hAnsi="Times New Roman" w:cs="Times New Roman"/>
          <w:sz w:val="28"/>
          <w:szCs w:val="28"/>
          <w:lang w:val="kk-KZ"/>
        </w:rPr>
      </w:pPr>
    </w:p>
    <w:p w:rsidR="001121A3" w:rsidRPr="00B13780" w:rsidRDefault="001121A3" w:rsidP="00732958">
      <w:pPr>
        <w:spacing w:after="0" w:line="240" w:lineRule="auto"/>
        <w:jc w:val="center"/>
        <w:rPr>
          <w:rFonts w:ascii="Times New Roman" w:hAnsi="Times New Roman" w:cs="Times New Roman"/>
          <w:sz w:val="28"/>
          <w:szCs w:val="28"/>
        </w:rPr>
      </w:pPr>
      <w:r w:rsidRPr="00B13780">
        <w:rPr>
          <w:rFonts w:ascii="Times New Roman" w:hAnsi="Times New Roman" w:cs="Times New Roman"/>
          <w:noProof/>
          <w:sz w:val="28"/>
          <w:szCs w:val="28"/>
          <w:lang w:eastAsia="ru-RU"/>
        </w:rPr>
        <w:drawing>
          <wp:inline distT="0" distB="0" distL="0" distR="0" wp14:anchorId="63248E35" wp14:editId="0C7070D5">
            <wp:extent cx="4524330" cy="596310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526656" cy="5966167"/>
                    </a:xfrm>
                    <a:prstGeom prst="rect">
                      <a:avLst/>
                    </a:prstGeom>
                  </pic:spPr>
                </pic:pic>
              </a:graphicData>
            </a:graphic>
          </wp:inline>
        </w:drawing>
      </w:r>
    </w:p>
    <w:p w:rsidR="001121A3" w:rsidRPr="00B13780" w:rsidRDefault="00090A6C"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Сурет 20 – </w:t>
      </w:r>
      <w:r w:rsidR="001121A3" w:rsidRPr="00B13780">
        <w:rPr>
          <w:rFonts w:ascii="Times New Roman" w:hAnsi="Times New Roman" w:cs="Times New Roman"/>
          <w:sz w:val="28"/>
          <w:szCs w:val="28"/>
          <w:lang w:val="kk-KZ"/>
        </w:rPr>
        <w:t>Эксперименттік жұмыс архитектурасы</w:t>
      </w:r>
    </w:p>
    <w:p w:rsidR="001121A3" w:rsidRPr="00B13780" w:rsidRDefault="001121A3" w:rsidP="00732958">
      <w:pPr>
        <w:spacing w:after="0" w:line="240" w:lineRule="auto"/>
        <w:jc w:val="center"/>
        <w:rPr>
          <w:rFonts w:ascii="Times New Roman" w:hAnsi="Times New Roman" w:cs="Times New Roman"/>
          <w:sz w:val="28"/>
          <w:szCs w:val="28"/>
          <w:lang w:val="kk-KZ"/>
        </w:rPr>
      </w:pP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Үздіксіз білім беруді цифрландыру аясында біз жалпы білім беретін орта мектептерде білім беру сапасын арттыру әдісі ретінде физиканы оқытуда толықтырылған шынайылық технологиясын қолдану жағдайын зерттедік. Біз білім беру бағдарламаларын мұқият қарастырып, толықтырылған шынайылықтың рөліне баса назар аудара отырып, пәнде </w:t>
      </w:r>
      <w:r w:rsidR="00C73FC0" w:rsidRPr="00C73FC0">
        <w:rPr>
          <w:rFonts w:ascii="Times New Roman" w:hAnsi="Times New Roman" w:cs="Times New Roman"/>
          <w:color w:val="000000"/>
          <w:sz w:val="28"/>
          <w:szCs w:val="28"/>
          <w:lang w:val="kk-KZ"/>
        </w:rPr>
        <w:t xml:space="preserve">ақпараттық-коммуникациялық технологияларды </w:t>
      </w:r>
      <w:r w:rsidRPr="00B13780">
        <w:rPr>
          <w:rFonts w:ascii="Times New Roman" w:hAnsi="Times New Roman" w:cs="Times New Roman"/>
          <w:sz w:val="28"/>
          <w:szCs w:val="28"/>
          <w:lang w:val="kk-KZ"/>
        </w:rPr>
        <w:t xml:space="preserve">қолдану талаптарын бағаладық. Қазіргі уақытта физиканы оқытуда толықтырылған шынайылық технологиясының қалай қолданылатынын зерттедік және оның орта мектеп оқушыларының білім беру нәтижелерін жақсарту әлеуетінде қарастырдық. Бұл толықтырылған шынайылық технологиясының әртүрлі аспектілерін, соның ішінде оның ыңғайлылығын, бейімделуін және күрделі </w:t>
      </w:r>
      <w:r w:rsidR="00047445" w:rsidRPr="00B13780">
        <w:rPr>
          <w:rFonts w:ascii="Times New Roman" w:hAnsi="Times New Roman" w:cs="Times New Roman"/>
          <w:sz w:val="28"/>
          <w:szCs w:val="28"/>
          <w:lang w:val="kk-KZ"/>
        </w:rPr>
        <w:t>зертханалық жұмыстарды</w:t>
      </w:r>
      <w:r w:rsidRPr="00B13780">
        <w:rPr>
          <w:rFonts w:ascii="Times New Roman" w:hAnsi="Times New Roman" w:cs="Times New Roman"/>
          <w:sz w:val="28"/>
          <w:szCs w:val="28"/>
          <w:lang w:val="kk-KZ"/>
        </w:rPr>
        <w:t xml:space="preserve"> тереңірек түсінуге ықпал ету әлеуетін зерттеуді қамтыды. </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Зеттеу базасы ретінде </w:t>
      </w:r>
      <w:r w:rsidRPr="00B13780">
        <w:rPr>
          <w:rFonts w:ascii="Times New Roman" w:hAnsi="Times New Roman" w:cs="Times New Roman"/>
          <w:sz w:val="28"/>
          <w:szCs w:val="28"/>
          <w:lang w:val="kk-KZ"/>
        </w:rPr>
        <w:tab/>
        <w:t>Астана қаласының әкімдігінің «Шейх Тәмим бен Хамад әл-Тәни атындағы №85 мектеп-лицей» ШЖҚ МКК, A</w:t>
      </w:r>
      <w:r w:rsidR="002314E5" w:rsidRPr="00B13780">
        <w:rPr>
          <w:rFonts w:ascii="Times New Roman" w:hAnsi="Times New Roman" w:cs="Times New Roman"/>
          <w:sz w:val="28"/>
          <w:szCs w:val="28"/>
          <w:lang w:val="kk-KZ"/>
        </w:rPr>
        <w:t xml:space="preserve">stana Garden School </w:t>
      </w:r>
      <w:r w:rsidRPr="00B13780">
        <w:rPr>
          <w:rFonts w:ascii="Times New Roman" w:hAnsi="Times New Roman" w:cs="Times New Roman"/>
          <w:sz w:val="28"/>
          <w:szCs w:val="28"/>
          <w:lang w:val="kk-KZ"/>
        </w:rPr>
        <w:t xml:space="preserve"> жеке меншік мектебі, «Дарынды ер балаларға арналған «Білім ин</w:t>
      </w:r>
      <w:r w:rsidR="00DC1BCB">
        <w:rPr>
          <w:rFonts w:ascii="Times New Roman" w:hAnsi="Times New Roman" w:cs="Times New Roman"/>
          <w:sz w:val="28"/>
          <w:szCs w:val="28"/>
          <w:lang w:val="kk-KZ"/>
        </w:rPr>
        <w:t>н</w:t>
      </w:r>
      <w:r w:rsidRPr="00B13780">
        <w:rPr>
          <w:rFonts w:ascii="Times New Roman" w:hAnsi="Times New Roman" w:cs="Times New Roman"/>
          <w:sz w:val="28"/>
          <w:szCs w:val="28"/>
          <w:lang w:val="kk-KZ"/>
        </w:rPr>
        <w:t>овация» лицей-интернаты» КММ таңдалды. Бұл кезеңде толықтырылған шынайылық технологиясы бойынша педагогикалық және АКТ бағытттары бойынша алынған мәліметтерді іздеу, салыстыру, сараптау және талдау әдістері қолданылды. Бұл жұмыстар толықтыры</w:t>
      </w:r>
      <w:r w:rsidR="00047445" w:rsidRPr="00B13780">
        <w:rPr>
          <w:rFonts w:ascii="Times New Roman" w:hAnsi="Times New Roman" w:cs="Times New Roman"/>
          <w:sz w:val="28"/>
          <w:szCs w:val="28"/>
          <w:lang w:val="kk-KZ"/>
        </w:rPr>
        <w:t>лған шынайылық технологиясын оқыту</w:t>
      </w:r>
      <w:r w:rsidRPr="00B13780">
        <w:rPr>
          <w:rFonts w:ascii="Times New Roman" w:hAnsi="Times New Roman" w:cs="Times New Roman"/>
          <w:sz w:val="28"/>
          <w:szCs w:val="28"/>
          <w:lang w:val="kk-KZ"/>
        </w:rPr>
        <w:t xml:space="preserve"> сапасын арттыру құралы ретінде физика сабағында жалпы білім беретін орта мектепте қолдану жағдайын анықтауға мүмкіндік береді.</w:t>
      </w:r>
      <w:r w:rsidR="00047445"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 xml:space="preserve">Білім алушылардың сабақта толықтырылған шынайылық технологиялары негізінде физика пәнін оқу туралы түсініктерін білу мақсатында сауалнамалар дайындалып, ондағы сұрақтар мотивациялық, мазмұндық және техникалық деңгейлерге сәйкес жасақталды. Сонымен бірге физика пәні мұғалімдерімен әңгімелесу жүргізіліп, пікірлері тыңдалынды. Бұл зерттеулер оқу пәнін жаңа құрлымда ұсынуға алғышарттар ретінде қызымет етеді. </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Біздің зерттеуіміздің негізі базасы ретінде үш оқу орны –  Астана қаласының әкімдігінің «Шейх Тәмим бен Хамад әл-Тәни атындағы №85 мектеп-лицей» ШЖҚ МКК, </w:t>
      </w:r>
      <w:r w:rsidR="00C754D4" w:rsidRPr="00B13780">
        <w:rPr>
          <w:rFonts w:ascii="Times New Roman" w:hAnsi="Times New Roman" w:cs="Times New Roman"/>
          <w:sz w:val="28"/>
          <w:szCs w:val="28"/>
          <w:lang w:val="kk-KZ"/>
        </w:rPr>
        <w:t xml:space="preserve">Astana Garden School </w:t>
      </w:r>
      <w:r w:rsidRPr="00B13780">
        <w:rPr>
          <w:rFonts w:ascii="Times New Roman" w:hAnsi="Times New Roman" w:cs="Times New Roman"/>
          <w:sz w:val="28"/>
          <w:szCs w:val="28"/>
          <w:lang w:val="kk-KZ"/>
        </w:rPr>
        <w:t xml:space="preserve"> жеке меншік мектебі, «Дарынды ер балаларға арналған «Білім ин</w:t>
      </w:r>
      <w:r w:rsidR="00DC1BCB">
        <w:rPr>
          <w:rFonts w:ascii="Times New Roman" w:hAnsi="Times New Roman" w:cs="Times New Roman"/>
          <w:sz w:val="28"/>
          <w:szCs w:val="28"/>
          <w:lang w:val="kk-KZ"/>
        </w:rPr>
        <w:t>н</w:t>
      </w:r>
      <w:r w:rsidRPr="00B13780">
        <w:rPr>
          <w:rFonts w:ascii="Times New Roman" w:hAnsi="Times New Roman" w:cs="Times New Roman"/>
          <w:sz w:val="28"/>
          <w:szCs w:val="28"/>
          <w:lang w:val="kk-KZ"/>
        </w:rPr>
        <w:t>овация» лицей-интернаты» КММ таңдалды. Зерттеудің осы кезеңінде біз AR ақпараттық-коммуникациялық технологияларының педагогикалық аспектілері ретінде көптеген зерттеу әдістемелерін қолдандық. Атап айтқанда, біз жиналған деректерді іздеу, салыстыру және жүйелі түрде зерттеу, деректерді жинау және талдау әдістерін қолдандық. Бұл процедуралар бізге жалпы білім беретін орта мектептің білім беру шеңберінде физика сабақтарында толықтырылған шынайылық технологияларын қолданудың қазіргі жағдайы туралы жан-жақты түсінік алуға мүмкіндік берді. Біз осы инновациялық оқу құралымен байланысты негізгі тенденцияларды, қиындықтарды және мүмкіндіктерді анықтай алдық, осылайша кейінгі зерттеулеріміздің негізін қаладық. Оқушылардың физиканы толықтырылған шынайылық технологиялары негізінде қабылдауы мен түсінуін бағалау үшін біз егжей-тегжейлі сауалнамалар жасадық. Осы сауалнамалар шеңберіндегі сұрақтар үш маңызды аспектке</w:t>
      </w:r>
      <w:r w:rsidR="00B12213">
        <w:rPr>
          <w:rFonts w:ascii="Times New Roman" w:hAnsi="Times New Roman" w:cs="Times New Roman"/>
          <w:sz w:val="28"/>
          <w:szCs w:val="28"/>
          <w:lang w:val="kk-KZ"/>
        </w:rPr>
        <w:t xml:space="preserve"> </w:t>
      </w:r>
      <w:r w:rsidR="00B12213" w:rsidRPr="00B12213">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мотивацияға, мазмұнға және техникалық шеберлікке ерекше назар аудара отырып құрастырылды. Мотивациялық аспект оқушылардың физика сабақтарында толықтырылған шынайылыққа деген қызығушылығы мен ынта-жігеріне қатысты болды. Мазмұн деңгейі толықтырылған шынайылықтың педагогикалық салдарына, атап айтқ</w:t>
      </w:r>
      <w:r w:rsidR="00117302" w:rsidRPr="00B13780">
        <w:rPr>
          <w:rFonts w:ascii="Times New Roman" w:hAnsi="Times New Roman" w:cs="Times New Roman"/>
          <w:sz w:val="28"/>
          <w:szCs w:val="28"/>
          <w:lang w:val="kk-KZ"/>
        </w:rPr>
        <w:t xml:space="preserve">анда оның оқушылардың физикадағы зертханалық жұмыстарды </w:t>
      </w:r>
      <w:r w:rsidRPr="00B13780">
        <w:rPr>
          <w:rFonts w:ascii="Times New Roman" w:hAnsi="Times New Roman" w:cs="Times New Roman"/>
          <w:sz w:val="28"/>
          <w:szCs w:val="28"/>
          <w:lang w:val="kk-KZ"/>
        </w:rPr>
        <w:t xml:space="preserve">түсінуі мен игеруіне әсеріне арналды. </w:t>
      </w:r>
      <w:r w:rsidR="00B51898">
        <w:rPr>
          <w:rFonts w:ascii="Times New Roman" w:hAnsi="Times New Roman" w:cs="Times New Roman"/>
          <w:sz w:val="28"/>
          <w:szCs w:val="28"/>
          <w:lang w:val="kk-KZ"/>
        </w:rPr>
        <w:t>Соңғы ұйымдастырушылық деңгей</w:t>
      </w:r>
      <w:r w:rsidRPr="00B13780">
        <w:rPr>
          <w:rFonts w:ascii="Times New Roman" w:hAnsi="Times New Roman" w:cs="Times New Roman"/>
          <w:sz w:val="28"/>
          <w:szCs w:val="28"/>
          <w:lang w:val="kk-KZ"/>
        </w:rPr>
        <w:t xml:space="preserve"> оқушылардың толықтырылған шынайылық технологиясымен қаншалықты таныс екенін және оны қалай пайдалану керектігін түсінуге бағытталған. Сонымен қатар, біз таңдалған мектептердің физика мұғалімдерімен толықтырылған шынайылық технологиясын педагогикалық құрал ретінде қолдану бойынша олардың пікірлерін білу мақсатында сұхбат жүргіздік. </w:t>
      </w:r>
    </w:p>
    <w:p w:rsidR="001121A3" w:rsidRPr="00B13780" w:rsidRDefault="001121A3" w:rsidP="00732958">
      <w:pPr>
        <w:spacing w:after="0" w:line="240" w:lineRule="auto"/>
        <w:ind w:firstLine="708"/>
        <w:jc w:val="both"/>
        <w:rPr>
          <w:rFonts w:ascii="Times New Roman" w:hAnsi="Times New Roman" w:cs="Times New Roman"/>
          <w:bCs/>
          <w:sz w:val="28"/>
          <w:szCs w:val="28"/>
          <w:lang w:val="kk-KZ"/>
        </w:rPr>
      </w:pPr>
      <w:r w:rsidRPr="00B13780">
        <w:rPr>
          <w:rFonts w:ascii="Times New Roman" w:hAnsi="Times New Roman" w:cs="Times New Roman"/>
          <w:sz w:val="28"/>
          <w:szCs w:val="28"/>
          <w:lang w:val="kk-KZ"/>
        </w:rPr>
        <w:t>Қалыптастыру эксперименті барысында алдыңғы кезеңдегі мәліметтерді саралай отырып, толықтыры</w:t>
      </w:r>
      <w:r w:rsidR="00C61E4D" w:rsidRPr="00B13780">
        <w:rPr>
          <w:rFonts w:ascii="Times New Roman" w:hAnsi="Times New Roman" w:cs="Times New Roman"/>
          <w:sz w:val="28"/>
          <w:szCs w:val="28"/>
          <w:lang w:val="kk-KZ"/>
        </w:rPr>
        <w:t>лған шынайылық технологиясын оқыту</w:t>
      </w:r>
      <w:r w:rsidRPr="00B13780">
        <w:rPr>
          <w:rFonts w:ascii="Times New Roman" w:hAnsi="Times New Roman" w:cs="Times New Roman"/>
          <w:sz w:val="28"/>
          <w:szCs w:val="28"/>
          <w:lang w:val="kk-KZ"/>
        </w:rPr>
        <w:t xml:space="preserve"> сапасын арттыру құралы ретінде физика пәнінің білім мазмұнында жүзеге асырудың </w:t>
      </w:r>
      <w:r w:rsidRPr="00B13780">
        <w:rPr>
          <w:rFonts w:ascii="Times New Roman" w:hAnsi="Times New Roman" w:cs="Times New Roman"/>
          <w:bCs/>
          <w:sz w:val="28"/>
          <w:szCs w:val="28"/>
          <w:lang w:val="kk-KZ"/>
        </w:rPr>
        <w:t>номативтік-құқықтық, талаптық, ғылыми-қолданбалы, ақпараттық-мазмұндық, компоненттік моделін жасау және оны тәжірибелік негіздеуге бағытталды. Бұл кезең 2020-2021 жылдың екінші жартысы, 2021-2022 оқу жылы және 2022-2023 оқу жылының бірінші жартысы аралығын қамтиды. Зерттеудің бақылау және эксперименттік топтарына 8-сынып оқушылары қатысты.</w:t>
      </w:r>
    </w:p>
    <w:p w:rsidR="001121A3" w:rsidRPr="00B13780" w:rsidRDefault="001121A3" w:rsidP="00732958">
      <w:pPr>
        <w:spacing w:after="0" w:line="240" w:lineRule="auto"/>
        <w:ind w:firstLine="708"/>
        <w:jc w:val="both"/>
        <w:rPr>
          <w:rFonts w:ascii="Times New Roman" w:hAnsi="Times New Roman" w:cs="Times New Roman"/>
          <w:bCs/>
          <w:sz w:val="28"/>
          <w:szCs w:val="28"/>
          <w:lang w:val="kk-KZ"/>
        </w:rPr>
      </w:pPr>
      <w:r w:rsidRPr="00B13780">
        <w:rPr>
          <w:rFonts w:ascii="Times New Roman" w:hAnsi="Times New Roman" w:cs="Times New Roman"/>
          <w:bCs/>
          <w:sz w:val="28"/>
          <w:szCs w:val="28"/>
          <w:lang w:val="kk-KZ"/>
        </w:rPr>
        <w:t xml:space="preserve">Қалыптастыру эксперименті кезінде біз алдын-ала жиналған деректерді мұқият жіктедік. Біздің назарымыз </w:t>
      </w:r>
      <w:r w:rsidRPr="00B13780">
        <w:rPr>
          <w:rFonts w:ascii="Times New Roman" w:hAnsi="Times New Roman" w:cs="Times New Roman"/>
          <w:sz w:val="28"/>
          <w:szCs w:val="28"/>
          <w:lang w:val="kk-KZ"/>
        </w:rPr>
        <w:t>толықтыры</w:t>
      </w:r>
      <w:r w:rsidR="00C61E4D" w:rsidRPr="00B13780">
        <w:rPr>
          <w:rFonts w:ascii="Times New Roman" w:hAnsi="Times New Roman" w:cs="Times New Roman"/>
          <w:sz w:val="28"/>
          <w:szCs w:val="28"/>
          <w:lang w:val="kk-KZ"/>
        </w:rPr>
        <w:t>лған шынайылық технологиясын оқыту</w:t>
      </w:r>
      <w:r w:rsidRPr="00B13780">
        <w:rPr>
          <w:rFonts w:ascii="Times New Roman" w:hAnsi="Times New Roman" w:cs="Times New Roman"/>
          <w:sz w:val="28"/>
          <w:szCs w:val="28"/>
          <w:lang w:val="kk-KZ"/>
        </w:rPr>
        <w:t xml:space="preserve"> сапасын арттыру құралы ретінде физика пәнінің білім мазмұнында жүзеге асырудың </w:t>
      </w:r>
      <w:r w:rsidRPr="00B13780">
        <w:rPr>
          <w:rFonts w:ascii="Times New Roman" w:hAnsi="Times New Roman" w:cs="Times New Roman"/>
          <w:bCs/>
          <w:sz w:val="28"/>
          <w:szCs w:val="28"/>
          <w:lang w:val="kk-KZ"/>
        </w:rPr>
        <w:t xml:space="preserve">номативтік-құқықтық, талаптық, ғылыми-қолданбалы, ақпараттық-мазмұндық, компоненттік моделін жасау және оны тәжірибелік негіздеуге бағытталды. Бұл кезең 2020-2021 оқу жылының екінші жартысынан 2022-2023 оқу жылының бірінші жартысына дейінгі кезеңді қамтыды. Біз мұны толықтырылған шынайылық технологиясының интеграциясы жүйелі түрде жүзеге асырылуын және кез келген кедергілерді немесе </w:t>
      </w:r>
      <w:r w:rsidR="00C61E4D" w:rsidRPr="00B13780">
        <w:rPr>
          <w:rFonts w:ascii="Times New Roman" w:hAnsi="Times New Roman" w:cs="Times New Roman"/>
          <w:bCs/>
          <w:sz w:val="28"/>
          <w:szCs w:val="28"/>
          <w:lang w:val="kk-KZ"/>
        </w:rPr>
        <w:t>проблемаларды</w:t>
      </w:r>
      <w:r w:rsidRPr="00B13780">
        <w:rPr>
          <w:rFonts w:ascii="Times New Roman" w:hAnsi="Times New Roman" w:cs="Times New Roman"/>
          <w:bCs/>
          <w:sz w:val="28"/>
          <w:szCs w:val="28"/>
          <w:lang w:val="kk-KZ"/>
        </w:rPr>
        <w:t xml:space="preserve"> нақты уақыт режимінде анықтауға және шешуге мүмкіндік беретін үздіксіз </w:t>
      </w:r>
      <w:r w:rsidR="00C61E4D" w:rsidRPr="00B13780">
        <w:rPr>
          <w:rFonts w:ascii="Times New Roman" w:hAnsi="Times New Roman" w:cs="Times New Roman"/>
          <w:bCs/>
          <w:sz w:val="28"/>
          <w:szCs w:val="28"/>
          <w:lang w:val="kk-KZ"/>
        </w:rPr>
        <w:t>үрдіс</w:t>
      </w:r>
      <w:r w:rsidRPr="00B13780">
        <w:rPr>
          <w:rFonts w:ascii="Times New Roman" w:hAnsi="Times New Roman" w:cs="Times New Roman"/>
          <w:bCs/>
          <w:sz w:val="28"/>
          <w:szCs w:val="28"/>
          <w:lang w:val="kk-KZ"/>
        </w:rPr>
        <w:t xml:space="preserve"> ретінде әзірледік. Осы кезеңге қатысушыларға келетін болсақ, біз 8-сынып оқушыларын алып, оларды  бақылау және эксперименттік топтарға бөлдік. Оқушыларды осы білім деңгейіне тарту бізге толықтырылған шынайылық технологиясының тиімділігін күрделі физикалық тұжырымдамалар енгізілген контексте оқыту құралы ретінде бағалауға мүмкіндік берді, осылайша оның әлеуетін сенімді бағалауды қамтамасыз етті. Осы кезеңде оқушылардың белсенді қатысуы өте маңызды болды. Оқушылардың пікірлері мен үлгерімі үн</w:t>
      </w:r>
      <w:r w:rsidR="00C61E4D" w:rsidRPr="00B13780">
        <w:rPr>
          <w:rFonts w:ascii="Times New Roman" w:hAnsi="Times New Roman" w:cs="Times New Roman"/>
          <w:bCs/>
          <w:sz w:val="28"/>
          <w:szCs w:val="28"/>
          <w:lang w:val="kk-KZ"/>
        </w:rPr>
        <w:t>емі қадағаланып, жазылып отырды. Б</w:t>
      </w:r>
      <w:r w:rsidRPr="00B13780">
        <w:rPr>
          <w:rFonts w:ascii="Times New Roman" w:hAnsi="Times New Roman" w:cs="Times New Roman"/>
          <w:bCs/>
          <w:sz w:val="28"/>
          <w:szCs w:val="28"/>
          <w:lang w:val="kk-KZ"/>
        </w:rPr>
        <w:t>ұл толықтырылған шынайылықтың әзірленіп жатқан моделіне түзетулер мен нақтылаулар енгізуге мүмкіндік берді. Физика бойынша оқу бағдарламасына толықтырылған шынайылық технологиясын енгізу және оның нақты әлемдегі әсерін бақылау арқылы біз көптеген практикалық деректерді жинай алдық. Бұл деректер біздің зерттеулеріміздің теориялық негіздерімен ұштастыра отырып, физиканы оқытудың сапасы мен тиімділігін арттырудың түпкі мақсатымен толықтырылған шынайылықтың интеграциялаудың кешенді моделін әзірлеуде одан әрі бағдар болды.</w:t>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Астана қаласының әкімдігінің «Шейх Тәмим бен Хамад әл-Тәни атындағы №85 мектеп-лицей» ШЖҚ МКК 8-сынып оқушыларымен  EdLab мобильді қосымшасымен физика пәні бойынша зертханалық жұмыстар жүргізіліп, толықтырылған шынайылық технолог</w:t>
      </w:r>
      <w:r w:rsidR="00F045E4" w:rsidRPr="00B13780">
        <w:rPr>
          <w:rFonts w:ascii="Times New Roman" w:hAnsi="Times New Roman" w:cs="Times New Roman"/>
          <w:sz w:val="28"/>
          <w:szCs w:val="28"/>
          <w:lang w:val="kk-KZ"/>
        </w:rPr>
        <w:t>иясын қамтитын элементтері бар «3D модельдеу»</w:t>
      </w:r>
      <w:r w:rsidRPr="00B13780">
        <w:rPr>
          <w:rFonts w:ascii="Times New Roman" w:hAnsi="Times New Roman" w:cs="Times New Roman"/>
          <w:sz w:val="28"/>
          <w:szCs w:val="28"/>
          <w:lang w:val="kk-KZ"/>
        </w:rPr>
        <w:t xml:space="preserve"> авторлық бағдарламасы факультативтік пән ретінде білім мазмұнына енгізілді.</w:t>
      </w:r>
    </w:p>
    <w:p w:rsidR="001121A3" w:rsidRPr="00B13780" w:rsidRDefault="001121A3" w:rsidP="00732958">
      <w:pPr>
        <w:tabs>
          <w:tab w:val="left" w:pos="709"/>
        </w:tabs>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b/>
        <w:t xml:space="preserve"> </w:t>
      </w:r>
      <w:r w:rsidR="00C754D4" w:rsidRPr="00B13780">
        <w:rPr>
          <w:rFonts w:ascii="Times New Roman" w:hAnsi="Times New Roman" w:cs="Times New Roman"/>
          <w:sz w:val="28"/>
          <w:szCs w:val="28"/>
          <w:lang w:val="kk-KZ"/>
        </w:rPr>
        <w:t>Astana Garden S</w:t>
      </w:r>
      <w:r w:rsidR="00B56B7E" w:rsidRPr="00B13780">
        <w:rPr>
          <w:rFonts w:ascii="Times New Roman" w:hAnsi="Times New Roman" w:cs="Times New Roman"/>
          <w:sz w:val="28"/>
          <w:szCs w:val="28"/>
          <w:lang w:val="kk-KZ"/>
        </w:rPr>
        <w:t xml:space="preserve">chool </w:t>
      </w:r>
      <w:r w:rsidRPr="00B13780">
        <w:rPr>
          <w:rFonts w:ascii="Times New Roman" w:hAnsi="Times New Roman" w:cs="Times New Roman"/>
          <w:sz w:val="28"/>
          <w:szCs w:val="28"/>
          <w:lang w:val="kk-KZ"/>
        </w:rPr>
        <w:t xml:space="preserve"> жеке меншік мектебінің оқушыларымен  толықтырылған шынайылық негізінде жасалған EdLab мобильді қосымшасын физика пәні бойынша зертханалық жұмыстарда қолданылды.</w:t>
      </w:r>
    </w:p>
    <w:p w:rsidR="001121A3" w:rsidRPr="00B13780" w:rsidRDefault="001121A3" w:rsidP="00732958">
      <w:pPr>
        <w:tabs>
          <w:tab w:val="left" w:pos="709"/>
        </w:tabs>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b/>
        <w:t>Астана қаласы «Дарынды ер балаларға арналған «Білім ин</w:t>
      </w:r>
      <w:r w:rsidR="00795E0C">
        <w:rPr>
          <w:rFonts w:ascii="Times New Roman" w:hAnsi="Times New Roman" w:cs="Times New Roman"/>
          <w:sz w:val="28"/>
          <w:szCs w:val="28"/>
          <w:lang w:val="kk-KZ"/>
        </w:rPr>
        <w:t>н</w:t>
      </w:r>
      <w:r w:rsidRPr="00B13780">
        <w:rPr>
          <w:rFonts w:ascii="Times New Roman" w:hAnsi="Times New Roman" w:cs="Times New Roman"/>
          <w:sz w:val="28"/>
          <w:szCs w:val="28"/>
          <w:lang w:val="kk-KZ"/>
        </w:rPr>
        <w:t xml:space="preserve">овация» лицей-интернаты» КММ физика пәні бойынша зертханалық жұмыстарда толықтырылған шынайылық негізінде жасалған EdLab мобильді қосымшасы қолданылды. </w:t>
      </w:r>
    </w:p>
    <w:p w:rsidR="001121A3" w:rsidRPr="00B13780" w:rsidRDefault="00006E03" w:rsidP="00732958">
      <w:pPr>
        <w:tabs>
          <w:tab w:val="left" w:pos="709"/>
        </w:tabs>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Оқу үрдісінде</w:t>
      </w:r>
      <w:r w:rsidR="001121A3" w:rsidRPr="00B13780">
        <w:rPr>
          <w:rFonts w:ascii="Times New Roman" w:hAnsi="Times New Roman" w:cs="Times New Roman"/>
          <w:sz w:val="28"/>
          <w:szCs w:val="28"/>
          <w:lang w:val="kk-KZ"/>
        </w:rPr>
        <w:t xml:space="preserve"> қолдануға арналған толықтырылған шынайылық технологиясын қамтитын элементтері ба</w:t>
      </w:r>
      <w:r w:rsidR="00581388" w:rsidRPr="00B13780">
        <w:rPr>
          <w:rFonts w:ascii="Times New Roman" w:hAnsi="Times New Roman" w:cs="Times New Roman"/>
          <w:sz w:val="28"/>
          <w:szCs w:val="28"/>
          <w:lang w:val="kk-KZ"/>
        </w:rPr>
        <w:t>р «3D модельдеу»</w:t>
      </w:r>
      <w:r w:rsidR="001121A3" w:rsidRPr="00B13780">
        <w:rPr>
          <w:rFonts w:ascii="Times New Roman" w:hAnsi="Times New Roman" w:cs="Times New Roman"/>
          <w:sz w:val="28"/>
          <w:szCs w:val="28"/>
          <w:lang w:val="kk-KZ"/>
        </w:rPr>
        <w:t xml:space="preserve"> оқу құралы дайындалып, апробациядан өтіп, баспадан басылып шықты. Онда пән мазмұнына сәйкес тақырыптар кең көлемде сипатталған, оқыту формалары ретінде дәріс, тәжірибелік және зертханалық сабақтар, білім алушылардың өздік және жобалық жұмыстары қолданылды.</w:t>
      </w:r>
    </w:p>
    <w:p w:rsidR="001121A3" w:rsidRPr="00B13780" w:rsidRDefault="001121A3" w:rsidP="00732958">
      <w:pPr>
        <w:tabs>
          <w:tab w:val="left" w:pos="709"/>
        </w:tabs>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b/>
        <w:t xml:space="preserve">Физика пәніне арналған толықтырылған шынайылық негізінде жасалған EdLab мобильді қосымшасы цифрлық білім беру ресурсы ретінде даярланды. </w:t>
      </w:r>
    </w:p>
    <w:p w:rsidR="001121A3" w:rsidRPr="00B13780" w:rsidRDefault="001121A3" w:rsidP="00732958">
      <w:pPr>
        <w:tabs>
          <w:tab w:val="left" w:pos="709"/>
        </w:tabs>
        <w:spacing w:after="0" w:line="240" w:lineRule="auto"/>
        <w:ind w:firstLine="708"/>
        <w:jc w:val="both"/>
        <w:rPr>
          <w:rFonts w:ascii="Times New Roman" w:eastAsiaTheme="minorEastAsia" w:hAnsi="Times New Roman" w:cs="Times New Roman"/>
          <w:sz w:val="28"/>
          <w:szCs w:val="28"/>
          <w:lang w:val="kk-KZ"/>
        </w:rPr>
      </w:pPr>
      <w:r w:rsidRPr="00B13780">
        <w:rPr>
          <w:rFonts w:ascii="Times New Roman" w:hAnsi="Times New Roman" w:cs="Times New Roman"/>
          <w:sz w:val="28"/>
          <w:szCs w:val="28"/>
          <w:lang w:val="kk-KZ"/>
        </w:rPr>
        <w:tab/>
        <w:t>Қорытынды</w:t>
      </w:r>
      <w:r w:rsidRPr="00B13780">
        <w:rPr>
          <w:rFonts w:ascii="Times New Roman" w:eastAsiaTheme="minorEastAsia" w:hAnsi="Times New Roman" w:cs="Times New Roman"/>
          <w:sz w:val="28"/>
          <w:szCs w:val="28"/>
          <w:lang w:val="kk-KZ"/>
        </w:rPr>
        <w:t xml:space="preserve"> эксперименттік кезең 2022-2023 оқу жылының екінші жартысында өткізілді. </w:t>
      </w:r>
      <w:r w:rsidRPr="00B13780">
        <w:rPr>
          <w:rFonts w:ascii="Times New Roman" w:hAnsi="Times New Roman" w:cs="Times New Roman"/>
          <w:sz w:val="28"/>
          <w:szCs w:val="28"/>
          <w:lang w:val="kk-KZ"/>
        </w:rPr>
        <w:t xml:space="preserve">Бұл кезеңде жасақтаған педагогикалық модельге сәйкес толықтырылған шынайылық </w:t>
      </w:r>
      <w:r w:rsidR="006F647A" w:rsidRPr="00B13780">
        <w:rPr>
          <w:rFonts w:ascii="Times New Roman" w:hAnsi="Times New Roman" w:cs="Times New Roman"/>
          <w:sz w:val="28"/>
          <w:szCs w:val="28"/>
          <w:lang w:val="kk-KZ"/>
        </w:rPr>
        <w:t>технологиясын физика пәнінде оқыту</w:t>
      </w:r>
      <w:r w:rsidRPr="00B13780">
        <w:rPr>
          <w:rFonts w:ascii="Times New Roman" w:hAnsi="Times New Roman" w:cs="Times New Roman"/>
          <w:sz w:val="28"/>
          <w:szCs w:val="28"/>
          <w:lang w:val="kk-KZ"/>
        </w:rPr>
        <w:t xml:space="preserve"> сапасын арттыру құралы ретінде пайдалану жұмыстары жүргізілді.</w:t>
      </w:r>
      <w:r w:rsidRPr="00B13780">
        <w:rPr>
          <w:rFonts w:ascii="Times New Roman" w:eastAsiaTheme="minorEastAsia" w:hAnsi="Times New Roman" w:cs="Times New Roman"/>
          <w:sz w:val="28"/>
          <w:szCs w:val="28"/>
          <w:lang w:val="kk-KZ"/>
        </w:rPr>
        <w:t xml:space="preserve"> Осы соңғы кезеңде физика пәнінің оқу бағдарламасында толықтырылған шынайылық технологиясын практикалық қолдануме</w:t>
      </w:r>
      <w:r w:rsidR="006F647A" w:rsidRPr="00B13780">
        <w:rPr>
          <w:rFonts w:ascii="Times New Roman" w:eastAsiaTheme="minorEastAsia" w:hAnsi="Times New Roman" w:cs="Times New Roman"/>
          <w:sz w:val="28"/>
          <w:szCs w:val="28"/>
          <w:lang w:val="kk-KZ"/>
        </w:rPr>
        <w:t>н байланысты ауқымды жұмыстар</w:t>
      </w:r>
      <w:r w:rsidRPr="00B13780">
        <w:rPr>
          <w:rFonts w:ascii="Times New Roman" w:eastAsiaTheme="minorEastAsia" w:hAnsi="Times New Roman" w:cs="Times New Roman"/>
          <w:sz w:val="28"/>
          <w:szCs w:val="28"/>
          <w:lang w:val="kk-KZ"/>
        </w:rPr>
        <w:t xml:space="preserve"> жүргізілді. Сыныпта AR технологиясын қолдану иммерсивті және интерактивті оқу ортасын қамтамасыз етті, осылайша дәстүрлі оқыту әдістерін өзгертті және оқушылар үшін динамикалық білім беру тәжірибесін жасады. AR технологиясының физиканы оқытуға тиімділігі мен әсерін бағалау үшін бірқатар зерттеу әдістерін қолдандық. Бұл әдістерге сандық және сапалық талдауды жүргізуде маңызды рөл атқарған интерпретация, салыстыру, экстраполяция және бағалау әдістері кірді. Біздің тәжірибелік-эксперименттік жұмысымыздың тиімділігі мен сенімділігі математикалық және статистикалық әдістер арқылы тексерілді. Мұндай қатаң тәсіл біздің нәтижелеріміздің дұрыстығын қамтамасыз етті және толықтырылған шынайылық технологиясын физиканы оқытуға біріктірудің артықшылықтары туралы түпкілікті қорытынды жасауға көмектесті. Ғылыми тұжырымдарымыздың дәлдігін негіздеу үшін біз Карл Пирсонның параметрлік емес хи-квадрат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oMath>
      <w:r w:rsidRPr="00B13780">
        <w:rPr>
          <w:rFonts w:ascii="Times New Roman" w:eastAsiaTheme="minorEastAsia" w:hAnsi="Times New Roman" w:cs="Times New Roman"/>
          <w:sz w:val="28"/>
          <w:szCs w:val="28"/>
          <w:lang w:val="kk-KZ"/>
        </w:rPr>
        <w:t>) критерийін қолдан</w:t>
      </w:r>
      <w:r w:rsidR="00E874AF">
        <w:rPr>
          <w:rFonts w:ascii="Times New Roman" w:eastAsiaTheme="minorEastAsia" w:hAnsi="Times New Roman" w:cs="Times New Roman"/>
          <w:sz w:val="28"/>
          <w:szCs w:val="28"/>
          <w:lang w:val="kk-KZ"/>
        </w:rPr>
        <w:t>дық. Бұл статистикалық әдіс эмпи</w:t>
      </w:r>
      <w:r w:rsidRPr="00B13780">
        <w:rPr>
          <w:rFonts w:ascii="Times New Roman" w:eastAsiaTheme="minorEastAsia" w:hAnsi="Times New Roman" w:cs="Times New Roman"/>
          <w:sz w:val="28"/>
          <w:szCs w:val="28"/>
          <w:lang w:val="kk-KZ"/>
        </w:rPr>
        <w:t>рикалық және теоретикалық жиіліктерді салыстыру арқылы эксперименттік нәтижелерімізді тексеруде маңызды рөл атқарды, осылайша біздің гипотезамыздың дұрыстығын дәлелдеді. Деректерді мұқият жинап, талдағаннан кейін біз осы эксперименттік кезеңде алынған нәтижелерді қорытындыладық. Бұл нәтижелер толықтырылған шынайылық технологиясының физика</w:t>
      </w:r>
      <w:r w:rsidR="00444655" w:rsidRPr="00B13780">
        <w:rPr>
          <w:rFonts w:ascii="Times New Roman" w:eastAsiaTheme="minorEastAsia" w:hAnsi="Times New Roman" w:cs="Times New Roman"/>
          <w:sz w:val="28"/>
          <w:szCs w:val="28"/>
          <w:lang w:val="kk-KZ"/>
        </w:rPr>
        <w:t xml:space="preserve"> пәні</w:t>
      </w:r>
      <w:r w:rsidRPr="00B13780">
        <w:rPr>
          <w:rFonts w:ascii="Times New Roman" w:eastAsiaTheme="minorEastAsia" w:hAnsi="Times New Roman" w:cs="Times New Roman"/>
          <w:sz w:val="28"/>
          <w:szCs w:val="28"/>
          <w:lang w:val="kk-KZ"/>
        </w:rPr>
        <w:t xml:space="preserve"> бойынша білімге әсері туралы жан-жақты шолу жасайды, болашақ </w:t>
      </w:r>
      <w:r w:rsidR="00444655" w:rsidRPr="00B13780">
        <w:rPr>
          <w:rFonts w:ascii="Times New Roman" w:eastAsiaTheme="minorEastAsia" w:hAnsi="Times New Roman" w:cs="Times New Roman"/>
          <w:sz w:val="28"/>
          <w:szCs w:val="28"/>
          <w:lang w:val="kk-KZ"/>
        </w:rPr>
        <w:t>ғылыми жұмыстарға жетілдірулер</w:t>
      </w:r>
      <w:r w:rsidRPr="00B13780">
        <w:rPr>
          <w:rFonts w:ascii="Times New Roman" w:eastAsiaTheme="minorEastAsia" w:hAnsi="Times New Roman" w:cs="Times New Roman"/>
          <w:sz w:val="28"/>
          <w:szCs w:val="28"/>
          <w:lang w:val="kk-KZ"/>
        </w:rPr>
        <w:t xml:space="preserve"> </w:t>
      </w:r>
      <w:r w:rsidR="00444655" w:rsidRPr="00B13780">
        <w:rPr>
          <w:rFonts w:ascii="Times New Roman" w:eastAsiaTheme="minorEastAsia" w:hAnsi="Times New Roman" w:cs="Times New Roman"/>
          <w:sz w:val="28"/>
          <w:szCs w:val="28"/>
          <w:lang w:val="kk-KZ"/>
        </w:rPr>
        <w:t>мен</w:t>
      </w:r>
      <w:r w:rsidR="00F033FE" w:rsidRPr="00B13780">
        <w:rPr>
          <w:rFonts w:ascii="Times New Roman" w:eastAsiaTheme="minorEastAsia" w:hAnsi="Times New Roman" w:cs="Times New Roman"/>
          <w:sz w:val="28"/>
          <w:szCs w:val="28"/>
          <w:lang w:val="kk-KZ"/>
        </w:rPr>
        <w:t xml:space="preserve"> білім берудің басқа салаларына </w:t>
      </w:r>
      <w:r w:rsidRPr="00B13780">
        <w:rPr>
          <w:rFonts w:ascii="Times New Roman" w:eastAsiaTheme="minorEastAsia" w:hAnsi="Times New Roman" w:cs="Times New Roman"/>
          <w:sz w:val="28"/>
          <w:szCs w:val="28"/>
          <w:lang w:val="kk-KZ"/>
        </w:rPr>
        <w:t xml:space="preserve">жол ашады. </w:t>
      </w:r>
      <w:r w:rsidR="00030F8B" w:rsidRPr="00B13780">
        <w:rPr>
          <w:rFonts w:ascii="Times New Roman" w:eastAsiaTheme="minorEastAsia" w:hAnsi="Times New Roman" w:cs="Times New Roman"/>
          <w:sz w:val="28"/>
          <w:szCs w:val="28"/>
          <w:lang w:val="kk-KZ"/>
        </w:rPr>
        <w:t>Зерттеудің нәтижелері болашақ мамандар үшін бұданда да жақсы қосымшалар мен платформалар құруға идея болмақ.</w:t>
      </w:r>
    </w:p>
    <w:p w:rsidR="00925F4C" w:rsidRPr="00B13780" w:rsidRDefault="00925F4C" w:rsidP="00732958">
      <w:pPr>
        <w:tabs>
          <w:tab w:val="left" w:pos="709"/>
        </w:tabs>
        <w:spacing w:after="0" w:line="240" w:lineRule="auto"/>
        <w:ind w:firstLine="708"/>
        <w:jc w:val="both"/>
        <w:rPr>
          <w:rFonts w:ascii="Times New Roman" w:eastAsiaTheme="minorEastAsia" w:hAnsi="Times New Roman" w:cs="Times New Roman"/>
          <w:sz w:val="28"/>
          <w:szCs w:val="28"/>
          <w:lang w:val="kk-KZ"/>
        </w:rPr>
      </w:pPr>
    </w:p>
    <w:p w:rsidR="001121A3" w:rsidRPr="00B13780" w:rsidRDefault="001121A3" w:rsidP="00732958">
      <w:pPr>
        <w:pStyle w:val="2"/>
        <w:numPr>
          <w:ilvl w:val="1"/>
          <w:numId w:val="4"/>
        </w:numPr>
        <w:spacing w:before="0" w:line="240" w:lineRule="auto"/>
        <w:ind w:left="0" w:firstLine="709"/>
        <w:jc w:val="both"/>
        <w:rPr>
          <w:rStyle w:val="s1ppyq"/>
          <w:rFonts w:ascii="Times New Roman" w:hAnsi="Times New Roman" w:cs="Times New Roman"/>
          <w:color w:val="auto"/>
          <w:sz w:val="28"/>
          <w:szCs w:val="28"/>
          <w:lang w:val="kk-KZ"/>
        </w:rPr>
      </w:pPr>
      <w:bookmarkStart w:id="20" w:name="_Toc144989825"/>
      <w:r w:rsidRPr="00B13780">
        <w:rPr>
          <w:rStyle w:val="s1ppyq"/>
          <w:rFonts w:ascii="Times New Roman" w:hAnsi="Times New Roman" w:cs="Times New Roman"/>
          <w:color w:val="auto"/>
          <w:sz w:val="28"/>
          <w:szCs w:val="28"/>
          <w:lang w:val="kk-KZ"/>
        </w:rPr>
        <w:t>Жалпы білім беретін орта мектепте оқыту сапасын арттыру құралы ретінде толықтырылған шынайылық технологиясын физика сабақтарында қолданудыдың критерийлері</w:t>
      </w:r>
      <w:bookmarkEnd w:id="20"/>
      <w:r w:rsidRPr="00B13780">
        <w:rPr>
          <w:rStyle w:val="s1ppyq"/>
          <w:rFonts w:ascii="Times New Roman" w:hAnsi="Times New Roman" w:cs="Times New Roman"/>
          <w:color w:val="auto"/>
          <w:sz w:val="28"/>
          <w:szCs w:val="28"/>
          <w:lang w:val="kk-KZ"/>
        </w:rPr>
        <w:t xml:space="preserve"> </w:t>
      </w:r>
    </w:p>
    <w:p w:rsidR="001121A3" w:rsidRPr="00B13780" w:rsidRDefault="001121A3" w:rsidP="00732958">
      <w:pPr>
        <w:spacing w:after="0" w:line="240" w:lineRule="auto"/>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ab/>
        <w:t>Толықтырылған шын</w:t>
      </w:r>
      <w:r w:rsidR="00E5661A" w:rsidRPr="00B13780">
        <w:rPr>
          <w:rStyle w:val="s1ppyq"/>
          <w:rFonts w:ascii="Times New Roman" w:hAnsi="Times New Roman" w:cs="Times New Roman"/>
          <w:color w:val="272727"/>
          <w:sz w:val="28"/>
          <w:szCs w:val="28"/>
          <w:lang w:val="kk-KZ"/>
        </w:rPr>
        <w:t>айылық технологиясын оқыту</w:t>
      </w:r>
      <w:r w:rsidRPr="00B13780">
        <w:rPr>
          <w:rStyle w:val="s1ppyq"/>
          <w:rFonts w:ascii="Times New Roman" w:hAnsi="Times New Roman" w:cs="Times New Roman"/>
          <w:color w:val="272727"/>
          <w:sz w:val="28"/>
          <w:szCs w:val="28"/>
          <w:lang w:val="kk-KZ"/>
        </w:rPr>
        <w:t xml:space="preserve"> сапасын арттыру құралы ретінде физика пәнінде қолданудың тиімділігін тексеруге арналған тәжірибелік-эксперименттік жұмыстар үш кезеңнен тұрды (3.1-бөлім).</w:t>
      </w:r>
    </w:p>
    <w:p w:rsidR="001121A3" w:rsidRPr="00B13780" w:rsidRDefault="001121A3" w:rsidP="00732958">
      <w:pPr>
        <w:spacing w:after="0" w:line="240" w:lineRule="auto"/>
        <w:jc w:val="both"/>
        <w:rPr>
          <w:rFonts w:ascii="Times New Roman" w:hAnsi="Times New Roman" w:cs="Times New Roman"/>
          <w:sz w:val="28"/>
          <w:szCs w:val="28"/>
          <w:lang w:val="kk-KZ"/>
        </w:rPr>
      </w:pPr>
      <w:r w:rsidRPr="00B13780">
        <w:rPr>
          <w:rStyle w:val="s1ppyq"/>
          <w:rFonts w:ascii="Times New Roman" w:hAnsi="Times New Roman" w:cs="Times New Roman"/>
          <w:color w:val="272727"/>
          <w:sz w:val="28"/>
          <w:szCs w:val="28"/>
          <w:lang w:val="kk-KZ"/>
        </w:rPr>
        <w:tab/>
      </w:r>
      <w:r w:rsidRPr="00B13780">
        <w:rPr>
          <w:rFonts w:ascii="Times New Roman" w:hAnsi="Times New Roman" w:cs="Times New Roman"/>
          <w:sz w:val="28"/>
          <w:szCs w:val="28"/>
          <w:lang w:val="kk-KZ"/>
        </w:rPr>
        <w:t xml:space="preserve">Эксперименттік нәтижелердің негізділігін қамтамасыз ету үшін толықтырылған </w:t>
      </w:r>
      <w:r w:rsidRPr="00B13780">
        <w:rPr>
          <w:rStyle w:val="s1ppyq"/>
          <w:rFonts w:ascii="Times New Roman" w:hAnsi="Times New Roman" w:cs="Times New Roman"/>
          <w:color w:val="272727"/>
          <w:sz w:val="28"/>
          <w:szCs w:val="28"/>
          <w:lang w:val="kk-KZ"/>
        </w:rPr>
        <w:t>шынайылық</w:t>
      </w:r>
      <w:r w:rsidRPr="00B13780">
        <w:rPr>
          <w:rFonts w:ascii="Times New Roman" w:hAnsi="Times New Roman" w:cs="Times New Roman"/>
          <w:sz w:val="28"/>
          <w:szCs w:val="28"/>
          <w:lang w:val="kk-KZ"/>
        </w:rPr>
        <w:t xml:space="preserve"> технологиясын қолдану критерийлерін белгілеу және оларды </w:t>
      </w:r>
      <w:r w:rsidRPr="00B13780">
        <w:rPr>
          <w:rStyle w:val="s1ppyq"/>
          <w:rFonts w:ascii="Times New Roman" w:hAnsi="Times New Roman" w:cs="Times New Roman"/>
          <w:color w:val="272727"/>
          <w:sz w:val="28"/>
          <w:szCs w:val="28"/>
          <w:lang w:val="kk-KZ"/>
        </w:rPr>
        <w:t xml:space="preserve">тиімді жүзеге асыуын қамтамасыз ету </w:t>
      </w:r>
      <w:r w:rsidRPr="00B13780">
        <w:rPr>
          <w:rFonts w:ascii="Times New Roman" w:hAnsi="Times New Roman" w:cs="Times New Roman"/>
          <w:sz w:val="28"/>
          <w:szCs w:val="28"/>
          <w:lang w:val="kk-KZ"/>
        </w:rPr>
        <w:t>өте</w:t>
      </w:r>
      <w:r w:rsidR="00BC7FF6" w:rsidRPr="00B13780">
        <w:rPr>
          <w:rFonts w:ascii="Times New Roman" w:hAnsi="Times New Roman" w:cs="Times New Roman"/>
          <w:sz w:val="28"/>
          <w:szCs w:val="28"/>
          <w:lang w:val="kk-KZ"/>
        </w:rPr>
        <w:t xml:space="preserve"> маңызды</w:t>
      </w:r>
    </w:p>
    <w:p w:rsidR="008467B4" w:rsidRPr="00B13780" w:rsidRDefault="008467B4" w:rsidP="00732958">
      <w:pPr>
        <w:spacing w:after="0" w:line="240" w:lineRule="auto"/>
        <w:jc w:val="both"/>
        <w:rPr>
          <w:rFonts w:ascii="Times New Roman" w:hAnsi="Times New Roman" w:cs="Times New Roman"/>
          <w:sz w:val="28"/>
          <w:szCs w:val="28"/>
          <w:lang w:val="kk-KZ"/>
        </w:rPr>
      </w:pPr>
    </w:p>
    <w:p w:rsidR="002B4970" w:rsidRPr="00B13780" w:rsidRDefault="002B4970" w:rsidP="00732958">
      <w:pPr>
        <w:spacing w:line="240" w:lineRule="auto"/>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Кесте </w:t>
      </w:r>
      <w:r w:rsidR="008467B4" w:rsidRPr="00B13780">
        <w:rPr>
          <w:rFonts w:ascii="Times New Roman" w:hAnsi="Times New Roman" w:cs="Times New Roman"/>
          <w:sz w:val="28"/>
          <w:szCs w:val="28"/>
          <w:lang w:val="kk-KZ"/>
        </w:rPr>
        <w:t>14</w:t>
      </w:r>
      <w:r w:rsidRPr="00B13780">
        <w:rPr>
          <w:rFonts w:ascii="Times New Roman" w:hAnsi="Times New Roman" w:cs="Times New Roman"/>
          <w:sz w:val="28"/>
          <w:szCs w:val="28"/>
          <w:lang w:val="kk-KZ"/>
        </w:rPr>
        <w:t xml:space="preserve"> – Толықтырылған шынайылық технологиясын қолдану бойынша білім алушыларға арналған критерийлер сипаттамалары</w:t>
      </w:r>
    </w:p>
    <w:tbl>
      <w:tblPr>
        <w:tblStyle w:val="af1"/>
        <w:tblW w:w="0" w:type="auto"/>
        <w:jc w:val="center"/>
        <w:tblLayout w:type="fixed"/>
        <w:tblLook w:val="04A0" w:firstRow="1" w:lastRow="0" w:firstColumn="1" w:lastColumn="0" w:noHBand="0" w:noVBand="1"/>
      </w:tblPr>
      <w:tblGrid>
        <w:gridCol w:w="2518"/>
        <w:gridCol w:w="2410"/>
        <w:gridCol w:w="4643"/>
      </w:tblGrid>
      <w:tr w:rsidR="002B4970" w:rsidRPr="009E2E94" w:rsidTr="001A6632">
        <w:trPr>
          <w:jc w:val="center"/>
        </w:trPr>
        <w:tc>
          <w:tcPr>
            <w:tcW w:w="2518" w:type="dxa"/>
          </w:tcPr>
          <w:p w:rsidR="002B4970" w:rsidRPr="009E2E94" w:rsidRDefault="002B4970" w:rsidP="00732958">
            <w:pPr>
              <w:jc w:val="center"/>
              <w:rPr>
                <w:rFonts w:ascii="Times New Roman" w:hAnsi="Times New Roman" w:cs="Times New Roman"/>
                <w:sz w:val="24"/>
                <w:szCs w:val="24"/>
                <w:lang w:val="kk-KZ"/>
              </w:rPr>
            </w:pPr>
            <w:r w:rsidRPr="009E2E94">
              <w:rPr>
                <w:rFonts w:ascii="Times New Roman" w:hAnsi="Times New Roman" w:cs="Times New Roman"/>
                <w:sz w:val="24"/>
                <w:szCs w:val="24"/>
                <w:lang w:val="kk-KZ"/>
              </w:rPr>
              <w:t>Компонент</w:t>
            </w:r>
          </w:p>
        </w:tc>
        <w:tc>
          <w:tcPr>
            <w:tcW w:w="2410" w:type="dxa"/>
          </w:tcPr>
          <w:p w:rsidR="002B4970" w:rsidRPr="009E2E94" w:rsidRDefault="002B4970" w:rsidP="00732958">
            <w:pPr>
              <w:jc w:val="center"/>
              <w:rPr>
                <w:rFonts w:ascii="Times New Roman" w:hAnsi="Times New Roman" w:cs="Times New Roman"/>
                <w:sz w:val="24"/>
                <w:szCs w:val="24"/>
                <w:lang w:val="kk-KZ"/>
              </w:rPr>
            </w:pPr>
            <w:r w:rsidRPr="009E2E94">
              <w:rPr>
                <w:rFonts w:ascii="Times New Roman" w:hAnsi="Times New Roman" w:cs="Times New Roman"/>
                <w:sz w:val="24"/>
                <w:szCs w:val="24"/>
                <w:lang w:val="kk-KZ"/>
              </w:rPr>
              <w:t>Критерий</w:t>
            </w:r>
          </w:p>
        </w:tc>
        <w:tc>
          <w:tcPr>
            <w:tcW w:w="4643" w:type="dxa"/>
          </w:tcPr>
          <w:p w:rsidR="002B4970" w:rsidRPr="009E2E94" w:rsidRDefault="002B4970" w:rsidP="00732958">
            <w:pPr>
              <w:jc w:val="center"/>
              <w:rPr>
                <w:rFonts w:ascii="Times New Roman" w:hAnsi="Times New Roman" w:cs="Times New Roman"/>
                <w:sz w:val="24"/>
                <w:szCs w:val="24"/>
                <w:lang w:val="kk-KZ"/>
              </w:rPr>
            </w:pPr>
            <w:r w:rsidRPr="009E2E94">
              <w:rPr>
                <w:rFonts w:ascii="Times New Roman" w:hAnsi="Times New Roman" w:cs="Times New Roman"/>
                <w:sz w:val="24"/>
                <w:szCs w:val="24"/>
                <w:lang w:val="kk-KZ"/>
              </w:rPr>
              <w:t>Көрсеткіштер</w:t>
            </w:r>
          </w:p>
        </w:tc>
      </w:tr>
      <w:tr w:rsidR="002B4970" w:rsidRPr="00E65CE3" w:rsidTr="001A6632">
        <w:trPr>
          <w:jc w:val="center"/>
        </w:trPr>
        <w:tc>
          <w:tcPr>
            <w:tcW w:w="2518" w:type="dxa"/>
            <w:vMerge w:val="restart"/>
          </w:tcPr>
          <w:p w:rsidR="002B4970" w:rsidRPr="009E2E94" w:rsidRDefault="002B4970" w:rsidP="00732958">
            <w:pPr>
              <w:pStyle w:val="a3"/>
              <w:spacing w:before="0" w:beforeAutospacing="0" w:after="0" w:afterAutospacing="0"/>
              <w:jc w:val="center"/>
              <w:rPr>
                <w:lang w:val="kk-KZ"/>
              </w:rPr>
            </w:pPr>
            <w:r w:rsidRPr="009E2E94">
              <w:rPr>
                <w:lang w:val="kk-KZ"/>
              </w:rPr>
              <w:t>Мотивациялық</w:t>
            </w:r>
          </w:p>
        </w:tc>
        <w:tc>
          <w:tcPr>
            <w:tcW w:w="2410" w:type="dxa"/>
          </w:tcPr>
          <w:p w:rsidR="002B4970" w:rsidRPr="009E2E94" w:rsidRDefault="002B4970" w:rsidP="00732958">
            <w:pPr>
              <w:pStyle w:val="a3"/>
              <w:spacing w:before="0" w:beforeAutospacing="0" w:after="0" w:afterAutospacing="0"/>
              <w:jc w:val="both"/>
              <w:rPr>
                <w:lang w:val="kk-KZ"/>
              </w:rPr>
            </w:pPr>
            <w:r w:rsidRPr="009E2E94">
              <w:rPr>
                <w:lang w:val="kk-KZ"/>
              </w:rPr>
              <w:t>Оқушыларды тарту</w:t>
            </w:r>
          </w:p>
        </w:tc>
        <w:tc>
          <w:tcPr>
            <w:tcW w:w="4643" w:type="dxa"/>
          </w:tcPr>
          <w:p w:rsidR="002B4970" w:rsidRPr="009E2E94" w:rsidRDefault="002B4970" w:rsidP="00732958">
            <w:pPr>
              <w:pStyle w:val="a3"/>
              <w:spacing w:before="0" w:beforeAutospacing="0" w:after="0" w:afterAutospacing="0"/>
              <w:jc w:val="both"/>
              <w:rPr>
                <w:lang w:val="kk-KZ"/>
              </w:rPr>
            </w:pPr>
            <w:r w:rsidRPr="009E2E94">
              <w:rPr>
                <w:lang w:val="kk-KZ"/>
              </w:rPr>
              <w:t xml:space="preserve">AR мүмкіндіктері мен қосымшаларына оқушылардың қызығушылығы мен қатысуын сипаттау. </w:t>
            </w:r>
          </w:p>
        </w:tc>
      </w:tr>
      <w:tr w:rsidR="002B4970" w:rsidRPr="00E65CE3" w:rsidTr="001A6632">
        <w:trPr>
          <w:jc w:val="center"/>
        </w:trPr>
        <w:tc>
          <w:tcPr>
            <w:tcW w:w="2518" w:type="dxa"/>
            <w:vMerge/>
          </w:tcPr>
          <w:p w:rsidR="002B4970" w:rsidRPr="009E2E94" w:rsidRDefault="002B4970" w:rsidP="00732958">
            <w:pPr>
              <w:pStyle w:val="a3"/>
              <w:spacing w:before="0" w:beforeAutospacing="0" w:after="0" w:afterAutospacing="0"/>
              <w:jc w:val="center"/>
              <w:rPr>
                <w:lang w:val="kk-KZ"/>
              </w:rPr>
            </w:pPr>
          </w:p>
        </w:tc>
        <w:tc>
          <w:tcPr>
            <w:tcW w:w="2410" w:type="dxa"/>
          </w:tcPr>
          <w:p w:rsidR="002B4970" w:rsidRPr="009E2E94" w:rsidRDefault="002B4970" w:rsidP="00732958">
            <w:pPr>
              <w:pStyle w:val="a3"/>
              <w:spacing w:before="0" w:beforeAutospacing="0" w:after="0" w:afterAutospacing="0"/>
              <w:jc w:val="both"/>
              <w:rPr>
                <w:lang w:val="kk-KZ"/>
              </w:rPr>
            </w:pPr>
            <w:r w:rsidRPr="009E2E94">
              <w:rPr>
                <w:lang w:val="kk-KZ"/>
              </w:rPr>
              <w:t>Оқушылардың сенімділігі</w:t>
            </w:r>
          </w:p>
        </w:tc>
        <w:tc>
          <w:tcPr>
            <w:tcW w:w="4643" w:type="dxa"/>
          </w:tcPr>
          <w:p w:rsidR="002B4970" w:rsidRPr="009E2E94" w:rsidRDefault="002B4970" w:rsidP="00732958">
            <w:pPr>
              <w:pStyle w:val="a3"/>
              <w:spacing w:before="0" w:beforeAutospacing="0" w:after="0" w:afterAutospacing="0"/>
              <w:jc w:val="both"/>
              <w:rPr>
                <w:lang w:val="kk-KZ"/>
              </w:rPr>
            </w:pPr>
            <w:r w:rsidRPr="009E2E94">
              <w:rPr>
                <w:lang w:val="kk-KZ"/>
              </w:rPr>
              <w:t>Оқушылардың AR қолдану қабілетін, оқу тәжірибесін қалыптастыру кезінде әдістер мен құралдарға деген сенімділігін қалай қабылдайтынын сипаттау.</w:t>
            </w:r>
          </w:p>
        </w:tc>
      </w:tr>
      <w:tr w:rsidR="002B4970" w:rsidRPr="00E65CE3" w:rsidTr="001A6632">
        <w:trPr>
          <w:jc w:val="center"/>
        </w:trPr>
        <w:tc>
          <w:tcPr>
            <w:tcW w:w="2518" w:type="dxa"/>
            <w:vMerge/>
          </w:tcPr>
          <w:p w:rsidR="002B4970" w:rsidRPr="009E2E94" w:rsidRDefault="002B4970" w:rsidP="00732958">
            <w:pPr>
              <w:pStyle w:val="a3"/>
              <w:spacing w:before="0" w:beforeAutospacing="0" w:after="0" w:afterAutospacing="0"/>
              <w:jc w:val="center"/>
              <w:rPr>
                <w:lang w:val="kk-KZ"/>
              </w:rPr>
            </w:pPr>
          </w:p>
        </w:tc>
        <w:tc>
          <w:tcPr>
            <w:tcW w:w="2410" w:type="dxa"/>
          </w:tcPr>
          <w:p w:rsidR="002B4970" w:rsidRPr="009E2E94" w:rsidRDefault="002B4970" w:rsidP="00732958">
            <w:pPr>
              <w:pStyle w:val="a3"/>
              <w:spacing w:before="0" w:beforeAutospacing="0" w:after="0" w:afterAutospacing="0"/>
              <w:jc w:val="both"/>
              <w:rPr>
                <w:lang w:val="kk-KZ"/>
              </w:rPr>
            </w:pPr>
            <w:r w:rsidRPr="009E2E94">
              <w:rPr>
                <w:lang w:val="kk-KZ"/>
              </w:rPr>
              <w:t>Оқыту нәтижелері</w:t>
            </w:r>
          </w:p>
        </w:tc>
        <w:tc>
          <w:tcPr>
            <w:tcW w:w="4643" w:type="dxa"/>
          </w:tcPr>
          <w:p w:rsidR="002B4970" w:rsidRPr="009E2E94" w:rsidRDefault="002B4970" w:rsidP="00732958">
            <w:pPr>
              <w:pStyle w:val="a3"/>
              <w:spacing w:before="0" w:beforeAutospacing="0" w:after="0" w:afterAutospacing="0"/>
              <w:jc w:val="both"/>
              <w:rPr>
                <w:lang w:val="kk-KZ"/>
              </w:rPr>
            </w:pPr>
            <w:r w:rsidRPr="009E2E94">
              <w:rPr>
                <w:lang w:val="kk-KZ"/>
              </w:rPr>
              <w:t>AR пайдалану кезінде оқушылардың тұжырымдамаларды түсінуі, дағдыларды дамыту және оқу жетістіктері қалай жақсаратынын сипаттау.</w:t>
            </w:r>
          </w:p>
        </w:tc>
      </w:tr>
      <w:tr w:rsidR="002B4970" w:rsidRPr="00E65CE3" w:rsidTr="001A6632">
        <w:trPr>
          <w:jc w:val="center"/>
        </w:trPr>
        <w:tc>
          <w:tcPr>
            <w:tcW w:w="2518" w:type="dxa"/>
            <w:vMerge w:val="restart"/>
          </w:tcPr>
          <w:p w:rsidR="002B4970" w:rsidRPr="009E2E94" w:rsidRDefault="002B4970" w:rsidP="00732958">
            <w:pPr>
              <w:pStyle w:val="a3"/>
              <w:spacing w:before="0" w:beforeAutospacing="0" w:after="0" w:afterAutospacing="0"/>
              <w:jc w:val="center"/>
              <w:rPr>
                <w:lang w:val="kk-KZ"/>
              </w:rPr>
            </w:pPr>
            <w:r w:rsidRPr="009E2E94">
              <w:rPr>
                <w:lang w:val="kk-KZ"/>
              </w:rPr>
              <w:t>Мазмұндық</w:t>
            </w:r>
          </w:p>
        </w:tc>
        <w:tc>
          <w:tcPr>
            <w:tcW w:w="2410" w:type="dxa"/>
          </w:tcPr>
          <w:p w:rsidR="002B4970" w:rsidRPr="009E2E94" w:rsidRDefault="002B4970" w:rsidP="00732958">
            <w:pPr>
              <w:pStyle w:val="a3"/>
              <w:spacing w:before="0" w:beforeAutospacing="0" w:after="0" w:afterAutospacing="0"/>
              <w:jc w:val="both"/>
              <w:rPr>
                <w:lang w:val="kk-KZ"/>
              </w:rPr>
            </w:pPr>
            <w:r w:rsidRPr="009E2E94">
              <w:rPr>
                <w:lang w:val="kk-KZ"/>
              </w:rPr>
              <w:t>AR интеграциясының қолдану аясы</w:t>
            </w:r>
          </w:p>
        </w:tc>
        <w:tc>
          <w:tcPr>
            <w:tcW w:w="4643" w:type="dxa"/>
          </w:tcPr>
          <w:p w:rsidR="002B4970" w:rsidRPr="009E2E94" w:rsidRDefault="002B4970" w:rsidP="00732958">
            <w:pPr>
              <w:pStyle w:val="a3"/>
              <w:spacing w:before="0" w:beforeAutospacing="0" w:after="0" w:afterAutospacing="0"/>
              <w:jc w:val="both"/>
              <w:rPr>
                <w:lang w:val="kk-KZ"/>
              </w:rPr>
            </w:pPr>
            <w:r w:rsidRPr="009E2E94">
              <w:rPr>
                <w:lang w:val="kk-KZ"/>
              </w:rPr>
              <w:t>AR физика оқу бағдарламасында қай жерде қолданыла алатынын және оны қандай тақырыптар мен қызмет түрлерінде қолдануға болатынын анықтау.</w:t>
            </w:r>
          </w:p>
        </w:tc>
      </w:tr>
      <w:tr w:rsidR="002B4970" w:rsidRPr="00E65CE3" w:rsidTr="001A6632">
        <w:trPr>
          <w:jc w:val="center"/>
        </w:trPr>
        <w:tc>
          <w:tcPr>
            <w:tcW w:w="2518" w:type="dxa"/>
            <w:vMerge/>
          </w:tcPr>
          <w:p w:rsidR="002B4970" w:rsidRPr="009E2E94" w:rsidRDefault="002B4970" w:rsidP="00732958">
            <w:pPr>
              <w:pStyle w:val="a3"/>
              <w:spacing w:before="0" w:beforeAutospacing="0" w:after="0" w:afterAutospacing="0"/>
              <w:jc w:val="center"/>
              <w:rPr>
                <w:lang w:val="kk-KZ"/>
              </w:rPr>
            </w:pPr>
          </w:p>
        </w:tc>
        <w:tc>
          <w:tcPr>
            <w:tcW w:w="2410" w:type="dxa"/>
          </w:tcPr>
          <w:p w:rsidR="002B4970" w:rsidRPr="009E2E94" w:rsidRDefault="002B4970" w:rsidP="00732958">
            <w:pPr>
              <w:pStyle w:val="a3"/>
              <w:spacing w:before="0" w:beforeAutospacing="0" w:after="0" w:afterAutospacing="0"/>
              <w:jc w:val="both"/>
              <w:rPr>
                <w:lang w:val="kk-KZ"/>
              </w:rPr>
            </w:pPr>
            <w:r w:rsidRPr="009E2E94">
              <w:rPr>
                <w:lang w:val="kk-KZ"/>
              </w:rPr>
              <w:t>AR интеграциясының тереңдігі</w:t>
            </w:r>
          </w:p>
        </w:tc>
        <w:tc>
          <w:tcPr>
            <w:tcW w:w="4643" w:type="dxa"/>
          </w:tcPr>
          <w:p w:rsidR="002B4970" w:rsidRPr="009E2E94" w:rsidRDefault="002B4970" w:rsidP="00732958">
            <w:pPr>
              <w:pStyle w:val="a3"/>
              <w:spacing w:before="0" w:beforeAutospacing="0" w:after="0" w:afterAutospacing="0"/>
              <w:jc w:val="both"/>
              <w:rPr>
                <w:lang w:val="kk-KZ"/>
              </w:rPr>
            </w:pPr>
            <w:r w:rsidRPr="009E2E94">
              <w:rPr>
                <w:lang w:val="kk-KZ"/>
              </w:rPr>
              <w:t>Физикадағы күрделі ұғымдарда AR қаншалықты қолданылатынын және бұл түсіну мен сыни ойлауды қалай жақсартатынын сипаттау.</w:t>
            </w:r>
          </w:p>
        </w:tc>
      </w:tr>
      <w:tr w:rsidR="002B4970" w:rsidRPr="00E65CE3" w:rsidTr="001A6632">
        <w:trPr>
          <w:jc w:val="center"/>
        </w:trPr>
        <w:tc>
          <w:tcPr>
            <w:tcW w:w="2518" w:type="dxa"/>
            <w:vMerge/>
          </w:tcPr>
          <w:p w:rsidR="002B4970" w:rsidRPr="009E2E94" w:rsidRDefault="002B4970" w:rsidP="00732958">
            <w:pPr>
              <w:pStyle w:val="a3"/>
              <w:spacing w:before="0" w:beforeAutospacing="0" w:after="0" w:afterAutospacing="0"/>
              <w:jc w:val="center"/>
              <w:rPr>
                <w:lang w:val="kk-KZ"/>
              </w:rPr>
            </w:pPr>
          </w:p>
        </w:tc>
        <w:tc>
          <w:tcPr>
            <w:tcW w:w="2410" w:type="dxa"/>
          </w:tcPr>
          <w:p w:rsidR="002B4970" w:rsidRPr="009E2E94" w:rsidRDefault="002B4970" w:rsidP="00732958">
            <w:pPr>
              <w:pStyle w:val="a3"/>
              <w:spacing w:before="0" w:beforeAutospacing="0" w:after="0" w:afterAutospacing="0"/>
              <w:jc w:val="both"/>
              <w:rPr>
                <w:lang w:val="kk-KZ"/>
              </w:rPr>
            </w:pPr>
            <w:r w:rsidRPr="009E2E94">
              <w:rPr>
                <w:lang w:val="kk-KZ"/>
              </w:rPr>
              <w:t>Мазмұнның бейімделуі</w:t>
            </w:r>
          </w:p>
        </w:tc>
        <w:tc>
          <w:tcPr>
            <w:tcW w:w="4643" w:type="dxa"/>
          </w:tcPr>
          <w:p w:rsidR="002B4970" w:rsidRPr="009E2E94" w:rsidRDefault="002B4970" w:rsidP="00732958">
            <w:pPr>
              <w:jc w:val="both"/>
              <w:rPr>
                <w:rFonts w:ascii="Times New Roman" w:hAnsi="Times New Roman" w:cs="Times New Roman"/>
                <w:sz w:val="24"/>
                <w:szCs w:val="24"/>
                <w:lang w:val="kk-KZ"/>
              </w:rPr>
            </w:pPr>
            <w:r w:rsidRPr="009E2E94">
              <w:rPr>
                <w:rFonts w:ascii="Times New Roman" w:hAnsi="Times New Roman" w:cs="Times New Roman"/>
                <w:sz w:val="24"/>
                <w:szCs w:val="24"/>
                <w:lang w:val="kk-KZ"/>
              </w:rPr>
              <w:t>AR интеграциясында қолданылатын мазмұнның сәйкестігін және мазмұнның физика пәнінің оқу мақсаттарына қаншалықты сәйкес келетінін бағалау</w:t>
            </w:r>
          </w:p>
        </w:tc>
      </w:tr>
      <w:tr w:rsidR="002B4970" w:rsidRPr="00E65CE3" w:rsidTr="001A6632">
        <w:trPr>
          <w:jc w:val="center"/>
        </w:trPr>
        <w:tc>
          <w:tcPr>
            <w:tcW w:w="2518" w:type="dxa"/>
            <w:vMerge w:val="restart"/>
          </w:tcPr>
          <w:p w:rsidR="002B4970" w:rsidRPr="009E2E94" w:rsidRDefault="002B4970" w:rsidP="00732958">
            <w:pPr>
              <w:pStyle w:val="a3"/>
              <w:spacing w:before="0" w:beforeAutospacing="0" w:after="0" w:afterAutospacing="0"/>
              <w:jc w:val="center"/>
              <w:rPr>
                <w:lang w:val="kk-KZ"/>
              </w:rPr>
            </w:pPr>
            <w:r w:rsidRPr="009E2E94">
              <w:rPr>
                <w:lang w:val="kk-KZ"/>
              </w:rPr>
              <w:t>Ұйымдастырушылық</w:t>
            </w:r>
          </w:p>
        </w:tc>
        <w:tc>
          <w:tcPr>
            <w:tcW w:w="2410" w:type="dxa"/>
          </w:tcPr>
          <w:p w:rsidR="002B4970" w:rsidRPr="009E2E94" w:rsidRDefault="002B4970" w:rsidP="00732958">
            <w:pPr>
              <w:pStyle w:val="a3"/>
              <w:spacing w:before="0" w:beforeAutospacing="0" w:after="0" w:afterAutospacing="0"/>
              <w:jc w:val="both"/>
              <w:rPr>
                <w:lang w:val="kk-KZ"/>
              </w:rPr>
            </w:pPr>
            <w:r w:rsidRPr="009E2E94">
              <w:rPr>
                <w:lang w:val="kk-KZ"/>
              </w:rPr>
              <w:t>Инфрақұрылым</w:t>
            </w:r>
          </w:p>
        </w:tc>
        <w:tc>
          <w:tcPr>
            <w:tcW w:w="4643" w:type="dxa"/>
          </w:tcPr>
          <w:p w:rsidR="002B4970" w:rsidRPr="009E2E94" w:rsidRDefault="002B4970" w:rsidP="00732958">
            <w:pPr>
              <w:pStyle w:val="a3"/>
              <w:spacing w:before="0" w:beforeAutospacing="0" w:after="0" w:afterAutospacing="0"/>
              <w:jc w:val="both"/>
              <w:rPr>
                <w:lang w:val="kk-KZ"/>
              </w:rPr>
            </w:pPr>
            <w:r w:rsidRPr="009E2E94">
              <w:rPr>
                <w:lang w:val="kk-KZ"/>
              </w:rPr>
              <w:t>AR инфрақұрылымының болуы мен қолжетімділігін, сондай-ақ оны білім беру ортасына енгізуді қолдау деңгейін бағалау.</w:t>
            </w:r>
          </w:p>
        </w:tc>
      </w:tr>
      <w:tr w:rsidR="002B4970" w:rsidRPr="00E65CE3" w:rsidTr="001A6632">
        <w:trPr>
          <w:jc w:val="center"/>
        </w:trPr>
        <w:tc>
          <w:tcPr>
            <w:tcW w:w="2518" w:type="dxa"/>
            <w:vMerge/>
          </w:tcPr>
          <w:p w:rsidR="002B4970" w:rsidRPr="009E2E94" w:rsidRDefault="002B4970" w:rsidP="00732958">
            <w:pPr>
              <w:pStyle w:val="a3"/>
              <w:spacing w:before="0" w:beforeAutospacing="0" w:after="0" w:afterAutospacing="0"/>
              <w:jc w:val="both"/>
              <w:rPr>
                <w:lang w:val="kk-KZ"/>
              </w:rPr>
            </w:pPr>
          </w:p>
        </w:tc>
        <w:tc>
          <w:tcPr>
            <w:tcW w:w="2410" w:type="dxa"/>
          </w:tcPr>
          <w:p w:rsidR="002B4970" w:rsidRPr="009E2E94" w:rsidRDefault="002B4970" w:rsidP="00732958">
            <w:pPr>
              <w:pStyle w:val="a3"/>
              <w:spacing w:before="0" w:beforeAutospacing="0" w:after="0" w:afterAutospacing="0"/>
              <w:jc w:val="both"/>
              <w:rPr>
                <w:lang w:val="kk-KZ"/>
              </w:rPr>
            </w:pPr>
            <w:r w:rsidRPr="009E2E94">
              <w:rPr>
                <w:lang w:val="kk-KZ"/>
              </w:rPr>
              <w:t>Мұғалімдерді даярлау</w:t>
            </w:r>
          </w:p>
        </w:tc>
        <w:tc>
          <w:tcPr>
            <w:tcW w:w="4643" w:type="dxa"/>
          </w:tcPr>
          <w:p w:rsidR="002B4970" w:rsidRPr="009E2E94" w:rsidRDefault="002B4970" w:rsidP="00732958">
            <w:pPr>
              <w:pStyle w:val="a3"/>
              <w:spacing w:before="0" w:beforeAutospacing="0" w:after="0" w:afterAutospacing="0"/>
              <w:jc w:val="both"/>
              <w:rPr>
                <w:lang w:val="kk-KZ"/>
              </w:rPr>
            </w:pPr>
            <w:r w:rsidRPr="009E2E94">
              <w:rPr>
                <w:lang w:val="kk-KZ"/>
              </w:rPr>
              <w:t>Тапсырмалардың уақтылы орындалуын және оқу нәтижелеріне қол жеткізуді қамтамасыз ететін AR енгізуді жоспарлау, бақылау және бағалау сипаттамасы.</w:t>
            </w:r>
          </w:p>
        </w:tc>
      </w:tr>
      <w:tr w:rsidR="002B4970" w:rsidRPr="00E65CE3" w:rsidTr="001A6632">
        <w:trPr>
          <w:jc w:val="center"/>
        </w:trPr>
        <w:tc>
          <w:tcPr>
            <w:tcW w:w="2518" w:type="dxa"/>
            <w:vMerge/>
          </w:tcPr>
          <w:p w:rsidR="002B4970" w:rsidRPr="009E2E94" w:rsidRDefault="002B4970" w:rsidP="00732958">
            <w:pPr>
              <w:pStyle w:val="a3"/>
              <w:spacing w:before="0" w:beforeAutospacing="0" w:after="0" w:afterAutospacing="0"/>
              <w:jc w:val="both"/>
              <w:rPr>
                <w:lang w:val="kk-KZ"/>
              </w:rPr>
            </w:pPr>
          </w:p>
        </w:tc>
        <w:tc>
          <w:tcPr>
            <w:tcW w:w="2410" w:type="dxa"/>
          </w:tcPr>
          <w:p w:rsidR="002B4970" w:rsidRPr="009E2E94" w:rsidRDefault="002B4970" w:rsidP="00732958">
            <w:pPr>
              <w:pStyle w:val="a3"/>
              <w:spacing w:before="0" w:beforeAutospacing="0" w:after="0" w:afterAutospacing="0"/>
              <w:jc w:val="both"/>
              <w:rPr>
                <w:lang w:val="kk-KZ"/>
              </w:rPr>
            </w:pPr>
            <w:r w:rsidRPr="009E2E94">
              <w:rPr>
                <w:lang w:val="kk-KZ"/>
              </w:rPr>
              <w:t>Бағалау және өзін-өзі бағалау</w:t>
            </w:r>
          </w:p>
        </w:tc>
        <w:tc>
          <w:tcPr>
            <w:tcW w:w="4643" w:type="dxa"/>
          </w:tcPr>
          <w:p w:rsidR="002B4970" w:rsidRPr="009E2E94" w:rsidRDefault="002B4970" w:rsidP="00732958">
            <w:pPr>
              <w:pStyle w:val="a3"/>
              <w:spacing w:before="0" w:beforeAutospacing="0" w:after="0" w:afterAutospacing="0"/>
              <w:jc w:val="both"/>
              <w:rPr>
                <w:lang w:val="kk-KZ"/>
              </w:rPr>
            </w:pPr>
            <w:r w:rsidRPr="009E2E94">
              <w:rPr>
                <w:lang w:val="kk-KZ"/>
              </w:rPr>
              <w:t>Оқушылардың үлгерімін және AR енгізудің жалпы табысын өлшеуге арналған бағалау құралдарының тиімділігін бағалау.</w:t>
            </w:r>
          </w:p>
        </w:tc>
      </w:tr>
    </w:tbl>
    <w:p w:rsidR="002B4970" w:rsidRPr="00B13780" w:rsidRDefault="002B4970" w:rsidP="00732958">
      <w:pPr>
        <w:pStyle w:val="a3"/>
        <w:spacing w:before="0" w:beforeAutospacing="0" w:after="0" w:afterAutospacing="0"/>
        <w:ind w:firstLine="708"/>
        <w:jc w:val="both"/>
        <w:rPr>
          <w:sz w:val="28"/>
          <w:szCs w:val="28"/>
          <w:lang w:val="kk-KZ"/>
        </w:rPr>
      </w:pPr>
    </w:p>
    <w:p w:rsidR="000A7C64" w:rsidRPr="00B13780" w:rsidRDefault="000A7C64"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Әрбір компонент үшін критерийлер мен көрсеткіштерді тағайындау әзірленген модельдің тиімділігін анықтау үшін жүргізілген педагогикалық эксперименттің негізгі параметрлерін түсіну үшін </w:t>
      </w:r>
      <w:r w:rsidR="00BC7FF6" w:rsidRPr="00B13780">
        <w:rPr>
          <w:rFonts w:ascii="Times New Roman" w:hAnsi="Times New Roman" w:cs="Times New Roman"/>
          <w:sz w:val="28"/>
          <w:szCs w:val="28"/>
          <w:lang w:val="kk-KZ"/>
        </w:rPr>
        <w:t>қажет</w:t>
      </w:r>
      <w:r w:rsidRPr="00B13780">
        <w:rPr>
          <w:rFonts w:ascii="Times New Roman" w:hAnsi="Times New Roman" w:cs="Times New Roman"/>
          <w:sz w:val="28"/>
          <w:szCs w:val="28"/>
          <w:lang w:val="kk-KZ"/>
        </w:rPr>
        <w:t xml:space="preserve">. Осы критерийлерді және оларға сәйкес көрсеткіштерді зерттей отырып, біз AR технологиясының оқушылардың оқу тәжірибесі мен нәтижелеріне қалай әсер ететіні туралы тереңірек түсінік ала аламыз. </w:t>
      </w:r>
      <w:r w:rsidR="00BC7FF6" w:rsidRPr="00B13780">
        <w:rPr>
          <w:rFonts w:ascii="Times New Roman" w:hAnsi="Times New Roman" w:cs="Times New Roman"/>
          <w:sz w:val="28"/>
          <w:szCs w:val="28"/>
          <w:lang w:val="kk-KZ"/>
        </w:rPr>
        <w:t>Төменде</w:t>
      </w:r>
      <w:r w:rsidRPr="00B13780">
        <w:rPr>
          <w:rFonts w:ascii="Times New Roman" w:hAnsi="Times New Roman" w:cs="Times New Roman"/>
          <w:sz w:val="28"/>
          <w:szCs w:val="28"/>
          <w:lang w:val="kk-KZ"/>
        </w:rPr>
        <w:t xml:space="preserve"> толықтырылған шынайылық технологиясын пайдаланушыларға арналған критерийлердің сипаттамалары егжей-тегжейлі қарастырылады</w:t>
      </w:r>
      <w:r w:rsidR="00BC7FF6" w:rsidRPr="00B13780">
        <w:rPr>
          <w:rFonts w:ascii="Times New Roman" w:hAnsi="Times New Roman" w:cs="Times New Roman"/>
          <w:sz w:val="28"/>
          <w:szCs w:val="28"/>
          <w:lang w:val="kk-KZ"/>
        </w:rPr>
        <w:t xml:space="preserve"> </w:t>
      </w:r>
      <w:r w:rsidR="008467B4" w:rsidRPr="00B13780">
        <w:rPr>
          <w:rFonts w:ascii="Times New Roman" w:hAnsi="Times New Roman" w:cs="Times New Roman"/>
          <w:sz w:val="28"/>
          <w:szCs w:val="28"/>
          <w:lang w:val="kk-KZ"/>
        </w:rPr>
        <w:t>(14</w:t>
      </w:r>
      <w:r w:rsidR="00BC7FF6" w:rsidRPr="00B13780">
        <w:rPr>
          <w:rFonts w:ascii="Times New Roman" w:hAnsi="Times New Roman" w:cs="Times New Roman"/>
          <w:sz w:val="28"/>
          <w:szCs w:val="28"/>
          <w:lang w:val="kk-KZ"/>
        </w:rPr>
        <w:t>-кесте)</w:t>
      </w:r>
      <w:r w:rsidRPr="00B13780">
        <w:rPr>
          <w:rFonts w:ascii="Times New Roman" w:hAnsi="Times New Roman" w:cs="Times New Roman"/>
          <w:sz w:val="28"/>
          <w:szCs w:val="28"/>
          <w:lang w:val="kk-KZ"/>
        </w:rPr>
        <w:t>:</w:t>
      </w:r>
    </w:p>
    <w:p w:rsidR="000A7C64" w:rsidRPr="00B13780" w:rsidRDefault="000A7C64"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Мотивациялық критерийлер:</w:t>
      </w:r>
    </w:p>
    <w:p w:rsidR="000A7C64" w:rsidRPr="00B13780" w:rsidRDefault="000A7C64" w:rsidP="00DD213B">
      <w:pPr>
        <w:pStyle w:val="ae"/>
        <w:numPr>
          <w:ilvl w:val="0"/>
          <w:numId w:val="33"/>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оқушылардың қызығушылығы: толықтырылған шындық технологиясын пайдалану оқушылардың қызығушылығын қалай оятатынын бағалау. Бұл олардың жаңа ұғымдарды зерттеуге деген ұмты</w:t>
      </w:r>
      <w:r w:rsidR="00386BB9" w:rsidRPr="00B13780">
        <w:rPr>
          <w:rFonts w:ascii="Times New Roman" w:hAnsi="Times New Roman" w:cs="Times New Roman"/>
          <w:sz w:val="28"/>
          <w:szCs w:val="28"/>
          <w:lang w:val="kk-KZ"/>
        </w:rPr>
        <w:t>лысын, материалдарды түсінуі мен</w:t>
      </w:r>
      <w:r w:rsidRPr="00B13780">
        <w:rPr>
          <w:rFonts w:ascii="Times New Roman" w:hAnsi="Times New Roman" w:cs="Times New Roman"/>
          <w:sz w:val="28"/>
          <w:szCs w:val="28"/>
          <w:lang w:val="kk-KZ"/>
        </w:rPr>
        <w:t xml:space="preserve"> сұрақтар қоюға немесе қосымша ақпарат іздеуге бейімділігін бағалауды қамтиды;</w:t>
      </w:r>
    </w:p>
    <w:p w:rsidR="000A7C64" w:rsidRPr="00B13780" w:rsidRDefault="000A7C64" w:rsidP="00DD213B">
      <w:pPr>
        <w:pStyle w:val="ae"/>
        <w:numPr>
          <w:ilvl w:val="0"/>
          <w:numId w:val="33"/>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оқушылардың өзін-өзі қабылдауы: толықтырылған шынайылық  технологиясын қолдану кезінде оқушылардың өз қабілеттерін қабылдауын өлшеу. Бұл олардың AR құралдары мен әдістерін қолдануға деген сенімділігін, AR-дің білім беру </w:t>
      </w:r>
      <w:r w:rsidR="00386BB9" w:rsidRPr="00B13780">
        <w:rPr>
          <w:rFonts w:ascii="Times New Roman" w:hAnsi="Times New Roman" w:cs="Times New Roman"/>
          <w:sz w:val="28"/>
          <w:szCs w:val="28"/>
          <w:lang w:val="kk-KZ"/>
        </w:rPr>
        <w:t>үрдісіндег</w:t>
      </w:r>
      <w:r w:rsidRPr="00B13780">
        <w:rPr>
          <w:rFonts w:ascii="Times New Roman" w:hAnsi="Times New Roman" w:cs="Times New Roman"/>
          <w:sz w:val="28"/>
          <w:szCs w:val="28"/>
          <w:lang w:val="kk-KZ"/>
        </w:rPr>
        <w:t>і артықшылықтарын мойындауын бағалауды қамтиды;</w:t>
      </w:r>
    </w:p>
    <w:p w:rsidR="000A7C64" w:rsidRPr="00B13780" w:rsidRDefault="000A7C64" w:rsidP="00DD213B">
      <w:pPr>
        <w:pStyle w:val="ae"/>
        <w:numPr>
          <w:ilvl w:val="0"/>
          <w:numId w:val="33"/>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оқыту нәтижелері: толықтырылған шынайылық технологиясының оқушылардың тұжырымдамаларды түсінуіне, дағдыларды дамытуға және жалпы оқу үлгеріміне әсерін бағалау. Бұл AR түсінуді, сыни ойлауды, проблемаларды шешу қабілеттерін және бағалау өнімділігін жақсартуға қалай ықпал ететінін зерттеуді қамтиды.</w:t>
      </w:r>
    </w:p>
    <w:p w:rsidR="000A7C64" w:rsidRPr="00B13780" w:rsidRDefault="000A7C64" w:rsidP="00732958">
      <w:pPr>
        <w:pStyle w:val="ae"/>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Мазмұндық критерийлері:</w:t>
      </w:r>
    </w:p>
    <w:p w:rsidR="000A7C64" w:rsidRPr="00B13780" w:rsidRDefault="000A7C64" w:rsidP="00DD213B">
      <w:pPr>
        <w:pStyle w:val="ae"/>
        <w:numPr>
          <w:ilvl w:val="0"/>
          <w:numId w:val="32"/>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AR интеграциясының қолдану аясы: толықтырылған шынайылық технологиясын физика оқу бағдарламасына біріктіру үшін қолдану спектрі мен мүмкіндіктерін анықтау. Бұл оқушылардың түсінігі мен </w:t>
      </w:r>
      <w:r w:rsidR="00386BB9" w:rsidRPr="00B13780">
        <w:rPr>
          <w:rFonts w:ascii="Times New Roman" w:hAnsi="Times New Roman" w:cs="Times New Roman"/>
          <w:sz w:val="28"/>
          <w:szCs w:val="28"/>
          <w:lang w:val="kk-KZ"/>
        </w:rPr>
        <w:t xml:space="preserve">сабаққа белсенді </w:t>
      </w:r>
      <w:r w:rsidRPr="00B13780">
        <w:rPr>
          <w:rFonts w:ascii="Times New Roman" w:hAnsi="Times New Roman" w:cs="Times New Roman"/>
          <w:sz w:val="28"/>
          <w:szCs w:val="28"/>
          <w:lang w:val="kk-KZ"/>
        </w:rPr>
        <w:t>қатысуын жақсарту үшін AR тиімді пайдаланылуы мүмкін тақырыптарды, әрекеттерді және тұжырымдамаларды анықтауды қамтиды;</w:t>
      </w:r>
    </w:p>
    <w:p w:rsidR="000A7C64" w:rsidRPr="00B13780" w:rsidRDefault="000A7C64" w:rsidP="00DD213B">
      <w:pPr>
        <w:pStyle w:val="ae"/>
        <w:numPr>
          <w:ilvl w:val="0"/>
          <w:numId w:val="32"/>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AR интеграциясының тереңдігі: толықтырылған шынайылық</w:t>
      </w:r>
      <w:r w:rsidR="00386BB9" w:rsidRPr="00B13780">
        <w:rPr>
          <w:rFonts w:ascii="Times New Roman" w:hAnsi="Times New Roman" w:cs="Times New Roman"/>
          <w:sz w:val="28"/>
          <w:szCs w:val="28"/>
          <w:lang w:val="kk-KZ"/>
        </w:rPr>
        <w:t xml:space="preserve"> технологиясының физика пәнінің зертханалық жұмыстарында </w:t>
      </w:r>
      <w:r w:rsidRPr="00B13780">
        <w:rPr>
          <w:rFonts w:ascii="Times New Roman" w:hAnsi="Times New Roman" w:cs="Times New Roman"/>
          <w:sz w:val="28"/>
          <w:szCs w:val="28"/>
          <w:lang w:val="kk-KZ"/>
        </w:rPr>
        <w:t xml:space="preserve">қаншалықты </w:t>
      </w:r>
      <w:r w:rsidR="00386BB9" w:rsidRPr="00B13780">
        <w:rPr>
          <w:rFonts w:ascii="Times New Roman" w:hAnsi="Times New Roman" w:cs="Times New Roman"/>
          <w:sz w:val="28"/>
          <w:szCs w:val="28"/>
          <w:lang w:val="kk-KZ"/>
        </w:rPr>
        <w:t>тиімді қолданғанын</w:t>
      </w:r>
      <w:r w:rsidRPr="00B13780">
        <w:rPr>
          <w:rFonts w:ascii="Times New Roman" w:hAnsi="Times New Roman" w:cs="Times New Roman"/>
          <w:sz w:val="28"/>
          <w:szCs w:val="28"/>
          <w:lang w:val="kk-KZ"/>
        </w:rPr>
        <w:t xml:space="preserve"> бағалау. Бұл AR оқушылардың </w:t>
      </w:r>
      <w:r w:rsidR="00386BB9" w:rsidRPr="00B13780">
        <w:rPr>
          <w:rFonts w:ascii="Times New Roman" w:hAnsi="Times New Roman" w:cs="Times New Roman"/>
          <w:sz w:val="28"/>
          <w:szCs w:val="28"/>
          <w:lang w:val="kk-KZ"/>
        </w:rPr>
        <w:t xml:space="preserve">зертханалық жұмыстарды </w:t>
      </w:r>
      <w:r w:rsidRPr="00B13780">
        <w:rPr>
          <w:rFonts w:ascii="Times New Roman" w:hAnsi="Times New Roman" w:cs="Times New Roman"/>
          <w:sz w:val="28"/>
          <w:szCs w:val="28"/>
          <w:lang w:val="kk-KZ"/>
        </w:rPr>
        <w:t xml:space="preserve"> түсінуін </w:t>
      </w:r>
      <w:r w:rsidR="00386BB9" w:rsidRPr="00B13780">
        <w:rPr>
          <w:rFonts w:ascii="Times New Roman" w:hAnsi="Times New Roman" w:cs="Times New Roman"/>
          <w:sz w:val="28"/>
          <w:szCs w:val="28"/>
          <w:lang w:val="kk-KZ"/>
        </w:rPr>
        <w:t>тереңдетеді, сыни ойлауды жоғарлатады</w:t>
      </w:r>
      <w:r w:rsidRPr="00B13780">
        <w:rPr>
          <w:rFonts w:ascii="Times New Roman" w:hAnsi="Times New Roman" w:cs="Times New Roman"/>
          <w:sz w:val="28"/>
          <w:szCs w:val="28"/>
          <w:lang w:val="kk-KZ"/>
        </w:rPr>
        <w:t xml:space="preserve"> және жоғары</w:t>
      </w:r>
      <w:r w:rsidR="00386BB9" w:rsidRPr="00B13780">
        <w:rPr>
          <w:rFonts w:ascii="Times New Roman" w:hAnsi="Times New Roman" w:cs="Times New Roman"/>
          <w:sz w:val="28"/>
          <w:szCs w:val="28"/>
          <w:lang w:val="kk-KZ"/>
        </w:rPr>
        <w:t xml:space="preserve"> деңгейлі дағдыларды дамытуды</w:t>
      </w:r>
      <w:r w:rsidRPr="00B13780">
        <w:rPr>
          <w:rFonts w:ascii="Times New Roman" w:hAnsi="Times New Roman" w:cs="Times New Roman"/>
          <w:sz w:val="28"/>
          <w:szCs w:val="28"/>
          <w:lang w:val="kk-KZ"/>
        </w:rPr>
        <w:t xml:space="preserve"> зерттеуді қамтиды;</w:t>
      </w:r>
    </w:p>
    <w:p w:rsidR="000A7C64" w:rsidRPr="00B13780" w:rsidRDefault="000A7C64" w:rsidP="00DD213B">
      <w:pPr>
        <w:pStyle w:val="ae"/>
        <w:numPr>
          <w:ilvl w:val="0"/>
          <w:numId w:val="32"/>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мазмұнның өзектілігі: AR интеграциясында қолданылатын мазмұнның сәйкестігі мен физика пәнінің оқу мақсаттары мен міндеттерін бағалау. Бұл AR тәжірибесінің мағыналы, тартымды және оқушылардың қажеттіліктеріне, қызығушылықтары мен қабілеттеріне бейімделуін қамтамасыз етуді қамтиды.</w:t>
      </w:r>
    </w:p>
    <w:p w:rsidR="000A7C64" w:rsidRPr="00B13780" w:rsidRDefault="000A7C64"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Ұйымдастырушылық критерийлер:</w:t>
      </w:r>
    </w:p>
    <w:p w:rsidR="000A7C64" w:rsidRPr="00B13780" w:rsidRDefault="000A7C64" w:rsidP="00DD213B">
      <w:pPr>
        <w:pStyle w:val="ae"/>
        <w:numPr>
          <w:ilvl w:val="0"/>
          <w:numId w:val="34"/>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инфрақұрылым: білім беру ортасында толықтырылған шынайылық технологиялары инфрақұрылымының болуын, қолжетімділігін және сапасын зерттеу. Бұл AR қабылдауды қолдау деңгейін, қажетті жабдықтар мен бағдарламалық жасақтаманың болуын және мектептің технологияны қолдау және жаңарту қабілетін бағалауды қамтиды;</w:t>
      </w:r>
    </w:p>
    <w:p w:rsidR="000A7C64" w:rsidRPr="00B13780" w:rsidRDefault="000A7C64" w:rsidP="00DD213B">
      <w:pPr>
        <w:pStyle w:val="ae"/>
        <w:numPr>
          <w:ilvl w:val="0"/>
          <w:numId w:val="34"/>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уақытты басқару және бақылау нүктелері: толықтырылған шынайылық технологиясын енгізуге байланысты жоспарлау, бақылау </w:t>
      </w:r>
      <w:r w:rsidR="009D463D" w:rsidRPr="00B13780">
        <w:rPr>
          <w:rFonts w:ascii="Times New Roman" w:hAnsi="Times New Roman" w:cs="Times New Roman"/>
          <w:sz w:val="28"/>
          <w:szCs w:val="28"/>
          <w:lang w:val="kk-KZ"/>
        </w:rPr>
        <w:t>үрдістерін</w:t>
      </w:r>
      <w:r w:rsidRPr="00B13780">
        <w:rPr>
          <w:rFonts w:ascii="Times New Roman" w:hAnsi="Times New Roman" w:cs="Times New Roman"/>
          <w:sz w:val="28"/>
          <w:szCs w:val="28"/>
          <w:lang w:val="kk-KZ"/>
        </w:rPr>
        <w:t xml:space="preserve"> бағалау. Бұл тапсырмаларды уақтылы орындауды, оқу нәтижелеріне қол жеткізуді, сондай-ақ прогресті бақылауды және қажет болған жағдайда түзетуді қамтамасыз етуді қамтиды;</w:t>
      </w:r>
    </w:p>
    <w:p w:rsidR="000A7C64" w:rsidRPr="00B13780" w:rsidRDefault="000A7C64" w:rsidP="00DD213B">
      <w:pPr>
        <w:pStyle w:val="ae"/>
        <w:numPr>
          <w:ilvl w:val="0"/>
          <w:numId w:val="34"/>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бағалау құралдары: оқушылардың үлгерімін және AR қабылдаудың жалпы табысын өлшеу үшін қолданылатын бағалау құралдары мен әдістерінің тиімділігі мен орындылығын баға</w:t>
      </w:r>
      <w:r w:rsidR="009D463D" w:rsidRPr="00B13780">
        <w:rPr>
          <w:rFonts w:ascii="Times New Roman" w:hAnsi="Times New Roman" w:cs="Times New Roman"/>
          <w:sz w:val="28"/>
          <w:szCs w:val="28"/>
          <w:lang w:val="kk-KZ"/>
        </w:rPr>
        <w:t>лау. Бұл бағалау</w:t>
      </w:r>
      <w:r w:rsidRPr="00B13780">
        <w:rPr>
          <w:rFonts w:ascii="Times New Roman" w:hAnsi="Times New Roman" w:cs="Times New Roman"/>
          <w:sz w:val="28"/>
          <w:szCs w:val="28"/>
          <w:lang w:val="kk-KZ"/>
        </w:rPr>
        <w:t xml:space="preserve"> оқушылардың түсінігін қаншалықты жақсы көрсететінін зерттеуді, дағдыларды дамытуды және толықтырылған шынайылық технологиясын пайдаланудағы жетістіктерді қамтиды.</w:t>
      </w:r>
    </w:p>
    <w:p w:rsidR="000A7C64" w:rsidRPr="00B13780" w:rsidRDefault="000A7C64"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Осы критерийлерді және олармен байланысты көрсеткіштерді мұқият зерттей отырып, оқытушылар мен зерттеушілер AR негізіндегі білім беру модельдерінің үздіксіз дамуы мен жетілдірілуіне ықпал ететін оқушылардың оқу тәжірибесі мен нәтижелерін жақсартудағы AR технологиясының тиімділігі туралы құнды ақпарат ала алады.</w:t>
      </w:r>
    </w:p>
    <w:p w:rsidR="000A7C64" w:rsidRPr="00B13780" w:rsidRDefault="000A7C64" w:rsidP="00732958">
      <w:pPr>
        <w:pStyle w:val="a3"/>
        <w:spacing w:before="0" w:beforeAutospacing="0" w:after="0" w:afterAutospacing="0"/>
        <w:ind w:firstLine="708"/>
        <w:jc w:val="both"/>
        <w:rPr>
          <w:sz w:val="28"/>
          <w:szCs w:val="28"/>
          <w:lang w:val="kk-KZ"/>
        </w:rPr>
      </w:pPr>
      <w:r w:rsidRPr="00B13780">
        <w:rPr>
          <w:sz w:val="28"/>
          <w:szCs w:val="28"/>
          <w:lang w:val="kk-KZ"/>
        </w:rPr>
        <w:t xml:space="preserve">Толықтырылған шынайылық технологиясын жалпы білім беретін орта мектептің физика пәнінің білім беру мазмұнына оқыту сапасын арттыру құралы ретінде енгізуге әртүрлі әдістермен қол жеткізуге болады. Бұл тұрғыда біз білімді игерудің үш деңгейіне негізделген AR технологиясын сәтті енгізу критерийлерін бағалаймыз: төмен, орта және жоғары. Төмендегі кестеде бұл деңгейлер мотивациялық, мазмұнды және ұйымдастырушылық компоненттер бойынша берілген </w:t>
      </w:r>
      <w:r w:rsidR="008467B4" w:rsidRPr="00B13780">
        <w:rPr>
          <w:sz w:val="28"/>
          <w:szCs w:val="28"/>
          <w:lang w:val="kk-KZ"/>
        </w:rPr>
        <w:t>(15</w:t>
      </w:r>
      <w:r w:rsidRPr="00B13780">
        <w:rPr>
          <w:sz w:val="28"/>
          <w:szCs w:val="28"/>
          <w:lang w:val="kk-KZ"/>
        </w:rPr>
        <w:t>-кесте).</w:t>
      </w:r>
    </w:p>
    <w:p w:rsidR="000A7C64" w:rsidRPr="00B13780" w:rsidRDefault="000A7C64" w:rsidP="00732958">
      <w:pPr>
        <w:pStyle w:val="a3"/>
        <w:spacing w:before="0" w:beforeAutospacing="0" w:after="0" w:afterAutospacing="0"/>
        <w:ind w:firstLine="708"/>
        <w:jc w:val="both"/>
        <w:rPr>
          <w:sz w:val="28"/>
          <w:szCs w:val="28"/>
          <w:lang w:val="kk-KZ"/>
        </w:rPr>
      </w:pPr>
    </w:p>
    <w:p w:rsidR="000A7C64" w:rsidRPr="00B13780" w:rsidRDefault="008467B4" w:rsidP="00732958">
      <w:pPr>
        <w:pStyle w:val="a3"/>
        <w:spacing w:before="0" w:beforeAutospacing="0" w:after="240" w:afterAutospacing="0"/>
        <w:jc w:val="both"/>
        <w:rPr>
          <w:sz w:val="28"/>
          <w:szCs w:val="28"/>
          <w:lang w:val="kk-KZ"/>
        </w:rPr>
      </w:pPr>
      <w:r w:rsidRPr="00DB2BA3">
        <w:rPr>
          <w:sz w:val="28"/>
          <w:szCs w:val="28"/>
          <w:lang w:val="kk-KZ"/>
        </w:rPr>
        <w:t>Кесте 15</w:t>
      </w:r>
      <w:r w:rsidR="000A7C64" w:rsidRPr="00DB2BA3">
        <w:rPr>
          <w:sz w:val="28"/>
          <w:szCs w:val="28"/>
          <w:lang w:val="kk-KZ"/>
        </w:rPr>
        <w:t xml:space="preserve"> – Толықтырылған шынайылық технологиясын қолдану бойынша </w:t>
      </w:r>
      <w:r w:rsidR="004C1D40" w:rsidRPr="00DB2BA3">
        <w:rPr>
          <w:sz w:val="28"/>
          <w:szCs w:val="28"/>
          <w:lang w:val="kk-KZ"/>
        </w:rPr>
        <w:t>оқушылардың</w:t>
      </w:r>
      <w:r w:rsidR="000A7C64" w:rsidRPr="00DB2BA3">
        <w:rPr>
          <w:sz w:val="28"/>
          <w:szCs w:val="28"/>
          <w:lang w:val="kk-KZ"/>
        </w:rPr>
        <w:t xml:space="preserve"> тәжірибелік білімі жетілген тұлғаны қалыптастырудың  компоненттері, критерийлері мен деңгейлері</w:t>
      </w:r>
    </w:p>
    <w:tbl>
      <w:tblPr>
        <w:tblStyle w:val="af1"/>
        <w:tblW w:w="9983" w:type="dxa"/>
        <w:jc w:val="center"/>
        <w:tblLayout w:type="fixed"/>
        <w:tblLook w:val="04A0" w:firstRow="1" w:lastRow="0" w:firstColumn="1" w:lastColumn="0" w:noHBand="0" w:noVBand="1"/>
      </w:tblPr>
      <w:tblGrid>
        <w:gridCol w:w="1590"/>
        <w:gridCol w:w="1843"/>
        <w:gridCol w:w="1984"/>
        <w:gridCol w:w="2126"/>
        <w:gridCol w:w="2440"/>
      </w:tblGrid>
      <w:tr w:rsidR="000A7C64" w:rsidRPr="009E2E94" w:rsidTr="00105312">
        <w:trPr>
          <w:jc w:val="center"/>
        </w:trPr>
        <w:tc>
          <w:tcPr>
            <w:tcW w:w="1590" w:type="dxa"/>
          </w:tcPr>
          <w:p w:rsidR="000A7C64" w:rsidRPr="009E2E94" w:rsidRDefault="000A7C64" w:rsidP="00732958">
            <w:pPr>
              <w:pStyle w:val="a3"/>
              <w:spacing w:before="0" w:beforeAutospacing="0" w:after="0" w:afterAutospacing="0"/>
              <w:jc w:val="center"/>
              <w:rPr>
                <w:lang w:val="kk-KZ"/>
              </w:rPr>
            </w:pPr>
            <w:r w:rsidRPr="009E2E94">
              <w:rPr>
                <w:lang w:val="kk-KZ"/>
              </w:rPr>
              <w:t>Компонент</w:t>
            </w:r>
            <w:r w:rsidRPr="009E2E94">
              <w:t>-</w:t>
            </w:r>
            <w:r w:rsidRPr="009E2E94">
              <w:rPr>
                <w:lang w:val="kk-KZ"/>
              </w:rPr>
              <w:t>тер</w:t>
            </w:r>
          </w:p>
        </w:tc>
        <w:tc>
          <w:tcPr>
            <w:tcW w:w="1843" w:type="dxa"/>
          </w:tcPr>
          <w:p w:rsidR="000A7C64" w:rsidRPr="009E2E94" w:rsidRDefault="000A7C64" w:rsidP="00732958">
            <w:pPr>
              <w:pStyle w:val="a3"/>
              <w:spacing w:before="0" w:beforeAutospacing="0" w:after="0" w:afterAutospacing="0"/>
              <w:jc w:val="center"/>
              <w:rPr>
                <w:lang w:val="kk-KZ"/>
              </w:rPr>
            </w:pPr>
            <w:r w:rsidRPr="009E2E94">
              <w:rPr>
                <w:lang w:val="kk-KZ"/>
              </w:rPr>
              <w:t>Критерий</w:t>
            </w:r>
            <w:r w:rsidR="009D463D" w:rsidRPr="009E2E94">
              <w:rPr>
                <w:lang w:val="kk-KZ"/>
              </w:rPr>
              <w:t>лер</w:t>
            </w:r>
          </w:p>
        </w:tc>
        <w:tc>
          <w:tcPr>
            <w:tcW w:w="1984" w:type="dxa"/>
          </w:tcPr>
          <w:p w:rsidR="000A7C64" w:rsidRPr="009E2E94" w:rsidRDefault="000A7C64" w:rsidP="00732958">
            <w:pPr>
              <w:pStyle w:val="a3"/>
              <w:spacing w:before="0" w:beforeAutospacing="0" w:after="0" w:afterAutospacing="0"/>
              <w:jc w:val="center"/>
              <w:rPr>
                <w:lang w:val="kk-KZ"/>
              </w:rPr>
            </w:pPr>
            <w:r w:rsidRPr="009E2E94">
              <w:rPr>
                <w:lang w:val="kk-KZ"/>
              </w:rPr>
              <w:t>Төменгі деңгей</w:t>
            </w:r>
          </w:p>
        </w:tc>
        <w:tc>
          <w:tcPr>
            <w:tcW w:w="2126" w:type="dxa"/>
          </w:tcPr>
          <w:p w:rsidR="000A7C64" w:rsidRPr="009E2E94" w:rsidRDefault="000A7C64" w:rsidP="00732958">
            <w:pPr>
              <w:pStyle w:val="a3"/>
              <w:spacing w:before="0" w:beforeAutospacing="0" w:after="0" w:afterAutospacing="0"/>
              <w:jc w:val="center"/>
              <w:rPr>
                <w:lang w:val="kk-KZ"/>
              </w:rPr>
            </w:pPr>
            <w:r w:rsidRPr="009E2E94">
              <w:rPr>
                <w:lang w:val="kk-KZ"/>
              </w:rPr>
              <w:t>Орташа деңгей</w:t>
            </w:r>
          </w:p>
        </w:tc>
        <w:tc>
          <w:tcPr>
            <w:tcW w:w="2440" w:type="dxa"/>
          </w:tcPr>
          <w:p w:rsidR="000A7C64" w:rsidRPr="009E2E94" w:rsidRDefault="000A7C64" w:rsidP="00732958">
            <w:pPr>
              <w:pStyle w:val="a3"/>
              <w:spacing w:before="0" w:beforeAutospacing="0" w:after="0" w:afterAutospacing="0"/>
              <w:jc w:val="center"/>
              <w:rPr>
                <w:lang w:val="kk-KZ"/>
              </w:rPr>
            </w:pPr>
            <w:r w:rsidRPr="009E2E94">
              <w:rPr>
                <w:lang w:val="kk-KZ"/>
              </w:rPr>
              <w:t>Жоғары деңгей</w:t>
            </w:r>
          </w:p>
        </w:tc>
      </w:tr>
      <w:tr w:rsidR="00297924" w:rsidRPr="00E65CE3" w:rsidTr="00105312">
        <w:trPr>
          <w:trHeight w:val="1408"/>
          <w:jc w:val="center"/>
        </w:trPr>
        <w:tc>
          <w:tcPr>
            <w:tcW w:w="1590" w:type="dxa"/>
          </w:tcPr>
          <w:p w:rsidR="00297924" w:rsidRPr="009E2E94" w:rsidRDefault="00297924" w:rsidP="00732958">
            <w:pPr>
              <w:pStyle w:val="a3"/>
              <w:spacing w:before="0" w:beforeAutospacing="0" w:after="0" w:afterAutospacing="0"/>
              <w:jc w:val="center"/>
              <w:rPr>
                <w:lang w:val="kk-KZ"/>
              </w:rPr>
            </w:pPr>
            <w:r w:rsidRPr="009E2E94">
              <w:rPr>
                <w:lang w:val="kk-KZ"/>
              </w:rPr>
              <w:t>Мотивация-лық</w:t>
            </w:r>
          </w:p>
        </w:tc>
        <w:tc>
          <w:tcPr>
            <w:tcW w:w="1843" w:type="dxa"/>
          </w:tcPr>
          <w:p w:rsidR="00297924" w:rsidRPr="009E2E94" w:rsidRDefault="00297924" w:rsidP="00736E8C">
            <w:pPr>
              <w:pStyle w:val="a3"/>
              <w:spacing w:before="0" w:beforeAutospacing="0" w:after="0" w:afterAutospacing="0"/>
              <w:jc w:val="both"/>
              <w:rPr>
                <w:lang w:val="kk-KZ"/>
              </w:rPr>
            </w:pPr>
            <w:r>
              <w:rPr>
                <w:lang w:val="kk-KZ"/>
              </w:rPr>
              <w:t>О</w:t>
            </w:r>
            <w:r w:rsidRPr="00297924">
              <w:rPr>
                <w:lang w:val="kk-KZ"/>
              </w:rPr>
              <w:t xml:space="preserve">қу </w:t>
            </w:r>
            <w:r w:rsidR="00736E8C">
              <w:rPr>
                <w:lang w:val="kk-KZ"/>
              </w:rPr>
              <w:t>үрдісіне</w:t>
            </w:r>
            <w:r w:rsidRPr="00297924">
              <w:rPr>
                <w:lang w:val="kk-KZ"/>
              </w:rPr>
              <w:t xml:space="preserve"> деген </w:t>
            </w:r>
            <w:r w:rsidR="00736E8C">
              <w:rPr>
                <w:lang w:val="kk-KZ"/>
              </w:rPr>
              <w:t>қызығушылық пен белсенділіктің болмауы.</w:t>
            </w:r>
          </w:p>
        </w:tc>
        <w:tc>
          <w:tcPr>
            <w:tcW w:w="1984" w:type="dxa"/>
          </w:tcPr>
          <w:p w:rsidR="00297924" w:rsidRPr="009E2E94" w:rsidRDefault="00297924" w:rsidP="00736E8C">
            <w:pPr>
              <w:pStyle w:val="a3"/>
              <w:spacing w:before="0" w:beforeAutospacing="0" w:after="0" w:afterAutospacing="0"/>
              <w:jc w:val="both"/>
              <w:rPr>
                <w:lang w:val="kk-KZ"/>
              </w:rPr>
            </w:pPr>
            <w:r>
              <w:rPr>
                <w:lang w:val="kk-KZ"/>
              </w:rPr>
              <w:t>Толықтырылған шынайылық технологиясы</w:t>
            </w:r>
            <w:r w:rsidR="00736E8C">
              <w:rPr>
                <w:lang w:val="kk-KZ"/>
              </w:rPr>
              <w:t>н физика сабақтарында қолданып үйренудің</w:t>
            </w:r>
            <w:r>
              <w:rPr>
                <w:lang w:val="kk-KZ"/>
              </w:rPr>
              <w:t xml:space="preserve"> болашақта қажетті екенін тусінбейді. О</w:t>
            </w:r>
            <w:r w:rsidR="00736E8C">
              <w:rPr>
                <w:lang w:val="kk-KZ"/>
              </w:rPr>
              <w:t>қуға деген ынтасы мен өз бетінше</w:t>
            </w:r>
            <w:r>
              <w:rPr>
                <w:lang w:val="kk-KZ"/>
              </w:rPr>
              <w:t xml:space="preserve"> білім алу деңгейінің төмендігі.</w:t>
            </w:r>
          </w:p>
        </w:tc>
        <w:tc>
          <w:tcPr>
            <w:tcW w:w="2126" w:type="dxa"/>
          </w:tcPr>
          <w:p w:rsidR="00297924" w:rsidRPr="009E2E94" w:rsidRDefault="00297924" w:rsidP="00105312">
            <w:pPr>
              <w:pStyle w:val="a3"/>
              <w:spacing w:before="0" w:beforeAutospacing="0" w:after="0" w:afterAutospacing="0"/>
              <w:jc w:val="both"/>
              <w:rPr>
                <w:lang w:val="kk-KZ"/>
              </w:rPr>
            </w:pPr>
            <w:r>
              <w:rPr>
                <w:lang w:val="kk-KZ"/>
              </w:rPr>
              <w:t>Толықты</w:t>
            </w:r>
            <w:r w:rsidR="00736E8C">
              <w:rPr>
                <w:lang w:val="kk-KZ"/>
              </w:rPr>
              <w:t>рылған шынайылық технологиясын физика сабақтарында қолданудың</w:t>
            </w:r>
            <w:r>
              <w:rPr>
                <w:lang w:val="kk-KZ"/>
              </w:rPr>
              <w:t xml:space="preserve"> болашақта қажеттілігі мен маңыздылығын түсінеді</w:t>
            </w:r>
            <w:r w:rsidR="00105312">
              <w:rPr>
                <w:lang w:val="kk-KZ"/>
              </w:rPr>
              <w:t>. Ү</w:t>
            </w:r>
            <w:r>
              <w:rPr>
                <w:lang w:val="kk-KZ"/>
              </w:rPr>
              <w:t>йренуге танымдық белсенділік көрсете алалды, бірақ бі</w:t>
            </w:r>
            <w:r w:rsidR="00105312">
              <w:rPr>
                <w:lang w:val="kk-KZ"/>
              </w:rPr>
              <w:t>лімі таяз.</w:t>
            </w:r>
            <w:r>
              <w:rPr>
                <w:lang w:val="kk-KZ"/>
              </w:rPr>
              <w:t xml:space="preserve"> </w:t>
            </w:r>
          </w:p>
        </w:tc>
        <w:tc>
          <w:tcPr>
            <w:tcW w:w="2440" w:type="dxa"/>
          </w:tcPr>
          <w:p w:rsidR="00297924" w:rsidRPr="009E2E94" w:rsidRDefault="00736E8C" w:rsidP="00105312">
            <w:pPr>
              <w:pStyle w:val="a3"/>
              <w:spacing w:before="0" w:beforeAutospacing="0" w:after="0" w:afterAutospacing="0"/>
              <w:jc w:val="both"/>
              <w:rPr>
                <w:lang w:val="kk-KZ"/>
              </w:rPr>
            </w:pPr>
            <w:r>
              <w:rPr>
                <w:lang w:val="kk-KZ"/>
              </w:rPr>
              <w:t xml:space="preserve">Толықтырылған шынайылық технологиясын физика сабақтарында қолданудың маңыздылығы мен мүмкіндіктерін жетік түсінеді. </w:t>
            </w:r>
            <w:r w:rsidRPr="00736E8C">
              <w:rPr>
                <w:lang w:val="kk-KZ"/>
              </w:rPr>
              <w:t xml:space="preserve">AR </w:t>
            </w:r>
            <w:r>
              <w:rPr>
                <w:lang w:val="kk-KZ"/>
              </w:rPr>
              <w:t xml:space="preserve"> технологиясы б</w:t>
            </w:r>
            <w:r w:rsidR="00105312">
              <w:rPr>
                <w:lang w:val="kk-KZ"/>
              </w:rPr>
              <w:t>ойынша білімі терең және</w:t>
            </w:r>
            <w:r>
              <w:rPr>
                <w:lang w:val="kk-KZ"/>
              </w:rPr>
              <w:t xml:space="preserve"> қосымша тапсырмаларды орындауға ұмтылысы жоғары. </w:t>
            </w:r>
          </w:p>
        </w:tc>
      </w:tr>
    </w:tbl>
    <w:p w:rsidR="00105312" w:rsidRPr="00105312" w:rsidRDefault="00105312">
      <w:pPr>
        <w:rPr>
          <w:rFonts w:ascii="Times New Roman" w:hAnsi="Times New Roman" w:cs="Times New Roman"/>
          <w:sz w:val="28"/>
          <w:szCs w:val="28"/>
          <w:lang w:val="kk-KZ"/>
        </w:rPr>
      </w:pPr>
      <w:r w:rsidRPr="00105312">
        <w:rPr>
          <w:rFonts w:ascii="Times New Roman" w:hAnsi="Times New Roman" w:cs="Times New Roman"/>
          <w:sz w:val="28"/>
          <w:szCs w:val="28"/>
        </w:rPr>
        <w:t>15</w:t>
      </w:r>
      <w:r w:rsidR="00242281">
        <w:rPr>
          <w:rFonts w:ascii="Times New Roman" w:hAnsi="Times New Roman" w:cs="Times New Roman"/>
          <w:sz w:val="28"/>
          <w:szCs w:val="28"/>
        </w:rPr>
        <w:t>-</w:t>
      </w:r>
      <w:r w:rsidRPr="00105312">
        <w:rPr>
          <w:rFonts w:ascii="Times New Roman" w:hAnsi="Times New Roman" w:cs="Times New Roman"/>
          <w:sz w:val="28"/>
          <w:szCs w:val="28"/>
          <w:lang w:val="kk-KZ"/>
        </w:rPr>
        <w:t>кестенің жалғасы</w:t>
      </w:r>
    </w:p>
    <w:tbl>
      <w:tblPr>
        <w:tblStyle w:val="af1"/>
        <w:tblW w:w="9983" w:type="dxa"/>
        <w:jc w:val="center"/>
        <w:tblLayout w:type="fixed"/>
        <w:tblLook w:val="04A0" w:firstRow="1" w:lastRow="0" w:firstColumn="1" w:lastColumn="0" w:noHBand="0" w:noVBand="1"/>
      </w:tblPr>
      <w:tblGrid>
        <w:gridCol w:w="1590"/>
        <w:gridCol w:w="1843"/>
        <w:gridCol w:w="1984"/>
        <w:gridCol w:w="2126"/>
        <w:gridCol w:w="2410"/>
        <w:gridCol w:w="30"/>
      </w:tblGrid>
      <w:tr w:rsidR="00297924" w:rsidRPr="00E65CE3" w:rsidTr="00DB2BA3">
        <w:trPr>
          <w:jc w:val="center"/>
        </w:trPr>
        <w:tc>
          <w:tcPr>
            <w:tcW w:w="1590" w:type="dxa"/>
            <w:tcBorders>
              <w:bottom w:val="single" w:sz="4" w:space="0" w:color="auto"/>
            </w:tcBorders>
          </w:tcPr>
          <w:p w:rsidR="00297924" w:rsidRPr="009E2E94" w:rsidRDefault="00297924" w:rsidP="00732958">
            <w:pPr>
              <w:pStyle w:val="a3"/>
              <w:spacing w:before="0" w:beforeAutospacing="0" w:after="0" w:afterAutospacing="0"/>
              <w:jc w:val="center"/>
              <w:rPr>
                <w:lang w:val="kk-KZ"/>
              </w:rPr>
            </w:pPr>
            <w:r w:rsidRPr="009E2E94">
              <w:rPr>
                <w:lang w:val="kk-KZ"/>
              </w:rPr>
              <w:t>Мазмұндық</w:t>
            </w:r>
          </w:p>
        </w:tc>
        <w:tc>
          <w:tcPr>
            <w:tcW w:w="1843" w:type="dxa"/>
          </w:tcPr>
          <w:p w:rsidR="00297924" w:rsidRPr="00B026BB" w:rsidRDefault="00E472C8" w:rsidP="00B026BB">
            <w:pPr>
              <w:pStyle w:val="a3"/>
              <w:spacing w:before="0" w:beforeAutospacing="0" w:after="0" w:afterAutospacing="0"/>
              <w:jc w:val="both"/>
              <w:rPr>
                <w:lang w:val="kk-KZ"/>
              </w:rPr>
            </w:pPr>
            <w:r>
              <w:rPr>
                <w:lang w:val="kk-KZ"/>
              </w:rPr>
              <w:t>Толықтырыл-ған шынайылық технологиясы бойынша арнайы теориялы</w:t>
            </w:r>
            <w:r w:rsidR="00B026BB">
              <w:rPr>
                <w:lang w:val="kk-KZ"/>
              </w:rPr>
              <w:t>қ білімдерді меңгеруі.</w:t>
            </w:r>
          </w:p>
        </w:tc>
        <w:tc>
          <w:tcPr>
            <w:tcW w:w="1984" w:type="dxa"/>
          </w:tcPr>
          <w:p w:rsidR="00297924" w:rsidRPr="009E2E94" w:rsidRDefault="008D3AA9" w:rsidP="008D3AA9">
            <w:pPr>
              <w:pStyle w:val="a3"/>
              <w:spacing w:before="0" w:beforeAutospacing="0" w:after="0" w:afterAutospacing="0"/>
              <w:jc w:val="both"/>
              <w:rPr>
                <w:lang w:val="kk-KZ"/>
              </w:rPr>
            </w:pPr>
            <w:r>
              <w:rPr>
                <w:lang w:val="kk-KZ"/>
              </w:rPr>
              <w:t>Толықтырылған шынайылықты ф</w:t>
            </w:r>
            <w:r w:rsidR="00297924" w:rsidRPr="009E2E94">
              <w:rPr>
                <w:lang w:val="kk-KZ"/>
              </w:rPr>
              <w:t xml:space="preserve">изика </w:t>
            </w:r>
            <w:r>
              <w:rPr>
                <w:lang w:val="kk-KZ"/>
              </w:rPr>
              <w:t>пәнінде қолдану бойынша білімінің болмауы немесе                                төменгі деңгейде болуы. Виртуалды лабараториялар-мен жұмыс жасауды білмеуі.</w:t>
            </w:r>
          </w:p>
        </w:tc>
        <w:tc>
          <w:tcPr>
            <w:tcW w:w="2126" w:type="dxa"/>
          </w:tcPr>
          <w:p w:rsidR="00297924" w:rsidRPr="009E2E94" w:rsidRDefault="008D3AA9" w:rsidP="00732958">
            <w:pPr>
              <w:pStyle w:val="a3"/>
              <w:spacing w:before="0" w:beforeAutospacing="0" w:after="0" w:afterAutospacing="0"/>
              <w:jc w:val="both"/>
              <w:rPr>
                <w:lang w:val="kk-KZ"/>
              </w:rPr>
            </w:pPr>
            <w:r>
              <w:rPr>
                <w:lang w:val="kk-KZ"/>
              </w:rPr>
              <w:t>Толықтырылған шынайылық технологиясын физика сабақтарында қолдану бойынша базалық білімдер көлеміне ие. Оқуға қызығушылығы бар. Толықтырылған шынайылық технологиясын қолдана алады, бірақ кейбір тапсырмаларды орындау барысында технологияны қолдану бойынша білімі терең емес.</w:t>
            </w:r>
          </w:p>
        </w:tc>
        <w:tc>
          <w:tcPr>
            <w:tcW w:w="2440" w:type="dxa"/>
            <w:gridSpan w:val="2"/>
          </w:tcPr>
          <w:p w:rsidR="00297924" w:rsidRPr="009E2E94" w:rsidRDefault="008D3AA9" w:rsidP="00B026BB">
            <w:pPr>
              <w:pStyle w:val="a3"/>
              <w:spacing w:before="0" w:beforeAutospacing="0" w:after="0" w:afterAutospacing="0"/>
              <w:jc w:val="both"/>
              <w:rPr>
                <w:lang w:val="kk-KZ"/>
              </w:rPr>
            </w:pPr>
            <w:r>
              <w:rPr>
                <w:lang w:val="kk-KZ"/>
              </w:rPr>
              <w:t xml:space="preserve">Толықтырылған шынайылық технологиясын физика сабақтарында қолдану қабілеті жоғары.Технология-ны қолдану бойынша қажетті білімге ие және алған білімдерін зертханалық жұмыстарды жасауда пайдаланады. </w:t>
            </w:r>
          </w:p>
        </w:tc>
      </w:tr>
      <w:tr w:rsidR="000A7C64" w:rsidRPr="00E65CE3" w:rsidTr="00DB2BA3">
        <w:trPr>
          <w:gridAfter w:val="1"/>
          <w:wAfter w:w="30" w:type="dxa"/>
          <w:jc w:val="center"/>
        </w:trPr>
        <w:tc>
          <w:tcPr>
            <w:tcW w:w="1590" w:type="dxa"/>
            <w:tcBorders>
              <w:top w:val="single" w:sz="4" w:space="0" w:color="auto"/>
              <w:left w:val="single" w:sz="4" w:space="0" w:color="auto"/>
              <w:bottom w:val="single" w:sz="4" w:space="0" w:color="auto"/>
              <w:right w:val="single" w:sz="4" w:space="0" w:color="auto"/>
            </w:tcBorders>
          </w:tcPr>
          <w:p w:rsidR="000A7C64" w:rsidRPr="009E2E94" w:rsidRDefault="000A7C64" w:rsidP="00732958">
            <w:pPr>
              <w:pStyle w:val="a3"/>
              <w:spacing w:before="0" w:beforeAutospacing="0" w:after="0" w:afterAutospacing="0"/>
              <w:jc w:val="center"/>
              <w:rPr>
                <w:lang w:val="kk-KZ"/>
              </w:rPr>
            </w:pPr>
            <w:r w:rsidRPr="009E2E94">
              <w:rPr>
                <w:lang w:val="kk-KZ"/>
              </w:rPr>
              <w:t>Ұйымдасты-рушылық</w:t>
            </w:r>
          </w:p>
        </w:tc>
        <w:tc>
          <w:tcPr>
            <w:tcW w:w="1843" w:type="dxa"/>
            <w:tcBorders>
              <w:top w:val="single" w:sz="4" w:space="0" w:color="auto"/>
              <w:left w:val="single" w:sz="4" w:space="0" w:color="auto"/>
              <w:bottom w:val="single" w:sz="4" w:space="0" w:color="auto"/>
              <w:right w:val="single" w:sz="4" w:space="0" w:color="auto"/>
            </w:tcBorders>
          </w:tcPr>
          <w:p w:rsidR="000A7C64" w:rsidRPr="009E2E94" w:rsidRDefault="00B026BB" w:rsidP="00DB2BA3">
            <w:pPr>
              <w:pStyle w:val="a3"/>
              <w:spacing w:before="0" w:beforeAutospacing="0" w:after="0" w:afterAutospacing="0"/>
              <w:jc w:val="both"/>
              <w:rPr>
                <w:lang w:val="kk-KZ"/>
              </w:rPr>
            </w:pPr>
            <w:r>
              <w:rPr>
                <w:lang w:val="kk-KZ"/>
              </w:rPr>
              <w:t>Толықтырыл</w:t>
            </w:r>
            <w:r w:rsidR="00DB2BA3">
              <w:rPr>
                <w:lang w:val="kk-KZ"/>
              </w:rPr>
              <w:t>-</w:t>
            </w:r>
            <w:r>
              <w:rPr>
                <w:lang w:val="kk-KZ"/>
              </w:rPr>
              <w:t>ған шынайылық технологиясын физика сабақтарында интеграциялау қабілетінің болуы, зертханалық жұмыстарда технологияны еркін қолдану.</w:t>
            </w:r>
          </w:p>
        </w:tc>
        <w:tc>
          <w:tcPr>
            <w:tcW w:w="1984" w:type="dxa"/>
            <w:tcBorders>
              <w:top w:val="single" w:sz="4" w:space="0" w:color="auto"/>
              <w:left w:val="single" w:sz="4" w:space="0" w:color="auto"/>
              <w:bottom w:val="single" w:sz="4" w:space="0" w:color="auto"/>
              <w:right w:val="single" w:sz="4" w:space="0" w:color="auto"/>
            </w:tcBorders>
          </w:tcPr>
          <w:p w:rsidR="000A7C64" w:rsidRPr="009E2E94" w:rsidRDefault="00B026BB" w:rsidP="00B026BB">
            <w:pPr>
              <w:pStyle w:val="a3"/>
              <w:spacing w:before="0" w:beforeAutospacing="0" w:after="0" w:afterAutospacing="0"/>
              <w:jc w:val="both"/>
              <w:rPr>
                <w:lang w:val="kk-KZ"/>
              </w:rPr>
            </w:pPr>
            <w:r>
              <w:rPr>
                <w:lang w:val="kk-KZ"/>
              </w:rPr>
              <w:t>Толықтырылған шынайылық технологиясын физика сабақтарында қолдануда тиімді әдістерді таңдай алмайды, қажетті білік, дағдылары қалыптаспаған. Интеграциялау қабілетінің болуы, зертханалық жұмыстарда технологияны қолдана алмайды.</w:t>
            </w:r>
          </w:p>
        </w:tc>
        <w:tc>
          <w:tcPr>
            <w:tcW w:w="2126" w:type="dxa"/>
            <w:tcBorders>
              <w:top w:val="single" w:sz="4" w:space="0" w:color="auto"/>
              <w:left w:val="single" w:sz="4" w:space="0" w:color="auto"/>
              <w:bottom w:val="single" w:sz="4" w:space="0" w:color="auto"/>
              <w:right w:val="single" w:sz="4" w:space="0" w:color="auto"/>
            </w:tcBorders>
          </w:tcPr>
          <w:p w:rsidR="000A7C64" w:rsidRPr="00B026BB" w:rsidRDefault="00B026BB" w:rsidP="00B026BB">
            <w:pPr>
              <w:pStyle w:val="a3"/>
              <w:spacing w:before="0" w:beforeAutospacing="0" w:after="0" w:afterAutospacing="0"/>
              <w:jc w:val="both"/>
              <w:rPr>
                <w:lang w:val="kk-KZ"/>
              </w:rPr>
            </w:pPr>
            <w:r>
              <w:rPr>
                <w:lang w:val="kk-KZ"/>
              </w:rPr>
              <w:t>Толықтырылған шынайылық технологиясын физика сабақтарында қолдануға қажетті қарапайым әдіс</w:t>
            </w:r>
            <w:r w:rsidRPr="00B026BB">
              <w:rPr>
                <w:lang w:val="kk-KZ"/>
              </w:rPr>
              <w:t>-</w:t>
            </w:r>
            <w:r>
              <w:rPr>
                <w:lang w:val="kk-KZ"/>
              </w:rPr>
              <w:t>тәсілдерді біледі. Интеграциялау қабілеті бар, алайда зертханалық жұмыстарда технологияны пайдалануда қиындықтар тудырады.</w:t>
            </w:r>
          </w:p>
        </w:tc>
        <w:tc>
          <w:tcPr>
            <w:tcW w:w="2410" w:type="dxa"/>
            <w:tcBorders>
              <w:top w:val="single" w:sz="4" w:space="0" w:color="auto"/>
              <w:left w:val="single" w:sz="4" w:space="0" w:color="auto"/>
              <w:bottom w:val="single" w:sz="4" w:space="0" w:color="auto"/>
              <w:right w:val="single" w:sz="4" w:space="0" w:color="auto"/>
            </w:tcBorders>
          </w:tcPr>
          <w:p w:rsidR="000A7C64" w:rsidRPr="009E2E94" w:rsidRDefault="00B026BB" w:rsidP="00DB2BA3">
            <w:pPr>
              <w:pStyle w:val="a3"/>
              <w:spacing w:before="0" w:beforeAutospacing="0" w:after="0" w:afterAutospacing="0"/>
              <w:jc w:val="both"/>
              <w:rPr>
                <w:lang w:val="kk-KZ"/>
              </w:rPr>
            </w:pPr>
            <w:r>
              <w:rPr>
                <w:lang w:val="kk-KZ"/>
              </w:rPr>
              <w:t>Толықтырылған шынайылық технологиясын физика сабақтарында қолдануға қажетті әдіс</w:t>
            </w:r>
            <w:r w:rsidRPr="00B026BB">
              <w:rPr>
                <w:lang w:val="kk-KZ"/>
              </w:rPr>
              <w:t>-</w:t>
            </w:r>
            <w:r>
              <w:rPr>
                <w:lang w:val="kk-KZ"/>
              </w:rPr>
              <w:t xml:space="preserve">тәсілдерді </w:t>
            </w:r>
            <w:r w:rsidR="00DB2BA3">
              <w:rPr>
                <w:lang w:val="kk-KZ"/>
              </w:rPr>
              <w:t>таңдай алады, қажетті білік, дағдылары қалыптасқан.</w:t>
            </w:r>
            <w:r>
              <w:rPr>
                <w:lang w:val="kk-KZ"/>
              </w:rPr>
              <w:t xml:space="preserve"> Интеграциялау қабілеті бар, зертханалық жұмыстарда технологияны </w:t>
            </w:r>
            <w:r w:rsidR="00DB2BA3">
              <w:rPr>
                <w:lang w:val="kk-KZ"/>
              </w:rPr>
              <w:t xml:space="preserve">еркін түрде </w:t>
            </w:r>
            <w:r>
              <w:rPr>
                <w:lang w:val="kk-KZ"/>
              </w:rPr>
              <w:t>п</w:t>
            </w:r>
            <w:r w:rsidR="00DB2BA3">
              <w:rPr>
                <w:lang w:val="kk-KZ"/>
              </w:rPr>
              <w:t>айдалана алады</w:t>
            </w:r>
            <w:r>
              <w:rPr>
                <w:lang w:val="kk-KZ"/>
              </w:rPr>
              <w:t>.</w:t>
            </w:r>
          </w:p>
        </w:tc>
      </w:tr>
    </w:tbl>
    <w:p w:rsidR="000A7C64" w:rsidRPr="00B13780" w:rsidRDefault="000A7C64" w:rsidP="00732958">
      <w:pPr>
        <w:spacing w:after="0" w:line="240" w:lineRule="auto"/>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b/>
      </w:r>
    </w:p>
    <w:p w:rsidR="001121A3" w:rsidRPr="00B13780" w:rsidRDefault="001121A3"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Зерттеу барысында әзірленген педагогикалық модельдің нәтижелік-бағалау компоненті мотивациялық, мазмұндық және ұйымдастырушылық аспектілерді қамтыды. Бұл компонент арқылы физикадан білім беру сапасы мен оқушылардың AR технологиясын қолдану дағдыларының дамуы бағаланды. Мотивациялық критерий оқушылардың қызығушылықтарын пайдалана отырып, оқу </w:t>
      </w:r>
      <w:r w:rsidR="0013744C">
        <w:rPr>
          <w:rFonts w:ascii="Times New Roman" w:hAnsi="Times New Roman" w:cs="Times New Roman"/>
          <w:color w:val="000000"/>
          <w:sz w:val="28"/>
          <w:szCs w:val="28"/>
          <w:lang w:val="kk-KZ"/>
        </w:rPr>
        <w:t>үрдісіне</w:t>
      </w:r>
      <w:r w:rsidRPr="00B13780">
        <w:rPr>
          <w:rFonts w:ascii="Times New Roman" w:hAnsi="Times New Roman" w:cs="Times New Roman"/>
          <w:sz w:val="28"/>
          <w:szCs w:val="28"/>
          <w:lang w:val="kk-KZ"/>
        </w:rPr>
        <w:t xml:space="preserve"> тартуды көздеді. Мазмұндық критерийі AR интеграциясын жан-жақты түсінуге және оны білім беру мазмұны аясында қолдануға бағытталған. Ұйымдастыру критерийі арқылы AR инфрақұрылымының қолжетімділігі мен оның білім беру ортасына интеграциялануын қолдау деңгейі бағаланды. Бұл критерий сонымен қатар оқушылардың жетістіктерін және AR енгізудің жалпы табыстылығын өлшеу үшін бағалау құралдарының тиімділігін ескеруді талап етті.</w:t>
      </w:r>
    </w:p>
    <w:p w:rsidR="002B4970" w:rsidRDefault="002B4970" w:rsidP="00732958">
      <w:pPr>
        <w:spacing w:after="0" w:line="240" w:lineRule="auto"/>
        <w:ind w:firstLine="708"/>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Педагогикалық эксп</w:t>
      </w:r>
      <w:r w:rsidR="007C59CA">
        <w:rPr>
          <w:rFonts w:ascii="Times New Roman" w:hAnsi="Times New Roman" w:cs="Times New Roman"/>
          <w:sz w:val="28"/>
          <w:szCs w:val="28"/>
          <w:lang w:val="kk-KZ"/>
        </w:rPr>
        <w:t>ерименттің бастапқы кезеңінде 15</w:t>
      </w:r>
      <w:r w:rsidRPr="00B13780">
        <w:rPr>
          <w:rFonts w:ascii="Times New Roman" w:hAnsi="Times New Roman" w:cs="Times New Roman"/>
          <w:sz w:val="28"/>
          <w:szCs w:val="28"/>
          <w:lang w:val="kk-KZ"/>
        </w:rPr>
        <w:t xml:space="preserve"> сұрақтан тұратын сауалнама дайындалды. Оның мақсаты оқушылардың AR  технологиясы бойынша теориялық білімдері мен дағдыларын бағалау, сондай-ақ олардың мотивациялық көзқарастарын өлшеу болды. Физика пәнінен білім сапасы физика пәні мұғалімі алған басқа тест тапсырмалары арқылы бағаланды. Ал толықтырылған шынайылық бойынша сауалнама Google Drive бұлттық қызметін пайдалану арқылы жүргізілді. Сауалнама респонденттердің уақыты мен жауаптарын сақтау үшін жинақталған деректер мен Google электрондық кестелерінің көрнекі көрінісін қамтитын Google Forms (21-сурет) көмегімен жасалды. Анонимділік үшін жеке мәліметтер, соның ішінде электрондық пошта мекенжайлары көрсетілмегенін ескеру маңызды. Оқушыларға сауалнама сілтемесі сыныптың WhatsApp чаты арқылы берілді.</w:t>
      </w:r>
    </w:p>
    <w:p w:rsidR="003A473F" w:rsidRPr="00B13780" w:rsidRDefault="003A473F" w:rsidP="00732958">
      <w:pPr>
        <w:spacing w:after="0" w:line="240" w:lineRule="auto"/>
        <w:ind w:firstLine="708"/>
        <w:jc w:val="both"/>
        <w:rPr>
          <w:rFonts w:ascii="Times New Roman" w:hAnsi="Times New Roman" w:cs="Times New Roman"/>
          <w:sz w:val="28"/>
          <w:szCs w:val="28"/>
          <w:lang w:val="kk-KZ"/>
        </w:rPr>
      </w:pPr>
    </w:p>
    <w:p w:rsidR="006D019E" w:rsidRPr="00B13780" w:rsidRDefault="006D019E"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50A54C3B" wp14:editId="706A5DC1">
            <wp:extent cx="3767137" cy="4869587"/>
            <wp:effectExtent l="0" t="0" r="508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787022" cy="4895292"/>
                    </a:xfrm>
                    <a:prstGeom prst="rect">
                      <a:avLst/>
                    </a:prstGeom>
                  </pic:spPr>
                </pic:pic>
              </a:graphicData>
            </a:graphic>
          </wp:inline>
        </w:drawing>
      </w:r>
    </w:p>
    <w:p w:rsidR="006D019E" w:rsidRPr="00B13780" w:rsidRDefault="006D019E" w:rsidP="00732958">
      <w:pPr>
        <w:spacing w:before="240" w:after="0" w:line="240" w:lineRule="auto"/>
        <w:ind w:firstLine="708"/>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Сурет 21 – Google Forms көмегімен дайындалған сауалнама</w:t>
      </w:r>
    </w:p>
    <w:tbl>
      <w:tblPr>
        <w:tblW w:w="9682" w:type="dxa"/>
        <w:tblLook w:val="04A0" w:firstRow="1" w:lastRow="0" w:firstColumn="1" w:lastColumn="0" w:noHBand="0" w:noVBand="1"/>
      </w:tblPr>
      <w:tblGrid>
        <w:gridCol w:w="3227"/>
        <w:gridCol w:w="3227"/>
        <w:gridCol w:w="3228"/>
      </w:tblGrid>
      <w:tr w:rsidR="001121A3" w:rsidRPr="00B13780" w:rsidTr="003A6215">
        <w:trPr>
          <w:trHeight w:val="4905"/>
        </w:trPr>
        <w:tc>
          <w:tcPr>
            <w:tcW w:w="3227" w:type="dxa"/>
          </w:tcPr>
          <w:p w:rsidR="001121A3" w:rsidRPr="00B13780" w:rsidRDefault="001121A3" w:rsidP="00732958">
            <w:pPr>
              <w:spacing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6F6D3A0B" wp14:editId="4C58B041">
                  <wp:extent cx="1654533" cy="3580791"/>
                  <wp:effectExtent l="0" t="0" r="3175" b="635"/>
                  <wp:docPr id="30" name="Рисунок 30" descr="C:\Users\KAUSAR\Desktop\Диссертация новый 2021\Анкета\IMG_3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USAR\Desktop\Диссертация новый 2021\Анкета\IMG_3004.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62042" cy="3597041"/>
                          </a:xfrm>
                          <a:prstGeom prst="rect">
                            <a:avLst/>
                          </a:prstGeom>
                          <a:noFill/>
                          <a:ln>
                            <a:noFill/>
                          </a:ln>
                        </pic:spPr>
                      </pic:pic>
                    </a:graphicData>
                  </a:graphic>
                </wp:inline>
              </w:drawing>
            </w:r>
          </w:p>
        </w:tc>
        <w:tc>
          <w:tcPr>
            <w:tcW w:w="3227" w:type="dxa"/>
          </w:tcPr>
          <w:p w:rsidR="001121A3" w:rsidRPr="00B13780" w:rsidRDefault="001121A3" w:rsidP="00732958">
            <w:pPr>
              <w:spacing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016E9BFD" wp14:editId="0B62DB61">
                  <wp:extent cx="1654711" cy="3580791"/>
                  <wp:effectExtent l="0" t="0" r="3175" b="635"/>
                  <wp:docPr id="5" name="Рисунок 5" descr="C:\Users\KAUSAR\Desktop\Диссертация новый 2021\Анкета\IMG_3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USAR\Desktop\Диссертация новый 2021\Анкета\IMG_3009.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61062" cy="3594534"/>
                          </a:xfrm>
                          <a:prstGeom prst="rect">
                            <a:avLst/>
                          </a:prstGeom>
                          <a:noFill/>
                          <a:ln>
                            <a:noFill/>
                          </a:ln>
                        </pic:spPr>
                      </pic:pic>
                    </a:graphicData>
                  </a:graphic>
                </wp:inline>
              </w:drawing>
            </w:r>
          </w:p>
        </w:tc>
        <w:tc>
          <w:tcPr>
            <w:tcW w:w="3228" w:type="dxa"/>
          </w:tcPr>
          <w:p w:rsidR="001121A3" w:rsidRPr="00B13780" w:rsidRDefault="001121A3" w:rsidP="00732958">
            <w:pPr>
              <w:spacing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6A86E0FE" wp14:editId="537263ED">
                  <wp:extent cx="1654714" cy="3580791"/>
                  <wp:effectExtent l="0" t="0" r="3175" b="635"/>
                  <wp:docPr id="6" name="Рисунок 6" descr="C:\Users\KAUSAR\Desktop\Диссертация новый 2021\Анкета\IMG_3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USAR\Desktop\Диссертация новый 2021\Анкета\IMG_3013.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64127" cy="3601162"/>
                          </a:xfrm>
                          <a:prstGeom prst="rect">
                            <a:avLst/>
                          </a:prstGeom>
                          <a:noFill/>
                          <a:ln>
                            <a:noFill/>
                          </a:ln>
                        </pic:spPr>
                      </pic:pic>
                    </a:graphicData>
                  </a:graphic>
                </wp:inline>
              </w:drawing>
            </w:r>
          </w:p>
        </w:tc>
      </w:tr>
    </w:tbl>
    <w:p w:rsidR="001121A3" w:rsidRPr="00B13780" w:rsidRDefault="00090A6C" w:rsidP="00732958">
      <w:pPr>
        <w:spacing w:before="240" w:after="0" w:line="240" w:lineRule="auto"/>
        <w:jc w:val="center"/>
        <w:rPr>
          <w:rFonts w:ascii="Times New Roman" w:hAnsi="Times New Roman" w:cs="Times New Roman"/>
          <w:sz w:val="28"/>
          <w:szCs w:val="28"/>
        </w:rPr>
      </w:pPr>
      <w:r w:rsidRPr="00B13780">
        <w:rPr>
          <w:rFonts w:ascii="Times New Roman" w:hAnsi="Times New Roman" w:cs="Times New Roman"/>
          <w:sz w:val="28"/>
          <w:szCs w:val="28"/>
          <w:lang w:val="kk-KZ"/>
        </w:rPr>
        <w:t xml:space="preserve">Сурет 22 – </w:t>
      </w:r>
      <w:r w:rsidR="001121A3" w:rsidRPr="00B13780">
        <w:rPr>
          <w:rFonts w:ascii="Times New Roman" w:hAnsi="Times New Roman" w:cs="Times New Roman"/>
          <w:sz w:val="28"/>
          <w:szCs w:val="28"/>
          <w:lang w:val="kk-KZ"/>
        </w:rPr>
        <w:t>Оқушыларға WhatsApp чатқа жіберілген ссылкадан көрініс</w:t>
      </w:r>
    </w:p>
    <w:p w:rsidR="0097325F" w:rsidRDefault="00090A6C" w:rsidP="003A473F">
      <w:pPr>
        <w:spacing w:after="0" w:line="240" w:lineRule="auto"/>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 </w:t>
      </w:r>
      <w:r w:rsidR="00961761" w:rsidRPr="00B13780">
        <w:rPr>
          <w:rFonts w:ascii="Times New Roman" w:hAnsi="Times New Roman" w:cs="Times New Roman"/>
          <w:sz w:val="28"/>
          <w:szCs w:val="28"/>
          <w:lang w:val="kk-KZ"/>
        </w:rPr>
        <w:tab/>
      </w:r>
    </w:p>
    <w:p w:rsidR="008F4CC1" w:rsidRPr="00B13780" w:rsidRDefault="008F4CC1" w:rsidP="0097325F">
      <w:pPr>
        <w:spacing w:after="0" w:line="240" w:lineRule="auto"/>
        <w:ind w:firstLine="709"/>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Google-дегі жауаптардың қысқаша кестелік көрінісі сауалнама нәтижелерін қарапайым және пайдаланушыға ыңғайлы талдауға ықпал етті (</w:t>
      </w:r>
      <w:r w:rsidRPr="00B13780">
        <w:rPr>
          <w:rFonts w:ascii="Times New Roman" w:hAnsi="Times New Roman" w:cs="Times New Roman"/>
          <w:sz w:val="28"/>
          <w:szCs w:val="28"/>
          <w:lang w:val="kk-KZ"/>
        </w:rPr>
        <w:t xml:space="preserve">23-сурет). </w:t>
      </w:r>
      <w:r w:rsidRPr="00B13780">
        <w:rPr>
          <w:rStyle w:val="s1ppyq"/>
          <w:rFonts w:ascii="Times New Roman" w:hAnsi="Times New Roman" w:cs="Times New Roman"/>
          <w:color w:val="272727"/>
          <w:sz w:val="28"/>
          <w:szCs w:val="28"/>
          <w:lang w:val="kk-KZ"/>
        </w:rPr>
        <w:t xml:space="preserve"> </w:t>
      </w:r>
    </w:p>
    <w:p w:rsidR="00961761" w:rsidRPr="00B13780" w:rsidRDefault="00961761" w:rsidP="00732958">
      <w:pPr>
        <w:spacing w:after="0" w:line="240" w:lineRule="auto"/>
        <w:jc w:val="both"/>
        <w:rPr>
          <w:rStyle w:val="s1ppyq"/>
          <w:rFonts w:ascii="Times New Roman" w:hAnsi="Times New Roman" w:cs="Times New Roman"/>
          <w:color w:val="272727"/>
          <w:sz w:val="28"/>
          <w:szCs w:val="28"/>
          <w:lang w:val="kk-KZ"/>
        </w:rPr>
      </w:pPr>
    </w:p>
    <w:p w:rsidR="001121A3" w:rsidRPr="00B13780" w:rsidRDefault="001121A3" w:rsidP="00732958">
      <w:pPr>
        <w:spacing w:after="0" w:line="240" w:lineRule="auto"/>
        <w:jc w:val="center"/>
        <w:rPr>
          <w:rStyle w:val="s1ppyq"/>
          <w:rFonts w:ascii="Times New Roman" w:hAnsi="Times New Roman" w:cs="Times New Roman"/>
          <w:color w:val="272727"/>
          <w:sz w:val="28"/>
          <w:szCs w:val="28"/>
          <w:lang w:val="kk-KZ"/>
        </w:rPr>
      </w:pPr>
      <w:r w:rsidRPr="00B13780">
        <w:rPr>
          <w:rFonts w:ascii="Times New Roman" w:hAnsi="Times New Roman" w:cs="Times New Roman"/>
          <w:noProof/>
          <w:sz w:val="28"/>
          <w:szCs w:val="28"/>
          <w:lang w:eastAsia="ru-RU"/>
        </w:rPr>
        <w:drawing>
          <wp:inline distT="0" distB="0" distL="0" distR="0" wp14:anchorId="4BC63F0B" wp14:editId="0F6D6948">
            <wp:extent cx="5644811" cy="2869754"/>
            <wp:effectExtent l="0" t="0" r="0"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649790" cy="2872285"/>
                    </a:xfrm>
                    <a:prstGeom prst="rect">
                      <a:avLst/>
                    </a:prstGeom>
                  </pic:spPr>
                </pic:pic>
              </a:graphicData>
            </a:graphic>
          </wp:inline>
        </w:drawing>
      </w:r>
    </w:p>
    <w:p w:rsidR="001121A3" w:rsidRPr="00B13780" w:rsidRDefault="00961761" w:rsidP="00732958">
      <w:pPr>
        <w:spacing w:before="240" w:after="0" w:line="240" w:lineRule="auto"/>
        <w:jc w:val="center"/>
        <w:rPr>
          <w:rStyle w:val="s1ppyq"/>
          <w:rFonts w:ascii="Times New Roman" w:hAnsi="Times New Roman" w:cs="Times New Roman"/>
          <w:color w:val="272727"/>
          <w:sz w:val="28"/>
          <w:szCs w:val="28"/>
          <w:lang w:val="kk-KZ"/>
        </w:rPr>
      </w:pPr>
      <w:r w:rsidRPr="00B13780">
        <w:rPr>
          <w:rFonts w:ascii="Times New Roman" w:hAnsi="Times New Roman" w:cs="Times New Roman"/>
          <w:sz w:val="28"/>
          <w:szCs w:val="28"/>
          <w:lang w:val="kk-KZ"/>
        </w:rPr>
        <w:t>Сурет 23</w:t>
      </w:r>
      <w:r w:rsidR="00090A6C" w:rsidRPr="00B13780">
        <w:rPr>
          <w:rFonts w:ascii="Times New Roman" w:hAnsi="Times New Roman" w:cs="Times New Roman"/>
          <w:sz w:val="28"/>
          <w:szCs w:val="28"/>
          <w:lang w:val="kk-KZ"/>
        </w:rPr>
        <w:t xml:space="preserve">– </w:t>
      </w:r>
      <w:r w:rsidR="001121A3" w:rsidRPr="00B13780">
        <w:rPr>
          <w:rFonts w:ascii="Times New Roman" w:hAnsi="Times New Roman" w:cs="Times New Roman"/>
          <w:sz w:val="28"/>
          <w:szCs w:val="28"/>
          <w:lang w:val="kk-KZ"/>
        </w:rPr>
        <w:t>Google</w:t>
      </w:r>
      <w:r w:rsidR="001121A3" w:rsidRPr="00B13780">
        <w:rPr>
          <w:rStyle w:val="s1ppyq"/>
          <w:rFonts w:ascii="Times New Roman" w:hAnsi="Times New Roman" w:cs="Times New Roman"/>
          <w:color w:val="272727"/>
          <w:sz w:val="28"/>
          <w:szCs w:val="28"/>
          <w:lang w:val="kk-KZ"/>
        </w:rPr>
        <w:t xml:space="preserve"> кесте түріндегі </w:t>
      </w:r>
      <w:r w:rsidR="001121A3" w:rsidRPr="00B13780">
        <w:rPr>
          <w:rFonts w:ascii="Times New Roman" w:hAnsi="Times New Roman" w:cs="Times New Roman"/>
          <w:sz w:val="28"/>
          <w:szCs w:val="28"/>
          <w:lang w:val="kk-KZ"/>
        </w:rPr>
        <w:t xml:space="preserve">сауалнама  </w:t>
      </w:r>
      <w:r w:rsidR="001121A3" w:rsidRPr="00B13780">
        <w:rPr>
          <w:rStyle w:val="s1ppyq"/>
          <w:rFonts w:ascii="Times New Roman" w:hAnsi="Times New Roman" w:cs="Times New Roman"/>
          <w:color w:val="272727"/>
          <w:sz w:val="28"/>
          <w:szCs w:val="28"/>
          <w:lang w:val="kk-KZ"/>
        </w:rPr>
        <w:t>нәтижелерінің көрінісі</w:t>
      </w:r>
    </w:p>
    <w:p w:rsidR="00851D7D" w:rsidRPr="00B13780" w:rsidRDefault="00851D7D" w:rsidP="00732958">
      <w:pPr>
        <w:spacing w:after="0" w:line="240" w:lineRule="auto"/>
        <w:jc w:val="center"/>
        <w:rPr>
          <w:rStyle w:val="s1ppyq"/>
          <w:rFonts w:ascii="Times New Roman" w:hAnsi="Times New Roman" w:cs="Times New Roman"/>
          <w:color w:val="272727"/>
          <w:sz w:val="28"/>
          <w:szCs w:val="28"/>
          <w:lang w:val="kk-KZ"/>
        </w:rPr>
      </w:pPr>
    </w:p>
    <w:p w:rsidR="001121A3" w:rsidRPr="00B86A3B" w:rsidRDefault="001121A3" w:rsidP="00732958">
      <w:pPr>
        <w:spacing w:after="0" w:line="240" w:lineRule="auto"/>
        <w:ind w:firstLine="708"/>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Толықтырылған шынайылық технологиясын физика пәнінің зертханалық жұмыстарында қосымша құрал</w:t>
      </w:r>
      <w:r w:rsidR="000C2BC5" w:rsidRPr="00B13780">
        <w:rPr>
          <w:rStyle w:val="s1ppyq"/>
          <w:rFonts w:ascii="Times New Roman" w:hAnsi="Times New Roman" w:cs="Times New Roman"/>
          <w:color w:val="272727"/>
          <w:sz w:val="28"/>
          <w:szCs w:val="28"/>
          <w:lang w:val="kk-KZ"/>
        </w:rPr>
        <w:t xml:space="preserve"> ретінде пайдануға дейінгі </w:t>
      </w:r>
      <w:r w:rsidRPr="00B13780">
        <w:rPr>
          <w:rStyle w:val="s1ppyq"/>
          <w:rFonts w:ascii="Times New Roman" w:hAnsi="Times New Roman" w:cs="Times New Roman"/>
          <w:color w:val="272727"/>
          <w:sz w:val="28"/>
          <w:szCs w:val="28"/>
          <w:lang w:val="kk-KZ"/>
        </w:rPr>
        <w:t>оқушылармен жүргізілген сауалнама нәтижелері мен мазмұнына талдау жүргізейік</w:t>
      </w:r>
      <w:r w:rsidR="005B00D1" w:rsidRPr="00B13780">
        <w:rPr>
          <w:rStyle w:val="s1ppyq"/>
          <w:rFonts w:ascii="Times New Roman" w:hAnsi="Times New Roman" w:cs="Times New Roman"/>
          <w:color w:val="272727"/>
          <w:sz w:val="28"/>
          <w:szCs w:val="28"/>
          <w:lang w:val="kk-KZ"/>
        </w:rPr>
        <w:t xml:space="preserve"> (16-кесте)</w:t>
      </w:r>
      <w:r w:rsidRPr="00B13780">
        <w:rPr>
          <w:rStyle w:val="s1ppyq"/>
          <w:rFonts w:ascii="Times New Roman" w:hAnsi="Times New Roman" w:cs="Times New Roman"/>
          <w:color w:val="272727"/>
          <w:sz w:val="28"/>
          <w:szCs w:val="28"/>
          <w:lang w:val="kk-KZ"/>
        </w:rPr>
        <w:t>.</w:t>
      </w:r>
    </w:p>
    <w:p w:rsidR="003748DE" w:rsidRPr="00B13780" w:rsidRDefault="000C2BC5" w:rsidP="00732958">
      <w:pPr>
        <w:spacing w:line="240" w:lineRule="auto"/>
        <w:jc w:val="both"/>
        <w:rPr>
          <w:rStyle w:val="s1ppyq"/>
          <w:rFonts w:ascii="Times New Roman" w:hAnsi="Times New Roman" w:cs="Times New Roman"/>
          <w:color w:val="272727"/>
          <w:sz w:val="28"/>
          <w:szCs w:val="28"/>
          <w:lang w:val="kk-KZ"/>
        </w:rPr>
      </w:pPr>
      <w:r w:rsidRPr="00B13780">
        <w:rPr>
          <w:rStyle w:val="s1ppyq"/>
          <w:rFonts w:ascii="Times New Roman" w:hAnsi="Times New Roman" w:cs="Times New Roman"/>
          <w:color w:val="272727"/>
          <w:sz w:val="28"/>
          <w:szCs w:val="28"/>
          <w:lang w:val="kk-KZ"/>
        </w:rPr>
        <w:t xml:space="preserve">Кесте 16 – </w:t>
      </w:r>
      <w:r w:rsidR="00475FCB" w:rsidRPr="00B13780">
        <w:rPr>
          <w:rStyle w:val="s1ppyq"/>
          <w:rFonts w:ascii="Times New Roman" w:hAnsi="Times New Roman" w:cs="Times New Roman"/>
          <w:color w:val="272727"/>
          <w:sz w:val="28"/>
          <w:szCs w:val="28"/>
          <w:lang w:val="kk-KZ"/>
        </w:rPr>
        <w:t>толықтырылған шынайылықты қолданғанға дейінгі жүргізілген сауалнама нәтижелері</w:t>
      </w:r>
    </w:p>
    <w:tbl>
      <w:tblPr>
        <w:tblStyle w:val="af1"/>
        <w:tblW w:w="0" w:type="auto"/>
        <w:jc w:val="center"/>
        <w:tblLook w:val="04A0" w:firstRow="1" w:lastRow="0" w:firstColumn="1" w:lastColumn="0" w:noHBand="0" w:noVBand="1"/>
      </w:tblPr>
      <w:tblGrid>
        <w:gridCol w:w="534"/>
        <w:gridCol w:w="4394"/>
        <w:gridCol w:w="2463"/>
        <w:gridCol w:w="2464"/>
      </w:tblGrid>
      <w:tr w:rsidR="003748DE" w:rsidRPr="009E2E94" w:rsidTr="00405CF8">
        <w:trPr>
          <w:jc w:val="center"/>
        </w:trPr>
        <w:tc>
          <w:tcPr>
            <w:tcW w:w="534" w:type="dxa"/>
          </w:tcPr>
          <w:p w:rsidR="003748DE" w:rsidRPr="009E2E94" w:rsidRDefault="003748DE" w:rsidP="00732958">
            <w:pPr>
              <w:jc w:val="both"/>
              <w:rPr>
                <w:rStyle w:val="s1ppyq"/>
                <w:rFonts w:ascii="Times New Roman" w:hAnsi="Times New Roman" w:cs="Times New Roman"/>
                <w:color w:val="272727"/>
                <w:sz w:val="24"/>
                <w:szCs w:val="24"/>
              </w:rPr>
            </w:pPr>
            <w:r w:rsidRPr="009E2E94">
              <w:rPr>
                <w:rStyle w:val="s1ppyq"/>
                <w:rFonts w:ascii="Times New Roman" w:hAnsi="Times New Roman" w:cs="Times New Roman"/>
                <w:color w:val="272727"/>
                <w:sz w:val="24"/>
                <w:szCs w:val="24"/>
              </w:rPr>
              <w:t>№</w:t>
            </w:r>
          </w:p>
        </w:tc>
        <w:tc>
          <w:tcPr>
            <w:tcW w:w="4394" w:type="dxa"/>
          </w:tcPr>
          <w:p w:rsidR="003748DE" w:rsidRPr="009E2E94" w:rsidRDefault="003748DE" w:rsidP="00732958">
            <w:pPr>
              <w:jc w:val="center"/>
              <w:rPr>
                <w:rStyle w:val="s1ppyq"/>
                <w:rFonts w:ascii="Times New Roman" w:hAnsi="Times New Roman" w:cs="Times New Roman"/>
                <w:color w:val="272727"/>
                <w:sz w:val="24"/>
                <w:szCs w:val="24"/>
                <w:lang w:val="kk-KZ"/>
              </w:rPr>
            </w:pPr>
            <w:r w:rsidRPr="009E2E94">
              <w:rPr>
                <w:rStyle w:val="s1ppyq"/>
                <w:rFonts w:ascii="Times New Roman" w:hAnsi="Times New Roman" w:cs="Times New Roman"/>
                <w:color w:val="272727"/>
                <w:sz w:val="24"/>
                <w:szCs w:val="24"/>
                <w:lang w:val="kk-KZ"/>
              </w:rPr>
              <w:t>С</w:t>
            </w:r>
            <w:r w:rsidR="00824A5D" w:rsidRPr="009E2E94">
              <w:rPr>
                <w:rStyle w:val="s1ppyq"/>
                <w:rFonts w:ascii="Times New Roman" w:hAnsi="Times New Roman" w:cs="Times New Roman"/>
                <w:color w:val="272727"/>
                <w:sz w:val="24"/>
                <w:szCs w:val="24"/>
                <w:lang w:val="kk-KZ"/>
              </w:rPr>
              <w:t>ауалнама бойынша сұрақтар</w:t>
            </w:r>
          </w:p>
        </w:tc>
        <w:tc>
          <w:tcPr>
            <w:tcW w:w="2463" w:type="dxa"/>
          </w:tcPr>
          <w:p w:rsidR="003748DE" w:rsidRPr="009E2E94" w:rsidRDefault="003748DE" w:rsidP="00732958">
            <w:pPr>
              <w:jc w:val="center"/>
              <w:rPr>
                <w:rStyle w:val="s1ppyq"/>
                <w:rFonts w:ascii="Times New Roman" w:hAnsi="Times New Roman" w:cs="Times New Roman"/>
                <w:color w:val="272727"/>
                <w:sz w:val="24"/>
                <w:szCs w:val="24"/>
                <w:lang w:val="kk-KZ"/>
              </w:rPr>
            </w:pPr>
            <w:r w:rsidRPr="009E2E94">
              <w:rPr>
                <w:rStyle w:val="a4"/>
                <w:rFonts w:ascii="Times New Roman" w:hAnsi="Times New Roman" w:cs="Times New Roman"/>
                <w:b w:val="0"/>
                <w:sz w:val="24"/>
                <w:szCs w:val="24"/>
                <w:lang w:val="kk-KZ"/>
              </w:rPr>
              <w:t>Жауап нұсқалары</w:t>
            </w:r>
          </w:p>
        </w:tc>
        <w:tc>
          <w:tcPr>
            <w:tcW w:w="2464" w:type="dxa"/>
          </w:tcPr>
          <w:p w:rsidR="003748DE" w:rsidRPr="009E2E94" w:rsidRDefault="003748DE" w:rsidP="00732958">
            <w:pPr>
              <w:jc w:val="center"/>
              <w:rPr>
                <w:rStyle w:val="s1ppyq"/>
                <w:rFonts w:ascii="Times New Roman" w:hAnsi="Times New Roman" w:cs="Times New Roman"/>
                <w:color w:val="272727"/>
                <w:sz w:val="24"/>
                <w:szCs w:val="24"/>
                <w:lang w:val="kk-KZ"/>
              </w:rPr>
            </w:pPr>
            <w:r w:rsidRPr="009E2E94">
              <w:rPr>
                <w:rStyle w:val="a4"/>
                <w:rFonts w:ascii="Times New Roman" w:hAnsi="Times New Roman" w:cs="Times New Roman"/>
                <w:b w:val="0"/>
                <w:sz w:val="24"/>
                <w:szCs w:val="24"/>
                <w:lang w:val="kk-KZ"/>
              </w:rPr>
              <w:t>Нә</w:t>
            </w:r>
            <w:r w:rsidR="009F29AF" w:rsidRPr="009E2E94">
              <w:rPr>
                <w:rStyle w:val="a4"/>
                <w:rFonts w:ascii="Times New Roman" w:hAnsi="Times New Roman" w:cs="Times New Roman"/>
                <w:b w:val="0"/>
                <w:sz w:val="24"/>
                <w:szCs w:val="24"/>
                <w:lang w:val="kk-KZ"/>
              </w:rPr>
              <w:t>тижелік көрсеткіш экспериментке д</w:t>
            </w:r>
            <w:r w:rsidRPr="009E2E94">
              <w:rPr>
                <w:rStyle w:val="a4"/>
                <w:rFonts w:ascii="Times New Roman" w:hAnsi="Times New Roman" w:cs="Times New Roman"/>
                <w:b w:val="0"/>
                <w:sz w:val="24"/>
                <w:szCs w:val="24"/>
                <w:lang w:val="kk-KZ"/>
              </w:rPr>
              <w:t>ейін</w:t>
            </w:r>
          </w:p>
        </w:tc>
      </w:tr>
      <w:tr w:rsidR="003748DE" w:rsidRPr="009E2E94" w:rsidTr="00405CF8">
        <w:trPr>
          <w:jc w:val="center"/>
        </w:trPr>
        <w:tc>
          <w:tcPr>
            <w:tcW w:w="534" w:type="dxa"/>
            <w:vMerge w:val="restart"/>
          </w:tcPr>
          <w:p w:rsidR="003748DE" w:rsidRPr="009E2E94" w:rsidRDefault="003748DE" w:rsidP="00732958">
            <w:pPr>
              <w:jc w:val="center"/>
              <w:rPr>
                <w:rStyle w:val="s1ppyq"/>
                <w:rFonts w:ascii="Times New Roman" w:hAnsi="Times New Roman" w:cs="Times New Roman"/>
                <w:color w:val="272727"/>
                <w:sz w:val="24"/>
                <w:szCs w:val="24"/>
                <w:lang w:val="kk-KZ"/>
              </w:rPr>
            </w:pPr>
            <w:r w:rsidRPr="009E2E94">
              <w:rPr>
                <w:rStyle w:val="s1ppyq"/>
                <w:rFonts w:ascii="Times New Roman" w:hAnsi="Times New Roman" w:cs="Times New Roman"/>
                <w:color w:val="272727"/>
                <w:sz w:val="24"/>
                <w:szCs w:val="24"/>
                <w:lang w:val="kk-KZ"/>
              </w:rPr>
              <w:t>1</w:t>
            </w:r>
          </w:p>
        </w:tc>
        <w:tc>
          <w:tcPr>
            <w:tcW w:w="4394" w:type="dxa"/>
            <w:vMerge w:val="restart"/>
          </w:tcPr>
          <w:p w:rsidR="003748DE" w:rsidRPr="009E2E94" w:rsidRDefault="003748DE" w:rsidP="00732958">
            <w:pPr>
              <w:jc w:val="both"/>
              <w:rPr>
                <w:rStyle w:val="s1ppyq"/>
                <w:rFonts w:ascii="Times New Roman" w:hAnsi="Times New Roman" w:cs="Times New Roman"/>
                <w:color w:val="272727"/>
                <w:sz w:val="24"/>
                <w:szCs w:val="24"/>
                <w:lang w:val="kk-KZ"/>
              </w:rPr>
            </w:pPr>
            <w:r w:rsidRPr="009E2E94">
              <w:rPr>
                <w:rStyle w:val="a4"/>
                <w:rFonts w:ascii="Times New Roman" w:hAnsi="Times New Roman" w:cs="Times New Roman"/>
                <w:b w:val="0"/>
                <w:sz w:val="24"/>
                <w:szCs w:val="24"/>
                <w:lang w:val="kk-KZ"/>
              </w:rPr>
              <w:t>Сіз смартфонды білім алу мақсатында қолданасыз ба?</w:t>
            </w:r>
          </w:p>
        </w:tc>
        <w:tc>
          <w:tcPr>
            <w:tcW w:w="2463" w:type="dxa"/>
          </w:tcPr>
          <w:p w:rsidR="003748DE" w:rsidRPr="009E2E94" w:rsidRDefault="003748DE"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иә</w:t>
            </w:r>
          </w:p>
        </w:tc>
        <w:tc>
          <w:tcPr>
            <w:tcW w:w="2464" w:type="dxa"/>
          </w:tcPr>
          <w:p w:rsidR="003748DE" w:rsidRPr="009E2E94" w:rsidRDefault="003748DE" w:rsidP="00732958">
            <w:pPr>
              <w:jc w:val="center"/>
              <w:rPr>
                <w:rStyle w:val="a4"/>
                <w:rFonts w:ascii="Times New Roman" w:hAnsi="Times New Roman" w:cs="Times New Roman"/>
                <w:b w:val="0"/>
                <w:sz w:val="24"/>
                <w:szCs w:val="24"/>
                <w:lang w:val="en-US"/>
              </w:rPr>
            </w:pPr>
            <w:r w:rsidRPr="009E2E94">
              <w:rPr>
                <w:rStyle w:val="a4"/>
                <w:rFonts w:ascii="Times New Roman" w:hAnsi="Times New Roman" w:cs="Times New Roman"/>
                <w:b w:val="0"/>
                <w:sz w:val="24"/>
                <w:szCs w:val="24"/>
              </w:rPr>
              <w:t>72</w:t>
            </w:r>
            <w:r w:rsidRPr="009E2E94">
              <w:rPr>
                <w:rStyle w:val="a4"/>
                <w:rFonts w:ascii="Times New Roman" w:hAnsi="Times New Roman" w:cs="Times New Roman"/>
                <w:b w:val="0"/>
                <w:sz w:val="24"/>
                <w:szCs w:val="24"/>
                <w:lang w:val="en-US"/>
              </w:rPr>
              <w:t>,7%</w:t>
            </w:r>
          </w:p>
        </w:tc>
      </w:tr>
      <w:tr w:rsidR="003748DE" w:rsidRPr="009E2E94" w:rsidTr="00405CF8">
        <w:trPr>
          <w:jc w:val="center"/>
        </w:trPr>
        <w:tc>
          <w:tcPr>
            <w:tcW w:w="534" w:type="dxa"/>
            <w:vMerge/>
          </w:tcPr>
          <w:p w:rsidR="003748DE" w:rsidRPr="009E2E94" w:rsidRDefault="003748DE" w:rsidP="00732958">
            <w:pPr>
              <w:jc w:val="center"/>
              <w:rPr>
                <w:rStyle w:val="s1ppyq"/>
                <w:rFonts w:ascii="Times New Roman" w:hAnsi="Times New Roman" w:cs="Times New Roman"/>
                <w:color w:val="272727"/>
                <w:sz w:val="24"/>
                <w:szCs w:val="24"/>
                <w:lang w:val="kk-KZ"/>
              </w:rPr>
            </w:pPr>
          </w:p>
        </w:tc>
        <w:tc>
          <w:tcPr>
            <w:tcW w:w="4394" w:type="dxa"/>
            <w:vMerge/>
          </w:tcPr>
          <w:p w:rsidR="003748DE" w:rsidRPr="009E2E94" w:rsidRDefault="003748DE" w:rsidP="00732958">
            <w:pPr>
              <w:jc w:val="both"/>
              <w:rPr>
                <w:rStyle w:val="s1ppyq"/>
                <w:rFonts w:ascii="Times New Roman" w:hAnsi="Times New Roman" w:cs="Times New Roman"/>
                <w:color w:val="272727"/>
                <w:sz w:val="24"/>
                <w:szCs w:val="24"/>
                <w:lang w:val="kk-KZ"/>
              </w:rPr>
            </w:pPr>
          </w:p>
        </w:tc>
        <w:tc>
          <w:tcPr>
            <w:tcW w:w="2463" w:type="dxa"/>
          </w:tcPr>
          <w:p w:rsidR="003748DE" w:rsidRPr="009E2E94" w:rsidRDefault="003748DE"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жоқ</w:t>
            </w:r>
          </w:p>
        </w:tc>
        <w:tc>
          <w:tcPr>
            <w:tcW w:w="2464" w:type="dxa"/>
          </w:tcPr>
          <w:p w:rsidR="003748DE" w:rsidRPr="009E2E94" w:rsidRDefault="003748DE" w:rsidP="00732958">
            <w:pPr>
              <w:jc w:val="center"/>
              <w:rPr>
                <w:rStyle w:val="a4"/>
                <w:rFonts w:ascii="Times New Roman" w:hAnsi="Times New Roman" w:cs="Times New Roman"/>
                <w:b w:val="0"/>
                <w:sz w:val="24"/>
                <w:szCs w:val="24"/>
                <w:lang w:val="en-US"/>
              </w:rPr>
            </w:pPr>
            <w:r w:rsidRPr="009E2E94">
              <w:rPr>
                <w:rStyle w:val="a4"/>
                <w:rFonts w:ascii="Times New Roman" w:hAnsi="Times New Roman" w:cs="Times New Roman"/>
                <w:b w:val="0"/>
                <w:sz w:val="24"/>
                <w:szCs w:val="24"/>
                <w:lang w:val="en-US"/>
              </w:rPr>
              <w:t>10,4%</w:t>
            </w:r>
          </w:p>
        </w:tc>
      </w:tr>
      <w:tr w:rsidR="003748DE" w:rsidRPr="009E2E94" w:rsidTr="00405CF8">
        <w:trPr>
          <w:jc w:val="center"/>
        </w:trPr>
        <w:tc>
          <w:tcPr>
            <w:tcW w:w="534" w:type="dxa"/>
            <w:vMerge/>
          </w:tcPr>
          <w:p w:rsidR="003748DE" w:rsidRPr="009E2E94" w:rsidRDefault="003748DE" w:rsidP="00732958">
            <w:pPr>
              <w:jc w:val="center"/>
              <w:rPr>
                <w:rStyle w:val="s1ppyq"/>
                <w:rFonts w:ascii="Times New Roman" w:hAnsi="Times New Roman" w:cs="Times New Roman"/>
                <w:color w:val="272727"/>
                <w:sz w:val="24"/>
                <w:szCs w:val="24"/>
                <w:lang w:val="kk-KZ"/>
              </w:rPr>
            </w:pPr>
          </w:p>
        </w:tc>
        <w:tc>
          <w:tcPr>
            <w:tcW w:w="4394" w:type="dxa"/>
            <w:vMerge/>
          </w:tcPr>
          <w:p w:rsidR="003748DE" w:rsidRPr="009E2E94" w:rsidRDefault="003748DE" w:rsidP="00732958">
            <w:pPr>
              <w:jc w:val="both"/>
              <w:rPr>
                <w:rStyle w:val="s1ppyq"/>
                <w:rFonts w:ascii="Times New Roman" w:hAnsi="Times New Roman" w:cs="Times New Roman"/>
                <w:color w:val="272727"/>
                <w:sz w:val="24"/>
                <w:szCs w:val="24"/>
                <w:lang w:val="kk-KZ"/>
              </w:rPr>
            </w:pPr>
          </w:p>
        </w:tc>
        <w:tc>
          <w:tcPr>
            <w:tcW w:w="2463" w:type="dxa"/>
          </w:tcPr>
          <w:p w:rsidR="003748DE" w:rsidRPr="009E2E94" w:rsidRDefault="003748DE"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өз жауабым</w:t>
            </w:r>
          </w:p>
        </w:tc>
        <w:tc>
          <w:tcPr>
            <w:tcW w:w="2464" w:type="dxa"/>
          </w:tcPr>
          <w:p w:rsidR="003748DE" w:rsidRPr="009E2E94" w:rsidRDefault="003748DE" w:rsidP="00732958">
            <w:pPr>
              <w:jc w:val="center"/>
              <w:rPr>
                <w:rStyle w:val="a4"/>
                <w:rFonts w:ascii="Times New Roman" w:hAnsi="Times New Roman" w:cs="Times New Roman"/>
                <w:b w:val="0"/>
                <w:sz w:val="24"/>
                <w:szCs w:val="24"/>
                <w:lang w:val="en-US"/>
              </w:rPr>
            </w:pPr>
            <w:r w:rsidRPr="009E2E94">
              <w:rPr>
                <w:rStyle w:val="a4"/>
                <w:rFonts w:ascii="Times New Roman" w:hAnsi="Times New Roman" w:cs="Times New Roman"/>
                <w:b w:val="0"/>
                <w:sz w:val="24"/>
                <w:szCs w:val="24"/>
                <w:lang w:val="en-US"/>
              </w:rPr>
              <w:t>16,9%</w:t>
            </w:r>
          </w:p>
        </w:tc>
      </w:tr>
      <w:tr w:rsidR="003748DE" w:rsidRPr="009E2E94" w:rsidTr="00405CF8">
        <w:trPr>
          <w:jc w:val="center"/>
        </w:trPr>
        <w:tc>
          <w:tcPr>
            <w:tcW w:w="534" w:type="dxa"/>
            <w:vMerge w:val="restart"/>
          </w:tcPr>
          <w:p w:rsidR="003748DE" w:rsidRPr="009E2E94" w:rsidRDefault="003748DE" w:rsidP="00732958">
            <w:pPr>
              <w:jc w:val="center"/>
              <w:rPr>
                <w:rStyle w:val="s1ppyq"/>
                <w:rFonts w:ascii="Times New Roman" w:hAnsi="Times New Roman" w:cs="Times New Roman"/>
                <w:color w:val="272727"/>
                <w:sz w:val="24"/>
                <w:szCs w:val="24"/>
                <w:lang w:val="kk-KZ"/>
              </w:rPr>
            </w:pPr>
            <w:r w:rsidRPr="009E2E94">
              <w:rPr>
                <w:rStyle w:val="s1ppyq"/>
                <w:rFonts w:ascii="Times New Roman" w:hAnsi="Times New Roman" w:cs="Times New Roman"/>
                <w:color w:val="272727"/>
                <w:sz w:val="24"/>
                <w:szCs w:val="24"/>
                <w:lang w:val="kk-KZ"/>
              </w:rPr>
              <w:t>2</w:t>
            </w:r>
          </w:p>
        </w:tc>
        <w:tc>
          <w:tcPr>
            <w:tcW w:w="4394" w:type="dxa"/>
            <w:vMerge w:val="restart"/>
          </w:tcPr>
          <w:p w:rsidR="003748DE" w:rsidRPr="009E2E94" w:rsidRDefault="00D675E9" w:rsidP="00D675E9">
            <w:pPr>
              <w:jc w:val="both"/>
              <w:rPr>
                <w:rStyle w:val="s1ppyq"/>
                <w:rFonts w:ascii="Times New Roman" w:hAnsi="Times New Roman" w:cs="Times New Roman"/>
                <w:color w:val="272727"/>
                <w:sz w:val="24"/>
                <w:szCs w:val="24"/>
                <w:lang w:val="kk-KZ"/>
              </w:rPr>
            </w:pPr>
            <w:r>
              <w:rPr>
                <w:rFonts w:ascii="Times New Roman" w:hAnsi="Times New Roman" w:cs="Times New Roman"/>
                <w:color w:val="202124"/>
                <w:spacing w:val="3"/>
                <w:sz w:val="24"/>
                <w:szCs w:val="24"/>
                <w:shd w:val="clear" w:color="auto" w:fill="FFFFFF"/>
                <w:lang w:val="kk-KZ"/>
              </w:rPr>
              <w:t>«</w:t>
            </w:r>
            <w:r w:rsidR="003748DE" w:rsidRPr="009E2E94">
              <w:rPr>
                <w:rFonts w:ascii="Times New Roman" w:hAnsi="Times New Roman" w:cs="Times New Roman"/>
                <w:color w:val="202124"/>
                <w:spacing w:val="3"/>
                <w:sz w:val="24"/>
                <w:szCs w:val="24"/>
                <w:shd w:val="clear" w:color="auto" w:fill="FFFFFF"/>
                <w:lang w:val="kk-KZ"/>
              </w:rPr>
              <w:t>Толықтырылған шынайылық</w:t>
            </w:r>
            <w:r>
              <w:rPr>
                <w:rFonts w:ascii="Times New Roman" w:hAnsi="Times New Roman" w:cs="Times New Roman"/>
                <w:color w:val="202124"/>
                <w:spacing w:val="3"/>
                <w:sz w:val="24"/>
                <w:szCs w:val="24"/>
                <w:shd w:val="clear" w:color="auto" w:fill="FFFFFF"/>
                <w:lang w:val="kk-KZ"/>
              </w:rPr>
              <w:t>»</w:t>
            </w:r>
            <w:r w:rsidR="003748DE" w:rsidRPr="009E2E94">
              <w:rPr>
                <w:rFonts w:ascii="Times New Roman" w:hAnsi="Times New Roman" w:cs="Times New Roman"/>
                <w:color w:val="202124"/>
                <w:spacing w:val="3"/>
                <w:sz w:val="24"/>
                <w:szCs w:val="24"/>
                <w:shd w:val="clear" w:color="auto" w:fill="FFFFFF"/>
                <w:lang w:val="kk-KZ"/>
              </w:rPr>
              <w:t xml:space="preserve"> термині нені білдіретінін білесіз бе</w:t>
            </w:r>
            <w:r w:rsidR="003748DE" w:rsidRPr="009E2E94">
              <w:rPr>
                <w:rStyle w:val="a4"/>
                <w:rFonts w:ascii="Times New Roman" w:hAnsi="Times New Roman" w:cs="Times New Roman"/>
                <w:b w:val="0"/>
                <w:sz w:val="24"/>
                <w:szCs w:val="24"/>
                <w:lang w:val="kk-KZ"/>
              </w:rPr>
              <w:t>?</w:t>
            </w:r>
          </w:p>
        </w:tc>
        <w:tc>
          <w:tcPr>
            <w:tcW w:w="2463" w:type="dxa"/>
          </w:tcPr>
          <w:p w:rsidR="003748DE" w:rsidRPr="009E2E94" w:rsidRDefault="003748DE"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иә</w:t>
            </w:r>
          </w:p>
        </w:tc>
        <w:tc>
          <w:tcPr>
            <w:tcW w:w="2464" w:type="dxa"/>
          </w:tcPr>
          <w:p w:rsidR="003748DE" w:rsidRPr="009E2E94" w:rsidRDefault="003748DE"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46,8%</w:t>
            </w:r>
          </w:p>
        </w:tc>
      </w:tr>
      <w:tr w:rsidR="003748DE" w:rsidRPr="009E2E94" w:rsidTr="00405CF8">
        <w:trPr>
          <w:jc w:val="center"/>
        </w:trPr>
        <w:tc>
          <w:tcPr>
            <w:tcW w:w="534" w:type="dxa"/>
            <w:vMerge/>
          </w:tcPr>
          <w:p w:rsidR="003748DE" w:rsidRPr="009E2E94" w:rsidRDefault="003748DE" w:rsidP="00732958">
            <w:pPr>
              <w:jc w:val="center"/>
              <w:rPr>
                <w:rStyle w:val="s1ppyq"/>
                <w:rFonts w:ascii="Times New Roman" w:hAnsi="Times New Roman" w:cs="Times New Roman"/>
                <w:color w:val="272727"/>
                <w:sz w:val="24"/>
                <w:szCs w:val="24"/>
                <w:lang w:val="kk-KZ"/>
              </w:rPr>
            </w:pPr>
          </w:p>
        </w:tc>
        <w:tc>
          <w:tcPr>
            <w:tcW w:w="4394" w:type="dxa"/>
            <w:vMerge/>
          </w:tcPr>
          <w:p w:rsidR="003748DE" w:rsidRPr="009E2E94" w:rsidRDefault="003748DE" w:rsidP="00732958">
            <w:pPr>
              <w:jc w:val="both"/>
              <w:rPr>
                <w:rStyle w:val="s1ppyq"/>
                <w:rFonts w:ascii="Times New Roman" w:hAnsi="Times New Roman" w:cs="Times New Roman"/>
                <w:color w:val="272727"/>
                <w:sz w:val="24"/>
                <w:szCs w:val="24"/>
                <w:lang w:val="kk-KZ"/>
              </w:rPr>
            </w:pPr>
          </w:p>
        </w:tc>
        <w:tc>
          <w:tcPr>
            <w:tcW w:w="2463" w:type="dxa"/>
          </w:tcPr>
          <w:p w:rsidR="003748DE" w:rsidRPr="009E2E94" w:rsidRDefault="003748DE"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жоқ</w:t>
            </w:r>
          </w:p>
        </w:tc>
        <w:tc>
          <w:tcPr>
            <w:tcW w:w="2464" w:type="dxa"/>
          </w:tcPr>
          <w:p w:rsidR="003748DE" w:rsidRPr="009E2E94" w:rsidRDefault="003748DE"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53,2%</w:t>
            </w:r>
          </w:p>
        </w:tc>
      </w:tr>
      <w:tr w:rsidR="003748DE" w:rsidRPr="009E2E94" w:rsidTr="00405CF8">
        <w:trPr>
          <w:jc w:val="center"/>
        </w:trPr>
        <w:tc>
          <w:tcPr>
            <w:tcW w:w="534" w:type="dxa"/>
            <w:vMerge w:val="restart"/>
          </w:tcPr>
          <w:p w:rsidR="003748DE" w:rsidRPr="009E2E94" w:rsidRDefault="003748DE" w:rsidP="00732958">
            <w:pPr>
              <w:jc w:val="center"/>
              <w:rPr>
                <w:rStyle w:val="s1ppyq"/>
                <w:rFonts w:ascii="Times New Roman" w:hAnsi="Times New Roman" w:cs="Times New Roman"/>
                <w:color w:val="272727"/>
                <w:sz w:val="24"/>
                <w:szCs w:val="24"/>
                <w:lang w:val="kk-KZ"/>
              </w:rPr>
            </w:pPr>
            <w:r w:rsidRPr="009E2E94">
              <w:rPr>
                <w:rStyle w:val="s1ppyq"/>
                <w:rFonts w:ascii="Times New Roman" w:hAnsi="Times New Roman" w:cs="Times New Roman"/>
                <w:color w:val="272727"/>
                <w:sz w:val="24"/>
                <w:szCs w:val="24"/>
                <w:lang w:val="kk-KZ"/>
              </w:rPr>
              <w:t>3</w:t>
            </w:r>
          </w:p>
        </w:tc>
        <w:tc>
          <w:tcPr>
            <w:tcW w:w="4394" w:type="dxa"/>
            <w:vMerge w:val="restart"/>
          </w:tcPr>
          <w:p w:rsidR="003748DE" w:rsidRPr="009E2E94" w:rsidRDefault="003748DE" w:rsidP="00732958">
            <w:pPr>
              <w:jc w:val="both"/>
              <w:rPr>
                <w:rStyle w:val="s1ppyq"/>
                <w:rFonts w:ascii="Times New Roman" w:hAnsi="Times New Roman" w:cs="Times New Roman"/>
                <w:color w:val="272727"/>
                <w:sz w:val="24"/>
                <w:szCs w:val="24"/>
                <w:lang w:val="kk-KZ"/>
              </w:rPr>
            </w:pPr>
            <w:r w:rsidRPr="009E2E94">
              <w:rPr>
                <w:rFonts w:ascii="Times New Roman" w:hAnsi="Times New Roman" w:cs="Times New Roman"/>
                <w:color w:val="202124"/>
                <w:spacing w:val="3"/>
                <w:sz w:val="24"/>
                <w:szCs w:val="24"/>
                <w:shd w:val="clear" w:color="auto" w:fill="FFFFFF"/>
                <w:lang w:val="kk-KZ"/>
              </w:rPr>
              <w:t>Толықтырылған шынайылық қосымшаларын қолданып көрдіңіз бе</w:t>
            </w:r>
            <w:r w:rsidR="00CD4886" w:rsidRPr="009E2E94">
              <w:rPr>
                <w:rStyle w:val="a4"/>
                <w:rFonts w:ascii="Times New Roman" w:hAnsi="Times New Roman" w:cs="Times New Roman"/>
                <w:b w:val="0"/>
                <w:sz w:val="24"/>
                <w:szCs w:val="24"/>
                <w:lang w:val="kk-KZ"/>
              </w:rPr>
              <w:t>?</w:t>
            </w:r>
          </w:p>
        </w:tc>
        <w:tc>
          <w:tcPr>
            <w:tcW w:w="2463" w:type="dxa"/>
          </w:tcPr>
          <w:p w:rsidR="003748DE" w:rsidRPr="009E2E94" w:rsidRDefault="003748DE"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иә</w:t>
            </w:r>
          </w:p>
        </w:tc>
        <w:tc>
          <w:tcPr>
            <w:tcW w:w="2464" w:type="dxa"/>
          </w:tcPr>
          <w:p w:rsidR="003748DE" w:rsidRPr="009E2E94" w:rsidRDefault="009F29AF"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24,7%</w:t>
            </w:r>
          </w:p>
        </w:tc>
      </w:tr>
      <w:tr w:rsidR="003748DE" w:rsidRPr="009E2E94" w:rsidTr="00405CF8">
        <w:trPr>
          <w:jc w:val="center"/>
        </w:trPr>
        <w:tc>
          <w:tcPr>
            <w:tcW w:w="534" w:type="dxa"/>
            <w:vMerge/>
          </w:tcPr>
          <w:p w:rsidR="003748DE" w:rsidRPr="009E2E94" w:rsidRDefault="003748DE" w:rsidP="00732958">
            <w:pPr>
              <w:jc w:val="center"/>
              <w:rPr>
                <w:rStyle w:val="s1ppyq"/>
                <w:rFonts w:ascii="Times New Roman" w:hAnsi="Times New Roman" w:cs="Times New Roman"/>
                <w:color w:val="272727"/>
                <w:sz w:val="24"/>
                <w:szCs w:val="24"/>
                <w:lang w:val="kk-KZ"/>
              </w:rPr>
            </w:pPr>
          </w:p>
        </w:tc>
        <w:tc>
          <w:tcPr>
            <w:tcW w:w="4394" w:type="dxa"/>
            <w:vMerge/>
          </w:tcPr>
          <w:p w:rsidR="003748DE" w:rsidRPr="009E2E94" w:rsidRDefault="003748DE" w:rsidP="00732958">
            <w:pPr>
              <w:jc w:val="both"/>
              <w:rPr>
                <w:rStyle w:val="s1ppyq"/>
                <w:rFonts w:ascii="Times New Roman" w:hAnsi="Times New Roman" w:cs="Times New Roman"/>
                <w:color w:val="272727"/>
                <w:sz w:val="24"/>
                <w:szCs w:val="24"/>
                <w:lang w:val="kk-KZ"/>
              </w:rPr>
            </w:pPr>
          </w:p>
        </w:tc>
        <w:tc>
          <w:tcPr>
            <w:tcW w:w="2463" w:type="dxa"/>
          </w:tcPr>
          <w:p w:rsidR="003748DE" w:rsidRPr="009E2E94" w:rsidRDefault="003748DE"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жоқ</w:t>
            </w:r>
          </w:p>
        </w:tc>
        <w:tc>
          <w:tcPr>
            <w:tcW w:w="2464" w:type="dxa"/>
          </w:tcPr>
          <w:p w:rsidR="003748DE" w:rsidRPr="009E2E94" w:rsidRDefault="009F29AF"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75,3%</w:t>
            </w:r>
          </w:p>
        </w:tc>
      </w:tr>
      <w:tr w:rsidR="00CD4886" w:rsidRPr="009E2E94" w:rsidTr="00405CF8">
        <w:trPr>
          <w:jc w:val="center"/>
        </w:trPr>
        <w:tc>
          <w:tcPr>
            <w:tcW w:w="534" w:type="dxa"/>
            <w:vMerge w:val="restart"/>
          </w:tcPr>
          <w:p w:rsidR="00CD4886" w:rsidRPr="009E2E94" w:rsidRDefault="00CD4886" w:rsidP="00732958">
            <w:pPr>
              <w:jc w:val="center"/>
              <w:rPr>
                <w:rStyle w:val="s1ppyq"/>
                <w:rFonts w:ascii="Times New Roman" w:hAnsi="Times New Roman" w:cs="Times New Roman"/>
                <w:color w:val="272727"/>
                <w:sz w:val="24"/>
                <w:szCs w:val="24"/>
                <w:lang w:val="kk-KZ"/>
              </w:rPr>
            </w:pPr>
            <w:r w:rsidRPr="009E2E94">
              <w:rPr>
                <w:rStyle w:val="s1ppyq"/>
                <w:rFonts w:ascii="Times New Roman" w:hAnsi="Times New Roman" w:cs="Times New Roman"/>
                <w:color w:val="272727"/>
                <w:sz w:val="24"/>
                <w:szCs w:val="24"/>
                <w:lang w:val="kk-KZ"/>
              </w:rPr>
              <w:t>4</w:t>
            </w:r>
          </w:p>
        </w:tc>
        <w:tc>
          <w:tcPr>
            <w:tcW w:w="4394" w:type="dxa"/>
            <w:vMerge w:val="restart"/>
          </w:tcPr>
          <w:p w:rsidR="00CD4886" w:rsidRPr="009E2E94" w:rsidRDefault="00CD4886" w:rsidP="00732958">
            <w:pPr>
              <w:jc w:val="both"/>
              <w:rPr>
                <w:rStyle w:val="s1ppyq"/>
                <w:rFonts w:ascii="Times New Roman" w:hAnsi="Times New Roman" w:cs="Times New Roman"/>
                <w:color w:val="272727"/>
                <w:sz w:val="24"/>
                <w:szCs w:val="24"/>
                <w:lang w:val="kk-KZ"/>
              </w:rPr>
            </w:pPr>
            <w:r w:rsidRPr="009E2E94">
              <w:rPr>
                <w:rFonts w:ascii="Times New Roman" w:hAnsi="Times New Roman" w:cs="Times New Roman"/>
                <w:color w:val="202124"/>
                <w:spacing w:val="3"/>
                <w:sz w:val="24"/>
                <w:szCs w:val="24"/>
                <w:shd w:val="clear" w:color="auto" w:fill="FFFFFF"/>
                <w:lang w:val="kk-KZ"/>
              </w:rPr>
              <w:t xml:space="preserve">Сіз толықтырылған шынайылық қосымшаларын қандай мақсатта қолдандыңыз? </w:t>
            </w:r>
            <w:r w:rsidRPr="009E2E94">
              <w:rPr>
                <w:rFonts w:ascii="Times New Roman" w:hAnsi="Times New Roman" w:cs="Times New Roman"/>
                <w:color w:val="202124"/>
                <w:spacing w:val="3"/>
                <w:sz w:val="24"/>
                <w:szCs w:val="24"/>
                <w:shd w:val="clear" w:color="auto" w:fill="FFFFFF"/>
              </w:rPr>
              <w:t>Сіз оларды білім алу мақсатында пайдаландыңыз ба</w:t>
            </w:r>
            <w:r w:rsidRPr="009E2E94">
              <w:rPr>
                <w:rStyle w:val="a4"/>
                <w:rFonts w:ascii="Times New Roman" w:hAnsi="Times New Roman" w:cs="Times New Roman"/>
                <w:b w:val="0"/>
                <w:sz w:val="24"/>
                <w:szCs w:val="24"/>
                <w:lang w:val="kk-KZ"/>
              </w:rPr>
              <w:t>?</w:t>
            </w:r>
          </w:p>
        </w:tc>
        <w:tc>
          <w:tcPr>
            <w:tcW w:w="2463" w:type="dxa"/>
          </w:tcPr>
          <w:p w:rsidR="00CD4886" w:rsidRPr="009E2E94" w:rsidRDefault="00CD4886"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иә</w:t>
            </w:r>
          </w:p>
        </w:tc>
        <w:tc>
          <w:tcPr>
            <w:tcW w:w="2464" w:type="dxa"/>
          </w:tcPr>
          <w:p w:rsidR="00CD4886" w:rsidRPr="009E2E94" w:rsidRDefault="00CD4886" w:rsidP="00732958">
            <w:pPr>
              <w:jc w:val="center"/>
              <w:rPr>
                <w:rStyle w:val="a4"/>
                <w:rFonts w:ascii="Times New Roman" w:hAnsi="Times New Roman" w:cs="Times New Roman"/>
                <w:b w:val="0"/>
                <w:sz w:val="24"/>
                <w:szCs w:val="24"/>
                <w:lang w:val="en-US"/>
              </w:rPr>
            </w:pPr>
            <w:r w:rsidRPr="009E2E94">
              <w:rPr>
                <w:rStyle w:val="a4"/>
                <w:rFonts w:ascii="Times New Roman" w:hAnsi="Times New Roman" w:cs="Times New Roman"/>
                <w:b w:val="0"/>
                <w:sz w:val="24"/>
                <w:szCs w:val="24"/>
              </w:rPr>
              <w:t>40</w:t>
            </w:r>
            <w:r w:rsidRPr="009E2E94">
              <w:rPr>
                <w:rStyle w:val="a4"/>
                <w:rFonts w:ascii="Times New Roman" w:hAnsi="Times New Roman" w:cs="Times New Roman"/>
                <w:b w:val="0"/>
                <w:sz w:val="24"/>
                <w:szCs w:val="24"/>
                <w:lang w:val="en-US"/>
              </w:rPr>
              <w:t>,</w:t>
            </w:r>
            <w:r w:rsidRPr="009E2E94">
              <w:rPr>
                <w:rStyle w:val="a4"/>
                <w:rFonts w:ascii="Times New Roman" w:hAnsi="Times New Roman" w:cs="Times New Roman"/>
                <w:b w:val="0"/>
                <w:sz w:val="24"/>
                <w:szCs w:val="24"/>
              </w:rPr>
              <w:t>3</w:t>
            </w:r>
            <w:r w:rsidRPr="009E2E94">
              <w:rPr>
                <w:rStyle w:val="a4"/>
                <w:rFonts w:ascii="Times New Roman" w:hAnsi="Times New Roman" w:cs="Times New Roman"/>
                <w:b w:val="0"/>
                <w:sz w:val="24"/>
                <w:szCs w:val="24"/>
                <w:lang w:val="en-US"/>
              </w:rPr>
              <w:t>%</w:t>
            </w:r>
          </w:p>
        </w:tc>
      </w:tr>
      <w:tr w:rsidR="00CD4886" w:rsidRPr="009E2E94" w:rsidTr="00405CF8">
        <w:trPr>
          <w:jc w:val="center"/>
        </w:trPr>
        <w:tc>
          <w:tcPr>
            <w:tcW w:w="534" w:type="dxa"/>
            <w:vMerge/>
          </w:tcPr>
          <w:p w:rsidR="00CD4886" w:rsidRPr="009E2E94" w:rsidRDefault="00CD4886" w:rsidP="00732958">
            <w:pPr>
              <w:jc w:val="center"/>
              <w:rPr>
                <w:rStyle w:val="s1ppyq"/>
                <w:rFonts w:ascii="Times New Roman" w:hAnsi="Times New Roman" w:cs="Times New Roman"/>
                <w:color w:val="272727"/>
                <w:sz w:val="24"/>
                <w:szCs w:val="24"/>
                <w:lang w:val="kk-KZ"/>
              </w:rPr>
            </w:pPr>
          </w:p>
        </w:tc>
        <w:tc>
          <w:tcPr>
            <w:tcW w:w="4394" w:type="dxa"/>
            <w:vMerge/>
          </w:tcPr>
          <w:p w:rsidR="00CD4886" w:rsidRPr="009E2E94" w:rsidRDefault="00CD4886" w:rsidP="00732958">
            <w:pPr>
              <w:jc w:val="both"/>
              <w:rPr>
                <w:rStyle w:val="s1ppyq"/>
                <w:rFonts w:ascii="Times New Roman" w:hAnsi="Times New Roman" w:cs="Times New Roman"/>
                <w:color w:val="272727"/>
                <w:sz w:val="24"/>
                <w:szCs w:val="24"/>
                <w:lang w:val="kk-KZ"/>
              </w:rPr>
            </w:pPr>
          </w:p>
        </w:tc>
        <w:tc>
          <w:tcPr>
            <w:tcW w:w="2463" w:type="dxa"/>
          </w:tcPr>
          <w:p w:rsidR="00CD4886" w:rsidRPr="009E2E94" w:rsidRDefault="00CD4886"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жоқ</w:t>
            </w:r>
          </w:p>
        </w:tc>
        <w:tc>
          <w:tcPr>
            <w:tcW w:w="2464" w:type="dxa"/>
          </w:tcPr>
          <w:p w:rsidR="00CD4886" w:rsidRPr="009E2E94" w:rsidRDefault="00CD4886" w:rsidP="00732958">
            <w:pPr>
              <w:jc w:val="center"/>
              <w:rPr>
                <w:rStyle w:val="a4"/>
                <w:rFonts w:ascii="Times New Roman" w:hAnsi="Times New Roman" w:cs="Times New Roman"/>
                <w:b w:val="0"/>
                <w:sz w:val="24"/>
                <w:szCs w:val="24"/>
                <w:lang w:val="en-US"/>
              </w:rPr>
            </w:pPr>
            <w:r w:rsidRPr="009E2E94">
              <w:rPr>
                <w:rStyle w:val="a4"/>
                <w:rFonts w:ascii="Times New Roman" w:hAnsi="Times New Roman" w:cs="Times New Roman"/>
                <w:b w:val="0"/>
                <w:sz w:val="24"/>
                <w:szCs w:val="24"/>
              </w:rPr>
              <w:t>44</w:t>
            </w:r>
            <w:r w:rsidRPr="009E2E94">
              <w:rPr>
                <w:rStyle w:val="a4"/>
                <w:rFonts w:ascii="Times New Roman" w:hAnsi="Times New Roman" w:cs="Times New Roman"/>
                <w:b w:val="0"/>
                <w:sz w:val="24"/>
                <w:szCs w:val="24"/>
                <w:lang w:val="en-US"/>
              </w:rPr>
              <w:t>,</w:t>
            </w:r>
            <w:r w:rsidRPr="009E2E94">
              <w:rPr>
                <w:rStyle w:val="a4"/>
                <w:rFonts w:ascii="Times New Roman" w:hAnsi="Times New Roman" w:cs="Times New Roman"/>
                <w:b w:val="0"/>
                <w:sz w:val="24"/>
                <w:szCs w:val="24"/>
              </w:rPr>
              <w:t>2</w:t>
            </w:r>
            <w:r w:rsidRPr="009E2E94">
              <w:rPr>
                <w:rStyle w:val="a4"/>
                <w:rFonts w:ascii="Times New Roman" w:hAnsi="Times New Roman" w:cs="Times New Roman"/>
                <w:b w:val="0"/>
                <w:sz w:val="24"/>
                <w:szCs w:val="24"/>
                <w:lang w:val="en-US"/>
              </w:rPr>
              <w:t>%</w:t>
            </w:r>
          </w:p>
        </w:tc>
      </w:tr>
      <w:tr w:rsidR="00CD4886" w:rsidRPr="009E2E94" w:rsidTr="00405CF8">
        <w:trPr>
          <w:jc w:val="center"/>
        </w:trPr>
        <w:tc>
          <w:tcPr>
            <w:tcW w:w="534" w:type="dxa"/>
            <w:vMerge/>
          </w:tcPr>
          <w:p w:rsidR="00CD4886" w:rsidRPr="009E2E94" w:rsidRDefault="00CD4886" w:rsidP="00732958">
            <w:pPr>
              <w:jc w:val="center"/>
              <w:rPr>
                <w:rStyle w:val="s1ppyq"/>
                <w:rFonts w:ascii="Times New Roman" w:hAnsi="Times New Roman" w:cs="Times New Roman"/>
                <w:color w:val="272727"/>
                <w:sz w:val="24"/>
                <w:szCs w:val="24"/>
                <w:lang w:val="kk-KZ"/>
              </w:rPr>
            </w:pPr>
          </w:p>
        </w:tc>
        <w:tc>
          <w:tcPr>
            <w:tcW w:w="4394" w:type="dxa"/>
            <w:vMerge/>
          </w:tcPr>
          <w:p w:rsidR="00CD4886" w:rsidRPr="009E2E94" w:rsidRDefault="00CD4886" w:rsidP="00732958">
            <w:pPr>
              <w:jc w:val="both"/>
              <w:rPr>
                <w:rStyle w:val="s1ppyq"/>
                <w:rFonts w:ascii="Times New Roman" w:hAnsi="Times New Roman" w:cs="Times New Roman"/>
                <w:color w:val="272727"/>
                <w:sz w:val="24"/>
                <w:szCs w:val="24"/>
                <w:lang w:val="kk-KZ"/>
              </w:rPr>
            </w:pPr>
          </w:p>
        </w:tc>
        <w:tc>
          <w:tcPr>
            <w:tcW w:w="2463" w:type="dxa"/>
          </w:tcPr>
          <w:p w:rsidR="00CD4886" w:rsidRPr="009E2E94" w:rsidRDefault="00CD4886"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өз жауабым</w:t>
            </w:r>
          </w:p>
        </w:tc>
        <w:tc>
          <w:tcPr>
            <w:tcW w:w="2464" w:type="dxa"/>
          </w:tcPr>
          <w:p w:rsidR="00CD4886" w:rsidRPr="009E2E94" w:rsidRDefault="00CD4886" w:rsidP="00732958">
            <w:pPr>
              <w:jc w:val="center"/>
              <w:rPr>
                <w:rStyle w:val="a4"/>
                <w:rFonts w:ascii="Times New Roman" w:hAnsi="Times New Roman" w:cs="Times New Roman"/>
                <w:b w:val="0"/>
                <w:sz w:val="24"/>
                <w:szCs w:val="24"/>
                <w:lang w:val="en-US"/>
              </w:rPr>
            </w:pPr>
            <w:r w:rsidRPr="009E2E94">
              <w:rPr>
                <w:rStyle w:val="a4"/>
                <w:rFonts w:ascii="Times New Roman" w:hAnsi="Times New Roman" w:cs="Times New Roman"/>
                <w:b w:val="0"/>
                <w:sz w:val="24"/>
                <w:szCs w:val="24"/>
                <w:lang w:val="en-US"/>
              </w:rPr>
              <w:t>1</w:t>
            </w:r>
            <w:r w:rsidRPr="009E2E94">
              <w:rPr>
                <w:rStyle w:val="a4"/>
                <w:rFonts w:ascii="Times New Roman" w:hAnsi="Times New Roman" w:cs="Times New Roman"/>
                <w:b w:val="0"/>
                <w:sz w:val="24"/>
                <w:szCs w:val="24"/>
              </w:rPr>
              <w:t>5</w:t>
            </w:r>
            <w:r w:rsidRPr="009E2E94">
              <w:rPr>
                <w:rStyle w:val="a4"/>
                <w:rFonts w:ascii="Times New Roman" w:hAnsi="Times New Roman" w:cs="Times New Roman"/>
                <w:b w:val="0"/>
                <w:sz w:val="24"/>
                <w:szCs w:val="24"/>
                <w:lang w:val="en-US"/>
              </w:rPr>
              <w:t>,</w:t>
            </w:r>
            <w:r w:rsidRPr="009E2E94">
              <w:rPr>
                <w:rStyle w:val="a4"/>
                <w:rFonts w:ascii="Times New Roman" w:hAnsi="Times New Roman" w:cs="Times New Roman"/>
                <w:b w:val="0"/>
                <w:sz w:val="24"/>
                <w:szCs w:val="24"/>
              </w:rPr>
              <w:t>5</w:t>
            </w:r>
            <w:r w:rsidRPr="009E2E94">
              <w:rPr>
                <w:rStyle w:val="a4"/>
                <w:rFonts w:ascii="Times New Roman" w:hAnsi="Times New Roman" w:cs="Times New Roman"/>
                <w:b w:val="0"/>
                <w:sz w:val="24"/>
                <w:szCs w:val="24"/>
                <w:lang w:val="en-US"/>
              </w:rPr>
              <w:t>%</w:t>
            </w:r>
          </w:p>
        </w:tc>
      </w:tr>
      <w:tr w:rsidR="009079A1" w:rsidRPr="009E2E94" w:rsidTr="00405CF8">
        <w:trPr>
          <w:jc w:val="center"/>
        </w:trPr>
        <w:tc>
          <w:tcPr>
            <w:tcW w:w="534" w:type="dxa"/>
            <w:vMerge w:val="restart"/>
          </w:tcPr>
          <w:p w:rsidR="009079A1" w:rsidRPr="009E2E94" w:rsidRDefault="009079A1" w:rsidP="00732958">
            <w:pPr>
              <w:jc w:val="center"/>
              <w:rPr>
                <w:rStyle w:val="s1ppyq"/>
                <w:rFonts w:ascii="Times New Roman" w:hAnsi="Times New Roman" w:cs="Times New Roman"/>
                <w:color w:val="272727"/>
                <w:sz w:val="24"/>
                <w:szCs w:val="24"/>
                <w:lang w:val="kk-KZ"/>
              </w:rPr>
            </w:pPr>
            <w:r w:rsidRPr="009E2E94">
              <w:rPr>
                <w:rStyle w:val="s1ppyq"/>
                <w:rFonts w:ascii="Times New Roman" w:hAnsi="Times New Roman" w:cs="Times New Roman"/>
                <w:color w:val="272727"/>
                <w:sz w:val="24"/>
                <w:szCs w:val="24"/>
                <w:lang w:val="kk-KZ"/>
              </w:rPr>
              <w:t>5</w:t>
            </w:r>
          </w:p>
        </w:tc>
        <w:tc>
          <w:tcPr>
            <w:tcW w:w="4394" w:type="dxa"/>
            <w:vMerge w:val="restart"/>
          </w:tcPr>
          <w:p w:rsidR="009079A1" w:rsidRPr="009E2E94" w:rsidRDefault="009079A1" w:rsidP="00D675E9">
            <w:pPr>
              <w:jc w:val="both"/>
              <w:rPr>
                <w:rStyle w:val="s1ppyq"/>
                <w:rFonts w:ascii="Times New Roman" w:hAnsi="Times New Roman" w:cs="Times New Roman"/>
                <w:color w:val="272727"/>
                <w:sz w:val="24"/>
                <w:szCs w:val="24"/>
                <w:lang w:val="kk-KZ"/>
              </w:rPr>
            </w:pPr>
            <w:r w:rsidRPr="009E2E94">
              <w:rPr>
                <w:rFonts w:ascii="Times New Roman" w:hAnsi="Times New Roman" w:cs="Times New Roman"/>
                <w:color w:val="202124"/>
                <w:spacing w:val="3"/>
                <w:sz w:val="24"/>
                <w:szCs w:val="24"/>
                <w:shd w:val="clear" w:color="auto" w:fill="FFFFFF"/>
                <w:lang w:val="kk-KZ"/>
              </w:rPr>
              <w:t xml:space="preserve">Сіздің ойыңызша, білім беру </w:t>
            </w:r>
            <w:r w:rsidR="00D675E9">
              <w:rPr>
                <w:rFonts w:ascii="Times New Roman" w:hAnsi="Times New Roman" w:cs="Times New Roman"/>
                <w:color w:val="202124"/>
                <w:spacing w:val="3"/>
                <w:sz w:val="24"/>
                <w:szCs w:val="24"/>
                <w:shd w:val="clear" w:color="auto" w:fill="FFFFFF"/>
                <w:lang w:val="kk-KZ"/>
              </w:rPr>
              <w:t>үрдісінде</w:t>
            </w:r>
            <w:r w:rsidRPr="009E2E94">
              <w:rPr>
                <w:rFonts w:ascii="Times New Roman" w:hAnsi="Times New Roman" w:cs="Times New Roman"/>
                <w:color w:val="202124"/>
                <w:spacing w:val="3"/>
                <w:sz w:val="24"/>
                <w:szCs w:val="24"/>
                <w:shd w:val="clear" w:color="auto" w:fill="FFFFFF"/>
                <w:lang w:val="kk-KZ"/>
              </w:rPr>
              <w:t xml:space="preserve"> толықтырылған шын</w:t>
            </w:r>
            <w:r w:rsidR="00D675E9">
              <w:rPr>
                <w:rFonts w:ascii="Times New Roman" w:hAnsi="Times New Roman" w:cs="Times New Roman"/>
                <w:color w:val="202124"/>
                <w:spacing w:val="3"/>
                <w:sz w:val="24"/>
                <w:szCs w:val="24"/>
                <w:shd w:val="clear" w:color="auto" w:fill="FFFFFF"/>
                <w:lang w:val="kk-KZ"/>
              </w:rPr>
              <w:t>айылық технологиясын қолдану оқыту</w:t>
            </w:r>
            <w:r w:rsidRPr="009E2E94">
              <w:rPr>
                <w:rFonts w:ascii="Times New Roman" w:hAnsi="Times New Roman" w:cs="Times New Roman"/>
                <w:color w:val="202124"/>
                <w:spacing w:val="3"/>
                <w:sz w:val="24"/>
                <w:szCs w:val="24"/>
                <w:shd w:val="clear" w:color="auto" w:fill="FFFFFF"/>
                <w:lang w:val="kk-KZ"/>
              </w:rPr>
              <w:t xml:space="preserve"> сапасын жақсартуға әсер ете ала ма?</w:t>
            </w:r>
          </w:p>
        </w:tc>
        <w:tc>
          <w:tcPr>
            <w:tcW w:w="2463" w:type="dxa"/>
          </w:tcPr>
          <w:p w:rsidR="009079A1" w:rsidRPr="009E2E94" w:rsidRDefault="009079A1"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иә</w:t>
            </w:r>
          </w:p>
        </w:tc>
        <w:tc>
          <w:tcPr>
            <w:tcW w:w="2464" w:type="dxa"/>
          </w:tcPr>
          <w:p w:rsidR="009079A1" w:rsidRPr="009E2E94" w:rsidRDefault="009079A1" w:rsidP="00732958">
            <w:pPr>
              <w:jc w:val="center"/>
              <w:rPr>
                <w:rStyle w:val="a4"/>
                <w:rFonts w:ascii="Times New Roman" w:hAnsi="Times New Roman" w:cs="Times New Roman"/>
                <w:b w:val="0"/>
                <w:sz w:val="24"/>
                <w:szCs w:val="24"/>
                <w:lang w:val="en-US"/>
              </w:rPr>
            </w:pPr>
            <w:r w:rsidRPr="009E2E94">
              <w:rPr>
                <w:rStyle w:val="a4"/>
                <w:rFonts w:ascii="Times New Roman" w:hAnsi="Times New Roman" w:cs="Times New Roman"/>
                <w:b w:val="0"/>
                <w:sz w:val="24"/>
                <w:szCs w:val="24"/>
              </w:rPr>
              <w:t>58</w:t>
            </w:r>
            <w:r w:rsidRPr="009E2E94">
              <w:rPr>
                <w:rStyle w:val="a4"/>
                <w:rFonts w:ascii="Times New Roman" w:hAnsi="Times New Roman" w:cs="Times New Roman"/>
                <w:b w:val="0"/>
                <w:sz w:val="24"/>
                <w:szCs w:val="24"/>
                <w:lang w:val="en-US"/>
              </w:rPr>
              <w:t>,</w:t>
            </w:r>
            <w:r w:rsidRPr="009E2E94">
              <w:rPr>
                <w:rStyle w:val="a4"/>
                <w:rFonts w:ascii="Times New Roman" w:hAnsi="Times New Roman" w:cs="Times New Roman"/>
                <w:b w:val="0"/>
                <w:sz w:val="24"/>
                <w:szCs w:val="24"/>
              </w:rPr>
              <w:t>4</w:t>
            </w:r>
            <w:r w:rsidRPr="009E2E94">
              <w:rPr>
                <w:rStyle w:val="a4"/>
                <w:rFonts w:ascii="Times New Roman" w:hAnsi="Times New Roman" w:cs="Times New Roman"/>
                <w:b w:val="0"/>
                <w:sz w:val="24"/>
                <w:szCs w:val="24"/>
                <w:lang w:val="en-US"/>
              </w:rPr>
              <w:t>%</w:t>
            </w:r>
          </w:p>
        </w:tc>
      </w:tr>
      <w:tr w:rsidR="009079A1" w:rsidRPr="009E2E94" w:rsidTr="00405CF8">
        <w:trPr>
          <w:jc w:val="center"/>
        </w:trPr>
        <w:tc>
          <w:tcPr>
            <w:tcW w:w="534" w:type="dxa"/>
            <w:vMerge/>
          </w:tcPr>
          <w:p w:rsidR="009079A1" w:rsidRPr="009E2E94" w:rsidRDefault="009079A1" w:rsidP="00732958">
            <w:pPr>
              <w:jc w:val="center"/>
              <w:rPr>
                <w:rStyle w:val="s1ppyq"/>
                <w:rFonts w:ascii="Times New Roman" w:hAnsi="Times New Roman" w:cs="Times New Roman"/>
                <w:color w:val="272727"/>
                <w:sz w:val="24"/>
                <w:szCs w:val="24"/>
                <w:lang w:val="kk-KZ"/>
              </w:rPr>
            </w:pPr>
          </w:p>
        </w:tc>
        <w:tc>
          <w:tcPr>
            <w:tcW w:w="4394" w:type="dxa"/>
            <w:vMerge/>
          </w:tcPr>
          <w:p w:rsidR="009079A1" w:rsidRPr="009E2E94" w:rsidRDefault="009079A1" w:rsidP="00732958">
            <w:pPr>
              <w:jc w:val="both"/>
              <w:rPr>
                <w:rStyle w:val="s1ppyq"/>
                <w:rFonts w:ascii="Times New Roman" w:hAnsi="Times New Roman" w:cs="Times New Roman"/>
                <w:color w:val="272727"/>
                <w:sz w:val="24"/>
                <w:szCs w:val="24"/>
                <w:lang w:val="kk-KZ"/>
              </w:rPr>
            </w:pPr>
          </w:p>
        </w:tc>
        <w:tc>
          <w:tcPr>
            <w:tcW w:w="2463" w:type="dxa"/>
          </w:tcPr>
          <w:p w:rsidR="009079A1" w:rsidRPr="009E2E94" w:rsidRDefault="009079A1"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жоқ</w:t>
            </w:r>
          </w:p>
        </w:tc>
        <w:tc>
          <w:tcPr>
            <w:tcW w:w="2464" w:type="dxa"/>
          </w:tcPr>
          <w:p w:rsidR="009079A1" w:rsidRPr="009E2E94" w:rsidRDefault="009079A1" w:rsidP="00732958">
            <w:pPr>
              <w:jc w:val="center"/>
              <w:rPr>
                <w:rStyle w:val="a4"/>
                <w:rFonts w:ascii="Times New Roman" w:hAnsi="Times New Roman" w:cs="Times New Roman"/>
                <w:b w:val="0"/>
                <w:sz w:val="24"/>
                <w:szCs w:val="24"/>
                <w:lang w:val="en-US"/>
              </w:rPr>
            </w:pPr>
            <w:r w:rsidRPr="009E2E94">
              <w:rPr>
                <w:rStyle w:val="a4"/>
                <w:rFonts w:ascii="Times New Roman" w:hAnsi="Times New Roman" w:cs="Times New Roman"/>
                <w:b w:val="0"/>
                <w:sz w:val="24"/>
                <w:szCs w:val="24"/>
                <w:lang w:val="en-US"/>
              </w:rPr>
              <w:t>1</w:t>
            </w:r>
            <w:r w:rsidRPr="009E2E94">
              <w:rPr>
                <w:rStyle w:val="a4"/>
                <w:rFonts w:ascii="Times New Roman" w:hAnsi="Times New Roman" w:cs="Times New Roman"/>
                <w:b w:val="0"/>
                <w:sz w:val="24"/>
                <w:szCs w:val="24"/>
              </w:rPr>
              <w:t>3</w:t>
            </w:r>
            <w:r w:rsidRPr="009E2E94">
              <w:rPr>
                <w:rStyle w:val="a4"/>
                <w:rFonts w:ascii="Times New Roman" w:hAnsi="Times New Roman" w:cs="Times New Roman"/>
                <w:b w:val="0"/>
                <w:sz w:val="24"/>
                <w:szCs w:val="24"/>
                <w:lang w:val="en-US"/>
              </w:rPr>
              <w:t>%</w:t>
            </w:r>
          </w:p>
        </w:tc>
      </w:tr>
      <w:tr w:rsidR="009079A1" w:rsidRPr="009E2E94" w:rsidTr="00405CF8">
        <w:trPr>
          <w:jc w:val="center"/>
        </w:trPr>
        <w:tc>
          <w:tcPr>
            <w:tcW w:w="534" w:type="dxa"/>
            <w:vMerge/>
          </w:tcPr>
          <w:p w:rsidR="009079A1" w:rsidRPr="009E2E94" w:rsidRDefault="009079A1" w:rsidP="00732958">
            <w:pPr>
              <w:jc w:val="center"/>
              <w:rPr>
                <w:rStyle w:val="s1ppyq"/>
                <w:rFonts w:ascii="Times New Roman" w:hAnsi="Times New Roman" w:cs="Times New Roman"/>
                <w:color w:val="272727"/>
                <w:sz w:val="24"/>
                <w:szCs w:val="24"/>
                <w:lang w:val="kk-KZ"/>
              </w:rPr>
            </w:pPr>
          </w:p>
        </w:tc>
        <w:tc>
          <w:tcPr>
            <w:tcW w:w="4394" w:type="dxa"/>
            <w:vMerge/>
          </w:tcPr>
          <w:p w:rsidR="009079A1" w:rsidRPr="009E2E94" w:rsidRDefault="009079A1" w:rsidP="00732958">
            <w:pPr>
              <w:jc w:val="both"/>
              <w:rPr>
                <w:rStyle w:val="s1ppyq"/>
                <w:rFonts w:ascii="Times New Roman" w:hAnsi="Times New Roman" w:cs="Times New Roman"/>
                <w:color w:val="272727"/>
                <w:sz w:val="24"/>
                <w:szCs w:val="24"/>
                <w:lang w:val="kk-KZ"/>
              </w:rPr>
            </w:pPr>
          </w:p>
        </w:tc>
        <w:tc>
          <w:tcPr>
            <w:tcW w:w="2463" w:type="dxa"/>
          </w:tcPr>
          <w:p w:rsidR="009079A1" w:rsidRPr="009E2E94" w:rsidRDefault="009079A1"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жауап беруге қысыламын</w:t>
            </w:r>
          </w:p>
        </w:tc>
        <w:tc>
          <w:tcPr>
            <w:tcW w:w="2464" w:type="dxa"/>
          </w:tcPr>
          <w:p w:rsidR="009079A1" w:rsidRPr="009E2E94" w:rsidRDefault="009079A1" w:rsidP="00732958">
            <w:pPr>
              <w:jc w:val="center"/>
              <w:rPr>
                <w:rStyle w:val="a4"/>
                <w:rFonts w:ascii="Times New Roman" w:hAnsi="Times New Roman" w:cs="Times New Roman"/>
                <w:b w:val="0"/>
                <w:sz w:val="24"/>
                <w:szCs w:val="24"/>
                <w:lang w:val="en-US"/>
              </w:rPr>
            </w:pPr>
            <w:r w:rsidRPr="009E2E94">
              <w:rPr>
                <w:rStyle w:val="a4"/>
                <w:rFonts w:ascii="Times New Roman" w:hAnsi="Times New Roman" w:cs="Times New Roman"/>
                <w:b w:val="0"/>
                <w:sz w:val="24"/>
                <w:szCs w:val="24"/>
              </w:rPr>
              <w:t>22</w:t>
            </w:r>
            <w:r w:rsidRPr="009E2E94">
              <w:rPr>
                <w:rStyle w:val="a4"/>
                <w:rFonts w:ascii="Times New Roman" w:hAnsi="Times New Roman" w:cs="Times New Roman"/>
                <w:b w:val="0"/>
                <w:sz w:val="24"/>
                <w:szCs w:val="24"/>
                <w:lang w:val="en-US"/>
              </w:rPr>
              <w:t>,1%</w:t>
            </w:r>
          </w:p>
        </w:tc>
      </w:tr>
      <w:tr w:rsidR="009079A1" w:rsidRPr="009E2E94" w:rsidTr="00405CF8">
        <w:trPr>
          <w:jc w:val="center"/>
        </w:trPr>
        <w:tc>
          <w:tcPr>
            <w:tcW w:w="534" w:type="dxa"/>
            <w:vMerge/>
          </w:tcPr>
          <w:p w:rsidR="009079A1" w:rsidRPr="009E2E94" w:rsidRDefault="009079A1" w:rsidP="00732958">
            <w:pPr>
              <w:jc w:val="center"/>
              <w:rPr>
                <w:rStyle w:val="s1ppyq"/>
                <w:rFonts w:ascii="Times New Roman" w:hAnsi="Times New Roman" w:cs="Times New Roman"/>
                <w:color w:val="272727"/>
                <w:sz w:val="24"/>
                <w:szCs w:val="24"/>
                <w:lang w:val="kk-KZ"/>
              </w:rPr>
            </w:pPr>
          </w:p>
        </w:tc>
        <w:tc>
          <w:tcPr>
            <w:tcW w:w="4394" w:type="dxa"/>
            <w:vMerge/>
          </w:tcPr>
          <w:p w:rsidR="009079A1" w:rsidRPr="009E2E94" w:rsidRDefault="009079A1" w:rsidP="00732958">
            <w:pPr>
              <w:jc w:val="both"/>
              <w:rPr>
                <w:rStyle w:val="s1ppyq"/>
                <w:rFonts w:ascii="Times New Roman" w:hAnsi="Times New Roman" w:cs="Times New Roman"/>
                <w:color w:val="272727"/>
                <w:sz w:val="24"/>
                <w:szCs w:val="24"/>
                <w:lang w:val="kk-KZ"/>
              </w:rPr>
            </w:pPr>
          </w:p>
        </w:tc>
        <w:tc>
          <w:tcPr>
            <w:tcW w:w="2463" w:type="dxa"/>
          </w:tcPr>
          <w:p w:rsidR="009079A1" w:rsidRPr="009E2E94" w:rsidRDefault="009079A1"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өз жауабым</w:t>
            </w:r>
          </w:p>
        </w:tc>
        <w:tc>
          <w:tcPr>
            <w:tcW w:w="2464" w:type="dxa"/>
          </w:tcPr>
          <w:p w:rsidR="009079A1" w:rsidRPr="009E2E94" w:rsidRDefault="009079A1" w:rsidP="00732958">
            <w:pPr>
              <w:jc w:val="center"/>
              <w:rPr>
                <w:rStyle w:val="a4"/>
                <w:rFonts w:ascii="Times New Roman" w:hAnsi="Times New Roman" w:cs="Times New Roman"/>
                <w:b w:val="0"/>
                <w:sz w:val="24"/>
                <w:szCs w:val="24"/>
                <w:lang w:val="en-US"/>
              </w:rPr>
            </w:pPr>
            <w:r w:rsidRPr="009E2E94">
              <w:rPr>
                <w:rStyle w:val="a4"/>
                <w:rFonts w:ascii="Times New Roman" w:hAnsi="Times New Roman" w:cs="Times New Roman"/>
                <w:b w:val="0"/>
                <w:sz w:val="24"/>
                <w:szCs w:val="24"/>
                <w:lang w:val="en-US"/>
              </w:rPr>
              <w:t>6,5%</w:t>
            </w:r>
          </w:p>
        </w:tc>
      </w:tr>
      <w:tr w:rsidR="009079A1" w:rsidRPr="009E2E94" w:rsidTr="00405CF8">
        <w:trPr>
          <w:jc w:val="center"/>
        </w:trPr>
        <w:tc>
          <w:tcPr>
            <w:tcW w:w="534" w:type="dxa"/>
            <w:vMerge w:val="restart"/>
          </w:tcPr>
          <w:p w:rsidR="009079A1" w:rsidRPr="009E2E94" w:rsidRDefault="009079A1" w:rsidP="00732958">
            <w:pPr>
              <w:jc w:val="center"/>
              <w:rPr>
                <w:rStyle w:val="s1ppyq"/>
                <w:rFonts w:ascii="Times New Roman" w:hAnsi="Times New Roman" w:cs="Times New Roman"/>
                <w:color w:val="272727"/>
                <w:sz w:val="24"/>
                <w:szCs w:val="24"/>
                <w:lang w:val="kk-KZ"/>
              </w:rPr>
            </w:pPr>
            <w:r w:rsidRPr="009E2E94">
              <w:rPr>
                <w:rStyle w:val="s1ppyq"/>
                <w:rFonts w:ascii="Times New Roman" w:hAnsi="Times New Roman" w:cs="Times New Roman"/>
                <w:color w:val="272727"/>
                <w:sz w:val="24"/>
                <w:szCs w:val="24"/>
                <w:lang w:val="kk-KZ"/>
              </w:rPr>
              <w:t>6</w:t>
            </w:r>
          </w:p>
        </w:tc>
        <w:tc>
          <w:tcPr>
            <w:tcW w:w="4394" w:type="dxa"/>
            <w:vMerge w:val="restart"/>
          </w:tcPr>
          <w:p w:rsidR="009079A1" w:rsidRPr="009E2E94" w:rsidRDefault="009079A1" w:rsidP="00732958">
            <w:pPr>
              <w:jc w:val="both"/>
              <w:rPr>
                <w:rStyle w:val="s1ppyq"/>
                <w:rFonts w:ascii="Times New Roman" w:hAnsi="Times New Roman" w:cs="Times New Roman"/>
                <w:color w:val="272727"/>
                <w:sz w:val="24"/>
                <w:szCs w:val="24"/>
                <w:lang w:val="kk-KZ"/>
              </w:rPr>
            </w:pPr>
            <w:r w:rsidRPr="009E2E94">
              <w:rPr>
                <w:rFonts w:ascii="Times New Roman" w:hAnsi="Times New Roman" w:cs="Times New Roman"/>
                <w:color w:val="202124"/>
                <w:spacing w:val="3"/>
                <w:sz w:val="24"/>
                <w:szCs w:val="24"/>
                <w:shd w:val="clear" w:color="auto" w:fill="FFFFFF"/>
                <w:lang w:val="kk-KZ"/>
              </w:rPr>
              <w:t>Толықтырылған шынайылықтың дамыған элементтері оқу материалдарына деген қызығушылықты арттыруға ықпал ете ме</w:t>
            </w:r>
            <w:r w:rsidR="00A25F67" w:rsidRPr="009E2E94">
              <w:rPr>
                <w:rStyle w:val="a4"/>
                <w:rFonts w:ascii="Times New Roman" w:hAnsi="Times New Roman" w:cs="Times New Roman"/>
                <w:b w:val="0"/>
                <w:sz w:val="24"/>
                <w:szCs w:val="24"/>
                <w:lang w:val="kk-KZ"/>
              </w:rPr>
              <w:t>?</w:t>
            </w:r>
          </w:p>
        </w:tc>
        <w:tc>
          <w:tcPr>
            <w:tcW w:w="2463" w:type="dxa"/>
          </w:tcPr>
          <w:p w:rsidR="009079A1" w:rsidRPr="009E2E94" w:rsidRDefault="009079A1"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иә</w:t>
            </w:r>
          </w:p>
        </w:tc>
        <w:tc>
          <w:tcPr>
            <w:tcW w:w="2464" w:type="dxa"/>
          </w:tcPr>
          <w:p w:rsidR="009079A1" w:rsidRPr="009E2E94" w:rsidRDefault="009079A1"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62,3%</w:t>
            </w:r>
          </w:p>
        </w:tc>
      </w:tr>
      <w:tr w:rsidR="009079A1" w:rsidRPr="009E2E94" w:rsidTr="00405CF8">
        <w:trPr>
          <w:jc w:val="center"/>
        </w:trPr>
        <w:tc>
          <w:tcPr>
            <w:tcW w:w="534" w:type="dxa"/>
            <w:vMerge/>
          </w:tcPr>
          <w:p w:rsidR="009079A1" w:rsidRPr="009E2E94" w:rsidRDefault="009079A1" w:rsidP="00732958">
            <w:pPr>
              <w:jc w:val="center"/>
              <w:rPr>
                <w:rStyle w:val="s1ppyq"/>
                <w:rFonts w:ascii="Times New Roman" w:hAnsi="Times New Roman" w:cs="Times New Roman"/>
                <w:color w:val="272727"/>
                <w:sz w:val="24"/>
                <w:szCs w:val="24"/>
                <w:lang w:val="kk-KZ"/>
              </w:rPr>
            </w:pPr>
          </w:p>
        </w:tc>
        <w:tc>
          <w:tcPr>
            <w:tcW w:w="4394" w:type="dxa"/>
            <w:vMerge/>
          </w:tcPr>
          <w:p w:rsidR="009079A1" w:rsidRPr="009E2E94" w:rsidRDefault="009079A1" w:rsidP="00732958">
            <w:pPr>
              <w:jc w:val="both"/>
              <w:rPr>
                <w:rStyle w:val="s1ppyq"/>
                <w:rFonts w:ascii="Times New Roman" w:hAnsi="Times New Roman" w:cs="Times New Roman"/>
                <w:color w:val="272727"/>
                <w:sz w:val="24"/>
                <w:szCs w:val="24"/>
                <w:lang w:val="kk-KZ"/>
              </w:rPr>
            </w:pPr>
          </w:p>
        </w:tc>
        <w:tc>
          <w:tcPr>
            <w:tcW w:w="2463" w:type="dxa"/>
          </w:tcPr>
          <w:p w:rsidR="009079A1" w:rsidRPr="009E2E94" w:rsidRDefault="009079A1"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жоқ</w:t>
            </w:r>
          </w:p>
        </w:tc>
        <w:tc>
          <w:tcPr>
            <w:tcW w:w="2464" w:type="dxa"/>
          </w:tcPr>
          <w:p w:rsidR="009079A1" w:rsidRPr="009E2E94" w:rsidRDefault="009079A1"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13%</w:t>
            </w:r>
          </w:p>
        </w:tc>
      </w:tr>
      <w:tr w:rsidR="009079A1" w:rsidRPr="009E2E94" w:rsidTr="00405CF8">
        <w:trPr>
          <w:jc w:val="center"/>
        </w:trPr>
        <w:tc>
          <w:tcPr>
            <w:tcW w:w="534" w:type="dxa"/>
            <w:vMerge/>
          </w:tcPr>
          <w:p w:rsidR="009079A1" w:rsidRPr="009E2E94" w:rsidRDefault="009079A1" w:rsidP="00732958">
            <w:pPr>
              <w:jc w:val="center"/>
              <w:rPr>
                <w:rStyle w:val="s1ppyq"/>
                <w:rFonts w:ascii="Times New Roman" w:hAnsi="Times New Roman" w:cs="Times New Roman"/>
                <w:color w:val="272727"/>
                <w:sz w:val="24"/>
                <w:szCs w:val="24"/>
                <w:lang w:val="kk-KZ"/>
              </w:rPr>
            </w:pPr>
          </w:p>
        </w:tc>
        <w:tc>
          <w:tcPr>
            <w:tcW w:w="4394" w:type="dxa"/>
            <w:vMerge/>
          </w:tcPr>
          <w:p w:rsidR="009079A1" w:rsidRPr="009E2E94" w:rsidRDefault="009079A1" w:rsidP="00732958">
            <w:pPr>
              <w:jc w:val="both"/>
              <w:rPr>
                <w:rStyle w:val="s1ppyq"/>
                <w:rFonts w:ascii="Times New Roman" w:hAnsi="Times New Roman" w:cs="Times New Roman"/>
                <w:color w:val="272727"/>
                <w:sz w:val="24"/>
                <w:szCs w:val="24"/>
                <w:lang w:val="kk-KZ"/>
              </w:rPr>
            </w:pPr>
          </w:p>
        </w:tc>
        <w:tc>
          <w:tcPr>
            <w:tcW w:w="2463" w:type="dxa"/>
          </w:tcPr>
          <w:p w:rsidR="009079A1" w:rsidRPr="009E2E94" w:rsidRDefault="009079A1"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жауап беруге қысыламын</w:t>
            </w:r>
          </w:p>
        </w:tc>
        <w:tc>
          <w:tcPr>
            <w:tcW w:w="2464" w:type="dxa"/>
          </w:tcPr>
          <w:p w:rsidR="009079A1" w:rsidRPr="009E2E94" w:rsidRDefault="009079A1" w:rsidP="00732958">
            <w:pPr>
              <w:jc w:val="center"/>
              <w:rPr>
                <w:rStyle w:val="a4"/>
                <w:rFonts w:ascii="Times New Roman" w:hAnsi="Times New Roman" w:cs="Times New Roman"/>
                <w:b w:val="0"/>
                <w:sz w:val="24"/>
                <w:szCs w:val="24"/>
                <w:lang w:val="en-US"/>
              </w:rPr>
            </w:pPr>
            <w:r w:rsidRPr="009E2E94">
              <w:rPr>
                <w:rStyle w:val="a4"/>
                <w:rFonts w:ascii="Times New Roman" w:hAnsi="Times New Roman" w:cs="Times New Roman"/>
                <w:b w:val="0"/>
                <w:sz w:val="24"/>
                <w:szCs w:val="24"/>
                <w:lang w:val="kk-KZ"/>
              </w:rPr>
              <w:t>20</w:t>
            </w:r>
            <w:r w:rsidRPr="009E2E94">
              <w:rPr>
                <w:rStyle w:val="a4"/>
                <w:rFonts w:ascii="Times New Roman" w:hAnsi="Times New Roman" w:cs="Times New Roman"/>
                <w:b w:val="0"/>
                <w:sz w:val="24"/>
                <w:szCs w:val="24"/>
                <w:lang w:val="en-US"/>
              </w:rPr>
              <w:t>,6</w:t>
            </w:r>
            <w:r w:rsidRPr="009E2E94">
              <w:rPr>
                <w:rStyle w:val="a4"/>
                <w:rFonts w:ascii="Times New Roman" w:hAnsi="Times New Roman" w:cs="Times New Roman"/>
                <w:b w:val="0"/>
                <w:sz w:val="24"/>
                <w:szCs w:val="24"/>
                <w:lang w:val="kk-KZ"/>
              </w:rPr>
              <w:t>%</w:t>
            </w:r>
          </w:p>
        </w:tc>
      </w:tr>
      <w:tr w:rsidR="009079A1" w:rsidRPr="009E2E94" w:rsidTr="00405CF8">
        <w:trPr>
          <w:jc w:val="center"/>
        </w:trPr>
        <w:tc>
          <w:tcPr>
            <w:tcW w:w="534" w:type="dxa"/>
            <w:vMerge/>
          </w:tcPr>
          <w:p w:rsidR="009079A1" w:rsidRPr="009E2E94" w:rsidRDefault="009079A1" w:rsidP="00732958">
            <w:pPr>
              <w:jc w:val="center"/>
              <w:rPr>
                <w:rStyle w:val="s1ppyq"/>
                <w:rFonts w:ascii="Times New Roman" w:hAnsi="Times New Roman" w:cs="Times New Roman"/>
                <w:color w:val="272727"/>
                <w:sz w:val="24"/>
                <w:szCs w:val="24"/>
                <w:lang w:val="kk-KZ"/>
              </w:rPr>
            </w:pPr>
          </w:p>
        </w:tc>
        <w:tc>
          <w:tcPr>
            <w:tcW w:w="4394" w:type="dxa"/>
            <w:vMerge/>
          </w:tcPr>
          <w:p w:rsidR="009079A1" w:rsidRPr="009E2E94" w:rsidRDefault="009079A1" w:rsidP="00732958">
            <w:pPr>
              <w:jc w:val="both"/>
              <w:rPr>
                <w:rStyle w:val="s1ppyq"/>
                <w:rFonts w:ascii="Times New Roman" w:hAnsi="Times New Roman" w:cs="Times New Roman"/>
                <w:color w:val="272727"/>
                <w:sz w:val="24"/>
                <w:szCs w:val="24"/>
                <w:lang w:val="kk-KZ"/>
              </w:rPr>
            </w:pPr>
          </w:p>
        </w:tc>
        <w:tc>
          <w:tcPr>
            <w:tcW w:w="2463" w:type="dxa"/>
          </w:tcPr>
          <w:p w:rsidR="009079A1" w:rsidRPr="009E2E94" w:rsidRDefault="009079A1"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өз жауабым</w:t>
            </w:r>
          </w:p>
        </w:tc>
        <w:tc>
          <w:tcPr>
            <w:tcW w:w="2464" w:type="dxa"/>
          </w:tcPr>
          <w:p w:rsidR="009079A1" w:rsidRPr="009E2E94" w:rsidRDefault="009079A1"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4</w:t>
            </w:r>
            <w:r w:rsidRPr="009E2E94">
              <w:rPr>
                <w:rStyle w:val="a4"/>
                <w:rFonts w:ascii="Times New Roman" w:hAnsi="Times New Roman" w:cs="Times New Roman"/>
                <w:b w:val="0"/>
                <w:sz w:val="24"/>
                <w:szCs w:val="24"/>
                <w:lang w:val="en-US"/>
              </w:rPr>
              <w:t>,1</w:t>
            </w:r>
            <w:r w:rsidRPr="009E2E94">
              <w:rPr>
                <w:rStyle w:val="a4"/>
                <w:rFonts w:ascii="Times New Roman" w:hAnsi="Times New Roman" w:cs="Times New Roman"/>
                <w:b w:val="0"/>
                <w:sz w:val="24"/>
                <w:szCs w:val="24"/>
                <w:lang w:val="kk-KZ"/>
              </w:rPr>
              <w:t>%</w:t>
            </w:r>
          </w:p>
        </w:tc>
      </w:tr>
      <w:tr w:rsidR="00A65903" w:rsidRPr="009E2E94" w:rsidTr="00405CF8">
        <w:trPr>
          <w:jc w:val="center"/>
        </w:trPr>
        <w:tc>
          <w:tcPr>
            <w:tcW w:w="534" w:type="dxa"/>
            <w:vMerge w:val="restart"/>
          </w:tcPr>
          <w:p w:rsidR="00A65903" w:rsidRPr="009E2E94" w:rsidRDefault="00A65903" w:rsidP="00732958">
            <w:pPr>
              <w:jc w:val="center"/>
              <w:rPr>
                <w:rStyle w:val="s1ppyq"/>
                <w:rFonts w:ascii="Times New Roman" w:hAnsi="Times New Roman" w:cs="Times New Roman"/>
                <w:color w:val="272727"/>
                <w:sz w:val="24"/>
                <w:szCs w:val="24"/>
                <w:lang w:val="kk-KZ"/>
              </w:rPr>
            </w:pPr>
            <w:r w:rsidRPr="009E2E94">
              <w:rPr>
                <w:rStyle w:val="s1ppyq"/>
                <w:rFonts w:ascii="Times New Roman" w:hAnsi="Times New Roman" w:cs="Times New Roman"/>
                <w:color w:val="272727"/>
                <w:sz w:val="24"/>
                <w:szCs w:val="24"/>
                <w:lang w:val="kk-KZ"/>
              </w:rPr>
              <w:t>7</w:t>
            </w:r>
          </w:p>
        </w:tc>
        <w:tc>
          <w:tcPr>
            <w:tcW w:w="4394" w:type="dxa"/>
            <w:vMerge w:val="restart"/>
          </w:tcPr>
          <w:p w:rsidR="00A65903" w:rsidRPr="009E2E94" w:rsidRDefault="00A65903" w:rsidP="00732958">
            <w:pPr>
              <w:jc w:val="both"/>
              <w:rPr>
                <w:rStyle w:val="s1ppyq"/>
                <w:rFonts w:ascii="Times New Roman" w:hAnsi="Times New Roman" w:cs="Times New Roman"/>
                <w:color w:val="272727"/>
                <w:sz w:val="24"/>
                <w:szCs w:val="24"/>
                <w:lang w:val="kk-KZ"/>
              </w:rPr>
            </w:pPr>
            <w:r w:rsidRPr="009E2E94">
              <w:rPr>
                <w:rFonts w:ascii="Times New Roman" w:hAnsi="Times New Roman" w:cs="Times New Roman"/>
                <w:color w:val="202124"/>
                <w:spacing w:val="3"/>
                <w:sz w:val="24"/>
                <w:szCs w:val="24"/>
                <w:shd w:val="clear" w:color="auto" w:fill="FFFFFF"/>
                <w:lang w:val="kk-KZ"/>
              </w:rPr>
              <w:t>Сіздің ойыңызша, зертханалық жұмыстарды толықтырылған шынайылық элементтерімен жасауға бола ма</w:t>
            </w:r>
            <w:r w:rsidR="00D675E9">
              <w:rPr>
                <w:rStyle w:val="a4"/>
                <w:rFonts w:ascii="Times New Roman" w:hAnsi="Times New Roman" w:cs="Times New Roman"/>
                <w:b w:val="0"/>
                <w:sz w:val="24"/>
                <w:szCs w:val="24"/>
                <w:lang w:val="kk-KZ"/>
              </w:rPr>
              <w:t>?</w:t>
            </w:r>
          </w:p>
        </w:tc>
        <w:tc>
          <w:tcPr>
            <w:tcW w:w="2463" w:type="dxa"/>
          </w:tcPr>
          <w:p w:rsidR="00A65903" w:rsidRPr="009E2E94" w:rsidRDefault="00A65903"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иә</w:t>
            </w:r>
          </w:p>
        </w:tc>
        <w:tc>
          <w:tcPr>
            <w:tcW w:w="2464" w:type="dxa"/>
          </w:tcPr>
          <w:p w:rsidR="00A65903" w:rsidRPr="009E2E94" w:rsidRDefault="00A65903"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rPr>
              <w:t>55</w:t>
            </w:r>
            <w:r w:rsidRPr="009E2E94">
              <w:rPr>
                <w:rStyle w:val="a4"/>
                <w:rFonts w:ascii="Times New Roman" w:hAnsi="Times New Roman" w:cs="Times New Roman"/>
                <w:b w:val="0"/>
                <w:sz w:val="24"/>
                <w:szCs w:val="24"/>
                <w:lang w:val="kk-KZ"/>
              </w:rPr>
              <w:t>,6%</w:t>
            </w:r>
          </w:p>
        </w:tc>
      </w:tr>
      <w:tr w:rsidR="00A65903" w:rsidRPr="009E2E94" w:rsidTr="00405CF8">
        <w:trPr>
          <w:jc w:val="center"/>
        </w:trPr>
        <w:tc>
          <w:tcPr>
            <w:tcW w:w="534" w:type="dxa"/>
            <w:vMerge/>
          </w:tcPr>
          <w:p w:rsidR="00A65903" w:rsidRPr="009E2E94" w:rsidRDefault="00A65903" w:rsidP="00732958">
            <w:pPr>
              <w:jc w:val="center"/>
              <w:rPr>
                <w:rStyle w:val="s1ppyq"/>
                <w:rFonts w:ascii="Times New Roman" w:hAnsi="Times New Roman" w:cs="Times New Roman"/>
                <w:color w:val="272727"/>
                <w:sz w:val="24"/>
                <w:szCs w:val="24"/>
                <w:lang w:val="kk-KZ"/>
              </w:rPr>
            </w:pPr>
          </w:p>
        </w:tc>
        <w:tc>
          <w:tcPr>
            <w:tcW w:w="4394" w:type="dxa"/>
            <w:vMerge/>
          </w:tcPr>
          <w:p w:rsidR="00A65903" w:rsidRPr="009E2E94" w:rsidRDefault="00A65903" w:rsidP="00732958">
            <w:pPr>
              <w:jc w:val="both"/>
              <w:rPr>
                <w:rStyle w:val="s1ppyq"/>
                <w:rFonts w:ascii="Times New Roman" w:hAnsi="Times New Roman" w:cs="Times New Roman"/>
                <w:color w:val="272727"/>
                <w:sz w:val="24"/>
                <w:szCs w:val="24"/>
                <w:lang w:val="kk-KZ"/>
              </w:rPr>
            </w:pPr>
          </w:p>
        </w:tc>
        <w:tc>
          <w:tcPr>
            <w:tcW w:w="2463" w:type="dxa"/>
          </w:tcPr>
          <w:p w:rsidR="00A65903" w:rsidRPr="009E2E94" w:rsidRDefault="00A65903"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жоқ</w:t>
            </w:r>
          </w:p>
        </w:tc>
        <w:tc>
          <w:tcPr>
            <w:tcW w:w="2464" w:type="dxa"/>
          </w:tcPr>
          <w:p w:rsidR="00A65903" w:rsidRPr="009E2E94" w:rsidRDefault="00A65903"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20,8%</w:t>
            </w:r>
          </w:p>
        </w:tc>
      </w:tr>
      <w:tr w:rsidR="00A65903" w:rsidRPr="009E2E94" w:rsidTr="00405CF8">
        <w:trPr>
          <w:jc w:val="center"/>
        </w:trPr>
        <w:tc>
          <w:tcPr>
            <w:tcW w:w="534" w:type="dxa"/>
            <w:vMerge/>
          </w:tcPr>
          <w:p w:rsidR="00A65903" w:rsidRPr="009E2E94" w:rsidRDefault="00A65903" w:rsidP="00732958">
            <w:pPr>
              <w:jc w:val="center"/>
              <w:rPr>
                <w:rStyle w:val="s1ppyq"/>
                <w:rFonts w:ascii="Times New Roman" w:hAnsi="Times New Roman" w:cs="Times New Roman"/>
                <w:color w:val="272727"/>
                <w:sz w:val="24"/>
                <w:szCs w:val="24"/>
                <w:lang w:val="kk-KZ"/>
              </w:rPr>
            </w:pPr>
          </w:p>
        </w:tc>
        <w:tc>
          <w:tcPr>
            <w:tcW w:w="4394" w:type="dxa"/>
            <w:vMerge/>
          </w:tcPr>
          <w:p w:rsidR="00A65903" w:rsidRPr="009E2E94" w:rsidRDefault="00A65903" w:rsidP="00732958">
            <w:pPr>
              <w:jc w:val="both"/>
              <w:rPr>
                <w:rStyle w:val="s1ppyq"/>
                <w:rFonts w:ascii="Times New Roman" w:hAnsi="Times New Roman" w:cs="Times New Roman"/>
                <w:color w:val="272727"/>
                <w:sz w:val="24"/>
                <w:szCs w:val="24"/>
                <w:lang w:val="kk-KZ"/>
              </w:rPr>
            </w:pPr>
          </w:p>
        </w:tc>
        <w:tc>
          <w:tcPr>
            <w:tcW w:w="2463" w:type="dxa"/>
          </w:tcPr>
          <w:p w:rsidR="00A65903" w:rsidRPr="009E2E94" w:rsidRDefault="00A65903"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жауап беруге қысыламын</w:t>
            </w:r>
          </w:p>
        </w:tc>
        <w:tc>
          <w:tcPr>
            <w:tcW w:w="2464" w:type="dxa"/>
          </w:tcPr>
          <w:p w:rsidR="00A65903" w:rsidRPr="009E2E94" w:rsidRDefault="00BF0CEB" w:rsidP="00732958">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23,</w:t>
            </w:r>
            <w:r>
              <w:rPr>
                <w:rStyle w:val="a4"/>
                <w:rFonts w:ascii="Times New Roman" w:hAnsi="Times New Roman" w:cs="Times New Roman"/>
                <w:b w:val="0"/>
                <w:sz w:val="24"/>
                <w:szCs w:val="24"/>
              </w:rPr>
              <w:t>6</w:t>
            </w:r>
            <w:r w:rsidR="00A65903" w:rsidRPr="009E2E94">
              <w:rPr>
                <w:rStyle w:val="a4"/>
                <w:rFonts w:ascii="Times New Roman" w:hAnsi="Times New Roman" w:cs="Times New Roman"/>
                <w:b w:val="0"/>
                <w:sz w:val="24"/>
                <w:szCs w:val="24"/>
                <w:lang w:val="kk-KZ"/>
              </w:rPr>
              <w:t>%</w:t>
            </w:r>
          </w:p>
        </w:tc>
      </w:tr>
      <w:tr w:rsidR="000C2BC5" w:rsidRPr="009E2E94" w:rsidTr="00405CF8">
        <w:trPr>
          <w:jc w:val="center"/>
        </w:trPr>
        <w:tc>
          <w:tcPr>
            <w:tcW w:w="534" w:type="dxa"/>
            <w:vMerge w:val="restart"/>
          </w:tcPr>
          <w:p w:rsidR="000C2BC5" w:rsidRPr="009E2E94" w:rsidRDefault="000C2BC5" w:rsidP="00732958">
            <w:pPr>
              <w:jc w:val="center"/>
              <w:rPr>
                <w:rStyle w:val="s1ppyq"/>
                <w:rFonts w:ascii="Times New Roman" w:hAnsi="Times New Roman" w:cs="Times New Roman"/>
                <w:color w:val="272727"/>
                <w:sz w:val="24"/>
                <w:szCs w:val="24"/>
                <w:lang w:val="kk-KZ"/>
              </w:rPr>
            </w:pPr>
            <w:r w:rsidRPr="009E2E94">
              <w:rPr>
                <w:rStyle w:val="s1ppyq"/>
                <w:rFonts w:ascii="Times New Roman" w:hAnsi="Times New Roman" w:cs="Times New Roman"/>
                <w:color w:val="272727"/>
                <w:sz w:val="24"/>
                <w:szCs w:val="24"/>
                <w:lang w:val="kk-KZ"/>
              </w:rPr>
              <w:t>8</w:t>
            </w:r>
          </w:p>
        </w:tc>
        <w:tc>
          <w:tcPr>
            <w:tcW w:w="4394" w:type="dxa"/>
            <w:vMerge w:val="restart"/>
          </w:tcPr>
          <w:p w:rsidR="000C2BC5" w:rsidRPr="009E2E94" w:rsidRDefault="000C2BC5" w:rsidP="00732958">
            <w:pPr>
              <w:jc w:val="both"/>
              <w:rPr>
                <w:rStyle w:val="s1ppyq"/>
                <w:rFonts w:ascii="Times New Roman" w:hAnsi="Times New Roman" w:cs="Times New Roman"/>
                <w:color w:val="272727"/>
                <w:sz w:val="24"/>
                <w:szCs w:val="24"/>
                <w:lang w:val="kk-KZ"/>
              </w:rPr>
            </w:pPr>
            <w:r w:rsidRPr="009E2E94">
              <w:rPr>
                <w:rFonts w:ascii="Times New Roman" w:hAnsi="Times New Roman" w:cs="Times New Roman"/>
                <w:color w:val="202124"/>
                <w:spacing w:val="3"/>
                <w:sz w:val="24"/>
                <w:szCs w:val="24"/>
                <w:shd w:val="clear" w:color="auto" w:fill="FFFFFF"/>
                <w:lang w:val="kk-KZ"/>
              </w:rPr>
              <w:t>Сіз AR технологияларын оқытуда қолданудың перспективасы бар деп ойлайсыз ма?</w:t>
            </w:r>
          </w:p>
        </w:tc>
        <w:tc>
          <w:tcPr>
            <w:tcW w:w="2463"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иә</w:t>
            </w:r>
          </w:p>
        </w:tc>
        <w:tc>
          <w:tcPr>
            <w:tcW w:w="2464"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5</w:t>
            </w:r>
            <w:r w:rsidRPr="009E2E94">
              <w:rPr>
                <w:rStyle w:val="a4"/>
                <w:rFonts w:ascii="Times New Roman" w:hAnsi="Times New Roman" w:cs="Times New Roman"/>
                <w:b w:val="0"/>
                <w:sz w:val="24"/>
                <w:szCs w:val="24"/>
              </w:rPr>
              <w:t>1</w:t>
            </w:r>
            <w:r w:rsidRPr="009E2E94">
              <w:rPr>
                <w:rStyle w:val="a4"/>
                <w:rFonts w:ascii="Times New Roman" w:hAnsi="Times New Roman" w:cs="Times New Roman"/>
                <w:b w:val="0"/>
                <w:sz w:val="24"/>
                <w:szCs w:val="24"/>
                <w:lang w:val="kk-KZ"/>
              </w:rPr>
              <w:t>,9%</w:t>
            </w:r>
          </w:p>
        </w:tc>
      </w:tr>
      <w:tr w:rsidR="000C2BC5" w:rsidRPr="009E2E94" w:rsidTr="00405CF8">
        <w:trPr>
          <w:jc w:val="center"/>
        </w:trPr>
        <w:tc>
          <w:tcPr>
            <w:tcW w:w="534" w:type="dxa"/>
            <w:vMerge/>
          </w:tcPr>
          <w:p w:rsidR="000C2BC5" w:rsidRPr="009E2E94" w:rsidRDefault="000C2BC5" w:rsidP="00732958">
            <w:pPr>
              <w:jc w:val="center"/>
              <w:rPr>
                <w:rStyle w:val="s1ppyq"/>
                <w:rFonts w:ascii="Times New Roman" w:hAnsi="Times New Roman" w:cs="Times New Roman"/>
                <w:color w:val="272727"/>
                <w:sz w:val="24"/>
                <w:szCs w:val="24"/>
                <w:lang w:val="kk-KZ"/>
              </w:rPr>
            </w:pPr>
          </w:p>
        </w:tc>
        <w:tc>
          <w:tcPr>
            <w:tcW w:w="4394" w:type="dxa"/>
            <w:vMerge/>
          </w:tcPr>
          <w:p w:rsidR="000C2BC5" w:rsidRPr="009E2E94" w:rsidRDefault="000C2BC5" w:rsidP="00732958">
            <w:pPr>
              <w:jc w:val="both"/>
              <w:rPr>
                <w:rStyle w:val="s1ppyq"/>
                <w:rFonts w:ascii="Times New Roman" w:hAnsi="Times New Roman" w:cs="Times New Roman"/>
                <w:color w:val="272727"/>
                <w:sz w:val="24"/>
                <w:szCs w:val="24"/>
                <w:lang w:val="kk-KZ"/>
              </w:rPr>
            </w:pPr>
          </w:p>
        </w:tc>
        <w:tc>
          <w:tcPr>
            <w:tcW w:w="2463"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жоқ</w:t>
            </w:r>
          </w:p>
        </w:tc>
        <w:tc>
          <w:tcPr>
            <w:tcW w:w="2464"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11,7%</w:t>
            </w:r>
          </w:p>
        </w:tc>
      </w:tr>
      <w:tr w:rsidR="000C2BC5" w:rsidRPr="009E2E94" w:rsidTr="00405CF8">
        <w:trPr>
          <w:jc w:val="center"/>
        </w:trPr>
        <w:tc>
          <w:tcPr>
            <w:tcW w:w="534" w:type="dxa"/>
            <w:vMerge/>
          </w:tcPr>
          <w:p w:rsidR="000C2BC5" w:rsidRPr="009E2E94" w:rsidRDefault="000C2BC5" w:rsidP="00732958">
            <w:pPr>
              <w:jc w:val="center"/>
              <w:rPr>
                <w:rStyle w:val="s1ppyq"/>
                <w:rFonts w:ascii="Times New Roman" w:hAnsi="Times New Roman" w:cs="Times New Roman"/>
                <w:color w:val="272727"/>
                <w:sz w:val="24"/>
                <w:szCs w:val="24"/>
                <w:lang w:val="kk-KZ"/>
              </w:rPr>
            </w:pPr>
          </w:p>
        </w:tc>
        <w:tc>
          <w:tcPr>
            <w:tcW w:w="4394" w:type="dxa"/>
            <w:vMerge/>
          </w:tcPr>
          <w:p w:rsidR="000C2BC5" w:rsidRPr="009E2E94" w:rsidRDefault="000C2BC5" w:rsidP="00732958">
            <w:pPr>
              <w:jc w:val="both"/>
              <w:rPr>
                <w:rStyle w:val="s1ppyq"/>
                <w:rFonts w:ascii="Times New Roman" w:hAnsi="Times New Roman" w:cs="Times New Roman"/>
                <w:color w:val="272727"/>
                <w:sz w:val="24"/>
                <w:szCs w:val="24"/>
                <w:lang w:val="kk-KZ"/>
              </w:rPr>
            </w:pPr>
          </w:p>
        </w:tc>
        <w:tc>
          <w:tcPr>
            <w:tcW w:w="2463"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жауап беруге қысыламын</w:t>
            </w:r>
          </w:p>
        </w:tc>
        <w:tc>
          <w:tcPr>
            <w:tcW w:w="2464"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32,5%</w:t>
            </w:r>
          </w:p>
        </w:tc>
      </w:tr>
      <w:tr w:rsidR="000C2BC5" w:rsidRPr="009E2E94" w:rsidTr="00405CF8">
        <w:trPr>
          <w:jc w:val="center"/>
        </w:trPr>
        <w:tc>
          <w:tcPr>
            <w:tcW w:w="534" w:type="dxa"/>
            <w:vMerge/>
          </w:tcPr>
          <w:p w:rsidR="000C2BC5" w:rsidRPr="009E2E94" w:rsidRDefault="000C2BC5" w:rsidP="00732958">
            <w:pPr>
              <w:jc w:val="center"/>
              <w:rPr>
                <w:rStyle w:val="s1ppyq"/>
                <w:rFonts w:ascii="Times New Roman" w:hAnsi="Times New Roman" w:cs="Times New Roman"/>
                <w:color w:val="272727"/>
                <w:sz w:val="24"/>
                <w:szCs w:val="24"/>
                <w:lang w:val="kk-KZ"/>
              </w:rPr>
            </w:pPr>
          </w:p>
        </w:tc>
        <w:tc>
          <w:tcPr>
            <w:tcW w:w="4394" w:type="dxa"/>
            <w:vMerge/>
          </w:tcPr>
          <w:p w:rsidR="000C2BC5" w:rsidRPr="009E2E94" w:rsidRDefault="000C2BC5" w:rsidP="00732958">
            <w:pPr>
              <w:jc w:val="both"/>
              <w:rPr>
                <w:rStyle w:val="s1ppyq"/>
                <w:rFonts w:ascii="Times New Roman" w:hAnsi="Times New Roman" w:cs="Times New Roman"/>
                <w:color w:val="272727"/>
                <w:sz w:val="24"/>
                <w:szCs w:val="24"/>
                <w:lang w:val="kk-KZ"/>
              </w:rPr>
            </w:pPr>
          </w:p>
        </w:tc>
        <w:tc>
          <w:tcPr>
            <w:tcW w:w="2463"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өз жауабым</w:t>
            </w:r>
          </w:p>
        </w:tc>
        <w:tc>
          <w:tcPr>
            <w:tcW w:w="2464"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3</w:t>
            </w:r>
            <w:r w:rsidRPr="009E2E94">
              <w:rPr>
                <w:rStyle w:val="a4"/>
                <w:rFonts w:ascii="Times New Roman" w:hAnsi="Times New Roman" w:cs="Times New Roman"/>
                <w:b w:val="0"/>
                <w:sz w:val="24"/>
                <w:szCs w:val="24"/>
                <w:lang w:val="en-US"/>
              </w:rPr>
              <w:t>,</w:t>
            </w:r>
            <w:r w:rsidRPr="009E2E94">
              <w:rPr>
                <w:rStyle w:val="a4"/>
                <w:rFonts w:ascii="Times New Roman" w:hAnsi="Times New Roman" w:cs="Times New Roman"/>
                <w:b w:val="0"/>
                <w:sz w:val="24"/>
                <w:szCs w:val="24"/>
                <w:lang w:val="kk-KZ"/>
              </w:rPr>
              <w:t>9%</w:t>
            </w:r>
          </w:p>
        </w:tc>
      </w:tr>
      <w:tr w:rsidR="000C2BC5" w:rsidRPr="009E2E94" w:rsidTr="00405CF8">
        <w:trPr>
          <w:jc w:val="center"/>
        </w:trPr>
        <w:tc>
          <w:tcPr>
            <w:tcW w:w="534" w:type="dxa"/>
            <w:vMerge w:val="restart"/>
          </w:tcPr>
          <w:p w:rsidR="000C2BC5" w:rsidRPr="009E2E94" w:rsidRDefault="000C2BC5" w:rsidP="00732958">
            <w:pPr>
              <w:jc w:val="center"/>
              <w:rPr>
                <w:rStyle w:val="s1ppyq"/>
                <w:rFonts w:ascii="Times New Roman" w:hAnsi="Times New Roman" w:cs="Times New Roman"/>
                <w:color w:val="272727"/>
                <w:sz w:val="24"/>
                <w:szCs w:val="24"/>
                <w:lang w:val="kk-KZ"/>
              </w:rPr>
            </w:pPr>
            <w:r w:rsidRPr="009E2E94">
              <w:rPr>
                <w:rStyle w:val="s1ppyq"/>
                <w:rFonts w:ascii="Times New Roman" w:hAnsi="Times New Roman" w:cs="Times New Roman"/>
                <w:color w:val="272727"/>
                <w:sz w:val="24"/>
                <w:szCs w:val="24"/>
                <w:lang w:val="kk-KZ"/>
              </w:rPr>
              <w:t>9</w:t>
            </w:r>
          </w:p>
        </w:tc>
        <w:tc>
          <w:tcPr>
            <w:tcW w:w="4394" w:type="dxa"/>
            <w:vMerge w:val="restart"/>
          </w:tcPr>
          <w:p w:rsidR="000C2BC5" w:rsidRPr="009E2E94" w:rsidRDefault="000C2BC5" w:rsidP="00732958">
            <w:pPr>
              <w:jc w:val="both"/>
              <w:rPr>
                <w:rStyle w:val="s1ppyq"/>
                <w:rFonts w:ascii="Times New Roman" w:hAnsi="Times New Roman" w:cs="Times New Roman"/>
                <w:color w:val="272727"/>
                <w:sz w:val="24"/>
                <w:szCs w:val="24"/>
                <w:lang w:val="kk-KZ"/>
              </w:rPr>
            </w:pPr>
            <w:r w:rsidRPr="009E2E94">
              <w:rPr>
                <w:rFonts w:ascii="Times New Roman" w:hAnsi="Times New Roman" w:cs="Times New Roman"/>
                <w:color w:val="202124"/>
                <w:spacing w:val="3"/>
                <w:sz w:val="24"/>
                <w:szCs w:val="24"/>
                <w:shd w:val="clear" w:color="auto" w:fill="FFFFFF"/>
                <w:lang w:val="kk-KZ"/>
              </w:rPr>
              <w:t>Сіздің ойыңызша, толықтырылған шынайылық технологиясын физика сабағында қолдану оқуға деген ынтаны арттыруға ықпал ете ала ма?</w:t>
            </w:r>
          </w:p>
        </w:tc>
        <w:tc>
          <w:tcPr>
            <w:tcW w:w="2463"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иә</w:t>
            </w:r>
          </w:p>
        </w:tc>
        <w:tc>
          <w:tcPr>
            <w:tcW w:w="2464"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68,</w:t>
            </w:r>
            <w:r w:rsidRPr="009E2E94">
              <w:rPr>
                <w:rStyle w:val="a4"/>
                <w:rFonts w:ascii="Times New Roman" w:hAnsi="Times New Roman" w:cs="Times New Roman"/>
                <w:b w:val="0"/>
                <w:sz w:val="24"/>
                <w:szCs w:val="24"/>
              </w:rPr>
              <w:t>8</w:t>
            </w:r>
            <w:r w:rsidRPr="009E2E94">
              <w:rPr>
                <w:rStyle w:val="a4"/>
                <w:rFonts w:ascii="Times New Roman" w:hAnsi="Times New Roman" w:cs="Times New Roman"/>
                <w:b w:val="0"/>
                <w:sz w:val="24"/>
                <w:szCs w:val="24"/>
                <w:lang w:val="kk-KZ"/>
              </w:rPr>
              <w:t>%</w:t>
            </w:r>
          </w:p>
        </w:tc>
      </w:tr>
      <w:tr w:rsidR="000C2BC5" w:rsidRPr="009E2E94" w:rsidTr="00405CF8">
        <w:trPr>
          <w:jc w:val="center"/>
        </w:trPr>
        <w:tc>
          <w:tcPr>
            <w:tcW w:w="534" w:type="dxa"/>
            <w:vMerge/>
          </w:tcPr>
          <w:p w:rsidR="000C2BC5" w:rsidRPr="009E2E94" w:rsidRDefault="000C2BC5" w:rsidP="00732958">
            <w:pPr>
              <w:jc w:val="center"/>
              <w:rPr>
                <w:rStyle w:val="s1ppyq"/>
                <w:rFonts w:ascii="Times New Roman" w:hAnsi="Times New Roman" w:cs="Times New Roman"/>
                <w:color w:val="272727"/>
                <w:sz w:val="24"/>
                <w:szCs w:val="24"/>
                <w:lang w:val="kk-KZ"/>
              </w:rPr>
            </w:pPr>
          </w:p>
        </w:tc>
        <w:tc>
          <w:tcPr>
            <w:tcW w:w="4394" w:type="dxa"/>
            <w:vMerge/>
          </w:tcPr>
          <w:p w:rsidR="000C2BC5" w:rsidRPr="009E2E94" w:rsidRDefault="000C2BC5"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жоқ</w:t>
            </w:r>
          </w:p>
        </w:tc>
        <w:tc>
          <w:tcPr>
            <w:tcW w:w="2464"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11,7%</w:t>
            </w:r>
          </w:p>
        </w:tc>
      </w:tr>
      <w:tr w:rsidR="000C2BC5" w:rsidRPr="009E2E94" w:rsidTr="00405CF8">
        <w:trPr>
          <w:jc w:val="center"/>
        </w:trPr>
        <w:tc>
          <w:tcPr>
            <w:tcW w:w="534" w:type="dxa"/>
            <w:vMerge/>
          </w:tcPr>
          <w:p w:rsidR="000C2BC5" w:rsidRPr="009E2E94" w:rsidRDefault="000C2BC5" w:rsidP="00732958">
            <w:pPr>
              <w:jc w:val="center"/>
              <w:rPr>
                <w:rStyle w:val="s1ppyq"/>
                <w:rFonts w:ascii="Times New Roman" w:hAnsi="Times New Roman" w:cs="Times New Roman"/>
                <w:color w:val="272727"/>
                <w:sz w:val="24"/>
                <w:szCs w:val="24"/>
                <w:lang w:val="kk-KZ"/>
              </w:rPr>
            </w:pPr>
          </w:p>
        </w:tc>
        <w:tc>
          <w:tcPr>
            <w:tcW w:w="4394" w:type="dxa"/>
            <w:vMerge/>
          </w:tcPr>
          <w:p w:rsidR="000C2BC5" w:rsidRPr="009E2E94" w:rsidRDefault="000C2BC5"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жауап беруге қысыламын</w:t>
            </w:r>
          </w:p>
        </w:tc>
        <w:tc>
          <w:tcPr>
            <w:tcW w:w="2464"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16,9%</w:t>
            </w:r>
          </w:p>
        </w:tc>
      </w:tr>
      <w:tr w:rsidR="000C2BC5" w:rsidRPr="009E2E94" w:rsidTr="00405CF8">
        <w:trPr>
          <w:jc w:val="center"/>
        </w:trPr>
        <w:tc>
          <w:tcPr>
            <w:tcW w:w="534" w:type="dxa"/>
            <w:vMerge/>
          </w:tcPr>
          <w:p w:rsidR="000C2BC5" w:rsidRPr="009E2E94" w:rsidRDefault="000C2BC5" w:rsidP="00732958">
            <w:pPr>
              <w:jc w:val="center"/>
              <w:rPr>
                <w:rStyle w:val="s1ppyq"/>
                <w:rFonts w:ascii="Times New Roman" w:hAnsi="Times New Roman" w:cs="Times New Roman"/>
                <w:color w:val="272727"/>
                <w:sz w:val="24"/>
                <w:szCs w:val="24"/>
                <w:lang w:val="kk-KZ"/>
              </w:rPr>
            </w:pPr>
          </w:p>
        </w:tc>
        <w:tc>
          <w:tcPr>
            <w:tcW w:w="4394" w:type="dxa"/>
            <w:vMerge/>
          </w:tcPr>
          <w:p w:rsidR="000C2BC5" w:rsidRPr="009E2E94" w:rsidRDefault="000C2BC5"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өз жауабым</w:t>
            </w:r>
          </w:p>
        </w:tc>
        <w:tc>
          <w:tcPr>
            <w:tcW w:w="2464" w:type="dxa"/>
          </w:tcPr>
          <w:p w:rsidR="000C2BC5" w:rsidRPr="009E2E94" w:rsidRDefault="000C2BC5"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2</w:t>
            </w:r>
            <w:r w:rsidRPr="009E2E94">
              <w:rPr>
                <w:rStyle w:val="a4"/>
                <w:rFonts w:ascii="Times New Roman" w:hAnsi="Times New Roman" w:cs="Times New Roman"/>
                <w:b w:val="0"/>
                <w:sz w:val="24"/>
                <w:szCs w:val="24"/>
                <w:lang w:val="en-US"/>
              </w:rPr>
              <w:t>,</w:t>
            </w:r>
            <w:r w:rsidRPr="009E2E94">
              <w:rPr>
                <w:rStyle w:val="a4"/>
                <w:rFonts w:ascii="Times New Roman" w:hAnsi="Times New Roman" w:cs="Times New Roman"/>
                <w:b w:val="0"/>
                <w:sz w:val="24"/>
                <w:szCs w:val="24"/>
                <w:lang w:val="kk-KZ"/>
              </w:rPr>
              <w:t>6%</w:t>
            </w:r>
          </w:p>
        </w:tc>
      </w:tr>
      <w:tr w:rsidR="00D675E9" w:rsidRPr="00A9040B" w:rsidTr="00405CF8">
        <w:trPr>
          <w:jc w:val="center"/>
        </w:trPr>
        <w:tc>
          <w:tcPr>
            <w:tcW w:w="534" w:type="dxa"/>
            <w:vMerge w:val="restart"/>
          </w:tcPr>
          <w:p w:rsidR="00D675E9" w:rsidRPr="009E2E94" w:rsidRDefault="00D675E9" w:rsidP="00732958">
            <w:pPr>
              <w:jc w:val="center"/>
              <w:rPr>
                <w:rStyle w:val="s1ppyq"/>
                <w:rFonts w:ascii="Times New Roman" w:hAnsi="Times New Roman" w:cs="Times New Roman"/>
                <w:color w:val="272727"/>
                <w:sz w:val="24"/>
                <w:szCs w:val="24"/>
                <w:lang w:val="kk-KZ"/>
              </w:rPr>
            </w:pPr>
            <w:r w:rsidRPr="009E2E94">
              <w:rPr>
                <w:rStyle w:val="s1ppyq"/>
                <w:rFonts w:ascii="Times New Roman" w:hAnsi="Times New Roman" w:cs="Times New Roman"/>
                <w:color w:val="272727"/>
                <w:sz w:val="24"/>
                <w:szCs w:val="24"/>
                <w:lang w:val="kk-KZ"/>
              </w:rPr>
              <w:t>10</w:t>
            </w:r>
          </w:p>
        </w:tc>
        <w:tc>
          <w:tcPr>
            <w:tcW w:w="4394" w:type="dxa"/>
            <w:vMerge w:val="restart"/>
          </w:tcPr>
          <w:p w:rsidR="00D675E9" w:rsidRPr="00A9040B" w:rsidRDefault="00D675E9" w:rsidP="00732958">
            <w:pPr>
              <w:jc w:val="both"/>
              <w:rPr>
                <w:rFonts w:ascii="Times New Roman" w:hAnsi="Times New Roman" w:cs="Times New Roman"/>
                <w:color w:val="202124"/>
                <w:spacing w:val="3"/>
                <w:sz w:val="24"/>
                <w:szCs w:val="24"/>
                <w:shd w:val="clear" w:color="auto" w:fill="FFFFFF"/>
                <w:lang w:val="kk-KZ"/>
              </w:rPr>
            </w:pPr>
            <w:r>
              <w:rPr>
                <w:rFonts w:ascii="Times New Roman" w:hAnsi="Times New Roman" w:cs="Times New Roman"/>
                <w:color w:val="202124"/>
                <w:spacing w:val="3"/>
                <w:sz w:val="24"/>
                <w:szCs w:val="24"/>
                <w:shd w:val="clear" w:color="auto" w:fill="FFFFFF"/>
                <w:lang w:val="kk-KZ"/>
              </w:rPr>
              <w:t>Толықтырылған шынайылық технологиясын физика пәнінің зертханалық жұмыстарына интеграциялау қаншалықты тиімді деп ойлайсыз?</w:t>
            </w:r>
          </w:p>
        </w:tc>
        <w:tc>
          <w:tcPr>
            <w:tcW w:w="2463" w:type="dxa"/>
          </w:tcPr>
          <w:p w:rsidR="00D675E9" w:rsidRPr="009E2E94" w:rsidRDefault="00D675E9" w:rsidP="00732958">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өте тиімді</w:t>
            </w:r>
          </w:p>
        </w:tc>
        <w:tc>
          <w:tcPr>
            <w:tcW w:w="2464" w:type="dxa"/>
          </w:tcPr>
          <w:p w:rsidR="00D675E9" w:rsidRPr="009E2E94" w:rsidRDefault="00242281" w:rsidP="00732958">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12</w:t>
            </w:r>
            <w:r>
              <w:rPr>
                <w:rStyle w:val="a4"/>
                <w:rFonts w:ascii="Times New Roman" w:hAnsi="Times New Roman" w:cs="Times New Roman"/>
                <w:b w:val="0"/>
                <w:sz w:val="24"/>
                <w:szCs w:val="24"/>
                <w:lang w:val="en-US"/>
              </w:rPr>
              <w:t>,1</w:t>
            </w:r>
            <w:r>
              <w:rPr>
                <w:rStyle w:val="a4"/>
                <w:rFonts w:ascii="Times New Roman" w:hAnsi="Times New Roman" w:cs="Times New Roman"/>
                <w:b w:val="0"/>
                <w:sz w:val="24"/>
                <w:szCs w:val="24"/>
                <w:lang w:val="kk-KZ"/>
              </w:rPr>
              <w:t>%</w:t>
            </w:r>
          </w:p>
        </w:tc>
      </w:tr>
      <w:tr w:rsidR="00D675E9" w:rsidRPr="00A9040B" w:rsidTr="00405CF8">
        <w:trPr>
          <w:jc w:val="center"/>
        </w:trPr>
        <w:tc>
          <w:tcPr>
            <w:tcW w:w="534" w:type="dxa"/>
            <w:vMerge/>
          </w:tcPr>
          <w:p w:rsidR="00D675E9" w:rsidRPr="009E2E94" w:rsidRDefault="00D675E9" w:rsidP="00732958">
            <w:pPr>
              <w:jc w:val="both"/>
              <w:rPr>
                <w:rStyle w:val="s1ppyq"/>
                <w:rFonts w:ascii="Times New Roman" w:hAnsi="Times New Roman" w:cs="Times New Roman"/>
                <w:color w:val="272727"/>
                <w:sz w:val="24"/>
                <w:szCs w:val="24"/>
                <w:lang w:val="kk-KZ"/>
              </w:rPr>
            </w:pPr>
          </w:p>
        </w:tc>
        <w:tc>
          <w:tcPr>
            <w:tcW w:w="4394" w:type="dxa"/>
            <w:vMerge/>
          </w:tcPr>
          <w:p w:rsidR="00D675E9" w:rsidRPr="009E2E94" w:rsidRDefault="00D675E9"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D675E9" w:rsidRPr="009E2E94" w:rsidRDefault="00D675E9" w:rsidP="00732958">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тиімділігі орташа</w:t>
            </w:r>
          </w:p>
        </w:tc>
        <w:tc>
          <w:tcPr>
            <w:tcW w:w="2464" w:type="dxa"/>
          </w:tcPr>
          <w:p w:rsidR="00D675E9" w:rsidRPr="00242281" w:rsidRDefault="00242281"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kk-KZ"/>
              </w:rPr>
              <w:t>36</w:t>
            </w:r>
            <w:r>
              <w:rPr>
                <w:rStyle w:val="a4"/>
                <w:rFonts w:ascii="Times New Roman" w:hAnsi="Times New Roman" w:cs="Times New Roman"/>
                <w:b w:val="0"/>
                <w:sz w:val="24"/>
                <w:szCs w:val="24"/>
                <w:lang w:val="en-US"/>
              </w:rPr>
              <w:t>,3%</w:t>
            </w:r>
          </w:p>
        </w:tc>
      </w:tr>
      <w:tr w:rsidR="00D675E9" w:rsidRPr="00A9040B" w:rsidTr="00405CF8">
        <w:trPr>
          <w:jc w:val="center"/>
        </w:trPr>
        <w:tc>
          <w:tcPr>
            <w:tcW w:w="534" w:type="dxa"/>
            <w:vMerge/>
          </w:tcPr>
          <w:p w:rsidR="00D675E9" w:rsidRPr="009E2E94" w:rsidRDefault="00D675E9" w:rsidP="00732958">
            <w:pPr>
              <w:jc w:val="both"/>
              <w:rPr>
                <w:rStyle w:val="s1ppyq"/>
                <w:rFonts w:ascii="Times New Roman" w:hAnsi="Times New Roman" w:cs="Times New Roman"/>
                <w:color w:val="272727"/>
                <w:sz w:val="24"/>
                <w:szCs w:val="24"/>
                <w:lang w:val="kk-KZ"/>
              </w:rPr>
            </w:pPr>
          </w:p>
        </w:tc>
        <w:tc>
          <w:tcPr>
            <w:tcW w:w="4394" w:type="dxa"/>
            <w:vMerge/>
          </w:tcPr>
          <w:p w:rsidR="00D675E9" w:rsidRPr="009E2E94" w:rsidRDefault="00D675E9"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D675E9" w:rsidRPr="009E2E94" w:rsidRDefault="00D675E9" w:rsidP="00732958">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бейтарап</w:t>
            </w:r>
          </w:p>
        </w:tc>
        <w:tc>
          <w:tcPr>
            <w:tcW w:w="2464" w:type="dxa"/>
          </w:tcPr>
          <w:p w:rsidR="00D675E9" w:rsidRPr="00242281" w:rsidRDefault="00242281"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48,9%</w:t>
            </w:r>
          </w:p>
        </w:tc>
      </w:tr>
      <w:tr w:rsidR="00D675E9" w:rsidRPr="00A9040B" w:rsidTr="00405CF8">
        <w:trPr>
          <w:jc w:val="center"/>
        </w:trPr>
        <w:tc>
          <w:tcPr>
            <w:tcW w:w="534" w:type="dxa"/>
            <w:vMerge/>
          </w:tcPr>
          <w:p w:rsidR="00D675E9" w:rsidRPr="009E2E94" w:rsidRDefault="00D675E9" w:rsidP="00732958">
            <w:pPr>
              <w:jc w:val="both"/>
              <w:rPr>
                <w:rStyle w:val="s1ppyq"/>
                <w:rFonts w:ascii="Times New Roman" w:hAnsi="Times New Roman" w:cs="Times New Roman"/>
                <w:color w:val="272727"/>
                <w:sz w:val="24"/>
                <w:szCs w:val="24"/>
                <w:lang w:val="kk-KZ"/>
              </w:rPr>
            </w:pPr>
          </w:p>
        </w:tc>
        <w:tc>
          <w:tcPr>
            <w:tcW w:w="4394" w:type="dxa"/>
            <w:vMerge/>
          </w:tcPr>
          <w:p w:rsidR="00D675E9" w:rsidRPr="009E2E94" w:rsidRDefault="00D675E9"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D675E9" w:rsidRDefault="00D675E9" w:rsidP="00732958">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мүлдем тиімді емес</w:t>
            </w:r>
          </w:p>
        </w:tc>
        <w:tc>
          <w:tcPr>
            <w:tcW w:w="2464" w:type="dxa"/>
          </w:tcPr>
          <w:p w:rsidR="00D675E9" w:rsidRPr="00242281" w:rsidRDefault="00242281"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2,7%</w:t>
            </w:r>
          </w:p>
        </w:tc>
      </w:tr>
      <w:tr w:rsidR="00405CF8" w:rsidRPr="00D675E9" w:rsidTr="00405CF8">
        <w:trPr>
          <w:jc w:val="center"/>
        </w:trPr>
        <w:tc>
          <w:tcPr>
            <w:tcW w:w="534" w:type="dxa"/>
            <w:vMerge w:val="restart"/>
          </w:tcPr>
          <w:p w:rsidR="00405CF8" w:rsidRPr="009E2E94" w:rsidRDefault="00405CF8" w:rsidP="00732958">
            <w:pPr>
              <w:jc w:val="both"/>
              <w:rPr>
                <w:rStyle w:val="s1ppyq"/>
                <w:rFonts w:ascii="Times New Roman" w:hAnsi="Times New Roman" w:cs="Times New Roman"/>
                <w:color w:val="272727"/>
                <w:sz w:val="24"/>
                <w:szCs w:val="24"/>
                <w:lang w:val="kk-KZ"/>
              </w:rPr>
            </w:pPr>
            <w:r>
              <w:rPr>
                <w:rStyle w:val="s1ppyq"/>
                <w:rFonts w:ascii="Times New Roman" w:hAnsi="Times New Roman" w:cs="Times New Roman"/>
                <w:color w:val="272727"/>
                <w:sz w:val="24"/>
                <w:szCs w:val="24"/>
                <w:lang w:val="kk-KZ"/>
              </w:rPr>
              <w:t>11</w:t>
            </w:r>
          </w:p>
        </w:tc>
        <w:tc>
          <w:tcPr>
            <w:tcW w:w="4394" w:type="dxa"/>
            <w:vMerge w:val="restart"/>
          </w:tcPr>
          <w:p w:rsidR="00405CF8" w:rsidRPr="00B0212D" w:rsidRDefault="00405CF8" w:rsidP="00D675E9">
            <w:pPr>
              <w:jc w:val="both"/>
              <w:rPr>
                <w:rFonts w:ascii="Times New Roman" w:hAnsi="Times New Roman" w:cs="Times New Roman"/>
                <w:color w:val="202124"/>
                <w:spacing w:val="3"/>
                <w:sz w:val="24"/>
                <w:szCs w:val="24"/>
                <w:shd w:val="clear" w:color="auto" w:fill="FFFFFF"/>
                <w:lang w:val="kk-KZ"/>
              </w:rPr>
            </w:pPr>
            <w:r w:rsidRPr="00D675E9">
              <w:rPr>
                <w:rFonts w:ascii="Times New Roman" w:hAnsi="Times New Roman" w:cs="Times New Roman"/>
                <w:color w:val="202124"/>
                <w:spacing w:val="3"/>
                <w:sz w:val="24"/>
                <w:szCs w:val="24"/>
                <w:shd w:val="clear" w:color="auto" w:fill="FFFFFF"/>
                <w:lang w:val="kk-KZ"/>
              </w:rPr>
              <w:t xml:space="preserve">Толықтырылған </w:t>
            </w:r>
            <w:r>
              <w:rPr>
                <w:rFonts w:ascii="Times New Roman" w:hAnsi="Times New Roman" w:cs="Times New Roman"/>
                <w:color w:val="202124"/>
                <w:spacing w:val="3"/>
                <w:sz w:val="24"/>
                <w:szCs w:val="24"/>
                <w:shd w:val="clear" w:color="auto" w:fill="FFFFFF"/>
                <w:lang w:val="kk-KZ"/>
              </w:rPr>
              <w:t xml:space="preserve">шынайылық </w:t>
            </w:r>
            <w:r w:rsidRPr="00D675E9">
              <w:rPr>
                <w:rFonts w:ascii="Times New Roman" w:hAnsi="Times New Roman" w:cs="Times New Roman"/>
                <w:color w:val="202124"/>
                <w:spacing w:val="3"/>
                <w:sz w:val="24"/>
                <w:szCs w:val="24"/>
                <w:shd w:val="clear" w:color="auto" w:fill="FFFFFF"/>
                <w:lang w:val="kk-KZ"/>
              </w:rPr>
              <w:t xml:space="preserve">құралдары дәстүрлі әдістермен салыстырғанда физика бойынша зертханалық </w:t>
            </w:r>
            <w:r>
              <w:rPr>
                <w:rFonts w:ascii="Times New Roman" w:hAnsi="Times New Roman" w:cs="Times New Roman"/>
                <w:color w:val="202124"/>
                <w:spacing w:val="3"/>
                <w:sz w:val="24"/>
                <w:szCs w:val="24"/>
                <w:shd w:val="clear" w:color="auto" w:fill="FFFFFF"/>
                <w:lang w:val="kk-KZ"/>
              </w:rPr>
              <w:t>жұмыстарды</w:t>
            </w:r>
            <w:r w:rsidRPr="00D675E9">
              <w:rPr>
                <w:rFonts w:ascii="Times New Roman" w:hAnsi="Times New Roman" w:cs="Times New Roman"/>
                <w:color w:val="202124"/>
                <w:spacing w:val="3"/>
                <w:sz w:val="24"/>
                <w:szCs w:val="24"/>
                <w:shd w:val="clear" w:color="auto" w:fill="FFFFFF"/>
                <w:lang w:val="kk-KZ"/>
              </w:rPr>
              <w:t xml:space="preserve"> интерактивті және қызықты етеді деп ойлайсыз ба?</w:t>
            </w:r>
          </w:p>
        </w:tc>
        <w:tc>
          <w:tcPr>
            <w:tcW w:w="2463" w:type="dxa"/>
          </w:tcPr>
          <w:p w:rsidR="00405CF8" w:rsidRPr="009E2E94" w:rsidRDefault="00405CF8" w:rsidP="00732958">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иә</w:t>
            </w:r>
          </w:p>
        </w:tc>
        <w:tc>
          <w:tcPr>
            <w:tcW w:w="2464" w:type="dxa"/>
          </w:tcPr>
          <w:p w:rsidR="00405CF8" w:rsidRPr="00314023" w:rsidRDefault="00405CF8"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28,7%</w:t>
            </w:r>
          </w:p>
        </w:tc>
      </w:tr>
      <w:tr w:rsidR="00405CF8" w:rsidRPr="00D675E9" w:rsidTr="00405CF8">
        <w:trPr>
          <w:jc w:val="center"/>
        </w:trPr>
        <w:tc>
          <w:tcPr>
            <w:tcW w:w="534" w:type="dxa"/>
            <w:vMerge/>
          </w:tcPr>
          <w:p w:rsidR="00405CF8" w:rsidRDefault="00405CF8" w:rsidP="00732958">
            <w:pPr>
              <w:jc w:val="both"/>
              <w:rPr>
                <w:rStyle w:val="s1ppyq"/>
                <w:rFonts w:ascii="Times New Roman" w:hAnsi="Times New Roman" w:cs="Times New Roman"/>
                <w:color w:val="272727"/>
                <w:sz w:val="24"/>
                <w:szCs w:val="24"/>
                <w:lang w:val="kk-KZ"/>
              </w:rPr>
            </w:pPr>
          </w:p>
        </w:tc>
        <w:tc>
          <w:tcPr>
            <w:tcW w:w="4394" w:type="dxa"/>
            <w:vMerge/>
          </w:tcPr>
          <w:p w:rsidR="00405CF8" w:rsidRPr="00D675E9" w:rsidRDefault="00405CF8" w:rsidP="00D675E9">
            <w:pPr>
              <w:jc w:val="both"/>
              <w:rPr>
                <w:rFonts w:ascii="Times New Roman" w:hAnsi="Times New Roman" w:cs="Times New Roman"/>
                <w:color w:val="202124"/>
                <w:spacing w:val="3"/>
                <w:sz w:val="24"/>
                <w:szCs w:val="24"/>
                <w:shd w:val="clear" w:color="auto" w:fill="FFFFFF"/>
                <w:lang w:val="kk-KZ"/>
              </w:rPr>
            </w:pPr>
          </w:p>
        </w:tc>
        <w:tc>
          <w:tcPr>
            <w:tcW w:w="2463" w:type="dxa"/>
          </w:tcPr>
          <w:p w:rsidR="00405CF8" w:rsidRPr="009E2E94" w:rsidRDefault="00405CF8" w:rsidP="00CD5AC5">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жоқ</w:t>
            </w:r>
          </w:p>
        </w:tc>
        <w:tc>
          <w:tcPr>
            <w:tcW w:w="2464" w:type="dxa"/>
          </w:tcPr>
          <w:p w:rsidR="00405CF8" w:rsidRPr="00314023" w:rsidRDefault="00405CF8" w:rsidP="00CD5AC5">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8,</w:t>
            </w:r>
            <w:r>
              <w:rPr>
                <w:rStyle w:val="a4"/>
                <w:rFonts w:ascii="Times New Roman" w:hAnsi="Times New Roman" w:cs="Times New Roman"/>
                <w:b w:val="0"/>
                <w:sz w:val="24"/>
                <w:szCs w:val="24"/>
              </w:rPr>
              <w:t>3</w:t>
            </w:r>
            <w:r>
              <w:rPr>
                <w:rStyle w:val="a4"/>
                <w:rFonts w:ascii="Times New Roman" w:hAnsi="Times New Roman" w:cs="Times New Roman"/>
                <w:b w:val="0"/>
                <w:sz w:val="24"/>
                <w:szCs w:val="24"/>
                <w:lang w:val="en-US"/>
              </w:rPr>
              <w:t>%</w:t>
            </w:r>
          </w:p>
        </w:tc>
      </w:tr>
      <w:tr w:rsidR="00405CF8" w:rsidRPr="00D675E9" w:rsidTr="00405CF8">
        <w:trPr>
          <w:jc w:val="center"/>
        </w:trPr>
        <w:tc>
          <w:tcPr>
            <w:tcW w:w="534" w:type="dxa"/>
            <w:vMerge/>
          </w:tcPr>
          <w:p w:rsidR="00405CF8" w:rsidRDefault="00405CF8" w:rsidP="00732958">
            <w:pPr>
              <w:jc w:val="both"/>
              <w:rPr>
                <w:rStyle w:val="s1ppyq"/>
                <w:rFonts w:ascii="Times New Roman" w:hAnsi="Times New Roman" w:cs="Times New Roman"/>
                <w:color w:val="272727"/>
                <w:sz w:val="24"/>
                <w:szCs w:val="24"/>
                <w:lang w:val="kk-KZ"/>
              </w:rPr>
            </w:pPr>
          </w:p>
        </w:tc>
        <w:tc>
          <w:tcPr>
            <w:tcW w:w="4394" w:type="dxa"/>
            <w:vMerge/>
          </w:tcPr>
          <w:p w:rsidR="00405CF8" w:rsidRPr="009E2E94" w:rsidRDefault="00405CF8"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405CF8" w:rsidRPr="009E2E94" w:rsidRDefault="00405CF8" w:rsidP="00CD5AC5">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бейтарап</w:t>
            </w:r>
          </w:p>
        </w:tc>
        <w:tc>
          <w:tcPr>
            <w:tcW w:w="2464" w:type="dxa"/>
          </w:tcPr>
          <w:p w:rsidR="00405CF8" w:rsidRPr="00314023" w:rsidRDefault="00405CF8" w:rsidP="00CD5AC5">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rPr>
              <w:t>2</w:t>
            </w:r>
            <w:r>
              <w:rPr>
                <w:rStyle w:val="a4"/>
                <w:rFonts w:ascii="Times New Roman" w:hAnsi="Times New Roman" w:cs="Times New Roman"/>
                <w:b w:val="0"/>
                <w:sz w:val="24"/>
                <w:szCs w:val="24"/>
                <w:lang w:val="en-US"/>
              </w:rPr>
              <w:t>3,1%</w:t>
            </w:r>
          </w:p>
        </w:tc>
      </w:tr>
      <w:tr w:rsidR="00405CF8" w:rsidRPr="00D675E9" w:rsidTr="00405CF8">
        <w:trPr>
          <w:jc w:val="center"/>
        </w:trPr>
        <w:tc>
          <w:tcPr>
            <w:tcW w:w="534" w:type="dxa"/>
            <w:vMerge/>
          </w:tcPr>
          <w:p w:rsidR="00405CF8" w:rsidRDefault="00405CF8" w:rsidP="00732958">
            <w:pPr>
              <w:jc w:val="both"/>
              <w:rPr>
                <w:rStyle w:val="s1ppyq"/>
                <w:rFonts w:ascii="Times New Roman" w:hAnsi="Times New Roman" w:cs="Times New Roman"/>
                <w:color w:val="272727"/>
                <w:sz w:val="24"/>
                <w:szCs w:val="24"/>
                <w:lang w:val="kk-KZ"/>
              </w:rPr>
            </w:pPr>
          </w:p>
        </w:tc>
        <w:tc>
          <w:tcPr>
            <w:tcW w:w="4394" w:type="dxa"/>
            <w:vMerge/>
          </w:tcPr>
          <w:p w:rsidR="00405CF8" w:rsidRPr="009E2E94" w:rsidRDefault="00405CF8"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405CF8" w:rsidRDefault="00405CF8" w:rsidP="00CD5AC5">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өз жауабым</w:t>
            </w:r>
          </w:p>
        </w:tc>
        <w:tc>
          <w:tcPr>
            <w:tcW w:w="2464" w:type="dxa"/>
          </w:tcPr>
          <w:p w:rsidR="00405CF8" w:rsidRPr="00405CF8" w:rsidRDefault="00405CF8" w:rsidP="00CD5AC5">
            <w:pPr>
              <w:jc w:val="center"/>
              <w:rPr>
                <w:rStyle w:val="a4"/>
                <w:rFonts w:ascii="Times New Roman" w:hAnsi="Times New Roman" w:cs="Times New Roman"/>
                <w:b w:val="0"/>
                <w:sz w:val="24"/>
                <w:szCs w:val="24"/>
              </w:rPr>
            </w:pPr>
            <w:r>
              <w:rPr>
                <w:rStyle w:val="a4"/>
                <w:rFonts w:ascii="Times New Roman" w:hAnsi="Times New Roman" w:cs="Times New Roman"/>
                <w:b w:val="0"/>
                <w:sz w:val="24"/>
                <w:szCs w:val="24"/>
              </w:rPr>
              <w:t>39</w:t>
            </w:r>
            <w:r>
              <w:rPr>
                <w:rStyle w:val="a4"/>
                <w:rFonts w:ascii="Times New Roman" w:hAnsi="Times New Roman" w:cs="Times New Roman"/>
                <w:b w:val="0"/>
                <w:sz w:val="24"/>
                <w:szCs w:val="24"/>
                <w:lang w:val="en-US"/>
              </w:rPr>
              <w:t>,9</w:t>
            </w:r>
            <w:r>
              <w:rPr>
                <w:rStyle w:val="a4"/>
                <w:rFonts w:ascii="Times New Roman" w:hAnsi="Times New Roman" w:cs="Times New Roman"/>
                <w:b w:val="0"/>
                <w:sz w:val="24"/>
                <w:szCs w:val="24"/>
              </w:rPr>
              <w:t>%</w:t>
            </w:r>
          </w:p>
        </w:tc>
      </w:tr>
    </w:tbl>
    <w:p w:rsidR="00405CF8" w:rsidRDefault="00405CF8">
      <w:pPr>
        <w:rPr>
          <w:lang w:val="en-US"/>
        </w:rPr>
      </w:pPr>
    </w:p>
    <w:p w:rsidR="00405CF8" w:rsidRPr="00405CF8" w:rsidRDefault="00405CF8">
      <w:pPr>
        <w:rPr>
          <w:rFonts w:ascii="Times New Roman" w:hAnsi="Times New Roman" w:cs="Times New Roman"/>
          <w:sz w:val="28"/>
          <w:szCs w:val="28"/>
          <w:lang w:val="kk-KZ"/>
        </w:rPr>
      </w:pPr>
      <w:r w:rsidRPr="00405CF8">
        <w:rPr>
          <w:rFonts w:ascii="Times New Roman" w:hAnsi="Times New Roman" w:cs="Times New Roman"/>
          <w:sz w:val="28"/>
          <w:szCs w:val="28"/>
        </w:rPr>
        <w:t>16-</w:t>
      </w:r>
      <w:r w:rsidRPr="00405CF8">
        <w:rPr>
          <w:rFonts w:ascii="Times New Roman" w:hAnsi="Times New Roman" w:cs="Times New Roman"/>
          <w:sz w:val="28"/>
          <w:szCs w:val="28"/>
          <w:lang w:val="kk-KZ"/>
        </w:rPr>
        <w:t>кестенің жалғасы</w:t>
      </w:r>
    </w:p>
    <w:tbl>
      <w:tblPr>
        <w:tblStyle w:val="af1"/>
        <w:tblW w:w="0" w:type="auto"/>
        <w:jc w:val="center"/>
        <w:tblLook w:val="04A0" w:firstRow="1" w:lastRow="0" w:firstColumn="1" w:lastColumn="0" w:noHBand="0" w:noVBand="1"/>
      </w:tblPr>
      <w:tblGrid>
        <w:gridCol w:w="534"/>
        <w:gridCol w:w="4394"/>
        <w:gridCol w:w="2463"/>
        <w:gridCol w:w="2464"/>
      </w:tblGrid>
      <w:tr w:rsidR="00E956E8" w:rsidRPr="00547A5B" w:rsidTr="00405CF8">
        <w:trPr>
          <w:jc w:val="center"/>
        </w:trPr>
        <w:tc>
          <w:tcPr>
            <w:tcW w:w="534" w:type="dxa"/>
            <w:vMerge w:val="restart"/>
          </w:tcPr>
          <w:p w:rsidR="00E956E8" w:rsidRPr="009E2E94" w:rsidRDefault="00E956E8" w:rsidP="00732958">
            <w:pPr>
              <w:jc w:val="both"/>
              <w:rPr>
                <w:rStyle w:val="s1ppyq"/>
                <w:rFonts w:ascii="Times New Roman" w:hAnsi="Times New Roman" w:cs="Times New Roman"/>
                <w:color w:val="272727"/>
                <w:sz w:val="24"/>
                <w:szCs w:val="24"/>
                <w:lang w:val="kk-KZ"/>
              </w:rPr>
            </w:pPr>
            <w:r>
              <w:rPr>
                <w:rStyle w:val="s1ppyq"/>
                <w:rFonts w:ascii="Times New Roman" w:hAnsi="Times New Roman" w:cs="Times New Roman"/>
                <w:color w:val="272727"/>
                <w:sz w:val="24"/>
                <w:szCs w:val="24"/>
                <w:lang w:val="kk-KZ"/>
              </w:rPr>
              <w:t>12</w:t>
            </w:r>
          </w:p>
        </w:tc>
        <w:tc>
          <w:tcPr>
            <w:tcW w:w="4394" w:type="dxa"/>
            <w:vMerge w:val="restart"/>
          </w:tcPr>
          <w:p w:rsidR="00E956E8" w:rsidRPr="009E2E94" w:rsidRDefault="00E956E8" w:rsidP="00547A5B">
            <w:pPr>
              <w:jc w:val="both"/>
              <w:rPr>
                <w:rFonts w:ascii="Times New Roman" w:hAnsi="Times New Roman" w:cs="Times New Roman"/>
                <w:color w:val="202124"/>
                <w:spacing w:val="3"/>
                <w:sz w:val="24"/>
                <w:szCs w:val="24"/>
                <w:shd w:val="clear" w:color="auto" w:fill="FFFFFF"/>
                <w:lang w:val="kk-KZ"/>
              </w:rPr>
            </w:pPr>
            <w:r w:rsidRPr="00547A5B">
              <w:rPr>
                <w:rFonts w:ascii="Times New Roman" w:hAnsi="Times New Roman" w:cs="Times New Roman"/>
                <w:color w:val="202124"/>
                <w:spacing w:val="3"/>
                <w:sz w:val="24"/>
                <w:szCs w:val="24"/>
                <w:shd w:val="clear" w:color="auto" w:fill="FFFFFF"/>
                <w:lang w:val="kk-KZ"/>
              </w:rPr>
              <w:t xml:space="preserve">Егер сізде дәстүрлі зертханалық </w:t>
            </w:r>
            <w:r>
              <w:rPr>
                <w:rFonts w:ascii="Times New Roman" w:hAnsi="Times New Roman" w:cs="Times New Roman"/>
                <w:color w:val="202124"/>
                <w:spacing w:val="3"/>
                <w:sz w:val="24"/>
                <w:szCs w:val="24"/>
                <w:shd w:val="clear" w:color="auto" w:fill="FFFFFF"/>
                <w:lang w:val="kk-KZ"/>
              </w:rPr>
              <w:t>құрылғылар</w:t>
            </w:r>
            <w:r w:rsidRPr="00547A5B">
              <w:rPr>
                <w:rFonts w:ascii="Times New Roman" w:hAnsi="Times New Roman" w:cs="Times New Roman"/>
                <w:color w:val="202124"/>
                <w:spacing w:val="3"/>
                <w:sz w:val="24"/>
                <w:szCs w:val="24"/>
                <w:shd w:val="clear" w:color="auto" w:fill="FFFFFF"/>
                <w:lang w:val="kk-KZ"/>
              </w:rPr>
              <w:t xml:space="preserve"> мен </w:t>
            </w:r>
            <w:r>
              <w:rPr>
                <w:rFonts w:ascii="Times New Roman" w:hAnsi="Times New Roman" w:cs="Times New Roman"/>
                <w:color w:val="202124"/>
                <w:spacing w:val="3"/>
                <w:sz w:val="24"/>
                <w:szCs w:val="24"/>
                <w:shd w:val="clear" w:color="auto" w:fill="FFFFFF"/>
                <w:lang w:val="kk-KZ"/>
              </w:rPr>
              <w:t>толықтырылған шынайылық құрылғылары</w:t>
            </w:r>
            <w:r w:rsidRPr="00547A5B">
              <w:rPr>
                <w:rFonts w:ascii="Times New Roman" w:hAnsi="Times New Roman" w:cs="Times New Roman"/>
                <w:color w:val="202124"/>
                <w:spacing w:val="3"/>
                <w:sz w:val="24"/>
                <w:szCs w:val="24"/>
                <w:shd w:val="clear" w:color="auto" w:fill="FFFFFF"/>
                <w:lang w:val="kk-KZ"/>
              </w:rPr>
              <w:t xml:space="preserve"> арасында таңдау болса, физикалық </w:t>
            </w:r>
            <w:r>
              <w:rPr>
                <w:rFonts w:ascii="Times New Roman" w:hAnsi="Times New Roman" w:cs="Times New Roman"/>
                <w:color w:val="202124"/>
                <w:spacing w:val="3"/>
                <w:sz w:val="24"/>
                <w:szCs w:val="24"/>
                <w:shd w:val="clear" w:color="auto" w:fill="FFFFFF"/>
                <w:lang w:val="kk-KZ"/>
              </w:rPr>
              <w:t>зертханалық жұмыстар үшін қайсысын қолданар едіңіз</w:t>
            </w:r>
            <w:r w:rsidRPr="00547A5B">
              <w:rPr>
                <w:rFonts w:ascii="Times New Roman" w:hAnsi="Times New Roman" w:cs="Times New Roman"/>
                <w:color w:val="202124"/>
                <w:spacing w:val="3"/>
                <w:sz w:val="24"/>
                <w:szCs w:val="24"/>
                <w:shd w:val="clear" w:color="auto" w:fill="FFFFFF"/>
                <w:lang w:val="kk-KZ"/>
              </w:rPr>
              <w:t>?</w:t>
            </w:r>
          </w:p>
        </w:tc>
        <w:tc>
          <w:tcPr>
            <w:tcW w:w="2463" w:type="dxa"/>
          </w:tcPr>
          <w:p w:rsidR="00E956E8" w:rsidRPr="009E2E94" w:rsidRDefault="00E956E8" w:rsidP="00732958">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дәстүрлі зертханалық құралдар</w:t>
            </w:r>
          </w:p>
        </w:tc>
        <w:tc>
          <w:tcPr>
            <w:tcW w:w="2464" w:type="dxa"/>
          </w:tcPr>
          <w:p w:rsidR="00E956E8" w:rsidRPr="005F0025" w:rsidRDefault="005F0025"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23,5%</w:t>
            </w:r>
          </w:p>
        </w:tc>
      </w:tr>
      <w:tr w:rsidR="00E956E8" w:rsidRPr="00547A5B" w:rsidTr="00405CF8">
        <w:trPr>
          <w:jc w:val="center"/>
        </w:trPr>
        <w:tc>
          <w:tcPr>
            <w:tcW w:w="534" w:type="dxa"/>
            <w:vMerge/>
          </w:tcPr>
          <w:p w:rsidR="00E956E8" w:rsidRDefault="00E956E8" w:rsidP="00732958">
            <w:pPr>
              <w:jc w:val="both"/>
              <w:rPr>
                <w:rStyle w:val="s1ppyq"/>
                <w:rFonts w:ascii="Times New Roman" w:hAnsi="Times New Roman" w:cs="Times New Roman"/>
                <w:color w:val="272727"/>
                <w:sz w:val="24"/>
                <w:szCs w:val="24"/>
                <w:lang w:val="kk-KZ"/>
              </w:rPr>
            </w:pPr>
          </w:p>
        </w:tc>
        <w:tc>
          <w:tcPr>
            <w:tcW w:w="4394" w:type="dxa"/>
            <w:vMerge/>
          </w:tcPr>
          <w:p w:rsidR="00E956E8" w:rsidRPr="009E2E94" w:rsidRDefault="00E956E8"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E956E8" w:rsidRPr="009E2E94" w:rsidRDefault="00E956E8" w:rsidP="00732958">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толықтырылған шынайылық құралдары</w:t>
            </w:r>
          </w:p>
        </w:tc>
        <w:tc>
          <w:tcPr>
            <w:tcW w:w="2464" w:type="dxa"/>
          </w:tcPr>
          <w:p w:rsidR="00E956E8" w:rsidRPr="005F0025" w:rsidRDefault="005F0025"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16,8%</w:t>
            </w:r>
          </w:p>
        </w:tc>
      </w:tr>
      <w:tr w:rsidR="00E956E8" w:rsidRPr="00547A5B" w:rsidTr="00405CF8">
        <w:trPr>
          <w:jc w:val="center"/>
        </w:trPr>
        <w:tc>
          <w:tcPr>
            <w:tcW w:w="534" w:type="dxa"/>
            <w:vMerge/>
          </w:tcPr>
          <w:p w:rsidR="00E956E8" w:rsidRDefault="00E956E8" w:rsidP="00732958">
            <w:pPr>
              <w:jc w:val="both"/>
              <w:rPr>
                <w:rStyle w:val="s1ppyq"/>
                <w:rFonts w:ascii="Times New Roman" w:hAnsi="Times New Roman" w:cs="Times New Roman"/>
                <w:color w:val="272727"/>
                <w:sz w:val="24"/>
                <w:szCs w:val="24"/>
                <w:lang w:val="kk-KZ"/>
              </w:rPr>
            </w:pPr>
          </w:p>
        </w:tc>
        <w:tc>
          <w:tcPr>
            <w:tcW w:w="4394" w:type="dxa"/>
            <w:vMerge/>
          </w:tcPr>
          <w:p w:rsidR="00E956E8" w:rsidRPr="009E2E94" w:rsidRDefault="00E956E8"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E956E8" w:rsidRPr="009E2E94" w:rsidRDefault="00E956E8" w:rsidP="00732958">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артықшылық жоқ</w:t>
            </w:r>
          </w:p>
        </w:tc>
        <w:tc>
          <w:tcPr>
            <w:tcW w:w="2464" w:type="dxa"/>
          </w:tcPr>
          <w:p w:rsidR="00E956E8" w:rsidRPr="005F0025" w:rsidRDefault="005F0025"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33,2%</w:t>
            </w:r>
          </w:p>
        </w:tc>
      </w:tr>
      <w:tr w:rsidR="00E956E8" w:rsidRPr="00547A5B" w:rsidTr="00405CF8">
        <w:trPr>
          <w:jc w:val="center"/>
        </w:trPr>
        <w:tc>
          <w:tcPr>
            <w:tcW w:w="534" w:type="dxa"/>
            <w:vMerge/>
          </w:tcPr>
          <w:p w:rsidR="00E956E8" w:rsidRDefault="00E956E8" w:rsidP="00732958">
            <w:pPr>
              <w:jc w:val="both"/>
              <w:rPr>
                <w:rStyle w:val="s1ppyq"/>
                <w:rFonts w:ascii="Times New Roman" w:hAnsi="Times New Roman" w:cs="Times New Roman"/>
                <w:color w:val="272727"/>
                <w:sz w:val="24"/>
                <w:szCs w:val="24"/>
                <w:lang w:val="kk-KZ"/>
              </w:rPr>
            </w:pPr>
          </w:p>
        </w:tc>
        <w:tc>
          <w:tcPr>
            <w:tcW w:w="4394" w:type="dxa"/>
            <w:vMerge/>
          </w:tcPr>
          <w:p w:rsidR="00E956E8" w:rsidRPr="009E2E94" w:rsidRDefault="00E956E8"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E956E8" w:rsidRDefault="00E956E8"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өз жауабым</w:t>
            </w:r>
          </w:p>
        </w:tc>
        <w:tc>
          <w:tcPr>
            <w:tcW w:w="2464" w:type="dxa"/>
          </w:tcPr>
          <w:p w:rsidR="00E956E8" w:rsidRPr="005F0025" w:rsidRDefault="005F0025"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26,5%</w:t>
            </w:r>
          </w:p>
        </w:tc>
      </w:tr>
      <w:tr w:rsidR="00F377A9" w:rsidRPr="00F377A9" w:rsidTr="00405CF8">
        <w:trPr>
          <w:jc w:val="center"/>
        </w:trPr>
        <w:tc>
          <w:tcPr>
            <w:tcW w:w="534" w:type="dxa"/>
            <w:vMerge w:val="restart"/>
          </w:tcPr>
          <w:p w:rsidR="00F377A9" w:rsidRPr="009E2E94" w:rsidRDefault="00F377A9" w:rsidP="00732958">
            <w:pPr>
              <w:jc w:val="both"/>
              <w:rPr>
                <w:rStyle w:val="s1ppyq"/>
                <w:rFonts w:ascii="Times New Roman" w:hAnsi="Times New Roman" w:cs="Times New Roman"/>
                <w:color w:val="272727"/>
                <w:sz w:val="24"/>
                <w:szCs w:val="24"/>
                <w:lang w:val="kk-KZ"/>
              </w:rPr>
            </w:pPr>
            <w:r>
              <w:rPr>
                <w:rStyle w:val="s1ppyq"/>
                <w:rFonts w:ascii="Times New Roman" w:hAnsi="Times New Roman" w:cs="Times New Roman"/>
                <w:color w:val="272727"/>
                <w:sz w:val="24"/>
                <w:szCs w:val="24"/>
                <w:lang w:val="kk-KZ"/>
              </w:rPr>
              <w:t>13</w:t>
            </w:r>
          </w:p>
        </w:tc>
        <w:tc>
          <w:tcPr>
            <w:tcW w:w="4394" w:type="dxa"/>
            <w:vMerge w:val="restart"/>
          </w:tcPr>
          <w:p w:rsidR="00F377A9" w:rsidRPr="00F377A9" w:rsidRDefault="00F377A9" w:rsidP="00F377A9">
            <w:pPr>
              <w:jc w:val="both"/>
              <w:rPr>
                <w:rFonts w:ascii="Times New Roman" w:hAnsi="Times New Roman" w:cs="Times New Roman"/>
                <w:color w:val="202124"/>
                <w:spacing w:val="3"/>
                <w:sz w:val="24"/>
                <w:szCs w:val="24"/>
                <w:shd w:val="clear" w:color="auto" w:fill="FFFFFF"/>
                <w:lang w:val="kk-KZ"/>
              </w:rPr>
            </w:pPr>
            <w:r>
              <w:rPr>
                <w:rFonts w:ascii="Times New Roman" w:hAnsi="Times New Roman" w:cs="Times New Roman"/>
                <w:color w:val="202124"/>
                <w:spacing w:val="3"/>
                <w:sz w:val="24"/>
                <w:szCs w:val="24"/>
                <w:shd w:val="clear" w:color="auto" w:fill="FFFFFF"/>
                <w:lang w:val="kk-KZ"/>
              </w:rPr>
              <w:t xml:space="preserve">Толықтырылған шынайылық құралдары </w:t>
            </w:r>
            <w:r w:rsidRPr="00F377A9">
              <w:rPr>
                <w:rFonts w:ascii="Times New Roman" w:hAnsi="Times New Roman" w:cs="Times New Roman"/>
                <w:color w:val="202124"/>
                <w:spacing w:val="3"/>
                <w:sz w:val="24"/>
                <w:szCs w:val="24"/>
                <w:shd w:val="clear" w:color="auto" w:fill="FFFFFF"/>
                <w:lang w:val="kk-KZ"/>
              </w:rPr>
              <w:t>физикалық эксперименттер жүргізу үшін қауіпсіз ортаны қамтамасыз ете алады деп сенесіз бе?</w:t>
            </w:r>
          </w:p>
        </w:tc>
        <w:tc>
          <w:tcPr>
            <w:tcW w:w="2463" w:type="dxa"/>
          </w:tcPr>
          <w:p w:rsidR="00F377A9" w:rsidRPr="009E2E94" w:rsidRDefault="00F377A9" w:rsidP="00CD5AC5">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иә</w:t>
            </w:r>
          </w:p>
        </w:tc>
        <w:tc>
          <w:tcPr>
            <w:tcW w:w="2464" w:type="dxa"/>
          </w:tcPr>
          <w:p w:rsidR="00F377A9" w:rsidRPr="00355556" w:rsidRDefault="00355556"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58,5%</w:t>
            </w:r>
          </w:p>
        </w:tc>
      </w:tr>
      <w:tr w:rsidR="00F377A9" w:rsidRPr="00F377A9" w:rsidTr="00405CF8">
        <w:trPr>
          <w:jc w:val="center"/>
        </w:trPr>
        <w:tc>
          <w:tcPr>
            <w:tcW w:w="534" w:type="dxa"/>
            <w:vMerge/>
          </w:tcPr>
          <w:p w:rsidR="00F377A9" w:rsidRDefault="00F377A9" w:rsidP="00732958">
            <w:pPr>
              <w:jc w:val="both"/>
              <w:rPr>
                <w:rStyle w:val="s1ppyq"/>
                <w:rFonts w:ascii="Times New Roman" w:hAnsi="Times New Roman" w:cs="Times New Roman"/>
                <w:color w:val="272727"/>
                <w:sz w:val="24"/>
                <w:szCs w:val="24"/>
                <w:lang w:val="kk-KZ"/>
              </w:rPr>
            </w:pPr>
          </w:p>
        </w:tc>
        <w:tc>
          <w:tcPr>
            <w:tcW w:w="4394" w:type="dxa"/>
            <w:vMerge/>
          </w:tcPr>
          <w:p w:rsidR="00F377A9" w:rsidRPr="009E2E94" w:rsidRDefault="00F377A9"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F377A9" w:rsidRPr="009E2E94" w:rsidRDefault="00F377A9" w:rsidP="00CD5AC5">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жоқ</w:t>
            </w:r>
          </w:p>
        </w:tc>
        <w:tc>
          <w:tcPr>
            <w:tcW w:w="2464" w:type="dxa"/>
          </w:tcPr>
          <w:p w:rsidR="00F377A9" w:rsidRPr="00355556" w:rsidRDefault="00355556"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2,8%</w:t>
            </w:r>
          </w:p>
        </w:tc>
      </w:tr>
      <w:tr w:rsidR="00F377A9" w:rsidRPr="00F377A9" w:rsidTr="00405CF8">
        <w:trPr>
          <w:jc w:val="center"/>
        </w:trPr>
        <w:tc>
          <w:tcPr>
            <w:tcW w:w="534" w:type="dxa"/>
            <w:vMerge/>
          </w:tcPr>
          <w:p w:rsidR="00F377A9" w:rsidRDefault="00F377A9" w:rsidP="00732958">
            <w:pPr>
              <w:jc w:val="both"/>
              <w:rPr>
                <w:rStyle w:val="s1ppyq"/>
                <w:rFonts w:ascii="Times New Roman" w:hAnsi="Times New Roman" w:cs="Times New Roman"/>
                <w:color w:val="272727"/>
                <w:sz w:val="24"/>
                <w:szCs w:val="24"/>
                <w:lang w:val="kk-KZ"/>
              </w:rPr>
            </w:pPr>
          </w:p>
        </w:tc>
        <w:tc>
          <w:tcPr>
            <w:tcW w:w="4394" w:type="dxa"/>
            <w:vMerge/>
          </w:tcPr>
          <w:p w:rsidR="00F377A9" w:rsidRPr="009E2E94" w:rsidRDefault="00F377A9"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F377A9" w:rsidRPr="009E2E94" w:rsidRDefault="00F377A9" w:rsidP="00CD5AC5">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өз жауабым</w:t>
            </w:r>
          </w:p>
        </w:tc>
        <w:tc>
          <w:tcPr>
            <w:tcW w:w="2464" w:type="dxa"/>
          </w:tcPr>
          <w:p w:rsidR="00F377A9" w:rsidRPr="00355556" w:rsidRDefault="00355556"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38,7%</w:t>
            </w:r>
          </w:p>
        </w:tc>
      </w:tr>
      <w:tr w:rsidR="00F377A9" w:rsidRPr="00F377A9" w:rsidTr="00405CF8">
        <w:trPr>
          <w:jc w:val="center"/>
        </w:trPr>
        <w:tc>
          <w:tcPr>
            <w:tcW w:w="534" w:type="dxa"/>
            <w:vMerge w:val="restart"/>
          </w:tcPr>
          <w:p w:rsidR="00F377A9" w:rsidRPr="009E2E94" w:rsidRDefault="00F377A9" w:rsidP="00732958">
            <w:pPr>
              <w:jc w:val="both"/>
              <w:rPr>
                <w:rStyle w:val="s1ppyq"/>
                <w:rFonts w:ascii="Times New Roman" w:hAnsi="Times New Roman" w:cs="Times New Roman"/>
                <w:color w:val="272727"/>
                <w:sz w:val="24"/>
                <w:szCs w:val="24"/>
                <w:lang w:val="kk-KZ"/>
              </w:rPr>
            </w:pPr>
            <w:r>
              <w:rPr>
                <w:rStyle w:val="s1ppyq"/>
                <w:rFonts w:ascii="Times New Roman" w:hAnsi="Times New Roman" w:cs="Times New Roman"/>
                <w:color w:val="272727"/>
                <w:sz w:val="24"/>
                <w:szCs w:val="24"/>
                <w:lang w:val="kk-KZ"/>
              </w:rPr>
              <w:t>14</w:t>
            </w:r>
          </w:p>
        </w:tc>
        <w:tc>
          <w:tcPr>
            <w:tcW w:w="4394" w:type="dxa"/>
            <w:vMerge w:val="restart"/>
          </w:tcPr>
          <w:p w:rsidR="00F377A9" w:rsidRPr="009E2E94" w:rsidRDefault="00F377A9" w:rsidP="00F377A9">
            <w:pPr>
              <w:jc w:val="both"/>
              <w:rPr>
                <w:rFonts w:ascii="Times New Roman" w:hAnsi="Times New Roman" w:cs="Times New Roman"/>
                <w:color w:val="202124"/>
                <w:spacing w:val="3"/>
                <w:sz w:val="24"/>
                <w:szCs w:val="24"/>
                <w:shd w:val="clear" w:color="auto" w:fill="FFFFFF"/>
                <w:lang w:val="kk-KZ"/>
              </w:rPr>
            </w:pPr>
            <w:r w:rsidRPr="00F377A9">
              <w:rPr>
                <w:rFonts w:ascii="Times New Roman" w:hAnsi="Times New Roman" w:cs="Times New Roman"/>
                <w:color w:val="202124"/>
                <w:spacing w:val="3"/>
                <w:sz w:val="24"/>
                <w:szCs w:val="24"/>
                <w:shd w:val="clear" w:color="auto" w:fill="FFFFFF"/>
                <w:lang w:val="kk-KZ"/>
              </w:rPr>
              <w:t xml:space="preserve">Физика бойынша зертханалық </w:t>
            </w:r>
            <w:r>
              <w:rPr>
                <w:rFonts w:ascii="Times New Roman" w:hAnsi="Times New Roman" w:cs="Times New Roman"/>
                <w:color w:val="202124"/>
                <w:spacing w:val="3"/>
                <w:sz w:val="24"/>
                <w:szCs w:val="24"/>
                <w:shd w:val="clear" w:color="auto" w:fill="FFFFFF"/>
                <w:lang w:val="kk-KZ"/>
              </w:rPr>
              <w:t>жұмыстарды жүргізу</w:t>
            </w:r>
            <w:r w:rsidRPr="00F377A9">
              <w:rPr>
                <w:rFonts w:ascii="Times New Roman" w:hAnsi="Times New Roman" w:cs="Times New Roman"/>
                <w:color w:val="202124"/>
                <w:spacing w:val="3"/>
                <w:sz w:val="24"/>
                <w:szCs w:val="24"/>
                <w:shd w:val="clear" w:color="auto" w:fill="FFFFFF"/>
                <w:lang w:val="kk-KZ"/>
              </w:rPr>
              <w:t xml:space="preserve"> әдістерін революциялаудағы толықтырылған </w:t>
            </w:r>
            <w:r>
              <w:rPr>
                <w:rFonts w:ascii="Times New Roman" w:hAnsi="Times New Roman" w:cs="Times New Roman"/>
                <w:color w:val="202124"/>
                <w:spacing w:val="3"/>
                <w:sz w:val="24"/>
                <w:szCs w:val="24"/>
                <w:shd w:val="clear" w:color="auto" w:fill="FFFFFF"/>
                <w:lang w:val="kk-KZ"/>
              </w:rPr>
              <w:t>шынайылықтың</w:t>
            </w:r>
            <w:r w:rsidRPr="00F377A9">
              <w:rPr>
                <w:rFonts w:ascii="Times New Roman" w:hAnsi="Times New Roman" w:cs="Times New Roman"/>
                <w:color w:val="202124"/>
                <w:spacing w:val="3"/>
                <w:sz w:val="24"/>
                <w:szCs w:val="24"/>
                <w:shd w:val="clear" w:color="auto" w:fill="FFFFFF"/>
                <w:lang w:val="kk-KZ"/>
              </w:rPr>
              <w:t xml:space="preserve"> болашақ әлеуетін қаншалықты оптимистік бағалайсыз?</w:t>
            </w:r>
          </w:p>
        </w:tc>
        <w:tc>
          <w:tcPr>
            <w:tcW w:w="2463" w:type="dxa"/>
          </w:tcPr>
          <w:p w:rsidR="00F377A9" w:rsidRPr="00355556" w:rsidRDefault="00355556" w:rsidP="00732958">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жоғары</w:t>
            </w:r>
          </w:p>
        </w:tc>
        <w:tc>
          <w:tcPr>
            <w:tcW w:w="2464" w:type="dxa"/>
          </w:tcPr>
          <w:p w:rsidR="00F377A9" w:rsidRPr="00355556" w:rsidRDefault="00355556"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39,7%</w:t>
            </w:r>
          </w:p>
        </w:tc>
      </w:tr>
      <w:tr w:rsidR="00F377A9" w:rsidRPr="00F377A9" w:rsidTr="00405CF8">
        <w:trPr>
          <w:jc w:val="center"/>
        </w:trPr>
        <w:tc>
          <w:tcPr>
            <w:tcW w:w="534" w:type="dxa"/>
            <w:vMerge/>
          </w:tcPr>
          <w:p w:rsidR="00F377A9" w:rsidRDefault="00F377A9" w:rsidP="00732958">
            <w:pPr>
              <w:jc w:val="both"/>
              <w:rPr>
                <w:rStyle w:val="s1ppyq"/>
                <w:rFonts w:ascii="Times New Roman" w:hAnsi="Times New Roman" w:cs="Times New Roman"/>
                <w:color w:val="272727"/>
                <w:sz w:val="24"/>
                <w:szCs w:val="24"/>
                <w:lang w:val="kk-KZ"/>
              </w:rPr>
            </w:pPr>
          </w:p>
        </w:tc>
        <w:tc>
          <w:tcPr>
            <w:tcW w:w="4394" w:type="dxa"/>
            <w:vMerge/>
          </w:tcPr>
          <w:p w:rsidR="00F377A9" w:rsidRPr="009E2E94" w:rsidRDefault="00F377A9"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F377A9" w:rsidRPr="009E2E94" w:rsidRDefault="00355556" w:rsidP="00732958">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төмен</w:t>
            </w:r>
          </w:p>
        </w:tc>
        <w:tc>
          <w:tcPr>
            <w:tcW w:w="2464" w:type="dxa"/>
          </w:tcPr>
          <w:p w:rsidR="00F377A9" w:rsidRPr="00355556" w:rsidRDefault="00355556"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27,2%</w:t>
            </w:r>
          </w:p>
        </w:tc>
      </w:tr>
      <w:tr w:rsidR="00F377A9" w:rsidRPr="00F377A9" w:rsidTr="00405CF8">
        <w:trPr>
          <w:jc w:val="center"/>
        </w:trPr>
        <w:tc>
          <w:tcPr>
            <w:tcW w:w="534" w:type="dxa"/>
            <w:vMerge/>
          </w:tcPr>
          <w:p w:rsidR="00F377A9" w:rsidRDefault="00F377A9" w:rsidP="00732958">
            <w:pPr>
              <w:jc w:val="both"/>
              <w:rPr>
                <w:rStyle w:val="s1ppyq"/>
                <w:rFonts w:ascii="Times New Roman" w:hAnsi="Times New Roman" w:cs="Times New Roman"/>
                <w:color w:val="272727"/>
                <w:sz w:val="24"/>
                <w:szCs w:val="24"/>
                <w:lang w:val="kk-KZ"/>
              </w:rPr>
            </w:pPr>
          </w:p>
        </w:tc>
        <w:tc>
          <w:tcPr>
            <w:tcW w:w="4394" w:type="dxa"/>
            <w:vMerge/>
          </w:tcPr>
          <w:p w:rsidR="00F377A9" w:rsidRPr="009E2E94" w:rsidRDefault="00F377A9"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F377A9" w:rsidRPr="009E2E94" w:rsidRDefault="00F377A9" w:rsidP="00732958">
            <w:pPr>
              <w:jc w:val="center"/>
              <w:rPr>
                <w:rStyle w:val="a4"/>
                <w:rFonts w:ascii="Times New Roman" w:hAnsi="Times New Roman" w:cs="Times New Roman"/>
                <w:b w:val="0"/>
                <w:sz w:val="24"/>
                <w:szCs w:val="24"/>
                <w:lang w:val="kk-KZ"/>
              </w:rPr>
            </w:pPr>
            <w:r>
              <w:rPr>
                <w:rStyle w:val="a4"/>
                <w:rFonts w:ascii="Times New Roman" w:hAnsi="Times New Roman" w:cs="Times New Roman"/>
                <w:b w:val="0"/>
                <w:sz w:val="24"/>
                <w:szCs w:val="24"/>
                <w:lang w:val="kk-KZ"/>
              </w:rPr>
              <w:t>б</w:t>
            </w:r>
            <w:r w:rsidRPr="00F377A9">
              <w:rPr>
                <w:rStyle w:val="a4"/>
                <w:rFonts w:ascii="Times New Roman" w:hAnsi="Times New Roman" w:cs="Times New Roman"/>
                <w:b w:val="0"/>
                <w:sz w:val="24"/>
                <w:szCs w:val="24"/>
                <w:lang w:val="kk-KZ"/>
              </w:rPr>
              <w:t>ейтарап</w:t>
            </w:r>
          </w:p>
        </w:tc>
        <w:tc>
          <w:tcPr>
            <w:tcW w:w="2464" w:type="dxa"/>
          </w:tcPr>
          <w:p w:rsidR="00F377A9" w:rsidRPr="00355556" w:rsidRDefault="00355556"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15,3%</w:t>
            </w:r>
          </w:p>
        </w:tc>
      </w:tr>
      <w:tr w:rsidR="00F377A9" w:rsidRPr="00F377A9" w:rsidTr="00405CF8">
        <w:trPr>
          <w:jc w:val="center"/>
        </w:trPr>
        <w:tc>
          <w:tcPr>
            <w:tcW w:w="534" w:type="dxa"/>
            <w:vMerge/>
          </w:tcPr>
          <w:p w:rsidR="00F377A9" w:rsidRDefault="00F377A9" w:rsidP="00732958">
            <w:pPr>
              <w:jc w:val="both"/>
              <w:rPr>
                <w:rStyle w:val="s1ppyq"/>
                <w:rFonts w:ascii="Times New Roman" w:hAnsi="Times New Roman" w:cs="Times New Roman"/>
                <w:color w:val="272727"/>
                <w:sz w:val="24"/>
                <w:szCs w:val="24"/>
                <w:lang w:val="kk-KZ"/>
              </w:rPr>
            </w:pPr>
          </w:p>
        </w:tc>
        <w:tc>
          <w:tcPr>
            <w:tcW w:w="4394" w:type="dxa"/>
            <w:vMerge/>
          </w:tcPr>
          <w:p w:rsidR="00F377A9" w:rsidRPr="009E2E94" w:rsidRDefault="00F377A9"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F377A9" w:rsidRDefault="00F377A9"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өз жауабым</w:t>
            </w:r>
          </w:p>
        </w:tc>
        <w:tc>
          <w:tcPr>
            <w:tcW w:w="2464" w:type="dxa"/>
          </w:tcPr>
          <w:p w:rsidR="00F377A9" w:rsidRPr="00355556" w:rsidRDefault="00355556" w:rsidP="00732958">
            <w:pPr>
              <w:jc w:val="center"/>
              <w:rPr>
                <w:rStyle w:val="a4"/>
                <w:rFonts w:ascii="Times New Roman" w:hAnsi="Times New Roman" w:cs="Times New Roman"/>
                <w:b w:val="0"/>
                <w:sz w:val="24"/>
                <w:szCs w:val="24"/>
                <w:lang w:val="en-US"/>
              </w:rPr>
            </w:pPr>
            <w:r>
              <w:rPr>
                <w:rStyle w:val="a4"/>
                <w:rFonts w:ascii="Times New Roman" w:hAnsi="Times New Roman" w:cs="Times New Roman"/>
                <w:b w:val="0"/>
                <w:sz w:val="24"/>
                <w:szCs w:val="24"/>
                <w:lang w:val="en-US"/>
              </w:rPr>
              <w:t>17,8%</w:t>
            </w:r>
          </w:p>
        </w:tc>
      </w:tr>
      <w:tr w:rsidR="00A9040B" w:rsidRPr="009E2E94" w:rsidTr="00405CF8">
        <w:trPr>
          <w:jc w:val="center"/>
        </w:trPr>
        <w:tc>
          <w:tcPr>
            <w:tcW w:w="534" w:type="dxa"/>
            <w:vMerge w:val="restart"/>
          </w:tcPr>
          <w:p w:rsidR="00A9040B" w:rsidRPr="009E2E94" w:rsidRDefault="00A9040B" w:rsidP="00732958">
            <w:pPr>
              <w:jc w:val="both"/>
              <w:rPr>
                <w:rStyle w:val="s1ppyq"/>
                <w:rFonts w:ascii="Times New Roman" w:hAnsi="Times New Roman" w:cs="Times New Roman"/>
                <w:color w:val="272727"/>
                <w:sz w:val="24"/>
                <w:szCs w:val="24"/>
                <w:lang w:val="kk-KZ"/>
              </w:rPr>
            </w:pPr>
            <w:r>
              <w:rPr>
                <w:rStyle w:val="s1ppyq"/>
                <w:rFonts w:ascii="Times New Roman" w:hAnsi="Times New Roman" w:cs="Times New Roman"/>
                <w:color w:val="272727"/>
                <w:sz w:val="24"/>
                <w:szCs w:val="24"/>
                <w:lang w:val="kk-KZ"/>
              </w:rPr>
              <w:t>15</w:t>
            </w:r>
          </w:p>
        </w:tc>
        <w:tc>
          <w:tcPr>
            <w:tcW w:w="4394" w:type="dxa"/>
            <w:vMerge w:val="restart"/>
          </w:tcPr>
          <w:p w:rsidR="00A9040B" w:rsidRPr="009E2E94" w:rsidRDefault="00A9040B" w:rsidP="00CD5AC5">
            <w:pPr>
              <w:jc w:val="both"/>
              <w:rPr>
                <w:rFonts w:ascii="Times New Roman" w:hAnsi="Times New Roman" w:cs="Times New Roman"/>
                <w:color w:val="202124"/>
                <w:spacing w:val="3"/>
                <w:sz w:val="24"/>
                <w:szCs w:val="24"/>
                <w:shd w:val="clear" w:color="auto" w:fill="FFFFFF"/>
                <w:lang w:val="kk-KZ"/>
              </w:rPr>
            </w:pPr>
            <w:r w:rsidRPr="009E2E94">
              <w:rPr>
                <w:rFonts w:ascii="Times New Roman" w:hAnsi="Times New Roman" w:cs="Times New Roman"/>
                <w:color w:val="202124"/>
                <w:spacing w:val="3"/>
                <w:sz w:val="24"/>
                <w:szCs w:val="24"/>
                <w:shd w:val="clear" w:color="auto" w:fill="FFFFFF"/>
                <w:lang w:val="kk-KZ"/>
              </w:rPr>
              <w:t>Әзірленген сұрақтар сізге түсінікті болды ма?</w:t>
            </w:r>
          </w:p>
        </w:tc>
        <w:tc>
          <w:tcPr>
            <w:tcW w:w="2463" w:type="dxa"/>
          </w:tcPr>
          <w:p w:rsidR="00A9040B" w:rsidRPr="009E2E94" w:rsidRDefault="00A9040B" w:rsidP="00CD5AC5">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иә</w:t>
            </w:r>
          </w:p>
        </w:tc>
        <w:tc>
          <w:tcPr>
            <w:tcW w:w="2464" w:type="dxa"/>
          </w:tcPr>
          <w:p w:rsidR="00A9040B" w:rsidRPr="009E2E94" w:rsidRDefault="00A9040B" w:rsidP="00CD5AC5">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rPr>
              <w:t>71</w:t>
            </w:r>
            <w:r w:rsidRPr="009E2E94">
              <w:rPr>
                <w:rStyle w:val="a4"/>
                <w:rFonts w:ascii="Times New Roman" w:hAnsi="Times New Roman" w:cs="Times New Roman"/>
                <w:b w:val="0"/>
                <w:sz w:val="24"/>
                <w:szCs w:val="24"/>
                <w:lang w:val="kk-KZ"/>
              </w:rPr>
              <w:t>%</w:t>
            </w:r>
          </w:p>
        </w:tc>
      </w:tr>
      <w:tr w:rsidR="00A9040B" w:rsidRPr="009E2E94" w:rsidTr="00405CF8">
        <w:trPr>
          <w:jc w:val="center"/>
        </w:trPr>
        <w:tc>
          <w:tcPr>
            <w:tcW w:w="534" w:type="dxa"/>
            <w:vMerge/>
          </w:tcPr>
          <w:p w:rsidR="00A9040B" w:rsidRDefault="00A9040B" w:rsidP="00732958">
            <w:pPr>
              <w:jc w:val="both"/>
              <w:rPr>
                <w:rStyle w:val="s1ppyq"/>
                <w:rFonts w:ascii="Times New Roman" w:hAnsi="Times New Roman" w:cs="Times New Roman"/>
                <w:color w:val="272727"/>
                <w:sz w:val="24"/>
                <w:szCs w:val="24"/>
                <w:lang w:val="kk-KZ"/>
              </w:rPr>
            </w:pPr>
          </w:p>
        </w:tc>
        <w:tc>
          <w:tcPr>
            <w:tcW w:w="4394" w:type="dxa"/>
            <w:vMerge/>
          </w:tcPr>
          <w:p w:rsidR="00A9040B" w:rsidRPr="009E2E94" w:rsidRDefault="00A9040B"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A9040B" w:rsidRPr="009E2E94" w:rsidRDefault="00A9040B"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жоқ</w:t>
            </w:r>
          </w:p>
        </w:tc>
        <w:tc>
          <w:tcPr>
            <w:tcW w:w="2464" w:type="dxa"/>
          </w:tcPr>
          <w:p w:rsidR="00A9040B" w:rsidRPr="009E2E94" w:rsidRDefault="00A9040B"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10,9%</w:t>
            </w:r>
          </w:p>
        </w:tc>
      </w:tr>
      <w:tr w:rsidR="00A9040B" w:rsidRPr="009E2E94" w:rsidTr="00405CF8">
        <w:trPr>
          <w:jc w:val="center"/>
        </w:trPr>
        <w:tc>
          <w:tcPr>
            <w:tcW w:w="534" w:type="dxa"/>
            <w:vMerge/>
          </w:tcPr>
          <w:p w:rsidR="00A9040B" w:rsidRDefault="00A9040B" w:rsidP="00732958">
            <w:pPr>
              <w:jc w:val="both"/>
              <w:rPr>
                <w:rStyle w:val="s1ppyq"/>
                <w:rFonts w:ascii="Times New Roman" w:hAnsi="Times New Roman" w:cs="Times New Roman"/>
                <w:color w:val="272727"/>
                <w:sz w:val="24"/>
                <w:szCs w:val="24"/>
                <w:lang w:val="kk-KZ"/>
              </w:rPr>
            </w:pPr>
          </w:p>
        </w:tc>
        <w:tc>
          <w:tcPr>
            <w:tcW w:w="4394" w:type="dxa"/>
            <w:vMerge/>
          </w:tcPr>
          <w:p w:rsidR="00A9040B" w:rsidRPr="009E2E94" w:rsidRDefault="00A9040B" w:rsidP="00732958">
            <w:pPr>
              <w:jc w:val="both"/>
              <w:rPr>
                <w:rFonts w:ascii="Times New Roman" w:hAnsi="Times New Roman" w:cs="Times New Roman"/>
                <w:color w:val="202124"/>
                <w:spacing w:val="3"/>
                <w:sz w:val="24"/>
                <w:szCs w:val="24"/>
                <w:shd w:val="clear" w:color="auto" w:fill="FFFFFF"/>
                <w:lang w:val="kk-KZ"/>
              </w:rPr>
            </w:pPr>
          </w:p>
        </w:tc>
        <w:tc>
          <w:tcPr>
            <w:tcW w:w="2463" w:type="dxa"/>
          </w:tcPr>
          <w:p w:rsidR="00A9040B" w:rsidRPr="009E2E94" w:rsidRDefault="00A9040B"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өз жауабым</w:t>
            </w:r>
          </w:p>
        </w:tc>
        <w:tc>
          <w:tcPr>
            <w:tcW w:w="2464" w:type="dxa"/>
          </w:tcPr>
          <w:p w:rsidR="00A9040B" w:rsidRPr="009E2E94" w:rsidRDefault="00A9040B" w:rsidP="00732958">
            <w:pPr>
              <w:jc w:val="center"/>
              <w:rPr>
                <w:rStyle w:val="a4"/>
                <w:rFonts w:ascii="Times New Roman" w:hAnsi="Times New Roman" w:cs="Times New Roman"/>
                <w:b w:val="0"/>
                <w:sz w:val="24"/>
                <w:szCs w:val="24"/>
                <w:lang w:val="kk-KZ"/>
              </w:rPr>
            </w:pPr>
            <w:r w:rsidRPr="009E2E94">
              <w:rPr>
                <w:rStyle w:val="a4"/>
                <w:rFonts w:ascii="Times New Roman" w:hAnsi="Times New Roman" w:cs="Times New Roman"/>
                <w:b w:val="0"/>
                <w:sz w:val="24"/>
                <w:szCs w:val="24"/>
                <w:lang w:val="kk-KZ"/>
              </w:rPr>
              <w:t>18,1%</w:t>
            </w:r>
          </w:p>
        </w:tc>
      </w:tr>
    </w:tbl>
    <w:p w:rsidR="003748DE" w:rsidRPr="00B13780" w:rsidRDefault="003748DE" w:rsidP="00732958">
      <w:pPr>
        <w:spacing w:after="0" w:line="240" w:lineRule="auto"/>
        <w:ind w:firstLine="708"/>
        <w:jc w:val="both"/>
        <w:rPr>
          <w:rStyle w:val="s1ppyq"/>
          <w:rFonts w:ascii="Times New Roman" w:hAnsi="Times New Roman" w:cs="Times New Roman"/>
          <w:color w:val="272727"/>
          <w:sz w:val="28"/>
          <w:szCs w:val="28"/>
          <w:lang w:val="kk-KZ"/>
        </w:rPr>
      </w:pPr>
    </w:p>
    <w:p w:rsidR="001121A3" w:rsidRPr="00B13780" w:rsidRDefault="001121A3" w:rsidP="00732958">
      <w:pPr>
        <w:spacing w:after="0" w:line="240" w:lineRule="auto"/>
        <w:ind w:firstLine="708"/>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Сауалнамамыздың алғашқы сұрағы арқылы оқушылардың 72,7% бөлігі смартфонды білім алу мақсатында қолданатынын көруімізге болады. Осы оқушыларға тиімді жасалған мобильді қосымшалар арқылы сапалы білім беруге, алған білімдерін тереңдете отырып арнайы ортаны қажет етпестен зертханалық жұмыстарды ерікті түрде жасауға дағдыларын дамытуға көмектесу қажеттілігін байқауға болады.</w:t>
      </w:r>
    </w:p>
    <w:p w:rsidR="001121A3" w:rsidRPr="00B13780" w:rsidRDefault="009F29AF" w:rsidP="00732958">
      <w:pPr>
        <w:spacing w:after="0" w:line="240" w:lineRule="auto"/>
        <w:ind w:firstLine="708"/>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 xml:space="preserve">Екінші сұрақ арқылы </w:t>
      </w:r>
      <w:r w:rsidR="001121A3" w:rsidRPr="00B13780">
        <w:rPr>
          <w:rStyle w:val="a4"/>
          <w:rFonts w:ascii="Times New Roman" w:hAnsi="Times New Roman" w:cs="Times New Roman"/>
          <w:b w:val="0"/>
          <w:sz w:val="28"/>
          <w:szCs w:val="28"/>
          <w:lang w:val="kk-KZ"/>
        </w:rPr>
        <w:t>AR тиімді білім беру құралдарының бірі болғанмен Қазақстандық мектеп оқушыларның ол туралы хабарының аздығын көруге болады. Жаңа технологиялар заманында бұндай білім беру құралдарымен оқушыларды таныстыру, қажет болған жағдайда қосымша құрал ретінде қолдану қазіргі заман талаптарының бірі болғандықтан, оқушыларды бұндай технологиялармен таныстыру маңызды.</w:t>
      </w:r>
    </w:p>
    <w:p w:rsidR="001121A3" w:rsidRPr="00B13780" w:rsidRDefault="001121A3" w:rsidP="00732958">
      <w:pPr>
        <w:spacing w:after="0" w:line="240" w:lineRule="auto"/>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ab/>
        <w:t>Сауалнаманың үшінші сұрағынан оқушылардың 24,7% бөлігі ғана толықтырылған шынайылық қосымшаларын қолданғанмен, қалған 75,3% бұл қосымшаны қолд</w:t>
      </w:r>
      <w:r w:rsidR="001B0451" w:rsidRPr="00B13780">
        <w:rPr>
          <w:rStyle w:val="a4"/>
          <w:rFonts w:ascii="Times New Roman" w:hAnsi="Times New Roman" w:cs="Times New Roman"/>
          <w:b w:val="0"/>
          <w:sz w:val="28"/>
          <w:szCs w:val="28"/>
          <w:lang w:val="kk-KZ"/>
        </w:rPr>
        <w:t>ану дағдылары жоқ екені көрінді</w:t>
      </w:r>
      <w:r w:rsidRPr="00B13780">
        <w:rPr>
          <w:rStyle w:val="a4"/>
          <w:rFonts w:ascii="Times New Roman" w:hAnsi="Times New Roman" w:cs="Times New Roman"/>
          <w:b w:val="0"/>
          <w:sz w:val="28"/>
          <w:szCs w:val="28"/>
          <w:lang w:val="kk-KZ"/>
        </w:rPr>
        <w:t xml:space="preserve">. </w:t>
      </w:r>
    </w:p>
    <w:p w:rsidR="00922B37" w:rsidRDefault="001121A3" w:rsidP="00732958">
      <w:pPr>
        <w:spacing w:after="0" w:line="240" w:lineRule="auto"/>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ab/>
      </w:r>
      <w:r w:rsidR="005509E6" w:rsidRPr="00B13780">
        <w:rPr>
          <w:rStyle w:val="a4"/>
          <w:rFonts w:ascii="Times New Roman" w:hAnsi="Times New Roman" w:cs="Times New Roman"/>
          <w:b w:val="0"/>
          <w:sz w:val="28"/>
          <w:szCs w:val="28"/>
          <w:lang w:val="kk-KZ"/>
        </w:rPr>
        <w:t>Төртінші</w:t>
      </w:r>
      <w:r w:rsidRPr="00B13780">
        <w:rPr>
          <w:rStyle w:val="a4"/>
          <w:rFonts w:ascii="Times New Roman" w:hAnsi="Times New Roman" w:cs="Times New Roman"/>
          <w:b w:val="0"/>
          <w:sz w:val="28"/>
          <w:szCs w:val="28"/>
          <w:lang w:val="kk-KZ"/>
        </w:rPr>
        <w:t xml:space="preserve"> сұрақта оқушылардың 44,2% бөлігі толықтырылған шынайылық технологияларын білім алу мақсатында қолдану дағдыларының жоқтығын тек 40,3% бөлігінің ғана бұл технологияны қолданып көргендігін көреміз. Бұл арқылы оқушылардың толықтырылған шынайылық технологиясының қызыметі мен мүмкіндіктерін толық білмейтіндігін көреміз.</w:t>
      </w:r>
    </w:p>
    <w:p w:rsidR="001121A3" w:rsidRPr="00B13780" w:rsidRDefault="001121A3" w:rsidP="00922B37">
      <w:pPr>
        <w:spacing w:after="0" w:line="240" w:lineRule="auto"/>
        <w:ind w:firstLine="708"/>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 xml:space="preserve">Бесінші сұрақ жауабынан оқушылардың толықтырылған шынайылық технологияларын оқу сапасын арттыру мақсатында қолдануға байланысты пікірлерінің оң екенін байқауға болады. Өз жауаптарын жазған оқушылар бұл технологиямен таныс емес екенін бірақ танысқан соң ынгайлы болса қолдануға деген ынталарын көрсеткен. </w:t>
      </w:r>
    </w:p>
    <w:p w:rsidR="001121A3" w:rsidRPr="00B13780" w:rsidRDefault="00A65903" w:rsidP="00732958">
      <w:pPr>
        <w:spacing w:after="0" w:line="240" w:lineRule="auto"/>
        <w:ind w:firstLine="708"/>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Алтыншы сұрақта</w:t>
      </w:r>
      <w:r w:rsidR="001121A3" w:rsidRPr="00B13780">
        <w:rPr>
          <w:rStyle w:val="a4"/>
          <w:rFonts w:ascii="Times New Roman" w:hAnsi="Times New Roman" w:cs="Times New Roman"/>
          <w:b w:val="0"/>
          <w:sz w:val="28"/>
          <w:szCs w:val="28"/>
          <w:lang w:val="kk-KZ"/>
        </w:rPr>
        <w:t xml:space="preserve"> мотивациялық компонент тобына кіретіндіктен, оқушылардың толықтырылған шынайылық технологиясын қолдануда </w:t>
      </w:r>
      <w:r w:rsidRPr="00B13780">
        <w:rPr>
          <w:rStyle w:val="a4"/>
          <w:rFonts w:ascii="Times New Roman" w:hAnsi="Times New Roman" w:cs="Times New Roman"/>
          <w:b w:val="0"/>
          <w:sz w:val="28"/>
          <w:szCs w:val="28"/>
          <w:lang w:val="kk-KZ"/>
        </w:rPr>
        <w:t xml:space="preserve">62,3% көрсеткішпен </w:t>
      </w:r>
      <w:r w:rsidR="001121A3" w:rsidRPr="00B13780">
        <w:rPr>
          <w:rStyle w:val="a4"/>
          <w:rFonts w:ascii="Times New Roman" w:hAnsi="Times New Roman" w:cs="Times New Roman"/>
          <w:b w:val="0"/>
          <w:sz w:val="28"/>
          <w:szCs w:val="28"/>
          <w:lang w:val="kk-KZ"/>
        </w:rPr>
        <w:t xml:space="preserve">оң көзқарасқа ие екенін көреміз. </w:t>
      </w:r>
    </w:p>
    <w:p w:rsidR="001121A3" w:rsidRPr="00B13780" w:rsidRDefault="00A65903" w:rsidP="00732958">
      <w:pPr>
        <w:spacing w:after="0" w:line="240" w:lineRule="auto"/>
        <w:ind w:firstLine="708"/>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Жетінші сұрақтан т</w:t>
      </w:r>
      <w:r w:rsidR="001121A3" w:rsidRPr="00B13780">
        <w:rPr>
          <w:rStyle w:val="a4"/>
          <w:rFonts w:ascii="Times New Roman" w:hAnsi="Times New Roman" w:cs="Times New Roman"/>
          <w:b w:val="0"/>
          <w:sz w:val="28"/>
          <w:szCs w:val="28"/>
          <w:lang w:val="kk-KZ"/>
        </w:rPr>
        <w:t xml:space="preserve">олықтырылған шынайылықтың не екенін біраз оқушы білмегеніне қарамастан оқушылардың жаңа технологияны қолдануға деген ынтасының жоғары екенін көруге болады. </w:t>
      </w:r>
    </w:p>
    <w:p w:rsidR="001121A3" w:rsidRPr="00B13780" w:rsidRDefault="001121A3" w:rsidP="00732958">
      <w:pPr>
        <w:spacing w:after="0" w:line="240" w:lineRule="auto"/>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ab/>
        <w:t xml:space="preserve">Сегізінші сұраққа көбі «иә» деп жауап берген, яғни оқушылар жаңа технологияларды біліп қана қоймай, оларды білім беру саласы бойыншада бағалай алатынын, оқушылардың жауабы арқылы жаңа технологиялар арқылы білім берудің ұтымдылығын байқауға болады. </w:t>
      </w:r>
    </w:p>
    <w:p w:rsidR="00242B44" w:rsidRDefault="001121A3" w:rsidP="00732958">
      <w:pPr>
        <w:spacing w:after="0" w:line="240" w:lineRule="auto"/>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ab/>
      </w:r>
      <w:r w:rsidR="00BC730B" w:rsidRPr="00B13780">
        <w:rPr>
          <w:rStyle w:val="a4"/>
          <w:rFonts w:ascii="Times New Roman" w:hAnsi="Times New Roman" w:cs="Times New Roman"/>
          <w:b w:val="0"/>
          <w:sz w:val="28"/>
          <w:szCs w:val="28"/>
          <w:lang w:val="kk-KZ"/>
        </w:rPr>
        <w:t>Тоғызыншы сұрақтан о</w:t>
      </w:r>
      <w:r w:rsidRPr="00B13780">
        <w:rPr>
          <w:rStyle w:val="a4"/>
          <w:rFonts w:ascii="Times New Roman" w:hAnsi="Times New Roman" w:cs="Times New Roman"/>
          <w:b w:val="0"/>
          <w:sz w:val="28"/>
          <w:szCs w:val="28"/>
          <w:lang w:val="kk-KZ"/>
        </w:rPr>
        <w:t xml:space="preserve">қушылардың зертханалық жұмыстарды басқаша форматта жасауға деген ұмтылысын көруге болады. </w:t>
      </w:r>
    </w:p>
    <w:p w:rsidR="001121A3" w:rsidRDefault="00242B44" w:rsidP="00242B44">
      <w:pPr>
        <w:spacing w:after="0" w:line="240" w:lineRule="auto"/>
        <w:ind w:firstLine="709"/>
        <w:jc w:val="both"/>
        <w:rPr>
          <w:rStyle w:val="a4"/>
          <w:rFonts w:ascii="Times New Roman" w:hAnsi="Times New Roman" w:cs="Times New Roman"/>
          <w:b w:val="0"/>
          <w:sz w:val="28"/>
          <w:szCs w:val="28"/>
          <w:lang w:val="kk-KZ"/>
        </w:rPr>
      </w:pPr>
      <w:r>
        <w:rPr>
          <w:rStyle w:val="a4"/>
          <w:rFonts w:ascii="Times New Roman" w:hAnsi="Times New Roman" w:cs="Times New Roman"/>
          <w:b w:val="0"/>
          <w:sz w:val="28"/>
          <w:szCs w:val="28"/>
          <w:lang w:val="kk-KZ"/>
        </w:rPr>
        <w:t xml:space="preserve">Он бірінші сұрақ </w:t>
      </w:r>
      <w:r w:rsidRPr="00242B44">
        <w:rPr>
          <w:rStyle w:val="a4"/>
          <w:rFonts w:ascii="Times New Roman" w:hAnsi="Times New Roman" w:cs="Times New Roman"/>
          <w:b w:val="0"/>
          <w:sz w:val="28"/>
          <w:szCs w:val="28"/>
          <w:lang w:val="kk-KZ"/>
        </w:rPr>
        <w:t xml:space="preserve">физика бойынша зертханалық </w:t>
      </w:r>
      <w:r>
        <w:rPr>
          <w:rStyle w:val="a4"/>
          <w:rFonts w:ascii="Times New Roman" w:hAnsi="Times New Roman" w:cs="Times New Roman"/>
          <w:b w:val="0"/>
          <w:sz w:val="28"/>
          <w:szCs w:val="28"/>
          <w:lang w:val="kk-KZ"/>
        </w:rPr>
        <w:t>жұмыстар кезінде</w:t>
      </w:r>
      <w:r w:rsidRPr="00242B44">
        <w:rPr>
          <w:rStyle w:val="a4"/>
          <w:rFonts w:ascii="Times New Roman" w:hAnsi="Times New Roman" w:cs="Times New Roman"/>
          <w:b w:val="0"/>
          <w:sz w:val="28"/>
          <w:szCs w:val="28"/>
          <w:lang w:val="kk-KZ"/>
        </w:rPr>
        <w:t xml:space="preserve"> кезінде </w:t>
      </w:r>
      <w:r>
        <w:rPr>
          <w:rStyle w:val="a4"/>
          <w:rFonts w:ascii="Times New Roman" w:hAnsi="Times New Roman" w:cs="Times New Roman"/>
          <w:b w:val="0"/>
          <w:sz w:val="28"/>
          <w:szCs w:val="28"/>
          <w:lang w:val="kk-KZ"/>
        </w:rPr>
        <w:t>оқушылардың</w:t>
      </w:r>
      <w:r w:rsidRPr="00242B44">
        <w:rPr>
          <w:rStyle w:val="a4"/>
          <w:rFonts w:ascii="Times New Roman" w:hAnsi="Times New Roman" w:cs="Times New Roman"/>
          <w:b w:val="0"/>
          <w:sz w:val="28"/>
          <w:szCs w:val="28"/>
          <w:lang w:val="kk-KZ"/>
        </w:rPr>
        <w:t xml:space="preserve"> түсінігін арттыруда </w:t>
      </w:r>
      <w:r>
        <w:rPr>
          <w:rStyle w:val="a4"/>
          <w:rFonts w:ascii="Times New Roman" w:hAnsi="Times New Roman" w:cs="Times New Roman"/>
          <w:b w:val="0"/>
          <w:sz w:val="28"/>
          <w:szCs w:val="28"/>
          <w:lang w:val="kk-KZ"/>
        </w:rPr>
        <w:t xml:space="preserve">толықтырылған шынайылықтың </w:t>
      </w:r>
      <w:r w:rsidRPr="00242B44">
        <w:rPr>
          <w:rStyle w:val="a4"/>
          <w:rFonts w:ascii="Times New Roman" w:hAnsi="Times New Roman" w:cs="Times New Roman"/>
          <w:b w:val="0"/>
          <w:sz w:val="28"/>
          <w:szCs w:val="28"/>
          <w:lang w:val="kk-KZ"/>
        </w:rPr>
        <w:t>болжамды тиімділігін түсінуге бағытталған.</w:t>
      </w:r>
      <w:r w:rsidR="001121A3" w:rsidRPr="00B13780">
        <w:rPr>
          <w:rStyle w:val="a4"/>
          <w:rFonts w:ascii="Times New Roman" w:hAnsi="Times New Roman" w:cs="Times New Roman"/>
          <w:b w:val="0"/>
          <w:sz w:val="28"/>
          <w:szCs w:val="28"/>
          <w:lang w:val="kk-KZ"/>
        </w:rPr>
        <w:t xml:space="preserve"> </w:t>
      </w:r>
    </w:p>
    <w:p w:rsidR="00242B44" w:rsidRDefault="00A40057" w:rsidP="00242B44">
      <w:pPr>
        <w:spacing w:after="0" w:line="240" w:lineRule="auto"/>
        <w:ind w:firstLine="709"/>
        <w:jc w:val="both"/>
        <w:rPr>
          <w:rStyle w:val="a4"/>
          <w:rFonts w:ascii="Times New Roman" w:hAnsi="Times New Roman" w:cs="Times New Roman"/>
          <w:b w:val="0"/>
          <w:sz w:val="28"/>
          <w:szCs w:val="28"/>
          <w:lang w:val="kk-KZ"/>
        </w:rPr>
      </w:pPr>
      <w:r>
        <w:rPr>
          <w:rStyle w:val="a4"/>
          <w:rFonts w:ascii="Times New Roman" w:hAnsi="Times New Roman" w:cs="Times New Roman"/>
          <w:b w:val="0"/>
          <w:sz w:val="28"/>
          <w:szCs w:val="28"/>
          <w:lang w:val="kk-KZ"/>
        </w:rPr>
        <w:t xml:space="preserve">Он екінші сұрақ </w:t>
      </w:r>
      <w:r w:rsidRPr="00A40057">
        <w:rPr>
          <w:rStyle w:val="a4"/>
          <w:rFonts w:ascii="Times New Roman" w:hAnsi="Times New Roman" w:cs="Times New Roman"/>
          <w:b w:val="0"/>
          <w:sz w:val="28"/>
          <w:szCs w:val="28"/>
          <w:lang w:val="kk-KZ"/>
        </w:rPr>
        <w:t xml:space="preserve">респонденттердің </w:t>
      </w:r>
      <w:r>
        <w:rPr>
          <w:rStyle w:val="a4"/>
          <w:rFonts w:ascii="Times New Roman" w:hAnsi="Times New Roman" w:cs="Times New Roman"/>
          <w:b w:val="0"/>
          <w:sz w:val="28"/>
          <w:szCs w:val="28"/>
          <w:lang w:val="kk-KZ"/>
        </w:rPr>
        <w:t>толықтырылған шынайылық құралдарын</w:t>
      </w:r>
      <w:r w:rsidRPr="00A40057">
        <w:rPr>
          <w:rStyle w:val="a4"/>
          <w:rFonts w:ascii="Times New Roman" w:hAnsi="Times New Roman" w:cs="Times New Roman"/>
          <w:b w:val="0"/>
          <w:sz w:val="28"/>
          <w:szCs w:val="28"/>
          <w:lang w:val="kk-KZ"/>
        </w:rPr>
        <w:t xml:space="preserve"> физика бойынша зертханалық </w:t>
      </w:r>
      <w:r>
        <w:rPr>
          <w:rStyle w:val="a4"/>
          <w:rFonts w:ascii="Times New Roman" w:hAnsi="Times New Roman" w:cs="Times New Roman"/>
          <w:b w:val="0"/>
          <w:sz w:val="28"/>
          <w:szCs w:val="28"/>
          <w:lang w:val="kk-KZ"/>
        </w:rPr>
        <w:t>жұмыстарда</w:t>
      </w:r>
      <w:r w:rsidRPr="00A40057">
        <w:rPr>
          <w:rStyle w:val="a4"/>
          <w:rFonts w:ascii="Times New Roman" w:hAnsi="Times New Roman" w:cs="Times New Roman"/>
          <w:b w:val="0"/>
          <w:sz w:val="28"/>
          <w:szCs w:val="28"/>
          <w:lang w:val="kk-KZ"/>
        </w:rPr>
        <w:t xml:space="preserve">, әсіресе дәстүрлі әдістемелермен салыстырғанда интерактивтілік пен белсенділікті арттыруға ықпал ететін дәрежесін </w:t>
      </w:r>
      <w:r>
        <w:rPr>
          <w:rStyle w:val="a4"/>
          <w:rFonts w:ascii="Times New Roman" w:hAnsi="Times New Roman" w:cs="Times New Roman"/>
          <w:b w:val="0"/>
          <w:sz w:val="28"/>
          <w:szCs w:val="28"/>
          <w:lang w:val="kk-KZ"/>
        </w:rPr>
        <w:t>қалыптастыруды</w:t>
      </w:r>
      <w:r w:rsidRPr="00A40057">
        <w:rPr>
          <w:rStyle w:val="a4"/>
          <w:rFonts w:ascii="Times New Roman" w:hAnsi="Times New Roman" w:cs="Times New Roman"/>
          <w:b w:val="0"/>
          <w:sz w:val="28"/>
          <w:szCs w:val="28"/>
          <w:lang w:val="kk-KZ"/>
        </w:rPr>
        <w:t xml:space="preserve"> бағалауға бағытталған.</w:t>
      </w:r>
    </w:p>
    <w:p w:rsidR="00A40057" w:rsidRPr="00A40057" w:rsidRDefault="00A40057" w:rsidP="00242B44">
      <w:pPr>
        <w:spacing w:after="0" w:line="240" w:lineRule="auto"/>
        <w:ind w:firstLine="709"/>
        <w:jc w:val="both"/>
        <w:rPr>
          <w:rStyle w:val="a4"/>
          <w:rFonts w:ascii="Times New Roman" w:hAnsi="Times New Roman" w:cs="Times New Roman"/>
          <w:b w:val="0"/>
          <w:sz w:val="28"/>
          <w:szCs w:val="28"/>
          <w:lang w:val="kk-KZ"/>
        </w:rPr>
      </w:pPr>
      <w:r>
        <w:rPr>
          <w:rStyle w:val="a4"/>
          <w:rFonts w:ascii="Times New Roman" w:hAnsi="Times New Roman" w:cs="Times New Roman"/>
          <w:b w:val="0"/>
          <w:sz w:val="28"/>
          <w:szCs w:val="28"/>
          <w:lang w:val="kk-KZ"/>
        </w:rPr>
        <w:t>Он үшінші сұрақ</w:t>
      </w:r>
      <w:r w:rsidRPr="00A40057">
        <w:rPr>
          <w:rStyle w:val="a4"/>
          <w:rFonts w:ascii="Times New Roman" w:hAnsi="Times New Roman" w:cs="Times New Roman"/>
          <w:b w:val="0"/>
          <w:sz w:val="28"/>
          <w:szCs w:val="28"/>
          <w:lang w:val="kk-KZ"/>
        </w:rPr>
        <w:t xml:space="preserve"> </w:t>
      </w:r>
      <w:r>
        <w:rPr>
          <w:rStyle w:val="a4"/>
          <w:rFonts w:ascii="Times New Roman" w:hAnsi="Times New Roman" w:cs="Times New Roman"/>
          <w:b w:val="0"/>
          <w:sz w:val="28"/>
          <w:szCs w:val="28"/>
          <w:lang w:val="kk-KZ"/>
        </w:rPr>
        <w:t>оқушылардың физика пәнінің зертханалық жұмыстарын</w:t>
      </w:r>
      <w:r w:rsidRPr="00A40057">
        <w:rPr>
          <w:rStyle w:val="a4"/>
          <w:rFonts w:ascii="Times New Roman" w:hAnsi="Times New Roman" w:cs="Times New Roman"/>
          <w:b w:val="0"/>
          <w:sz w:val="28"/>
          <w:szCs w:val="28"/>
          <w:lang w:val="kk-KZ"/>
        </w:rPr>
        <w:t xml:space="preserve"> жүргізу кезінде дәстүрлі әдістерге қауіпсіз балама ретінде толықтырылған </w:t>
      </w:r>
      <w:r w:rsidR="004412B8">
        <w:rPr>
          <w:rStyle w:val="a4"/>
          <w:rFonts w:ascii="Times New Roman" w:hAnsi="Times New Roman" w:cs="Times New Roman"/>
          <w:b w:val="0"/>
          <w:sz w:val="28"/>
          <w:szCs w:val="28"/>
          <w:lang w:val="kk-KZ"/>
        </w:rPr>
        <w:t>шынайылық</w:t>
      </w:r>
      <w:r w:rsidRPr="00A40057">
        <w:rPr>
          <w:rStyle w:val="a4"/>
          <w:rFonts w:ascii="Times New Roman" w:hAnsi="Times New Roman" w:cs="Times New Roman"/>
          <w:b w:val="0"/>
          <w:sz w:val="28"/>
          <w:szCs w:val="28"/>
          <w:lang w:val="kk-KZ"/>
        </w:rPr>
        <w:t xml:space="preserve"> құралдарының әлеуетін қабылдауын көрсетуге арналған.</w:t>
      </w:r>
    </w:p>
    <w:p w:rsidR="00A40057" w:rsidRPr="00747371" w:rsidRDefault="00A40057" w:rsidP="00242B44">
      <w:pPr>
        <w:spacing w:after="0" w:line="240" w:lineRule="auto"/>
        <w:ind w:firstLine="709"/>
        <w:jc w:val="both"/>
        <w:rPr>
          <w:rStyle w:val="a4"/>
          <w:rFonts w:ascii="Times New Roman" w:hAnsi="Times New Roman" w:cs="Times New Roman"/>
          <w:b w:val="0"/>
          <w:sz w:val="28"/>
          <w:szCs w:val="28"/>
          <w:lang w:val="kk-KZ"/>
        </w:rPr>
      </w:pPr>
      <w:r>
        <w:rPr>
          <w:rStyle w:val="a4"/>
          <w:rFonts w:ascii="Times New Roman" w:hAnsi="Times New Roman" w:cs="Times New Roman"/>
          <w:b w:val="0"/>
          <w:sz w:val="28"/>
          <w:szCs w:val="28"/>
          <w:lang w:val="kk-KZ"/>
        </w:rPr>
        <w:t xml:space="preserve">Он төртінші </w:t>
      </w:r>
      <w:r w:rsidR="00747371">
        <w:rPr>
          <w:rStyle w:val="a4"/>
          <w:rFonts w:ascii="Times New Roman" w:hAnsi="Times New Roman" w:cs="Times New Roman"/>
          <w:b w:val="0"/>
          <w:sz w:val="28"/>
          <w:szCs w:val="28"/>
          <w:lang w:val="kk-KZ"/>
        </w:rPr>
        <w:t xml:space="preserve">сұрақ </w:t>
      </w:r>
      <w:r w:rsidR="00747371" w:rsidRPr="00747371">
        <w:rPr>
          <w:rStyle w:val="a4"/>
          <w:rFonts w:ascii="Times New Roman" w:hAnsi="Times New Roman" w:cs="Times New Roman"/>
          <w:b w:val="0"/>
          <w:sz w:val="28"/>
          <w:szCs w:val="28"/>
          <w:lang w:val="kk-KZ"/>
        </w:rPr>
        <w:t xml:space="preserve">респонденттің толықтырылған </w:t>
      </w:r>
      <w:r w:rsidR="00747371">
        <w:rPr>
          <w:rStyle w:val="a4"/>
          <w:rFonts w:ascii="Times New Roman" w:hAnsi="Times New Roman" w:cs="Times New Roman"/>
          <w:b w:val="0"/>
          <w:sz w:val="28"/>
          <w:szCs w:val="28"/>
          <w:lang w:val="kk-KZ"/>
        </w:rPr>
        <w:t>шынайылық</w:t>
      </w:r>
      <w:r w:rsidR="00747371" w:rsidRPr="00747371">
        <w:rPr>
          <w:rStyle w:val="a4"/>
          <w:rFonts w:ascii="Times New Roman" w:hAnsi="Times New Roman" w:cs="Times New Roman"/>
          <w:b w:val="0"/>
          <w:sz w:val="28"/>
          <w:szCs w:val="28"/>
          <w:lang w:val="kk-KZ"/>
        </w:rPr>
        <w:t xml:space="preserve"> құралдарының физика бойынша зертханалық </w:t>
      </w:r>
      <w:r w:rsidR="00747371">
        <w:rPr>
          <w:rStyle w:val="a4"/>
          <w:rFonts w:ascii="Times New Roman" w:hAnsi="Times New Roman" w:cs="Times New Roman"/>
          <w:b w:val="0"/>
          <w:sz w:val="28"/>
          <w:szCs w:val="28"/>
          <w:lang w:val="kk-KZ"/>
        </w:rPr>
        <w:t>жұмыстараға</w:t>
      </w:r>
      <w:r w:rsidR="00747371" w:rsidRPr="00747371">
        <w:rPr>
          <w:rStyle w:val="a4"/>
          <w:rFonts w:ascii="Times New Roman" w:hAnsi="Times New Roman" w:cs="Times New Roman"/>
          <w:b w:val="0"/>
          <w:sz w:val="28"/>
          <w:szCs w:val="28"/>
          <w:lang w:val="kk-KZ"/>
        </w:rPr>
        <w:t xml:space="preserve"> дәстүрлі көзқарасты өзгерту қабілетіне деген сенімділік деңгейін бағалауға бағытталған.</w:t>
      </w:r>
    </w:p>
    <w:p w:rsidR="006A3EA1" w:rsidRPr="00B13780" w:rsidRDefault="001121A3" w:rsidP="00732958">
      <w:pPr>
        <w:spacing w:after="0" w:line="240" w:lineRule="auto"/>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ab/>
      </w:r>
      <w:r w:rsidR="002F12F2">
        <w:rPr>
          <w:rStyle w:val="a4"/>
          <w:rFonts w:ascii="Times New Roman" w:hAnsi="Times New Roman" w:cs="Times New Roman"/>
          <w:b w:val="0"/>
          <w:sz w:val="28"/>
          <w:szCs w:val="28"/>
          <w:lang w:val="kk-KZ"/>
        </w:rPr>
        <w:t>Ал соңғы</w:t>
      </w:r>
      <w:r w:rsidR="006A3EA1" w:rsidRPr="00B13780">
        <w:rPr>
          <w:rStyle w:val="a4"/>
          <w:rFonts w:ascii="Times New Roman" w:hAnsi="Times New Roman" w:cs="Times New Roman"/>
          <w:b w:val="0"/>
          <w:sz w:val="28"/>
          <w:szCs w:val="28"/>
          <w:lang w:val="kk-KZ"/>
        </w:rPr>
        <w:t xml:space="preserve"> сұраққа көбісі «иә» деп жауап бергеніне қарап оқушыларға сауалнаманың қиындық тудырмағанын, бірақ толықтырылған шынайылықты оқушылардың көбі біле бермейтіні, сондықтан жауап бере алмағанын байқаймыз. </w:t>
      </w:r>
    </w:p>
    <w:p w:rsidR="001121A3" w:rsidRPr="00B13780" w:rsidRDefault="001121A3" w:rsidP="00732958">
      <w:pPr>
        <w:spacing w:after="0" w:line="240" w:lineRule="auto"/>
        <w:ind w:firstLine="709"/>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Толықтырылған шынайылықтың не екенін білмеген оқушылар үшін біраз қиындықтар тудырғанын байқадық. Сауалнама аяқталғаннан кейін оқушыларға түсіндіру жұмыстары жүргізіліп, бақылау және эксперименттік топтарға бөліп, AR технологиясымен жұмыс жасағаннан кейін осы сауалнама қайта алынды. Эксперименттен кейін оқушыларға бұл термин түсінікті болғанын байқадық.</w:t>
      </w:r>
    </w:p>
    <w:p w:rsidR="001121A3" w:rsidRPr="00B13780" w:rsidRDefault="001121A3" w:rsidP="00732958">
      <w:pPr>
        <w:spacing w:after="0" w:line="240" w:lineRule="auto"/>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ab/>
        <w:t>Айқындаушы эксперимент кезінде жүргізілген сауалнама нәтижелерін талдау арқылы келесідей қорытындылар жасаймыз:</w:t>
      </w:r>
    </w:p>
    <w:p w:rsidR="001121A3" w:rsidRPr="00B13780" w:rsidRDefault="001121A3" w:rsidP="00DD213B">
      <w:pPr>
        <w:pStyle w:val="ae"/>
        <w:numPr>
          <w:ilvl w:val="0"/>
          <w:numId w:val="53"/>
        </w:numPr>
        <w:ind w:left="0" w:firstLine="709"/>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 xml:space="preserve">оқушылардың толықтырылған шынайылық технологиялары жайында аздаған мағлұматтары болғанмен, оларды </w:t>
      </w:r>
      <w:r w:rsidR="00294FBA" w:rsidRPr="00B13780">
        <w:rPr>
          <w:rStyle w:val="a4"/>
          <w:rFonts w:ascii="Times New Roman" w:hAnsi="Times New Roman" w:cs="Times New Roman"/>
          <w:b w:val="0"/>
          <w:sz w:val="28"/>
          <w:szCs w:val="28"/>
          <w:lang w:val="kk-KZ"/>
        </w:rPr>
        <w:t>физика пәнінде</w:t>
      </w:r>
      <w:r w:rsidRPr="00B13780">
        <w:rPr>
          <w:rStyle w:val="a4"/>
          <w:rFonts w:ascii="Times New Roman" w:hAnsi="Times New Roman" w:cs="Times New Roman"/>
          <w:b w:val="0"/>
          <w:sz w:val="28"/>
          <w:szCs w:val="28"/>
          <w:lang w:val="kk-KZ"/>
        </w:rPr>
        <w:t xml:space="preserve"> қолдану</w:t>
      </w:r>
      <w:r w:rsidR="00294FBA" w:rsidRPr="00B13780">
        <w:rPr>
          <w:rStyle w:val="a4"/>
          <w:rFonts w:ascii="Times New Roman" w:hAnsi="Times New Roman" w:cs="Times New Roman"/>
          <w:b w:val="0"/>
          <w:sz w:val="28"/>
          <w:szCs w:val="28"/>
          <w:lang w:val="kk-KZ"/>
        </w:rPr>
        <w:t xml:space="preserve">ға болатыны </w:t>
      </w:r>
      <w:r w:rsidRPr="00B13780">
        <w:rPr>
          <w:rStyle w:val="a4"/>
          <w:rFonts w:ascii="Times New Roman" w:hAnsi="Times New Roman" w:cs="Times New Roman"/>
          <w:b w:val="0"/>
          <w:sz w:val="28"/>
          <w:szCs w:val="28"/>
          <w:lang w:val="kk-KZ"/>
        </w:rPr>
        <w:t xml:space="preserve"> туралы білмейді;</w:t>
      </w:r>
    </w:p>
    <w:p w:rsidR="001121A3" w:rsidRPr="00B13780" w:rsidRDefault="001121A3" w:rsidP="00DD213B">
      <w:pPr>
        <w:pStyle w:val="ae"/>
        <w:numPr>
          <w:ilvl w:val="0"/>
          <w:numId w:val="53"/>
        </w:numPr>
        <w:ind w:left="0" w:firstLine="709"/>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зерттеуге қатысқан оқушылардың басым бөлігі толықтырылған шынайылық технологиясының перспективті бағыттары жайында толық таныс емес;</w:t>
      </w:r>
    </w:p>
    <w:p w:rsidR="001121A3" w:rsidRPr="00B13780" w:rsidRDefault="001121A3" w:rsidP="00DD213B">
      <w:pPr>
        <w:pStyle w:val="ae"/>
        <w:numPr>
          <w:ilvl w:val="0"/>
          <w:numId w:val="53"/>
        </w:numPr>
        <w:ind w:left="0" w:firstLine="709"/>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оқушылардың толықтырылған шынайылық технологиясын үйренуге, қолдануға деген қызығушылықтары бар.</w:t>
      </w:r>
    </w:p>
    <w:p w:rsidR="001121A3" w:rsidRPr="00B13780" w:rsidRDefault="001121A3" w:rsidP="00732958">
      <w:pPr>
        <w:spacing w:after="0" w:line="240" w:lineRule="auto"/>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ab/>
      </w:r>
      <w:r w:rsidR="00976E3C" w:rsidRPr="00B13780">
        <w:rPr>
          <w:rStyle w:val="a4"/>
          <w:rFonts w:ascii="Times New Roman" w:hAnsi="Times New Roman" w:cs="Times New Roman"/>
          <w:b w:val="0"/>
          <w:sz w:val="28"/>
          <w:szCs w:val="28"/>
          <w:lang w:val="kk-KZ"/>
        </w:rPr>
        <w:t>Эксперименттің бастапқы кезеңінде алынған нәтижелер</w:t>
      </w:r>
      <w:r w:rsidR="00294FBA" w:rsidRPr="00B13780">
        <w:rPr>
          <w:rStyle w:val="a4"/>
          <w:rFonts w:ascii="Times New Roman" w:hAnsi="Times New Roman" w:cs="Times New Roman"/>
          <w:b w:val="0"/>
          <w:sz w:val="28"/>
          <w:szCs w:val="28"/>
          <w:lang w:val="kk-KZ"/>
        </w:rPr>
        <w:t>ден</w:t>
      </w:r>
      <w:r w:rsidR="00976E3C" w:rsidRPr="00B13780">
        <w:rPr>
          <w:rStyle w:val="a4"/>
          <w:rFonts w:ascii="Times New Roman" w:hAnsi="Times New Roman" w:cs="Times New Roman"/>
          <w:b w:val="0"/>
          <w:sz w:val="28"/>
          <w:szCs w:val="28"/>
          <w:lang w:val="kk-KZ"/>
        </w:rPr>
        <w:t xml:space="preserve"> оқушылардың бақ</w:t>
      </w:r>
      <w:r w:rsidR="00294FBA" w:rsidRPr="00B13780">
        <w:rPr>
          <w:rStyle w:val="a4"/>
          <w:rFonts w:ascii="Times New Roman" w:hAnsi="Times New Roman" w:cs="Times New Roman"/>
          <w:b w:val="0"/>
          <w:sz w:val="28"/>
          <w:szCs w:val="28"/>
          <w:lang w:val="kk-KZ"/>
        </w:rPr>
        <w:t>ылау және эксперименттік топтарында</w:t>
      </w:r>
      <w:r w:rsidR="00976E3C" w:rsidRPr="00B13780">
        <w:rPr>
          <w:rStyle w:val="a4"/>
          <w:rFonts w:ascii="Times New Roman" w:hAnsi="Times New Roman" w:cs="Times New Roman"/>
          <w:b w:val="0"/>
          <w:sz w:val="28"/>
          <w:szCs w:val="28"/>
          <w:lang w:val="kk-KZ"/>
        </w:rPr>
        <w:t xml:space="preserve"> толықтырылған шынайылық </w:t>
      </w:r>
      <w:r w:rsidR="00294FBA" w:rsidRPr="00B13780">
        <w:rPr>
          <w:rStyle w:val="a4"/>
          <w:rFonts w:ascii="Times New Roman" w:hAnsi="Times New Roman" w:cs="Times New Roman"/>
          <w:b w:val="0"/>
          <w:sz w:val="28"/>
          <w:szCs w:val="28"/>
          <w:lang w:val="kk-KZ"/>
        </w:rPr>
        <w:t xml:space="preserve"> технологиясы</w:t>
      </w:r>
      <w:r w:rsidR="00976E3C" w:rsidRPr="00B13780">
        <w:rPr>
          <w:rStyle w:val="a4"/>
          <w:rFonts w:ascii="Times New Roman" w:hAnsi="Times New Roman" w:cs="Times New Roman"/>
          <w:b w:val="0"/>
          <w:sz w:val="28"/>
          <w:szCs w:val="28"/>
          <w:lang w:val="kk-KZ"/>
        </w:rPr>
        <w:t xml:space="preserve"> </w:t>
      </w:r>
      <w:r w:rsidR="00294FBA" w:rsidRPr="00B13780">
        <w:rPr>
          <w:rStyle w:val="a4"/>
          <w:rFonts w:ascii="Times New Roman" w:hAnsi="Times New Roman" w:cs="Times New Roman"/>
          <w:b w:val="0"/>
          <w:sz w:val="28"/>
          <w:szCs w:val="28"/>
          <w:lang w:val="kk-KZ"/>
        </w:rPr>
        <w:t>туралы шектеулі теориялық түсінік пен</w:t>
      </w:r>
      <w:r w:rsidR="00976E3C" w:rsidRPr="00B13780">
        <w:rPr>
          <w:rStyle w:val="a4"/>
          <w:rFonts w:ascii="Times New Roman" w:hAnsi="Times New Roman" w:cs="Times New Roman"/>
          <w:b w:val="0"/>
          <w:sz w:val="28"/>
          <w:szCs w:val="28"/>
          <w:lang w:val="kk-KZ"/>
        </w:rPr>
        <w:t xml:space="preserve"> меңгеруді көрсетті. Бұл </w:t>
      </w:r>
      <w:r w:rsidR="00294FBA" w:rsidRPr="00B13780">
        <w:rPr>
          <w:rStyle w:val="a4"/>
          <w:rFonts w:ascii="Times New Roman" w:hAnsi="Times New Roman" w:cs="Times New Roman"/>
          <w:b w:val="0"/>
          <w:sz w:val="28"/>
          <w:szCs w:val="28"/>
          <w:lang w:val="kk-KZ"/>
        </w:rPr>
        <w:t>физика пәні</w:t>
      </w:r>
      <w:r w:rsidR="00976E3C" w:rsidRPr="00B13780">
        <w:rPr>
          <w:rStyle w:val="a4"/>
          <w:rFonts w:ascii="Times New Roman" w:hAnsi="Times New Roman" w:cs="Times New Roman"/>
          <w:b w:val="0"/>
          <w:sz w:val="28"/>
          <w:szCs w:val="28"/>
          <w:lang w:val="kk-KZ"/>
        </w:rPr>
        <w:t xml:space="preserve"> бойынша жалпы орта </w:t>
      </w:r>
      <w:r w:rsidR="00294FBA" w:rsidRPr="00B13780">
        <w:rPr>
          <w:rStyle w:val="a4"/>
          <w:rFonts w:ascii="Times New Roman" w:hAnsi="Times New Roman" w:cs="Times New Roman"/>
          <w:b w:val="0"/>
          <w:sz w:val="28"/>
          <w:szCs w:val="28"/>
          <w:lang w:val="kk-KZ"/>
        </w:rPr>
        <w:t xml:space="preserve">мектептің </w:t>
      </w:r>
      <w:r w:rsidR="00976E3C" w:rsidRPr="00B13780">
        <w:rPr>
          <w:rStyle w:val="a4"/>
          <w:rFonts w:ascii="Times New Roman" w:hAnsi="Times New Roman" w:cs="Times New Roman"/>
          <w:b w:val="0"/>
          <w:sz w:val="28"/>
          <w:szCs w:val="28"/>
          <w:lang w:val="kk-KZ"/>
        </w:rPr>
        <w:t xml:space="preserve">оқу бағдарламасына толықтырылған </w:t>
      </w:r>
      <w:r w:rsidR="00105DE8" w:rsidRPr="00B13780">
        <w:rPr>
          <w:rStyle w:val="a4"/>
          <w:rFonts w:ascii="Times New Roman" w:hAnsi="Times New Roman" w:cs="Times New Roman"/>
          <w:b w:val="0"/>
          <w:sz w:val="28"/>
          <w:szCs w:val="28"/>
          <w:lang w:val="kk-KZ"/>
        </w:rPr>
        <w:t>шынайылық</w:t>
      </w:r>
      <w:r w:rsidR="00976E3C" w:rsidRPr="00B13780">
        <w:rPr>
          <w:rStyle w:val="a4"/>
          <w:rFonts w:ascii="Times New Roman" w:hAnsi="Times New Roman" w:cs="Times New Roman"/>
          <w:b w:val="0"/>
          <w:sz w:val="28"/>
          <w:szCs w:val="28"/>
          <w:lang w:val="kk-KZ"/>
        </w:rPr>
        <w:t xml:space="preserve"> технологиясын енгізу қажеттілігін көрсетеді.</w:t>
      </w:r>
    </w:p>
    <w:p w:rsidR="001121A3" w:rsidRPr="00B13780" w:rsidRDefault="001121A3" w:rsidP="00732958">
      <w:pPr>
        <w:spacing w:after="0" w:line="240" w:lineRule="auto"/>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ab/>
      </w:r>
      <w:r w:rsidR="00FE283F" w:rsidRPr="00B13780">
        <w:rPr>
          <w:rStyle w:val="a4"/>
          <w:rFonts w:ascii="Times New Roman" w:hAnsi="Times New Roman" w:cs="Times New Roman"/>
          <w:b w:val="0"/>
          <w:sz w:val="28"/>
          <w:szCs w:val="28"/>
          <w:lang w:val="kk-KZ"/>
        </w:rPr>
        <w:t xml:space="preserve">Біздің зерттеудің бастапқы кезеңінің нәтижелеріне сүйене отырып, қалыптастырушы эксперименттің критерийлері белгіленді </w:t>
      </w:r>
      <w:r w:rsidRPr="00B13780">
        <w:rPr>
          <w:rStyle w:val="a4"/>
          <w:rFonts w:ascii="Times New Roman" w:hAnsi="Times New Roman" w:cs="Times New Roman"/>
          <w:b w:val="0"/>
          <w:sz w:val="28"/>
          <w:szCs w:val="28"/>
          <w:lang w:val="kk-KZ"/>
        </w:rPr>
        <w:t>(</w:t>
      </w:r>
      <w:r w:rsidR="004C1D40" w:rsidRPr="00B13780">
        <w:rPr>
          <w:rStyle w:val="a4"/>
          <w:rFonts w:ascii="Times New Roman" w:hAnsi="Times New Roman" w:cs="Times New Roman"/>
          <w:b w:val="0"/>
          <w:sz w:val="28"/>
          <w:szCs w:val="28"/>
          <w:lang w:val="kk-KZ"/>
        </w:rPr>
        <w:t>15-кесте</w:t>
      </w:r>
      <w:r w:rsidRPr="00B13780">
        <w:rPr>
          <w:rStyle w:val="a4"/>
          <w:rFonts w:ascii="Times New Roman" w:hAnsi="Times New Roman" w:cs="Times New Roman"/>
          <w:b w:val="0"/>
          <w:sz w:val="28"/>
          <w:szCs w:val="28"/>
          <w:lang w:val="kk-KZ"/>
        </w:rPr>
        <w:t>).</w:t>
      </w:r>
    </w:p>
    <w:p w:rsidR="001121A3" w:rsidRPr="00B13780" w:rsidRDefault="001121A3" w:rsidP="00732958">
      <w:pPr>
        <w:spacing w:after="0" w:line="240" w:lineRule="auto"/>
        <w:jc w:val="both"/>
        <w:rPr>
          <w:rStyle w:val="a4"/>
          <w:rFonts w:ascii="Times New Roman" w:hAnsi="Times New Roman" w:cs="Times New Roman"/>
          <w:b w:val="0"/>
          <w:sz w:val="28"/>
          <w:szCs w:val="28"/>
          <w:lang w:val="kk-KZ"/>
        </w:rPr>
      </w:pPr>
      <w:r w:rsidRPr="00B13780">
        <w:rPr>
          <w:rStyle w:val="a4"/>
          <w:rFonts w:ascii="Times New Roman" w:hAnsi="Times New Roman" w:cs="Times New Roman"/>
          <w:b w:val="0"/>
          <w:sz w:val="28"/>
          <w:szCs w:val="28"/>
          <w:lang w:val="kk-KZ"/>
        </w:rPr>
        <w:tab/>
        <w:t>Қалыптастырушы эксперимен</w:t>
      </w:r>
      <w:r w:rsidR="00D8382C" w:rsidRPr="00B13780">
        <w:rPr>
          <w:rStyle w:val="a4"/>
          <w:rFonts w:ascii="Times New Roman" w:hAnsi="Times New Roman" w:cs="Times New Roman"/>
          <w:b w:val="0"/>
          <w:sz w:val="28"/>
          <w:szCs w:val="28"/>
          <w:lang w:val="kk-KZ"/>
        </w:rPr>
        <w:t>т</w:t>
      </w:r>
      <w:r w:rsidRPr="00B13780">
        <w:rPr>
          <w:rStyle w:val="a4"/>
          <w:rFonts w:ascii="Times New Roman" w:hAnsi="Times New Roman" w:cs="Times New Roman"/>
          <w:b w:val="0"/>
          <w:sz w:val="28"/>
          <w:szCs w:val="28"/>
          <w:lang w:val="kk-KZ"/>
        </w:rPr>
        <w:t xml:space="preserve"> кезінде толықтырылған шынайылық технологиясын жалпы білім беретін орта мектептің білім мазмұнында жүзеге асыру үшін «Информатика», «Физика», «3D модельдеу» пәнідері маңызды рөл атқарады. </w:t>
      </w:r>
      <w:r w:rsidR="00695DA1" w:rsidRPr="00B13780">
        <w:rPr>
          <w:rStyle w:val="a4"/>
          <w:rFonts w:ascii="Times New Roman" w:hAnsi="Times New Roman" w:cs="Times New Roman"/>
          <w:b w:val="0"/>
          <w:sz w:val="28"/>
          <w:szCs w:val="28"/>
          <w:lang w:val="kk-KZ"/>
        </w:rPr>
        <w:t>Білім беру мазмұнының қайта қаралған құрылымы оқушыларға осы саладағы білімді, құзыреттілікті және кәсібилікті дамытуға мүмкіндік бере оты</w:t>
      </w:r>
      <w:r w:rsidR="00770B4A" w:rsidRPr="00B13780">
        <w:rPr>
          <w:rStyle w:val="a4"/>
          <w:rFonts w:ascii="Times New Roman" w:hAnsi="Times New Roman" w:cs="Times New Roman"/>
          <w:b w:val="0"/>
          <w:sz w:val="28"/>
          <w:szCs w:val="28"/>
          <w:lang w:val="kk-KZ"/>
        </w:rPr>
        <w:t>ры</w:t>
      </w:r>
      <w:r w:rsidR="00695DA1" w:rsidRPr="00B13780">
        <w:rPr>
          <w:rStyle w:val="a4"/>
          <w:rFonts w:ascii="Times New Roman" w:hAnsi="Times New Roman" w:cs="Times New Roman"/>
          <w:b w:val="0"/>
          <w:sz w:val="28"/>
          <w:szCs w:val="28"/>
          <w:lang w:val="kk-KZ"/>
        </w:rPr>
        <w:t>п, оқыту нәтижелеріне оң әсер етті.</w:t>
      </w:r>
    </w:p>
    <w:p w:rsidR="001121A3" w:rsidRPr="00B13780" w:rsidRDefault="001121A3" w:rsidP="00732958">
      <w:pPr>
        <w:spacing w:after="0" w:line="240" w:lineRule="auto"/>
        <w:jc w:val="both"/>
        <w:rPr>
          <w:rFonts w:ascii="Times New Roman" w:hAnsi="Times New Roman" w:cs="Times New Roman"/>
          <w:bCs/>
          <w:sz w:val="28"/>
          <w:szCs w:val="28"/>
          <w:lang w:val="kk-KZ"/>
        </w:rPr>
      </w:pPr>
      <w:r w:rsidRPr="00B13780">
        <w:rPr>
          <w:rStyle w:val="a4"/>
          <w:rFonts w:ascii="Times New Roman" w:hAnsi="Times New Roman" w:cs="Times New Roman"/>
          <w:b w:val="0"/>
          <w:sz w:val="28"/>
          <w:szCs w:val="28"/>
          <w:lang w:val="kk-KZ"/>
        </w:rPr>
        <w:tab/>
      </w:r>
      <w:r w:rsidR="008C7528" w:rsidRPr="00B13780">
        <w:rPr>
          <w:rFonts w:ascii="Times New Roman" w:hAnsi="Times New Roman" w:cs="Times New Roman"/>
          <w:bCs/>
          <w:sz w:val="28"/>
          <w:szCs w:val="28"/>
          <w:lang w:val="kk-KZ"/>
        </w:rPr>
        <w:t xml:space="preserve">Эксперименттік кезеңнің мақсаттарына сәйкес оқу пәндері бойынша оқу жоспарлары әзірленді және олардың тиімділігі практикалық қолдану арқылы бағаланды. </w:t>
      </w:r>
      <w:r w:rsidR="00770B4A" w:rsidRPr="00B13780">
        <w:rPr>
          <w:rStyle w:val="a4"/>
          <w:rFonts w:ascii="Times New Roman" w:hAnsi="Times New Roman" w:cs="Times New Roman"/>
          <w:b w:val="0"/>
          <w:sz w:val="28"/>
          <w:szCs w:val="28"/>
          <w:lang w:val="kk-KZ"/>
        </w:rPr>
        <w:t>Оқу үрдісіне</w:t>
      </w:r>
      <w:r w:rsidRPr="00B13780">
        <w:rPr>
          <w:rStyle w:val="a4"/>
          <w:rFonts w:ascii="Times New Roman" w:hAnsi="Times New Roman" w:cs="Times New Roman"/>
          <w:b w:val="0"/>
          <w:sz w:val="28"/>
          <w:szCs w:val="28"/>
          <w:lang w:val="kk-KZ"/>
        </w:rPr>
        <w:t xml:space="preserve"> арналған пәндердің оқу-әдістемелік кешендері, </w:t>
      </w:r>
      <w:r w:rsidRPr="00B13780">
        <w:rPr>
          <w:rFonts w:ascii="Times New Roman" w:hAnsi="Times New Roman" w:cs="Times New Roman"/>
          <w:bCs/>
          <w:sz w:val="28"/>
          <w:szCs w:val="28"/>
          <w:lang w:val="kk-KZ"/>
        </w:rPr>
        <w:t xml:space="preserve">толықтырылған шынайылық технологиясын қамтитын элементтері бар </w:t>
      </w:r>
      <w:r w:rsidRPr="00B13780">
        <w:rPr>
          <w:rStyle w:val="a4"/>
          <w:rFonts w:ascii="Times New Roman" w:hAnsi="Times New Roman" w:cs="Times New Roman"/>
          <w:b w:val="0"/>
          <w:sz w:val="28"/>
          <w:szCs w:val="28"/>
          <w:lang w:val="kk-KZ"/>
        </w:rPr>
        <w:t xml:space="preserve">«3D модельдеу» </w:t>
      </w:r>
      <w:r w:rsidRPr="00B13780">
        <w:rPr>
          <w:rFonts w:ascii="Times New Roman" w:hAnsi="Times New Roman" w:cs="Times New Roman"/>
          <w:bCs/>
          <w:sz w:val="28"/>
          <w:szCs w:val="28"/>
          <w:lang w:val="kk-KZ"/>
        </w:rPr>
        <w:t>авторлық бағдарлама</w:t>
      </w:r>
      <w:r w:rsidR="00E20980" w:rsidRPr="00B13780">
        <w:rPr>
          <w:rFonts w:ascii="Times New Roman" w:hAnsi="Times New Roman" w:cs="Times New Roman"/>
          <w:bCs/>
          <w:sz w:val="28"/>
          <w:szCs w:val="28"/>
          <w:lang w:val="kk-KZ"/>
        </w:rPr>
        <w:t>сы</w:t>
      </w:r>
      <w:r w:rsidRPr="00B13780">
        <w:rPr>
          <w:rFonts w:ascii="Times New Roman" w:hAnsi="Times New Roman" w:cs="Times New Roman"/>
          <w:bCs/>
          <w:sz w:val="28"/>
          <w:szCs w:val="28"/>
          <w:lang w:val="kk-KZ"/>
        </w:rPr>
        <w:t xml:space="preserve">, «EdLab» мобильді қосымшасы даярланып, пәнді оқыту барысында қолданылды. </w:t>
      </w:r>
    </w:p>
    <w:p w:rsidR="008F4CC1" w:rsidRPr="00B13780" w:rsidRDefault="008F4CC1" w:rsidP="00732958">
      <w:pPr>
        <w:spacing w:after="0" w:line="240" w:lineRule="auto"/>
        <w:jc w:val="both"/>
        <w:rPr>
          <w:rFonts w:ascii="Times New Roman" w:hAnsi="Times New Roman" w:cs="Times New Roman"/>
          <w:bCs/>
          <w:sz w:val="28"/>
          <w:szCs w:val="28"/>
          <w:lang w:val="kk-KZ"/>
        </w:rPr>
      </w:pPr>
      <w:r w:rsidRPr="00B13780">
        <w:rPr>
          <w:rFonts w:ascii="Times New Roman" w:hAnsi="Times New Roman" w:cs="Times New Roman"/>
          <w:bCs/>
          <w:sz w:val="28"/>
          <w:szCs w:val="28"/>
          <w:lang w:val="kk-KZ"/>
        </w:rPr>
        <w:tab/>
        <w:t xml:space="preserve">Оқыту нәтижелері – оқушылардың оқу </w:t>
      </w:r>
      <w:r w:rsidR="0013744C">
        <w:rPr>
          <w:rFonts w:ascii="Times New Roman" w:hAnsi="Times New Roman" w:cs="Times New Roman"/>
          <w:color w:val="000000"/>
          <w:sz w:val="28"/>
          <w:szCs w:val="28"/>
          <w:lang w:val="kk-KZ"/>
        </w:rPr>
        <w:t>үрдісінің</w:t>
      </w:r>
      <w:r w:rsidRPr="00B13780">
        <w:rPr>
          <w:rFonts w:ascii="Times New Roman" w:hAnsi="Times New Roman" w:cs="Times New Roman"/>
          <w:bCs/>
          <w:sz w:val="28"/>
          <w:szCs w:val="28"/>
          <w:lang w:val="kk-KZ"/>
        </w:rPr>
        <w:t xml:space="preserve"> немесе оның нақты сегменттерінің шарықтау шегінде білім мен түсіністік таныту қабілетін білдіреді. Негізгі міндет – оқушылардың алған білімдерін, дағдыларын, тәжірибесін, жеке қасиеттерін және оқу барысында алған перспективаларын шебер қолдану. Оқыту нәтижелері бағдарламаның мақсаттары мен болжамды нәтижелерін көрсететін белгілі бір </w:t>
      </w:r>
      <w:r w:rsidR="00E20980" w:rsidRPr="00B13780">
        <w:rPr>
          <w:rFonts w:ascii="Times New Roman" w:hAnsi="Times New Roman" w:cs="Times New Roman"/>
          <w:bCs/>
          <w:sz w:val="28"/>
          <w:szCs w:val="28"/>
          <w:lang w:val="kk-KZ"/>
        </w:rPr>
        <w:t>құзыреттілікті</w:t>
      </w:r>
      <w:r w:rsidRPr="00B13780">
        <w:rPr>
          <w:rFonts w:ascii="Times New Roman" w:hAnsi="Times New Roman" w:cs="Times New Roman"/>
          <w:bCs/>
          <w:sz w:val="28"/>
          <w:szCs w:val="28"/>
          <w:lang w:val="kk-KZ"/>
        </w:rPr>
        <w:t xml:space="preserve"> қалыптастыруға бағытталған. Қайта қаралған білім беру бағдарламасы шеңберінде оқытудың көрсетілген нәтижелеріне қол жеткізу бағалаудың нақты әдістемелерін енгізудің арқасында қол жеткізуге болатын осы оқу бағдарламасын жан-жақты игеру үшін негіз қалаушы талап болып табылады </w:t>
      </w:r>
      <w:r w:rsidRPr="00B13780">
        <w:rPr>
          <w:rFonts w:ascii="Times New Roman" w:hAnsi="Times New Roman" w:cs="Times New Roman"/>
          <w:bCs/>
          <w:sz w:val="28"/>
          <w:szCs w:val="28"/>
          <w:lang w:val="kk-KZ"/>
        </w:rPr>
        <w:fldChar w:fldCharType="begin"/>
      </w:r>
      <w:r w:rsidR="00BF502D">
        <w:rPr>
          <w:rFonts w:ascii="Times New Roman" w:hAnsi="Times New Roman" w:cs="Times New Roman"/>
          <w:bCs/>
          <w:sz w:val="28"/>
          <w:szCs w:val="28"/>
          <w:lang w:val="kk-KZ"/>
        </w:rPr>
        <w:instrText xml:space="preserve"> ADDIN ZOTERO_ITEM CSL_CITATION {"citationID":"5pwkSBYD","properties":{"formattedCitation":"[171]","plainCitation":"[171]","noteIndex":0},"citationItems":[{"id":1172,"uris":["http://zotero.org/users/local/e0afhs0a/items/JR6PURBN"],"itemData":{"id":1172,"type":"webpage","title":"Компетентностный подход – инновационная основа методологического обновления образовательных программ. Опыт высшей школы Казахстана","URL":"https://cyberleninka.ru/article/n/kompetentnostnyy-podhod-innovatsionnaya-osnova-metodologicheskogo-obnovleniya-obrazovatelnyh-programm-opyt-vysshey-shkoly/viewer","accessed":{"date-parts":[["2023",9,6]]}}}],"schema":"https://github.com/citation-style-language/schema/raw/master/csl-citation.json"} </w:instrText>
      </w:r>
      <w:r w:rsidRPr="00B13780">
        <w:rPr>
          <w:rFonts w:ascii="Times New Roman" w:hAnsi="Times New Roman" w:cs="Times New Roman"/>
          <w:bCs/>
          <w:sz w:val="28"/>
          <w:szCs w:val="28"/>
          <w:lang w:val="kk-KZ"/>
        </w:rPr>
        <w:fldChar w:fldCharType="separate"/>
      </w:r>
      <w:r w:rsidR="004F3912">
        <w:rPr>
          <w:rFonts w:ascii="Times New Roman" w:hAnsi="Times New Roman" w:cs="Times New Roman"/>
          <w:sz w:val="28"/>
          <w:lang w:val="kk-KZ"/>
        </w:rPr>
        <w:t>[196-</w:t>
      </w:r>
      <w:r w:rsidR="004F3912" w:rsidRPr="004F3912">
        <w:rPr>
          <w:rFonts w:ascii="Times New Roman" w:hAnsi="Times New Roman" w:cs="Times New Roman"/>
          <w:sz w:val="28"/>
          <w:lang w:val="kk-KZ"/>
        </w:rPr>
        <w:t>200</w:t>
      </w:r>
      <w:r w:rsidR="00BF502D" w:rsidRPr="00BF502D">
        <w:rPr>
          <w:rFonts w:ascii="Times New Roman" w:hAnsi="Times New Roman" w:cs="Times New Roman"/>
          <w:sz w:val="28"/>
          <w:lang w:val="kk-KZ"/>
        </w:rPr>
        <w:t>]</w:t>
      </w:r>
      <w:r w:rsidRPr="00B13780">
        <w:rPr>
          <w:rFonts w:ascii="Times New Roman" w:hAnsi="Times New Roman" w:cs="Times New Roman"/>
          <w:bCs/>
          <w:sz w:val="28"/>
          <w:szCs w:val="28"/>
          <w:lang w:val="kk-KZ"/>
        </w:rPr>
        <w:fldChar w:fldCharType="end"/>
      </w:r>
      <w:r w:rsidRPr="00B13780">
        <w:rPr>
          <w:rFonts w:ascii="Times New Roman" w:hAnsi="Times New Roman" w:cs="Times New Roman"/>
          <w:bCs/>
          <w:sz w:val="28"/>
          <w:szCs w:val="28"/>
          <w:lang w:val="kk-KZ"/>
        </w:rPr>
        <w:t>.</w:t>
      </w:r>
    </w:p>
    <w:p w:rsidR="0009174A" w:rsidRPr="00B13780" w:rsidRDefault="002208EA" w:rsidP="00732958">
      <w:pPr>
        <w:spacing w:after="0" w:line="240" w:lineRule="auto"/>
        <w:jc w:val="both"/>
        <w:rPr>
          <w:rFonts w:ascii="Times New Roman" w:hAnsi="Times New Roman" w:cs="Times New Roman"/>
          <w:bCs/>
          <w:sz w:val="28"/>
          <w:szCs w:val="28"/>
          <w:lang w:val="kk-KZ"/>
        </w:rPr>
      </w:pPr>
      <w:r w:rsidRPr="00B13780">
        <w:rPr>
          <w:rFonts w:ascii="Times New Roman" w:hAnsi="Times New Roman" w:cs="Times New Roman"/>
          <w:bCs/>
          <w:sz w:val="28"/>
          <w:szCs w:val="28"/>
          <w:lang w:val="kk-KZ"/>
        </w:rPr>
        <w:tab/>
      </w:r>
      <w:r w:rsidR="0009174A" w:rsidRPr="00B13780">
        <w:rPr>
          <w:rFonts w:ascii="Times New Roman" w:hAnsi="Times New Roman" w:cs="Times New Roman"/>
          <w:bCs/>
          <w:sz w:val="28"/>
          <w:szCs w:val="28"/>
          <w:lang w:val="kk-KZ"/>
        </w:rPr>
        <w:t>Тәжірибелік-эксперименттік жұмыстарды құру кезеңінің де, соңғы кезеңнің де негізі эксперименттік жұмысты ұйымдастыру схемасында көрсетілгендей анықтау кезеңінде алынған деректерді зерттеуге, салыстыруға және бағалауға негізделген.</w:t>
      </w:r>
    </w:p>
    <w:p w:rsidR="001121A3" w:rsidRPr="00B13780" w:rsidRDefault="001121A3" w:rsidP="00732958">
      <w:pPr>
        <w:spacing w:after="0" w:line="240" w:lineRule="auto"/>
        <w:jc w:val="both"/>
        <w:rPr>
          <w:rFonts w:ascii="Times New Roman" w:hAnsi="Times New Roman" w:cs="Times New Roman"/>
          <w:bCs/>
          <w:sz w:val="28"/>
          <w:szCs w:val="28"/>
          <w:lang w:val="kk-KZ"/>
        </w:rPr>
      </w:pPr>
    </w:p>
    <w:p w:rsidR="00D82931" w:rsidRPr="00B13780" w:rsidRDefault="00D82931" w:rsidP="00732958">
      <w:pPr>
        <w:pStyle w:val="2"/>
        <w:spacing w:before="0" w:line="240" w:lineRule="auto"/>
        <w:ind w:firstLine="709"/>
        <w:jc w:val="both"/>
        <w:rPr>
          <w:rStyle w:val="s1ppyq"/>
          <w:rFonts w:ascii="Times New Roman" w:hAnsi="Times New Roman" w:cs="Times New Roman"/>
          <w:color w:val="auto"/>
          <w:sz w:val="28"/>
          <w:szCs w:val="28"/>
          <w:lang w:val="kk-KZ"/>
        </w:rPr>
      </w:pPr>
      <w:r w:rsidRPr="00B13780">
        <w:rPr>
          <w:rStyle w:val="s1ppyq"/>
          <w:rFonts w:ascii="Times New Roman" w:hAnsi="Times New Roman" w:cs="Times New Roman"/>
          <w:color w:val="auto"/>
          <w:sz w:val="28"/>
          <w:szCs w:val="28"/>
          <w:lang w:val="kk-KZ"/>
        </w:rPr>
        <w:t xml:space="preserve">3.3 Жалпы білім беретін орта мектепте оқыту сапасын арттыру құралы ретінде толықтырылған шынайылық технологиясын физика сабақтарында қолдануды жүзеге асырудың тәжірибелік-эксперименттік жұмыстарының нәтижелері </w:t>
      </w:r>
    </w:p>
    <w:p w:rsidR="001121A3" w:rsidRPr="00B13780" w:rsidRDefault="001121A3" w:rsidP="00732958">
      <w:pPr>
        <w:pStyle w:val="a3"/>
        <w:shd w:val="clear" w:color="auto" w:fill="FFFFFF"/>
        <w:spacing w:before="0" w:beforeAutospacing="0" w:after="0" w:afterAutospacing="0"/>
        <w:ind w:firstLine="709"/>
        <w:jc w:val="both"/>
        <w:rPr>
          <w:sz w:val="28"/>
          <w:szCs w:val="28"/>
          <w:lang w:val="kk-KZ"/>
        </w:rPr>
      </w:pPr>
      <w:r w:rsidRPr="00B13780">
        <w:rPr>
          <w:sz w:val="28"/>
          <w:szCs w:val="28"/>
          <w:lang w:val="kk-KZ"/>
        </w:rPr>
        <w:t xml:space="preserve">Тәжірибелік-эксперименттік жұмыстарды ұйымдастыру </w:t>
      </w:r>
      <w:r w:rsidR="001335CB" w:rsidRPr="00B13780">
        <w:rPr>
          <w:sz w:val="28"/>
          <w:szCs w:val="28"/>
          <w:lang w:val="kk-KZ"/>
        </w:rPr>
        <w:t>үш бөлек кезеңнен тұрды.</w:t>
      </w:r>
      <w:r w:rsidR="00DE6AA9" w:rsidRPr="00B13780">
        <w:rPr>
          <w:sz w:val="28"/>
          <w:szCs w:val="28"/>
          <w:lang w:val="kk-KZ"/>
        </w:rPr>
        <w:t xml:space="preserve"> </w:t>
      </w:r>
      <w:r w:rsidRPr="00B13780">
        <w:rPr>
          <w:sz w:val="28"/>
          <w:szCs w:val="28"/>
          <w:lang w:val="kk-KZ"/>
        </w:rPr>
        <w:t xml:space="preserve">Педагогикалық эксперимент </w:t>
      </w:r>
      <w:r w:rsidR="001335CB" w:rsidRPr="00B13780">
        <w:rPr>
          <w:sz w:val="28"/>
          <w:szCs w:val="28"/>
          <w:lang w:val="kk-KZ"/>
        </w:rPr>
        <w:t>2020-</w:t>
      </w:r>
      <w:r w:rsidRPr="00B13780">
        <w:rPr>
          <w:sz w:val="28"/>
          <w:szCs w:val="28"/>
          <w:lang w:val="kk-KZ"/>
        </w:rPr>
        <w:t xml:space="preserve">2021, 2021-2022, 2022-2023 </w:t>
      </w:r>
      <w:r w:rsidR="001335CB" w:rsidRPr="00B13780">
        <w:rPr>
          <w:sz w:val="28"/>
          <w:szCs w:val="28"/>
          <w:lang w:val="kk-KZ"/>
        </w:rPr>
        <w:t xml:space="preserve">қамтитын оқу жылдары </w:t>
      </w:r>
      <w:r w:rsidRPr="00B13780">
        <w:rPr>
          <w:sz w:val="28"/>
          <w:szCs w:val="28"/>
          <w:lang w:val="kk-KZ"/>
        </w:rPr>
        <w:t xml:space="preserve">аралығында жүзеге асты. Астана қаласының әкімдігінің «Шейх Тәмим бен Хамад әл-Тәни атындағы №85 мектеп-лицей» ШЖҚ МКК толықтырлған шынайылық негізінде жасалған EdLab мобильді қосымшасы физика пәнінде қолданысқа ендіріліп, факультатив ретінде толықтырылған шынайылық технологиясын қамтитын элементтері бар «3D модельдеу» авторлық бағдарламасы білім мазмұнына ендірілді, </w:t>
      </w:r>
      <w:r w:rsidR="002314E5" w:rsidRPr="00B13780">
        <w:rPr>
          <w:sz w:val="28"/>
          <w:szCs w:val="28"/>
          <w:lang w:val="kk-KZ"/>
        </w:rPr>
        <w:t>Astana Garden School</w:t>
      </w:r>
      <w:r w:rsidR="00D02373" w:rsidRPr="00B13780">
        <w:rPr>
          <w:sz w:val="28"/>
          <w:szCs w:val="28"/>
          <w:lang w:val="kk-KZ"/>
        </w:rPr>
        <w:t>-</w:t>
      </w:r>
      <w:r w:rsidRPr="00B13780">
        <w:rPr>
          <w:sz w:val="28"/>
          <w:szCs w:val="28"/>
          <w:lang w:val="kk-KZ"/>
        </w:rPr>
        <w:t>жеке меншік мектепте физика пәні бой</w:t>
      </w:r>
      <w:r w:rsidR="00DE6AA9" w:rsidRPr="00B13780">
        <w:rPr>
          <w:sz w:val="28"/>
          <w:szCs w:val="28"/>
          <w:lang w:val="kk-KZ"/>
        </w:rPr>
        <w:t>ынша EdLab мобильді қосымшасы «Э</w:t>
      </w:r>
      <w:r w:rsidRPr="00B13780">
        <w:rPr>
          <w:sz w:val="28"/>
          <w:szCs w:val="28"/>
          <w:lang w:val="kk-KZ"/>
        </w:rPr>
        <w:t>лектор тогы» тарауы бойынша зертханалық жұмыстарда қолданысқа енгізілді және оң нәтижелер алынды,  «Дарынды ер балаларға арналған «Білім ин</w:t>
      </w:r>
      <w:r w:rsidR="00DC1BCB">
        <w:rPr>
          <w:sz w:val="28"/>
          <w:szCs w:val="28"/>
          <w:lang w:val="kk-KZ"/>
        </w:rPr>
        <w:t>н</w:t>
      </w:r>
      <w:r w:rsidRPr="00B13780">
        <w:rPr>
          <w:sz w:val="28"/>
          <w:szCs w:val="28"/>
          <w:lang w:val="kk-KZ"/>
        </w:rPr>
        <w:t xml:space="preserve">овация» лицей-интернаты» КММ-де толықтырлған шынайылық негізінде жасалған физика пәні бойынша EdLab мобильді қосымшасын оқу </w:t>
      </w:r>
      <w:r w:rsidR="00091403" w:rsidRPr="00B13780">
        <w:rPr>
          <w:sz w:val="28"/>
          <w:szCs w:val="28"/>
          <w:lang w:val="kk-KZ"/>
        </w:rPr>
        <w:t>үрдісінде</w:t>
      </w:r>
      <w:r w:rsidRPr="00B13780">
        <w:rPr>
          <w:sz w:val="28"/>
          <w:szCs w:val="28"/>
          <w:lang w:val="kk-KZ"/>
        </w:rPr>
        <w:t xml:space="preserve"> қолданысқа енгізілді және эксперименттік жұмыстар жүргізілді.</w:t>
      </w:r>
      <w:r w:rsidR="00DE6AA9" w:rsidRPr="00B13780">
        <w:rPr>
          <w:sz w:val="28"/>
          <w:szCs w:val="28"/>
          <w:lang w:val="kk-KZ"/>
        </w:rPr>
        <w:t xml:space="preserve"> Т</w:t>
      </w:r>
      <w:r w:rsidRPr="00B13780">
        <w:rPr>
          <w:sz w:val="28"/>
          <w:szCs w:val="28"/>
          <w:lang w:val="kk-KZ"/>
        </w:rPr>
        <w:t>әжірибелік-</w:t>
      </w:r>
      <w:r w:rsidR="00DE6AA9" w:rsidRPr="00B13780">
        <w:rPr>
          <w:sz w:val="28"/>
          <w:szCs w:val="28"/>
          <w:lang w:val="kk-KZ"/>
        </w:rPr>
        <w:t>эксперименттік жұмыстарға</w:t>
      </w:r>
      <w:r w:rsidRPr="00B13780">
        <w:rPr>
          <w:sz w:val="28"/>
          <w:szCs w:val="28"/>
          <w:lang w:val="kk-KZ"/>
        </w:rPr>
        <w:t xml:space="preserve"> 3 мектеп, 6 сынып, 168 оқушы қатысты </w:t>
      </w:r>
      <w:r w:rsidR="004926B8" w:rsidRPr="00B13780">
        <w:rPr>
          <w:sz w:val="28"/>
          <w:szCs w:val="28"/>
          <w:lang w:val="kk-KZ"/>
        </w:rPr>
        <w:t>(</w:t>
      </w:r>
      <w:r w:rsidR="00950314">
        <w:rPr>
          <w:sz w:val="28"/>
          <w:szCs w:val="28"/>
          <w:lang w:val="kk-KZ"/>
        </w:rPr>
        <w:t>17</w:t>
      </w:r>
      <w:r w:rsidR="004926B8" w:rsidRPr="00B13780">
        <w:rPr>
          <w:rFonts w:eastAsiaTheme="minorEastAsia"/>
          <w:bCs/>
          <w:kern w:val="36"/>
          <w:sz w:val="28"/>
          <w:szCs w:val="28"/>
          <w:lang w:val="kk-KZ"/>
        </w:rPr>
        <w:t>-кесте</w:t>
      </w:r>
      <w:r w:rsidRPr="00B13780">
        <w:rPr>
          <w:sz w:val="28"/>
          <w:szCs w:val="28"/>
          <w:lang w:val="kk-KZ"/>
        </w:rPr>
        <w:t>).</w:t>
      </w:r>
    </w:p>
    <w:p w:rsidR="00956479" w:rsidRPr="00B13780" w:rsidRDefault="00956479" w:rsidP="00732958">
      <w:pPr>
        <w:pStyle w:val="a3"/>
        <w:shd w:val="clear" w:color="auto" w:fill="FFFFFF"/>
        <w:spacing w:before="0" w:beforeAutospacing="0" w:after="0" w:afterAutospacing="0"/>
        <w:jc w:val="both"/>
        <w:rPr>
          <w:sz w:val="28"/>
          <w:szCs w:val="28"/>
          <w:lang w:val="kk-KZ"/>
        </w:rPr>
      </w:pPr>
    </w:p>
    <w:p w:rsidR="001121A3" w:rsidRPr="00B13780" w:rsidRDefault="00950314" w:rsidP="00732958">
      <w:pPr>
        <w:pStyle w:val="a3"/>
        <w:shd w:val="clear" w:color="auto" w:fill="FFFFFF"/>
        <w:spacing w:before="0" w:beforeAutospacing="0" w:after="240" w:afterAutospacing="0"/>
        <w:jc w:val="both"/>
        <w:rPr>
          <w:sz w:val="28"/>
          <w:szCs w:val="28"/>
          <w:lang w:val="kk-KZ"/>
        </w:rPr>
      </w:pPr>
      <w:r>
        <w:rPr>
          <w:sz w:val="28"/>
          <w:szCs w:val="28"/>
          <w:lang w:val="kk-KZ"/>
        </w:rPr>
        <w:t>Кесте 17</w:t>
      </w:r>
      <w:r w:rsidR="009140B8" w:rsidRPr="00B13780">
        <w:rPr>
          <w:sz w:val="28"/>
          <w:szCs w:val="28"/>
          <w:lang w:val="kk-KZ"/>
        </w:rPr>
        <w:t xml:space="preserve"> – </w:t>
      </w:r>
      <w:r w:rsidR="001121A3" w:rsidRPr="00B13780">
        <w:rPr>
          <w:sz w:val="28"/>
          <w:szCs w:val="28"/>
          <w:lang w:val="kk-KZ"/>
        </w:rPr>
        <w:t>Педагогикалық экспериментке қатысқан білім алушылар саны</w:t>
      </w:r>
    </w:p>
    <w:tbl>
      <w:tblPr>
        <w:tblStyle w:val="af1"/>
        <w:tblW w:w="0" w:type="auto"/>
        <w:jc w:val="center"/>
        <w:tblLook w:val="04A0" w:firstRow="1" w:lastRow="0" w:firstColumn="1" w:lastColumn="0" w:noHBand="0" w:noVBand="1"/>
      </w:tblPr>
      <w:tblGrid>
        <w:gridCol w:w="3510"/>
        <w:gridCol w:w="1437"/>
        <w:gridCol w:w="1573"/>
        <w:gridCol w:w="1085"/>
        <w:gridCol w:w="2250"/>
      </w:tblGrid>
      <w:tr w:rsidR="001121A3" w:rsidRPr="009E2E94" w:rsidTr="00EC5C4A">
        <w:trPr>
          <w:jc w:val="center"/>
        </w:trPr>
        <w:tc>
          <w:tcPr>
            <w:tcW w:w="3510" w:type="dxa"/>
            <w:vMerge w:val="restart"/>
          </w:tcPr>
          <w:p w:rsidR="001121A3" w:rsidRPr="009E2E94" w:rsidRDefault="006D6A39" w:rsidP="00732958">
            <w:pPr>
              <w:pStyle w:val="a3"/>
              <w:spacing w:before="0" w:beforeAutospacing="0" w:after="0" w:afterAutospacing="0"/>
              <w:jc w:val="center"/>
              <w:rPr>
                <w:lang w:val="kk-KZ"/>
              </w:rPr>
            </w:pPr>
            <w:r w:rsidRPr="009E2E94">
              <w:rPr>
                <w:lang w:val="kk-KZ"/>
              </w:rPr>
              <w:t>М</w:t>
            </w:r>
            <w:r w:rsidR="001121A3" w:rsidRPr="009E2E94">
              <w:rPr>
                <w:lang w:val="kk-KZ"/>
              </w:rPr>
              <w:t>ектеп</w:t>
            </w:r>
            <w:r w:rsidRPr="009E2E94">
              <w:rPr>
                <w:lang w:val="en-US"/>
              </w:rPr>
              <w:t xml:space="preserve"> </w:t>
            </w:r>
            <w:r w:rsidRPr="009E2E94">
              <w:rPr>
                <w:lang w:val="kk-KZ"/>
              </w:rPr>
              <w:t>атауы</w:t>
            </w:r>
          </w:p>
        </w:tc>
        <w:tc>
          <w:tcPr>
            <w:tcW w:w="1437" w:type="dxa"/>
            <w:vMerge w:val="restart"/>
          </w:tcPr>
          <w:p w:rsidR="001121A3" w:rsidRPr="009E2E94" w:rsidRDefault="001121A3" w:rsidP="00732958">
            <w:pPr>
              <w:pStyle w:val="a3"/>
              <w:spacing w:before="0" w:beforeAutospacing="0" w:after="0" w:afterAutospacing="0"/>
              <w:jc w:val="center"/>
              <w:rPr>
                <w:lang w:val="kk-KZ"/>
              </w:rPr>
            </w:pPr>
            <w:r w:rsidRPr="009E2E94">
              <w:rPr>
                <w:lang w:val="kk-KZ"/>
              </w:rPr>
              <w:t>Сынып</w:t>
            </w:r>
          </w:p>
        </w:tc>
        <w:tc>
          <w:tcPr>
            <w:tcW w:w="2658" w:type="dxa"/>
            <w:gridSpan w:val="2"/>
          </w:tcPr>
          <w:p w:rsidR="001121A3" w:rsidRPr="009E2E94" w:rsidRDefault="001121A3" w:rsidP="00732958">
            <w:pPr>
              <w:pStyle w:val="a3"/>
              <w:spacing w:before="0" w:beforeAutospacing="0" w:after="0" w:afterAutospacing="0"/>
              <w:jc w:val="center"/>
              <w:rPr>
                <w:lang w:val="kk-KZ"/>
              </w:rPr>
            </w:pPr>
            <w:r w:rsidRPr="009E2E94">
              <w:rPr>
                <w:lang w:val="kk-KZ"/>
              </w:rPr>
              <w:t>Оқушылар саны</w:t>
            </w:r>
          </w:p>
        </w:tc>
        <w:tc>
          <w:tcPr>
            <w:tcW w:w="2250" w:type="dxa"/>
            <w:vMerge w:val="restart"/>
          </w:tcPr>
          <w:p w:rsidR="001121A3" w:rsidRPr="009E2E94" w:rsidRDefault="001121A3" w:rsidP="00732958">
            <w:pPr>
              <w:pStyle w:val="a3"/>
              <w:spacing w:before="0" w:beforeAutospacing="0" w:after="0" w:afterAutospacing="0"/>
              <w:jc w:val="center"/>
              <w:rPr>
                <w:lang w:val="kk-KZ"/>
              </w:rPr>
            </w:pPr>
            <w:r w:rsidRPr="009E2E94">
              <w:rPr>
                <w:lang w:val="kk-KZ"/>
              </w:rPr>
              <w:t>Мектеп бойынша барлығы</w:t>
            </w:r>
          </w:p>
        </w:tc>
      </w:tr>
      <w:tr w:rsidR="001121A3" w:rsidRPr="009E2E94" w:rsidTr="00EC5C4A">
        <w:trPr>
          <w:jc w:val="center"/>
        </w:trPr>
        <w:tc>
          <w:tcPr>
            <w:tcW w:w="3510" w:type="dxa"/>
            <w:vMerge/>
          </w:tcPr>
          <w:p w:rsidR="001121A3" w:rsidRPr="009E2E94" w:rsidRDefault="001121A3" w:rsidP="00732958">
            <w:pPr>
              <w:pStyle w:val="a3"/>
              <w:spacing w:before="0" w:beforeAutospacing="0" w:after="0" w:afterAutospacing="0"/>
              <w:jc w:val="both"/>
              <w:rPr>
                <w:lang w:val="kk-KZ"/>
              </w:rPr>
            </w:pPr>
          </w:p>
        </w:tc>
        <w:tc>
          <w:tcPr>
            <w:tcW w:w="1437" w:type="dxa"/>
            <w:vMerge/>
          </w:tcPr>
          <w:p w:rsidR="001121A3" w:rsidRPr="009E2E94" w:rsidRDefault="001121A3" w:rsidP="00732958">
            <w:pPr>
              <w:pStyle w:val="a3"/>
              <w:spacing w:before="0" w:beforeAutospacing="0" w:after="0" w:afterAutospacing="0"/>
              <w:jc w:val="both"/>
              <w:rPr>
                <w:lang w:val="kk-KZ"/>
              </w:rPr>
            </w:pPr>
          </w:p>
        </w:tc>
        <w:tc>
          <w:tcPr>
            <w:tcW w:w="1573" w:type="dxa"/>
          </w:tcPr>
          <w:p w:rsidR="001121A3" w:rsidRPr="009E2E94" w:rsidRDefault="001121A3" w:rsidP="00732958">
            <w:pPr>
              <w:pStyle w:val="a3"/>
              <w:spacing w:before="0" w:beforeAutospacing="0" w:after="0" w:afterAutospacing="0"/>
              <w:jc w:val="center"/>
              <w:rPr>
                <w:lang w:val="kk-KZ"/>
              </w:rPr>
            </w:pPr>
            <w:r w:rsidRPr="009E2E94">
              <w:rPr>
                <w:lang w:val="kk-KZ"/>
              </w:rPr>
              <w:t>Эксперимент</w:t>
            </w:r>
          </w:p>
        </w:tc>
        <w:tc>
          <w:tcPr>
            <w:tcW w:w="1085" w:type="dxa"/>
          </w:tcPr>
          <w:p w:rsidR="001121A3" w:rsidRPr="009E2E94" w:rsidRDefault="001121A3" w:rsidP="00732958">
            <w:pPr>
              <w:pStyle w:val="a3"/>
              <w:spacing w:before="0" w:beforeAutospacing="0" w:after="0" w:afterAutospacing="0"/>
              <w:jc w:val="center"/>
              <w:rPr>
                <w:lang w:val="kk-KZ"/>
              </w:rPr>
            </w:pPr>
            <w:r w:rsidRPr="009E2E94">
              <w:rPr>
                <w:lang w:val="kk-KZ"/>
              </w:rPr>
              <w:t>Бақылау</w:t>
            </w:r>
          </w:p>
        </w:tc>
        <w:tc>
          <w:tcPr>
            <w:tcW w:w="2250" w:type="dxa"/>
            <w:vMerge/>
          </w:tcPr>
          <w:p w:rsidR="001121A3" w:rsidRPr="009E2E94" w:rsidRDefault="001121A3" w:rsidP="00732958">
            <w:pPr>
              <w:pStyle w:val="a3"/>
              <w:spacing w:before="0" w:beforeAutospacing="0" w:after="0" w:afterAutospacing="0"/>
              <w:jc w:val="both"/>
              <w:rPr>
                <w:lang w:val="kk-KZ"/>
              </w:rPr>
            </w:pPr>
          </w:p>
        </w:tc>
      </w:tr>
      <w:tr w:rsidR="001121A3" w:rsidRPr="009E2E94" w:rsidTr="00EC5C4A">
        <w:trPr>
          <w:jc w:val="center"/>
        </w:trPr>
        <w:tc>
          <w:tcPr>
            <w:tcW w:w="3510" w:type="dxa"/>
          </w:tcPr>
          <w:p w:rsidR="001121A3" w:rsidRPr="009E2E94" w:rsidRDefault="001121A3" w:rsidP="00732958">
            <w:pPr>
              <w:pStyle w:val="a3"/>
              <w:spacing w:before="0" w:beforeAutospacing="0" w:after="0" w:afterAutospacing="0"/>
              <w:jc w:val="both"/>
              <w:rPr>
                <w:lang w:val="kk-KZ"/>
              </w:rPr>
            </w:pPr>
            <w:r w:rsidRPr="009E2E94">
              <w:rPr>
                <w:lang w:val="kk-KZ"/>
              </w:rPr>
              <w:t>Астана қаласының әкімдігінің «Шейх Тәмим бен Хамад әл-Тәни атындағы №85 мектеп-лицей» ШЖҚ МКК</w:t>
            </w:r>
          </w:p>
        </w:tc>
        <w:tc>
          <w:tcPr>
            <w:tcW w:w="1437" w:type="dxa"/>
          </w:tcPr>
          <w:p w:rsidR="001121A3" w:rsidRPr="009E2E94" w:rsidRDefault="001121A3" w:rsidP="00732958">
            <w:pPr>
              <w:pStyle w:val="a3"/>
              <w:spacing w:before="0" w:beforeAutospacing="0" w:after="0" w:afterAutospacing="0"/>
              <w:jc w:val="center"/>
            </w:pPr>
          </w:p>
          <w:p w:rsidR="001121A3" w:rsidRPr="009E2E94" w:rsidRDefault="001121A3" w:rsidP="00732958">
            <w:pPr>
              <w:pStyle w:val="a3"/>
              <w:spacing w:before="0" w:beforeAutospacing="0" w:after="0" w:afterAutospacing="0"/>
              <w:jc w:val="center"/>
            </w:pPr>
          </w:p>
          <w:p w:rsidR="001121A3" w:rsidRPr="009E2E94" w:rsidRDefault="001121A3" w:rsidP="00732958">
            <w:pPr>
              <w:pStyle w:val="a3"/>
              <w:spacing w:before="0" w:beforeAutospacing="0" w:after="0" w:afterAutospacing="0"/>
              <w:jc w:val="center"/>
              <w:rPr>
                <w:lang w:val="kk-KZ"/>
              </w:rPr>
            </w:pPr>
            <w:r w:rsidRPr="009E2E94">
              <w:t>8А, 8Б</w:t>
            </w:r>
            <w:r w:rsidRPr="009E2E94">
              <w:rPr>
                <w:lang w:val="kk-KZ"/>
              </w:rPr>
              <w:t>,</w:t>
            </w:r>
            <w:r w:rsidRPr="009E2E94">
              <w:t xml:space="preserve"> 8Г</w:t>
            </w:r>
          </w:p>
        </w:tc>
        <w:tc>
          <w:tcPr>
            <w:tcW w:w="1573" w:type="dxa"/>
          </w:tcPr>
          <w:p w:rsidR="001121A3" w:rsidRPr="009E2E94" w:rsidRDefault="001121A3" w:rsidP="00732958">
            <w:pPr>
              <w:pStyle w:val="a3"/>
              <w:spacing w:before="0" w:beforeAutospacing="0" w:after="0" w:afterAutospacing="0"/>
              <w:jc w:val="center"/>
              <w:rPr>
                <w:lang w:val="kk-KZ"/>
              </w:rPr>
            </w:pPr>
          </w:p>
          <w:p w:rsidR="001121A3" w:rsidRPr="009E2E94" w:rsidRDefault="001121A3" w:rsidP="00732958">
            <w:pPr>
              <w:pStyle w:val="a3"/>
              <w:spacing w:before="0" w:beforeAutospacing="0" w:after="0" w:afterAutospacing="0"/>
              <w:jc w:val="center"/>
              <w:rPr>
                <w:lang w:val="kk-KZ"/>
              </w:rPr>
            </w:pPr>
          </w:p>
          <w:p w:rsidR="001121A3" w:rsidRPr="009E2E94" w:rsidRDefault="001121A3" w:rsidP="00732958">
            <w:pPr>
              <w:pStyle w:val="a3"/>
              <w:spacing w:before="0" w:beforeAutospacing="0" w:after="0" w:afterAutospacing="0"/>
              <w:jc w:val="center"/>
              <w:rPr>
                <w:lang w:val="kk-KZ"/>
              </w:rPr>
            </w:pPr>
            <w:r w:rsidRPr="009E2E94">
              <w:rPr>
                <w:lang w:val="kk-KZ"/>
              </w:rPr>
              <w:t>44</w:t>
            </w:r>
          </w:p>
        </w:tc>
        <w:tc>
          <w:tcPr>
            <w:tcW w:w="1085" w:type="dxa"/>
          </w:tcPr>
          <w:p w:rsidR="001121A3" w:rsidRPr="009E2E94" w:rsidRDefault="001121A3" w:rsidP="00732958">
            <w:pPr>
              <w:pStyle w:val="a3"/>
              <w:spacing w:before="0" w:beforeAutospacing="0" w:after="0" w:afterAutospacing="0"/>
              <w:jc w:val="center"/>
              <w:rPr>
                <w:lang w:val="kk-KZ"/>
              </w:rPr>
            </w:pPr>
          </w:p>
          <w:p w:rsidR="001121A3" w:rsidRPr="009E2E94" w:rsidRDefault="001121A3" w:rsidP="00732958">
            <w:pPr>
              <w:pStyle w:val="a3"/>
              <w:spacing w:before="0" w:beforeAutospacing="0" w:after="0" w:afterAutospacing="0"/>
              <w:jc w:val="center"/>
              <w:rPr>
                <w:lang w:val="kk-KZ"/>
              </w:rPr>
            </w:pPr>
          </w:p>
          <w:p w:rsidR="001121A3" w:rsidRPr="009E2E94" w:rsidRDefault="001121A3" w:rsidP="00732958">
            <w:pPr>
              <w:pStyle w:val="a3"/>
              <w:spacing w:before="0" w:beforeAutospacing="0" w:after="0" w:afterAutospacing="0"/>
              <w:jc w:val="center"/>
              <w:rPr>
                <w:lang w:val="kk-KZ"/>
              </w:rPr>
            </w:pPr>
            <w:r w:rsidRPr="009E2E94">
              <w:rPr>
                <w:lang w:val="kk-KZ"/>
              </w:rPr>
              <w:t>39</w:t>
            </w:r>
          </w:p>
        </w:tc>
        <w:tc>
          <w:tcPr>
            <w:tcW w:w="2250" w:type="dxa"/>
          </w:tcPr>
          <w:p w:rsidR="001121A3" w:rsidRPr="009E2E94" w:rsidRDefault="001121A3" w:rsidP="00732958">
            <w:pPr>
              <w:pStyle w:val="a3"/>
              <w:spacing w:before="0" w:beforeAutospacing="0" w:after="0" w:afterAutospacing="0"/>
              <w:jc w:val="center"/>
              <w:rPr>
                <w:lang w:val="kk-KZ"/>
              </w:rPr>
            </w:pPr>
          </w:p>
          <w:p w:rsidR="001121A3" w:rsidRPr="009E2E94" w:rsidRDefault="001121A3" w:rsidP="00732958">
            <w:pPr>
              <w:pStyle w:val="a3"/>
              <w:spacing w:before="0" w:beforeAutospacing="0" w:after="0" w:afterAutospacing="0"/>
              <w:jc w:val="center"/>
              <w:rPr>
                <w:lang w:val="kk-KZ"/>
              </w:rPr>
            </w:pPr>
          </w:p>
          <w:p w:rsidR="001121A3" w:rsidRPr="009E2E94" w:rsidRDefault="001121A3" w:rsidP="00732958">
            <w:pPr>
              <w:pStyle w:val="a3"/>
              <w:spacing w:before="0" w:beforeAutospacing="0" w:after="0" w:afterAutospacing="0"/>
              <w:jc w:val="center"/>
              <w:rPr>
                <w:lang w:val="kk-KZ"/>
              </w:rPr>
            </w:pPr>
            <w:r w:rsidRPr="009E2E94">
              <w:rPr>
                <w:lang w:val="kk-KZ"/>
              </w:rPr>
              <w:t>83</w:t>
            </w:r>
          </w:p>
        </w:tc>
      </w:tr>
      <w:tr w:rsidR="001121A3" w:rsidRPr="009E2E94" w:rsidTr="00EC5C4A">
        <w:trPr>
          <w:jc w:val="center"/>
        </w:trPr>
        <w:tc>
          <w:tcPr>
            <w:tcW w:w="3510" w:type="dxa"/>
          </w:tcPr>
          <w:p w:rsidR="001121A3" w:rsidRPr="009E2E94" w:rsidRDefault="002314E5" w:rsidP="00732958">
            <w:pPr>
              <w:pStyle w:val="a3"/>
              <w:spacing w:before="0" w:beforeAutospacing="0" w:after="0" w:afterAutospacing="0"/>
              <w:jc w:val="both"/>
              <w:rPr>
                <w:lang w:val="kk-KZ"/>
              </w:rPr>
            </w:pPr>
            <w:r w:rsidRPr="009E2E94">
              <w:rPr>
                <w:lang w:val="kk-KZ"/>
              </w:rPr>
              <w:t>A</w:t>
            </w:r>
            <w:r w:rsidR="00A15AFD" w:rsidRPr="009E2E94">
              <w:rPr>
                <w:lang w:val="en-US"/>
              </w:rPr>
              <w:t>stana</w:t>
            </w:r>
            <w:r w:rsidRPr="009E2E94">
              <w:rPr>
                <w:lang w:val="kk-KZ"/>
              </w:rPr>
              <w:t xml:space="preserve"> G</w:t>
            </w:r>
            <w:r w:rsidRPr="009E2E94">
              <w:rPr>
                <w:lang w:val="en-US"/>
              </w:rPr>
              <w:t>arden</w:t>
            </w:r>
            <w:r w:rsidRPr="009E2E94">
              <w:rPr>
                <w:lang w:val="kk-KZ"/>
              </w:rPr>
              <w:t xml:space="preserve"> S</w:t>
            </w:r>
            <w:r w:rsidRPr="009E2E94">
              <w:rPr>
                <w:lang w:val="en-US"/>
              </w:rPr>
              <w:t>chool</w:t>
            </w:r>
            <w:r w:rsidR="001121A3" w:rsidRPr="009E2E94">
              <w:rPr>
                <w:lang w:val="kk-KZ"/>
              </w:rPr>
              <w:t>-жеке меншік мектебі</w:t>
            </w:r>
          </w:p>
        </w:tc>
        <w:tc>
          <w:tcPr>
            <w:tcW w:w="1437" w:type="dxa"/>
          </w:tcPr>
          <w:p w:rsidR="001121A3" w:rsidRPr="009E2E94" w:rsidRDefault="001121A3" w:rsidP="00732958">
            <w:pPr>
              <w:pStyle w:val="a3"/>
              <w:spacing w:before="0" w:beforeAutospacing="0" w:after="0" w:afterAutospacing="0"/>
              <w:jc w:val="center"/>
              <w:rPr>
                <w:lang w:val="en-US"/>
              </w:rPr>
            </w:pPr>
          </w:p>
          <w:p w:rsidR="001121A3" w:rsidRPr="009E2E94" w:rsidRDefault="001121A3" w:rsidP="00732958">
            <w:pPr>
              <w:pStyle w:val="a3"/>
              <w:spacing w:before="0" w:beforeAutospacing="0" w:after="0" w:afterAutospacing="0"/>
              <w:jc w:val="center"/>
              <w:rPr>
                <w:lang w:val="en-US"/>
              </w:rPr>
            </w:pPr>
            <w:r w:rsidRPr="009E2E94">
              <w:rPr>
                <w:lang w:val="en-US"/>
              </w:rPr>
              <w:t>8A, 8B</w:t>
            </w:r>
          </w:p>
        </w:tc>
        <w:tc>
          <w:tcPr>
            <w:tcW w:w="1573" w:type="dxa"/>
          </w:tcPr>
          <w:p w:rsidR="001121A3" w:rsidRPr="009E2E94" w:rsidRDefault="001121A3" w:rsidP="00732958">
            <w:pPr>
              <w:pStyle w:val="a3"/>
              <w:spacing w:before="0" w:beforeAutospacing="0" w:after="0" w:afterAutospacing="0"/>
              <w:jc w:val="center"/>
              <w:rPr>
                <w:lang w:val="kk-KZ"/>
              </w:rPr>
            </w:pPr>
          </w:p>
          <w:p w:rsidR="001121A3" w:rsidRPr="009E2E94" w:rsidRDefault="001121A3" w:rsidP="00732958">
            <w:pPr>
              <w:pStyle w:val="a3"/>
              <w:spacing w:before="0" w:beforeAutospacing="0" w:after="0" w:afterAutospacing="0"/>
              <w:jc w:val="center"/>
              <w:rPr>
                <w:lang w:val="kk-KZ"/>
              </w:rPr>
            </w:pPr>
            <w:r w:rsidRPr="009E2E94">
              <w:rPr>
                <w:lang w:val="kk-KZ"/>
              </w:rPr>
              <w:t>20</w:t>
            </w:r>
          </w:p>
        </w:tc>
        <w:tc>
          <w:tcPr>
            <w:tcW w:w="1085" w:type="dxa"/>
          </w:tcPr>
          <w:p w:rsidR="001121A3" w:rsidRPr="009E2E94" w:rsidRDefault="001121A3" w:rsidP="00732958">
            <w:pPr>
              <w:pStyle w:val="a3"/>
              <w:spacing w:before="0" w:beforeAutospacing="0" w:after="0" w:afterAutospacing="0"/>
              <w:jc w:val="center"/>
              <w:rPr>
                <w:lang w:val="kk-KZ"/>
              </w:rPr>
            </w:pPr>
          </w:p>
          <w:p w:rsidR="001121A3" w:rsidRPr="009E2E94" w:rsidRDefault="001121A3" w:rsidP="00732958">
            <w:pPr>
              <w:pStyle w:val="a3"/>
              <w:spacing w:before="0" w:beforeAutospacing="0" w:after="0" w:afterAutospacing="0"/>
              <w:jc w:val="center"/>
              <w:rPr>
                <w:lang w:val="kk-KZ"/>
              </w:rPr>
            </w:pPr>
            <w:r w:rsidRPr="009E2E94">
              <w:rPr>
                <w:lang w:val="kk-KZ"/>
              </w:rPr>
              <w:t>18</w:t>
            </w:r>
          </w:p>
        </w:tc>
        <w:tc>
          <w:tcPr>
            <w:tcW w:w="2250" w:type="dxa"/>
          </w:tcPr>
          <w:p w:rsidR="001121A3" w:rsidRPr="009E2E94" w:rsidRDefault="001121A3" w:rsidP="00732958">
            <w:pPr>
              <w:pStyle w:val="a3"/>
              <w:spacing w:before="0" w:beforeAutospacing="0" w:after="0" w:afterAutospacing="0"/>
              <w:jc w:val="center"/>
              <w:rPr>
                <w:lang w:val="kk-KZ"/>
              </w:rPr>
            </w:pPr>
          </w:p>
          <w:p w:rsidR="001121A3" w:rsidRPr="009E2E94" w:rsidRDefault="001121A3" w:rsidP="00732958">
            <w:pPr>
              <w:pStyle w:val="a3"/>
              <w:spacing w:before="0" w:beforeAutospacing="0" w:after="0" w:afterAutospacing="0"/>
              <w:jc w:val="center"/>
              <w:rPr>
                <w:lang w:val="kk-KZ"/>
              </w:rPr>
            </w:pPr>
            <w:r w:rsidRPr="009E2E94">
              <w:rPr>
                <w:lang w:val="kk-KZ"/>
              </w:rPr>
              <w:t>38</w:t>
            </w:r>
          </w:p>
        </w:tc>
      </w:tr>
      <w:tr w:rsidR="001121A3" w:rsidRPr="009E2E94" w:rsidTr="00EC5C4A">
        <w:trPr>
          <w:jc w:val="center"/>
        </w:trPr>
        <w:tc>
          <w:tcPr>
            <w:tcW w:w="3510" w:type="dxa"/>
          </w:tcPr>
          <w:p w:rsidR="001121A3" w:rsidRPr="009E2E94" w:rsidRDefault="001121A3" w:rsidP="00732958">
            <w:pPr>
              <w:pStyle w:val="a3"/>
              <w:spacing w:before="0" w:beforeAutospacing="0" w:after="0" w:afterAutospacing="0"/>
              <w:jc w:val="both"/>
              <w:rPr>
                <w:lang w:val="kk-KZ"/>
              </w:rPr>
            </w:pPr>
            <w:r w:rsidRPr="009E2E94">
              <w:rPr>
                <w:lang w:val="kk-KZ"/>
              </w:rPr>
              <w:t>«Дарынды ер балаларға арналған «Білім ин</w:t>
            </w:r>
            <w:r w:rsidR="00DC1BCB">
              <w:rPr>
                <w:lang w:val="kk-KZ"/>
              </w:rPr>
              <w:t>н</w:t>
            </w:r>
            <w:r w:rsidRPr="009E2E94">
              <w:rPr>
                <w:lang w:val="kk-KZ"/>
              </w:rPr>
              <w:t>овация» лицей-интернаты» КММ</w:t>
            </w:r>
          </w:p>
        </w:tc>
        <w:tc>
          <w:tcPr>
            <w:tcW w:w="1437" w:type="dxa"/>
          </w:tcPr>
          <w:p w:rsidR="001121A3" w:rsidRPr="009E2E94" w:rsidRDefault="001121A3" w:rsidP="00732958">
            <w:pPr>
              <w:pStyle w:val="a3"/>
              <w:spacing w:before="0" w:beforeAutospacing="0" w:after="0" w:afterAutospacing="0"/>
              <w:jc w:val="center"/>
            </w:pPr>
          </w:p>
          <w:p w:rsidR="001121A3" w:rsidRPr="009E2E94" w:rsidRDefault="001121A3" w:rsidP="00732958">
            <w:pPr>
              <w:pStyle w:val="a3"/>
              <w:spacing w:before="0" w:beforeAutospacing="0" w:after="0" w:afterAutospacing="0"/>
              <w:jc w:val="center"/>
              <w:rPr>
                <w:lang w:val="en-US"/>
              </w:rPr>
            </w:pPr>
            <w:r w:rsidRPr="009E2E94">
              <w:rPr>
                <w:lang w:val="en-US"/>
              </w:rPr>
              <w:t>8A, 8B, 8C</w:t>
            </w:r>
          </w:p>
        </w:tc>
        <w:tc>
          <w:tcPr>
            <w:tcW w:w="1573" w:type="dxa"/>
          </w:tcPr>
          <w:p w:rsidR="001121A3" w:rsidRPr="009E2E94" w:rsidRDefault="001121A3" w:rsidP="00732958">
            <w:pPr>
              <w:pStyle w:val="a3"/>
              <w:spacing w:before="0" w:beforeAutospacing="0" w:after="0" w:afterAutospacing="0"/>
              <w:jc w:val="center"/>
              <w:rPr>
                <w:lang w:val="kk-KZ"/>
              </w:rPr>
            </w:pPr>
          </w:p>
          <w:p w:rsidR="001121A3" w:rsidRPr="009E2E94" w:rsidRDefault="001121A3" w:rsidP="00732958">
            <w:pPr>
              <w:pStyle w:val="a3"/>
              <w:spacing w:before="0" w:beforeAutospacing="0" w:after="0" w:afterAutospacing="0"/>
              <w:jc w:val="center"/>
              <w:rPr>
                <w:lang w:val="kk-KZ"/>
              </w:rPr>
            </w:pPr>
            <w:r w:rsidRPr="009E2E94">
              <w:rPr>
                <w:lang w:val="kk-KZ"/>
              </w:rPr>
              <w:t>23</w:t>
            </w:r>
          </w:p>
        </w:tc>
        <w:tc>
          <w:tcPr>
            <w:tcW w:w="1085" w:type="dxa"/>
          </w:tcPr>
          <w:p w:rsidR="001121A3" w:rsidRPr="009E2E94" w:rsidRDefault="001121A3" w:rsidP="00732958">
            <w:pPr>
              <w:pStyle w:val="a3"/>
              <w:spacing w:before="0" w:beforeAutospacing="0" w:after="0" w:afterAutospacing="0"/>
              <w:jc w:val="center"/>
              <w:rPr>
                <w:lang w:val="kk-KZ"/>
              </w:rPr>
            </w:pPr>
          </w:p>
          <w:p w:rsidR="001121A3" w:rsidRPr="009E2E94" w:rsidRDefault="001121A3" w:rsidP="00732958">
            <w:pPr>
              <w:pStyle w:val="a3"/>
              <w:spacing w:before="0" w:beforeAutospacing="0" w:after="0" w:afterAutospacing="0"/>
              <w:jc w:val="center"/>
              <w:rPr>
                <w:lang w:val="kk-KZ"/>
              </w:rPr>
            </w:pPr>
            <w:r w:rsidRPr="009E2E94">
              <w:rPr>
                <w:lang w:val="kk-KZ"/>
              </w:rPr>
              <w:t>24</w:t>
            </w:r>
          </w:p>
        </w:tc>
        <w:tc>
          <w:tcPr>
            <w:tcW w:w="2250" w:type="dxa"/>
          </w:tcPr>
          <w:p w:rsidR="001121A3" w:rsidRPr="009E2E94" w:rsidRDefault="001121A3" w:rsidP="00732958">
            <w:pPr>
              <w:pStyle w:val="a3"/>
              <w:spacing w:before="0" w:beforeAutospacing="0" w:after="0" w:afterAutospacing="0"/>
              <w:jc w:val="center"/>
              <w:rPr>
                <w:lang w:val="kk-KZ"/>
              </w:rPr>
            </w:pPr>
          </w:p>
          <w:p w:rsidR="001121A3" w:rsidRPr="009E2E94" w:rsidRDefault="001121A3" w:rsidP="00732958">
            <w:pPr>
              <w:pStyle w:val="a3"/>
              <w:spacing w:before="0" w:beforeAutospacing="0" w:after="0" w:afterAutospacing="0"/>
              <w:jc w:val="center"/>
              <w:rPr>
                <w:lang w:val="kk-KZ"/>
              </w:rPr>
            </w:pPr>
            <w:r w:rsidRPr="009E2E94">
              <w:rPr>
                <w:lang w:val="kk-KZ"/>
              </w:rPr>
              <w:t>47</w:t>
            </w:r>
          </w:p>
        </w:tc>
      </w:tr>
      <w:tr w:rsidR="001121A3" w:rsidRPr="009E2E94" w:rsidTr="00EC5C4A">
        <w:trPr>
          <w:jc w:val="center"/>
        </w:trPr>
        <w:tc>
          <w:tcPr>
            <w:tcW w:w="4947" w:type="dxa"/>
            <w:gridSpan w:val="2"/>
          </w:tcPr>
          <w:p w:rsidR="001121A3" w:rsidRPr="009E2E94" w:rsidRDefault="001121A3" w:rsidP="00732958">
            <w:pPr>
              <w:pStyle w:val="a3"/>
              <w:spacing w:before="0" w:beforeAutospacing="0" w:after="0" w:afterAutospacing="0"/>
              <w:jc w:val="both"/>
              <w:rPr>
                <w:lang w:val="kk-KZ"/>
              </w:rPr>
            </w:pPr>
            <w:r w:rsidRPr="009E2E94">
              <w:rPr>
                <w:lang w:val="kk-KZ"/>
              </w:rPr>
              <w:t>Барлығы</w:t>
            </w:r>
          </w:p>
        </w:tc>
        <w:tc>
          <w:tcPr>
            <w:tcW w:w="1573" w:type="dxa"/>
          </w:tcPr>
          <w:p w:rsidR="001121A3" w:rsidRPr="009E2E94" w:rsidRDefault="001121A3" w:rsidP="00732958">
            <w:pPr>
              <w:pStyle w:val="a3"/>
              <w:spacing w:before="0" w:beforeAutospacing="0" w:after="0" w:afterAutospacing="0"/>
              <w:jc w:val="center"/>
              <w:rPr>
                <w:lang w:val="kk-KZ"/>
              </w:rPr>
            </w:pPr>
            <w:r w:rsidRPr="009E2E94">
              <w:rPr>
                <w:lang w:val="kk-KZ"/>
              </w:rPr>
              <w:t>87</w:t>
            </w:r>
          </w:p>
        </w:tc>
        <w:tc>
          <w:tcPr>
            <w:tcW w:w="1085" w:type="dxa"/>
          </w:tcPr>
          <w:p w:rsidR="001121A3" w:rsidRPr="009E2E94" w:rsidRDefault="001121A3" w:rsidP="00732958">
            <w:pPr>
              <w:pStyle w:val="a3"/>
              <w:spacing w:before="0" w:beforeAutospacing="0" w:after="0" w:afterAutospacing="0"/>
              <w:jc w:val="center"/>
              <w:rPr>
                <w:lang w:val="kk-KZ"/>
              </w:rPr>
            </w:pPr>
            <w:r w:rsidRPr="009E2E94">
              <w:rPr>
                <w:lang w:val="kk-KZ"/>
              </w:rPr>
              <w:t>81</w:t>
            </w:r>
          </w:p>
        </w:tc>
        <w:tc>
          <w:tcPr>
            <w:tcW w:w="2250" w:type="dxa"/>
          </w:tcPr>
          <w:p w:rsidR="001121A3" w:rsidRPr="009E2E94" w:rsidRDefault="001121A3" w:rsidP="00732958">
            <w:pPr>
              <w:pStyle w:val="a3"/>
              <w:spacing w:before="0" w:beforeAutospacing="0" w:after="0" w:afterAutospacing="0"/>
              <w:jc w:val="center"/>
              <w:rPr>
                <w:lang w:val="kk-KZ"/>
              </w:rPr>
            </w:pPr>
            <w:r w:rsidRPr="009E2E94">
              <w:rPr>
                <w:lang w:val="kk-KZ"/>
              </w:rPr>
              <w:t>168</w:t>
            </w:r>
          </w:p>
        </w:tc>
      </w:tr>
    </w:tbl>
    <w:p w:rsidR="00A15AFD" w:rsidRPr="00B13780" w:rsidRDefault="00A15AFD" w:rsidP="00732958">
      <w:pPr>
        <w:pStyle w:val="a3"/>
        <w:shd w:val="clear" w:color="auto" w:fill="FFFFFF"/>
        <w:spacing w:before="0" w:beforeAutospacing="0" w:after="0" w:afterAutospacing="0"/>
        <w:ind w:firstLine="708"/>
        <w:jc w:val="both"/>
        <w:rPr>
          <w:sz w:val="28"/>
          <w:szCs w:val="28"/>
          <w:lang w:val="kk-KZ"/>
        </w:rPr>
      </w:pPr>
    </w:p>
    <w:p w:rsidR="001121A3" w:rsidRPr="00B13780" w:rsidRDefault="001121A3" w:rsidP="00732958">
      <w:pPr>
        <w:pStyle w:val="a3"/>
        <w:shd w:val="clear" w:color="auto" w:fill="FFFFFF"/>
        <w:spacing w:before="0" w:beforeAutospacing="0" w:after="0" w:afterAutospacing="0"/>
        <w:ind w:firstLine="708"/>
        <w:jc w:val="both"/>
        <w:rPr>
          <w:sz w:val="28"/>
          <w:szCs w:val="28"/>
          <w:lang w:val="kk-KZ"/>
        </w:rPr>
      </w:pPr>
      <w:r w:rsidRPr="00B13780">
        <w:rPr>
          <w:sz w:val="28"/>
          <w:szCs w:val="28"/>
          <w:lang w:val="kk-KZ"/>
        </w:rPr>
        <w:t xml:space="preserve">Зерттеудің </w:t>
      </w:r>
      <w:r w:rsidR="00E77450" w:rsidRPr="00B13780">
        <w:rPr>
          <w:sz w:val="28"/>
          <w:szCs w:val="28"/>
          <w:lang w:val="kk-KZ"/>
        </w:rPr>
        <w:t>бастапқы</w:t>
      </w:r>
      <w:r w:rsidRPr="00B13780">
        <w:rPr>
          <w:sz w:val="28"/>
          <w:szCs w:val="28"/>
          <w:lang w:val="kk-KZ"/>
        </w:rPr>
        <w:t xml:space="preserve"> кезеңінде </w:t>
      </w:r>
      <w:r w:rsidR="00E77450" w:rsidRPr="00B13780">
        <w:rPr>
          <w:sz w:val="28"/>
          <w:szCs w:val="28"/>
          <w:lang w:val="kk-KZ"/>
        </w:rPr>
        <w:t xml:space="preserve">айқындау эксперименті жүргізілді, </w:t>
      </w:r>
      <w:r w:rsidRPr="00B13780">
        <w:rPr>
          <w:sz w:val="28"/>
          <w:szCs w:val="28"/>
          <w:lang w:val="kk-KZ"/>
        </w:rPr>
        <w:t xml:space="preserve"> </w:t>
      </w:r>
      <w:r w:rsidR="00E77450" w:rsidRPr="00B13780">
        <w:rPr>
          <w:sz w:val="28"/>
          <w:szCs w:val="28"/>
          <w:lang w:val="kk-KZ"/>
        </w:rPr>
        <w:t>алынған нәтижелер</w:t>
      </w:r>
      <w:r w:rsidRPr="00B13780">
        <w:rPr>
          <w:sz w:val="28"/>
          <w:szCs w:val="28"/>
          <w:lang w:val="kk-KZ"/>
        </w:rPr>
        <w:t xml:space="preserve"> келесі кестеде көрсетілген (</w:t>
      </w:r>
      <w:r w:rsidR="00950314">
        <w:rPr>
          <w:sz w:val="28"/>
          <w:szCs w:val="28"/>
          <w:lang w:val="kk-KZ"/>
        </w:rPr>
        <w:t>18</w:t>
      </w:r>
      <w:r w:rsidR="004926B8" w:rsidRPr="00B13780">
        <w:rPr>
          <w:rFonts w:eastAsiaTheme="minorEastAsia"/>
          <w:bCs/>
          <w:kern w:val="36"/>
          <w:sz w:val="28"/>
          <w:szCs w:val="28"/>
          <w:lang w:val="kk-KZ"/>
        </w:rPr>
        <w:t>-кесте</w:t>
      </w:r>
      <w:r w:rsidRPr="00B13780">
        <w:rPr>
          <w:sz w:val="28"/>
          <w:szCs w:val="28"/>
          <w:lang w:val="kk-KZ"/>
        </w:rPr>
        <w:t>).</w:t>
      </w:r>
    </w:p>
    <w:p w:rsidR="001121A3" w:rsidRPr="00B13780" w:rsidRDefault="001121A3" w:rsidP="00732958">
      <w:pPr>
        <w:pStyle w:val="a3"/>
        <w:shd w:val="clear" w:color="auto" w:fill="FFFFFF"/>
        <w:spacing w:before="0" w:beforeAutospacing="0" w:after="0" w:afterAutospacing="0"/>
        <w:ind w:firstLine="708"/>
        <w:jc w:val="both"/>
        <w:rPr>
          <w:sz w:val="28"/>
          <w:szCs w:val="28"/>
          <w:lang w:val="kk-KZ"/>
        </w:rPr>
      </w:pPr>
    </w:p>
    <w:p w:rsidR="001121A3" w:rsidRPr="00B13780" w:rsidRDefault="006F0B3D" w:rsidP="00732958">
      <w:pPr>
        <w:pStyle w:val="a3"/>
        <w:shd w:val="clear" w:color="auto" w:fill="FFFFFF"/>
        <w:spacing w:before="0" w:beforeAutospacing="0" w:after="240" w:afterAutospacing="0"/>
        <w:jc w:val="both"/>
        <w:rPr>
          <w:sz w:val="28"/>
          <w:szCs w:val="28"/>
          <w:lang w:val="kk-KZ"/>
        </w:rPr>
      </w:pPr>
      <w:r w:rsidRPr="00B13780">
        <w:rPr>
          <w:sz w:val="28"/>
          <w:szCs w:val="28"/>
          <w:lang w:val="kk-KZ"/>
        </w:rPr>
        <w:t xml:space="preserve">Кесте </w:t>
      </w:r>
      <w:r w:rsidR="00950314">
        <w:rPr>
          <w:sz w:val="28"/>
          <w:szCs w:val="28"/>
          <w:lang w:val="en-US"/>
        </w:rPr>
        <w:t>1</w:t>
      </w:r>
      <w:r w:rsidR="00950314">
        <w:rPr>
          <w:sz w:val="28"/>
          <w:szCs w:val="28"/>
        </w:rPr>
        <w:t>8</w:t>
      </w:r>
      <w:r w:rsidR="009140B8" w:rsidRPr="00B13780">
        <w:rPr>
          <w:sz w:val="28"/>
          <w:szCs w:val="28"/>
          <w:lang w:val="kk-KZ"/>
        </w:rPr>
        <w:t xml:space="preserve"> – </w:t>
      </w:r>
      <w:r w:rsidR="001121A3" w:rsidRPr="00B13780">
        <w:rPr>
          <w:sz w:val="28"/>
          <w:szCs w:val="28"/>
          <w:lang w:val="kk-KZ"/>
        </w:rPr>
        <w:t>Айқындау экспериментінің нәтижесі</w:t>
      </w:r>
    </w:p>
    <w:tbl>
      <w:tblPr>
        <w:tblStyle w:val="af1"/>
        <w:tblW w:w="0" w:type="auto"/>
        <w:jc w:val="center"/>
        <w:tblLayout w:type="fixed"/>
        <w:tblLook w:val="04A0" w:firstRow="1" w:lastRow="0" w:firstColumn="1" w:lastColumn="0" w:noHBand="0" w:noVBand="1"/>
      </w:tblPr>
      <w:tblGrid>
        <w:gridCol w:w="1951"/>
        <w:gridCol w:w="2552"/>
        <w:gridCol w:w="850"/>
        <w:gridCol w:w="851"/>
        <w:gridCol w:w="850"/>
        <w:gridCol w:w="851"/>
        <w:gridCol w:w="850"/>
        <w:gridCol w:w="816"/>
      </w:tblGrid>
      <w:tr w:rsidR="001121A3" w:rsidRPr="009E2E94" w:rsidTr="003A6215">
        <w:trPr>
          <w:jc w:val="center"/>
        </w:trPr>
        <w:tc>
          <w:tcPr>
            <w:tcW w:w="4503" w:type="dxa"/>
            <w:gridSpan w:val="2"/>
          </w:tcPr>
          <w:p w:rsidR="001121A3" w:rsidRPr="009E2E94" w:rsidRDefault="001121A3" w:rsidP="00732958">
            <w:pPr>
              <w:pStyle w:val="a3"/>
              <w:spacing w:before="0" w:beforeAutospacing="0" w:after="0" w:afterAutospacing="0"/>
              <w:jc w:val="both"/>
              <w:rPr>
                <w:lang w:val="kk-KZ"/>
              </w:rPr>
            </w:pPr>
            <w:r w:rsidRPr="009E2E94">
              <w:rPr>
                <w:lang w:val="kk-KZ"/>
              </w:rPr>
              <w:t>Толықтырылған шынайылық технологиясын оқу сапасын арттару құралы ретінде физика сабақтарында қолдану компоненттері мен критерийлері</w:t>
            </w:r>
          </w:p>
        </w:tc>
        <w:tc>
          <w:tcPr>
            <w:tcW w:w="1701" w:type="dxa"/>
            <w:gridSpan w:val="2"/>
          </w:tcPr>
          <w:p w:rsidR="001121A3" w:rsidRPr="009E2E94" w:rsidRDefault="001121A3" w:rsidP="00732958">
            <w:pPr>
              <w:pStyle w:val="a3"/>
              <w:spacing w:before="0" w:beforeAutospacing="0" w:after="0" w:afterAutospacing="0"/>
              <w:jc w:val="center"/>
              <w:rPr>
                <w:lang w:val="kk-KZ"/>
              </w:rPr>
            </w:pPr>
            <w:r w:rsidRPr="009E2E94">
              <w:rPr>
                <w:lang w:val="kk-KZ"/>
              </w:rPr>
              <w:t>Төменгі деңгей</w:t>
            </w:r>
          </w:p>
        </w:tc>
        <w:tc>
          <w:tcPr>
            <w:tcW w:w="1701" w:type="dxa"/>
            <w:gridSpan w:val="2"/>
          </w:tcPr>
          <w:p w:rsidR="001121A3" w:rsidRPr="009E2E94" w:rsidRDefault="001121A3" w:rsidP="00732958">
            <w:pPr>
              <w:pStyle w:val="a3"/>
              <w:spacing w:before="0" w:beforeAutospacing="0" w:after="0" w:afterAutospacing="0"/>
              <w:jc w:val="center"/>
              <w:rPr>
                <w:lang w:val="kk-KZ"/>
              </w:rPr>
            </w:pPr>
            <w:r w:rsidRPr="009E2E94">
              <w:rPr>
                <w:lang w:val="kk-KZ"/>
              </w:rPr>
              <w:t>Орташа деңгей</w:t>
            </w:r>
          </w:p>
        </w:tc>
        <w:tc>
          <w:tcPr>
            <w:tcW w:w="1666" w:type="dxa"/>
            <w:gridSpan w:val="2"/>
          </w:tcPr>
          <w:p w:rsidR="001121A3" w:rsidRPr="009E2E94" w:rsidRDefault="001121A3" w:rsidP="00732958">
            <w:pPr>
              <w:pStyle w:val="a3"/>
              <w:spacing w:before="0" w:beforeAutospacing="0" w:after="0" w:afterAutospacing="0"/>
              <w:jc w:val="center"/>
              <w:rPr>
                <w:lang w:val="kk-KZ"/>
              </w:rPr>
            </w:pPr>
            <w:r w:rsidRPr="009E2E94">
              <w:rPr>
                <w:lang w:val="kk-KZ"/>
              </w:rPr>
              <w:t>Жоғары деңгей</w:t>
            </w:r>
          </w:p>
        </w:tc>
      </w:tr>
      <w:tr w:rsidR="001121A3" w:rsidRPr="009E2E94" w:rsidTr="0090113B">
        <w:trPr>
          <w:jc w:val="center"/>
        </w:trPr>
        <w:tc>
          <w:tcPr>
            <w:tcW w:w="1951" w:type="dxa"/>
          </w:tcPr>
          <w:p w:rsidR="001121A3" w:rsidRPr="009E2E94" w:rsidRDefault="001121A3" w:rsidP="00732958">
            <w:pPr>
              <w:pStyle w:val="a3"/>
              <w:spacing w:before="0" w:beforeAutospacing="0" w:after="0" w:afterAutospacing="0"/>
              <w:jc w:val="center"/>
              <w:rPr>
                <w:lang w:val="kk-KZ"/>
              </w:rPr>
            </w:pPr>
            <w:r w:rsidRPr="009E2E94">
              <w:rPr>
                <w:lang w:val="kk-KZ"/>
              </w:rPr>
              <w:t>компонент</w:t>
            </w:r>
          </w:p>
        </w:tc>
        <w:tc>
          <w:tcPr>
            <w:tcW w:w="2552" w:type="dxa"/>
          </w:tcPr>
          <w:p w:rsidR="001121A3" w:rsidRPr="009E2E94" w:rsidRDefault="001121A3" w:rsidP="00732958">
            <w:pPr>
              <w:pStyle w:val="a3"/>
              <w:spacing w:before="0" w:beforeAutospacing="0" w:after="0" w:afterAutospacing="0"/>
              <w:jc w:val="center"/>
              <w:rPr>
                <w:lang w:val="kk-KZ"/>
              </w:rPr>
            </w:pPr>
            <w:r w:rsidRPr="009E2E94">
              <w:rPr>
                <w:lang w:val="kk-KZ"/>
              </w:rPr>
              <w:t>критерий</w:t>
            </w:r>
          </w:p>
        </w:tc>
        <w:tc>
          <w:tcPr>
            <w:tcW w:w="850" w:type="dxa"/>
          </w:tcPr>
          <w:p w:rsidR="001121A3" w:rsidRPr="009E2E94" w:rsidRDefault="001121A3" w:rsidP="00732958">
            <w:pPr>
              <w:pStyle w:val="a3"/>
              <w:spacing w:before="0" w:beforeAutospacing="0" w:after="0" w:afterAutospacing="0"/>
              <w:jc w:val="center"/>
              <w:rPr>
                <w:lang w:val="kk-KZ"/>
              </w:rPr>
            </w:pPr>
            <w:r w:rsidRPr="009E2E94">
              <w:rPr>
                <w:lang w:val="kk-KZ"/>
              </w:rPr>
              <w:t>ЭТ</w:t>
            </w:r>
          </w:p>
          <w:p w:rsidR="001121A3" w:rsidRPr="009E2E94" w:rsidRDefault="001121A3" w:rsidP="00732958">
            <w:pPr>
              <w:pStyle w:val="a3"/>
              <w:spacing w:before="0" w:beforeAutospacing="0" w:after="0" w:afterAutospacing="0"/>
              <w:jc w:val="center"/>
            </w:pPr>
            <w:r w:rsidRPr="009E2E94">
              <w:t>%</w:t>
            </w:r>
          </w:p>
        </w:tc>
        <w:tc>
          <w:tcPr>
            <w:tcW w:w="851" w:type="dxa"/>
          </w:tcPr>
          <w:p w:rsidR="001121A3" w:rsidRPr="009E2E94" w:rsidRDefault="001121A3" w:rsidP="00732958">
            <w:pPr>
              <w:pStyle w:val="a3"/>
              <w:spacing w:before="0" w:beforeAutospacing="0" w:after="0" w:afterAutospacing="0"/>
              <w:jc w:val="center"/>
              <w:rPr>
                <w:lang w:val="kk-KZ"/>
              </w:rPr>
            </w:pPr>
            <w:r w:rsidRPr="009E2E94">
              <w:rPr>
                <w:lang w:val="kk-KZ"/>
              </w:rPr>
              <w:t>БТ</w:t>
            </w:r>
          </w:p>
          <w:p w:rsidR="001121A3" w:rsidRPr="009E2E94" w:rsidRDefault="001121A3" w:rsidP="00732958">
            <w:pPr>
              <w:pStyle w:val="a3"/>
              <w:spacing w:before="0" w:beforeAutospacing="0" w:after="0" w:afterAutospacing="0"/>
              <w:jc w:val="center"/>
              <w:rPr>
                <w:lang w:val="kk-KZ"/>
              </w:rPr>
            </w:pPr>
            <w:r w:rsidRPr="009E2E94">
              <w:t>%</w:t>
            </w:r>
          </w:p>
        </w:tc>
        <w:tc>
          <w:tcPr>
            <w:tcW w:w="850" w:type="dxa"/>
          </w:tcPr>
          <w:p w:rsidR="001121A3" w:rsidRPr="009E2E94" w:rsidRDefault="001121A3" w:rsidP="00732958">
            <w:pPr>
              <w:pStyle w:val="a3"/>
              <w:spacing w:before="0" w:beforeAutospacing="0" w:after="0" w:afterAutospacing="0"/>
              <w:jc w:val="center"/>
              <w:rPr>
                <w:lang w:val="kk-KZ"/>
              </w:rPr>
            </w:pPr>
            <w:r w:rsidRPr="009E2E94">
              <w:rPr>
                <w:lang w:val="kk-KZ"/>
              </w:rPr>
              <w:t>ЭТ</w:t>
            </w:r>
          </w:p>
          <w:p w:rsidR="001121A3" w:rsidRPr="009E2E94" w:rsidRDefault="001121A3" w:rsidP="00732958">
            <w:pPr>
              <w:pStyle w:val="a3"/>
              <w:spacing w:before="0" w:beforeAutospacing="0" w:after="0" w:afterAutospacing="0"/>
              <w:jc w:val="center"/>
              <w:rPr>
                <w:lang w:val="kk-KZ"/>
              </w:rPr>
            </w:pPr>
            <w:r w:rsidRPr="009E2E94">
              <w:t>%</w:t>
            </w:r>
          </w:p>
        </w:tc>
        <w:tc>
          <w:tcPr>
            <w:tcW w:w="851" w:type="dxa"/>
          </w:tcPr>
          <w:p w:rsidR="001121A3" w:rsidRPr="009E2E94" w:rsidRDefault="001121A3" w:rsidP="00732958">
            <w:pPr>
              <w:pStyle w:val="a3"/>
              <w:spacing w:before="0" w:beforeAutospacing="0" w:after="0" w:afterAutospacing="0"/>
              <w:jc w:val="center"/>
              <w:rPr>
                <w:lang w:val="kk-KZ"/>
              </w:rPr>
            </w:pPr>
            <w:r w:rsidRPr="009E2E94">
              <w:rPr>
                <w:lang w:val="kk-KZ"/>
              </w:rPr>
              <w:t>БТ</w:t>
            </w:r>
          </w:p>
          <w:p w:rsidR="001121A3" w:rsidRPr="009E2E94" w:rsidRDefault="001121A3" w:rsidP="00732958">
            <w:pPr>
              <w:pStyle w:val="a3"/>
              <w:spacing w:before="0" w:beforeAutospacing="0" w:after="0" w:afterAutospacing="0"/>
              <w:jc w:val="center"/>
              <w:rPr>
                <w:lang w:val="kk-KZ"/>
              </w:rPr>
            </w:pPr>
            <w:r w:rsidRPr="009E2E94">
              <w:t>%</w:t>
            </w:r>
          </w:p>
        </w:tc>
        <w:tc>
          <w:tcPr>
            <w:tcW w:w="850" w:type="dxa"/>
          </w:tcPr>
          <w:p w:rsidR="001121A3" w:rsidRPr="009E2E94" w:rsidRDefault="001121A3" w:rsidP="00732958">
            <w:pPr>
              <w:pStyle w:val="a3"/>
              <w:spacing w:before="0" w:beforeAutospacing="0" w:after="0" w:afterAutospacing="0"/>
              <w:jc w:val="center"/>
              <w:rPr>
                <w:lang w:val="kk-KZ"/>
              </w:rPr>
            </w:pPr>
            <w:r w:rsidRPr="009E2E94">
              <w:rPr>
                <w:lang w:val="kk-KZ"/>
              </w:rPr>
              <w:t>ЭТ</w:t>
            </w:r>
          </w:p>
          <w:p w:rsidR="001121A3" w:rsidRPr="009E2E94" w:rsidRDefault="001121A3" w:rsidP="00732958">
            <w:pPr>
              <w:pStyle w:val="a3"/>
              <w:spacing w:before="0" w:beforeAutospacing="0" w:after="0" w:afterAutospacing="0"/>
              <w:jc w:val="center"/>
              <w:rPr>
                <w:lang w:val="kk-KZ"/>
              </w:rPr>
            </w:pPr>
            <w:r w:rsidRPr="009E2E94">
              <w:t>%</w:t>
            </w:r>
          </w:p>
        </w:tc>
        <w:tc>
          <w:tcPr>
            <w:tcW w:w="816" w:type="dxa"/>
          </w:tcPr>
          <w:p w:rsidR="001121A3" w:rsidRPr="009E2E94" w:rsidRDefault="001121A3" w:rsidP="00732958">
            <w:pPr>
              <w:pStyle w:val="a3"/>
              <w:spacing w:before="0" w:beforeAutospacing="0" w:after="0" w:afterAutospacing="0"/>
              <w:jc w:val="center"/>
              <w:rPr>
                <w:lang w:val="kk-KZ"/>
              </w:rPr>
            </w:pPr>
            <w:r w:rsidRPr="009E2E94">
              <w:rPr>
                <w:lang w:val="kk-KZ"/>
              </w:rPr>
              <w:t>БТ</w:t>
            </w:r>
          </w:p>
          <w:p w:rsidR="001121A3" w:rsidRPr="009E2E94" w:rsidRDefault="001121A3" w:rsidP="00732958">
            <w:pPr>
              <w:pStyle w:val="a3"/>
              <w:spacing w:before="0" w:beforeAutospacing="0" w:after="0" w:afterAutospacing="0"/>
              <w:jc w:val="center"/>
              <w:rPr>
                <w:lang w:val="kk-KZ"/>
              </w:rPr>
            </w:pPr>
            <w:r w:rsidRPr="009E2E94">
              <w:t>%</w:t>
            </w:r>
          </w:p>
        </w:tc>
      </w:tr>
      <w:tr w:rsidR="001121A3" w:rsidRPr="009E2E94" w:rsidTr="0090113B">
        <w:trPr>
          <w:jc w:val="center"/>
        </w:trPr>
        <w:tc>
          <w:tcPr>
            <w:tcW w:w="1951" w:type="dxa"/>
          </w:tcPr>
          <w:p w:rsidR="001121A3" w:rsidRPr="009E2E94" w:rsidRDefault="001121A3" w:rsidP="00732958">
            <w:pPr>
              <w:pStyle w:val="a3"/>
              <w:spacing w:before="0" w:beforeAutospacing="0" w:after="0" w:afterAutospacing="0"/>
              <w:jc w:val="both"/>
              <w:rPr>
                <w:lang w:val="kk-KZ"/>
              </w:rPr>
            </w:pPr>
            <w:r w:rsidRPr="009E2E94">
              <w:rPr>
                <w:lang w:val="kk-KZ"/>
              </w:rPr>
              <w:t xml:space="preserve">Мотивациялық </w:t>
            </w:r>
          </w:p>
        </w:tc>
        <w:tc>
          <w:tcPr>
            <w:tcW w:w="2552" w:type="dxa"/>
          </w:tcPr>
          <w:p w:rsidR="001121A3" w:rsidRPr="009E2E94" w:rsidRDefault="001121A3" w:rsidP="00732958">
            <w:pPr>
              <w:pStyle w:val="a3"/>
              <w:spacing w:before="0" w:beforeAutospacing="0" w:after="0" w:afterAutospacing="0"/>
              <w:jc w:val="both"/>
              <w:rPr>
                <w:lang w:val="kk-KZ"/>
              </w:rPr>
            </w:pPr>
            <w:r w:rsidRPr="009E2E94">
              <w:rPr>
                <w:lang w:val="kk-KZ"/>
              </w:rPr>
              <w:t>AR мүмкіндіктері мен қосымшаларына оқушылардың қызығушылығы мен қатысуы</w:t>
            </w:r>
          </w:p>
        </w:tc>
        <w:tc>
          <w:tcPr>
            <w:tcW w:w="850" w:type="dxa"/>
          </w:tcPr>
          <w:p w:rsidR="001121A3" w:rsidRPr="009E2E94" w:rsidRDefault="007270FD" w:rsidP="00732958">
            <w:pPr>
              <w:pStyle w:val="a3"/>
              <w:spacing w:before="0" w:beforeAutospacing="0" w:after="0" w:afterAutospacing="0"/>
              <w:jc w:val="both"/>
              <w:rPr>
                <w:lang w:val="en-US"/>
              </w:rPr>
            </w:pPr>
            <w:r w:rsidRPr="009E2E94">
              <w:rPr>
                <w:lang w:val="en-US"/>
              </w:rPr>
              <w:t>25</w:t>
            </w:r>
            <w:r w:rsidR="00A33DEE" w:rsidRPr="009E2E94">
              <w:rPr>
                <w:lang w:val="en-US"/>
              </w:rPr>
              <w:t>,29</w:t>
            </w:r>
          </w:p>
        </w:tc>
        <w:tc>
          <w:tcPr>
            <w:tcW w:w="851" w:type="dxa"/>
          </w:tcPr>
          <w:p w:rsidR="001121A3" w:rsidRPr="009E2E94" w:rsidRDefault="00A33DEE" w:rsidP="00732958">
            <w:pPr>
              <w:pStyle w:val="a3"/>
              <w:spacing w:before="0" w:beforeAutospacing="0" w:after="0" w:afterAutospacing="0"/>
              <w:jc w:val="both"/>
              <w:rPr>
                <w:lang w:val="kk-KZ"/>
              </w:rPr>
            </w:pPr>
            <w:r w:rsidRPr="009E2E94">
              <w:rPr>
                <w:lang w:val="en-US"/>
              </w:rPr>
              <w:t>30,8</w:t>
            </w:r>
            <w:r w:rsidR="001121A3" w:rsidRPr="009E2E94">
              <w:rPr>
                <w:lang w:val="en-US"/>
              </w:rPr>
              <w:t>6</w:t>
            </w:r>
          </w:p>
        </w:tc>
        <w:tc>
          <w:tcPr>
            <w:tcW w:w="850" w:type="dxa"/>
          </w:tcPr>
          <w:p w:rsidR="001121A3" w:rsidRPr="009E2E94" w:rsidRDefault="007270FD" w:rsidP="00732958">
            <w:pPr>
              <w:pStyle w:val="a3"/>
              <w:spacing w:before="0" w:beforeAutospacing="0" w:after="0" w:afterAutospacing="0"/>
              <w:jc w:val="both"/>
              <w:rPr>
                <w:lang w:val="kk-KZ"/>
              </w:rPr>
            </w:pPr>
            <w:r w:rsidRPr="009E2E94">
              <w:rPr>
                <w:lang w:val="en-US"/>
              </w:rPr>
              <w:t>55</w:t>
            </w:r>
            <w:r w:rsidR="00A33DEE" w:rsidRPr="009E2E94">
              <w:rPr>
                <w:lang w:val="en-US"/>
              </w:rPr>
              <w:t>,17</w:t>
            </w:r>
          </w:p>
        </w:tc>
        <w:tc>
          <w:tcPr>
            <w:tcW w:w="851" w:type="dxa"/>
          </w:tcPr>
          <w:p w:rsidR="001121A3" w:rsidRPr="009E2E94" w:rsidRDefault="00A33DEE" w:rsidP="00732958">
            <w:pPr>
              <w:pStyle w:val="a3"/>
              <w:spacing w:before="0" w:beforeAutospacing="0" w:after="0" w:afterAutospacing="0"/>
              <w:jc w:val="both"/>
              <w:rPr>
                <w:lang w:val="kk-KZ"/>
              </w:rPr>
            </w:pPr>
            <w:r w:rsidRPr="009E2E94">
              <w:rPr>
                <w:lang w:val="en-US"/>
              </w:rPr>
              <w:t>55,56</w:t>
            </w:r>
          </w:p>
        </w:tc>
        <w:tc>
          <w:tcPr>
            <w:tcW w:w="850" w:type="dxa"/>
          </w:tcPr>
          <w:p w:rsidR="001121A3" w:rsidRPr="009E2E94" w:rsidRDefault="00A33DEE" w:rsidP="00732958">
            <w:pPr>
              <w:pStyle w:val="a3"/>
              <w:spacing w:before="0" w:beforeAutospacing="0" w:after="0" w:afterAutospacing="0"/>
              <w:jc w:val="both"/>
              <w:rPr>
                <w:lang w:val="kk-KZ"/>
              </w:rPr>
            </w:pPr>
            <w:r w:rsidRPr="009E2E94">
              <w:rPr>
                <w:lang w:val="en-US"/>
              </w:rPr>
              <w:t>19,54</w:t>
            </w:r>
          </w:p>
        </w:tc>
        <w:tc>
          <w:tcPr>
            <w:tcW w:w="816" w:type="dxa"/>
          </w:tcPr>
          <w:p w:rsidR="001121A3" w:rsidRPr="009E2E94" w:rsidRDefault="00A33DEE" w:rsidP="00732958">
            <w:pPr>
              <w:pStyle w:val="a3"/>
              <w:spacing w:before="0" w:beforeAutospacing="0" w:after="0" w:afterAutospacing="0"/>
              <w:jc w:val="both"/>
              <w:rPr>
                <w:lang w:val="kk-KZ"/>
              </w:rPr>
            </w:pPr>
            <w:r w:rsidRPr="009E2E94">
              <w:rPr>
                <w:lang w:val="en-US"/>
              </w:rPr>
              <w:t>13,58</w:t>
            </w:r>
          </w:p>
        </w:tc>
      </w:tr>
      <w:tr w:rsidR="001121A3" w:rsidRPr="009E2E94" w:rsidTr="0090113B">
        <w:trPr>
          <w:jc w:val="center"/>
        </w:trPr>
        <w:tc>
          <w:tcPr>
            <w:tcW w:w="1951" w:type="dxa"/>
          </w:tcPr>
          <w:p w:rsidR="001121A3" w:rsidRPr="009E2E94" w:rsidRDefault="001121A3" w:rsidP="00732958">
            <w:pPr>
              <w:pStyle w:val="a3"/>
              <w:spacing w:before="0" w:beforeAutospacing="0" w:after="0" w:afterAutospacing="0"/>
              <w:jc w:val="both"/>
              <w:rPr>
                <w:lang w:val="kk-KZ"/>
              </w:rPr>
            </w:pPr>
            <w:r w:rsidRPr="009E2E94">
              <w:rPr>
                <w:lang w:val="kk-KZ"/>
              </w:rPr>
              <w:t xml:space="preserve">Мазмұндық </w:t>
            </w:r>
          </w:p>
        </w:tc>
        <w:tc>
          <w:tcPr>
            <w:tcW w:w="2552" w:type="dxa"/>
          </w:tcPr>
          <w:p w:rsidR="001121A3" w:rsidRPr="009E2E94" w:rsidRDefault="001121A3" w:rsidP="004F6215">
            <w:pPr>
              <w:pStyle w:val="a3"/>
              <w:spacing w:before="0" w:beforeAutospacing="0" w:after="0" w:afterAutospacing="0"/>
              <w:jc w:val="both"/>
              <w:rPr>
                <w:lang w:val="kk-KZ"/>
              </w:rPr>
            </w:pPr>
            <w:r w:rsidRPr="009E2E94">
              <w:rPr>
                <w:lang w:val="kk-KZ"/>
              </w:rPr>
              <w:t xml:space="preserve">AR физика оқу бағдарламасында </w:t>
            </w:r>
            <w:r w:rsidR="004F6215">
              <w:rPr>
                <w:lang w:val="kk-KZ"/>
              </w:rPr>
              <w:t>қолдану</w:t>
            </w:r>
            <w:r w:rsidRPr="009E2E94">
              <w:rPr>
                <w:lang w:val="kk-KZ"/>
              </w:rPr>
              <w:t xml:space="preserve"> және оны қандай тақырыптар мен қызмет түрлерінде </w:t>
            </w:r>
            <w:r w:rsidR="004F6215">
              <w:rPr>
                <w:lang w:val="kk-KZ"/>
              </w:rPr>
              <w:t xml:space="preserve">пайдалануға </w:t>
            </w:r>
            <w:r w:rsidRPr="009E2E94">
              <w:rPr>
                <w:lang w:val="kk-KZ"/>
              </w:rPr>
              <w:t>болатынын анықтау</w:t>
            </w:r>
          </w:p>
        </w:tc>
        <w:tc>
          <w:tcPr>
            <w:tcW w:w="850" w:type="dxa"/>
          </w:tcPr>
          <w:p w:rsidR="001121A3" w:rsidRPr="009E2E94" w:rsidRDefault="00CA3138" w:rsidP="00732958">
            <w:pPr>
              <w:pStyle w:val="a3"/>
              <w:spacing w:before="0" w:beforeAutospacing="0" w:after="0" w:afterAutospacing="0"/>
              <w:jc w:val="both"/>
              <w:rPr>
                <w:lang w:val="en-US"/>
              </w:rPr>
            </w:pPr>
            <w:r w:rsidRPr="009E2E94">
              <w:rPr>
                <w:lang w:val="en-US"/>
              </w:rPr>
              <w:t>40</w:t>
            </w:r>
            <w:r w:rsidR="00A33DEE" w:rsidRPr="009E2E94">
              <w:rPr>
                <w:lang w:val="en-US"/>
              </w:rPr>
              <w:t>,23</w:t>
            </w:r>
          </w:p>
        </w:tc>
        <w:tc>
          <w:tcPr>
            <w:tcW w:w="851" w:type="dxa"/>
          </w:tcPr>
          <w:p w:rsidR="001121A3" w:rsidRPr="009E2E94" w:rsidRDefault="000C3784" w:rsidP="00732958">
            <w:pPr>
              <w:pStyle w:val="a3"/>
              <w:spacing w:before="0" w:beforeAutospacing="0" w:after="0" w:afterAutospacing="0"/>
              <w:jc w:val="both"/>
              <w:rPr>
                <w:lang w:val="en-US"/>
              </w:rPr>
            </w:pPr>
            <w:r w:rsidRPr="009E2E94">
              <w:rPr>
                <w:lang w:val="en-US"/>
              </w:rPr>
              <w:t>44,44</w:t>
            </w:r>
          </w:p>
        </w:tc>
        <w:tc>
          <w:tcPr>
            <w:tcW w:w="850" w:type="dxa"/>
          </w:tcPr>
          <w:p w:rsidR="001121A3" w:rsidRPr="009E2E94" w:rsidRDefault="00CA3138" w:rsidP="00732958">
            <w:pPr>
              <w:pStyle w:val="a3"/>
              <w:spacing w:before="0" w:beforeAutospacing="0" w:after="0" w:afterAutospacing="0"/>
              <w:jc w:val="both"/>
              <w:rPr>
                <w:lang w:val="en-US"/>
              </w:rPr>
            </w:pPr>
            <w:r w:rsidRPr="009E2E94">
              <w:rPr>
                <w:lang w:val="en-US"/>
              </w:rPr>
              <w:t>48</w:t>
            </w:r>
            <w:r w:rsidR="00A33DEE" w:rsidRPr="009E2E94">
              <w:rPr>
                <w:lang w:val="en-US"/>
              </w:rPr>
              <w:t>,28</w:t>
            </w:r>
          </w:p>
        </w:tc>
        <w:tc>
          <w:tcPr>
            <w:tcW w:w="851" w:type="dxa"/>
          </w:tcPr>
          <w:p w:rsidR="001121A3" w:rsidRPr="009E2E94" w:rsidRDefault="000C3784" w:rsidP="00732958">
            <w:pPr>
              <w:pStyle w:val="a3"/>
              <w:spacing w:before="0" w:beforeAutospacing="0" w:after="0" w:afterAutospacing="0"/>
              <w:jc w:val="both"/>
              <w:rPr>
                <w:lang w:val="en-US"/>
              </w:rPr>
            </w:pPr>
            <w:r w:rsidRPr="009E2E94">
              <w:rPr>
                <w:lang w:val="en-US"/>
              </w:rPr>
              <w:t>46,91</w:t>
            </w:r>
          </w:p>
        </w:tc>
        <w:tc>
          <w:tcPr>
            <w:tcW w:w="850" w:type="dxa"/>
          </w:tcPr>
          <w:p w:rsidR="001121A3" w:rsidRPr="009E2E94" w:rsidRDefault="00A33DEE" w:rsidP="00732958">
            <w:pPr>
              <w:pStyle w:val="a3"/>
              <w:spacing w:before="0" w:beforeAutospacing="0" w:after="0" w:afterAutospacing="0"/>
              <w:jc w:val="both"/>
              <w:rPr>
                <w:lang w:val="en-US"/>
              </w:rPr>
            </w:pPr>
            <w:r w:rsidRPr="009E2E94">
              <w:rPr>
                <w:lang w:val="en-US"/>
              </w:rPr>
              <w:t>11,4</w:t>
            </w:r>
            <w:r w:rsidR="00304808" w:rsidRPr="009E2E94">
              <w:rPr>
                <w:lang w:val="en-US"/>
              </w:rPr>
              <w:t>9</w:t>
            </w:r>
          </w:p>
        </w:tc>
        <w:tc>
          <w:tcPr>
            <w:tcW w:w="816" w:type="dxa"/>
          </w:tcPr>
          <w:p w:rsidR="001121A3" w:rsidRPr="009E2E94" w:rsidRDefault="000C3784" w:rsidP="00732958">
            <w:pPr>
              <w:pStyle w:val="a3"/>
              <w:spacing w:before="0" w:beforeAutospacing="0" w:after="0" w:afterAutospacing="0"/>
              <w:jc w:val="both"/>
              <w:rPr>
                <w:lang w:val="en-US"/>
              </w:rPr>
            </w:pPr>
            <w:r w:rsidRPr="009E2E94">
              <w:rPr>
                <w:lang w:val="en-US"/>
              </w:rPr>
              <w:t>8,64</w:t>
            </w:r>
          </w:p>
        </w:tc>
      </w:tr>
    </w:tbl>
    <w:p w:rsidR="0090113B" w:rsidRPr="0090113B" w:rsidRDefault="0090113B">
      <w:pPr>
        <w:rPr>
          <w:rFonts w:ascii="Times New Roman" w:hAnsi="Times New Roman" w:cs="Times New Roman"/>
          <w:sz w:val="28"/>
          <w:szCs w:val="28"/>
          <w:lang w:val="kk-KZ"/>
        </w:rPr>
      </w:pPr>
      <w:r w:rsidRPr="0090113B">
        <w:rPr>
          <w:rFonts w:ascii="Times New Roman" w:hAnsi="Times New Roman" w:cs="Times New Roman"/>
          <w:sz w:val="28"/>
          <w:szCs w:val="28"/>
        </w:rPr>
        <w:t>18-</w:t>
      </w:r>
      <w:r w:rsidRPr="0090113B">
        <w:rPr>
          <w:rFonts w:ascii="Times New Roman" w:hAnsi="Times New Roman" w:cs="Times New Roman"/>
          <w:sz w:val="28"/>
          <w:szCs w:val="28"/>
          <w:lang w:val="kk-KZ"/>
        </w:rPr>
        <w:t>кестенің жалғасы</w:t>
      </w:r>
    </w:p>
    <w:tbl>
      <w:tblPr>
        <w:tblStyle w:val="af1"/>
        <w:tblW w:w="0" w:type="auto"/>
        <w:jc w:val="center"/>
        <w:tblLayout w:type="fixed"/>
        <w:tblLook w:val="04A0" w:firstRow="1" w:lastRow="0" w:firstColumn="1" w:lastColumn="0" w:noHBand="0" w:noVBand="1"/>
      </w:tblPr>
      <w:tblGrid>
        <w:gridCol w:w="1951"/>
        <w:gridCol w:w="2552"/>
        <w:gridCol w:w="850"/>
        <w:gridCol w:w="851"/>
        <w:gridCol w:w="850"/>
        <w:gridCol w:w="851"/>
        <w:gridCol w:w="850"/>
        <w:gridCol w:w="816"/>
      </w:tblGrid>
      <w:tr w:rsidR="001121A3" w:rsidRPr="009E2E94" w:rsidTr="0090113B">
        <w:trPr>
          <w:jc w:val="center"/>
        </w:trPr>
        <w:tc>
          <w:tcPr>
            <w:tcW w:w="1951" w:type="dxa"/>
          </w:tcPr>
          <w:p w:rsidR="001121A3" w:rsidRPr="009E2E94" w:rsidRDefault="001121A3" w:rsidP="00732958">
            <w:pPr>
              <w:pStyle w:val="a3"/>
              <w:spacing w:before="0" w:beforeAutospacing="0" w:after="0" w:afterAutospacing="0"/>
              <w:jc w:val="both"/>
              <w:rPr>
                <w:lang w:val="kk-KZ"/>
              </w:rPr>
            </w:pPr>
            <w:r w:rsidRPr="009E2E94">
              <w:rPr>
                <w:lang w:val="kk-KZ"/>
              </w:rPr>
              <w:t>Ұйымдастыру</w:t>
            </w:r>
            <w:r w:rsidR="0090113B">
              <w:t>-</w:t>
            </w:r>
            <w:r w:rsidRPr="009E2E94">
              <w:rPr>
                <w:lang w:val="kk-KZ"/>
              </w:rPr>
              <w:t xml:space="preserve">шылық </w:t>
            </w:r>
          </w:p>
        </w:tc>
        <w:tc>
          <w:tcPr>
            <w:tcW w:w="2552" w:type="dxa"/>
          </w:tcPr>
          <w:p w:rsidR="001121A3" w:rsidRPr="009E2E94" w:rsidRDefault="001121A3" w:rsidP="00732958">
            <w:pPr>
              <w:pStyle w:val="a3"/>
              <w:spacing w:before="0" w:beforeAutospacing="0" w:after="0" w:afterAutospacing="0"/>
              <w:jc w:val="both"/>
              <w:rPr>
                <w:lang w:val="kk-KZ"/>
              </w:rPr>
            </w:pPr>
            <w:r w:rsidRPr="009E2E94">
              <w:rPr>
                <w:lang w:val="kk-KZ"/>
              </w:rPr>
              <w:t>Тапсырмалардың уақтылы орындалуын және оқу нәтижелеріне қол жеткізуді қамтамасыз ететін AR енгізуді жоспарлау, бақылау және бағалау</w:t>
            </w:r>
          </w:p>
        </w:tc>
        <w:tc>
          <w:tcPr>
            <w:tcW w:w="850" w:type="dxa"/>
          </w:tcPr>
          <w:p w:rsidR="001121A3" w:rsidRPr="009E2E94" w:rsidRDefault="00821898" w:rsidP="00732958">
            <w:pPr>
              <w:pStyle w:val="a3"/>
              <w:spacing w:before="0" w:beforeAutospacing="0" w:after="0" w:afterAutospacing="0"/>
              <w:jc w:val="both"/>
              <w:rPr>
                <w:lang w:val="en-US"/>
              </w:rPr>
            </w:pPr>
            <w:r w:rsidRPr="009E2E94">
              <w:rPr>
                <w:lang w:val="en-US"/>
              </w:rPr>
              <w:t>41,38</w:t>
            </w:r>
          </w:p>
        </w:tc>
        <w:tc>
          <w:tcPr>
            <w:tcW w:w="851" w:type="dxa"/>
          </w:tcPr>
          <w:p w:rsidR="001121A3" w:rsidRPr="009E2E94" w:rsidRDefault="00821898" w:rsidP="00732958">
            <w:pPr>
              <w:pStyle w:val="a3"/>
              <w:spacing w:before="0" w:beforeAutospacing="0" w:after="0" w:afterAutospacing="0"/>
              <w:jc w:val="both"/>
              <w:rPr>
                <w:lang w:val="en-US"/>
              </w:rPr>
            </w:pPr>
            <w:r w:rsidRPr="009E2E94">
              <w:rPr>
                <w:lang w:val="en-US"/>
              </w:rPr>
              <w:t>48,15</w:t>
            </w:r>
          </w:p>
        </w:tc>
        <w:tc>
          <w:tcPr>
            <w:tcW w:w="850" w:type="dxa"/>
          </w:tcPr>
          <w:p w:rsidR="001121A3" w:rsidRPr="009E2E94" w:rsidRDefault="00821898" w:rsidP="00732958">
            <w:pPr>
              <w:pStyle w:val="a3"/>
              <w:spacing w:before="0" w:beforeAutospacing="0" w:after="0" w:afterAutospacing="0"/>
              <w:jc w:val="both"/>
              <w:rPr>
                <w:lang w:val="en-US"/>
              </w:rPr>
            </w:pPr>
            <w:r w:rsidRPr="009E2E94">
              <w:rPr>
                <w:lang w:val="en-US"/>
              </w:rPr>
              <w:t>52,87</w:t>
            </w:r>
          </w:p>
        </w:tc>
        <w:tc>
          <w:tcPr>
            <w:tcW w:w="851" w:type="dxa"/>
          </w:tcPr>
          <w:p w:rsidR="001121A3" w:rsidRPr="009E2E94" w:rsidRDefault="00821898" w:rsidP="00732958">
            <w:pPr>
              <w:pStyle w:val="a3"/>
              <w:spacing w:before="0" w:beforeAutospacing="0" w:after="0" w:afterAutospacing="0"/>
              <w:jc w:val="both"/>
              <w:rPr>
                <w:lang w:val="en-US"/>
              </w:rPr>
            </w:pPr>
            <w:r w:rsidRPr="009E2E94">
              <w:rPr>
                <w:lang w:val="en-US"/>
              </w:rPr>
              <w:t>48,1</w:t>
            </w:r>
            <w:r w:rsidR="001121A3" w:rsidRPr="009E2E94">
              <w:rPr>
                <w:lang w:val="en-US"/>
              </w:rPr>
              <w:t>5</w:t>
            </w:r>
          </w:p>
        </w:tc>
        <w:tc>
          <w:tcPr>
            <w:tcW w:w="850" w:type="dxa"/>
          </w:tcPr>
          <w:p w:rsidR="001121A3" w:rsidRPr="009E2E94" w:rsidRDefault="00821898" w:rsidP="00732958">
            <w:pPr>
              <w:pStyle w:val="a3"/>
              <w:spacing w:before="0" w:beforeAutospacing="0" w:after="0" w:afterAutospacing="0"/>
              <w:jc w:val="both"/>
              <w:rPr>
                <w:lang w:val="en-US"/>
              </w:rPr>
            </w:pPr>
            <w:r w:rsidRPr="009E2E94">
              <w:rPr>
                <w:lang w:val="en-US"/>
              </w:rPr>
              <w:t>5,75</w:t>
            </w:r>
          </w:p>
        </w:tc>
        <w:tc>
          <w:tcPr>
            <w:tcW w:w="816" w:type="dxa"/>
          </w:tcPr>
          <w:p w:rsidR="001121A3" w:rsidRPr="009E2E94" w:rsidRDefault="00821898" w:rsidP="00732958">
            <w:pPr>
              <w:pStyle w:val="a3"/>
              <w:spacing w:before="0" w:beforeAutospacing="0" w:after="0" w:afterAutospacing="0"/>
              <w:jc w:val="both"/>
              <w:rPr>
                <w:lang w:val="en-US"/>
              </w:rPr>
            </w:pPr>
            <w:r w:rsidRPr="009E2E94">
              <w:rPr>
                <w:lang w:val="en-US"/>
              </w:rPr>
              <w:t>3,70</w:t>
            </w:r>
          </w:p>
        </w:tc>
      </w:tr>
      <w:tr w:rsidR="003876F1" w:rsidRPr="009E2E94" w:rsidTr="003A6215">
        <w:trPr>
          <w:jc w:val="center"/>
        </w:trPr>
        <w:tc>
          <w:tcPr>
            <w:tcW w:w="4503" w:type="dxa"/>
            <w:gridSpan w:val="2"/>
            <w:vMerge w:val="restart"/>
          </w:tcPr>
          <w:p w:rsidR="003876F1" w:rsidRPr="009E2E94" w:rsidRDefault="003876F1" w:rsidP="00732958">
            <w:pPr>
              <w:pStyle w:val="a3"/>
              <w:spacing w:before="0" w:beforeAutospacing="0" w:after="0" w:afterAutospacing="0"/>
              <w:jc w:val="both"/>
              <w:rPr>
                <w:lang w:val="kk-KZ"/>
              </w:rPr>
            </w:pPr>
            <w:r w:rsidRPr="009E2E94">
              <w:rPr>
                <w:lang w:val="kk-KZ"/>
              </w:rPr>
              <w:t>Деңгейлер бойынша көрсеткіштердің орташа мәні</w:t>
            </w:r>
          </w:p>
        </w:tc>
        <w:tc>
          <w:tcPr>
            <w:tcW w:w="850" w:type="dxa"/>
          </w:tcPr>
          <w:p w:rsidR="003876F1" w:rsidRPr="009E2E94" w:rsidRDefault="009425C1" w:rsidP="00732958">
            <w:pPr>
              <w:pStyle w:val="a3"/>
              <w:spacing w:before="0" w:beforeAutospacing="0" w:after="0" w:afterAutospacing="0"/>
              <w:jc w:val="both"/>
              <w:rPr>
                <w:lang w:val="en-US"/>
              </w:rPr>
            </w:pPr>
            <w:r w:rsidRPr="009E2E94">
              <w:rPr>
                <w:lang w:val="en-US"/>
              </w:rPr>
              <w:t>35,63</w:t>
            </w:r>
          </w:p>
        </w:tc>
        <w:tc>
          <w:tcPr>
            <w:tcW w:w="851" w:type="dxa"/>
          </w:tcPr>
          <w:p w:rsidR="003876F1" w:rsidRPr="009E2E94" w:rsidRDefault="009425C1" w:rsidP="00732958">
            <w:pPr>
              <w:pStyle w:val="a3"/>
              <w:spacing w:before="0" w:beforeAutospacing="0" w:after="0" w:afterAutospacing="0"/>
              <w:jc w:val="both"/>
              <w:rPr>
                <w:lang w:val="en-US"/>
              </w:rPr>
            </w:pPr>
            <w:r w:rsidRPr="009E2E94">
              <w:rPr>
                <w:lang w:val="en-US"/>
              </w:rPr>
              <w:t>41,15</w:t>
            </w:r>
          </w:p>
        </w:tc>
        <w:tc>
          <w:tcPr>
            <w:tcW w:w="850" w:type="dxa"/>
          </w:tcPr>
          <w:p w:rsidR="003876F1" w:rsidRPr="009E2E94" w:rsidRDefault="009425C1" w:rsidP="00732958">
            <w:pPr>
              <w:pStyle w:val="a3"/>
              <w:spacing w:before="0" w:beforeAutospacing="0" w:after="0" w:afterAutospacing="0"/>
              <w:jc w:val="both"/>
              <w:rPr>
                <w:lang w:val="en-US"/>
              </w:rPr>
            </w:pPr>
            <w:r w:rsidRPr="009E2E94">
              <w:rPr>
                <w:lang w:val="en-US"/>
              </w:rPr>
              <w:t>52,11</w:t>
            </w:r>
          </w:p>
        </w:tc>
        <w:tc>
          <w:tcPr>
            <w:tcW w:w="851" w:type="dxa"/>
          </w:tcPr>
          <w:p w:rsidR="003876F1" w:rsidRPr="009E2E94" w:rsidRDefault="009425C1" w:rsidP="00732958">
            <w:pPr>
              <w:pStyle w:val="a3"/>
              <w:spacing w:before="0" w:beforeAutospacing="0" w:after="0" w:afterAutospacing="0"/>
              <w:jc w:val="both"/>
              <w:rPr>
                <w:lang w:val="en-US"/>
              </w:rPr>
            </w:pPr>
            <w:r w:rsidRPr="009E2E94">
              <w:rPr>
                <w:lang w:val="en-US"/>
              </w:rPr>
              <w:t>50,21</w:t>
            </w:r>
          </w:p>
        </w:tc>
        <w:tc>
          <w:tcPr>
            <w:tcW w:w="850" w:type="dxa"/>
          </w:tcPr>
          <w:p w:rsidR="003876F1" w:rsidRPr="009E2E94" w:rsidRDefault="009425C1" w:rsidP="00732958">
            <w:pPr>
              <w:pStyle w:val="a3"/>
              <w:spacing w:before="0" w:beforeAutospacing="0" w:after="0" w:afterAutospacing="0"/>
              <w:jc w:val="both"/>
              <w:rPr>
                <w:lang w:val="en-US"/>
              </w:rPr>
            </w:pPr>
            <w:r w:rsidRPr="009E2E94">
              <w:rPr>
                <w:lang w:val="en-US"/>
              </w:rPr>
              <w:t>12,26</w:t>
            </w:r>
          </w:p>
        </w:tc>
        <w:tc>
          <w:tcPr>
            <w:tcW w:w="816" w:type="dxa"/>
          </w:tcPr>
          <w:p w:rsidR="003876F1" w:rsidRPr="009E2E94" w:rsidRDefault="009425C1" w:rsidP="00732958">
            <w:pPr>
              <w:pStyle w:val="a3"/>
              <w:spacing w:before="0" w:beforeAutospacing="0" w:after="0" w:afterAutospacing="0"/>
              <w:jc w:val="both"/>
              <w:rPr>
                <w:lang w:val="en-US"/>
              </w:rPr>
            </w:pPr>
            <w:r w:rsidRPr="009E2E94">
              <w:rPr>
                <w:lang w:val="en-US"/>
              </w:rPr>
              <w:t>8,64</w:t>
            </w:r>
          </w:p>
        </w:tc>
      </w:tr>
      <w:tr w:rsidR="003876F1" w:rsidRPr="009E2E94" w:rsidTr="003A6215">
        <w:trPr>
          <w:jc w:val="center"/>
        </w:trPr>
        <w:tc>
          <w:tcPr>
            <w:tcW w:w="4503" w:type="dxa"/>
            <w:gridSpan w:val="2"/>
            <w:vMerge/>
          </w:tcPr>
          <w:p w:rsidR="003876F1" w:rsidRPr="009E2E94" w:rsidRDefault="003876F1" w:rsidP="00732958">
            <w:pPr>
              <w:pStyle w:val="a3"/>
              <w:spacing w:before="0" w:beforeAutospacing="0" w:after="0" w:afterAutospacing="0"/>
              <w:jc w:val="both"/>
              <w:rPr>
                <w:lang w:val="kk-KZ"/>
              </w:rPr>
            </w:pPr>
          </w:p>
        </w:tc>
        <w:tc>
          <w:tcPr>
            <w:tcW w:w="1701" w:type="dxa"/>
            <w:gridSpan w:val="2"/>
          </w:tcPr>
          <w:p w:rsidR="003876F1" w:rsidRPr="009E2E94" w:rsidRDefault="009425C1" w:rsidP="00732958">
            <w:pPr>
              <w:pStyle w:val="a3"/>
              <w:spacing w:before="0" w:beforeAutospacing="0" w:after="0" w:afterAutospacing="0"/>
              <w:jc w:val="center"/>
              <w:rPr>
                <w:lang w:val="en-US"/>
              </w:rPr>
            </w:pPr>
            <w:r w:rsidRPr="009E2E94">
              <w:rPr>
                <w:lang w:val="en-US"/>
              </w:rPr>
              <w:t>38,39</w:t>
            </w:r>
          </w:p>
        </w:tc>
        <w:tc>
          <w:tcPr>
            <w:tcW w:w="1701" w:type="dxa"/>
            <w:gridSpan w:val="2"/>
          </w:tcPr>
          <w:p w:rsidR="003876F1" w:rsidRPr="009E2E94" w:rsidRDefault="0048098E" w:rsidP="00732958">
            <w:pPr>
              <w:pStyle w:val="a3"/>
              <w:spacing w:before="0" w:beforeAutospacing="0" w:after="0" w:afterAutospacing="0"/>
              <w:jc w:val="center"/>
              <w:rPr>
                <w:lang w:val="en-US"/>
              </w:rPr>
            </w:pPr>
            <w:r w:rsidRPr="009E2E94">
              <w:rPr>
                <w:lang w:val="en-US"/>
              </w:rPr>
              <w:t>51,16</w:t>
            </w:r>
          </w:p>
        </w:tc>
        <w:tc>
          <w:tcPr>
            <w:tcW w:w="1666" w:type="dxa"/>
            <w:gridSpan w:val="2"/>
          </w:tcPr>
          <w:p w:rsidR="003876F1" w:rsidRPr="009E2E94" w:rsidRDefault="0048098E" w:rsidP="00732958">
            <w:pPr>
              <w:pStyle w:val="a3"/>
              <w:spacing w:before="0" w:beforeAutospacing="0" w:after="0" w:afterAutospacing="0"/>
              <w:jc w:val="center"/>
              <w:rPr>
                <w:lang w:val="en-US"/>
              </w:rPr>
            </w:pPr>
            <w:r w:rsidRPr="009E2E94">
              <w:rPr>
                <w:lang w:val="en-US"/>
              </w:rPr>
              <w:t>10,45</w:t>
            </w:r>
          </w:p>
        </w:tc>
      </w:tr>
    </w:tbl>
    <w:p w:rsidR="001121A3" w:rsidRPr="00B13780" w:rsidRDefault="002D6C6C" w:rsidP="00732958">
      <w:pPr>
        <w:pStyle w:val="a3"/>
        <w:shd w:val="clear" w:color="auto" w:fill="FFFFFF"/>
        <w:spacing w:before="0" w:beforeAutospacing="0" w:after="0" w:afterAutospacing="0"/>
        <w:jc w:val="both"/>
        <w:rPr>
          <w:sz w:val="28"/>
          <w:szCs w:val="28"/>
          <w:lang w:val="en-US"/>
        </w:rPr>
      </w:pPr>
      <w:r w:rsidRPr="00B13780">
        <w:rPr>
          <w:sz w:val="28"/>
          <w:szCs w:val="28"/>
          <w:lang w:val="en-US"/>
        </w:rPr>
        <w:tab/>
      </w:r>
    </w:p>
    <w:p w:rsidR="002D6C6C" w:rsidRPr="00B13780" w:rsidRDefault="002D6C6C" w:rsidP="00732958">
      <w:pPr>
        <w:pStyle w:val="a3"/>
        <w:shd w:val="clear" w:color="auto" w:fill="FFFFFF"/>
        <w:spacing w:before="0" w:beforeAutospacing="0" w:after="0" w:afterAutospacing="0"/>
        <w:jc w:val="both"/>
        <w:rPr>
          <w:sz w:val="28"/>
          <w:szCs w:val="28"/>
          <w:lang w:val="kk-KZ"/>
        </w:rPr>
      </w:pPr>
      <w:r w:rsidRPr="00B13780">
        <w:rPr>
          <w:sz w:val="28"/>
          <w:szCs w:val="28"/>
          <w:lang w:val="en-US"/>
        </w:rPr>
        <w:tab/>
      </w:r>
      <w:r w:rsidR="00A03B8D" w:rsidRPr="00B13780">
        <w:rPr>
          <w:sz w:val="28"/>
          <w:szCs w:val="28"/>
          <w:lang w:val="kk-KZ"/>
        </w:rPr>
        <w:t xml:space="preserve">Айқындау кезеңінде эксперименттік топ оқушыларының жауаптарын мұқият зерттей отырып, олардың толықтырылған шынайылық технологиялары бойынша теориялық білімдері мен қабілеттерінің шектеулі жиынтығы бар екендігі айқын болады. Толықтырылған шынайылық технологиясын қолдану дағдылары жетіспейтіндігі айқын көрінді. Мазмұны бойынша да, ұйымдастырушылық аспектілері бойынша да орташа </w:t>
      </w:r>
      <w:r w:rsidR="00C7629B" w:rsidRPr="00B13780">
        <w:rPr>
          <w:sz w:val="28"/>
          <w:szCs w:val="28"/>
          <w:lang w:val="kk-KZ"/>
        </w:rPr>
        <w:t xml:space="preserve">деңгей </w:t>
      </w:r>
      <w:r w:rsidR="00A03B8D" w:rsidRPr="00B13780">
        <w:rPr>
          <w:sz w:val="28"/>
          <w:szCs w:val="28"/>
          <w:lang w:val="kk-KZ"/>
        </w:rPr>
        <w:t xml:space="preserve"> 53%-дан төмен болып қалады. Алайда, оқушылар </w:t>
      </w:r>
      <w:r w:rsidR="00D6131C" w:rsidRPr="00B13780">
        <w:rPr>
          <w:sz w:val="28"/>
          <w:szCs w:val="28"/>
          <w:lang w:val="kk-KZ"/>
        </w:rPr>
        <w:t>физика пән</w:t>
      </w:r>
      <w:r w:rsidR="00A03B8D" w:rsidRPr="00B13780">
        <w:rPr>
          <w:sz w:val="28"/>
          <w:szCs w:val="28"/>
          <w:lang w:val="kk-KZ"/>
        </w:rPr>
        <w:t xml:space="preserve">інде </w:t>
      </w:r>
      <w:r w:rsidR="001F6E19" w:rsidRPr="00B13780">
        <w:rPr>
          <w:sz w:val="28"/>
          <w:szCs w:val="28"/>
          <w:lang w:val="kk-KZ"/>
        </w:rPr>
        <w:t>толықтырылған</w:t>
      </w:r>
      <w:r w:rsidR="00A03B8D" w:rsidRPr="00B13780">
        <w:rPr>
          <w:sz w:val="28"/>
          <w:szCs w:val="28"/>
          <w:lang w:val="kk-KZ"/>
        </w:rPr>
        <w:t xml:space="preserve"> </w:t>
      </w:r>
      <w:r w:rsidR="001F6E19" w:rsidRPr="00B13780">
        <w:rPr>
          <w:sz w:val="28"/>
          <w:szCs w:val="28"/>
          <w:lang w:val="kk-KZ"/>
        </w:rPr>
        <w:t>шынайылық</w:t>
      </w:r>
      <w:r w:rsidR="00A03B8D" w:rsidRPr="00B13780">
        <w:rPr>
          <w:sz w:val="28"/>
          <w:szCs w:val="28"/>
          <w:lang w:val="kk-KZ"/>
        </w:rPr>
        <w:t xml:space="preserve"> технологиясын қолдануға </w:t>
      </w:r>
      <w:r w:rsidR="001F6E19" w:rsidRPr="00B13780">
        <w:rPr>
          <w:sz w:val="28"/>
          <w:szCs w:val="28"/>
          <w:lang w:val="kk-KZ"/>
        </w:rPr>
        <w:t>ынталы екені көрінді</w:t>
      </w:r>
      <w:r w:rsidR="00A03B8D" w:rsidRPr="00B13780">
        <w:rPr>
          <w:sz w:val="28"/>
          <w:szCs w:val="28"/>
          <w:lang w:val="kk-KZ"/>
        </w:rPr>
        <w:t>. Мотивациял</w:t>
      </w:r>
      <w:r w:rsidR="001F6E19" w:rsidRPr="00B13780">
        <w:rPr>
          <w:sz w:val="28"/>
          <w:szCs w:val="28"/>
          <w:lang w:val="kk-KZ"/>
        </w:rPr>
        <w:t xml:space="preserve">ық аспектке келетін болсақ, </w:t>
      </w:r>
      <w:r w:rsidR="00C7629B" w:rsidRPr="00B13780">
        <w:rPr>
          <w:sz w:val="28"/>
          <w:szCs w:val="28"/>
          <w:lang w:val="kk-KZ"/>
        </w:rPr>
        <w:t xml:space="preserve">орташа деңгей </w:t>
      </w:r>
      <w:r w:rsidR="001F6E19" w:rsidRPr="00B13780">
        <w:rPr>
          <w:sz w:val="28"/>
          <w:szCs w:val="28"/>
          <w:lang w:val="kk-KZ"/>
        </w:rPr>
        <w:t>55,</w:t>
      </w:r>
      <w:r w:rsidR="00C7629B" w:rsidRPr="00B13780">
        <w:rPr>
          <w:sz w:val="28"/>
          <w:szCs w:val="28"/>
          <w:lang w:val="kk-KZ"/>
        </w:rPr>
        <w:t>1</w:t>
      </w:r>
      <w:r w:rsidR="00A03B8D" w:rsidRPr="00B13780">
        <w:rPr>
          <w:sz w:val="28"/>
          <w:szCs w:val="28"/>
          <w:lang w:val="kk-KZ"/>
        </w:rPr>
        <w:t xml:space="preserve">7%, ал </w:t>
      </w:r>
      <w:r w:rsidR="00C7629B" w:rsidRPr="00B13780">
        <w:rPr>
          <w:sz w:val="28"/>
          <w:szCs w:val="28"/>
          <w:lang w:val="kk-KZ"/>
        </w:rPr>
        <w:t>жоғары деңгей 19,54% көрсеткішін көрсетті</w:t>
      </w:r>
      <w:r w:rsidR="00A03B8D" w:rsidRPr="00B13780">
        <w:rPr>
          <w:sz w:val="28"/>
          <w:szCs w:val="28"/>
          <w:lang w:val="kk-KZ"/>
        </w:rPr>
        <w:t>.</w:t>
      </w:r>
    </w:p>
    <w:p w:rsidR="00E323A4" w:rsidRPr="00B13780" w:rsidRDefault="0083683B" w:rsidP="00732958">
      <w:pPr>
        <w:pStyle w:val="a3"/>
        <w:shd w:val="clear" w:color="auto" w:fill="FFFFFF"/>
        <w:spacing w:before="0" w:beforeAutospacing="0" w:after="0" w:afterAutospacing="0"/>
        <w:ind w:firstLine="709"/>
        <w:jc w:val="both"/>
        <w:rPr>
          <w:sz w:val="28"/>
          <w:szCs w:val="28"/>
          <w:lang w:val="kk-KZ"/>
        </w:rPr>
      </w:pPr>
      <w:r w:rsidRPr="00B13780">
        <w:rPr>
          <w:sz w:val="28"/>
          <w:szCs w:val="28"/>
          <w:lang w:val="kk-KZ"/>
        </w:rPr>
        <w:t>Диаграмма арқылы оқушыларға</w:t>
      </w:r>
      <w:r w:rsidR="00D6131C" w:rsidRPr="00B13780">
        <w:rPr>
          <w:sz w:val="28"/>
          <w:szCs w:val="28"/>
          <w:lang w:val="kk-KZ"/>
        </w:rPr>
        <w:t xml:space="preserve"> арналған </w:t>
      </w:r>
      <w:r w:rsidRPr="00B13780">
        <w:rPr>
          <w:sz w:val="28"/>
          <w:szCs w:val="28"/>
          <w:lang w:val="kk-KZ"/>
        </w:rPr>
        <w:t xml:space="preserve">толықтырылған шынайылық технологиясы бойынша жүргізілген айқындау экспериментінің нәтижелерін көрейік </w:t>
      </w:r>
      <w:r w:rsidR="00961761" w:rsidRPr="00B13780">
        <w:rPr>
          <w:sz w:val="28"/>
          <w:szCs w:val="28"/>
          <w:lang w:val="kk-KZ"/>
        </w:rPr>
        <w:t>(24</w:t>
      </w:r>
      <w:r w:rsidR="00244B0B" w:rsidRPr="00B13780">
        <w:rPr>
          <w:sz w:val="28"/>
          <w:szCs w:val="28"/>
          <w:lang w:val="kk-KZ"/>
        </w:rPr>
        <w:t>-сурет).</w:t>
      </w:r>
    </w:p>
    <w:p w:rsidR="00244B0B" w:rsidRPr="00B13780" w:rsidRDefault="00244B0B" w:rsidP="00732958">
      <w:pPr>
        <w:pStyle w:val="a3"/>
        <w:shd w:val="clear" w:color="auto" w:fill="FFFFFF"/>
        <w:spacing w:before="0" w:beforeAutospacing="0" w:after="0" w:afterAutospacing="0"/>
        <w:ind w:firstLine="709"/>
        <w:jc w:val="both"/>
        <w:rPr>
          <w:sz w:val="28"/>
          <w:szCs w:val="28"/>
          <w:lang w:val="kk-KZ"/>
        </w:rPr>
      </w:pPr>
      <w:r w:rsidRPr="00B13780">
        <w:rPr>
          <w:sz w:val="28"/>
          <w:szCs w:val="28"/>
          <w:lang w:val="kk-KZ"/>
        </w:rPr>
        <w:t xml:space="preserve"> </w:t>
      </w:r>
    </w:p>
    <w:p w:rsidR="001121A3" w:rsidRPr="00B13780" w:rsidRDefault="00C32A6E" w:rsidP="00732958">
      <w:pPr>
        <w:spacing w:after="0" w:line="240" w:lineRule="auto"/>
        <w:jc w:val="center"/>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35CA1054" wp14:editId="23E143A7">
            <wp:extent cx="5805486" cy="3128963"/>
            <wp:effectExtent l="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805488" cy="3128964"/>
                    </a:xfrm>
                    <a:prstGeom prst="rect">
                      <a:avLst/>
                    </a:prstGeom>
                  </pic:spPr>
                </pic:pic>
              </a:graphicData>
            </a:graphic>
          </wp:inline>
        </w:drawing>
      </w:r>
    </w:p>
    <w:p w:rsidR="009C263F" w:rsidRDefault="00961761" w:rsidP="00732958">
      <w:pPr>
        <w:spacing w:before="240" w:after="0" w:line="240" w:lineRule="auto"/>
        <w:jc w:val="center"/>
        <w:rPr>
          <w:rFonts w:ascii="Times New Roman" w:hAnsi="Times New Roman" w:cs="Times New Roman"/>
          <w:sz w:val="28"/>
          <w:szCs w:val="28"/>
          <w:lang w:val="kk-KZ"/>
        </w:rPr>
      </w:pPr>
      <w:r w:rsidRPr="00B13780">
        <w:rPr>
          <w:rFonts w:ascii="Times New Roman" w:hAnsi="Times New Roman" w:cs="Times New Roman"/>
          <w:sz w:val="28"/>
          <w:szCs w:val="28"/>
          <w:lang w:val="kk-KZ"/>
        </w:rPr>
        <w:t>Сурет 24</w:t>
      </w:r>
      <w:r w:rsidR="00090A6C" w:rsidRPr="00B13780">
        <w:rPr>
          <w:rFonts w:ascii="Times New Roman" w:hAnsi="Times New Roman" w:cs="Times New Roman"/>
          <w:sz w:val="28"/>
          <w:szCs w:val="28"/>
          <w:lang w:val="kk-KZ"/>
        </w:rPr>
        <w:t xml:space="preserve"> – </w:t>
      </w:r>
      <w:r w:rsidR="00671737" w:rsidRPr="00B13780">
        <w:rPr>
          <w:rFonts w:ascii="Times New Roman" w:hAnsi="Times New Roman" w:cs="Times New Roman"/>
          <w:sz w:val="28"/>
          <w:szCs w:val="28"/>
          <w:lang w:val="kk-KZ"/>
        </w:rPr>
        <w:t>Айқындау эксперименттің</w:t>
      </w:r>
      <w:r w:rsidR="001121A3" w:rsidRPr="00B13780">
        <w:rPr>
          <w:rFonts w:ascii="Times New Roman" w:hAnsi="Times New Roman" w:cs="Times New Roman"/>
          <w:sz w:val="28"/>
          <w:szCs w:val="28"/>
          <w:lang w:val="kk-KZ"/>
        </w:rPr>
        <w:t xml:space="preserve"> нәтижесі </w:t>
      </w:r>
    </w:p>
    <w:p w:rsidR="00FE7F61" w:rsidRPr="00B13780" w:rsidRDefault="00FE7F61" w:rsidP="00732958">
      <w:pPr>
        <w:spacing w:before="240" w:after="0" w:line="240" w:lineRule="auto"/>
        <w:jc w:val="center"/>
        <w:rPr>
          <w:rFonts w:ascii="Times New Roman" w:hAnsi="Times New Roman" w:cs="Times New Roman"/>
          <w:sz w:val="28"/>
          <w:szCs w:val="28"/>
          <w:lang w:val="kk-KZ"/>
        </w:rPr>
      </w:pPr>
    </w:p>
    <w:p w:rsidR="001F3C2F" w:rsidRPr="00B13780" w:rsidRDefault="001F3C2F"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Ұсынылған 28-кестеден эксперименттік және бақылау топтарында жүргізілген айқындау экспериментінің нәтижелері ұқсастықтарды көрсететіні анық болады. Осы нәтижелерді талдау кезінде бақылау тобының оқушылары толықтырылған шынайылық технологиясында шектеулі түсіністік пен құзыреттілікті көрсеткені айқын болады. Сонымен қатар, толықтырылған шынайылық технологиясын қолдана білу жеткіліксіз дамыған. Бақылау тобы үшін мазмұндық және ұйымдастырушылық компоненттер бойынша жиынтық орташа көрсеткіш 53%-дан аспады. Сонымен қатар, оқушылардың толықтырылған шынайылық технологиясына деген қызығушылығын бағалауға арналған мотивациялық факторды қарастырған кезде орташа деңгей 55,56% құрайды, ең жоғары деңгей</w:t>
      </w:r>
      <w:r w:rsidR="00BF24BF"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19,54% құрайды.</w:t>
      </w:r>
    </w:p>
    <w:p w:rsidR="00A01409" w:rsidRPr="00B13780" w:rsidRDefault="002A44B9"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Айқындау экспериментінің нәтижесі бойынша екі топтағы жалпы оқушылардың толықтырылған шынайылық технологиясы бойынша білім, білік </w:t>
      </w:r>
      <w:r w:rsidR="00904962" w:rsidRPr="00B13780">
        <w:rPr>
          <w:rFonts w:ascii="Times New Roman" w:hAnsi="Times New Roman" w:cs="Times New Roman"/>
          <w:sz w:val="28"/>
          <w:szCs w:val="28"/>
          <w:lang w:val="kk-KZ"/>
        </w:rPr>
        <w:t xml:space="preserve">даңдыларының төмен деңгейде екендігін көрсетті. </w:t>
      </w:r>
    </w:p>
    <w:p w:rsidR="00E323A4" w:rsidRPr="00B13780" w:rsidRDefault="00F96128"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Зерттеудің екінші кезеңінде жүргізілген қылыптастырушы  экспериментінің нәтижелерімен танысу үшін оқушылар толықтырылған шынайылық технологиясын қолдана отырып физика бойынша зертханалық жұмыстарды аяқтағаннан кейін сауалнама жүргізілді. Осы кезеңде де эксперименттік және бақылау топтарына педагогикалық модельде қарастырылған компоненттер мен критерийлерге сәйкес келетін сұрақтар қойылды. Біз екі топтағы оқушылардың толықтырылған шынайылық технологиясын </w:t>
      </w:r>
      <w:r w:rsidR="00AC0732" w:rsidRPr="00B13780">
        <w:rPr>
          <w:rFonts w:ascii="Times New Roman" w:hAnsi="Times New Roman" w:cs="Times New Roman"/>
          <w:sz w:val="28"/>
          <w:szCs w:val="28"/>
          <w:lang w:val="kk-KZ"/>
        </w:rPr>
        <w:t xml:space="preserve">физиканың зертханалық жұмыстарында </w:t>
      </w:r>
      <w:r w:rsidRPr="00B13780">
        <w:rPr>
          <w:rFonts w:ascii="Times New Roman" w:hAnsi="Times New Roman" w:cs="Times New Roman"/>
          <w:sz w:val="28"/>
          <w:szCs w:val="28"/>
          <w:lang w:val="kk-KZ"/>
        </w:rPr>
        <w:t xml:space="preserve">қолдану деңгейлері бойынша жіктелген қылыптастырушы эксперименті арқылы алынған жауаптарына салыстырмалы талдау жасаймыз </w:t>
      </w:r>
      <w:r w:rsidR="004926B8" w:rsidRPr="00B13780">
        <w:rPr>
          <w:rFonts w:ascii="Times New Roman" w:hAnsi="Times New Roman" w:cs="Times New Roman"/>
          <w:sz w:val="28"/>
          <w:szCs w:val="28"/>
          <w:lang w:val="kk-KZ"/>
        </w:rPr>
        <w:t>(</w:t>
      </w:r>
      <w:r w:rsidR="00950314">
        <w:rPr>
          <w:rFonts w:ascii="Times New Roman" w:hAnsi="Times New Roman" w:cs="Times New Roman"/>
          <w:sz w:val="28"/>
          <w:szCs w:val="28"/>
          <w:lang w:val="kk-KZ"/>
        </w:rPr>
        <w:t>19</w:t>
      </w:r>
      <w:r w:rsidR="004926B8" w:rsidRPr="00B13780">
        <w:rPr>
          <w:rFonts w:ascii="Times New Roman" w:eastAsiaTheme="minorEastAsia" w:hAnsi="Times New Roman" w:cs="Times New Roman"/>
          <w:bCs/>
          <w:kern w:val="36"/>
          <w:sz w:val="28"/>
          <w:szCs w:val="28"/>
          <w:lang w:val="kk-KZ" w:eastAsia="ru-RU"/>
        </w:rPr>
        <w:t>-кесте</w:t>
      </w:r>
      <w:r w:rsidR="008C06E7" w:rsidRPr="00B13780">
        <w:rPr>
          <w:rFonts w:ascii="Times New Roman" w:hAnsi="Times New Roman" w:cs="Times New Roman"/>
          <w:sz w:val="28"/>
          <w:szCs w:val="28"/>
          <w:lang w:val="kk-KZ"/>
        </w:rPr>
        <w:t xml:space="preserve">). </w:t>
      </w:r>
    </w:p>
    <w:p w:rsidR="001121A3" w:rsidRPr="00B13780" w:rsidRDefault="001121A3" w:rsidP="00732958">
      <w:pPr>
        <w:spacing w:after="0" w:line="240" w:lineRule="auto"/>
        <w:ind w:firstLine="709"/>
        <w:jc w:val="both"/>
        <w:rPr>
          <w:rFonts w:ascii="Times New Roman" w:eastAsia="Times New Roman" w:hAnsi="Times New Roman" w:cs="Times New Roman"/>
          <w:sz w:val="28"/>
          <w:szCs w:val="28"/>
          <w:lang w:val="kk-KZ" w:eastAsia="ru-RU"/>
        </w:rPr>
      </w:pPr>
    </w:p>
    <w:p w:rsidR="001121A3" w:rsidRPr="00B13780" w:rsidRDefault="00950314" w:rsidP="00732958">
      <w:pPr>
        <w:pStyle w:val="a3"/>
        <w:shd w:val="clear" w:color="auto" w:fill="FFFFFF"/>
        <w:spacing w:before="0" w:beforeAutospacing="0" w:after="240" w:afterAutospacing="0"/>
        <w:jc w:val="both"/>
        <w:rPr>
          <w:sz w:val="28"/>
          <w:szCs w:val="28"/>
          <w:lang w:val="kk-KZ"/>
        </w:rPr>
      </w:pPr>
      <w:r>
        <w:rPr>
          <w:sz w:val="28"/>
          <w:szCs w:val="28"/>
          <w:lang w:val="kk-KZ"/>
        </w:rPr>
        <w:t>Кесте 19</w:t>
      </w:r>
      <w:r w:rsidR="009140B8" w:rsidRPr="00B13780">
        <w:rPr>
          <w:sz w:val="28"/>
          <w:szCs w:val="28"/>
          <w:lang w:val="kk-KZ"/>
        </w:rPr>
        <w:t xml:space="preserve"> – </w:t>
      </w:r>
      <w:r w:rsidR="001121A3" w:rsidRPr="00B13780">
        <w:rPr>
          <w:sz w:val="28"/>
          <w:szCs w:val="28"/>
          <w:lang w:val="kk-KZ"/>
        </w:rPr>
        <w:t>Қалыптастырушы экспериментінің нәтижесі</w:t>
      </w:r>
    </w:p>
    <w:tbl>
      <w:tblPr>
        <w:tblStyle w:val="af1"/>
        <w:tblW w:w="9743" w:type="dxa"/>
        <w:jc w:val="center"/>
        <w:tblLayout w:type="fixed"/>
        <w:tblLook w:val="04A0" w:firstRow="1" w:lastRow="0" w:firstColumn="1" w:lastColumn="0" w:noHBand="0" w:noVBand="1"/>
      </w:tblPr>
      <w:tblGrid>
        <w:gridCol w:w="2462"/>
        <w:gridCol w:w="2310"/>
        <w:gridCol w:w="709"/>
        <w:gridCol w:w="851"/>
        <w:gridCol w:w="833"/>
        <w:gridCol w:w="877"/>
        <w:gridCol w:w="850"/>
        <w:gridCol w:w="851"/>
      </w:tblGrid>
      <w:tr w:rsidR="001121A3" w:rsidRPr="009E2E94" w:rsidTr="003A6215">
        <w:trPr>
          <w:jc w:val="center"/>
        </w:trPr>
        <w:tc>
          <w:tcPr>
            <w:tcW w:w="4772" w:type="dxa"/>
            <w:gridSpan w:val="2"/>
          </w:tcPr>
          <w:p w:rsidR="001121A3" w:rsidRPr="009E2E94" w:rsidRDefault="001121A3" w:rsidP="00732958">
            <w:pPr>
              <w:pStyle w:val="a3"/>
              <w:spacing w:before="0" w:beforeAutospacing="0" w:after="0" w:afterAutospacing="0"/>
              <w:jc w:val="both"/>
              <w:rPr>
                <w:lang w:val="kk-KZ"/>
              </w:rPr>
            </w:pPr>
            <w:r w:rsidRPr="009E2E94">
              <w:rPr>
                <w:lang w:val="kk-KZ"/>
              </w:rPr>
              <w:t>Толықтырылған шынайылық технологиясын оқу сапасын арттару құралы ретінде физика сабақтарында қолдану компоненттері мен критерийлері</w:t>
            </w:r>
          </w:p>
        </w:tc>
        <w:tc>
          <w:tcPr>
            <w:tcW w:w="1560" w:type="dxa"/>
            <w:gridSpan w:val="2"/>
          </w:tcPr>
          <w:p w:rsidR="001121A3" w:rsidRPr="009E2E94" w:rsidRDefault="001121A3" w:rsidP="00732958">
            <w:pPr>
              <w:pStyle w:val="a3"/>
              <w:spacing w:before="0" w:beforeAutospacing="0" w:after="0" w:afterAutospacing="0"/>
              <w:jc w:val="center"/>
              <w:rPr>
                <w:lang w:val="kk-KZ"/>
              </w:rPr>
            </w:pPr>
            <w:r w:rsidRPr="009E2E94">
              <w:rPr>
                <w:lang w:val="kk-KZ"/>
              </w:rPr>
              <w:t>Төменгі деңгей</w:t>
            </w:r>
          </w:p>
        </w:tc>
        <w:tc>
          <w:tcPr>
            <w:tcW w:w="1710" w:type="dxa"/>
            <w:gridSpan w:val="2"/>
          </w:tcPr>
          <w:p w:rsidR="001121A3" w:rsidRPr="009E2E94" w:rsidRDefault="001121A3" w:rsidP="00732958">
            <w:pPr>
              <w:pStyle w:val="a3"/>
              <w:spacing w:before="0" w:beforeAutospacing="0" w:after="0" w:afterAutospacing="0"/>
              <w:jc w:val="center"/>
              <w:rPr>
                <w:lang w:val="kk-KZ"/>
              </w:rPr>
            </w:pPr>
            <w:r w:rsidRPr="009E2E94">
              <w:rPr>
                <w:lang w:val="kk-KZ"/>
              </w:rPr>
              <w:t>Орташа деңгей</w:t>
            </w:r>
          </w:p>
        </w:tc>
        <w:tc>
          <w:tcPr>
            <w:tcW w:w="1701" w:type="dxa"/>
            <w:gridSpan w:val="2"/>
          </w:tcPr>
          <w:p w:rsidR="001121A3" w:rsidRPr="009E2E94" w:rsidRDefault="001121A3" w:rsidP="00732958">
            <w:pPr>
              <w:pStyle w:val="a3"/>
              <w:spacing w:before="0" w:beforeAutospacing="0" w:after="0" w:afterAutospacing="0"/>
              <w:jc w:val="center"/>
              <w:rPr>
                <w:lang w:val="kk-KZ"/>
              </w:rPr>
            </w:pPr>
            <w:r w:rsidRPr="009E2E94">
              <w:rPr>
                <w:lang w:val="kk-KZ"/>
              </w:rPr>
              <w:t>Жоғары деңгей</w:t>
            </w:r>
          </w:p>
        </w:tc>
      </w:tr>
      <w:tr w:rsidR="001121A3" w:rsidRPr="009E2E94" w:rsidTr="003A6215">
        <w:trPr>
          <w:jc w:val="center"/>
        </w:trPr>
        <w:tc>
          <w:tcPr>
            <w:tcW w:w="2462" w:type="dxa"/>
          </w:tcPr>
          <w:p w:rsidR="001121A3" w:rsidRPr="009E2E94" w:rsidRDefault="001121A3" w:rsidP="00732958">
            <w:pPr>
              <w:pStyle w:val="a3"/>
              <w:spacing w:before="0" w:beforeAutospacing="0" w:after="0" w:afterAutospacing="0"/>
              <w:jc w:val="center"/>
              <w:rPr>
                <w:lang w:val="kk-KZ"/>
              </w:rPr>
            </w:pPr>
            <w:r w:rsidRPr="009E2E94">
              <w:rPr>
                <w:lang w:val="kk-KZ"/>
              </w:rPr>
              <w:t>компонент</w:t>
            </w:r>
          </w:p>
        </w:tc>
        <w:tc>
          <w:tcPr>
            <w:tcW w:w="2310" w:type="dxa"/>
          </w:tcPr>
          <w:p w:rsidR="001121A3" w:rsidRPr="009E2E94" w:rsidRDefault="001121A3" w:rsidP="00732958">
            <w:pPr>
              <w:pStyle w:val="a3"/>
              <w:spacing w:before="0" w:beforeAutospacing="0" w:after="0" w:afterAutospacing="0"/>
              <w:jc w:val="center"/>
              <w:rPr>
                <w:lang w:val="kk-KZ"/>
              </w:rPr>
            </w:pPr>
            <w:r w:rsidRPr="009E2E94">
              <w:rPr>
                <w:lang w:val="kk-KZ"/>
              </w:rPr>
              <w:t>критерий</w:t>
            </w:r>
          </w:p>
        </w:tc>
        <w:tc>
          <w:tcPr>
            <w:tcW w:w="709" w:type="dxa"/>
          </w:tcPr>
          <w:p w:rsidR="001121A3" w:rsidRPr="009E2E94" w:rsidRDefault="001121A3" w:rsidP="00732958">
            <w:pPr>
              <w:pStyle w:val="a3"/>
              <w:spacing w:before="0" w:beforeAutospacing="0" w:after="0" w:afterAutospacing="0"/>
              <w:jc w:val="center"/>
              <w:rPr>
                <w:lang w:val="kk-KZ"/>
              </w:rPr>
            </w:pPr>
            <w:r w:rsidRPr="009E2E94">
              <w:rPr>
                <w:lang w:val="kk-KZ"/>
              </w:rPr>
              <w:t>ЭТ</w:t>
            </w:r>
          </w:p>
          <w:p w:rsidR="001121A3" w:rsidRPr="009E2E94" w:rsidRDefault="001121A3" w:rsidP="00732958">
            <w:pPr>
              <w:pStyle w:val="a3"/>
              <w:spacing w:before="0" w:beforeAutospacing="0" w:after="0" w:afterAutospacing="0"/>
              <w:jc w:val="center"/>
            </w:pPr>
            <w:r w:rsidRPr="009E2E94">
              <w:t>%</w:t>
            </w:r>
          </w:p>
        </w:tc>
        <w:tc>
          <w:tcPr>
            <w:tcW w:w="851" w:type="dxa"/>
          </w:tcPr>
          <w:p w:rsidR="001121A3" w:rsidRPr="009E2E94" w:rsidRDefault="001121A3" w:rsidP="00732958">
            <w:pPr>
              <w:pStyle w:val="a3"/>
              <w:spacing w:before="0" w:beforeAutospacing="0" w:after="0" w:afterAutospacing="0"/>
              <w:jc w:val="center"/>
              <w:rPr>
                <w:lang w:val="kk-KZ"/>
              </w:rPr>
            </w:pPr>
            <w:r w:rsidRPr="009E2E94">
              <w:rPr>
                <w:lang w:val="kk-KZ"/>
              </w:rPr>
              <w:t>БТ</w:t>
            </w:r>
          </w:p>
          <w:p w:rsidR="001121A3" w:rsidRPr="009E2E94" w:rsidRDefault="001121A3" w:rsidP="00732958">
            <w:pPr>
              <w:pStyle w:val="a3"/>
              <w:spacing w:before="0" w:beforeAutospacing="0" w:after="0" w:afterAutospacing="0"/>
              <w:jc w:val="center"/>
              <w:rPr>
                <w:lang w:val="kk-KZ"/>
              </w:rPr>
            </w:pPr>
            <w:r w:rsidRPr="009E2E94">
              <w:t>%</w:t>
            </w:r>
          </w:p>
        </w:tc>
        <w:tc>
          <w:tcPr>
            <w:tcW w:w="833" w:type="dxa"/>
          </w:tcPr>
          <w:p w:rsidR="001121A3" w:rsidRPr="009E2E94" w:rsidRDefault="001121A3" w:rsidP="00732958">
            <w:pPr>
              <w:pStyle w:val="a3"/>
              <w:spacing w:before="0" w:beforeAutospacing="0" w:after="0" w:afterAutospacing="0"/>
              <w:jc w:val="center"/>
              <w:rPr>
                <w:lang w:val="kk-KZ"/>
              </w:rPr>
            </w:pPr>
            <w:r w:rsidRPr="009E2E94">
              <w:rPr>
                <w:lang w:val="kk-KZ"/>
              </w:rPr>
              <w:t>ЭТ</w:t>
            </w:r>
          </w:p>
          <w:p w:rsidR="001121A3" w:rsidRPr="009E2E94" w:rsidRDefault="001121A3" w:rsidP="00732958">
            <w:pPr>
              <w:pStyle w:val="a3"/>
              <w:spacing w:before="0" w:beforeAutospacing="0" w:after="0" w:afterAutospacing="0"/>
              <w:jc w:val="center"/>
              <w:rPr>
                <w:lang w:val="kk-KZ"/>
              </w:rPr>
            </w:pPr>
            <w:r w:rsidRPr="009E2E94">
              <w:t>%</w:t>
            </w:r>
          </w:p>
        </w:tc>
        <w:tc>
          <w:tcPr>
            <w:tcW w:w="877" w:type="dxa"/>
          </w:tcPr>
          <w:p w:rsidR="001121A3" w:rsidRPr="009E2E94" w:rsidRDefault="001121A3" w:rsidP="00732958">
            <w:pPr>
              <w:pStyle w:val="a3"/>
              <w:spacing w:before="0" w:beforeAutospacing="0" w:after="0" w:afterAutospacing="0"/>
              <w:jc w:val="center"/>
              <w:rPr>
                <w:lang w:val="kk-KZ"/>
              </w:rPr>
            </w:pPr>
            <w:r w:rsidRPr="009E2E94">
              <w:rPr>
                <w:lang w:val="kk-KZ"/>
              </w:rPr>
              <w:t>БТ</w:t>
            </w:r>
          </w:p>
          <w:p w:rsidR="001121A3" w:rsidRPr="009E2E94" w:rsidRDefault="001121A3" w:rsidP="00732958">
            <w:pPr>
              <w:pStyle w:val="a3"/>
              <w:spacing w:before="0" w:beforeAutospacing="0" w:after="0" w:afterAutospacing="0"/>
              <w:jc w:val="center"/>
              <w:rPr>
                <w:lang w:val="kk-KZ"/>
              </w:rPr>
            </w:pPr>
            <w:r w:rsidRPr="009E2E94">
              <w:t>%</w:t>
            </w:r>
          </w:p>
        </w:tc>
        <w:tc>
          <w:tcPr>
            <w:tcW w:w="850" w:type="dxa"/>
          </w:tcPr>
          <w:p w:rsidR="001121A3" w:rsidRPr="009E2E94" w:rsidRDefault="001121A3" w:rsidP="00732958">
            <w:pPr>
              <w:pStyle w:val="a3"/>
              <w:spacing w:before="0" w:beforeAutospacing="0" w:after="0" w:afterAutospacing="0"/>
              <w:jc w:val="center"/>
              <w:rPr>
                <w:lang w:val="kk-KZ"/>
              </w:rPr>
            </w:pPr>
            <w:r w:rsidRPr="009E2E94">
              <w:rPr>
                <w:lang w:val="kk-KZ"/>
              </w:rPr>
              <w:t>ЭТ</w:t>
            </w:r>
          </w:p>
          <w:p w:rsidR="001121A3" w:rsidRPr="009E2E94" w:rsidRDefault="001121A3" w:rsidP="00732958">
            <w:pPr>
              <w:pStyle w:val="a3"/>
              <w:spacing w:before="0" w:beforeAutospacing="0" w:after="0" w:afterAutospacing="0"/>
              <w:jc w:val="center"/>
              <w:rPr>
                <w:lang w:val="kk-KZ"/>
              </w:rPr>
            </w:pPr>
            <w:r w:rsidRPr="009E2E94">
              <w:t>%</w:t>
            </w:r>
          </w:p>
        </w:tc>
        <w:tc>
          <w:tcPr>
            <w:tcW w:w="851" w:type="dxa"/>
          </w:tcPr>
          <w:p w:rsidR="001121A3" w:rsidRPr="009E2E94" w:rsidRDefault="001121A3" w:rsidP="00732958">
            <w:pPr>
              <w:pStyle w:val="a3"/>
              <w:spacing w:before="0" w:beforeAutospacing="0" w:after="0" w:afterAutospacing="0"/>
              <w:jc w:val="center"/>
              <w:rPr>
                <w:lang w:val="kk-KZ"/>
              </w:rPr>
            </w:pPr>
            <w:r w:rsidRPr="009E2E94">
              <w:rPr>
                <w:lang w:val="kk-KZ"/>
              </w:rPr>
              <w:t>БТ</w:t>
            </w:r>
          </w:p>
          <w:p w:rsidR="001121A3" w:rsidRPr="009E2E94" w:rsidRDefault="001121A3" w:rsidP="00732958">
            <w:pPr>
              <w:pStyle w:val="a3"/>
              <w:spacing w:before="0" w:beforeAutospacing="0" w:after="0" w:afterAutospacing="0"/>
              <w:jc w:val="center"/>
              <w:rPr>
                <w:lang w:val="kk-KZ"/>
              </w:rPr>
            </w:pPr>
            <w:r w:rsidRPr="009E2E94">
              <w:t>%</w:t>
            </w:r>
          </w:p>
        </w:tc>
      </w:tr>
      <w:tr w:rsidR="001121A3" w:rsidRPr="009E2E94" w:rsidTr="003A6215">
        <w:trPr>
          <w:jc w:val="center"/>
        </w:trPr>
        <w:tc>
          <w:tcPr>
            <w:tcW w:w="2462" w:type="dxa"/>
          </w:tcPr>
          <w:p w:rsidR="001121A3" w:rsidRPr="009E2E94" w:rsidRDefault="001121A3" w:rsidP="00732958">
            <w:pPr>
              <w:pStyle w:val="a3"/>
              <w:spacing w:before="0" w:beforeAutospacing="0" w:after="0" w:afterAutospacing="0"/>
              <w:jc w:val="both"/>
              <w:rPr>
                <w:lang w:val="kk-KZ"/>
              </w:rPr>
            </w:pPr>
            <w:r w:rsidRPr="009E2E94">
              <w:rPr>
                <w:lang w:val="kk-KZ"/>
              </w:rPr>
              <w:t xml:space="preserve">Мотивациялық </w:t>
            </w:r>
          </w:p>
        </w:tc>
        <w:tc>
          <w:tcPr>
            <w:tcW w:w="2310" w:type="dxa"/>
          </w:tcPr>
          <w:p w:rsidR="001121A3" w:rsidRPr="009E2E94" w:rsidRDefault="001121A3" w:rsidP="00732958">
            <w:pPr>
              <w:pStyle w:val="a3"/>
              <w:spacing w:before="0" w:beforeAutospacing="0" w:after="0" w:afterAutospacing="0"/>
              <w:jc w:val="both"/>
              <w:rPr>
                <w:lang w:val="kk-KZ"/>
              </w:rPr>
            </w:pPr>
            <w:r w:rsidRPr="009E2E94">
              <w:rPr>
                <w:lang w:val="kk-KZ"/>
              </w:rPr>
              <w:t>AR мүмкіндіктері мен қосымшаларына оқушылардың қызығушылығы мен қатысуы</w:t>
            </w:r>
          </w:p>
        </w:tc>
        <w:tc>
          <w:tcPr>
            <w:tcW w:w="709" w:type="dxa"/>
          </w:tcPr>
          <w:p w:rsidR="001121A3" w:rsidRPr="009E2E94" w:rsidRDefault="0057068F" w:rsidP="00732958">
            <w:pPr>
              <w:pStyle w:val="a3"/>
              <w:spacing w:before="0" w:beforeAutospacing="0" w:after="0" w:afterAutospacing="0"/>
              <w:jc w:val="center"/>
              <w:rPr>
                <w:lang w:val="en-US"/>
              </w:rPr>
            </w:pPr>
            <w:r w:rsidRPr="009E2E94">
              <w:rPr>
                <w:lang w:val="en-US"/>
              </w:rPr>
              <w:t>4,</w:t>
            </w:r>
            <w:r w:rsidR="003E3BBD" w:rsidRPr="009E2E94">
              <w:rPr>
                <w:lang w:val="en-US"/>
              </w:rPr>
              <w:t>60</w:t>
            </w:r>
          </w:p>
        </w:tc>
        <w:tc>
          <w:tcPr>
            <w:tcW w:w="851" w:type="dxa"/>
          </w:tcPr>
          <w:p w:rsidR="001121A3" w:rsidRPr="009E2E94" w:rsidRDefault="00501874" w:rsidP="00732958">
            <w:pPr>
              <w:pStyle w:val="a3"/>
              <w:spacing w:before="0" w:beforeAutospacing="0" w:after="0" w:afterAutospacing="0"/>
              <w:jc w:val="center"/>
              <w:rPr>
                <w:lang w:val="en-US"/>
              </w:rPr>
            </w:pPr>
            <w:r w:rsidRPr="009E2E94">
              <w:rPr>
                <w:lang w:val="en-US"/>
              </w:rPr>
              <w:t>28,</w:t>
            </w:r>
            <w:r w:rsidR="00305462" w:rsidRPr="009E2E94">
              <w:rPr>
                <w:lang w:val="en-US"/>
              </w:rPr>
              <w:t>39</w:t>
            </w:r>
          </w:p>
        </w:tc>
        <w:tc>
          <w:tcPr>
            <w:tcW w:w="833" w:type="dxa"/>
          </w:tcPr>
          <w:p w:rsidR="001121A3" w:rsidRPr="009E2E94" w:rsidRDefault="006F2F76" w:rsidP="00732958">
            <w:pPr>
              <w:pStyle w:val="a3"/>
              <w:spacing w:before="0" w:beforeAutospacing="0" w:after="0" w:afterAutospacing="0"/>
              <w:jc w:val="center"/>
              <w:rPr>
                <w:lang w:val="en-US"/>
              </w:rPr>
            </w:pPr>
            <w:r w:rsidRPr="009E2E94">
              <w:rPr>
                <w:lang w:val="en-US"/>
              </w:rPr>
              <w:t>68,</w:t>
            </w:r>
            <w:r w:rsidR="003E3BBD" w:rsidRPr="009E2E94">
              <w:t>9</w:t>
            </w:r>
            <w:r w:rsidR="003E3BBD" w:rsidRPr="009E2E94">
              <w:rPr>
                <w:lang w:val="en-US"/>
              </w:rPr>
              <w:t>6</w:t>
            </w:r>
          </w:p>
        </w:tc>
        <w:tc>
          <w:tcPr>
            <w:tcW w:w="877" w:type="dxa"/>
          </w:tcPr>
          <w:p w:rsidR="001121A3" w:rsidRPr="009E2E94" w:rsidRDefault="00B95D67" w:rsidP="00732958">
            <w:pPr>
              <w:pStyle w:val="a3"/>
              <w:spacing w:before="0" w:beforeAutospacing="0" w:after="0" w:afterAutospacing="0"/>
              <w:jc w:val="center"/>
            </w:pPr>
            <w:r w:rsidRPr="009E2E94">
              <w:rPr>
                <w:lang w:val="en-US"/>
              </w:rPr>
              <w:t>53,</w:t>
            </w:r>
            <w:r w:rsidRPr="009E2E94">
              <w:t>09</w:t>
            </w:r>
          </w:p>
        </w:tc>
        <w:tc>
          <w:tcPr>
            <w:tcW w:w="850" w:type="dxa"/>
          </w:tcPr>
          <w:p w:rsidR="001121A3" w:rsidRPr="009E2E94" w:rsidRDefault="00B015B4" w:rsidP="00732958">
            <w:pPr>
              <w:pStyle w:val="a3"/>
              <w:spacing w:before="0" w:beforeAutospacing="0" w:after="0" w:afterAutospacing="0"/>
              <w:jc w:val="center"/>
              <w:rPr>
                <w:lang w:val="en-US"/>
              </w:rPr>
            </w:pPr>
            <w:r w:rsidRPr="009E2E94">
              <w:t>26</w:t>
            </w:r>
            <w:r w:rsidRPr="009E2E94">
              <w:rPr>
                <w:lang w:val="en-US"/>
              </w:rPr>
              <w:t>,44</w:t>
            </w:r>
          </w:p>
        </w:tc>
        <w:tc>
          <w:tcPr>
            <w:tcW w:w="851" w:type="dxa"/>
          </w:tcPr>
          <w:p w:rsidR="001121A3" w:rsidRPr="009E2E94" w:rsidRDefault="001F73CA" w:rsidP="00732958">
            <w:pPr>
              <w:pStyle w:val="a3"/>
              <w:spacing w:before="0" w:beforeAutospacing="0" w:after="0" w:afterAutospacing="0"/>
              <w:jc w:val="center"/>
              <w:rPr>
                <w:lang w:val="en-US"/>
              </w:rPr>
            </w:pPr>
            <w:r w:rsidRPr="009E2E94">
              <w:rPr>
                <w:lang w:val="en-US"/>
              </w:rPr>
              <w:t>18,52</w:t>
            </w:r>
          </w:p>
        </w:tc>
      </w:tr>
      <w:tr w:rsidR="001121A3" w:rsidRPr="009E2E94" w:rsidTr="003A6215">
        <w:trPr>
          <w:jc w:val="center"/>
        </w:trPr>
        <w:tc>
          <w:tcPr>
            <w:tcW w:w="2462" w:type="dxa"/>
          </w:tcPr>
          <w:p w:rsidR="001121A3" w:rsidRPr="009E2E94" w:rsidRDefault="001121A3" w:rsidP="00732958">
            <w:pPr>
              <w:pStyle w:val="a3"/>
              <w:spacing w:before="0" w:beforeAutospacing="0" w:after="0" w:afterAutospacing="0"/>
              <w:jc w:val="both"/>
              <w:rPr>
                <w:lang w:val="kk-KZ"/>
              </w:rPr>
            </w:pPr>
            <w:r w:rsidRPr="009E2E94">
              <w:rPr>
                <w:lang w:val="kk-KZ"/>
              </w:rPr>
              <w:t xml:space="preserve">Мазмұндық </w:t>
            </w:r>
          </w:p>
        </w:tc>
        <w:tc>
          <w:tcPr>
            <w:tcW w:w="2310" w:type="dxa"/>
          </w:tcPr>
          <w:p w:rsidR="001121A3" w:rsidRPr="009E2E94" w:rsidRDefault="004F6215" w:rsidP="00732958">
            <w:pPr>
              <w:pStyle w:val="a3"/>
              <w:spacing w:before="0" w:beforeAutospacing="0" w:after="0" w:afterAutospacing="0"/>
              <w:jc w:val="both"/>
              <w:rPr>
                <w:lang w:val="kk-KZ"/>
              </w:rPr>
            </w:pPr>
            <w:r w:rsidRPr="009E2E94">
              <w:rPr>
                <w:lang w:val="kk-KZ"/>
              </w:rPr>
              <w:t xml:space="preserve">AR физика оқу бағдарламасында </w:t>
            </w:r>
            <w:r>
              <w:rPr>
                <w:lang w:val="kk-KZ"/>
              </w:rPr>
              <w:t>қолдану</w:t>
            </w:r>
            <w:r w:rsidRPr="009E2E94">
              <w:rPr>
                <w:lang w:val="kk-KZ"/>
              </w:rPr>
              <w:t xml:space="preserve"> және оны қандай тақырыптар мен қызмет түрлерінде </w:t>
            </w:r>
            <w:r>
              <w:rPr>
                <w:lang w:val="kk-KZ"/>
              </w:rPr>
              <w:t xml:space="preserve">пайдалануға </w:t>
            </w:r>
            <w:r w:rsidRPr="009E2E94">
              <w:rPr>
                <w:lang w:val="kk-KZ"/>
              </w:rPr>
              <w:t>болатынын анықтау</w:t>
            </w:r>
          </w:p>
        </w:tc>
        <w:tc>
          <w:tcPr>
            <w:tcW w:w="709" w:type="dxa"/>
          </w:tcPr>
          <w:p w:rsidR="001121A3" w:rsidRPr="009E2E94" w:rsidRDefault="00C43B2A" w:rsidP="00732958">
            <w:pPr>
              <w:pStyle w:val="a3"/>
              <w:spacing w:before="0" w:beforeAutospacing="0" w:after="0" w:afterAutospacing="0"/>
              <w:jc w:val="center"/>
              <w:rPr>
                <w:lang w:val="en-US"/>
              </w:rPr>
            </w:pPr>
            <w:r w:rsidRPr="009E2E94">
              <w:rPr>
                <w:lang w:val="en-US"/>
              </w:rPr>
              <w:t>5,74</w:t>
            </w:r>
          </w:p>
        </w:tc>
        <w:tc>
          <w:tcPr>
            <w:tcW w:w="851" w:type="dxa"/>
          </w:tcPr>
          <w:p w:rsidR="001121A3" w:rsidRPr="009E2E94" w:rsidRDefault="00C43B2A" w:rsidP="00732958">
            <w:pPr>
              <w:pStyle w:val="a3"/>
              <w:spacing w:before="0" w:beforeAutospacing="0" w:after="0" w:afterAutospacing="0"/>
              <w:jc w:val="center"/>
              <w:rPr>
                <w:lang w:val="en-US"/>
              </w:rPr>
            </w:pPr>
            <w:r w:rsidRPr="009E2E94">
              <w:rPr>
                <w:lang w:val="en-US"/>
              </w:rPr>
              <w:t>35,80</w:t>
            </w:r>
          </w:p>
        </w:tc>
        <w:tc>
          <w:tcPr>
            <w:tcW w:w="833" w:type="dxa"/>
          </w:tcPr>
          <w:p w:rsidR="001121A3" w:rsidRPr="009E2E94" w:rsidRDefault="00571225" w:rsidP="00732958">
            <w:pPr>
              <w:pStyle w:val="a3"/>
              <w:spacing w:before="0" w:beforeAutospacing="0" w:after="0" w:afterAutospacing="0"/>
              <w:jc w:val="center"/>
              <w:rPr>
                <w:lang w:val="en-US"/>
              </w:rPr>
            </w:pPr>
            <w:r w:rsidRPr="009E2E94">
              <w:rPr>
                <w:lang w:val="en-US"/>
              </w:rPr>
              <w:t>71,27</w:t>
            </w:r>
          </w:p>
        </w:tc>
        <w:tc>
          <w:tcPr>
            <w:tcW w:w="877" w:type="dxa"/>
          </w:tcPr>
          <w:p w:rsidR="001121A3" w:rsidRPr="009E2E94" w:rsidRDefault="007A3766" w:rsidP="00732958">
            <w:pPr>
              <w:pStyle w:val="a3"/>
              <w:spacing w:before="0" w:beforeAutospacing="0" w:after="0" w:afterAutospacing="0"/>
              <w:jc w:val="center"/>
              <w:rPr>
                <w:lang w:val="en-US"/>
              </w:rPr>
            </w:pPr>
            <w:r w:rsidRPr="009E2E94">
              <w:rPr>
                <w:lang w:val="en-US"/>
              </w:rPr>
              <w:t>51,85</w:t>
            </w:r>
          </w:p>
        </w:tc>
        <w:tc>
          <w:tcPr>
            <w:tcW w:w="850" w:type="dxa"/>
          </w:tcPr>
          <w:p w:rsidR="001121A3" w:rsidRPr="009E2E94" w:rsidRDefault="0026019A" w:rsidP="00732958">
            <w:pPr>
              <w:pStyle w:val="a3"/>
              <w:spacing w:before="0" w:beforeAutospacing="0" w:after="0" w:afterAutospacing="0"/>
              <w:jc w:val="center"/>
              <w:rPr>
                <w:lang w:val="en-US"/>
              </w:rPr>
            </w:pPr>
            <w:r w:rsidRPr="009E2E94">
              <w:rPr>
                <w:lang w:val="en-US"/>
              </w:rPr>
              <w:t>22,99</w:t>
            </w:r>
          </w:p>
        </w:tc>
        <w:tc>
          <w:tcPr>
            <w:tcW w:w="851" w:type="dxa"/>
          </w:tcPr>
          <w:p w:rsidR="001121A3" w:rsidRPr="009E2E94" w:rsidRDefault="003E170D" w:rsidP="00732958">
            <w:pPr>
              <w:pStyle w:val="a3"/>
              <w:spacing w:before="0" w:beforeAutospacing="0" w:after="0" w:afterAutospacing="0"/>
              <w:jc w:val="center"/>
              <w:rPr>
                <w:lang w:val="en-US"/>
              </w:rPr>
            </w:pPr>
            <w:r w:rsidRPr="009E2E94">
              <w:rPr>
                <w:lang w:val="en-US"/>
              </w:rPr>
              <w:t>12,35</w:t>
            </w:r>
          </w:p>
        </w:tc>
      </w:tr>
    </w:tbl>
    <w:p w:rsidR="004F6215" w:rsidRPr="006D7E98" w:rsidRDefault="004F6215">
      <w:pPr>
        <w:rPr>
          <w:rFonts w:ascii="Times New Roman" w:hAnsi="Times New Roman" w:cs="Times New Roman"/>
          <w:sz w:val="28"/>
          <w:szCs w:val="28"/>
          <w:lang w:val="kk-KZ"/>
        </w:rPr>
      </w:pPr>
      <w:r w:rsidRPr="006D7E98">
        <w:rPr>
          <w:rFonts w:ascii="Times New Roman" w:hAnsi="Times New Roman" w:cs="Times New Roman"/>
          <w:sz w:val="28"/>
          <w:szCs w:val="28"/>
        </w:rPr>
        <w:t>19-</w:t>
      </w:r>
      <w:r w:rsidRPr="006D7E98">
        <w:rPr>
          <w:rFonts w:ascii="Times New Roman" w:hAnsi="Times New Roman" w:cs="Times New Roman"/>
          <w:sz w:val="28"/>
          <w:szCs w:val="28"/>
          <w:lang w:val="kk-KZ"/>
        </w:rPr>
        <w:t>кестенің жалғасы</w:t>
      </w:r>
    </w:p>
    <w:tbl>
      <w:tblPr>
        <w:tblStyle w:val="af1"/>
        <w:tblW w:w="9743" w:type="dxa"/>
        <w:jc w:val="center"/>
        <w:tblLayout w:type="fixed"/>
        <w:tblLook w:val="04A0" w:firstRow="1" w:lastRow="0" w:firstColumn="1" w:lastColumn="0" w:noHBand="0" w:noVBand="1"/>
      </w:tblPr>
      <w:tblGrid>
        <w:gridCol w:w="2462"/>
        <w:gridCol w:w="2310"/>
        <w:gridCol w:w="709"/>
        <w:gridCol w:w="851"/>
        <w:gridCol w:w="833"/>
        <w:gridCol w:w="877"/>
        <w:gridCol w:w="850"/>
        <w:gridCol w:w="851"/>
      </w:tblGrid>
      <w:tr w:rsidR="001121A3" w:rsidRPr="009E2E94" w:rsidTr="003A6215">
        <w:trPr>
          <w:jc w:val="center"/>
        </w:trPr>
        <w:tc>
          <w:tcPr>
            <w:tcW w:w="2462" w:type="dxa"/>
          </w:tcPr>
          <w:p w:rsidR="001121A3" w:rsidRPr="009E2E94" w:rsidRDefault="001121A3" w:rsidP="00732958">
            <w:pPr>
              <w:pStyle w:val="a3"/>
              <w:spacing w:before="0" w:beforeAutospacing="0" w:after="0" w:afterAutospacing="0"/>
              <w:jc w:val="both"/>
              <w:rPr>
                <w:lang w:val="kk-KZ"/>
              </w:rPr>
            </w:pPr>
            <w:r w:rsidRPr="009E2E94">
              <w:rPr>
                <w:lang w:val="kk-KZ"/>
              </w:rPr>
              <w:t xml:space="preserve">Ұйымдастырушылық </w:t>
            </w:r>
          </w:p>
        </w:tc>
        <w:tc>
          <w:tcPr>
            <w:tcW w:w="2310" w:type="dxa"/>
          </w:tcPr>
          <w:p w:rsidR="001121A3" w:rsidRPr="009E2E94" w:rsidRDefault="001121A3" w:rsidP="00732958">
            <w:pPr>
              <w:pStyle w:val="a3"/>
              <w:spacing w:before="0" w:beforeAutospacing="0" w:after="0" w:afterAutospacing="0"/>
              <w:jc w:val="both"/>
              <w:rPr>
                <w:lang w:val="kk-KZ"/>
              </w:rPr>
            </w:pPr>
            <w:r w:rsidRPr="009E2E94">
              <w:rPr>
                <w:lang w:val="kk-KZ"/>
              </w:rPr>
              <w:t>Тапсырмалардың уақтылы орындалуын және оқу нәтижелеріне қол жеткізуді қамтамасыз ететін AR енгізуді жоспарлау, бақылау және бағалау</w:t>
            </w:r>
          </w:p>
        </w:tc>
        <w:tc>
          <w:tcPr>
            <w:tcW w:w="709" w:type="dxa"/>
          </w:tcPr>
          <w:p w:rsidR="001121A3" w:rsidRPr="009E2E94" w:rsidRDefault="009F59C9" w:rsidP="00732958">
            <w:pPr>
              <w:pStyle w:val="a3"/>
              <w:spacing w:before="0" w:beforeAutospacing="0" w:after="0" w:afterAutospacing="0"/>
              <w:jc w:val="center"/>
              <w:rPr>
                <w:lang w:val="en-US"/>
              </w:rPr>
            </w:pPr>
            <w:r w:rsidRPr="009E2E94">
              <w:rPr>
                <w:lang w:val="en-US"/>
              </w:rPr>
              <w:t>6,90</w:t>
            </w:r>
          </w:p>
        </w:tc>
        <w:tc>
          <w:tcPr>
            <w:tcW w:w="851" w:type="dxa"/>
          </w:tcPr>
          <w:p w:rsidR="001121A3" w:rsidRPr="009E2E94" w:rsidRDefault="009F59C9" w:rsidP="00732958">
            <w:pPr>
              <w:pStyle w:val="a3"/>
              <w:spacing w:before="0" w:beforeAutospacing="0" w:after="0" w:afterAutospacing="0"/>
              <w:jc w:val="center"/>
              <w:rPr>
                <w:lang w:val="en-US"/>
              </w:rPr>
            </w:pPr>
            <w:r w:rsidRPr="009E2E94">
              <w:rPr>
                <w:lang w:val="en-US"/>
              </w:rPr>
              <w:t>38,27</w:t>
            </w:r>
          </w:p>
        </w:tc>
        <w:tc>
          <w:tcPr>
            <w:tcW w:w="833" w:type="dxa"/>
          </w:tcPr>
          <w:p w:rsidR="001121A3" w:rsidRPr="009E2E94" w:rsidRDefault="00F30685" w:rsidP="00732958">
            <w:pPr>
              <w:pStyle w:val="a3"/>
              <w:spacing w:before="0" w:beforeAutospacing="0" w:after="0" w:afterAutospacing="0"/>
              <w:jc w:val="center"/>
              <w:rPr>
                <w:lang w:val="en-US"/>
              </w:rPr>
            </w:pPr>
            <w:r w:rsidRPr="009E2E94">
              <w:rPr>
                <w:lang w:val="en-US"/>
              </w:rPr>
              <w:t>72,41</w:t>
            </w:r>
          </w:p>
        </w:tc>
        <w:tc>
          <w:tcPr>
            <w:tcW w:w="877" w:type="dxa"/>
          </w:tcPr>
          <w:p w:rsidR="001121A3" w:rsidRPr="009E2E94" w:rsidRDefault="00F30685" w:rsidP="00732958">
            <w:pPr>
              <w:pStyle w:val="a3"/>
              <w:spacing w:before="0" w:beforeAutospacing="0" w:after="0" w:afterAutospacing="0"/>
              <w:jc w:val="center"/>
              <w:rPr>
                <w:lang w:val="en-US"/>
              </w:rPr>
            </w:pPr>
            <w:r w:rsidRPr="009E2E94">
              <w:rPr>
                <w:lang w:val="en-US"/>
              </w:rPr>
              <w:t>56,79</w:t>
            </w:r>
          </w:p>
        </w:tc>
        <w:tc>
          <w:tcPr>
            <w:tcW w:w="850" w:type="dxa"/>
          </w:tcPr>
          <w:p w:rsidR="001121A3" w:rsidRPr="009E2E94" w:rsidRDefault="00F30685" w:rsidP="00732958">
            <w:pPr>
              <w:pStyle w:val="a3"/>
              <w:spacing w:before="0" w:beforeAutospacing="0" w:after="0" w:afterAutospacing="0"/>
              <w:jc w:val="center"/>
              <w:rPr>
                <w:lang w:val="en-US"/>
              </w:rPr>
            </w:pPr>
            <w:r w:rsidRPr="009E2E94">
              <w:rPr>
                <w:lang w:val="en-US"/>
              </w:rPr>
              <w:t>20,69</w:t>
            </w:r>
          </w:p>
        </w:tc>
        <w:tc>
          <w:tcPr>
            <w:tcW w:w="851" w:type="dxa"/>
          </w:tcPr>
          <w:p w:rsidR="001121A3" w:rsidRPr="009E2E94" w:rsidRDefault="00F30685" w:rsidP="00732958">
            <w:pPr>
              <w:pStyle w:val="a3"/>
              <w:spacing w:before="0" w:beforeAutospacing="0" w:after="0" w:afterAutospacing="0"/>
              <w:jc w:val="center"/>
              <w:rPr>
                <w:lang w:val="en-US"/>
              </w:rPr>
            </w:pPr>
            <w:r w:rsidRPr="009E2E94">
              <w:rPr>
                <w:lang w:val="en-US"/>
              </w:rPr>
              <w:t>4,94</w:t>
            </w:r>
          </w:p>
        </w:tc>
      </w:tr>
      <w:tr w:rsidR="008F2875" w:rsidRPr="009E2E94" w:rsidTr="003A6215">
        <w:trPr>
          <w:trHeight w:val="435"/>
          <w:jc w:val="center"/>
        </w:trPr>
        <w:tc>
          <w:tcPr>
            <w:tcW w:w="4772" w:type="dxa"/>
            <w:gridSpan w:val="2"/>
            <w:vMerge w:val="restart"/>
          </w:tcPr>
          <w:p w:rsidR="008F2875" w:rsidRPr="009E2E94" w:rsidRDefault="008F2875" w:rsidP="00732958">
            <w:pPr>
              <w:pStyle w:val="a3"/>
              <w:spacing w:before="0" w:beforeAutospacing="0" w:after="0" w:afterAutospacing="0"/>
              <w:jc w:val="both"/>
              <w:rPr>
                <w:lang w:val="kk-KZ"/>
              </w:rPr>
            </w:pPr>
            <w:r w:rsidRPr="009E2E94">
              <w:rPr>
                <w:lang w:val="kk-KZ"/>
              </w:rPr>
              <w:t>Деңгейлер бойынша көрсеткіштердің орташа мәні</w:t>
            </w:r>
          </w:p>
        </w:tc>
        <w:tc>
          <w:tcPr>
            <w:tcW w:w="709" w:type="dxa"/>
          </w:tcPr>
          <w:p w:rsidR="008F2875" w:rsidRPr="009E2E94" w:rsidRDefault="00056261" w:rsidP="00732958">
            <w:pPr>
              <w:pStyle w:val="a3"/>
              <w:spacing w:before="0" w:beforeAutospacing="0" w:after="0" w:afterAutospacing="0"/>
              <w:jc w:val="both"/>
              <w:rPr>
                <w:lang w:val="en-US"/>
              </w:rPr>
            </w:pPr>
            <w:r w:rsidRPr="009E2E94">
              <w:rPr>
                <w:lang w:val="en-US"/>
              </w:rPr>
              <w:t>5,75</w:t>
            </w:r>
          </w:p>
        </w:tc>
        <w:tc>
          <w:tcPr>
            <w:tcW w:w="851" w:type="dxa"/>
          </w:tcPr>
          <w:p w:rsidR="008F2875" w:rsidRPr="009E2E94" w:rsidRDefault="00BD5F32" w:rsidP="00732958">
            <w:pPr>
              <w:pStyle w:val="a3"/>
              <w:spacing w:before="0" w:beforeAutospacing="0" w:after="0" w:afterAutospacing="0"/>
              <w:jc w:val="both"/>
              <w:rPr>
                <w:lang w:val="en-US"/>
              </w:rPr>
            </w:pPr>
            <w:r w:rsidRPr="009E2E94">
              <w:rPr>
                <w:lang w:val="en-US"/>
              </w:rPr>
              <w:t>34,15</w:t>
            </w:r>
          </w:p>
        </w:tc>
        <w:tc>
          <w:tcPr>
            <w:tcW w:w="833" w:type="dxa"/>
          </w:tcPr>
          <w:p w:rsidR="008F2875" w:rsidRPr="009E2E94" w:rsidRDefault="00056261" w:rsidP="00732958">
            <w:pPr>
              <w:pStyle w:val="a3"/>
              <w:spacing w:before="0" w:beforeAutospacing="0" w:after="0" w:afterAutospacing="0"/>
              <w:jc w:val="both"/>
              <w:rPr>
                <w:lang w:val="en-US"/>
              </w:rPr>
            </w:pPr>
            <w:r w:rsidRPr="009E2E94">
              <w:rPr>
                <w:lang w:val="en-US"/>
              </w:rPr>
              <w:t>70,88</w:t>
            </w:r>
          </w:p>
        </w:tc>
        <w:tc>
          <w:tcPr>
            <w:tcW w:w="877" w:type="dxa"/>
          </w:tcPr>
          <w:p w:rsidR="008F2875" w:rsidRPr="009E2E94" w:rsidRDefault="00BD5F32" w:rsidP="00732958">
            <w:pPr>
              <w:pStyle w:val="a3"/>
              <w:spacing w:before="0" w:beforeAutospacing="0" w:after="0" w:afterAutospacing="0"/>
              <w:jc w:val="both"/>
              <w:rPr>
                <w:lang w:val="en-US"/>
              </w:rPr>
            </w:pPr>
            <w:r w:rsidRPr="009E2E94">
              <w:rPr>
                <w:lang w:val="en-US"/>
              </w:rPr>
              <w:t>53,91</w:t>
            </w:r>
          </w:p>
        </w:tc>
        <w:tc>
          <w:tcPr>
            <w:tcW w:w="850" w:type="dxa"/>
          </w:tcPr>
          <w:p w:rsidR="008F2875" w:rsidRPr="009E2E94" w:rsidRDefault="00BD5F32" w:rsidP="00732958">
            <w:pPr>
              <w:pStyle w:val="a3"/>
              <w:spacing w:before="0" w:beforeAutospacing="0" w:after="0" w:afterAutospacing="0"/>
              <w:jc w:val="both"/>
              <w:rPr>
                <w:lang w:val="en-US"/>
              </w:rPr>
            </w:pPr>
            <w:r w:rsidRPr="009E2E94">
              <w:rPr>
                <w:lang w:val="en-US"/>
              </w:rPr>
              <w:t>23,37</w:t>
            </w:r>
          </w:p>
        </w:tc>
        <w:tc>
          <w:tcPr>
            <w:tcW w:w="851" w:type="dxa"/>
          </w:tcPr>
          <w:p w:rsidR="008F2875" w:rsidRPr="009E2E94" w:rsidRDefault="00BD5F32" w:rsidP="00732958">
            <w:pPr>
              <w:pStyle w:val="a3"/>
              <w:spacing w:before="0" w:beforeAutospacing="0" w:after="0" w:afterAutospacing="0"/>
              <w:jc w:val="both"/>
              <w:rPr>
                <w:lang w:val="en-US"/>
              </w:rPr>
            </w:pPr>
            <w:r w:rsidRPr="009E2E94">
              <w:rPr>
                <w:lang w:val="en-US"/>
              </w:rPr>
              <w:t>11,94</w:t>
            </w:r>
          </w:p>
        </w:tc>
      </w:tr>
      <w:tr w:rsidR="008F2875" w:rsidRPr="009E2E94" w:rsidTr="003A6215">
        <w:trPr>
          <w:jc w:val="center"/>
        </w:trPr>
        <w:tc>
          <w:tcPr>
            <w:tcW w:w="4772" w:type="dxa"/>
            <w:gridSpan w:val="2"/>
            <w:vMerge/>
          </w:tcPr>
          <w:p w:rsidR="008F2875" w:rsidRPr="009E2E94" w:rsidRDefault="008F2875" w:rsidP="00732958">
            <w:pPr>
              <w:pStyle w:val="a3"/>
              <w:spacing w:before="0" w:beforeAutospacing="0" w:after="0" w:afterAutospacing="0"/>
              <w:jc w:val="both"/>
              <w:rPr>
                <w:lang w:val="kk-KZ"/>
              </w:rPr>
            </w:pPr>
          </w:p>
        </w:tc>
        <w:tc>
          <w:tcPr>
            <w:tcW w:w="1560" w:type="dxa"/>
            <w:gridSpan w:val="2"/>
          </w:tcPr>
          <w:p w:rsidR="008F2875" w:rsidRPr="009E2E94" w:rsidRDefault="00BD5F32" w:rsidP="00732958">
            <w:pPr>
              <w:pStyle w:val="a3"/>
              <w:spacing w:before="0" w:beforeAutospacing="0" w:after="0" w:afterAutospacing="0"/>
              <w:jc w:val="center"/>
              <w:rPr>
                <w:lang w:val="en-US"/>
              </w:rPr>
            </w:pPr>
            <w:r w:rsidRPr="009E2E94">
              <w:rPr>
                <w:lang w:val="en-US"/>
              </w:rPr>
              <w:t>19,95</w:t>
            </w:r>
          </w:p>
        </w:tc>
        <w:tc>
          <w:tcPr>
            <w:tcW w:w="1710" w:type="dxa"/>
            <w:gridSpan w:val="2"/>
          </w:tcPr>
          <w:p w:rsidR="008F2875" w:rsidRPr="009E2E94" w:rsidRDefault="00BD5F32" w:rsidP="00732958">
            <w:pPr>
              <w:pStyle w:val="a3"/>
              <w:spacing w:before="0" w:beforeAutospacing="0" w:after="0" w:afterAutospacing="0"/>
              <w:jc w:val="center"/>
              <w:rPr>
                <w:lang w:val="en-US"/>
              </w:rPr>
            </w:pPr>
            <w:r w:rsidRPr="009E2E94">
              <w:rPr>
                <w:lang w:val="en-US"/>
              </w:rPr>
              <w:t>62,40</w:t>
            </w:r>
          </w:p>
        </w:tc>
        <w:tc>
          <w:tcPr>
            <w:tcW w:w="1701" w:type="dxa"/>
            <w:gridSpan w:val="2"/>
          </w:tcPr>
          <w:p w:rsidR="008F2875" w:rsidRPr="009E2E94" w:rsidRDefault="00BD5F32" w:rsidP="00732958">
            <w:pPr>
              <w:pStyle w:val="a3"/>
              <w:spacing w:before="0" w:beforeAutospacing="0" w:after="0" w:afterAutospacing="0"/>
              <w:jc w:val="center"/>
              <w:rPr>
                <w:lang w:val="en-US"/>
              </w:rPr>
            </w:pPr>
            <w:r w:rsidRPr="009E2E94">
              <w:rPr>
                <w:lang w:val="en-US"/>
              </w:rPr>
              <w:t>17,65</w:t>
            </w:r>
          </w:p>
        </w:tc>
      </w:tr>
    </w:tbl>
    <w:p w:rsidR="001121A3" w:rsidRPr="00B13780" w:rsidRDefault="001121A3" w:rsidP="00732958">
      <w:pPr>
        <w:pStyle w:val="a3"/>
        <w:shd w:val="clear" w:color="auto" w:fill="FFFFFF"/>
        <w:spacing w:before="0" w:beforeAutospacing="0" w:after="0" w:afterAutospacing="0"/>
        <w:jc w:val="both"/>
        <w:rPr>
          <w:sz w:val="28"/>
          <w:szCs w:val="28"/>
          <w:lang w:val="kk-KZ"/>
        </w:rPr>
      </w:pPr>
    </w:p>
    <w:p w:rsidR="001C3BAA" w:rsidRPr="00B13780" w:rsidRDefault="00E86C21" w:rsidP="00732958">
      <w:pPr>
        <w:pStyle w:val="a3"/>
        <w:shd w:val="clear" w:color="auto" w:fill="FFFFFF"/>
        <w:spacing w:before="0" w:beforeAutospacing="0" w:after="0" w:afterAutospacing="0"/>
        <w:jc w:val="both"/>
        <w:rPr>
          <w:sz w:val="28"/>
          <w:szCs w:val="28"/>
          <w:lang w:val="kk-KZ"/>
        </w:rPr>
      </w:pPr>
      <w:r w:rsidRPr="00B13780">
        <w:rPr>
          <w:sz w:val="28"/>
          <w:szCs w:val="28"/>
          <w:lang w:val="kk-KZ"/>
        </w:rPr>
        <w:tab/>
      </w:r>
      <w:r w:rsidR="001C3BAA" w:rsidRPr="00B13780">
        <w:rPr>
          <w:sz w:val="28"/>
          <w:szCs w:val="28"/>
          <w:lang w:val="kk-KZ"/>
        </w:rPr>
        <w:t>Зерттеудің екінші кезеңінде жүргізілген қалыптастырушы экспериментінің нәтижелерін бағалау эксперименттік топтағы орташа деңгейдің 70%-дан асқанын көрсетті. Бір қызығы, бұл топтағы төменгі деңгейінің орташа мәні 5,75% құрады. Айқындау эксперименті кезінде орташа деңгейі 35,63% болғанын ескерсек,  оқушылардың толықтырылған шынайылық технологиясын қолдану бойынша білім, білік деңгейі мен дағдыларының айтарлықтай ілгерлегенін байқаймыз. Бұл оқушылардың толықтырылған шынайылық технологиясын қолдану саласындағы білімінің, дағдыларының және мүмкіндіктерінің айтарлықтай кеңеюін көрсетеді.</w:t>
      </w:r>
      <w:r w:rsidR="00F71E36" w:rsidRPr="00B13780">
        <w:rPr>
          <w:sz w:val="28"/>
          <w:szCs w:val="28"/>
          <w:lang w:val="kk-KZ"/>
        </w:rPr>
        <w:t xml:space="preserve"> </w:t>
      </w:r>
      <w:r w:rsidR="001C3BAA" w:rsidRPr="00B13780">
        <w:rPr>
          <w:sz w:val="28"/>
          <w:szCs w:val="28"/>
          <w:lang w:val="kk-KZ"/>
        </w:rPr>
        <w:t>Сонымен қатар, қалыптастырушы эксперимент кезінде мазмұндық компоненттің орташа деңгейі 71,27% құрады, ал айқындау эксперимент кезінде бұл көрсеткіш 48,28% құраған болатын. Жоғары деңгей 22,99% көрсетіп, айқындау эксперименті кезіндегігі көрсеткіштің екі есе артқанын байқауға болады. Ұйымдастырушылық компонент бойы</w:t>
      </w:r>
      <w:r w:rsidR="00BF24BF" w:rsidRPr="00B13780">
        <w:rPr>
          <w:sz w:val="28"/>
          <w:szCs w:val="28"/>
          <w:lang w:val="kk-KZ"/>
        </w:rPr>
        <w:t>нша орташа деңгей 72,41%</w:t>
      </w:r>
      <w:r w:rsidR="001C3BAA" w:rsidRPr="00B13780">
        <w:rPr>
          <w:sz w:val="28"/>
          <w:szCs w:val="28"/>
          <w:lang w:val="kk-KZ"/>
        </w:rPr>
        <w:t>, жоғары деңгей 20,69% көрсетті.</w:t>
      </w:r>
    </w:p>
    <w:p w:rsidR="00E323A4" w:rsidRPr="00B13780" w:rsidRDefault="00E323A4" w:rsidP="00732958">
      <w:pPr>
        <w:pStyle w:val="a3"/>
        <w:shd w:val="clear" w:color="auto" w:fill="FFFFFF"/>
        <w:spacing w:before="0" w:beforeAutospacing="0" w:after="0" w:afterAutospacing="0"/>
        <w:ind w:firstLine="709"/>
        <w:jc w:val="both"/>
        <w:rPr>
          <w:sz w:val="28"/>
          <w:szCs w:val="28"/>
          <w:lang w:val="kk-KZ"/>
        </w:rPr>
      </w:pPr>
    </w:p>
    <w:p w:rsidR="00E9226C" w:rsidRPr="00B13780" w:rsidRDefault="00C32A6E" w:rsidP="00732958">
      <w:pPr>
        <w:pStyle w:val="a3"/>
        <w:shd w:val="clear" w:color="auto" w:fill="FFFFFF"/>
        <w:spacing w:before="0" w:beforeAutospacing="0" w:after="0" w:afterAutospacing="0"/>
        <w:jc w:val="center"/>
        <w:rPr>
          <w:sz w:val="28"/>
          <w:szCs w:val="28"/>
          <w:lang w:val="kk-KZ"/>
        </w:rPr>
      </w:pPr>
      <w:r w:rsidRPr="00B13780">
        <w:rPr>
          <w:noProof/>
          <w:sz w:val="28"/>
          <w:szCs w:val="28"/>
        </w:rPr>
        <w:drawing>
          <wp:inline distT="0" distB="0" distL="0" distR="0" wp14:anchorId="13ED2F0B" wp14:editId="0D327684">
            <wp:extent cx="6251441" cy="2639833"/>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261341" cy="2644013"/>
                    </a:xfrm>
                    <a:prstGeom prst="rect">
                      <a:avLst/>
                    </a:prstGeom>
                  </pic:spPr>
                </pic:pic>
              </a:graphicData>
            </a:graphic>
          </wp:inline>
        </w:drawing>
      </w:r>
    </w:p>
    <w:p w:rsidR="001121A3" w:rsidRPr="00B13780" w:rsidRDefault="00961761" w:rsidP="00732958">
      <w:pPr>
        <w:pStyle w:val="a3"/>
        <w:shd w:val="clear" w:color="auto" w:fill="FFFFFF"/>
        <w:spacing w:before="240" w:beforeAutospacing="0" w:after="0" w:afterAutospacing="0"/>
        <w:jc w:val="center"/>
        <w:rPr>
          <w:sz w:val="28"/>
          <w:szCs w:val="28"/>
          <w:lang w:val="kk-KZ"/>
        </w:rPr>
      </w:pPr>
      <w:r w:rsidRPr="00B13780">
        <w:rPr>
          <w:sz w:val="28"/>
          <w:szCs w:val="28"/>
          <w:lang w:val="kk-KZ"/>
        </w:rPr>
        <w:t>Сурет 25</w:t>
      </w:r>
      <w:r w:rsidR="00090A6C" w:rsidRPr="00B13780">
        <w:rPr>
          <w:sz w:val="28"/>
          <w:szCs w:val="28"/>
          <w:lang w:val="kk-KZ"/>
        </w:rPr>
        <w:t xml:space="preserve"> – </w:t>
      </w:r>
      <w:r w:rsidR="007A5BA4" w:rsidRPr="00B13780">
        <w:rPr>
          <w:sz w:val="28"/>
          <w:szCs w:val="28"/>
          <w:lang w:val="kk-KZ"/>
        </w:rPr>
        <w:t>Қалыптастырушы</w:t>
      </w:r>
      <w:r w:rsidR="00671737" w:rsidRPr="00B13780">
        <w:rPr>
          <w:sz w:val="28"/>
          <w:szCs w:val="28"/>
          <w:lang w:val="kk-KZ"/>
        </w:rPr>
        <w:t xml:space="preserve"> эксперименттің</w:t>
      </w:r>
      <w:r w:rsidR="007A5BA4" w:rsidRPr="00B13780">
        <w:rPr>
          <w:sz w:val="28"/>
          <w:szCs w:val="28"/>
          <w:lang w:val="kk-KZ"/>
        </w:rPr>
        <w:t xml:space="preserve"> нәтижесі</w:t>
      </w:r>
    </w:p>
    <w:p w:rsidR="00CC3A71" w:rsidRDefault="001C1556" w:rsidP="00D745F4">
      <w:pPr>
        <w:spacing w:after="0" w:line="240" w:lineRule="auto"/>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ab/>
      </w:r>
    </w:p>
    <w:p w:rsidR="00CC3A71" w:rsidRPr="00B13780" w:rsidRDefault="00CC3A71" w:rsidP="00CC3A71">
      <w:pPr>
        <w:pStyle w:val="a3"/>
        <w:shd w:val="clear" w:color="auto" w:fill="FFFFFF"/>
        <w:spacing w:before="0" w:beforeAutospacing="0" w:after="0" w:afterAutospacing="0"/>
        <w:ind w:firstLine="709"/>
        <w:jc w:val="both"/>
        <w:rPr>
          <w:sz w:val="28"/>
          <w:szCs w:val="28"/>
          <w:lang w:val="kk-KZ"/>
        </w:rPr>
      </w:pPr>
      <w:r w:rsidRPr="00B13780">
        <w:rPr>
          <w:sz w:val="28"/>
          <w:szCs w:val="28"/>
          <w:lang w:val="kk-KZ"/>
        </w:rPr>
        <w:t>Қалыптастырушы эксперимент бойынша нәтижелердің диаграмма түрінде бейнеленуі 25-суретте көрсетілген.</w:t>
      </w:r>
    </w:p>
    <w:p w:rsidR="00E6220B" w:rsidRPr="00B13780" w:rsidRDefault="00E6220B" w:rsidP="00CC3A71">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Диаграмма зерттеу аясында жүргізілген эксперимент барысында эксперименттік және бақылау топтары қарама-қарсы нәтижелер көрсеткенін көрсетеді. Эксперименттік топ оқушылары білім, білік және дағдыларын жақсартумен қатар толықтырылған шынайылық технологиясын меңгеру деңгейінің жоғарылағаны белгілі болды. Бақылау тобында мотивацияның жоғарылауы байқалғанымен, толықтырылған шынайылық технологиясына иелік ету деңгейі салыстырмалы түрде өзгеріссіз қалғаны анықталды.</w:t>
      </w:r>
    </w:p>
    <w:p w:rsidR="00FA7DDC" w:rsidRPr="00B13780" w:rsidRDefault="00FA7DDC"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Зерттеу нәтижелері 2.1-бөлімінде берілген модельде сипатталған критерийлер мен </w:t>
      </w:r>
      <w:r w:rsidR="00EE5FFA" w:rsidRPr="00B13780">
        <w:rPr>
          <w:rFonts w:ascii="Times New Roman" w:hAnsi="Times New Roman" w:cs="Times New Roman"/>
          <w:sz w:val="28"/>
          <w:szCs w:val="28"/>
          <w:lang w:val="kk-KZ"/>
        </w:rPr>
        <w:t>көрсеткіштерге</w:t>
      </w:r>
      <w:r w:rsidRPr="00B13780">
        <w:rPr>
          <w:rFonts w:ascii="Times New Roman" w:hAnsi="Times New Roman" w:cs="Times New Roman"/>
          <w:sz w:val="28"/>
          <w:szCs w:val="28"/>
          <w:lang w:val="kk-KZ"/>
        </w:rPr>
        <w:t xml:space="preserve"> сәйкес келтірілді.</w:t>
      </w:r>
    </w:p>
    <w:p w:rsidR="008E6699" w:rsidRPr="00B13780" w:rsidRDefault="008E6699"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Қалыптастырушы экспериментінде жүргізілген сауалнама нәтижелері толықтырылған шынайылық технологиясы оқушылардың оқуға деген ынтасын арттыруда маңызды рөл атқаратынын көрсетті.</w:t>
      </w:r>
    </w:p>
    <w:p w:rsidR="00772989" w:rsidRPr="00B13780" w:rsidRDefault="003E6BD6"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Ғылыми гипотезаның дәлдігін растау үшін біз параметрлік емес К. Пирсон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Pr="00B13780">
        <w:rPr>
          <w:rFonts w:ascii="Times New Roman" w:hAnsi="Times New Roman" w:cs="Times New Roman"/>
          <w:sz w:val="28"/>
          <w:szCs w:val="28"/>
          <w:lang w:val="kk-KZ"/>
        </w:rPr>
        <w:t xml:space="preserve"> критерийін қолдандық.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Pr="00B13780">
        <w:rPr>
          <w:rFonts w:ascii="Times New Roman" w:eastAsiaTheme="minorEastAsia" w:hAnsi="Times New Roman" w:cs="Times New Roman"/>
          <w:sz w:val="28"/>
          <w:szCs w:val="28"/>
          <w:lang w:val="kk-KZ"/>
        </w:rPr>
        <w:t xml:space="preserve"> </w:t>
      </w:r>
      <w:r w:rsidRPr="00B13780">
        <w:rPr>
          <w:rFonts w:ascii="Times New Roman" w:hAnsi="Times New Roman" w:cs="Times New Roman"/>
          <w:sz w:val="28"/>
          <w:szCs w:val="28"/>
          <w:lang w:val="kk-KZ"/>
        </w:rPr>
        <w:t xml:space="preserve">есептеу келесі формулаға негізделген </w:t>
      </w:r>
      <w:r w:rsidR="003B6801" w:rsidRPr="00B13780">
        <w:rPr>
          <w:rFonts w:ascii="Times New Roman" w:eastAsiaTheme="minorEastAsia" w:hAnsi="Times New Roman" w:cs="Times New Roman"/>
          <w:sz w:val="28"/>
          <w:szCs w:val="28"/>
          <w:lang w:val="kk-KZ"/>
        </w:rPr>
        <w:fldChar w:fldCharType="begin"/>
      </w:r>
      <w:r w:rsidR="00BF502D">
        <w:rPr>
          <w:rFonts w:ascii="Times New Roman" w:eastAsiaTheme="minorEastAsia" w:hAnsi="Times New Roman" w:cs="Times New Roman"/>
          <w:sz w:val="28"/>
          <w:szCs w:val="28"/>
          <w:lang w:val="kk-KZ"/>
        </w:rPr>
        <w:instrText xml:space="preserve"> ADDIN ZOTERO_ITEM CSL_CITATION {"citationID":"bXU00a3C","properties":{"formattedCitation":"[172]","plainCitation":"[172]","noteIndex":0},"citationItems":[{"id":1080,"uris":["http://zotero.org/users/local/e0afhs0a/items/76AUKLFQ"],"itemData":{"id":1080,"type":"webpage","title":"Грабарь М.И., Краснянская К.А. Применение математической статистики в педагогических исследованиях. Непараметрические методы","URL":"https://www.studmed.ru/grabar-mi-krasnyanskaya-ka-primenenie-matematicheskoy-statistiki-v-pedagogicheskih-issledovaniyah-neparametricheskie-metody_a8a01301619.html","accessed":{"date-parts":[["2023",8,31]]}}}],"schema":"https://github.com/citation-style-language/schema/raw/master/csl-citation.json"} </w:instrText>
      </w:r>
      <w:r w:rsidR="003B6801" w:rsidRPr="00B13780">
        <w:rPr>
          <w:rFonts w:ascii="Times New Roman" w:eastAsiaTheme="minorEastAsia" w:hAnsi="Times New Roman" w:cs="Times New Roman"/>
          <w:sz w:val="28"/>
          <w:szCs w:val="28"/>
          <w:lang w:val="kk-KZ"/>
        </w:rPr>
        <w:fldChar w:fldCharType="separate"/>
      </w:r>
      <w:r w:rsidR="00BF502D" w:rsidRPr="00BF502D">
        <w:rPr>
          <w:rFonts w:ascii="Times New Roman" w:hAnsi="Times New Roman" w:cs="Times New Roman"/>
          <w:sz w:val="28"/>
        </w:rPr>
        <w:t>[</w:t>
      </w:r>
      <w:r w:rsidR="004F3912">
        <w:rPr>
          <w:rFonts w:ascii="Times New Roman" w:hAnsi="Times New Roman" w:cs="Times New Roman"/>
          <w:sz w:val="28"/>
          <w:lang w:val="en-US"/>
        </w:rPr>
        <w:t>201</w:t>
      </w:r>
      <w:r w:rsidR="00BF502D" w:rsidRPr="00BF502D">
        <w:rPr>
          <w:rFonts w:ascii="Times New Roman" w:hAnsi="Times New Roman" w:cs="Times New Roman"/>
          <w:sz w:val="28"/>
        </w:rPr>
        <w:t>]</w:t>
      </w:r>
      <w:r w:rsidR="003B6801" w:rsidRPr="00B13780">
        <w:rPr>
          <w:rFonts w:ascii="Times New Roman" w:eastAsiaTheme="minorEastAsia" w:hAnsi="Times New Roman" w:cs="Times New Roman"/>
          <w:sz w:val="28"/>
          <w:szCs w:val="28"/>
          <w:lang w:val="kk-KZ"/>
        </w:rPr>
        <w:fldChar w:fldCharType="end"/>
      </w:r>
      <w:r w:rsidR="007D0128" w:rsidRPr="00B13780">
        <w:rPr>
          <w:rFonts w:ascii="Times New Roman" w:eastAsiaTheme="minorEastAsia" w:hAnsi="Times New Roman" w:cs="Times New Roman"/>
          <w:sz w:val="28"/>
          <w:szCs w:val="28"/>
          <w:lang w:val="kk-KZ"/>
        </w:rPr>
        <w:t>.</w:t>
      </w:r>
    </w:p>
    <w:p w:rsidR="001B37DB" w:rsidRPr="00B13780" w:rsidRDefault="00A5704F" w:rsidP="00732958">
      <w:pPr>
        <w:spacing w:line="240" w:lineRule="auto"/>
        <w:jc w:val="center"/>
        <w:rPr>
          <w:rFonts w:ascii="Times New Roman" w:eastAsiaTheme="minorEastAsia" w:hAnsi="Times New Roman" w:cs="Times New Roman"/>
          <w:sz w:val="28"/>
          <w:szCs w:val="28"/>
          <w:lang w:val="kk-KZ"/>
        </w:rPr>
      </w:pPr>
      <m:oMathPara>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r>
            <m:rPr>
              <m:sty m:val="p"/>
            </m:rPr>
            <w:rPr>
              <w:rFonts w:ascii="Cambria Math" w:hAnsi="Cambria Math" w:cs="Times New Roman"/>
              <w:sz w:val="28"/>
              <w:szCs w:val="28"/>
              <w:lang w:val="kk-KZ"/>
            </w:rPr>
            <m:t>=</m:t>
          </m:r>
          <m:f>
            <m:fPr>
              <m:ctrlPr>
                <w:rPr>
                  <w:rFonts w:ascii="Cambria Math" w:hAnsi="Cambria Math" w:cs="Times New Roman"/>
                  <w:sz w:val="28"/>
                  <w:szCs w:val="28"/>
                  <w:lang w:val="kk-KZ"/>
                </w:rPr>
              </m:ctrlPr>
            </m:fPr>
            <m:num>
              <m:nary>
                <m:naryPr>
                  <m:chr m:val="∑"/>
                  <m:limLoc m:val="undOvr"/>
                  <m:subHide m:val="1"/>
                  <m:supHide m:val="1"/>
                  <m:ctrlPr>
                    <w:rPr>
                      <w:rFonts w:ascii="Cambria Math" w:hAnsi="Cambria Math" w:cs="Times New Roman"/>
                      <w:sz w:val="28"/>
                      <w:szCs w:val="28"/>
                      <w:lang w:val="kk-KZ"/>
                    </w:rPr>
                  </m:ctrlPr>
                </m:naryPr>
                <m:sub/>
                <m:sup/>
                <m:e>
                  <m:d>
                    <m:dPr>
                      <m:begChr m:val="|"/>
                      <m:endChr m:val="|"/>
                      <m:ctrlPr>
                        <w:rPr>
                          <w:rFonts w:ascii="Cambria Math" w:hAnsi="Cambria Math" w:cs="Times New Roman"/>
                          <w:sz w:val="28"/>
                          <w:szCs w:val="28"/>
                          <w:lang w:val="kk-KZ"/>
                        </w:rPr>
                      </m:ctrlPr>
                    </m:dPr>
                    <m:e>
                      <m:sSup>
                        <m:sSupPr>
                          <m:ctrlPr>
                            <w:rPr>
                              <w:rFonts w:ascii="Cambria Math" w:hAnsi="Cambria Math" w:cs="Times New Roman"/>
                              <w:sz w:val="28"/>
                              <w:szCs w:val="28"/>
                              <w:lang w:val="kk-KZ"/>
                            </w:rPr>
                          </m:ctrlPr>
                        </m:sSupPr>
                        <m:e>
                          <m:d>
                            <m:dPr>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en-US"/>
                                    </w:rPr>
                                    <m:t>F</m:t>
                                  </m:r>
                                </m:e>
                                <m:sub>
                                  <m:r>
                                    <m:rPr>
                                      <m:sty m:val="p"/>
                                    </m:rPr>
                                    <w:rPr>
                                      <w:rFonts w:ascii="Cambria Math" w:hAnsi="Cambria Math" w:cs="Times New Roman"/>
                                      <w:sz w:val="28"/>
                                      <w:szCs w:val="28"/>
                                      <w:lang w:val="kk-KZ"/>
                                    </w:rPr>
                                    <m:t>э</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F</m:t>
                                  </m:r>
                                </m:e>
                                <m:sub>
                                  <m:r>
                                    <m:rPr>
                                      <m:sty m:val="p"/>
                                    </m:rPr>
                                    <w:rPr>
                                      <w:rFonts w:ascii="Cambria Math" w:hAnsi="Cambria Math" w:cs="Times New Roman"/>
                                      <w:sz w:val="28"/>
                                      <w:szCs w:val="28"/>
                                      <w:lang w:val="kk-KZ"/>
                                    </w:rPr>
                                    <m:t>б</m:t>
                                  </m:r>
                                </m:sub>
                              </m:sSub>
                            </m:e>
                          </m:d>
                        </m:e>
                        <m:sup>
                          <m:r>
                            <m:rPr>
                              <m:sty m:val="p"/>
                            </m:rPr>
                            <w:rPr>
                              <w:rFonts w:ascii="Cambria Math" w:hAnsi="Cambria Math" w:cs="Times New Roman"/>
                              <w:sz w:val="28"/>
                              <w:szCs w:val="28"/>
                            </w:rPr>
                            <m:t>2</m:t>
                          </m:r>
                        </m:sup>
                      </m:sSup>
                    </m:e>
                  </m:d>
                </m:e>
              </m:nary>
            </m:num>
            <m:den>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en-US"/>
                    </w:rPr>
                    <m:t>F</m:t>
                  </m:r>
                </m:e>
                <m:sub>
                  <m:r>
                    <m:rPr>
                      <m:sty m:val="p"/>
                    </m:rPr>
                    <w:rPr>
                      <w:rFonts w:ascii="Cambria Math" w:hAnsi="Cambria Math" w:cs="Times New Roman"/>
                      <w:sz w:val="28"/>
                      <w:szCs w:val="28"/>
                      <w:lang w:val="kk-KZ"/>
                    </w:rPr>
                    <m:t>б</m:t>
                  </m:r>
                </m:sub>
              </m:sSub>
            </m:den>
          </m:f>
        </m:oMath>
      </m:oMathPara>
    </w:p>
    <w:p w:rsidR="0015495C" w:rsidRPr="00B13780" w:rsidRDefault="0015495C" w:rsidP="00732958">
      <w:pPr>
        <w:spacing w:after="0" w:line="240" w:lineRule="auto"/>
        <w:jc w:val="both"/>
        <w:rPr>
          <w:rFonts w:ascii="Times New Roman" w:eastAsiaTheme="minorEastAsia" w:hAnsi="Times New Roman" w:cs="Times New Roman"/>
          <w:bCs/>
          <w:sz w:val="28"/>
          <w:szCs w:val="28"/>
          <w:lang w:val="kk-KZ"/>
        </w:rPr>
      </w:pPr>
      <w:r w:rsidRPr="00B13780">
        <w:rPr>
          <w:rFonts w:ascii="Times New Roman" w:eastAsiaTheme="minorEastAsia" w:hAnsi="Times New Roman" w:cs="Times New Roman"/>
          <w:sz w:val="28"/>
          <w:szCs w:val="28"/>
          <w:lang w:val="kk-KZ"/>
        </w:rPr>
        <w:tab/>
      </w:r>
      <w:r w:rsidR="006E6768" w:rsidRPr="00B13780">
        <w:rPr>
          <w:rFonts w:ascii="Times New Roman" w:eastAsiaTheme="minorEastAsia" w:hAnsi="Times New Roman" w:cs="Times New Roman"/>
          <w:sz w:val="28"/>
          <w:szCs w:val="28"/>
          <w:lang w:val="kk-KZ"/>
        </w:rPr>
        <w:t>Мұнда</w:t>
      </w:r>
      <w:r w:rsidRPr="00B13780">
        <w:rPr>
          <w:rFonts w:ascii="Times New Roman" w:eastAsiaTheme="minorEastAsia" w:hAnsi="Times New Roman" w:cs="Times New Roman"/>
          <w:sz w:val="28"/>
          <w:szCs w:val="28"/>
          <w:lang w:val="kk-KZ"/>
        </w:rPr>
        <w:t xml:space="preserve">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F</m:t>
            </m:r>
          </m:e>
          <m:sub>
            <m:r>
              <m:rPr>
                <m:sty m:val="p"/>
              </m:rPr>
              <w:rPr>
                <w:rFonts w:ascii="Cambria Math" w:hAnsi="Cambria Math" w:cs="Times New Roman"/>
                <w:sz w:val="28"/>
                <w:szCs w:val="28"/>
                <w:lang w:val="kk-KZ"/>
              </w:rPr>
              <m:t>б</m:t>
            </m:r>
          </m:sub>
        </m:sSub>
      </m:oMath>
      <w:r w:rsidRPr="00B13780">
        <w:rPr>
          <w:rFonts w:ascii="Times New Roman" w:eastAsiaTheme="minorEastAsia" w:hAnsi="Times New Roman" w:cs="Times New Roman"/>
          <w:sz w:val="28"/>
          <w:szCs w:val="28"/>
          <w:lang w:val="kk-KZ"/>
        </w:rPr>
        <w:t xml:space="preserve"> – </w:t>
      </w:r>
      <w:r w:rsidR="006E6768" w:rsidRPr="00B13780">
        <w:rPr>
          <w:rFonts w:ascii="Times New Roman" w:eastAsiaTheme="minorEastAsia" w:hAnsi="Times New Roman" w:cs="Times New Roman"/>
          <w:bCs/>
          <w:sz w:val="28"/>
          <w:szCs w:val="28"/>
          <w:lang w:val="kk-KZ"/>
        </w:rPr>
        <w:t>бақылау тобындағы оқушылар санына</w:t>
      </w:r>
      <w:r w:rsidRPr="00B13780">
        <w:rPr>
          <w:rFonts w:ascii="Times New Roman" w:eastAsiaTheme="minorEastAsia" w:hAnsi="Times New Roman" w:cs="Times New Roman"/>
          <w:sz w:val="28"/>
          <w:szCs w:val="28"/>
          <w:lang w:val="kk-KZ"/>
        </w:rPr>
        <w:t xml:space="preserve">,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F</m:t>
            </m:r>
          </m:e>
          <m:sub>
            <m:r>
              <m:rPr>
                <m:sty m:val="p"/>
              </m:rPr>
              <w:rPr>
                <w:rFonts w:ascii="Cambria Math" w:hAnsi="Cambria Math" w:cs="Times New Roman"/>
                <w:sz w:val="28"/>
                <w:szCs w:val="28"/>
                <w:lang w:val="kk-KZ"/>
              </w:rPr>
              <m:t>э</m:t>
            </m:r>
          </m:sub>
        </m:sSub>
      </m:oMath>
      <w:r w:rsidRPr="00B13780">
        <w:rPr>
          <w:rFonts w:ascii="Times New Roman" w:eastAsiaTheme="minorEastAsia" w:hAnsi="Times New Roman" w:cs="Times New Roman"/>
          <w:sz w:val="28"/>
          <w:szCs w:val="28"/>
          <w:lang w:val="kk-KZ"/>
        </w:rPr>
        <w:t xml:space="preserve"> – экперименттік топтағы оқушылар саны немесе </w:t>
      </w:r>
      <w:r w:rsidR="006E6768" w:rsidRPr="00B13780">
        <w:rPr>
          <w:rFonts w:ascii="Times New Roman" w:eastAsiaTheme="minorEastAsia" w:hAnsi="Times New Roman" w:cs="Times New Roman"/>
          <w:bCs/>
          <w:sz w:val="28"/>
          <w:szCs w:val="28"/>
          <w:lang w:val="kk-KZ"/>
        </w:rPr>
        <w:t>деректер аралықтарына негізделген жиілікті білдіреді</w:t>
      </w:r>
      <w:r w:rsidRPr="00B13780">
        <w:rPr>
          <w:rFonts w:ascii="Times New Roman" w:eastAsiaTheme="minorEastAsia" w:hAnsi="Times New Roman" w:cs="Times New Roman"/>
          <w:sz w:val="28"/>
          <w:szCs w:val="28"/>
          <w:lang w:val="kk-KZ"/>
        </w:rPr>
        <w:t xml:space="preserve">, ал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F</m:t>
            </m:r>
          </m:e>
          <m:sub>
            <m:r>
              <m:rPr>
                <m:sty m:val="p"/>
              </m:rPr>
              <w:rPr>
                <w:rFonts w:ascii="Cambria Math" w:hAnsi="Cambria Math" w:cs="Times New Roman"/>
                <w:sz w:val="28"/>
                <w:szCs w:val="28"/>
                <w:lang w:val="kk-KZ"/>
              </w:rPr>
              <m:t>э</m:t>
            </m:r>
          </m:sub>
        </m:sSub>
        <m:r>
          <w:rPr>
            <w:rFonts w:ascii="Cambria Math" w:hAnsi="Cambria Math" w:cs="Times New Roman"/>
            <w:sz w:val="28"/>
            <w:szCs w:val="28"/>
            <w:lang w:val="kk-KZ"/>
          </w:rPr>
          <m:t>%</m:t>
        </m:r>
      </m:oMath>
      <w:r w:rsidRPr="00B13780">
        <w:rPr>
          <w:rFonts w:ascii="Times New Roman" w:eastAsiaTheme="minorEastAsia" w:hAnsi="Times New Roman" w:cs="Times New Roman"/>
          <w:bCs/>
          <w:sz w:val="28"/>
          <w:szCs w:val="28"/>
          <w:lang w:val="kk-KZ"/>
        </w:rPr>
        <w:t xml:space="preserve"> пен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F</m:t>
            </m:r>
          </m:e>
          <m:sub>
            <m:r>
              <m:rPr>
                <m:sty m:val="p"/>
              </m:rPr>
              <w:rPr>
                <w:rFonts w:ascii="Cambria Math" w:hAnsi="Cambria Math" w:cs="Times New Roman"/>
                <w:sz w:val="28"/>
                <w:szCs w:val="28"/>
                <w:lang w:val="kk-KZ"/>
              </w:rPr>
              <m:t>б</m:t>
            </m:r>
          </m:sub>
        </m:sSub>
        <m:r>
          <w:rPr>
            <w:rFonts w:ascii="Cambria Math" w:hAnsi="Cambria Math" w:cs="Times New Roman"/>
            <w:sz w:val="28"/>
            <w:szCs w:val="28"/>
            <w:lang w:val="kk-KZ"/>
          </w:rPr>
          <m:t>%</m:t>
        </m:r>
      </m:oMath>
      <w:r w:rsidRPr="00B13780">
        <w:rPr>
          <w:rFonts w:ascii="Times New Roman" w:eastAsiaTheme="minorEastAsia" w:hAnsi="Times New Roman" w:cs="Times New Roman"/>
          <w:bCs/>
          <w:sz w:val="28"/>
          <w:szCs w:val="28"/>
          <w:lang w:val="kk-KZ"/>
        </w:rPr>
        <w:t xml:space="preserve"> </w:t>
      </w:r>
      <w:r w:rsidR="006E6768" w:rsidRPr="00B13780">
        <w:rPr>
          <w:rFonts w:ascii="Times New Roman" w:eastAsiaTheme="minorEastAsia" w:hAnsi="Times New Roman" w:cs="Times New Roman"/>
          <w:bCs/>
          <w:sz w:val="28"/>
          <w:szCs w:val="28"/>
          <w:lang w:val="kk-KZ"/>
        </w:rPr>
        <w:t>белгіленген бағандарда сіз оқушылардың пайызын немесе деректердің салыстырмалы жиілігін таба аласыз.</w:t>
      </w:r>
    </w:p>
    <w:p w:rsidR="00341B27" w:rsidRPr="00B13780" w:rsidRDefault="00341B27" w:rsidP="00732958">
      <w:pPr>
        <w:spacing w:after="0" w:line="240" w:lineRule="auto"/>
        <w:jc w:val="center"/>
        <w:rPr>
          <w:rFonts w:ascii="Times New Roman" w:eastAsiaTheme="minorEastAsia" w:hAnsi="Times New Roman" w:cs="Times New Roman"/>
          <w:bCs/>
          <w:sz w:val="28"/>
          <w:szCs w:val="28"/>
          <w:lang w:val="kk-KZ"/>
        </w:rPr>
      </w:pPr>
      <w:r w:rsidRPr="00B13780">
        <w:rPr>
          <w:rFonts w:ascii="Times New Roman" w:eastAsiaTheme="minorEastAsia" w:hAnsi="Times New Roman" w:cs="Times New Roman"/>
          <w:bCs/>
          <w:sz w:val="28"/>
          <w:szCs w:val="28"/>
          <w:lang w:val="kk-KZ"/>
        </w:rPr>
        <w:t>df=(r-1)*(c-1)</w:t>
      </w:r>
    </w:p>
    <w:p w:rsidR="00341B27" w:rsidRPr="00B13780" w:rsidRDefault="00341B27" w:rsidP="00732958">
      <w:pPr>
        <w:spacing w:after="0" w:line="240" w:lineRule="auto"/>
        <w:jc w:val="both"/>
        <w:rPr>
          <w:rFonts w:ascii="Times New Roman" w:eastAsiaTheme="minorEastAsia" w:hAnsi="Times New Roman" w:cs="Times New Roman"/>
          <w:bCs/>
          <w:sz w:val="28"/>
          <w:szCs w:val="28"/>
          <w:lang w:val="kk-KZ"/>
        </w:rPr>
      </w:pPr>
      <w:r w:rsidRPr="00B13780">
        <w:rPr>
          <w:rFonts w:ascii="Times New Roman" w:eastAsiaTheme="minorEastAsia" w:hAnsi="Times New Roman" w:cs="Times New Roman"/>
          <w:bCs/>
          <w:sz w:val="28"/>
          <w:szCs w:val="28"/>
          <w:lang w:val="kk-KZ"/>
        </w:rPr>
        <w:tab/>
        <w:t>Мұндағы df-еркіндік дәрежесі, ал r-жиіліктегі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F</m:t>
            </m:r>
          </m:e>
          <m:sub>
            <m:r>
              <m:rPr>
                <m:sty m:val="p"/>
              </m:rPr>
              <w:rPr>
                <w:rFonts w:ascii="Cambria Math" w:hAnsi="Cambria Math" w:cs="Times New Roman"/>
                <w:sz w:val="28"/>
                <w:szCs w:val="28"/>
                <w:lang w:val="kk-KZ"/>
              </w:rPr>
              <m:t>э</m:t>
            </m:r>
          </m:sub>
        </m:sSub>
        <m:r>
          <w:rPr>
            <w:rFonts w:ascii="Cambria Math" w:hAnsi="Cambria Math" w:cs="Times New Roman"/>
            <w:sz w:val="28"/>
            <w:szCs w:val="28"/>
            <w:lang w:val="kk-KZ"/>
          </w:rPr>
          <m:t xml:space="preserve">, </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F</m:t>
            </m:r>
          </m:e>
          <m:sub>
            <m:r>
              <m:rPr>
                <m:sty m:val="p"/>
              </m:rPr>
              <w:rPr>
                <w:rFonts w:ascii="Cambria Math" w:hAnsi="Cambria Math" w:cs="Times New Roman"/>
                <w:sz w:val="28"/>
                <w:szCs w:val="28"/>
                <w:lang w:val="kk-KZ"/>
              </w:rPr>
              <m:t>б</m:t>
            </m:r>
          </m:sub>
        </m:sSub>
      </m:oMath>
      <w:r w:rsidRPr="00B13780">
        <w:rPr>
          <w:rFonts w:ascii="Times New Roman" w:eastAsiaTheme="minorEastAsia" w:hAnsi="Times New Roman" w:cs="Times New Roman"/>
          <w:bCs/>
          <w:sz w:val="28"/>
          <w:szCs w:val="28"/>
          <w:lang w:val="kk-KZ"/>
        </w:rPr>
        <w:t xml:space="preserve">) жолдар саны, c-жиіліктегі </w:t>
      </w:r>
      <m:oMath>
        <m:r>
          <m:rPr>
            <m:sty m:val="p"/>
          </m:rPr>
          <w:rPr>
            <w:rFonts w:ascii="Cambria Math" w:eastAsiaTheme="minorEastAsia"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F</m:t>
            </m:r>
          </m:e>
          <m:sub>
            <m:r>
              <m:rPr>
                <m:sty m:val="p"/>
              </m:rPr>
              <w:rPr>
                <w:rFonts w:ascii="Cambria Math" w:hAnsi="Cambria Math" w:cs="Times New Roman"/>
                <w:sz w:val="28"/>
                <w:szCs w:val="28"/>
                <w:lang w:val="kk-KZ"/>
              </w:rPr>
              <m:t>э</m:t>
            </m:r>
          </m:sub>
        </m:sSub>
        <m:r>
          <w:rPr>
            <w:rFonts w:ascii="Cambria Math" w:hAnsi="Cambria Math" w:cs="Times New Roman"/>
            <w:sz w:val="28"/>
            <w:szCs w:val="28"/>
            <w:lang w:val="kk-KZ"/>
          </w:rPr>
          <m:t xml:space="preserve">, </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F</m:t>
            </m:r>
          </m:e>
          <m:sub>
            <m:r>
              <m:rPr>
                <m:sty m:val="p"/>
              </m:rPr>
              <w:rPr>
                <w:rFonts w:ascii="Cambria Math" w:hAnsi="Cambria Math" w:cs="Times New Roman"/>
                <w:sz w:val="28"/>
                <w:szCs w:val="28"/>
                <w:lang w:val="kk-KZ"/>
              </w:rPr>
              <m:t>б</m:t>
            </m:r>
          </m:sub>
        </m:sSub>
        <m:r>
          <m:rPr>
            <m:sty m:val="p"/>
          </m:rPr>
          <w:rPr>
            <w:rFonts w:ascii="Cambria Math" w:eastAsiaTheme="minorEastAsia" w:hAnsi="Cambria Math" w:cs="Times New Roman"/>
            <w:sz w:val="28"/>
            <w:szCs w:val="28"/>
            <w:lang w:val="kk-KZ"/>
          </w:rPr>
          <m:t xml:space="preserve">) </m:t>
        </m:r>
      </m:oMath>
      <w:r w:rsidRPr="00B13780">
        <w:rPr>
          <w:rFonts w:ascii="Times New Roman" w:eastAsiaTheme="minorEastAsia" w:hAnsi="Times New Roman" w:cs="Times New Roman"/>
          <w:bCs/>
          <w:sz w:val="28"/>
          <w:szCs w:val="28"/>
          <w:lang w:val="kk-KZ"/>
        </w:rPr>
        <w:t xml:space="preserve">бағандар саны.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00411795" w:rsidRPr="00B13780">
        <w:rPr>
          <w:rFonts w:ascii="Times New Roman" w:eastAsiaTheme="minorEastAsia" w:hAnsi="Times New Roman" w:cs="Times New Roman"/>
          <w:sz w:val="28"/>
          <w:szCs w:val="28"/>
          <w:lang w:val="kk-KZ"/>
        </w:rPr>
        <w:t xml:space="preserve"> табылғаннан кейін </w:t>
      </w:r>
      <w:r w:rsidR="00411795" w:rsidRPr="00B13780">
        <w:rPr>
          <w:rFonts w:ascii="Times New Roman" w:eastAsiaTheme="minorEastAsia" w:hAnsi="Times New Roman" w:cs="Times New Roman"/>
          <w:bCs/>
          <w:sz w:val="28"/>
          <w:szCs w:val="28"/>
          <w:lang w:val="kk-KZ"/>
        </w:rPr>
        <w:t>еркіндік дәрежесі мен мәнділік деңгейінің қиылысындағы мән арқылы альтерн</w:t>
      </w:r>
      <m:oMath>
        <m:sSub>
          <m:sSubPr>
            <m:ctrlPr>
              <w:rPr>
                <w:rFonts w:ascii="Cambria Math" w:eastAsiaTheme="minorEastAsia" w:hAnsi="Cambria Math" w:cs="Times New Roman"/>
                <w:bCs/>
                <w:iCs/>
                <w:sz w:val="28"/>
                <w:szCs w:val="28"/>
              </w:rPr>
            </m:ctrlPr>
          </m:sSubPr>
          <m:e>
            <m:r>
              <m:rPr>
                <m:sty m:val="p"/>
              </m:rPr>
              <w:rPr>
                <w:rFonts w:ascii="Cambria Math" w:eastAsiaTheme="minorEastAsia" w:hAnsi="Cambria Math" w:cs="Times New Roman"/>
                <w:sz w:val="28"/>
                <w:szCs w:val="28"/>
                <w:lang w:val="kk-KZ"/>
              </w:rPr>
              <m:t>H</m:t>
            </m:r>
          </m:e>
          <m:sub>
            <m:r>
              <m:rPr>
                <m:sty m:val="p"/>
              </m:rPr>
              <w:rPr>
                <w:rFonts w:ascii="Cambria Math" w:eastAsiaTheme="minorEastAsia" w:hAnsi="Cambria Math" w:cs="Times New Roman"/>
                <w:sz w:val="28"/>
                <w:szCs w:val="28"/>
                <w:lang w:val="kk-KZ"/>
              </w:rPr>
              <m:t>1</m:t>
            </m:r>
          </m:sub>
        </m:sSub>
      </m:oMath>
      <w:r w:rsidR="009D45DA" w:rsidRPr="00B13780">
        <w:rPr>
          <w:rFonts w:ascii="Times New Roman" w:eastAsiaTheme="minorEastAsia" w:hAnsi="Times New Roman" w:cs="Times New Roman"/>
          <w:b/>
          <w:bCs/>
          <w:sz w:val="28"/>
          <w:szCs w:val="28"/>
          <w:lang w:val="kk-KZ"/>
        </w:rPr>
        <w:t>-</w:t>
      </w:r>
      <w:r w:rsidR="009D45DA" w:rsidRPr="00B13780">
        <w:rPr>
          <w:rFonts w:ascii="Times New Roman" w:eastAsiaTheme="minorEastAsia" w:hAnsi="Times New Roman" w:cs="Times New Roman"/>
          <w:bCs/>
          <w:sz w:val="28"/>
          <w:szCs w:val="28"/>
          <w:lang w:val="kk-KZ"/>
        </w:rPr>
        <w:t xml:space="preserve">альтернативті  </w:t>
      </w:r>
      <w:r w:rsidR="00411795" w:rsidRPr="00B13780">
        <w:rPr>
          <w:rFonts w:ascii="Times New Roman" w:eastAsiaTheme="minorEastAsia" w:hAnsi="Times New Roman" w:cs="Times New Roman"/>
          <w:bCs/>
          <w:sz w:val="28"/>
          <w:szCs w:val="28"/>
          <w:lang w:val="kk-KZ"/>
        </w:rPr>
        <w:t xml:space="preserve">немесе </w:t>
      </w:r>
      <m:oMath>
        <m:sSub>
          <m:sSubPr>
            <m:ctrlPr>
              <w:rPr>
                <w:rFonts w:ascii="Cambria Math" w:eastAsiaTheme="minorEastAsia" w:hAnsi="Cambria Math" w:cs="Times New Roman"/>
                <w:bCs/>
                <w:iCs/>
                <w:sz w:val="28"/>
                <w:szCs w:val="28"/>
              </w:rPr>
            </m:ctrlPr>
          </m:sSubPr>
          <m:e>
            <m:r>
              <m:rPr>
                <m:sty m:val="p"/>
              </m:rPr>
              <w:rPr>
                <w:rFonts w:ascii="Cambria Math" w:hAnsi="Cambria Math" w:cs="Times New Roman"/>
                <w:sz w:val="28"/>
                <w:szCs w:val="28"/>
                <w:lang w:val="kk-KZ"/>
              </w:rPr>
              <m:t>H</m:t>
            </m:r>
          </m:e>
          <m:sub>
            <m:r>
              <m:rPr>
                <m:sty m:val="p"/>
              </m:rPr>
              <w:rPr>
                <w:rFonts w:ascii="Cambria Math" w:hAnsi="Cambria Math" w:cs="Times New Roman"/>
                <w:sz w:val="28"/>
                <w:szCs w:val="28"/>
                <w:lang w:val="kk-KZ"/>
              </w:rPr>
              <m:t>0</m:t>
            </m:r>
          </m:sub>
        </m:sSub>
      </m:oMath>
      <w:r w:rsidR="009D45DA" w:rsidRPr="00B13780">
        <w:rPr>
          <w:rFonts w:ascii="Times New Roman" w:hAnsi="Times New Roman" w:cs="Times New Roman"/>
          <w:b/>
          <w:bCs/>
          <w:sz w:val="28"/>
          <w:szCs w:val="28"/>
          <w:lang w:val="kk-KZ"/>
        </w:rPr>
        <w:t>-</w:t>
      </w:r>
      <w:r w:rsidR="009D45DA" w:rsidRPr="00B13780">
        <w:rPr>
          <w:rFonts w:ascii="Times New Roman" w:hAnsi="Times New Roman" w:cs="Times New Roman"/>
          <w:bCs/>
          <w:sz w:val="28"/>
          <w:szCs w:val="28"/>
          <w:lang w:val="kk-KZ"/>
        </w:rPr>
        <w:t>нөлдік</w:t>
      </w:r>
      <w:r w:rsidR="00411795" w:rsidRPr="00B13780">
        <w:rPr>
          <w:rFonts w:ascii="Times New Roman" w:eastAsiaTheme="minorEastAsia" w:hAnsi="Times New Roman" w:cs="Times New Roman"/>
          <w:bCs/>
          <w:sz w:val="28"/>
          <w:szCs w:val="28"/>
          <w:lang w:val="kk-KZ"/>
        </w:rPr>
        <w:t xml:space="preserve"> гипотезаны дәлелденеді.</w:t>
      </w:r>
    </w:p>
    <w:p w:rsidR="00411795" w:rsidRPr="00B13780" w:rsidRDefault="00411795" w:rsidP="00732958">
      <w:pPr>
        <w:spacing w:after="0" w:line="240" w:lineRule="auto"/>
        <w:jc w:val="both"/>
        <w:rPr>
          <w:rFonts w:ascii="Times New Roman" w:eastAsiaTheme="minorEastAsia" w:hAnsi="Times New Roman" w:cs="Times New Roman"/>
          <w:bCs/>
          <w:sz w:val="28"/>
          <w:szCs w:val="28"/>
          <w:lang w:val="kk-KZ"/>
        </w:rPr>
      </w:pPr>
      <w:r w:rsidRPr="00B13780">
        <w:rPr>
          <w:rFonts w:ascii="Times New Roman" w:eastAsiaTheme="minorEastAsia" w:hAnsi="Times New Roman" w:cs="Times New Roman"/>
          <w:bCs/>
          <w:sz w:val="28"/>
          <w:szCs w:val="28"/>
          <w:lang w:val="kk-KZ"/>
        </w:rPr>
        <w:tab/>
        <w:t xml:space="preserve">Біздегі </w:t>
      </w:r>
      <m:oMath>
        <m:sSub>
          <m:sSubPr>
            <m:ctrlPr>
              <w:rPr>
                <w:rFonts w:ascii="Cambria Math" w:eastAsiaTheme="minorEastAsia" w:hAnsi="Cambria Math" w:cs="Times New Roman"/>
                <w:bCs/>
                <w:iCs/>
                <w:sz w:val="28"/>
                <w:szCs w:val="28"/>
              </w:rPr>
            </m:ctrlPr>
          </m:sSubPr>
          <m:e>
            <m:r>
              <m:rPr>
                <m:sty m:val="p"/>
              </m:rPr>
              <w:rPr>
                <w:rFonts w:ascii="Cambria Math" w:hAnsi="Cambria Math" w:cs="Times New Roman"/>
                <w:sz w:val="28"/>
                <w:szCs w:val="28"/>
                <w:lang w:val="kk-KZ"/>
              </w:rPr>
              <m:t>H</m:t>
            </m:r>
          </m:e>
          <m:sub>
            <m:r>
              <m:rPr>
                <m:sty m:val="p"/>
              </m:rPr>
              <w:rPr>
                <w:rFonts w:ascii="Cambria Math" w:hAnsi="Cambria Math" w:cs="Times New Roman"/>
                <w:sz w:val="28"/>
                <w:szCs w:val="28"/>
                <w:lang w:val="kk-KZ"/>
              </w:rPr>
              <m:t>0</m:t>
            </m:r>
          </m:sub>
        </m:sSub>
      </m:oMath>
      <w:r w:rsidRPr="00B13780">
        <w:rPr>
          <w:rFonts w:ascii="Times New Roman" w:hAnsi="Times New Roman" w:cs="Times New Roman"/>
          <w:b/>
          <w:bCs/>
          <w:sz w:val="28"/>
          <w:szCs w:val="28"/>
          <w:lang w:val="kk-KZ"/>
        </w:rPr>
        <w:t>-</w:t>
      </w:r>
      <w:r w:rsidRPr="00B13780">
        <w:rPr>
          <w:rFonts w:ascii="Times New Roman" w:hAnsi="Times New Roman" w:cs="Times New Roman"/>
          <w:bCs/>
          <w:sz w:val="28"/>
          <w:szCs w:val="28"/>
          <w:lang w:val="kk-KZ"/>
        </w:rPr>
        <w:t>нөлдік гипотеза.</w:t>
      </w:r>
      <w:r w:rsidRPr="00B13780">
        <w:rPr>
          <w:rFonts w:ascii="Times New Roman" w:hAnsi="Times New Roman" w:cs="Times New Roman"/>
          <w:b/>
          <w:bCs/>
          <w:sz w:val="28"/>
          <w:szCs w:val="28"/>
          <w:lang w:val="kk-KZ"/>
        </w:rPr>
        <w:t xml:space="preserve"> </w:t>
      </w:r>
      <w:r w:rsidRPr="00B13780">
        <w:rPr>
          <w:rFonts w:ascii="Times New Roman" w:eastAsiaTheme="minorEastAsia" w:hAnsi="Times New Roman" w:cs="Times New Roman"/>
          <w:bCs/>
          <w:sz w:val="28"/>
          <w:szCs w:val="28"/>
          <w:lang w:val="kk-KZ"/>
        </w:rPr>
        <w:t>Толықтырылған шынайылықты оқыту сапасын арттыру құралы ретінде физика сабақтарында қолданса, онда оқушылардың білім деңгейі артып, физика пәні бойынша біліктіліктері мен тәжірибелік дағдысы жоғары деңгейде қалыптасуына ешқандай әсері жоқ.</w:t>
      </w:r>
    </w:p>
    <w:p w:rsidR="00411795" w:rsidRDefault="00A5704F" w:rsidP="00732958">
      <w:pPr>
        <w:spacing w:after="0" w:line="240" w:lineRule="auto"/>
        <w:ind w:firstLine="709"/>
        <w:jc w:val="both"/>
        <w:rPr>
          <w:rFonts w:ascii="Times New Roman" w:eastAsiaTheme="minorEastAsia" w:hAnsi="Times New Roman" w:cs="Times New Roman"/>
          <w:bCs/>
          <w:sz w:val="28"/>
          <w:szCs w:val="28"/>
          <w:lang w:val="kk-KZ"/>
        </w:rPr>
      </w:pPr>
      <m:oMath>
        <m:sSub>
          <m:sSubPr>
            <m:ctrlPr>
              <w:rPr>
                <w:rFonts w:ascii="Cambria Math" w:eastAsiaTheme="minorEastAsia" w:hAnsi="Cambria Math" w:cs="Times New Roman"/>
                <w:bCs/>
                <w:iCs/>
                <w:sz w:val="28"/>
                <w:szCs w:val="28"/>
              </w:rPr>
            </m:ctrlPr>
          </m:sSubPr>
          <m:e>
            <m:r>
              <m:rPr>
                <m:sty m:val="p"/>
              </m:rPr>
              <w:rPr>
                <w:rFonts w:ascii="Cambria Math" w:eastAsiaTheme="minorEastAsia" w:hAnsi="Cambria Math" w:cs="Times New Roman"/>
                <w:sz w:val="28"/>
                <w:szCs w:val="28"/>
                <w:lang w:val="kk-KZ"/>
              </w:rPr>
              <m:t>H</m:t>
            </m:r>
          </m:e>
          <m:sub>
            <m:r>
              <m:rPr>
                <m:sty m:val="p"/>
              </m:rPr>
              <w:rPr>
                <w:rFonts w:ascii="Cambria Math" w:eastAsiaTheme="minorEastAsia" w:hAnsi="Cambria Math" w:cs="Times New Roman"/>
                <w:sz w:val="28"/>
                <w:szCs w:val="28"/>
                <w:lang w:val="kk-KZ"/>
              </w:rPr>
              <m:t>1</m:t>
            </m:r>
          </m:sub>
        </m:sSub>
      </m:oMath>
      <w:r w:rsidR="00411795" w:rsidRPr="00B13780">
        <w:rPr>
          <w:rFonts w:ascii="Times New Roman" w:eastAsiaTheme="minorEastAsia" w:hAnsi="Times New Roman" w:cs="Times New Roman"/>
          <w:b/>
          <w:bCs/>
          <w:sz w:val="28"/>
          <w:szCs w:val="28"/>
          <w:lang w:val="kk-KZ"/>
        </w:rPr>
        <w:t>-</w:t>
      </w:r>
      <w:r w:rsidR="00411795" w:rsidRPr="00B13780">
        <w:rPr>
          <w:rFonts w:ascii="Times New Roman" w:eastAsiaTheme="minorEastAsia" w:hAnsi="Times New Roman" w:cs="Times New Roman"/>
          <w:bCs/>
          <w:sz w:val="28"/>
          <w:szCs w:val="28"/>
          <w:lang w:val="kk-KZ"/>
        </w:rPr>
        <w:t>альтернативті гипотеза. Толықтырылған шынайылықты оқыту сапасын арттыру құралы ретінде физика сабақтарында қолданса, онда оқушылардың білім деңгейі артып, физика пәні бойынша біліктіліктері мен тәжірибелік дағдысы жоғары деңгейде қалыптасатын еді.</w:t>
      </w:r>
    </w:p>
    <w:p w:rsidR="00CC3A71" w:rsidRDefault="00CC3A71" w:rsidP="00CC3A71">
      <w:pPr>
        <w:spacing w:after="0" w:line="240" w:lineRule="auto"/>
        <w:ind w:firstLine="709"/>
        <w:jc w:val="both"/>
        <w:rPr>
          <w:rFonts w:ascii="Times New Roman" w:eastAsiaTheme="minorEastAsia" w:hAnsi="Times New Roman" w:cs="Times New Roman"/>
          <w:sz w:val="28"/>
          <w:szCs w:val="28"/>
          <w:lang w:val="kk-KZ"/>
        </w:rPr>
      </w:pPr>
      <w:r w:rsidRPr="00B13780">
        <w:rPr>
          <w:rFonts w:ascii="Times New Roman" w:eastAsiaTheme="minorEastAsia" w:hAnsi="Times New Roman" w:cs="Times New Roman"/>
          <w:bCs/>
          <w:sz w:val="28"/>
          <w:szCs w:val="28"/>
          <w:lang w:val="kk-KZ"/>
        </w:rPr>
        <w:t xml:space="preserve">Мотивациялық компонентке қатысты эксперименттік және бақылау топтарындағы оқушылардың нәтижелерінің сипаттамаларын анықтау үшін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Pr="00B13780">
        <w:rPr>
          <w:rFonts w:ascii="Times New Roman" w:eastAsiaTheme="minorEastAsia" w:hAnsi="Times New Roman" w:cs="Times New Roman"/>
          <w:sz w:val="28"/>
          <w:szCs w:val="28"/>
          <w:lang w:val="kk-KZ"/>
        </w:rPr>
        <w:t xml:space="preserve"> критерий келесі түрде есептелді</w:t>
      </w:r>
      <w:r>
        <w:rPr>
          <w:rFonts w:ascii="Times New Roman" w:eastAsiaTheme="minorEastAsia" w:hAnsi="Times New Roman" w:cs="Times New Roman"/>
          <w:sz w:val="28"/>
          <w:szCs w:val="28"/>
          <w:lang w:val="kk-KZ"/>
        </w:rPr>
        <w:t xml:space="preserve"> (20</w:t>
      </w:r>
      <w:r w:rsidRPr="00B13780">
        <w:rPr>
          <w:rFonts w:ascii="Times New Roman" w:eastAsiaTheme="minorEastAsia" w:hAnsi="Times New Roman" w:cs="Times New Roman"/>
          <w:bCs/>
          <w:kern w:val="36"/>
          <w:sz w:val="28"/>
          <w:szCs w:val="28"/>
          <w:lang w:val="kk-KZ" w:eastAsia="ru-RU"/>
        </w:rPr>
        <w:t>-кесте</w:t>
      </w:r>
      <w:r w:rsidRPr="00B13780">
        <w:rPr>
          <w:rFonts w:ascii="Times New Roman" w:eastAsiaTheme="minorEastAsia" w:hAnsi="Times New Roman" w:cs="Times New Roman"/>
          <w:sz w:val="28"/>
          <w:szCs w:val="28"/>
          <w:lang w:val="kk-KZ"/>
        </w:rPr>
        <w:t xml:space="preserve">). </w:t>
      </w:r>
    </w:p>
    <w:p w:rsidR="00CC3A71" w:rsidRDefault="00CC3A71" w:rsidP="00CC3A71">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Бұл жиіліктегі оқушыларға сәйкес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Pr="00B13780">
        <w:rPr>
          <w:rFonts w:ascii="Times New Roman" w:hAnsi="Times New Roman" w:cs="Times New Roman"/>
          <w:sz w:val="28"/>
          <w:szCs w:val="28"/>
          <w:lang w:val="kk-KZ"/>
        </w:rPr>
        <w:t xml:space="preserve"> шарты үшін 99% ықтималдықпен алынған шекті мән 5,99-дан үлкен болуы қажет. Біздің жағдайда эксперименттік және бақылау топтарындағы оқушылардан алынған нәтижелердің дәлелдігін тексеру мақсатында есептелген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r>
          <w:rPr>
            <w:rFonts w:ascii="Cambria Math" w:hAnsi="Cambria Math" w:cs="Times New Roman"/>
            <w:sz w:val="28"/>
            <w:szCs w:val="28"/>
            <w:lang w:val="kk-KZ"/>
          </w:rPr>
          <m:t>=</m:t>
        </m:r>
        <m:r>
          <m:rPr>
            <m:sty m:val="p"/>
          </m:rPr>
          <w:rPr>
            <w:rFonts w:ascii="Cambria Math" w:hAnsi="Cambria Math" w:cs="Times New Roman"/>
            <w:sz w:val="28"/>
            <w:szCs w:val="28"/>
            <w:lang w:val="kk-KZ"/>
          </w:rPr>
          <m:t>28,07</m:t>
        </m:r>
      </m:oMath>
      <w:r w:rsidRPr="00B13780">
        <w:rPr>
          <w:rFonts w:ascii="Times New Roman" w:hAnsi="Times New Roman" w:cs="Times New Roman"/>
          <w:sz w:val="28"/>
          <w:szCs w:val="28"/>
          <w:lang w:val="kk-KZ"/>
        </w:rPr>
        <w:t xml:space="preserve"> мәніне тең болды. Мұндағы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r>
          <w:rPr>
            <w:rFonts w:ascii="Cambria Math" w:hAnsi="Cambria Math" w:cs="Times New Roman"/>
            <w:sz w:val="28"/>
            <w:szCs w:val="28"/>
            <w:lang w:val="kk-KZ"/>
          </w:rPr>
          <m:t>=</m:t>
        </m:r>
        <m:r>
          <m:rPr>
            <m:sty m:val="p"/>
          </m:rPr>
          <w:rPr>
            <w:rFonts w:ascii="Cambria Math" w:hAnsi="Cambria Math" w:cs="Times New Roman"/>
            <w:sz w:val="28"/>
            <w:szCs w:val="28"/>
            <w:lang w:val="kk-KZ"/>
          </w:rPr>
          <m:t>28,07</m:t>
        </m:r>
        <m:r>
          <w:rPr>
            <w:rFonts w:ascii="Cambria Math" w:hAnsi="Cambria Math" w:cs="Times New Roman"/>
            <w:sz w:val="28"/>
            <w:szCs w:val="28"/>
            <w:lang w:val="kk-KZ"/>
          </w:rPr>
          <m:t>&gt;</m:t>
        </m:r>
        <m:r>
          <m:rPr>
            <m:sty m:val="p"/>
          </m:rPr>
          <w:rPr>
            <w:rFonts w:ascii="Cambria Math" w:hAnsi="Cambria Math" w:cs="Times New Roman"/>
            <w:sz w:val="28"/>
            <w:szCs w:val="28"/>
            <w:lang w:val="kk-KZ"/>
          </w:rPr>
          <m:t>5,99</m:t>
        </m:r>
      </m:oMath>
      <w:r w:rsidRPr="00B13780">
        <w:rPr>
          <w:rFonts w:ascii="Times New Roman" w:hAnsi="Times New Roman" w:cs="Times New Roman"/>
          <w:sz w:val="28"/>
          <w:szCs w:val="28"/>
          <w:lang w:val="kk-KZ"/>
        </w:rPr>
        <w:t xml:space="preserve"> шартты қанағаттандырылды.</w:t>
      </w:r>
    </w:p>
    <w:p w:rsidR="00950314" w:rsidRDefault="00950314" w:rsidP="00732958">
      <w:pPr>
        <w:spacing w:after="0" w:line="240" w:lineRule="auto"/>
        <w:ind w:firstLine="709"/>
        <w:jc w:val="both"/>
        <w:rPr>
          <w:rFonts w:ascii="Times New Roman" w:eastAsiaTheme="minorEastAsia" w:hAnsi="Times New Roman" w:cs="Times New Roman"/>
          <w:bCs/>
          <w:sz w:val="28"/>
          <w:szCs w:val="28"/>
          <w:lang w:val="kk-KZ"/>
        </w:rPr>
      </w:pPr>
    </w:p>
    <w:p w:rsidR="00950314" w:rsidRPr="00B13780" w:rsidRDefault="00950314" w:rsidP="00732958">
      <w:pPr>
        <w:spacing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Кесте </w:t>
      </w:r>
      <w:r>
        <w:rPr>
          <w:rFonts w:ascii="Times New Roman" w:hAnsi="Times New Roman" w:cs="Times New Roman"/>
          <w:sz w:val="28"/>
          <w:szCs w:val="28"/>
        </w:rPr>
        <w:t>20</w:t>
      </w:r>
      <w:r w:rsidRPr="00B13780">
        <w:rPr>
          <w:rFonts w:ascii="Times New Roman" w:hAnsi="Times New Roman" w:cs="Times New Roman"/>
          <w:sz w:val="28"/>
          <w:szCs w:val="28"/>
          <w:lang w:val="kk-KZ"/>
        </w:rPr>
        <w:t xml:space="preserve"> – Мотивациялық компонент бойынша </w:t>
      </w:r>
      <m:oMath>
        <m:sSup>
          <m:sSupPr>
            <m:ctrlPr>
              <w:rPr>
                <w:rFonts w:ascii="Cambria Math" w:eastAsia="Times New Roman" w:hAnsi="Cambria Math" w:cs="Times New Roman"/>
                <w:bCs/>
                <w:kern w:val="36"/>
                <w:sz w:val="28"/>
                <w:szCs w:val="28"/>
                <w:lang w:val="kk-KZ" w:eastAsia="ru-RU"/>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Pr="00B13780">
        <w:rPr>
          <w:rFonts w:ascii="Times New Roman" w:hAnsi="Times New Roman" w:cs="Times New Roman"/>
          <w:sz w:val="28"/>
          <w:szCs w:val="28"/>
          <w:lang w:val="kk-KZ"/>
        </w:rPr>
        <w:t xml:space="preserve"> критерий</w:t>
      </w:r>
    </w:p>
    <w:tbl>
      <w:tblPr>
        <w:tblStyle w:val="af1"/>
        <w:tblW w:w="9848" w:type="dxa"/>
        <w:tblLayout w:type="fixed"/>
        <w:tblLook w:val="04A0" w:firstRow="1" w:lastRow="0" w:firstColumn="1" w:lastColumn="0" w:noHBand="0" w:noVBand="1"/>
      </w:tblPr>
      <w:tblGrid>
        <w:gridCol w:w="1485"/>
        <w:gridCol w:w="992"/>
        <w:gridCol w:w="1030"/>
        <w:gridCol w:w="1418"/>
        <w:gridCol w:w="1417"/>
        <w:gridCol w:w="993"/>
        <w:gridCol w:w="1275"/>
        <w:gridCol w:w="1238"/>
      </w:tblGrid>
      <w:tr w:rsidR="00950314" w:rsidRPr="009E2E94" w:rsidTr="00950314">
        <w:tc>
          <w:tcPr>
            <w:tcW w:w="1485" w:type="dxa"/>
          </w:tcPr>
          <w:p w:rsidR="00950314" w:rsidRPr="009E2E94" w:rsidRDefault="00950314" w:rsidP="00732958">
            <w:pPr>
              <w:rPr>
                <w:rFonts w:ascii="Times New Roman" w:hAnsi="Times New Roman" w:cs="Times New Roman"/>
                <w:sz w:val="24"/>
                <w:szCs w:val="24"/>
                <w:lang w:val="kk-KZ"/>
              </w:rPr>
            </w:pPr>
            <w:r w:rsidRPr="009E2E94">
              <w:rPr>
                <w:rFonts w:ascii="Times New Roman" w:hAnsi="Times New Roman" w:cs="Times New Roman"/>
                <w:sz w:val="24"/>
                <w:szCs w:val="24"/>
                <w:lang w:val="kk-KZ"/>
              </w:rPr>
              <w:t>Деңгей</w:t>
            </w:r>
          </w:p>
        </w:tc>
        <w:tc>
          <w:tcPr>
            <w:tcW w:w="992" w:type="dxa"/>
          </w:tcPr>
          <w:p w:rsidR="00950314" w:rsidRPr="009E2E94" w:rsidRDefault="00950314" w:rsidP="00216BDF">
            <w:pPr>
              <w:jc w:val="center"/>
              <w:rPr>
                <w:rFonts w:ascii="Times New Roman" w:hAnsi="Times New Roman" w:cs="Times New Roman"/>
                <w:sz w:val="24"/>
                <w:szCs w:val="24"/>
                <w:lang w:val="kk-KZ"/>
              </w:rPr>
            </w:pPr>
            <w:r w:rsidRPr="009E2E94">
              <w:rPr>
                <w:rFonts w:ascii="Times New Roman" w:hAnsi="Times New Roman" w:cs="Times New Roman"/>
                <w:sz w:val="24"/>
                <w:szCs w:val="24"/>
                <w:lang w:val="kk-KZ"/>
              </w:rPr>
              <w:t>Жиілік</w:t>
            </w:r>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oMath>
          </w:p>
        </w:tc>
        <w:tc>
          <w:tcPr>
            <w:tcW w:w="1030" w:type="dxa"/>
          </w:tcPr>
          <w:p w:rsidR="00950314" w:rsidRPr="009E2E94" w:rsidRDefault="00950314" w:rsidP="00216BDF">
            <w:pPr>
              <w:jc w:val="center"/>
              <w:rPr>
                <w:rFonts w:ascii="Times New Roman" w:hAnsi="Times New Roman" w:cs="Times New Roman"/>
                <w:sz w:val="24"/>
                <w:szCs w:val="24"/>
                <w:lang w:val="kk-KZ"/>
              </w:rPr>
            </w:pPr>
            <w:r w:rsidRPr="009E2E94">
              <w:rPr>
                <w:rFonts w:ascii="Times New Roman" w:hAnsi="Times New Roman" w:cs="Times New Roman"/>
                <w:sz w:val="24"/>
                <w:szCs w:val="24"/>
                <w:lang w:val="kk-KZ"/>
              </w:rPr>
              <w:t xml:space="preserve">Жиілік </w:t>
            </w:r>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oMath>
          </w:p>
        </w:tc>
        <w:tc>
          <w:tcPr>
            <w:tcW w:w="1418" w:type="dxa"/>
          </w:tcPr>
          <w:p w:rsidR="00950314" w:rsidRPr="009E2E94" w:rsidRDefault="00950314" w:rsidP="00216BDF">
            <w:pPr>
              <w:jc w:val="center"/>
              <w:rPr>
                <w:rFonts w:ascii="Times New Roman" w:hAnsi="Times New Roman" w:cs="Times New Roman"/>
                <w:sz w:val="24"/>
                <w:szCs w:val="24"/>
                <w:lang w:val="kk-KZ"/>
              </w:rPr>
            </w:pPr>
            <w:r w:rsidRPr="009E2E94">
              <w:rPr>
                <w:rFonts w:ascii="Times New Roman" w:hAnsi="Times New Roman" w:cs="Times New Roman"/>
                <w:sz w:val="24"/>
                <w:szCs w:val="24"/>
                <w:lang w:val="kk-KZ"/>
              </w:rPr>
              <w:t>Салыстыр</w:t>
            </w:r>
            <w:r w:rsidRPr="009E2E94">
              <w:rPr>
                <w:rFonts w:ascii="Times New Roman" w:hAnsi="Times New Roman" w:cs="Times New Roman"/>
                <w:sz w:val="24"/>
                <w:szCs w:val="24"/>
              </w:rPr>
              <w:t>-</w:t>
            </w:r>
            <w:r w:rsidRPr="009E2E94">
              <w:rPr>
                <w:rFonts w:ascii="Times New Roman" w:hAnsi="Times New Roman" w:cs="Times New Roman"/>
                <w:sz w:val="24"/>
                <w:szCs w:val="24"/>
                <w:lang w:val="kk-KZ"/>
              </w:rPr>
              <w:t xml:space="preserve">малы жиілік </w:t>
            </w:r>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r>
                <w:rPr>
                  <w:rFonts w:ascii="Cambria Math" w:hAnsi="Cambria Math" w:cs="Times New Roman"/>
                  <w:sz w:val="24"/>
                  <w:szCs w:val="24"/>
                  <w:lang w:val="kk-KZ"/>
                </w:rPr>
                <m:t>%</m:t>
              </m:r>
            </m:oMath>
          </w:p>
        </w:tc>
        <w:tc>
          <w:tcPr>
            <w:tcW w:w="1417" w:type="dxa"/>
          </w:tcPr>
          <w:p w:rsidR="00950314" w:rsidRPr="009E2E94" w:rsidRDefault="00950314" w:rsidP="00216BDF">
            <w:pPr>
              <w:jc w:val="center"/>
              <w:rPr>
                <w:rFonts w:ascii="Times New Roman" w:hAnsi="Times New Roman" w:cs="Times New Roman"/>
                <w:sz w:val="24"/>
                <w:szCs w:val="24"/>
              </w:rPr>
            </w:pPr>
            <w:r w:rsidRPr="009E2E94">
              <w:rPr>
                <w:rFonts w:ascii="Times New Roman" w:hAnsi="Times New Roman" w:cs="Times New Roman"/>
                <w:sz w:val="24"/>
                <w:szCs w:val="24"/>
                <w:lang w:val="kk-KZ"/>
              </w:rPr>
              <w:t>Салыстыр</w:t>
            </w:r>
            <w:r w:rsidRPr="009E2E94">
              <w:rPr>
                <w:rFonts w:ascii="Times New Roman" w:hAnsi="Times New Roman" w:cs="Times New Roman"/>
                <w:sz w:val="24"/>
                <w:szCs w:val="24"/>
              </w:rPr>
              <w:t>-</w:t>
            </w:r>
            <w:r w:rsidRPr="009E2E94">
              <w:rPr>
                <w:rFonts w:ascii="Times New Roman" w:hAnsi="Times New Roman" w:cs="Times New Roman"/>
                <w:sz w:val="24"/>
                <w:szCs w:val="24"/>
                <w:lang w:val="kk-KZ"/>
              </w:rPr>
              <w:t>малы жиілік</w:t>
            </w:r>
            <w:r w:rsidRPr="009E2E94">
              <w:rPr>
                <w:rFonts w:ascii="Times New Roman" w:hAnsi="Times New Roman" w:cs="Times New Roman"/>
                <w:sz w:val="24"/>
                <w:szCs w:val="24"/>
              </w:rPr>
              <w:t xml:space="preserve"> </w:t>
            </w:r>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r>
                <w:rPr>
                  <w:rFonts w:ascii="Cambria Math" w:hAnsi="Cambria Math" w:cs="Times New Roman"/>
                  <w:sz w:val="24"/>
                  <w:szCs w:val="24"/>
                  <w:lang w:val="kk-KZ"/>
                </w:rPr>
                <m:t>%</m:t>
              </m:r>
            </m:oMath>
          </w:p>
        </w:tc>
        <w:tc>
          <w:tcPr>
            <w:tcW w:w="993" w:type="dxa"/>
          </w:tcPr>
          <w:p w:rsidR="00950314" w:rsidRPr="009E2E94" w:rsidRDefault="00A5704F" w:rsidP="00732958">
            <w:pPr>
              <w:rPr>
                <w:rFonts w:ascii="Times New Roman" w:hAnsi="Times New Roman" w:cs="Times New Roman"/>
                <w:sz w:val="24"/>
                <w:szCs w:val="24"/>
                <w:lang w:val="kk-KZ"/>
              </w:rPr>
            </w:pPr>
            <m:oMathPara>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r>
                  <m:rPr>
                    <m:sty m:val="p"/>
                  </m:rPr>
                  <w:rPr>
                    <w:rFonts w:ascii="Cambria Math" w:hAnsi="Cambria Math" w:cs="Times New Roman"/>
                    <w:sz w:val="24"/>
                    <w:szCs w:val="24"/>
                  </w:rPr>
                  <m:t>-</m:t>
                </m:r>
                <m:sSub>
                  <m:sSubPr>
                    <m:ctrlPr>
                      <w:rPr>
                        <w:rFonts w:ascii="Cambria Math" w:hAnsi="Cambria Math" w:cs="Times New Roman"/>
                        <w:bCs/>
                        <w:sz w:val="24"/>
                        <w:szCs w:val="24"/>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oMath>
            </m:oMathPara>
          </w:p>
        </w:tc>
        <w:tc>
          <w:tcPr>
            <w:tcW w:w="1275" w:type="dxa"/>
          </w:tcPr>
          <w:p w:rsidR="00950314" w:rsidRPr="009E2E94" w:rsidRDefault="00A5704F" w:rsidP="00732958">
            <w:pPr>
              <w:rPr>
                <w:rFonts w:ascii="Times New Roman" w:hAnsi="Times New Roman" w:cs="Times New Roman"/>
                <w:sz w:val="24"/>
                <w:szCs w:val="24"/>
                <w:lang w:val="kk-KZ"/>
              </w:rPr>
            </w:pPr>
            <m:oMathPara>
              <m:oMath>
                <m:sSup>
                  <m:sSupPr>
                    <m:ctrlPr>
                      <w:rPr>
                        <w:rFonts w:ascii="Cambria Math" w:hAnsi="Cambria Math" w:cs="Times New Roman"/>
                        <w:bCs/>
                        <w:sz w:val="24"/>
                        <w:szCs w:val="24"/>
                        <w:lang w:val="kk-KZ"/>
                      </w:rPr>
                    </m:ctrlPr>
                  </m:sSupPr>
                  <m:e>
                    <m:d>
                      <m:dPr>
                        <m:ctrlPr>
                          <w:rPr>
                            <w:rFonts w:ascii="Cambria Math" w:hAnsi="Cambria Math" w:cs="Times New Roman"/>
                            <w:bCs/>
                            <w:i/>
                            <w:sz w:val="24"/>
                            <w:szCs w:val="24"/>
                            <w:lang w:val="kk-KZ"/>
                          </w:rPr>
                        </m:ctrlPr>
                      </m:dPr>
                      <m:e>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r>
                          <m:rPr>
                            <m:sty m:val="p"/>
                          </m:rPr>
                          <w:rPr>
                            <w:rFonts w:ascii="Cambria Math" w:hAnsi="Cambria Math" w:cs="Times New Roman"/>
                            <w:sz w:val="24"/>
                            <w:szCs w:val="24"/>
                          </w:rPr>
                          <m:t>-</m:t>
                        </m:r>
                        <m:sSub>
                          <m:sSubPr>
                            <m:ctrlPr>
                              <w:rPr>
                                <w:rFonts w:ascii="Cambria Math" w:hAnsi="Cambria Math" w:cs="Times New Roman"/>
                                <w:bCs/>
                                <w:sz w:val="24"/>
                                <w:szCs w:val="24"/>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e>
                    </m:d>
                  </m:e>
                  <m:sup>
                    <m:r>
                      <w:rPr>
                        <w:rFonts w:ascii="Cambria Math" w:hAnsi="Cambria Math" w:cs="Times New Roman"/>
                        <w:sz w:val="24"/>
                        <w:szCs w:val="24"/>
                      </w:rPr>
                      <m:t>2</m:t>
                    </m:r>
                  </m:sup>
                </m:sSup>
              </m:oMath>
            </m:oMathPara>
          </w:p>
        </w:tc>
        <w:tc>
          <w:tcPr>
            <w:tcW w:w="1238" w:type="dxa"/>
          </w:tcPr>
          <w:p w:rsidR="00950314" w:rsidRPr="009E2E94" w:rsidRDefault="00A5704F" w:rsidP="00732958">
            <w:pPr>
              <w:rPr>
                <w:rFonts w:ascii="Times New Roman" w:hAnsi="Times New Roman" w:cs="Times New Roman"/>
                <w:sz w:val="24"/>
                <w:szCs w:val="24"/>
                <w:lang w:val="kk-KZ"/>
              </w:rPr>
            </w:pPr>
            <m:oMathPara>
              <m:oMath>
                <m:f>
                  <m:fPr>
                    <m:ctrlPr>
                      <w:rPr>
                        <w:rFonts w:ascii="Cambria Math" w:hAnsi="Cambria Math" w:cs="Times New Roman"/>
                        <w:bCs/>
                        <w:sz w:val="24"/>
                        <w:szCs w:val="24"/>
                        <w:lang w:val="kk-KZ"/>
                      </w:rPr>
                    </m:ctrlPr>
                  </m:fPr>
                  <m:num>
                    <m:sSup>
                      <m:sSupPr>
                        <m:ctrlPr>
                          <w:rPr>
                            <w:rFonts w:ascii="Cambria Math" w:hAnsi="Cambria Math" w:cs="Times New Roman"/>
                            <w:bCs/>
                            <w:sz w:val="24"/>
                            <w:szCs w:val="24"/>
                            <w:lang w:val="kk-KZ"/>
                          </w:rPr>
                        </m:ctrlPr>
                      </m:sSupPr>
                      <m:e>
                        <m:d>
                          <m:dPr>
                            <m:ctrlPr>
                              <w:rPr>
                                <w:rFonts w:ascii="Cambria Math" w:hAnsi="Cambria Math" w:cs="Times New Roman"/>
                                <w:bCs/>
                                <w:i/>
                                <w:sz w:val="24"/>
                                <w:szCs w:val="24"/>
                                <w:lang w:val="kk-KZ"/>
                              </w:rPr>
                            </m:ctrlPr>
                          </m:dPr>
                          <m:e>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r>
                              <m:rPr>
                                <m:sty m:val="p"/>
                              </m:rPr>
                              <w:rPr>
                                <w:rFonts w:ascii="Cambria Math" w:hAnsi="Cambria Math" w:cs="Times New Roman"/>
                                <w:sz w:val="24"/>
                                <w:szCs w:val="24"/>
                              </w:rPr>
                              <m:t>-</m:t>
                            </m:r>
                            <m:sSub>
                              <m:sSubPr>
                                <m:ctrlPr>
                                  <w:rPr>
                                    <w:rFonts w:ascii="Cambria Math" w:hAnsi="Cambria Math" w:cs="Times New Roman"/>
                                    <w:bCs/>
                                    <w:sz w:val="24"/>
                                    <w:szCs w:val="24"/>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e>
                        </m:d>
                      </m:e>
                      <m:sup>
                        <m:r>
                          <w:rPr>
                            <w:rFonts w:ascii="Cambria Math" w:hAnsi="Cambria Math" w:cs="Times New Roman"/>
                            <w:sz w:val="24"/>
                            <w:szCs w:val="24"/>
                          </w:rPr>
                          <m:t>2</m:t>
                        </m:r>
                      </m:sup>
                    </m:sSup>
                  </m:num>
                  <m:den>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den>
                </m:f>
              </m:oMath>
            </m:oMathPara>
          </w:p>
        </w:tc>
      </w:tr>
      <w:tr w:rsidR="00950314" w:rsidRPr="009E2E94" w:rsidTr="00950314">
        <w:tc>
          <w:tcPr>
            <w:tcW w:w="1485" w:type="dxa"/>
          </w:tcPr>
          <w:p w:rsidR="00950314" w:rsidRPr="009E2E94" w:rsidRDefault="00950314" w:rsidP="00732958">
            <w:pPr>
              <w:rPr>
                <w:rFonts w:ascii="Times New Roman" w:hAnsi="Times New Roman" w:cs="Times New Roman"/>
                <w:sz w:val="24"/>
                <w:szCs w:val="24"/>
                <w:lang w:val="kk-KZ"/>
              </w:rPr>
            </w:pPr>
            <w:r w:rsidRPr="009E2E94">
              <w:rPr>
                <w:rFonts w:ascii="Times New Roman" w:hAnsi="Times New Roman" w:cs="Times New Roman"/>
                <w:sz w:val="24"/>
                <w:szCs w:val="24"/>
                <w:lang w:val="kk-KZ"/>
              </w:rPr>
              <w:t>Төмен</w:t>
            </w:r>
          </w:p>
        </w:tc>
        <w:tc>
          <w:tcPr>
            <w:tcW w:w="992" w:type="dxa"/>
          </w:tcPr>
          <w:p w:rsidR="00950314" w:rsidRPr="009E2E94" w:rsidRDefault="00950314" w:rsidP="00732958">
            <w:pPr>
              <w:rPr>
                <w:rFonts w:ascii="Times New Roman" w:hAnsi="Times New Roman" w:cs="Times New Roman"/>
                <w:sz w:val="24"/>
                <w:szCs w:val="24"/>
                <w:lang w:val="kk-KZ"/>
              </w:rPr>
            </w:pPr>
            <w:r w:rsidRPr="009E2E94">
              <w:rPr>
                <w:rFonts w:ascii="Times New Roman" w:hAnsi="Times New Roman" w:cs="Times New Roman"/>
                <w:sz w:val="24"/>
                <w:szCs w:val="24"/>
                <w:lang w:val="kk-KZ"/>
              </w:rPr>
              <w:t>4</w:t>
            </w:r>
          </w:p>
        </w:tc>
        <w:tc>
          <w:tcPr>
            <w:tcW w:w="1030" w:type="dxa"/>
          </w:tcPr>
          <w:p w:rsidR="00950314" w:rsidRPr="009E2E94" w:rsidRDefault="00950314" w:rsidP="00732958">
            <w:pPr>
              <w:rPr>
                <w:rFonts w:ascii="Times New Roman" w:hAnsi="Times New Roman" w:cs="Times New Roman"/>
                <w:sz w:val="24"/>
                <w:szCs w:val="24"/>
                <w:lang w:val="kk-KZ"/>
              </w:rPr>
            </w:pPr>
            <w:r w:rsidRPr="009E2E94">
              <w:rPr>
                <w:rFonts w:ascii="Times New Roman" w:hAnsi="Times New Roman" w:cs="Times New Roman"/>
                <w:sz w:val="24"/>
                <w:szCs w:val="24"/>
                <w:lang w:val="kk-KZ"/>
              </w:rPr>
              <w:t>23</w:t>
            </w:r>
          </w:p>
        </w:tc>
        <w:tc>
          <w:tcPr>
            <w:tcW w:w="1418"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4,60</w:t>
            </w:r>
          </w:p>
        </w:tc>
        <w:tc>
          <w:tcPr>
            <w:tcW w:w="1417"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28,39</w:t>
            </w:r>
          </w:p>
        </w:tc>
        <w:tc>
          <w:tcPr>
            <w:tcW w:w="993"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-23,79</w:t>
            </w:r>
          </w:p>
        </w:tc>
        <w:tc>
          <w:tcPr>
            <w:tcW w:w="1275"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565,96</w:t>
            </w:r>
          </w:p>
        </w:tc>
        <w:tc>
          <w:tcPr>
            <w:tcW w:w="1238"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19,94</w:t>
            </w:r>
          </w:p>
        </w:tc>
      </w:tr>
      <w:tr w:rsidR="00950314" w:rsidRPr="009E2E94" w:rsidTr="00950314">
        <w:tc>
          <w:tcPr>
            <w:tcW w:w="1485" w:type="dxa"/>
          </w:tcPr>
          <w:p w:rsidR="00950314" w:rsidRPr="009E2E94" w:rsidRDefault="00950314" w:rsidP="00732958">
            <w:pPr>
              <w:rPr>
                <w:rFonts w:ascii="Times New Roman" w:hAnsi="Times New Roman" w:cs="Times New Roman"/>
                <w:sz w:val="24"/>
                <w:szCs w:val="24"/>
                <w:lang w:val="kk-KZ"/>
              </w:rPr>
            </w:pPr>
            <w:r w:rsidRPr="009E2E94">
              <w:rPr>
                <w:rFonts w:ascii="Times New Roman" w:hAnsi="Times New Roman" w:cs="Times New Roman"/>
                <w:sz w:val="24"/>
                <w:szCs w:val="24"/>
                <w:lang w:val="kk-KZ"/>
              </w:rPr>
              <w:t>Орташа</w:t>
            </w:r>
          </w:p>
        </w:tc>
        <w:tc>
          <w:tcPr>
            <w:tcW w:w="992" w:type="dxa"/>
          </w:tcPr>
          <w:p w:rsidR="00950314" w:rsidRPr="009E2E94" w:rsidRDefault="00950314" w:rsidP="00732958">
            <w:pPr>
              <w:rPr>
                <w:rFonts w:ascii="Times New Roman" w:hAnsi="Times New Roman" w:cs="Times New Roman"/>
                <w:sz w:val="24"/>
                <w:szCs w:val="24"/>
                <w:lang w:val="kk-KZ"/>
              </w:rPr>
            </w:pPr>
            <w:r w:rsidRPr="009E2E94">
              <w:rPr>
                <w:rFonts w:ascii="Times New Roman" w:hAnsi="Times New Roman" w:cs="Times New Roman"/>
                <w:sz w:val="24"/>
                <w:szCs w:val="24"/>
                <w:lang w:val="kk-KZ"/>
              </w:rPr>
              <w:t>60</w:t>
            </w:r>
          </w:p>
        </w:tc>
        <w:tc>
          <w:tcPr>
            <w:tcW w:w="1030" w:type="dxa"/>
          </w:tcPr>
          <w:p w:rsidR="00950314" w:rsidRPr="009E2E94" w:rsidRDefault="00950314" w:rsidP="00732958">
            <w:pPr>
              <w:rPr>
                <w:rFonts w:ascii="Times New Roman" w:hAnsi="Times New Roman" w:cs="Times New Roman"/>
                <w:sz w:val="24"/>
                <w:szCs w:val="24"/>
                <w:lang w:val="kk-KZ"/>
              </w:rPr>
            </w:pPr>
            <w:r w:rsidRPr="009E2E94">
              <w:rPr>
                <w:rFonts w:ascii="Times New Roman" w:hAnsi="Times New Roman" w:cs="Times New Roman"/>
                <w:sz w:val="24"/>
                <w:szCs w:val="24"/>
                <w:lang w:val="kk-KZ"/>
              </w:rPr>
              <w:t>43</w:t>
            </w:r>
          </w:p>
        </w:tc>
        <w:tc>
          <w:tcPr>
            <w:tcW w:w="1418"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68,96</w:t>
            </w:r>
          </w:p>
        </w:tc>
        <w:tc>
          <w:tcPr>
            <w:tcW w:w="1417"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53,09</w:t>
            </w:r>
          </w:p>
        </w:tc>
        <w:tc>
          <w:tcPr>
            <w:tcW w:w="993"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15,87</w:t>
            </w:r>
          </w:p>
        </w:tc>
        <w:tc>
          <w:tcPr>
            <w:tcW w:w="1275"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251,86</w:t>
            </w:r>
          </w:p>
        </w:tc>
        <w:tc>
          <w:tcPr>
            <w:tcW w:w="1238"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4,74</w:t>
            </w:r>
          </w:p>
        </w:tc>
      </w:tr>
      <w:tr w:rsidR="00950314" w:rsidRPr="009E2E94" w:rsidTr="00950314">
        <w:tc>
          <w:tcPr>
            <w:tcW w:w="1485" w:type="dxa"/>
          </w:tcPr>
          <w:p w:rsidR="00950314" w:rsidRPr="009E2E94" w:rsidRDefault="00950314" w:rsidP="00732958">
            <w:pPr>
              <w:rPr>
                <w:rFonts w:ascii="Times New Roman" w:hAnsi="Times New Roman" w:cs="Times New Roman"/>
                <w:sz w:val="24"/>
                <w:szCs w:val="24"/>
                <w:lang w:val="kk-KZ"/>
              </w:rPr>
            </w:pPr>
            <w:r w:rsidRPr="009E2E94">
              <w:rPr>
                <w:rFonts w:ascii="Times New Roman" w:hAnsi="Times New Roman" w:cs="Times New Roman"/>
                <w:sz w:val="24"/>
                <w:szCs w:val="24"/>
                <w:lang w:val="kk-KZ"/>
              </w:rPr>
              <w:t>Жоғары</w:t>
            </w:r>
          </w:p>
        </w:tc>
        <w:tc>
          <w:tcPr>
            <w:tcW w:w="992" w:type="dxa"/>
          </w:tcPr>
          <w:p w:rsidR="00950314" w:rsidRPr="009E2E94" w:rsidRDefault="00950314" w:rsidP="00732958">
            <w:pPr>
              <w:rPr>
                <w:rFonts w:ascii="Times New Roman" w:hAnsi="Times New Roman" w:cs="Times New Roman"/>
                <w:sz w:val="24"/>
                <w:szCs w:val="24"/>
                <w:lang w:val="kk-KZ"/>
              </w:rPr>
            </w:pPr>
            <w:r w:rsidRPr="009E2E94">
              <w:rPr>
                <w:rFonts w:ascii="Times New Roman" w:hAnsi="Times New Roman" w:cs="Times New Roman"/>
                <w:sz w:val="24"/>
                <w:szCs w:val="24"/>
                <w:lang w:val="kk-KZ"/>
              </w:rPr>
              <w:t>23</w:t>
            </w:r>
          </w:p>
        </w:tc>
        <w:tc>
          <w:tcPr>
            <w:tcW w:w="1030" w:type="dxa"/>
          </w:tcPr>
          <w:p w:rsidR="00950314" w:rsidRPr="009E2E94" w:rsidRDefault="00950314" w:rsidP="00732958">
            <w:pPr>
              <w:rPr>
                <w:rFonts w:ascii="Times New Roman" w:hAnsi="Times New Roman" w:cs="Times New Roman"/>
                <w:sz w:val="24"/>
                <w:szCs w:val="24"/>
                <w:lang w:val="kk-KZ"/>
              </w:rPr>
            </w:pPr>
            <w:r w:rsidRPr="009E2E94">
              <w:rPr>
                <w:rFonts w:ascii="Times New Roman" w:hAnsi="Times New Roman" w:cs="Times New Roman"/>
                <w:sz w:val="24"/>
                <w:szCs w:val="24"/>
                <w:lang w:val="kk-KZ"/>
              </w:rPr>
              <w:t>15</w:t>
            </w:r>
          </w:p>
        </w:tc>
        <w:tc>
          <w:tcPr>
            <w:tcW w:w="1418"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26,44</w:t>
            </w:r>
          </w:p>
        </w:tc>
        <w:tc>
          <w:tcPr>
            <w:tcW w:w="1417"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18,52</w:t>
            </w:r>
          </w:p>
        </w:tc>
        <w:tc>
          <w:tcPr>
            <w:tcW w:w="993"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7,92</w:t>
            </w:r>
          </w:p>
        </w:tc>
        <w:tc>
          <w:tcPr>
            <w:tcW w:w="1275"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62,73</w:t>
            </w:r>
          </w:p>
        </w:tc>
        <w:tc>
          <w:tcPr>
            <w:tcW w:w="1238"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3,39</w:t>
            </w:r>
          </w:p>
        </w:tc>
      </w:tr>
      <w:tr w:rsidR="00950314" w:rsidRPr="009E2E94" w:rsidTr="00950314">
        <w:tc>
          <w:tcPr>
            <w:tcW w:w="1485" w:type="dxa"/>
          </w:tcPr>
          <w:p w:rsidR="00950314" w:rsidRPr="009E2E94" w:rsidRDefault="00950314" w:rsidP="00732958">
            <w:pPr>
              <w:rPr>
                <w:rFonts w:ascii="Times New Roman" w:hAnsi="Times New Roman" w:cs="Times New Roman"/>
                <w:sz w:val="24"/>
                <w:szCs w:val="24"/>
                <w:lang w:val="kk-KZ"/>
              </w:rPr>
            </w:pPr>
            <w:r w:rsidRPr="009E2E94">
              <w:rPr>
                <w:rFonts w:ascii="Times New Roman" w:hAnsi="Times New Roman" w:cs="Times New Roman"/>
                <w:sz w:val="24"/>
                <w:szCs w:val="24"/>
                <w:lang w:val="kk-KZ"/>
              </w:rPr>
              <w:t>Қорытынды</w:t>
            </w:r>
          </w:p>
        </w:tc>
        <w:tc>
          <w:tcPr>
            <w:tcW w:w="992" w:type="dxa"/>
          </w:tcPr>
          <w:p w:rsidR="00950314" w:rsidRPr="009E2E94" w:rsidRDefault="00950314" w:rsidP="00732958">
            <w:pPr>
              <w:rPr>
                <w:rFonts w:ascii="Times New Roman" w:hAnsi="Times New Roman" w:cs="Times New Roman"/>
                <w:sz w:val="24"/>
                <w:szCs w:val="24"/>
                <w:lang w:val="kk-KZ"/>
              </w:rPr>
            </w:pPr>
            <w:r w:rsidRPr="009E2E94">
              <w:rPr>
                <w:rFonts w:ascii="Times New Roman" w:hAnsi="Times New Roman" w:cs="Times New Roman"/>
                <w:sz w:val="24"/>
                <w:szCs w:val="24"/>
                <w:lang w:val="kk-KZ"/>
              </w:rPr>
              <w:t>87</w:t>
            </w:r>
          </w:p>
        </w:tc>
        <w:tc>
          <w:tcPr>
            <w:tcW w:w="1030" w:type="dxa"/>
          </w:tcPr>
          <w:p w:rsidR="00950314" w:rsidRPr="009E2E94" w:rsidRDefault="00950314" w:rsidP="00732958">
            <w:pPr>
              <w:rPr>
                <w:rFonts w:ascii="Times New Roman" w:hAnsi="Times New Roman" w:cs="Times New Roman"/>
                <w:sz w:val="24"/>
                <w:szCs w:val="24"/>
                <w:lang w:val="kk-KZ"/>
              </w:rPr>
            </w:pPr>
            <w:r w:rsidRPr="009E2E94">
              <w:rPr>
                <w:rFonts w:ascii="Times New Roman" w:hAnsi="Times New Roman" w:cs="Times New Roman"/>
                <w:sz w:val="24"/>
                <w:szCs w:val="24"/>
                <w:lang w:val="kk-KZ"/>
              </w:rPr>
              <w:t>81</w:t>
            </w:r>
          </w:p>
        </w:tc>
        <w:tc>
          <w:tcPr>
            <w:tcW w:w="1418"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100%</w:t>
            </w:r>
          </w:p>
        </w:tc>
        <w:tc>
          <w:tcPr>
            <w:tcW w:w="1417"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100%</w:t>
            </w:r>
          </w:p>
        </w:tc>
        <w:tc>
          <w:tcPr>
            <w:tcW w:w="993" w:type="dxa"/>
          </w:tcPr>
          <w:p w:rsidR="00950314" w:rsidRPr="009E2E94" w:rsidRDefault="00950314" w:rsidP="00732958">
            <w:pPr>
              <w:rPr>
                <w:rFonts w:ascii="Times New Roman" w:hAnsi="Times New Roman" w:cs="Times New Roman"/>
                <w:sz w:val="24"/>
                <w:szCs w:val="24"/>
                <w:lang w:val="en-US"/>
              </w:rPr>
            </w:pPr>
            <w:r w:rsidRPr="009E2E94">
              <w:rPr>
                <w:rFonts w:ascii="Times New Roman" w:hAnsi="Times New Roman" w:cs="Times New Roman"/>
                <w:sz w:val="24"/>
                <w:szCs w:val="24"/>
                <w:lang w:val="en-US"/>
              </w:rPr>
              <w:t>0</w:t>
            </w:r>
          </w:p>
        </w:tc>
        <w:tc>
          <w:tcPr>
            <w:tcW w:w="2513" w:type="dxa"/>
            <w:gridSpan w:val="2"/>
          </w:tcPr>
          <w:p w:rsidR="00950314" w:rsidRPr="009E2E94" w:rsidRDefault="00A5704F" w:rsidP="00732958">
            <w:pPr>
              <w:rPr>
                <w:rFonts w:ascii="Times New Roman" w:hAnsi="Times New Roman" w:cs="Times New Roman"/>
                <w:sz w:val="24"/>
                <w:szCs w:val="24"/>
                <w:lang w:val="kk-KZ"/>
              </w:rPr>
            </w:pPr>
            <m:oMathPara>
              <m:oMath>
                <m:sSup>
                  <m:sSupPr>
                    <m:ctrlPr>
                      <w:rPr>
                        <w:rFonts w:ascii="Cambria Math" w:hAnsi="Cambria Math" w:cs="Times New Roman"/>
                        <w:sz w:val="24"/>
                        <w:szCs w:val="24"/>
                        <w:lang w:val="kk-KZ"/>
                      </w:rPr>
                    </m:ctrlPr>
                  </m:sSupPr>
                  <m:e>
                    <m:r>
                      <m:rPr>
                        <m:sty m:val="b"/>
                      </m:rPr>
                      <w:rPr>
                        <w:rFonts w:ascii="Cambria Math" w:hAnsi="Cambria Math" w:cs="Times New Roman"/>
                        <w:sz w:val="24"/>
                        <w:szCs w:val="24"/>
                        <w:lang w:val="kk-KZ"/>
                      </w:rPr>
                      <m:t>x</m:t>
                    </m:r>
                  </m:e>
                  <m:sup>
                    <m:r>
                      <m:rPr>
                        <m:sty m:val="b"/>
                      </m:rPr>
                      <w:rPr>
                        <w:rFonts w:ascii="Cambria Math" w:hAnsi="Cambria Math" w:cs="Times New Roman"/>
                        <w:sz w:val="24"/>
                        <w:szCs w:val="24"/>
                        <w:lang w:val="kk-KZ"/>
                      </w:rPr>
                      <m:t>2</m:t>
                    </m:r>
                  </m:sup>
                </m:sSup>
                <m:r>
                  <w:rPr>
                    <w:rFonts w:ascii="Cambria Math" w:hAnsi="Cambria Math" w:cs="Times New Roman"/>
                    <w:sz w:val="24"/>
                    <w:szCs w:val="24"/>
                    <w:lang w:val="kk-KZ"/>
                  </w:rPr>
                  <m:t>=</m:t>
                </m:r>
                <m:r>
                  <m:rPr>
                    <m:sty m:val="p"/>
                  </m:rPr>
                  <w:rPr>
                    <w:rFonts w:ascii="Cambria Math" w:hAnsi="Cambria Math" w:cs="Times New Roman"/>
                    <w:sz w:val="24"/>
                    <w:szCs w:val="24"/>
                    <w:lang w:val="kk-KZ"/>
                  </w:rPr>
                  <m:t>28,07</m:t>
                </m:r>
              </m:oMath>
            </m:oMathPara>
          </w:p>
        </w:tc>
      </w:tr>
    </w:tbl>
    <w:p w:rsidR="00CC3A71" w:rsidRDefault="00CC3A71" w:rsidP="00732958">
      <w:pPr>
        <w:spacing w:after="0" w:line="240" w:lineRule="auto"/>
        <w:ind w:firstLine="709"/>
        <w:jc w:val="both"/>
        <w:rPr>
          <w:rFonts w:ascii="Times New Roman" w:hAnsi="Times New Roman" w:cs="Times New Roman"/>
          <w:sz w:val="28"/>
          <w:szCs w:val="28"/>
          <w:lang w:val="kk-KZ"/>
        </w:rPr>
      </w:pPr>
    </w:p>
    <w:p w:rsidR="00F8668E" w:rsidRPr="00B13780" w:rsidRDefault="00F8668E" w:rsidP="00CC3A71">
      <w:pPr>
        <w:spacing w:after="0" w:line="240" w:lineRule="auto"/>
        <w:ind w:firstLine="709"/>
        <w:jc w:val="both"/>
        <w:rPr>
          <w:rFonts w:ascii="Times New Roman" w:hAnsi="Times New Roman" w:cs="Times New Roman"/>
          <w:i/>
          <w:sz w:val="28"/>
          <w:szCs w:val="28"/>
          <w:lang w:val="kk-KZ"/>
        </w:rPr>
      </w:pPr>
      <w:r w:rsidRPr="00B13780">
        <w:rPr>
          <w:rFonts w:ascii="Times New Roman" w:hAnsi="Times New Roman" w:cs="Times New Roman"/>
          <w:sz w:val="28"/>
          <w:szCs w:val="28"/>
          <w:lang w:val="kk-KZ"/>
        </w:rPr>
        <w:t xml:space="preserve">Жоғарыда аталған параметрлік емес әдіс арқылы мазмұндық компоненттегі </w:t>
      </w:r>
      <w:r w:rsidR="006F757C" w:rsidRPr="00B13780">
        <w:rPr>
          <w:rFonts w:ascii="Times New Roman" w:eastAsiaTheme="minorEastAsia" w:hAnsi="Times New Roman" w:cs="Times New Roman"/>
          <w:sz w:val="28"/>
          <w:szCs w:val="28"/>
          <w:lang w:val="kk-KZ"/>
        </w:rPr>
        <w:t xml:space="preserve">эксперименттік және бақылау топтарындағы оқушылардың нәтижелерінің сипаттамаларын анықтау үшін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006F757C" w:rsidRPr="00B13780">
        <w:rPr>
          <w:rFonts w:ascii="Times New Roman" w:eastAsiaTheme="minorEastAsia" w:hAnsi="Times New Roman" w:cs="Times New Roman"/>
          <w:sz w:val="28"/>
          <w:szCs w:val="28"/>
          <w:lang w:val="kk-KZ"/>
        </w:rPr>
        <w:t xml:space="preserve"> критерий келесі түрде есептелді</w:t>
      </w:r>
      <w:r w:rsidR="00AD3886">
        <w:rPr>
          <w:rFonts w:ascii="Times New Roman" w:hAnsi="Times New Roman" w:cs="Times New Roman"/>
          <w:sz w:val="28"/>
          <w:szCs w:val="28"/>
          <w:lang w:val="kk-KZ"/>
        </w:rPr>
        <w:t xml:space="preserve"> (21</w:t>
      </w:r>
      <w:r w:rsidR="00392740" w:rsidRPr="00B13780">
        <w:rPr>
          <w:rFonts w:ascii="Times New Roman" w:eastAsiaTheme="minorEastAsia" w:hAnsi="Times New Roman" w:cs="Times New Roman"/>
          <w:bCs/>
          <w:sz w:val="28"/>
          <w:szCs w:val="28"/>
          <w:lang w:val="kk-KZ"/>
        </w:rPr>
        <w:t>-кесте</w:t>
      </w:r>
      <w:r w:rsidRPr="00B13780">
        <w:rPr>
          <w:rFonts w:ascii="Times New Roman" w:hAnsi="Times New Roman" w:cs="Times New Roman"/>
          <w:sz w:val="28"/>
          <w:szCs w:val="28"/>
          <w:lang w:val="kk-KZ"/>
        </w:rPr>
        <w:t>).</w:t>
      </w:r>
    </w:p>
    <w:p w:rsidR="00895AAF" w:rsidRPr="00B13780" w:rsidRDefault="00895AAF" w:rsidP="00732958">
      <w:pPr>
        <w:pStyle w:val="1"/>
        <w:spacing w:before="0" w:beforeAutospacing="0" w:after="0" w:afterAutospacing="0"/>
        <w:rPr>
          <w:b w:val="0"/>
          <w:sz w:val="28"/>
          <w:szCs w:val="28"/>
          <w:lang w:val="kk-KZ"/>
        </w:rPr>
      </w:pPr>
    </w:p>
    <w:p w:rsidR="0086693C" w:rsidRPr="00A405E0" w:rsidRDefault="00D25685" w:rsidP="00732958">
      <w:pPr>
        <w:spacing w:line="240" w:lineRule="auto"/>
        <w:rPr>
          <w:rFonts w:ascii="Times New Roman" w:hAnsi="Times New Roman" w:cs="Times New Roman"/>
          <w:sz w:val="28"/>
          <w:szCs w:val="28"/>
          <w:lang w:val="kk-KZ"/>
        </w:rPr>
      </w:pPr>
      <w:r w:rsidRPr="00A405E0">
        <w:rPr>
          <w:rFonts w:ascii="Times New Roman" w:hAnsi="Times New Roman" w:cs="Times New Roman"/>
          <w:sz w:val="28"/>
          <w:szCs w:val="28"/>
          <w:lang w:val="kk-KZ"/>
        </w:rPr>
        <w:t xml:space="preserve">Кесте </w:t>
      </w:r>
      <w:r w:rsidR="00AD3886" w:rsidRPr="00A405E0">
        <w:rPr>
          <w:rFonts w:ascii="Times New Roman" w:hAnsi="Times New Roman" w:cs="Times New Roman"/>
          <w:sz w:val="28"/>
          <w:szCs w:val="28"/>
        </w:rPr>
        <w:t>21</w:t>
      </w:r>
      <w:r w:rsidRPr="00A405E0">
        <w:rPr>
          <w:rFonts w:ascii="Times New Roman" w:hAnsi="Times New Roman" w:cs="Times New Roman"/>
          <w:sz w:val="28"/>
          <w:szCs w:val="28"/>
          <w:lang w:val="kk-KZ"/>
        </w:rPr>
        <w:t xml:space="preserve"> – </w:t>
      </w:r>
      <w:r w:rsidR="00516D53" w:rsidRPr="00A405E0">
        <w:rPr>
          <w:rFonts w:ascii="Times New Roman" w:hAnsi="Times New Roman" w:cs="Times New Roman"/>
          <w:sz w:val="28"/>
          <w:szCs w:val="28"/>
          <w:lang w:val="kk-KZ"/>
        </w:rPr>
        <w:t xml:space="preserve">Мазмұндық компонент бойынша </w:t>
      </w:r>
      <m:oMath>
        <m:sSup>
          <m:sSupPr>
            <m:ctrlPr>
              <w:rPr>
                <w:rFonts w:ascii="Cambria Math" w:eastAsia="Times New Roman" w:hAnsi="Cambria Math" w:cs="Times New Roman"/>
                <w:bCs/>
                <w:kern w:val="36"/>
                <w:sz w:val="28"/>
                <w:szCs w:val="28"/>
                <w:lang w:val="kk-KZ" w:eastAsia="ru-RU"/>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00516D53" w:rsidRPr="00A405E0">
        <w:rPr>
          <w:rFonts w:ascii="Times New Roman" w:hAnsi="Times New Roman" w:cs="Times New Roman"/>
          <w:sz w:val="28"/>
          <w:szCs w:val="28"/>
          <w:lang w:val="kk-KZ"/>
        </w:rPr>
        <w:t xml:space="preserve"> критерий</w:t>
      </w:r>
    </w:p>
    <w:tbl>
      <w:tblPr>
        <w:tblStyle w:val="af1"/>
        <w:tblW w:w="0" w:type="auto"/>
        <w:tblLayout w:type="fixed"/>
        <w:tblLook w:val="04A0" w:firstRow="1" w:lastRow="0" w:firstColumn="1" w:lastColumn="0" w:noHBand="0" w:noVBand="1"/>
      </w:tblPr>
      <w:tblGrid>
        <w:gridCol w:w="1468"/>
        <w:gridCol w:w="942"/>
        <w:gridCol w:w="1117"/>
        <w:gridCol w:w="1418"/>
        <w:gridCol w:w="1417"/>
        <w:gridCol w:w="993"/>
        <w:gridCol w:w="1275"/>
        <w:gridCol w:w="1259"/>
      </w:tblGrid>
      <w:tr w:rsidR="00516D53" w:rsidRPr="00A405E0" w:rsidTr="00366788">
        <w:tc>
          <w:tcPr>
            <w:tcW w:w="1468"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Деңгей</w:t>
            </w:r>
          </w:p>
        </w:tc>
        <w:tc>
          <w:tcPr>
            <w:tcW w:w="942" w:type="dxa"/>
          </w:tcPr>
          <w:p w:rsidR="00516D53" w:rsidRPr="00A405E0" w:rsidRDefault="00516D53" w:rsidP="00216BDF">
            <w:pPr>
              <w:jc w:val="center"/>
              <w:rPr>
                <w:rFonts w:ascii="Times New Roman" w:hAnsi="Times New Roman" w:cs="Times New Roman"/>
                <w:sz w:val="24"/>
                <w:szCs w:val="24"/>
                <w:lang w:val="kk-KZ"/>
              </w:rPr>
            </w:pPr>
            <w:r w:rsidRPr="00A405E0">
              <w:rPr>
                <w:rFonts w:ascii="Times New Roman" w:hAnsi="Times New Roman" w:cs="Times New Roman"/>
                <w:sz w:val="24"/>
                <w:szCs w:val="24"/>
                <w:lang w:val="kk-KZ"/>
              </w:rPr>
              <w:t>Жиілік</w:t>
            </w:r>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oMath>
          </w:p>
        </w:tc>
        <w:tc>
          <w:tcPr>
            <w:tcW w:w="1117" w:type="dxa"/>
          </w:tcPr>
          <w:p w:rsidR="00516D53" w:rsidRPr="00A405E0" w:rsidRDefault="00516D53" w:rsidP="00216BDF">
            <w:pPr>
              <w:jc w:val="center"/>
              <w:rPr>
                <w:rFonts w:ascii="Times New Roman" w:hAnsi="Times New Roman" w:cs="Times New Roman"/>
                <w:sz w:val="24"/>
                <w:szCs w:val="24"/>
                <w:lang w:val="kk-KZ"/>
              </w:rPr>
            </w:pPr>
            <w:r w:rsidRPr="00A405E0">
              <w:rPr>
                <w:rFonts w:ascii="Times New Roman" w:hAnsi="Times New Roman" w:cs="Times New Roman"/>
                <w:sz w:val="24"/>
                <w:szCs w:val="24"/>
                <w:lang w:val="kk-KZ"/>
              </w:rPr>
              <w:t xml:space="preserve">Жиілік </w:t>
            </w:r>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oMath>
          </w:p>
        </w:tc>
        <w:tc>
          <w:tcPr>
            <w:tcW w:w="1418" w:type="dxa"/>
          </w:tcPr>
          <w:p w:rsidR="00516D53" w:rsidRPr="00A405E0" w:rsidRDefault="00516D53" w:rsidP="00216BDF">
            <w:pPr>
              <w:jc w:val="center"/>
              <w:rPr>
                <w:rFonts w:ascii="Times New Roman" w:hAnsi="Times New Roman" w:cs="Times New Roman"/>
                <w:sz w:val="24"/>
                <w:szCs w:val="24"/>
              </w:rPr>
            </w:pPr>
            <w:r w:rsidRPr="00A405E0">
              <w:rPr>
                <w:rFonts w:ascii="Times New Roman" w:hAnsi="Times New Roman" w:cs="Times New Roman"/>
                <w:sz w:val="24"/>
                <w:szCs w:val="24"/>
                <w:lang w:val="kk-KZ"/>
              </w:rPr>
              <w:t>Салыстыр</w:t>
            </w:r>
            <w:r w:rsidRPr="00A405E0">
              <w:rPr>
                <w:rFonts w:ascii="Times New Roman" w:hAnsi="Times New Roman" w:cs="Times New Roman"/>
                <w:sz w:val="24"/>
                <w:szCs w:val="24"/>
              </w:rPr>
              <w:t>-</w:t>
            </w:r>
            <w:r w:rsidRPr="00A405E0">
              <w:rPr>
                <w:rFonts w:ascii="Times New Roman" w:hAnsi="Times New Roman" w:cs="Times New Roman"/>
                <w:sz w:val="24"/>
                <w:szCs w:val="24"/>
                <w:lang w:val="kk-KZ"/>
              </w:rPr>
              <w:t>малы жиілік</w:t>
            </w:r>
            <w:r w:rsidRPr="00A405E0">
              <w:rPr>
                <w:rFonts w:ascii="Times New Roman" w:hAnsi="Times New Roman" w:cs="Times New Roman"/>
                <w:sz w:val="24"/>
                <w:szCs w:val="24"/>
              </w:rPr>
              <w:t xml:space="preserve"> </w:t>
            </w:r>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r>
                <w:rPr>
                  <w:rFonts w:ascii="Cambria Math" w:hAnsi="Cambria Math" w:cs="Times New Roman"/>
                  <w:sz w:val="24"/>
                  <w:szCs w:val="24"/>
                  <w:lang w:val="kk-KZ"/>
                </w:rPr>
                <m:t>%</m:t>
              </m:r>
            </m:oMath>
          </w:p>
        </w:tc>
        <w:tc>
          <w:tcPr>
            <w:tcW w:w="1417" w:type="dxa"/>
          </w:tcPr>
          <w:p w:rsidR="00516D53" w:rsidRPr="00A405E0" w:rsidRDefault="00516D53" w:rsidP="00216BDF">
            <w:pPr>
              <w:jc w:val="center"/>
              <w:rPr>
                <w:rFonts w:ascii="Times New Roman" w:hAnsi="Times New Roman" w:cs="Times New Roman"/>
                <w:sz w:val="24"/>
                <w:szCs w:val="24"/>
              </w:rPr>
            </w:pPr>
            <w:r w:rsidRPr="00A405E0">
              <w:rPr>
                <w:rFonts w:ascii="Times New Roman" w:hAnsi="Times New Roman" w:cs="Times New Roman"/>
                <w:sz w:val="24"/>
                <w:szCs w:val="24"/>
                <w:lang w:val="kk-KZ"/>
              </w:rPr>
              <w:t>Салыстыр</w:t>
            </w:r>
            <w:r w:rsidRPr="00A405E0">
              <w:rPr>
                <w:rFonts w:ascii="Times New Roman" w:hAnsi="Times New Roman" w:cs="Times New Roman"/>
                <w:sz w:val="24"/>
                <w:szCs w:val="24"/>
              </w:rPr>
              <w:t>-</w:t>
            </w:r>
            <w:r w:rsidRPr="00A405E0">
              <w:rPr>
                <w:rFonts w:ascii="Times New Roman" w:hAnsi="Times New Roman" w:cs="Times New Roman"/>
                <w:sz w:val="24"/>
                <w:szCs w:val="24"/>
                <w:lang w:val="kk-KZ"/>
              </w:rPr>
              <w:t>малы жиілік</w:t>
            </w:r>
            <w:r w:rsidRPr="00A405E0">
              <w:rPr>
                <w:rFonts w:ascii="Times New Roman" w:hAnsi="Times New Roman" w:cs="Times New Roman"/>
                <w:sz w:val="24"/>
                <w:szCs w:val="24"/>
              </w:rPr>
              <w:t xml:space="preserve"> </w:t>
            </w:r>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r>
                <w:rPr>
                  <w:rFonts w:ascii="Cambria Math" w:hAnsi="Cambria Math" w:cs="Times New Roman"/>
                  <w:sz w:val="24"/>
                  <w:szCs w:val="24"/>
                  <w:lang w:val="kk-KZ"/>
                </w:rPr>
                <m:t>%</m:t>
              </m:r>
            </m:oMath>
          </w:p>
        </w:tc>
        <w:tc>
          <w:tcPr>
            <w:tcW w:w="993" w:type="dxa"/>
          </w:tcPr>
          <w:p w:rsidR="00516D53" w:rsidRPr="00A405E0" w:rsidRDefault="00A5704F" w:rsidP="00732958">
            <w:pPr>
              <w:rPr>
                <w:rFonts w:ascii="Times New Roman" w:hAnsi="Times New Roman" w:cs="Times New Roman"/>
                <w:sz w:val="24"/>
                <w:szCs w:val="24"/>
                <w:lang w:val="kk-KZ"/>
              </w:rPr>
            </w:pPr>
            <m:oMathPara>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r>
                  <m:rPr>
                    <m:sty m:val="p"/>
                  </m:rPr>
                  <w:rPr>
                    <w:rFonts w:ascii="Cambria Math" w:hAnsi="Cambria Math" w:cs="Times New Roman"/>
                    <w:sz w:val="24"/>
                    <w:szCs w:val="24"/>
                  </w:rPr>
                  <m:t>-</m:t>
                </m:r>
                <m:sSub>
                  <m:sSubPr>
                    <m:ctrlPr>
                      <w:rPr>
                        <w:rFonts w:ascii="Cambria Math" w:hAnsi="Cambria Math" w:cs="Times New Roman"/>
                        <w:bCs/>
                        <w:sz w:val="24"/>
                        <w:szCs w:val="24"/>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oMath>
            </m:oMathPara>
          </w:p>
        </w:tc>
        <w:tc>
          <w:tcPr>
            <w:tcW w:w="1275" w:type="dxa"/>
          </w:tcPr>
          <w:p w:rsidR="00516D53" w:rsidRPr="00A405E0" w:rsidRDefault="00A5704F" w:rsidP="00732958">
            <w:pPr>
              <w:rPr>
                <w:rFonts w:ascii="Times New Roman" w:hAnsi="Times New Roman" w:cs="Times New Roman"/>
                <w:sz w:val="24"/>
                <w:szCs w:val="24"/>
                <w:lang w:val="kk-KZ"/>
              </w:rPr>
            </w:pPr>
            <m:oMathPara>
              <m:oMath>
                <m:sSup>
                  <m:sSupPr>
                    <m:ctrlPr>
                      <w:rPr>
                        <w:rFonts w:ascii="Cambria Math" w:hAnsi="Cambria Math" w:cs="Times New Roman"/>
                        <w:bCs/>
                        <w:sz w:val="24"/>
                        <w:szCs w:val="24"/>
                        <w:lang w:val="kk-KZ"/>
                      </w:rPr>
                    </m:ctrlPr>
                  </m:sSupPr>
                  <m:e>
                    <m:d>
                      <m:dPr>
                        <m:ctrlPr>
                          <w:rPr>
                            <w:rFonts w:ascii="Cambria Math" w:hAnsi="Cambria Math" w:cs="Times New Roman"/>
                            <w:bCs/>
                            <w:i/>
                            <w:sz w:val="24"/>
                            <w:szCs w:val="24"/>
                            <w:lang w:val="kk-KZ"/>
                          </w:rPr>
                        </m:ctrlPr>
                      </m:dPr>
                      <m:e>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r>
                          <m:rPr>
                            <m:sty m:val="p"/>
                          </m:rPr>
                          <w:rPr>
                            <w:rFonts w:ascii="Cambria Math" w:hAnsi="Cambria Math" w:cs="Times New Roman"/>
                            <w:sz w:val="24"/>
                            <w:szCs w:val="24"/>
                          </w:rPr>
                          <m:t>-</m:t>
                        </m:r>
                        <m:sSub>
                          <m:sSubPr>
                            <m:ctrlPr>
                              <w:rPr>
                                <w:rFonts w:ascii="Cambria Math" w:hAnsi="Cambria Math" w:cs="Times New Roman"/>
                                <w:bCs/>
                                <w:sz w:val="24"/>
                                <w:szCs w:val="24"/>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e>
                    </m:d>
                  </m:e>
                  <m:sup>
                    <m:r>
                      <w:rPr>
                        <w:rFonts w:ascii="Cambria Math" w:hAnsi="Cambria Math" w:cs="Times New Roman"/>
                        <w:sz w:val="24"/>
                        <w:szCs w:val="24"/>
                      </w:rPr>
                      <m:t>2</m:t>
                    </m:r>
                  </m:sup>
                </m:sSup>
              </m:oMath>
            </m:oMathPara>
          </w:p>
        </w:tc>
        <w:tc>
          <w:tcPr>
            <w:tcW w:w="1259" w:type="dxa"/>
          </w:tcPr>
          <w:p w:rsidR="00516D53" w:rsidRPr="00A405E0" w:rsidRDefault="00A5704F" w:rsidP="00732958">
            <w:pPr>
              <w:rPr>
                <w:rFonts w:ascii="Times New Roman" w:hAnsi="Times New Roman" w:cs="Times New Roman"/>
                <w:sz w:val="24"/>
                <w:szCs w:val="24"/>
                <w:lang w:val="kk-KZ"/>
              </w:rPr>
            </w:pPr>
            <m:oMathPara>
              <m:oMath>
                <m:f>
                  <m:fPr>
                    <m:ctrlPr>
                      <w:rPr>
                        <w:rFonts w:ascii="Cambria Math" w:hAnsi="Cambria Math" w:cs="Times New Roman"/>
                        <w:bCs/>
                        <w:sz w:val="24"/>
                        <w:szCs w:val="24"/>
                        <w:lang w:val="kk-KZ"/>
                      </w:rPr>
                    </m:ctrlPr>
                  </m:fPr>
                  <m:num>
                    <m:sSup>
                      <m:sSupPr>
                        <m:ctrlPr>
                          <w:rPr>
                            <w:rFonts w:ascii="Cambria Math" w:hAnsi="Cambria Math" w:cs="Times New Roman"/>
                            <w:bCs/>
                            <w:sz w:val="24"/>
                            <w:szCs w:val="24"/>
                            <w:lang w:val="kk-KZ"/>
                          </w:rPr>
                        </m:ctrlPr>
                      </m:sSupPr>
                      <m:e>
                        <m:d>
                          <m:dPr>
                            <m:ctrlPr>
                              <w:rPr>
                                <w:rFonts w:ascii="Cambria Math" w:hAnsi="Cambria Math" w:cs="Times New Roman"/>
                                <w:bCs/>
                                <w:sz w:val="24"/>
                                <w:szCs w:val="24"/>
                                <w:lang w:val="kk-KZ"/>
                              </w:rPr>
                            </m:ctrlPr>
                          </m:dPr>
                          <m:e>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r>
                              <m:rPr>
                                <m:sty m:val="p"/>
                              </m:rPr>
                              <w:rPr>
                                <w:rFonts w:ascii="Cambria Math" w:hAnsi="Cambria Math" w:cs="Times New Roman"/>
                                <w:sz w:val="24"/>
                                <w:szCs w:val="24"/>
                              </w:rPr>
                              <m:t>-</m:t>
                            </m:r>
                            <m:sSub>
                              <m:sSubPr>
                                <m:ctrlPr>
                                  <w:rPr>
                                    <w:rFonts w:ascii="Cambria Math" w:hAnsi="Cambria Math" w:cs="Times New Roman"/>
                                    <w:bCs/>
                                    <w:sz w:val="24"/>
                                    <w:szCs w:val="24"/>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e>
                        </m:d>
                      </m:e>
                      <m:sup>
                        <m:r>
                          <m:rPr>
                            <m:sty m:val="p"/>
                          </m:rPr>
                          <w:rPr>
                            <w:rFonts w:ascii="Cambria Math" w:hAnsi="Cambria Math" w:cs="Times New Roman"/>
                            <w:sz w:val="24"/>
                            <w:szCs w:val="24"/>
                          </w:rPr>
                          <m:t>2</m:t>
                        </m:r>
                      </m:sup>
                    </m:sSup>
                  </m:num>
                  <m:den>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den>
                </m:f>
              </m:oMath>
            </m:oMathPara>
          </w:p>
        </w:tc>
      </w:tr>
      <w:tr w:rsidR="00516D53" w:rsidRPr="00A405E0" w:rsidTr="00366788">
        <w:tc>
          <w:tcPr>
            <w:tcW w:w="1468"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Төмен</w:t>
            </w:r>
          </w:p>
        </w:tc>
        <w:tc>
          <w:tcPr>
            <w:tcW w:w="942"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5</w:t>
            </w:r>
          </w:p>
        </w:tc>
        <w:tc>
          <w:tcPr>
            <w:tcW w:w="1117"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29</w:t>
            </w:r>
          </w:p>
        </w:tc>
        <w:tc>
          <w:tcPr>
            <w:tcW w:w="1418" w:type="dxa"/>
          </w:tcPr>
          <w:p w:rsidR="00516D53" w:rsidRPr="00A405E0" w:rsidRDefault="00ED0C2E"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5,74</w:t>
            </w:r>
          </w:p>
        </w:tc>
        <w:tc>
          <w:tcPr>
            <w:tcW w:w="1417" w:type="dxa"/>
          </w:tcPr>
          <w:p w:rsidR="00516D53" w:rsidRPr="00A405E0" w:rsidRDefault="00ED0C2E"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35,80</w:t>
            </w:r>
          </w:p>
        </w:tc>
        <w:tc>
          <w:tcPr>
            <w:tcW w:w="993" w:type="dxa"/>
          </w:tcPr>
          <w:p w:rsidR="00516D53" w:rsidRPr="00A405E0" w:rsidRDefault="00ED0C2E"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-30,06</w:t>
            </w:r>
          </w:p>
        </w:tc>
        <w:tc>
          <w:tcPr>
            <w:tcW w:w="1275" w:type="dxa"/>
          </w:tcPr>
          <w:p w:rsidR="00516D53" w:rsidRPr="00A405E0" w:rsidRDefault="00ED0C2E"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903,60</w:t>
            </w:r>
          </w:p>
        </w:tc>
        <w:tc>
          <w:tcPr>
            <w:tcW w:w="1259" w:type="dxa"/>
          </w:tcPr>
          <w:p w:rsidR="00516D53" w:rsidRPr="00A405E0" w:rsidRDefault="008E6717"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25,24</w:t>
            </w:r>
          </w:p>
        </w:tc>
      </w:tr>
      <w:tr w:rsidR="00516D53" w:rsidRPr="00A405E0" w:rsidTr="00366788">
        <w:tc>
          <w:tcPr>
            <w:tcW w:w="1468"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Орташа</w:t>
            </w:r>
          </w:p>
        </w:tc>
        <w:tc>
          <w:tcPr>
            <w:tcW w:w="942"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62</w:t>
            </w:r>
          </w:p>
        </w:tc>
        <w:tc>
          <w:tcPr>
            <w:tcW w:w="1117"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42</w:t>
            </w:r>
          </w:p>
        </w:tc>
        <w:tc>
          <w:tcPr>
            <w:tcW w:w="1418" w:type="dxa"/>
          </w:tcPr>
          <w:p w:rsidR="00516D53" w:rsidRPr="00A405E0" w:rsidRDefault="00ED0C2E"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71,27</w:t>
            </w:r>
          </w:p>
        </w:tc>
        <w:tc>
          <w:tcPr>
            <w:tcW w:w="1417" w:type="dxa"/>
          </w:tcPr>
          <w:p w:rsidR="00516D53" w:rsidRPr="00A405E0" w:rsidRDefault="00ED0C2E"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51,85</w:t>
            </w:r>
          </w:p>
        </w:tc>
        <w:tc>
          <w:tcPr>
            <w:tcW w:w="993" w:type="dxa"/>
          </w:tcPr>
          <w:p w:rsidR="00516D53" w:rsidRPr="00A405E0" w:rsidRDefault="00ED0C2E"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19,42</w:t>
            </w:r>
          </w:p>
        </w:tc>
        <w:tc>
          <w:tcPr>
            <w:tcW w:w="1275" w:type="dxa"/>
          </w:tcPr>
          <w:p w:rsidR="00516D53" w:rsidRPr="00A405E0" w:rsidRDefault="00ED0C2E"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377,14</w:t>
            </w:r>
          </w:p>
        </w:tc>
        <w:tc>
          <w:tcPr>
            <w:tcW w:w="1259" w:type="dxa"/>
          </w:tcPr>
          <w:p w:rsidR="00516D53" w:rsidRPr="00A405E0" w:rsidRDefault="008E6717"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7,27</w:t>
            </w:r>
          </w:p>
        </w:tc>
      </w:tr>
      <w:tr w:rsidR="00516D53" w:rsidRPr="00A405E0" w:rsidTr="00366788">
        <w:tc>
          <w:tcPr>
            <w:tcW w:w="1468"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Жоғары</w:t>
            </w:r>
          </w:p>
        </w:tc>
        <w:tc>
          <w:tcPr>
            <w:tcW w:w="942"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20</w:t>
            </w:r>
          </w:p>
        </w:tc>
        <w:tc>
          <w:tcPr>
            <w:tcW w:w="1117"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10</w:t>
            </w:r>
          </w:p>
        </w:tc>
        <w:tc>
          <w:tcPr>
            <w:tcW w:w="1418" w:type="dxa"/>
          </w:tcPr>
          <w:p w:rsidR="00516D53" w:rsidRPr="00A405E0" w:rsidRDefault="00ED0C2E"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22,99</w:t>
            </w:r>
          </w:p>
        </w:tc>
        <w:tc>
          <w:tcPr>
            <w:tcW w:w="1417" w:type="dxa"/>
          </w:tcPr>
          <w:p w:rsidR="00516D53" w:rsidRPr="00A405E0" w:rsidRDefault="00ED0C2E"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12,35</w:t>
            </w:r>
          </w:p>
        </w:tc>
        <w:tc>
          <w:tcPr>
            <w:tcW w:w="993" w:type="dxa"/>
          </w:tcPr>
          <w:p w:rsidR="00516D53" w:rsidRPr="00A405E0" w:rsidRDefault="00ED0C2E"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10,64</w:t>
            </w:r>
          </w:p>
        </w:tc>
        <w:tc>
          <w:tcPr>
            <w:tcW w:w="1275" w:type="dxa"/>
          </w:tcPr>
          <w:p w:rsidR="00516D53" w:rsidRPr="00A405E0" w:rsidRDefault="008E6717"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113,21</w:t>
            </w:r>
          </w:p>
        </w:tc>
        <w:tc>
          <w:tcPr>
            <w:tcW w:w="1259" w:type="dxa"/>
          </w:tcPr>
          <w:p w:rsidR="00516D53" w:rsidRPr="00A405E0" w:rsidRDefault="008E6717"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9,17</w:t>
            </w:r>
          </w:p>
        </w:tc>
      </w:tr>
      <w:tr w:rsidR="008E6717" w:rsidRPr="00A405E0" w:rsidTr="00366788">
        <w:tc>
          <w:tcPr>
            <w:tcW w:w="1468" w:type="dxa"/>
          </w:tcPr>
          <w:p w:rsidR="008E6717" w:rsidRPr="00A405E0" w:rsidRDefault="008E6717"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Қорытынды</w:t>
            </w:r>
          </w:p>
        </w:tc>
        <w:tc>
          <w:tcPr>
            <w:tcW w:w="942" w:type="dxa"/>
          </w:tcPr>
          <w:p w:rsidR="008E6717" w:rsidRPr="00A405E0" w:rsidRDefault="008E6717"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87</w:t>
            </w:r>
          </w:p>
        </w:tc>
        <w:tc>
          <w:tcPr>
            <w:tcW w:w="1117" w:type="dxa"/>
          </w:tcPr>
          <w:p w:rsidR="008E6717" w:rsidRPr="00A405E0" w:rsidRDefault="008E6717"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81</w:t>
            </w:r>
          </w:p>
        </w:tc>
        <w:tc>
          <w:tcPr>
            <w:tcW w:w="1418" w:type="dxa"/>
          </w:tcPr>
          <w:p w:rsidR="008E6717" w:rsidRPr="00A405E0" w:rsidRDefault="008E6717"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100%</w:t>
            </w:r>
          </w:p>
        </w:tc>
        <w:tc>
          <w:tcPr>
            <w:tcW w:w="1417" w:type="dxa"/>
          </w:tcPr>
          <w:p w:rsidR="008E6717" w:rsidRPr="00A405E0" w:rsidRDefault="008E6717"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100%</w:t>
            </w:r>
          </w:p>
        </w:tc>
        <w:tc>
          <w:tcPr>
            <w:tcW w:w="993" w:type="dxa"/>
          </w:tcPr>
          <w:p w:rsidR="008E6717" w:rsidRPr="00A405E0" w:rsidRDefault="008E6717"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0</w:t>
            </w:r>
          </w:p>
        </w:tc>
        <w:tc>
          <w:tcPr>
            <w:tcW w:w="2534" w:type="dxa"/>
            <w:gridSpan w:val="2"/>
          </w:tcPr>
          <w:p w:rsidR="008E6717" w:rsidRPr="00A405E0" w:rsidRDefault="00A5704F" w:rsidP="00732958">
            <w:pPr>
              <w:rPr>
                <w:rFonts w:ascii="Times New Roman" w:hAnsi="Times New Roman" w:cs="Times New Roman"/>
                <w:i/>
                <w:sz w:val="24"/>
                <w:szCs w:val="24"/>
                <w:lang w:val="en-US"/>
              </w:rPr>
            </w:pPr>
            <m:oMathPara>
              <m:oMath>
                <m:sSup>
                  <m:sSupPr>
                    <m:ctrlPr>
                      <w:rPr>
                        <w:rFonts w:ascii="Cambria Math" w:hAnsi="Cambria Math" w:cs="Times New Roman"/>
                        <w:sz w:val="24"/>
                        <w:szCs w:val="24"/>
                        <w:lang w:val="kk-KZ"/>
                      </w:rPr>
                    </m:ctrlPr>
                  </m:sSupPr>
                  <m:e>
                    <m:r>
                      <m:rPr>
                        <m:sty m:val="p"/>
                      </m:rPr>
                      <w:rPr>
                        <w:rFonts w:ascii="Cambria Math" w:hAnsi="Cambria Math" w:cs="Times New Roman"/>
                        <w:sz w:val="24"/>
                        <w:szCs w:val="24"/>
                        <w:lang w:val="kk-KZ"/>
                      </w:rPr>
                      <m:t>x</m:t>
                    </m:r>
                  </m:e>
                  <m:sup>
                    <m:r>
                      <m:rPr>
                        <m:sty m:val="p"/>
                      </m:rPr>
                      <w:rPr>
                        <w:rFonts w:ascii="Cambria Math" w:hAnsi="Cambria Math" w:cs="Times New Roman"/>
                        <w:sz w:val="24"/>
                        <w:szCs w:val="24"/>
                        <w:lang w:val="kk-KZ"/>
                      </w:rPr>
                      <m:t>2</m:t>
                    </m:r>
                  </m:sup>
                </m:sSup>
                <m:r>
                  <w:rPr>
                    <w:rFonts w:ascii="Cambria Math" w:hAnsi="Cambria Math" w:cs="Times New Roman"/>
                    <w:sz w:val="24"/>
                    <w:szCs w:val="24"/>
                    <w:lang w:val="kk-KZ"/>
                  </w:rPr>
                  <m:t>=41,68</m:t>
                </m:r>
              </m:oMath>
            </m:oMathPara>
          </w:p>
        </w:tc>
      </w:tr>
    </w:tbl>
    <w:p w:rsidR="00162C22" w:rsidRPr="00A405E0" w:rsidRDefault="00162C22" w:rsidP="00732958">
      <w:pPr>
        <w:spacing w:after="0" w:line="240" w:lineRule="auto"/>
        <w:rPr>
          <w:rFonts w:ascii="Times New Roman" w:hAnsi="Times New Roman" w:cs="Times New Roman"/>
          <w:sz w:val="28"/>
          <w:szCs w:val="28"/>
        </w:rPr>
      </w:pPr>
    </w:p>
    <w:p w:rsidR="00D8060C" w:rsidRPr="00A405E0" w:rsidRDefault="00DF47C1" w:rsidP="00732958">
      <w:pPr>
        <w:spacing w:after="0" w:line="240" w:lineRule="auto"/>
        <w:jc w:val="both"/>
        <w:rPr>
          <w:rFonts w:ascii="Times New Roman" w:eastAsiaTheme="minorEastAsia" w:hAnsi="Times New Roman" w:cs="Times New Roman"/>
          <w:sz w:val="28"/>
          <w:szCs w:val="28"/>
          <w:lang w:val="kk-KZ"/>
        </w:rPr>
      </w:pPr>
      <w:r w:rsidRPr="00A405E0">
        <w:rPr>
          <w:rFonts w:ascii="Times New Roman" w:hAnsi="Times New Roman" w:cs="Times New Roman"/>
          <w:sz w:val="28"/>
          <w:szCs w:val="28"/>
        </w:rPr>
        <w:tab/>
        <w:t>Мазм</w:t>
      </w:r>
      <w:r w:rsidRPr="00A405E0">
        <w:rPr>
          <w:rFonts w:ascii="Times New Roman" w:hAnsi="Times New Roman" w:cs="Times New Roman"/>
          <w:sz w:val="28"/>
          <w:szCs w:val="28"/>
          <w:lang w:val="kk-KZ"/>
        </w:rPr>
        <w:t xml:space="preserve">ұндық компонент бойынша есептелген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r>
          <w:rPr>
            <w:rFonts w:ascii="Cambria Math" w:hAnsi="Cambria Math" w:cs="Times New Roman"/>
            <w:sz w:val="28"/>
            <w:szCs w:val="28"/>
            <w:lang w:val="kk-KZ"/>
          </w:rPr>
          <m:t>=</m:t>
        </m:r>
        <m:r>
          <m:rPr>
            <m:sty m:val="p"/>
          </m:rPr>
          <w:rPr>
            <w:rFonts w:ascii="Cambria Math" w:hAnsi="Cambria Math" w:cs="Times New Roman"/>
            <w:sz w:val="28"/>
            <w:szCs w:val="28"/>
            <w:lang w:val="kk-KZ"/>
          </w:rPr>
          <m:t>41,68</m:t>
        </m:r>
      </m:oMath>
      <w:r w:rsidR="00830F8F" w:rsidRPr="00A405E0">
        <w:rPr>
          <w:rFonts w:ascii="Times New Roman" w:eastAsiaTheme="minorEastAsia" w:hAnsi="Times New Roman" w:cs="Times New Roman"/>
          <w:sz w:val="28"/>
          <w:szCs w:val="28"/>
          <w:lang w:val="kk-KZ"/>
        </w:rPr>
        <w:t xml:space="preserve"> мәніне тең болды. Алдынғы жағдайдағыдай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00830F8F" w:rsidRPr="00A405E0">
        <w:rPr>
          <w:rFonts w:ascii="Times New Roman" w:hAnsi="Times New Roman" w:cs="Times New Roman"/>
          <w:sz w:val="28"/>
          <w:szCs w:val="28"/>
          <w:lang w:val="kk-KZ"/>
        </w:rPr>
        <w:t xml:space="preserve"> шарты </w:t>
      </w:r>
      <m:oMath>
        <m:r>
          <m:rPr>
            <m:sty m:val="p"/>
          </m:rPr>
          <w:rPr>
            <w:rFonts w:ascii="Cambria Math" w:hAnsi="Cambria Math" w:cs="Times New Roman"/>
            <w:sz w:val="28"/>
            <w:szCs w:val="28"/>
            <w:lang w:val="kk-KZ"/>
          </w:rPr>
          <m:t>5,99</m:t>
        </m:r>
      </m:oMath>
      <w:r w:rsidR="00ED4FBF" w:rsidRPr="00A405E0">
        <w:rPr>
          <w:rFonts w:ascii="Times New Roman" w:eastAsiaTheme="minorEastAsia" w:hAnsi="Times New Roman" w:cs="Times New Roman"/>
          <w:sz w:val="28"/>
          <w:szCs w:val="28"/>
          <w:lang w:val="kk-KZ"/>
        </w:rPr>
        <w:t xml:space="preserve"> </w:t>
      </w:r>
      <w:r w:rsidR="00830F8F" w:rsidRPr="00A405E0">
        <w:rPr>
          <w:rFonts w:ascii="Times New Roman" w:hAnsi="Times New Roman" w:cs="Times New Roman"/>
          <w:sz w:val="28"/>
          <w:szCs w:val="28"/>
          <w:lang w:val="kk-KZ"/>
        </w:rPr>
        <w:t xml:space="preserve">шекті мәнімен салыстырылады, мұндағы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r>
          <w:rPr>
            <w:rFonts w:ascii="Cambria Math" w:hAnsi="Cambria Math" w:cs="Times New Roman"/>
            <w:sz w:val="28"/>
            <w:szCs w:val="28"/>
            <w:lang w:val="kk-KZ"/>
          </w:rPr>
          <m:t>=</m:t>
        </m:r>
        <m:r>
          <m:rPr>
            <m:sty m:val="p"/>
          </m:rPr>
          <w:rPr>
            <w:rFonts w:ascii="Cambria Math" w:hAnsi="Cambria Math" w:cs="Times New Roman"/>
            <w:sz w:val="28"/>
            <w:szCs w:val="28"/>
            <w:lang w:val="kk-KZ"/>
          </w:rPr>
          <m:t>41,68</m:t>
        </m:r>
        <m:r>
          <w:rPr>
            <w:rFonts w:ascii="Cambria Math" w:hAnsi="Cambria Math" w:cs="Times New Roman"/>
            <w:sz w:val="28"/>
            <w:szCs w:val="28"/>
            <w:lang w:val="kk-KZ"/>
          </w:rPr>
          <m:t>&gt;</m:t>
        </m:r>
        <m:r>
          <m:rPr>
            <m:sty m:val="p"/>
          </m:rPr>
          <w:rPr>
            <w:rFonts w:ascii="Cambria Math" w:hAnsi="Cambria Math" w:cs="Times New Roman"/>
            <w:sz w:val="28"/>
            <w:szCs w:val="28"/>
            <w:lang w:val="kk-KZ"/>
          </w:rPr>
          <m:t xml:space="preserve">5,99 </m:t>
        </m:r>
      </m:oMath>
      <w:r w:rsidR="00090F12" w:rsidRPr="00A405E0">
        <w:rPr>
          <w:rFonts w:ascii="Times New Roman" w:eastAsiaTheme="minorEastAsia" w:hAnsi="Times New Roman" w:cs="Times New Roman"/>
          <w:sz w:val="28"/>
          <w:szCs w:val="28"/>
          <w:lang w:val="kk-KZ"/>
        </w:rPr>
        <w:t xml:space="preserve">шарты орындалады. </w:t>
      </w:r>
    </w:p>
    <w:p w:rsidR="00065F40" w:rsidRPr="00A405E0" w:rsidRDefault="00D8060C" w:rsidP="00732958">
      <w:pPr>
        <w:tabs>
          <w:tab w:val="left" w:pos="709"/>
        </w:tabs>
        <w:spacing w:after="0" w:line="240" w:lineRule="auto"/>
        <w:ind w:firstLine="709"/>
        <w:jc w:val="both"/>
        <w:rPr>
          <w:rFonts w:ascii="Times New Roman" w:eastAsiaTheme="minorEastAsia" w:hAnsi="Times New Roman" w:cs="Times New Roman"/>
          <w:bCs/>
          <w:kern w:val="36"/>
          <w:sz w:val="28"/>
          <w:szCs w:val="28"/>
          <w:lang w:val="kk-KZ" w:eastAsia="ru-RU"/>
        </w:rPr>
      </w:pPr>
      <w:r w:rsidRPr="00A405E0">
        <w:rPr>
          <w:rFonts w:ascii="Times New Roman" w:eastAsiaTheme="minorEastAsia" w:hAnsi="Times New Roman" w:cs="Times New Roman"/>
          <w:bCs/>
          <w:kern w:val="36"/>
          <w:sz w:val="28"/>
          <w:szCs w:val="28"/>
          <w:lang w:val="kk-KZ" w:eastAsia="ru-RU"/>
        </w:rPr>
        <w:t xml:space="preserve">Келесі қадамда ұйымдастырушылық компонент бойынша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Pr="00A405E0">
        <w:rPr>
          <w:rFonts w:ascii="Times New Roman" w:eastAsiaTheme="minorEastAsia" w:hAnsi="Times New Roman" w:cs="Times New Roman"/>
          <w:bCs/>
          <w:kern w:val="36"/>
          <w:sz w:val="28"/>
          <w:szCs w:val="28"/>
          <w:lang w:val="kk-KZ" w:eastAsia="ru-RU"/>
        </w:rPr>
        <w:t xml:space="preserve"> мәнін есептейміз</w:t>
      </w:r>
      <w:r w:rsidR="008A5801" w:rsidRPr="00A405E0">
        <w:rPr>
          <w:rFonts w:ascii="Times New Roman" w:eastAsiaTheme="minorEastAsia" w:hAnsi="Times New Roman" w:cs="Times New Roman"/>
          <w:bCs/>
          <w:kern w:val="36"/>
          <w:sz w:val="28"/>
          <w:szCs w:val="28"/>
          <w:lang w:val="kk-KZ" w:eastAsia="ru-RU"/>
        </w:rPr>
        <w:t xml:space="preserve"> </w:t>
      </w:r>
      <w:r w:rsidR="00392740" w:rsidRPr="00A405E0">
        <w:rPr>
          <w:rFonts w:ascii="Times New Roman" w:eastAsiaTheme="minorEastAsia" w:hAnsi="Times New Roman" w:cs="Times New Roman"/>
          <w:bCs/>
          <w:kern w:val="36"/>
          <w:sz w:val="28"/>
          <w:szCs w:val="28"/>
          <w:lang w:val="kk-KZ" w:eastAsia="ru-RU"/>
        </w:rPr>
        <w:t>(</w:t>
      </w:r>
      <w:r w:rsidR="00AD3886" w:rsidRPr="00A405E0">
        <w:rPr>
          <w:rFonts w:ascii="Times New Roman" w:eastAsiaTheme="minorEastAsia" w:hAnsi="Times New Roman" w:cs="Times New Roman"/>
          <w:bCs/>
          <w:kern w:val="36"/>
          <w:sz w:val="28"/>
          <w:szCs w:val="28"/>
          <w:lang w:val="kk-KZ" w:eastAsia="ru-RU"/>
        </w:rPr>
        <w:t>22</w:t>
      </w:r>
      <w:r w:rsidR="00392740" w:rsidRPr="00A405E0">
        <w:rPr>
          <w:rFonts w:ascii="Times New Roman" w:eastAsiaTheme="minorEastAsia" w:hAnsi="Times New Roman" w:cs="Times New Roman"/>
          <w:bCs/>
          <w:kern w:val="36"/>
          <w:sz w:val="28"/>
          <w:szCs w:val="28"/>
          <w:lang w:val="kk-KZ" w:eastAsia="ru-RU"/>
        </w:rPr>
        <w:t>-кесте</w:t>
      </w:r>
      <w:r w:rsidRPr="00A405E0">
        <w:rPr>
          <w:rFonts w:ascii="Times New Roman" w:eastAsiaTheme="minorEastAsia" w:hAnsi="Times New Roman" w:cs="Times New Roman"/>
          <w:bCs/>
          <w:kern w:val="36"/>
          <w:sz w:val="28"/>
          <w:szCs w:val="28"/>
          <w:lang w:val="kk-KZ" w:eastAsia="ru-RU"/>
        </w:rPr>
        <w:t>).</w:t>
      </w:r>
    </w:p>
    <w:p w:rsidR="008A5801" w:rsidRPr="00A405E0" w:rsidRDefault="008A5801" w:rsidP="00732958">
      <w:pPr>
        <w:tabs>
          <w:tab w:val="left" w:pos="709"/>
        </w:tabs>
        <w:spacing w:after="0" w:line="240" w:lineRule="auto"/>
        <w:ind w:firstLine="709"/>
        <w:jc w:val="both"/>
        <w:rPr>
          <w:rFonts w:ascii="Times New Roman" w:hAnsi="Times New Roman" w:cs="Times New Roman"/>
          <w:sz w:val="28"/>
          <w:szCs w:val="28"/>
          <w:lang w:val="kk-KZ"/>
        </w:rPr>
      </w:pPr>
    </w:p>
    <w:p w:rsidR="00516D53" w:rsidRPr="00A405E0" w:rsidRDefault="006F0B3D" w:rsidP="00732958">
      <w:pPr>
        <w:spacing w:line="240" w:lineRule="auto"/>
        <w:rPr>
          <w:rFonts w:ascii="Times New Roman" w:hAnsi="Times New Roman" w:cs="Times New Roman"/>
          <w:sz w:val="28"/>
          <w:szCs w:val="28"/>
          <w:lang w:val="kk-KZ"/>
        </w:rPr>
      </w:pPr>
      <w:r w:rsidRPr="00A405E0">
        <w:rPr>
          <w:rFonts w:ascii="Times New Roman" w:hAnsi="Times New Roman" w:cs="Times New Roman"/>
          <w:sz w:val="28"/>
          <w:szCs w:val="28"/>
          <w:lang w:val="kk-KZ"/>
        </w:rPr>
        <w:t xml:space="preserve">Кесте </w:t>
      </w:r>
      <w:r w:rsidR="00AD3886" w:rsidRPr="00A405E0">
        <w:rPr>
          <w:rFonts w:ascii="Times New Roman" w:hAnsi="Times New Roman" w:cs="Times New Roman"/>
          <w:sz w:val="28"/>
          <w:szCs w:val="28"/>
        </w:rPr>
        <w:t>22</w:t>
      </w:r>
      <w:r w:rsidR="00194091" w:rsidRPr="00A405E0">
        <w:rPr>
          <w:rFonts w:ascii="Times New Roman" w:hAnsi="Times New Roman" w:cs="Times New Roman"/>
          <w:sz w:val="28"/>
          <w:szCs w:val="28"/>
          <w:lang w:val="kk-KZ"/>
        </w:rPr>
        <w:t xml:space="preserve"> – </w:t>
      </w:r>
      <w:r w:rsidR="00516D53" w:rsidRPr="00A405E0">
        <w:rPr>
          <w:rFonts w:ascii="Times New Roman" w:hAnsi="Times New Roman" w:cs="Times New Roman"/>
          <w:sz w:val="28"/>
          <w:szCs w:val="28"/>
          <w:lang w:val="kk-KZ"/>
        </w:rPr>
        <w:t xml:space="preserve">Ұйымдастырушылық компонент бойынша </w:t>
      </w:r>
      <m:oMath>
        <m:sSup>
          <m:sSupPr>
            <m:ctrlPr>
              <w:rPr>
                <w:rFonts w:ascii="Cambria Math" w:eastAsia="Times New Roman" w:hAnsi="Cambria Math" w:cs="Times New Roman"/>
                <w:bCs/>
                <w:kern w:val="36"/>
                <w:sz w:val="28"/>
                <w:szCs w:val="28"/>
                <w:lang w:val="kk-KZ" w:eastAsia="ru-RU"/>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00516D53" w:rsidRPr="00A405E0">
        <w:rPr>
          <w:rFonts w:ascii="Times New Roman" w:hAnsi="Times New Roman" w:cs="Times New Roman"/>
          <w:sz w:val="28"/>
          <w:szCs w:val="28"/>
          <w:lang w:val="kk-KZ"/>
        </w:rPr>
        <w:t xml:space="preserve"> критерий</w:t>
      </w:r>
    </w:p>
    <w:tbl>
      <w:tblPr>
        <w:tblStyle w:val="af1"/>
        <w:tblW w:w="0" w:type="auto"/>
        <w:tblLayout w:type="fixed"/>
        <w:tblLook w:val="04A0" w:firstRow="1" w:lastRow="0" w:firstColumn="1" w:lastColumn="0" w:noHBand="0" w:noVBand="1"/>
      </w:tblPr>
      <w:tblGrid>
        <w:gridCol w:w="1468"/>
        <w:gridCol w:w="942"/>
        <w:gridCol w:w="1117"/>
        <w:gridCol w:w="1418"/>
        <w:gridCol w:w="1417"/>
        <w:gridCol w:w="993"/>
        <w:gridCol w:w="1275"/>
        <w:gridCol w:w="1259"/>
      </w:tblGrid>
      <w:tr w:rsidR="00674C4A" w:rsidRPr="00A405E0" w:rsidTr="00366788">
        <w:tc>
          <w:tcPr>
            <w:tcW w:w="1468"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Деңгей</w:t>
            </w:r>
          </w:p>
        </w:tc>
        <w:tc>
          <w:tcPr>
            <w:tcW w:w="942" w:type="dxa"/>
          </w:tcPr>
          <w:p w:rsidR="00516D53" w:rsidRPr="00A405E0" w:rsidRDefault="00516D53" w:rsidP="00216BDF">
            <w:pPr>
              <w:jc w:val="center"/>
              <w:rPr>
                <w:rFonts w:ascii="Times New Roman" w:hAnsi="Times New Roman" w:cs="Times New Roman"/>
                <w:sz w:val="24"/>
                <w:szCs w:val="24"/>
                <w:lang w:val="kk-KZ"/>
              </w:rPr>
            </w:pPr>
            <w:r w:rsidRPr="00A405E0">
              <w:rPr>
                <w:rFonts w:ascii="Times New Roman" w:hAnsi="Times New Roman" w:cs="Times New Roman"/>
                <w:sz w:val="24"/>
                <w:szCs w:val="24"/>
                <w:lang w:val="kk-KZ"/>
              </w:rPr>
              <w:t>Жиілік</w:t>
            </w:r>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oMath>
          </w:p>
        </w:tc>
        <w:tc>
          <w:tcPr>
            <w:tcW w:w="1117" w:type="dxa"/>
          </w:tcPr>
          <w:p w:rsidR="00516D53" w:rsidRPr="00A405E0" w:rsidRDefault="00516D53" w:rsidP="00216BDF">
            <w:pPr>
              <w:jc w:val="center"/>
              <w:rPr>
                <w:rFonts w:ascii="Times New Roman" w:hAnsi="Times New Roman" w:cs="Times New Roman"/>
                <w:sz w:val="24"/>
                <w:szCs w:val="24"/>
                <w:lang w:val="kk-KZ"/>
              </w:rPr>
            </w:pPr>
            <w:r w:rsidRPr="00A405E0">
              <w:rPr>
                <w:rFonts w:ascii="Times New Roman" w:hAnsi="Times New Roman" w:cs="Times New Roman"/>
                <w:sz w:val="24"/>
                <w:szCs w:val="24"/>
                <w:lang w:val="kk-KZ"/>
              </w:rPr>
              <w:t xml:space="preserve">Жиілік </w:t>
            </w:r>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oMath>
          </w:p>
        </w:tc>
        <w:tc>
          <w:tcPr>
            <w:tcW w:w="1418" w:type="dxa"/>
          </w:tcPr>
          <w:p w:rsidR="00516D53" w:rsidRPr="00A405E0" w:rsidRDefault="00516D53" w:rsidP="00216BDF">
            <w:pPr>
              <w:jc w:val="center"/>
              <w:rPr>
                <w:rFonts w:ascii="Times New Roman" w:hAnsi="Times New Roman" w:cs="Times New Roman"/>
                <w:sz w:val="24"/>
                <w:szCs w:val="24"/>
              </w:rPr>
            </w:pPr>
            <w:r w:rsidRPr="00A405E0">
              <w:rPr>
                <w:rFonts w:ascii="Times New Roman" w:hAnsi="Times New Roman" w:cs="Times New Roman"/>
                <w:sz w:val="24"/>
                <w:szCs w:val="24"/>
                <w:lang w:val="kk-KZ"/>
              </w:rPr>
              <w:t>Салыстыр</w:t>
            </w:r>
            <w:r w:rsidRPr="00A405E0">
              <w:rPr>
                <w:rFonts w:ascii="Times New Roman" w:hAnsi="Times New Roman" w:cs="Times New Roman"/>
                <w:sz w:val="24"/>
                <w:szCs w:val="24"/>
              </w:rPr>
              <w:t>-</w:t>
            </w:r>
            <w:r w:rsidRPr="00A405E0">
              <w:rPr>
                <w:rFonts w:ascii="Times New Roman" w:hAnsi="Times New Roman" w:cs="Times New Roman"/>
                <w:sz w:val="24"/>
                <w:szCs w:val="24"/>
                <w:lang w:val="kk-KZ"/>
              </w:rPr>
              <w:t>малы жиілік</w:t>
            </w:r>
            <w:r w:rsidRPr="00A405E0">
              <w:rPr>
                <w:rFonts w:ascii="Times New Roman" w:hAnsi="Times New Roman" w:cs="Times New Roman"/>
                <w:sz w:val="24"/>
                <w:szCs w:val="24"/>
              </w:rPr>
              <w:t xml:space="preserve"> </w:t>
            </w:r>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r>
                <w:rPr>
                  <w:rFonts w:ascii="Cambria Math" w:hAnsi="Cambria Math" w:cs="Times New Roman"/>
                  <w:sz w:val="24"/>
                  <w:szCs w:val="24"/>
                  <w:lang w:val="kk-KZ"/>
                </w:rPr>
                <m:t>%</m:t>
              </m:r>
            </m:oMath>
          </w:p>
        </w:tc>
        <w:tc>
          <w:tcPr>
            <w:tcW w:w="1417" w:type="dxa"/>
          </w:tcPr>
          <w:p w:rsidR="00516D53" w:rsidRPr="00A405E0" w:rsidRDefault="00516D53" w:rsidP="00216BDF">
            <w:pPr>
              <w:jc w:val="center"/>
              <w:rPr>
                <w:rFonts w:ascii="Times New Roman" w:hAnsi="Times New Roman" w:cs="Times New Roman"/>
                <w:sz w:val="24"/>
                <w:szCs w:val="24"/>
              </w:rPr>
            </w:pPr>
            <w:r w:rsidRPr="00A405E0">
              <w:rPr>
                <w:rFonts w:ascii="Times New Roman" w:hAnsi="Times New Roman" w:cs="Times New Roman"/>
                <w:sz w:val="24"/>
                <w:szCs w:val="24"/>
                <w:lang w:val="kk-KZ"/>
              </w:rPr>
              <w:t>Салыстыр</w:t>
            </w:r>
            <w:r w:rsidRPr="00A405E0">
              <w:rPr>
                <w:rFonts w:ascii="Times New Roman" w:hAnsi="Times New Roman" w:cs="Times New Roman"/>
                <w:sz w:val="24"/>
                <w:szCs w:val="24"/>
              </w:rPr>
              <w:t>-</w:t>
            </w:r>
            <w:r w:rsidRPr="00A405E0">
              <w:rPr>
                <w:rFonts w:ascii="Times New Roman" w:hAnsi="Times New Roman" w:cs="Times New Roman"/>
                <w:sz w:val="24"/>
                <w:szCs w:val="24"/>
                <w:lang w:val="kk-KZ"/>
              </w:rPr>
              <w:t>малы жиілік</w:t>
            </w:r>
            <w:r w:rsidRPr="00A405E0">
              <w:rPr>
                <w:rFonts w:ascii="Times New Roman" w:hAnsi="Times New Roman" w:cs="Times New Roman"/>
                <w:sz w:val="24"/>
                <w:szCs w:val="24"/>
              </w:rPr>
              <w:t xml:space="preserve"> </w:t>
            </w:r>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r>
                <w:rPr>
                  <w:rFonts w:ascii="Cambria Math" w:hAnsi="Cambria Math" w:cs="Times New Roman"/>
                  <w:sz w:val="24"/>
                  <w:szCs w:val="24"/>
                  <w:lang w:val="kk-KZ"/>
                </w:rPr>
                <m:t>%</m:t>
              </m:r>
            </m:oMath>
          </w:p>
        </w:tc>
        <w:tc>
          <w:tcPr>
            <w:tcW w:w="993" w:type="dxa"/>
          </w:tcPr>
          <w:p w:rsidR="00516D53" w:rsidRPr="00A405E0" w:rsidRDefault="00A5704F" w:rsidP="00732958">
            <w:pPr>
              <w:rPr>
                <w:rFonts w:ascii="Times New Roman" w:hAnsi="Times New Roman" w:cs="Times New Roman"/>
                <w:sz w:val="24"/>
                <w:szCs w:val="24"/>
                <w:lang w:val="kk-KZ"/>
              </w:rPr>
            </w:pPr>
            <m:oMathPara>
              <m:oMath>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r>
                  <m:rPr>
                    <m:sty m:val="p"/>
                  </m:rPr>
                  <w:rPr>
                    <w:rFonts w:ascii="Cambria Math" w:hAnsi="Cambria Math" w:cs="Times New Roman"/>
                    <w:sz w:val="24"/>
                    <w:szCs w:val="24"/>
                  </w:rPr>
                  <m:t>-</m:t>
                </m:r>
                <m:sSub>
                  <m:sSubPr>
                    <m:ctrlPr>
                      <w:rPr>
                        <w:rFonts w:ascii="Cambria Math" w:hAnsi="Cambria Math" w:cs="Times New Roman"/>
                        <w:bCs/>
                        <w:sz w:val="24"/>
                        <w:szCs w:val="24"/>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oMath>
            </m:oMathPara>
          </w:p>
        </w:tc>
        <w:tc>
          <w:tcPr>
            <w:tcW w:w="1275" w:type="dxa"/>
          </w:tcPr>
          <w:p w:rsidR="00516D53" w:rsidRPr="00A405E0" w:rsidRDefault="00A5704F" w:rsidP="00732958">
            <w:pPr>
              <w:rPr>
                <w:rFonts w:ascii="Times New Roman" w:hAnsi="Times New Roman" w:cs="Times New Roman"/>
                <w:sz w:val="24"/>
                <w:szCs w:val="24"/>
                <w:lang w:val="kk-KZ"/>
              </w:rPr>
            </w:pPr>
            <m:oMathPara>
              <m:oMath>
                <m:sSup>
                  <m:sSupPr>
                    <m:ctrlPr>
                      <w:rPr>
                        <w:rFonts w:ascii="Cambria Math" w:hAnsi="Cambria Math" w:cs="Times New Roman"/>
                        <w:bCs/>
                        <w:sz w:val="24"/>
                        <w:szCs w:val="24"/>
                        <w:lang w:val="kk-KZ"/>
                      </w:rPr>
                    </m:ctrlPr>
                  </m:sSupPr>
                  <m:e>
                    <m:d>
                      <m:dPr>
                        <m:ctrlPr>
                          <w:rPr>
                            <w:rFonts w:ascii="Cambria Math" w:hAnsi="Cambria Math" w:cs="Times New Roman"/>
                            <w:bCs/>
                            <w:i/>
                            <w:sz w:val="24"/>
                            <w:szCs w:val="24"/>
                            <w:lang w:val="kk-KZ"/>
                          </w:rPr>
                        </m:ctrlPr>
                      </m:dPr>
                      <m:e>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r>
                          <m:rPr>
                            <m:sty m:val="p"/>
                          </m:rPr>
                          <w:rPr>
                            <w:rFonts w:ascii="Cambria Math" w:hAnsi="Cambria Math" w:cs="Times New Roman"/>
                            <w:sz w:val="24"/>
                            <w:szCs w:val="24"/>
                          </w:rPr>
                          <m:t>-</m:t>
                        </m:r>
                        <m:sSub>
                          <m:sSubPr>
                            <m:ctrlPr>
                              <w:rPr>
                                <w:rFonts w:ascii="Cambria Math" w:hAnsi="Cambria Math" w:cs="Times New Roman"/>
                                <w:bCs/>
                                <w:sz w:val="24"/>
                                <w:szCs w:val="24"/>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e>
                    </m:d>
                  </m:e>
                  <m:sup>
                    <m:r>
                      <w:rPr>
                        <w:rFonts w:ascii="Cambria Math" w:hAnsi="Cambria Math" w:cs="Times New Roman"/>
                        <w:sz w:val="24"/>
                        <w:szCs w:val="24"/>
                      </w:rPr>
                      <m:t>2</m:t>
                    </m:r>
                  </m:sup>
                </m:sSup>
              </m:oMath>
            </m:oMathPara>
          </w:p>
        </w:tc>
        <w:tc>
          <w:tcPr>
            <w:tcW w:w="1259" w:type="dxa"/>
          </w:tcPr>
          <w:p w:rsidR="00516D53" w:rsidRPr="00A405E0" w:rsidRDefault="00A5704F" w:rsidP="00732958">
            <w:pPr>
              <w:rPr>
                <w:rFonts w:ascii="Times New Roman" w:hAnsi="Times New Roman" w:cs="Times New Roman"/>
                <w:sz w:val="24"/>
                <w:szCs w:val="24"/>
                <w:lang w:val="kk-KZ"/>
              </w:rPr>
            </w:pPr>
            <m:oMathPara>
              <m:oMath>
                <m:f>
                  <m:fPr>
                    <m:ctrlPr>
                      <w:rPr>
                        <w:rFonts w:ascii="Cambria Math" w:hAnsi="Cambria Math" w:cs="Times New Roman"/>
                        <w:bCs/>
                        <w:sz w:val="24"/>
                        <w:szCs w:val="24"/>
                        <w:lang w:val="kk-KZ"/>
                      </w:rPr>
                    </m:ctrlPr>
                  </m:fPr>
                  <m:num>
                    <m:sSup>
                      <m:sSupPr>
                        <m:ctrlPr>
                          <w:rPr>
                            <w:rFonts w:ascii="Cambria Math" w:hAnsi="Cambria Math" w:cs="Times New Roman"/>
                            <w:bCs/>
                            <w:sz w:val="24"/>
                            <w:szCs w:val="24"/>
                            <w:lang w:val="kk-KZ"/>
                          </w:rPr>
                        </m:ctrlPr>
                      </m:sSupPr>
                      <m:e>
                        <m:d>
                          <m:dPr>
                            <m:ctrlPr>
                              <w:rPr>
                                <w:rFonts w:ascii="Cambria Math" w:hAnsi="Cambria Math" w:cs="Times New Roman"/>
                                <w:bCs/>
                                <w:i/>
                                <w:sz w:val="24"/>
                                <w:szCs w:val="24"/>
                                <w:lang w:val="kk-KZ"/>
                              </w:rPr>
                            </m:ctrlPr>
                          </m:dPr>
                          <m:e>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э</m:t>
                                </m:r>
                              </m:sub>
                            </m:sSub>
                            <m:r>
                              <m:rPr>
                                <m:sty m:val="p"/>
                              </m:rPr>
                              <w:rPr>
                                <w:rFonts w:ascii="Cambria Math" w:hAnsi="Cambria Math" w:cs="Times New Roman"/>
                                <w:sz w:val="24"/>
                                <w:szCs w:val="24"/>
                              </w:rPr>
                              <m:t>-</m:t>
                            </m:r>
                            <m:sSub>
                              <m:sSubPr>
                                <m:ctrlPr>
                                  <w:rPr>
                                    <w:rFonts w:ascii="Cambria Math" w:hAnsi="Cambria Math" w:cs="Times New Roman"/>
                                    <w:bCs/>
                                    <w:sz w:val="24"/>
                                    <w:szCs w:val="24"/>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e>
                        </m:d>
                      </m:e>
                      <m:sup>
                        <m:r>
                          <w:rPr>
                            <w:rFonts w:ascii="Cambria Math" w:hAnsi="Cambria Math" w:cs="Times New Roman"/>
                            <w:sz w:val="24"/>
                            <w:szCs w:val="24"/>
                          </w:rPr>
                          <m:t>2</m:t>
                        </m:r>
                      </m:sup>
                    </m:sSup>
                  </m:num>
                  <m:den>
                    <m:sSub>
                      <m:sSubPr>
                        <m:ctrlPr>
                          <w:rPr>
                            <w:rFonts w:ascii="Cambria Math" w:hAnsi="Cambria Math" w:cs="Times New Roman"/>
                            <w:bCs/>
                            <w:sz w:val="24"/>
                            <w:szCs w:val="24"/>
                            <w:lang w:val="kk-KZ"/>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kk-KZ"/>
                          </w:rPr>
                          <m:t>б</m:t>
                        </m:r>
                      </m:sub>
                    </m:sSub>
                  </m:den>
                </m:f>
              </m:oMath>
            </m:oMathPara>
          </w:p>
        </w:tc>
      </w:tr>
      <w:tr w:rsidR="00674C4A" w:rsidRPr="00A405E0" w:rsidTr="00366788">
        <w:tc>
          <w:tcPr>
            <w:tcW w:w="1468"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Төмен</w:t>
            </w:r>
          </w:p>
        </w:tc>
        <w:tc>
          <w:tcPr>
            <w:tcW w:w="942"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46</w:t>
            </w:r>
          </w:p>
        </w:tc>
        <w:tc>
          <w:tcPr>
            <w:tcW w:w="1117"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31</w:t>
            </w:r>
          </w:p>
        </w:tc>
        <w:tc>
          <w:tcPr>
            <w:tcW w:w="1418" w:type="dxa"/>
          </w:tcPr>
          <w:p w:rsidR="00516D53" w:rsidRPr="00A405E0" w:rsidRDefault="005B47E4"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6,90</w:t>
            </w:r>
          </w:p>
        </w:tc>
        <w:tc>
          <w:tcPr>
            <w:tcW w:w="1417" w:type="dxa"/>
          </w:tcPr>
          <w:p w:rsidR="00516D53" w:rsidRPr="00A405E0" w:rsidRDefault="005B47E4"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38,27</w:t>
            </w:r>
          </w:p>
        </w:tc>
        <w:tc>
          <w:tcPr>
            <w:tcW w:w="993" w:type="dxa"/>
          </w:tcPr>
          <w:p w:rsidR="00516D53" w:rsidRPr="00A405E0" w:rsidRDefault="0048666B"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-31,37</w:t>
            </w:r>
          </w:p>
        </w:tc>
        <w:tc>
          <w:tcPr>
            <w:tcW w:w="1275" w:type="dxa"/>
          </w:tcPr>
          <w:p w:rsidR="00516D53" w:rsidRPr="00A405E0" w:rsidRDefault="00AB3689"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984,07</w:t>
            </w:r>
          </w:p>
        </w:tc>
        <w:tc>
          <w:tcPr>
            <w:tcW w:w="1259" w:type="dxa"/>
          </w:tcPr>
          <w:p w:rsidR="00516D53" w:rsidRPr="00A405E0" w:rsidRDefault="00AB3689"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24,77</w:t>
            </w:r>
          </w:p>
        </w:tc>
      </w:tr>
      <w:tr w:rsidR="00674C4A" w:rsidRPr="00A405E0" w:rsidTr="00366788">
        <w:tc>
          <w:tcPr>
            <w:tcW w:w="1468"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Орташа</w:t>
            </w:r>
          </w:p>
        </w:tc>
        <w:tc>
          <w:tcPr>
            <w:tcW w:w="942"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63</w:t>
            </w:r>
          </w:p>
        </w:tc>
        <w:tc>
          <w:tcPr>
            <w:tcW w:w="1117"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46</w:t>
            </w:r>
          </w:p>
        </w:tc>
        <w:tc>
          <w:tcPr>
            <w:tcW w:w="1418" w:type="dxa"/>
          </w:tcPr>
          <w:p w:rsidR="00516D53" w:rsidRPr="00A405E0" w:rsidRDefault="005B47E4"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72,41</w:t>
            </w:r>
          </w:p>
        </w:tc>
        <w:tc>
          <w:tcPr>
            <w:tcW w:w="1417" w:type="dxa"/>
          </w:tcPr>
          <w:p w:rsidR="00516D53" w:rsidRPr="00A405E0" w:rsidRDefault="005B47E4"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56,79</w:t>
            </w:r>
          </w:p>
        </w:tc>
        <w:tc>
          <w:tcPr>
            <w:tcW w:w="993" w:type="dxa"/>
          </w:tcPr>
          <w:p w:rsidR="00516D53" w:rsidRPr="00A405E0" w:rsidRDefault="00AB3689"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15,62</w:t>
            </w:r>
          </w:p>
        </w:tc>
        <w:tc>
          <w:tcPr>
            <w:tcW w:w="1275" w:type="dxa"/>
          </w:tcPr>
          <w:p w:rsidR="00516D53" w:rsidRPr="00A405E0" w:rsidRDefault="00AB3689"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243,98</w:t>
            </w:r>
          </w:p>
        </w:tc>
        <w:tc>
          <w:tcPr>
            <w:tcW w:w="1259" w:type="dxa"/>
          </w:tcPr>
          <w:p w:rsidR="00516D53" w:rsidRPr="00A405E0" w:rsidRDefault="00AB3689"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4,30</w:t>
            </w:r>
          </w:p>
        </w:tc>
      </w:tr>
      <w:tr w:rsidR="00674C4A" w:rsidRPr="00A405E0" w:rsidTr="00366788">
        <w:tc>
          <w:tcPr>
            <w:tcW w:w="1468"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Жоғары</w:t>
            </w:r>
          </w:p>
        </w:tc>
        <w:tc>
          <w:tcPr>
            <w:tcW w:w="942"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18</w:t>
            </w:r>
          </w:p>
        </w:tc>
        <w:tc>
          <w:tcPr>
            <w:tcW w:w="1117" w:type="dxa"/>
          </w:tcPr>
          <w:p w:rsidR="00516D53" w:rsidRPr="00A405E0" w:rsidRDefault="00516D53"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4</w:t>
            </w:r>
          </w:p>
        </w:tc>
        <w:tc>
          <w:tcPr>
            <w:tcW w:w="1418" w:type="dxa"/>
          </w:tcPr>
          <w:p w:rsidR="00516D53" w:rsidRPr="00A405E0" w:rsidRDefault="005B47E4"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20,69</w:t>
            </w:r>
          </w:p>
        </w:tc>
        <w:tc>
          <w:tcPr>
            <w:tcW w:w="1417" w:type="dxa"/>
          </w:tcPr>
          <w:p w:rsidR="00516D53" w:rsidRPr="00A405E0" w:rsidRDefault="005B47E4"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4,94</w:t>
            </w:r>
          </w:p>
        </w:tc>
        <w:tc>
          <w:tcPr>
            <w:tcW w:w="993" w:type="dxa"/>
          </w:tcPr>
          <w:p w:rsidR="00516D53" w:rsidRPr="00A405E0" w:rsidRDefault="00AB3689"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15,75</w:t>
            </w:r>
          </w:p>
        </w:tc>
        <w:tc>
          <w:tcPr>
            <w:tcW w:w="1275" w:type="dxa"/>
          </w:tcPr>
          <w:p w:rsidR="00516D53" w:rsidRPr="00A405E0" w:rsidRDefault="00AB3689"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248,06</w:t>
            </w:r>
          </w:p>
        </w:tc>
        <w:tc>
          <w:tcPr>
            <w:tcW w:w="1259" w:type="dxa"/>
          </w:tcPr>
          <w:p w:rsidR="00516D53" w:rsidRPr="00A405E0" w:rsidRDefault="00AB3689"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50,21</w:t>
            </w:r>
          </w:p>
        </w:tc>
      </w:tr>
      <w:tr w:rsidR="005B47E4" w:rsidRPr="00A405E0" w:rsidTr="00366788">
        <w:tc>
          <w:tcPr>
            <w:tcW w:w="1468" w:type="dxa"/>
          </w:tcPr>
          <w:p w:rsidR="005B47E4" w:rsidRPr="00A405E0" w:rsidRDefault="005B47E4"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Қорытынды</w:t>
            </w:r>
          </w:p>
        </w:tc>
        <w:tc>
          <w:tcPr>
            <w:tcW w:w="942" w:type="dxa"/>
          </w:tcPr>
          <w:p w:rsidR="005B47E4" w:rsidRPr="00A405E0" w:rsidRDefault="005B47E4"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87</w:t>
            </w:r>
          </w:p>
        </w:tc>
        <w:tc>
          <w:tcPr>
            <w:tcW w:w="1117" w:type="dxa"/>
          </w:tcPr>
          <w:p w:rsidR="005B47E4" w:rsidRPr="00A405E0" w:rsidRDefault="005B47E4" w:rsidP="00732958">
            <w:pPr>
              <w:rPr>
                <w:rFonts w:ascii="Times New Roman" w:hAnsi="Times New Roman" w:cs="Times New Roman"/>
                <w:sz w:val="24"/>
                <w:szCs w:val="24"/>
                <w:lang w:val="kk-KZ"/>
              </w:rPr>
            </w:pPr>
            <w:r w:rsidRPr="00A405E0">
              <w:rPr>
                <w:rFonts w:ascii="Times New Roman" w:hAnsi="Times New Roman" w:cs="Times New Roman"/>
                <w:sz w:val="24"/>
                <w:szCs w:val="24"/>
                <w:lang w:val="kk-KZ"/>
              </w:rPr>
              <w:t>81</w:t>
            </w:r>
          </w:p>
        </w:tc>
        <w:tc>
          <w:tcPr>
            <w:tcW w:w="1418" w:type="dxa"/>
          </w:tcPr>
          <w:p w:rsidR="005B47E4" w:rsidRPr="00A405E0" w:rsidRDefault="005B47E4"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100%</w:t>
            </w:r>
          </w:p>
        </w:tc>
        <w:tc>
          <w:tcPr>
            <w:tcW w:w="1417" w:type="dxa"/>
          </w:tcPr>
          <w:p w:rsidR="005B47E4" w:rsidRPr="00A405E0" w:rsidRDefault="005B47E4"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100%</w:t>
            </w:r>
          </w:p>
        </w:tc>
        <w:tc>
          <w:tcPr>
            <w:tcW w:w="993" w:type="dxa"/>
          </w:tcPr>
          <w:p w:rsidR="005B47E4" w:rsidRPr="00A405E0" w:rsidRDefault="005B47E4" w:rsidP="00732958">
            <w:pPr>
              <w:rPr>
                <w:rFonts w:ascii="Times New Roman" w:hAnsi="Times New Roman" w:cs="Times New Roman"/>
                <w:sz w:val="24"/>
                <w:szCs w:val="24"/>
                <w:lang w:val="en-US"/>
              </w:rPr>
            </w:pPr>
            <w:r w:rsidRPr="00A405E0">
              <w:rPr>
                <w:rFonts w:ascii="Times New Roman" w:hAnsi="Times New Roman" w:cs="Times New Roman"/>
                <w:sz w:val="24"/>
                <w:szCs w:val="24"/>
                <w:lang w:val="en-US"/>
              </w:rPr>
              <w:t>0</w:t>
            </w:r>
          </w:p>
        </w:tc>
        <w:tc>
          <w:tcPr>
            <w:tcW w:w="2534" w:type="dxa"/>
            <w:gridSpan w:val="2"/>
          </w:tcPr>
          <w:p w:rsidR="005B47E4" w:rsidRPr="00A405E0" w:rsidRDefault="00A5704F" w:rsidP="00732958">
            <w:pPr>
              <w:rPr>
                <w:rFonts w:ascii="Times New Roman" w:hAnsi="Times New Roman" w:cs="Times New Roman"/>
                <w:sz w:val="24"/>
                <w:szCs w:val="24"/>
                <w:lang w:val="kk-KZ"/>
              </w:rPr>
            </w:pPr>
            <m:oMath>
              <m:sSup>
                <m:sSupPr>
                  <m:ctrlPr>
                    <w:rPr>
                      <w:rFonts w:ascii="Cambria Math" w:hAnsi="Cambria Math" w:cs="Times New Roman"/>
                      <w:sz w:val="24"/>
                      <w:szCs w:val="24"/>
                      <w:lang w:val="kk-KZ"/>
                    </w:rPr>
                  </m:ctrlPr>
                </m:sSupPr>
                <m:e>
                  <m:r>
                    <m:rPr>
                      <m:sty m:val="p"/>
                    </m:rPr>
                    <w:rPr>
                      <w:rFonts w:ascii="Cambria Math" w:hAnsi="Cambria Math" w:cs="Times New Roman"/>
                      <w:sz w:val="24"/>
                      <w:szCs w:val="24"/>
                      <w:lang w:val="kk-KZ"/>
                    </w:rPr>
                    <m:t>x</m:t>
                  </m:r>
                </m:e>
                <m:sup>
                  <m:r>
                    <m:rPr>
                      <m:sty m:val="p"/>
                    </m:rPr>
                    <w:rPr>
                      <w:rFonts w:ascii="Cambria Math" w:hAnsi="Cambria Math" w:cs="Times New Roman"/>
                      <w:sz w:val="24"/>
                      <w:szCs w:val="24"/>
                      <w:lang w:val="kk-KZ"/>
                    </w:rPr>
                    <m:t>2</m:t>
                  </m:r>
                </m:sup>
              </m:sSup>
              <m:r>
                <w:rPr>
                  <w:rFonts w:ascii="Cambria Math" w:hAnsi="Cambria Math" w:cs="Times New Roman"/>
                  <w:sz w:val="24"/>
                  <w:szCs w:val="24"/>
                  <w:lang w:val="kk-KZ"/>
                </w:rPr>
                <m:t>=</m:t>
              </m:r>
            </m:oMath>
            <w:r w:rsidR="00AB3689" w:rsidRPr="00A405E0">
              <w:rPr>
                <w:rFonts w:ascii="Times New Roman" w:hAnsi="Times New Roman" w:cs="Times New Roman"/>
                <w:sz w:val="24"/>
                <w:szCs w:val="24"/>
                <w:lang w:val="en-US"/>
              </w:rPr>
              <w:t>79,28</w:t>
            </w:r>
          </w:p>
        </w:tc>
      </w:tr>
    </w:tbl>
    <w:p w:rsidR="00791E5E" w:rsidRPr="00A405E0" w:rsidRDefault="009972FC" w:rsidP="00732958">
      <w:pPr>
        <w:pStyle w:val="1"/>
        <w:spacing w:before="0" w:beforeAutospacing="0" w:after="0" w:afterAutospacing="0"/>
        <w:jc w:val="both"/>
        <w:rPr>
          <w:b w:val="0"/>
          <w:sz w:val="28"/>
          <w:szCs w:val="28"/>
          <w:lang w:val="kk-KZ"/>
        </w:rPr>
      </w:pPr>
      <w:r w:rsidRPr="00A405E0">
        <w:rPr>
          <w:b w:val="0"/>
          <w:sz w:val="28"/>
          <w:szCs w:val="28"/>
          <w:lang w:val="kk-KZ"/>
        </w:rPr>
        <w:tab/>
      </w:r>
    </w:p>
    <w:p w:rsidR="00516D53" w:rsidRPr="00A405E0" w:rsidRDefault="009972FC" w:rsidP="00732958">
      <w:pPr>
        <w:spacing w:after="0" w:line="240" w:lineRule="auto"/>
        <w:ind w:firstLine="709"/>
        <w:jc w:val="both"/>
        <w:rPr>
          <w:rFonts w:ascii="Times New Roman" w:eastAsiaTheme="minorEastAsia" w:hAnsi="Times New Roman" w:cs="Times New Roman"/>
          <w:sz w:val="28"/>
          <w:szCs w:val="28"/>
          <w:lang w:val="kk-KZ"/>
        </w:rPr>
      </w:pPr>
      <w:r w:rsidRPr="00A405E0">
        <w:rPr>
          <w:rFonts w:ascii="Times New Roman" w:hAnsi="Times New Roman" w:cs="Times New Roman"/>
          <w:sz w:val="28"/>
          <w:szCs w:val="28"/>
          <w:lang w:val="kk-KZ"/>
        </w:rPr>
        <w:t xml:space="preserve">Ұйымдастырушылық компонент бойынша есептелген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r>
          <w:rPr>
            <w:rFonts w:ascii="Cambria Math" w:hAnsi="Cambria Math" w:cs="Times New Roman"/>
            <w:sz w:val="28"/>
            <w:szCs w:val="28"/>
            <w:lang w:val="kk-KZ"/>
          </w:rPr>
          <m:t>=79,28</m:t>
        </m:r>
      </m:oMath>
      <w:r w:rsidRPr="00A405E0">
        <w:rPr>
          <w:rFonts w:ascii="Times New Roman" w:eastAsiaTheme="minorEastAsia" w:hAnsi="Times New Roman" w:cs="Times New Roman"/>
          <w:sz w:val="28"/>
          <w:szCs w:val="28"/>
          <w:lang w:val="kk-KZ"/>
        </w:rPr>
        <w:t xml:space="preserve"> мәніне тең болды. Алдынғы жағдайдағыдай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Pr="00A405E0">
        <w:rPr>
          <w:rFonts w:ascii="Times New Roman" w:hAnsi="Times New Roman" w:cs="Times New Roman"/>
          <w:sz w:val="28"/>
          <w:szCs w:val="28"/>
          <w:lang w:val="kk-KZ"/>
        </w:rPr>
        <w:t xml:space="preserve"> шарты </w:t>
      </w:r>
      <m:oMath>
        <m:r>
          <m:rPr>
            <m:sty m:val="p"/>
          </m:rPr>
          <w:rPr>
            <w:rFonts w:ascii="Cambria Math" w:hAnsi="Cambria Math" w:cs="Times New Roman"/>
            <w:sz w:val="28"/>
            <w:szCs w:val="28"/>
            <w:lang w:val="kk-KZ"/>
          </w:rPr>
          <m:t>5,99</m:t>
        </m:r>
      </m:oMath>
      <w:r w:rsidRPr="00A405E0">
        <w:rPr>
          <w:rFonts w:ascii="Times New Roman" w:eastAsiaTheme="minorEastAsia" w:hAnsi="Times New Roman" w:cs="Times New Roman"/>
          <w:sz w:val="28"/>
          <w:szCs w:val="28"/>
          <w:lang w:val="kk-KZ"/>
        </w:rPr>
        <w:t xml:space="preserve"> </w:t>
      </w:r>
      <w:r w:rsidRPr="00A405E0">
        <w:rPr>
          <w:rFonts w:ascii="Times New Roman" w:hAnsi="Times New Roman" w:cs="Times New Roman"/>
          <w:sz w:val="28"/>
          <w:szCs w:val="28"/>
          <w:lang w:val="kk-KZ"/>
        </w:rPr>
        <w:t xml:space="preserve">шекті мәнімен салыстырылады, мұндағы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r>
          <w:rPr>
            <w:rFonts w:ascii="Cambria Math" w:hAnsi="Cambria Math" w:cs="Times New Roman"/>
            <w:sz w:val="28"/>
            <w:szCs w:val="28"/>
            <w:lang w:val="kk-KZ"/>
          </w:rPr>
          <m:t>=</m:t>
        </m:r>
        <m:r>
          <m:rPr>
            <m:sty m:val="p"/>
          </m:rPr>
          <w:rPr>
            <w:rFonts w:ascii="Cambria Math" w:hAnsi="Cambria Math" w:cs="Times New Roman"/>
            <w:sz w:val="28"/>
            <w:szCs w:val="28"/>
            <w:lang w:val="kk-KZ"/>
          </w:rPr>
          <m:t>79,28</m:t>
        </m:r>
        <m:r>
          <w:rPr>
            <w:rFonts w:ascii="Cambria Math" w:hAnsi="Cambria Math" w:cs="Times New Roman"/>
            <w:sz w:val="28"/>
            <w:szCs w:val="28"/>
            <w:lang w:val="kk-KZ"/>
          </w:rPr>
          <m:t>&gt;</m:t>
        </m:r>
        <m:r>
          <m:rPr>
            <m:sty m:val="p"/>
          </m:rPr>
          <w:rPr>
            <w:rFonts w:ascii="Cambria Math" w:hAnsi="Cambria Math" w:cs="Times New Roman"/>
            <w:sz w:val="28"/>
            <w:szCs w:val="28"/>
            <w:lang w:val="kk-KZ"/>
          </w:rPr>
          <m:t xml:space="preserve">5,99 </m:t>
        </m:r>
      </m:oMath>
      <w:r w:rsidRPr="00A405E0">
        <w:rPr>
          <w:rFonts w:ascii="Times New Roman" w:eastAsiaTheme="minorEastAsia" w:hAnsi="Times New Roman" w:cs="Times New Roman"/>
          <w:sz w:val="28"/>
          <w:szCs w:val="28"/>
          <w:lang w:val="kk-KZ"/>
        </w:rPr>
        <w:t>шарты орындалады.</w:t>
      </w:r>
    </w:p>
    <w:p w:rsidR="00791E5E" w:rsidRPr="00B13780" w:rsidRDefault="00331926" w:rsidP="00732958">
      <w:pPr>
        <w:spacing w:after="0" w:line="240" w:lineRule="auto"/>
        <w:jc w:val="both"/>
        <w:rPr>
          <w:rFonts w:ascii="Times New Roman" w:hAnsi="Times New Roman" w:cs="Times New Roman"/>
          <w:sz w:val="28"/>
          <w:szCs w:val="28"/>
          <w:lang w:val="kk-KZ"/>
        </w:rPr>
      </w:pPr>
      <w:r w:rsidRPr="00B13780">
        <w:rPr>
          <w:rFonts w:ascii="Times New Roman" w:eastAsiaTheme="minorEastAsia" w:hAnsi="Times New Roman" w:cs="Times New Roman"/>
          <w:sz w:val="28"/>
          <w:szCs w:val="28"/>
          <w:lang w:val="kk-KZ"/>
        </w:rPr>
        <w:tab/>
      </w:r>
      <w:r w:rsidR="00791E5E" w:rsidRPr="00B13780">
        <w:rPr>
          <w:rFonts w:ascii="Times New Roman" w:hAnsi="Times New Roman" w:cs="Times New Roman"/>
          <w:sz w:val="28"/>
          <w:szCs w:val="28"/>
          <w:lang w:val="kk-KZ"/>
        </w:rPr>
        <w:t xml:space="preserve">Үш компонент </w:t>
      </w:r>
      <w:r w:rsidR="00791E5E" w:rsidRPr="00A405E0">
        <w:rPr>
          <w:rFonts w:ascii="Times New Roman" w:hAnsi="Times New Roman" w:cs="Times New Roman"/>
          <w:sz w:val="28"/>
          <w:szCs w:val="28"/>
          <w:lang w:val="kk-KZ"/>
        </w:rPr>
        <w:t xml:space="preserve">бойынша тексерілген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00791E5E" w:rsidRPr="00A405E0">
        <w:rPr>
          <w:rFonts w:ascii="Times New Roman" w:hAnsi="Times New Roman" w:cs="Times New Roman"/>
          <w:sz w:val="28"/>
          <w:szCs w:val="28"/>
          <w:lang w:val="kk-KZ"/>
        </w:rPr>
        <w:t xml:space="preserve"> шарты 99% ықтималдықпен</w:t>
      </w:r>
      <w:r w:rsidR="00791E5E" w:rsidRPr="00B13780">
        <w:rPr>
          <w:rFonts w:ascii="Times New Roman" w:hAnsi="Times New Roman" w:cs="Times New Roman"/>
          <w:sz w:val="28"/>
          <w:szCs w:val="28"/>
          <w:lang w:val="kk-KZ"/>
        </w:rPr>
        <w:t xml:space="preserve"> алынған 5,99 шекті мәннен асып түсті. Бұл арқылы зерттеу нәтижелерінің тиімділігін анықталды.</w:t>
      </w:r>
    </w:p>
    <w:p w:rsidR="00791E5E" w:rsidRPr="00B13780" w:rsidRDefault="00E76F9E"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2020 жылдан 2023 жылға дейінгі кезеңді қамтитын академиялық жылдар ішінде жүргізілген тәжірибелік-эксперименттік жұмыстар (сауалнамалар, тест тапсырмалар, зертханалық жұмыстар, жобалық жұмыстар және жоспарлар) жоғарыда аталған критерийлерге сәйкес келді және оң нәтижелер берді.</w:t>
      </w:r>
    </w:p>
    <w:p w:rsidR="00935902" w:rsidRPr="00B13780" w:rsidRDefault="00935902"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Тәжірибелік-эксперименттік жұмыстар нәтижелерін зерттеу толықтырылған шынайылық технологиясын жалпы білім беретін орта мектептің оқу бағдарламасына интеграциялау моделі білім беру сапасына оң әсер етті деген болжам негізділді.</w:t>
      </w:r>
    </w:p>
    <w:p w:rsidR="00D514FE" w:rsidRPr="00B13780" w:rsidRDefault="00D514FE"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Педагогикалық эксперименттің нәтижелеріне сүйене отырып, келесідей қорытынды жасалды:</w:t>
      </w:r>
    </w:p>
    <w:p w:rsidR="00D514FE" w:rsidRPr="00B13780" w:rsidRDefault="00307CC8" w:rsidP="00DD213B">
      <w:pPr>
        <w:pStyle w:val="ae"/>
        <w:numPr>
          <w:ilvl w:val="0"/>
          <w:numId w:val="54"/>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w:t>
      </w:r>
      <w:r w:rsidR="00D514FE" w:rsidRPr="00B13780">
        <w:rPr>
          <w:rFonts w:ascii="Times New Roman" w:hAnsi="Times New Roman" w:cs="Times New Roman"/>
          <w:sz w:val="28"/>
          <w:szCs w:val="28"/>
          <w:lang w:val="kk-KZ"/>
        </w:rPr>
        <w:t>әжірибелік-эксперименттік жұмыстан алынған нәтижелер зерттеу барысында жасалған ғылыми болжамдардың дұрыстығын растайды және әзірленген педагогикалық модельдің тиімділігін растайды;</w:t>
      </w:r>
    </w:p>
    <w:p w:rsidR="00791E5E" w:rsidRPr="00B13780" w:rsidRDefault="00307CC8" w:rsidP="00DD213B">
      <w:pPr>
        <w:pStyle w:val="ae"/>
        <w:numPr>
          <w:ilvl w:val="0"/>
          <w:numId w:val="54"/>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о</w:t>
      </w:r>
      <w:r w:rsidR="00791E5E" w:rsidRPr="00B13780">
        <w:rPr>
          <w:rFonts w:ascii="Times New Roman" w:hAnsi="Times New Roman" w:cs="Times New Roman"/>
          <w:sz w:val="28"/>
          <w:szCs w:val="28"/>
          <w:lang w:val="kk-KZ"/>
        </w:rPr>
        <w:t>қушылардың толықтырылған шынайылық технологиясын қолдану арқылы физика пәні бойынша білімі мен білігі жоғарлағаны, заманауи технологияларды қолдану дағдысы қалыптасқандығы эксперимент нәтижесінде анықталды;</w:t>
      </w:r>
    </w:p>
    <w:p w:rsidR="001D6AA7" w:rsidRPr="00B13780" w:rsidRDefault="00307CC8" w:rsidP="00DD213B">
      <w:pPr>
        <w:pStyle w:val="ae"/>
        <w:numPr>
          <w:ilvl w:val="0"/>
          <w:numId w:val="54"/>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w:t>
      </w:r>
      <w:r w:rsidR="00D514FE" w:rsidRPr="00B13780">
        <w:rPr>
          <w:rFonts w:ascii="Times New Roman" w:hAnsi="Times New Roman" w:cs="Times New Roman"/>
          <w:sz w:val="28"/>
          <w:szCs w:val="28"/>
          <w:lang w:val="kk-KZ"/>
        </w:rPr>
        <w:t>олықтырылған шынайылық технологиясын жалпы білім беретін орта мектептің білім беру бағдарламасына біріктіру параметрлік емес статистикалық критерий арқылы тексерілді және нәтижелер негізделген.</w:t>
      </w:r>
    </w:p>
    <w:p w:rsidR="00B76511" w:rsidRPr="00B13780" w:rsidRDefault="00B76511" w:rsidP="00732958">
      <w:pPr>
        <w:pStyle w:val="ae"/>
        <w:ind w:left="0"/>
        <w:jc w:val="both"/>
        <w:rPr>
          <w:rFonts w:ascii="Times New Roman" w:hAnsi="Times New Roman" w:cs="Times New Roman"/>
          <w:sz w:val="28"/>
          <w:szCs w:val="28"/>
          <w:lang w:val="kk-KZ"/>
        </w:rPr>
      </w:pPr>
    </w:p>
    <w:p w:rsidR="00200A4F" w:rsidRPr="003F5A1B" w:rsidRDefault="00282040" w:rsidP="003F5A1B">
      <w:pPr>
        <w:spacing w:after="0" w:line="240" w:lineRule="auto"/>
        <w:ind w:firstLine="709"/>
        <w:rPr>
          <w:rFonts w:ascii="Times New Roman" w:hAnsi="Times New Roman" w:cs="Times New Roman"/>
          <w:b/>
          <w:color w:val="FF0000"/>
          <w:sz w:val="28"/>
          <w:szCs w:val="28"/>
          <w:lang w:val="kk-KZ"/>
        </w:rPr>
      </w:pPr>
      <w:bookmarkStart w:id="21" w:name="_Toc144989827"/>
      <w:r w:rsidRPr="003F5A1B">
        <w:rPr>
          <w:rFonts w:ascii="Times New Roman" w:hAnsi="Times New Roman" w:cs="Times New Roman"/>
          <w:b/>
          <w:sz w:val="28"/>
          <w:szCs w:val="28"/>
          <w:lang w:val="kk-KZ"/>
        </w:rPr>
        <w:t>Үшінші</w:t>
      </w:r>
      <w:r w:rsidR="00200A4F" w:rsidRPr="003F5A1B">
        <w:rPr>
          <w:rFonts w:ascii="Times New Roman" w:hAnsi="Times New Roman" w:cs="Times New Roman"/>
          <w:b/>
          <w:sz w:val="28"/>
          <w:szCs w:val="28"/>
          <w:lang w:val="kk-KZ"/>
        </w:rPr>
        <w:t xml:space="preserve"> тарау бойынша тұжырым</w:t>
      </w:r>
      <w:bookmarkEnd w:id="21"/>
    </w:p>
    <w:p w:rsidR="00333805" w:rsidRPr="00B13780" w:rsidRDefault="00333805"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Жалпы білім беретін орта мектептің физика пәнінде толықтырылған шынайылық технологиясын білім мазмұнында жүзеге асырудың тәжірибелік-эксперименттік жұмыстар нәтижелері</w:t>
      </w:r>
      <w:r w:rsidR="001A496D" w:rsidRPr="00B13780">
        <w:rPr>
          <w:rFonts w:ascii="Times New Roman" w:hAnsi="Times New Roman" w:cs="Times New Roman"/>
          <w:sz w:val="28"/>
          <w:szCs w:val="28"/>
          <w:lang w:val="kk-KZ"/>
        </w:rPr>
        <w:t xml:space="preserve"> тарауы бойынша келесі мәселелер қарастырылды:</w:t>
      </w:r>
    </w:p>
    <w:p w:rsidR="001A496D" w:rsidRPr="00B13780" w:rsidRDefault="001A496D" w:rsidP="00732958">
      <w:pPr>
        <w:pStyle w:val="ae"/>
        <w:numPr>
          <w:ilvl w:val="0"/>
          <w:numId w:val="10"/>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Тәжірибелік-эксперименттік жұмыстардың кезеңдері мен ұйымдастырылуы келесідей жұмыстарды қамтыды:</w:t>
      </w:r>
    </w:p>
    <w:p w:rsidR="00071D2D" w:rsidRPr="00B13780" w:rsidRDefault="00B4438E" w:rsidP="00732958">
      <w:pPr>
        <w:pStyle w:val="ae"/>
        <w:numPr>
          <w:ilvl w:val="0"/>
          <w:numId w:val="17"/>
        </w:numPr>
        <w:tabs>
          <w:tab w:val="left" w:pos="709"/>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з</w:t>
      </w:r>
      <w:r w:rsidR="00071D2D" w:rsidRPr="00B13780">
        <w:rPr>
          <w:rFonts w:ascii="Times New Roman" w:hAnsi="Times New Roman" w:cs="Times New Roman"/>
          <w:sz w:val="28"/>
          <w:szCs w:val="28"/>
          <w:lang w:val="kk-KZ"/>
        </w:rPr>
        <w:t>ерттеу мақсаттарына жету үшін жалпы білім беретін орта мектептің сегізінші сынып оқушыларының қатысуымен 2020-2023 жылдар аралығын қамтитын үш кезең бойынша педагогикалық эксперимент жүргізілді;</w:t>
      </w:r>
    </w:p>
    <w:p w:rsidR="00197C62" w:rsidRPr="00B13780" w:rsidRDefault="00B4438E" w:rsidP="00732958">
      <w:pPr>
        <w:pStyle w:val="ae"/>
        <w:numPr>
          <w:ilvl w:val="0"/>
          <w:numId w:val="11"/>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w:t>
      </w:r>
      <w:r w:rsidR="00197C62" w:rsidRPr="00B13780">
        <w:rPr>
          <w:rFonts w:ascii="Times New Roman" w:hAnsi="Times New Roman" w:cs="Times New Roman"/>
          <w:sz w:val="28"/>
          <w:szCs w:val="28"/>
          <w:lang w:val="kk-KZ"/>
        </w:rPr>
        <w:t>әжірибелік-эксперименттік жұмыстар</w:t>
      </w:r>
      <w:r w:rsidR="00DE3E5F" w:rsidRPr="00B13780">
        <w:rPr>
          <w:rFonts w:ascii="Times New Roman" w:hAnsi="Times New Roman" w:cs="Times New Roman"/>
          <w:sz w:val="28"/>
          <w:szCs w:val="28"/>
          <w:lang w:val="kk-KZ"/>
        </w:rPr>
        <w:t>ды ұйымдастыру моделі құрылып</w:t>
      </w:r>
      <w:r w:rsidR="00197C62" w:rsidRPr="00B13780">
        <w:rPr>
          <w:rFonts w:ascii="Times New Roman" w:hAnsi="Times New Roman" w:cs="Times New Roman"/>
          <w:sz w:val="28"/>
          <w:szCs w:val="28"/>
          <w:lang w:val="kk-KZ"/>
        </w:rPr>
        <w:t xml:space="preserve">, онда айқындау, қалыптастыру және қорытынды эксперимент кезеңдерінде </w:t>
      </w:r>
      <w:r w:rsidRPr="00B13780">
        <w:rPr>
          <w:rFonts w:ascii="Times New Roman" w:hAnsi="Times New Roman" w:cs="Times New Roman"/>
          <w:sz w:val="28"/>
          <w:szCs w:val="28"/>
          <w:lang w:val="kk-KZ"/>
        </w:rPr>
        <w:t>атқарылатын жұмыстар нақтыланды;</w:t>
      </w:r>
    </w:p>
    <w:p w:rsidR="00DA5816" w:rsidRPr="00B13780" w:rsidRDefault="00197C62" w:rsidP="00732958">
      <w:pPr>
        <w:pStyle w:val="ae"/>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Қалыптастыру эксперименті келесі жалпы білім беретін орта мектептерде жүргізілді:</w:t>
      </w:r>
    </w:p>
    <w:p w:rsidR="00197C62" w:rsidRPr="00B13780" w:rsidRDefault="00197C62" w:rsidP="00732958">
      <w:pPr>
        <w:pStyle w:val="ae"/>
        <w:numPr>
          <w:ilvl w:val="0"/>
          <w:numId w:val="11"/>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Астана қаласының әкімдігінің «Шейх Тәмим бен Хамад әл-Тәни атындағы №85 мектеп-лицей» ШЖҚ МКК</w:t>
      </w:r>
      <w:r w:rsidR="00B4438E" w:rsidRPr="00B13780">
        <w:rPr>
          <w:rFonts w:ascii="Times New Roman" w:hAnsi="Times New Roman" w:cs="Times New Roman"/>
          <w:sz w:val="28"/>
          <w:szCs w:val="28"/>
          <w:lang w:val="kk-KZ"/>
        </w:rPr>
        <w:t>;</w:t>
      </w:r>
    </w:p>
    <w:p w:rsidR="00197C62" w:rsidRPr="00B13780" w:rsidRDefault="002314E5" w:rsidP="00732958">
      <w:pPr>
        <w:pStyle w:val="ae"/>
        <w:numPr>
          <w:ilvl w:val="0"/>
          <w:numId w:val="11"/>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Astana </w:t>
      </w:r>
      <w:r w:rsidRPr="00B13780">
        <w:rPr>
          <w:rFonts w:ascii="Times New Roman" w:hAnsi="Times New Roman" w:cs="Times New Roman"/>
          <w:sz w:val="28"/>
          <w:szCs w:val="28"/>
          <w:lang w:val="en-US"/>
        </w:rPr>
        <w:t>G</w:t>
      </w:r>
      <w:r w:rsidRPr="00B13780">
        <w:rPr>
          <w:rFonts w:ascii="Times New Roman" w:hAnsi="Times New Roman" w:cs="Times New Roman"/>
          <w:sz w:val="28"/>
          <w:szCs w:val="28"/>
          <w:lang w:val="kk-KZ"/>
        </w:rPr>
        <w:t xml:space="preserve">arden </w:t>
      </w:r>
      <w:r w:rsidRPr="00B13780">
        <w:rPr>
          <w:rFonts w:ascii="Times New Roman" w:hAnsi="Times New Roman" w:cs="Times New Roman"/>
          <w:sz w:val="28"/>
          <w:szCs w:val="28"/>
          <w:lang w:val="en-US"/>
        </w:rPr>
        <w:t>S</w:t>
      </w:r>
      <w:r w:rsidRPr="00B13780">
        <w:rPr>
          <w:rFonts w:ascii="Times New Roman" w:hAnsi="Times New Roman" w:cs="Times New Roman"/>
          <w:sz w:val="28"/>
          <w:szCs w:val="28"/>
          <w:lang w:val="kk-KZ"/>
        </w:rPr>
        <w:t>chool</w:t>
      </w:r>
      <w:r w:rsidR="00B4438E" w:rsidRPr="00B13780">
        <w:rPr>
          <w:rFonts w:ascii="Times New Roman" w:hAnsi="Times New Roman" w:cs="Times New Roman"/>
          <w:sz w:val="28"/>
          <w:szCs w:val="28"/>
          <w:lang w:val="kk-KZ"/>
        </w:rPr>
        <w:t>;</w:t>
      </w:r>
    </w:p>
    <w:p w:rsidR="00197C62" w:rsidRPr="00B13780" w:rsidRDefault="00197C62" w:rsidP="00732958">
      <w:pPr>
        <w:pStyle w:val="ae"/>
        <w:numPr>
          <w:ilvl w:val="0"/>
          <w:numId w:val="11"/>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«Дарынды ер балаларға арналған «Білім иновация» лицей-интернаты» КММ</w:t>
      </w:r>
      <w:r w:rsidR="00B4438E" w:rsidRPr="00B13780">
        <w:rPr>
          <w:rFonts w:ascii="Times New Roman" w:hAnsi="Times New Roman" w:cs="Times New Roman"/>
          <w:sz w:val="28"/>
          <w:szCs w:val="28"/>
          <w:lang w:val="kk-KZ"/>
        </w:rPr>
        <w:t>;</w:t>
      </w:r>
    </w:p>
    <w:p w:rsidR="00197C62" w:rsidRPr="00B13780" w:rsidRDefault="00B4438E" w:rsidP="00732958">
      <w:pPr>
        <w:pStyle w:val="ae"/>
        <w:numPr>
          <w:ilvl w:val="0"/>
          <w:numId w:val="11"/>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ж</w:t>
      </w:r>
      <w:r w:rsidR="00197C62" w:rsidRPr="00B13780">
        <w:rPr>
          <w:rFonts w:ascii="Times New Roman" w:hAnsi="Times New Roman" w:cs="Times New Roman"/>
          <w:sz w:val="28"/>
          <w:szCs w:val="28"/>
          <w:lang w:val="kk-KZ"/>
        </w:rPr>
        <w:t>алпы зерттеуге 168 оқушы, эксперименттік топқа 87, бақылау тобына 81 оқушы қатысты.</w:t>
      </w:r>
    </w:p>
    <w:p w:rsidR="006E34AB" w:rsidRPr="00B13780" w:rsidRDefault="006E34AB" w:rsidP="00732958">
      <w:pPr>
        <w:pStyle w:val="ae"/>
        <w:numPr>
          <w:ilvl w:val="0"/>
          <w:numId w:val="10"/>
        </w:numPr>
        <w:tabs>
          <w:tab w:val="left" w:pos="0"/>
        </w:tabs>
        <w:ind w:left="0" w:firstLine="709"/>
        <w:jc w:val="both"/>
        <w:rPr>
          <w:rStyle w:val="s1ppyq"/>
          <w:rFonts w:ascii="Times New Roman" w:hAnsi="Times New Roman" w:cs="Times New Roman"/>
          <w:sz w:val="28"/>
          <w:szCs w:val="28"/>
          <w:lang w:val="kk-KZ"/>
        </w:rPr>
      </w:pPr>
      <w:r w:rsidRPr="00B13780">
        <w:rPr>
          <w:rStyle w:val="s1ppyq"/>
          <w:rFonts w:ascii="Times New Roman" w:hAnsi="Times New Roman" w:cs="Times New Roman"/>
          <w:sz w:val="28"/>
          <w:szCs w:val="28"/>
          <w:lang w:val="kk-KZ"/>
        </w:rPr>
        <w:t>Жалпы толықтырылған шынайылық технологиясын физика сабақтарында қолданудыдың критерийлері білім беретін орта мектепте оқыту сапасын арттыру құралы ретінде жүзеге асыру бойынша келесі жағдайлар қамтылды:</w:t>
      </w:r>
    </w:p>
    <w:p w:rsidR="006E34AB" w:rsidRPr="00B13780" w:rsidRDefault="00E74541" w:rsidP="00DD213B">
      <w:pPr>
        <w:pStyle w:val="ae"/>
        <w:numPr>
          <w:ilvl w:val="0"/>
          <w:numId w:val="55"/>
        </w:numPr>
        <w:tabs>
          <w:tab w:val="left" w:pos="0"/>
        </w:tabs>
        <w:ind w:left="0" w:firstLine="709"/>
        <w:jc w:val="both"/>
        <w:rPr>
          <w:rStyle w:val="s1ppyq"/>
          <w:rFonts w:ascii="Times New Roman" w:hAnsi="Times New Roman" w:cs="Times New Roman"/>
          <w:sz w:val="28"/>
          <w:szCs w:val="28"/>
          <w:lang w:val="kk-KZ"/>
        </w:rPr>
      </w:pPr>
      <w:r w:rsidRPr="00B13780">
        <w:rPr>
          <w:rStyle w:val="s1ppyq"/>
          <w:rFonts w:ascii="Times New Roman" w:hAnsi="Times New Roman" w:cs="Times New Roman"/>
          <w:sz w:val="28"/>
          <w:szCs w:val="28"/>
          <w:lang w:val="kk-KZ"/>
        </w:rPr>
        <w:t>п</w:t>
      </w:r>
      <w:r w:rsidR="006E34AB" w:rsidRPr="00B13780">
        <w:rPr>
          <w:rStyle w:val="s1ppyq"/>
          <w:rFonts w:ascii="Times New Roman" w:hAnsi="Times New Roman" w:cs="Times New Roman"/>
          <w:sz w:val="28"/>
          <w:szCs w:val="28"/>
          <w:lang w:val="kk-KZ"/>
        </w:rPr>
        <w:t xml:space="preserve">едагогикалық эксперименттің </w:t>
      </w:r>
      <w:r w:rsidR="004655AA" w:rsidRPr="00B13780">
        <w:rPr>
          <w:rStyle w:val="s1ppyq"/>
          <w:rFonts w:ascii="Times New Roman" w:hAnsi="Times New Roman" w:cs="Times New Roman"/>
          <w:sz w:val="28"/>
          <w:szCs w:val="28"/>
          <w:lang w:val="kk-KZ"/>
        </w:rPr>
        <w:t xml:space="preserve">бастапқы кезеңінде </w:t>
      </w:r>
      <w:r w:rsidR="001965A7" w:rsidRPr="00B13780">
        <w:rPr>
          <w:rStyle w:val="s1ppyq"/>
          <w:rFonts w:ascii="Times New Roman" w:hAnsi="Times New Roman" w:cs="Times New Roman"/>
          <w:sz w:val="28"/>
          <w:szCs w:val="28"/>
          <w:lang w:val="kk-KZ"/>
        </w:rPr>
        <w:t xml:space="preserve">оқушылардың </w:t>
      </w:r>
      <w:r w:rsidR="006E34AB" w:rsidRPr="00B13780">
        <w:rPr>
          <w:rStyle w:val="s1ppyq"/>
          <w:rFonts w:ascii="Times New Roman" w:hAnsi="Times New Roman" w:cs="Times New Roman"/>
          <w:sz w:val="28"/>
          <w:szCs w:val="28"/>
          <w:lang w:val="kk-KZ"/>
        </w:rPr>
        <w:t xml:space="preserve">толықтырылған шынайылық бойынша теориялық білімдері мен дағдыларының деңгейі, мотивациялық көзқарастары анықталды, бұл жұмыстар зерттеудің </w:t>
      </w:r>
      <w:r w:rsidR="004655AA" w:rsidRPr="00B13780">
        <w:rPr>
          <w:rStyle w:val="s1ppyq"/>
          <w:rFonts w:ascii="Times New Roman" w:hAnsi="Times New Roman" w:cs="Times New Roman"/>
          <w:sz w:val="28"/>
          <w:szCs w:val="28"/>
          <w:lang w:val="kk-KZ"/>
        </w:rPr>
        <w:t xml:space="preserve">алғышарттары </w:t>
      </w:r>
      <w:r w:rsidR="00324FD4" w:rsidRPr="00B13780">
        <w:rPr>
          <w:rStyle w:val="s1ppyq"/>
          <w:rFonts w:ascii="Times New Roman" w:hAnsi="Times New Roman" w:cs="Times New Roman"/>
          <w:sz w:val="28"/>
          <w:szCs w:val="28"/>
          <w:lang w:val="kk-KZ"/>
        </w:rPr>
        <w:t>ретінде алынды</w:t>
      </w:r>
      <w:r w:rsidR="006E34AB" w:rsidRPr="00B13780">
        <w:rPr>
          <w:rStyle w:val="s1ppyq"/>
          <w:rFonts w:ascii="Times New Roman" w:hAnsi="Times New Roman" w:cs="Times New Roman"/>
          <w:sz w:val="28"/>
          <w:szCs w:val="28"/>
          <w:lang w:val="kk-KZ"/>
        </w:rPr>
        <w:t>;</w:t>
      </w:r>
    </w:p>
    <w:p w:rsidR="0078021C" w:rsidRPr="00B13780" w:rsidRDefault="00E74541" w:rsidP="00DD213B">
      <w:pPr>
        <w:pStyle w:val="ae"/>
        <w:numPr>
          <w:ilvl w:val="0"/>
          <w:numId w:val="55"/>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w:t>
      </w:r>
      <w:r w:rsidR="0078021C" w:rsidRPr="00B13780">
        <w:rPr>
          <w:rFonts w:ascii="Times New Roman" w:hAnsi="Times New Roman" w:cs="Times New Roman"/>
          <w:sz w:val="28"/>
          <w:szCs w:val="28"/>
          <w:lang w:val="kk-KZ"/>
        </w:rPr>
        <w:t>олықтырылған шынайылықты оқыту сапасын арттыру құралы ретінде физика сабақтарында қолдануда оқу нәтижелеріне Блум таксономиясын пайдалану тәжірибелік-экспериме</w:t>
      </w:r>
      <w:r w:rsidRPr="00B13780">
        <w:rPr>
          <w:rFonts w:ascii="Times New Roman" w:hAnsi="Times New Roman" w:cs="Times New Roman"/>
          <w:sz w:val="28"/>
          <w:szCs w:val="28"/>
          <w:lang w:val="kk-KZ"/>
        </w:rPr>
        <w:t>нттік жұмыстар үшін негіз болды.</w:t>
      </w:r>
    </w:p>
    <w:p w:rsidR="00C26E56" w:rsidRPr="00B13780" w:rsidRDefault="00C26E56" w:rsidP="00732958">
      <w:pPr>
        <w:pStyle w:val="ae"/>
        <w:numPr>
          <w:ilvl w:val="0"/>
          <w:numId w:val="10"/>
        </w:numPr>
        <w:tabs>
          <w:tab w:val="left" w:pos="0"/>
        </w:tabs>
        <w:ind w:left="0" w:firstLine="709"/>
        <w:jc w:val="both"/>
        <w:rPr>
          <w:rStyle w:val="s1ppyq"/>
          <w:rFonts w:ascii="Times New Roman" w:hAnsi="Times New Roman" w:cs="Times New Roman"/>
          <w:sz w:val="28"/>
          <w:szCs w:val="28"/>
          <w:lang w:val="kk-KZ"/>
        </w:rPr>
      </w:pPr>
      <w:r w:rsidRPr="00B13780">
        <w:rPr>
          <w:rStyle w:val="s1ppyq"/>
          <w:rFonts w:ascii="Times New Roman" w:hAnsi="Times New Roman" w:cs="Times New Roman"/>
          <w:sz w:val="28"/>
          <w:szCs w:val="28"/>
          <w:lang w:val="kk-KZ"/>
        </w:rPr>
        <w:t>Жалпы білім беретін орта мектепте оқыту сапасын арттыру құралы ретінде толықтырылған шынайылық технологиясын физика сабақтарында қолдануды жүзеге асырудың тәжірибелік-эксперименттік жұмыстарының нәтижелері</w:t>
      </w:r>
      <w:r w:rsidR="0078021C" w:rsidRPr="00B13780">
        <w:rPr>
          <w:rStyle w:val="s1ppyq"/>
          <w:rFonts w:ascii="Times New Roman" w:hAnsi="Times New Roman" w:cs="Times New Roman"/>
          <w:sz w:val="28"/>
          <w:szCs w:val="28"/>
          <w:lang w:val="kk-KZ"/>
        </w:rPr>
        <w:t xml:space="preserve"> бойынша келесідей қорытындыға келді:</w:t>
      </w:r>
    </w:p>
    <w:p w:rsidR="00553D30" w:rsidRPr="00B13780" w:rsidRDefault="00943E5C" w:rsidP="00DD213B">
      <w:pPr>
        <w:pStyle w:val="ae"/>
        <w:numPr>
          <w:ilvl w:val="0"/>
          <w:numId w:val="35"/>
        </w:numPr>
        <w:tabs>
          <w:tab w:val="left" w:pos="0"/>
        </w:tabs>
        <w:ind w:left="0" w:firstLine="709"/>
        <w:jc w:val="both"/>
        <w:rPr>
          <w:rFonts w:ascii="Times New Roman" w:hAnsi="Times New Roman" w:cs="Times New Roman"/>
          <w:sz w:val="28"/>
          <w:szCs w:val="28"/>
          <w:lang w:val="kk-KZ"/>
        </w:rPr>
      </w:pPr>
      <w:r w:rsidRPr="00B13780">
        <w:rPr>
          <w:rStyle w:val="s1ppyq"/>
          <w:rFonts w:ascii="Times New Roman" w:hAnsi="Times New Roman" w:cs="Times New Roman"/>
          <w:sz w:val="28"/>
          <w:szCs w:val="28"/>
          <w:lang w:val="kk-KZ"/>
        </w:rPr>
        <w:t>п</w:t>
      </w:r>
      <w:r w:rsidR="00553D30" w:rsidRPr="00B13780">
        <w:rPr>
          <w:rStyle w:val="s1ppyq"/>
          <w:rFonts w:ascii="Times New Roman" w:hAnsi="Times New Roman" w:cs="Times New Roman"/>
          <w:sz w:val="28"/>
          <w:szCs w:val="28"/>
          <w:lang w:val="kk-KZ"/>
        </w:rPr>
        <w:t xml:space="preserve">едагогикалық зерттеудегі эксперименттік және бақылау топтарындағы нәтижелерді салыстыру мақсатында </w:t>
      </w:r>
      <w:r w:rsidR="00553D30" w:rsidRPr="00B13780">
        <w:rPr>
          <w:rFonts w:ascii="Times New Roman" w:hAnsi="Times New Roman" w:cs="Times New Roman"/>
          <w:sz w:val="28"/>
          <w:szCs w:val="28"/>
          <w:lang w:val="kk-KZ"/>
        </w:rPr>
        <w:t xml:space="preserve">параметрлік емес К. Пирсон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X</m:t>
            </m:r>
          </m:e>
          <m:sup>
            <m:r>
              <m:rPr>
                <m:sty m:val="p"/>
              </m:rPr>
              <w:rPr>
                <w:rFonts w:ascii="Cambria Math" w:hAnsi="Cambria Math" w:cs="Times New Roman"/>
                <w:sz w:val="28"/>
                <w:szCs w:val="28"/>
                <w:lang w:val="kk-KZ"/>
              </w:rPr>
              <m:t>2</m:t>
            </m:r>
          </m:sup>
        </m:sSup>
      </m:oMath>
      <w:r w:rsidR="00553D30" w:rsidRPr="00B13780">
        <w:rPr>
          <w:rFonts w:ascii="Times New Roman" w:hAnsi="Times New Roman" w:cs="Times New Roman"/>
          <w:sz w:val="28"/>
          <w:szCs w:val="28"/>
          <w:lang w:val="kk-KZ"/>
        </w:rPr>
        <w:t xml:space="preserve"> статистикалық критерийі</w:t>
      </w:r>
      <w:r w:rsidR="00886C8E" w:rsidRPr="00B13780">
        <w:rPr>
          <w:rFonts w:ascii="Times New Roman" w:hAnsi="Times New Roman" w:cs="Times New Roman"/>
          <w:sz w:val="28"/>
          <w:szCs w:val="28"/>
          <w:lang w:val="kk-KZ"/>
        </w:rPr>
        <w:t>н қолданып, нәтижелер дәлелденді</w:t>
      </w:r>
      <w:r w:rsidR="00553D30" w:rsidRPr="00B13780">
        <w:rPr>
          <w:rFonts w:ascii="Times New Roman" w:hAnsi="Times New Roman" w:cs="Times New Roman"/>
          <w:sz w:val="28"/>
          <w:szCs w:val="28"/>
          <w:lang w:val="kk-KZ"/>
        </w:rPr>
        <w:t>;</w:t>
      </w:r>
    </w:p>
    <w:p w:rsidR="00C26E56" w:rsidRPr="00B13780" w:rsidRDefault="00943E5C" w:rsidP="00DD213B">
      <w:pPr>
        <w:pStyle w:val="ae"/>
        <w:numPr>
          <w:ilvl w:val="0"/>
          <w:numId w:val="35"/>
        </w:numPr>
        <w:tabs>
          <w:tab w:val="left" w:pos="0"/>
        </w:tabs>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w:t>
      </w:r>
      <w:r w:rsidR="00DC2A6E" w:rsidRPr="00B13780">
        <w:rPr>
          <w:rFonts w:ascii="Times New Roman" w:hAnsi="Times New Roman" w:cs="Times New Roman"/>
          <w:sz w:val="28"/>
          <w:szCs w:val="28"/>
          <w:lang w:val="kk-KZ"/>
        </w:rPr>
        <w:t>әжірибелік-эксперименттік жұмыстар нәтижелері зерттеу барысында жасалған ғылыми болжамдардың дұрыстығын және ұсынылған педагогикалық модельдің тиімділігін растады</w:t>
      </w:r>
      <w:r w:rsidR="00553D30" w:rsidRPr="00B13780">
        <w:rPr>
          <w:rFonts w:ascii="Times New Roman" w:hAnsi="Times New Roman" w:cs="Times New Roman"/>
          <w:sz w:val="28"/>
          <w:szCs w:val="28"/>
          <w:lang w:val="kk-KZ"/>
        </w:rPr>
        <w:t>;</w:t>
      </w:r>
    </w:p>
    <w:p w:rsidR="00EF6163" w:rsidRPr="00B13780" w:rsidRDefault="00943E5C" w:rsidP="00DD213B">
      <w:pPr>
        <w:pStyle w:val="ae"/>
        <w:numPr>
          <w:ilvl w:val="0"/>
          <w:numId w:val="35"/>
        </w:numPr>
        <w:tabs>
          <w:tab w:val="left" w:pos="0"/>
        </w:tabs>
        <w:ind w:left="0" w:firstLine="709"/>
        <w:jc w:val="both"/>
        <w:rPr>
          <w:rStyle w:val="s1ppyq"/>
          <w:rFonts w:ascii="Times New Roman" w:hAnsi="Times New Roman" w:cs="Times New Roman"/>
          <w:sz w:val="28"/>
          <w:szCs w:val="28"/>
          <w:lang w:val="kk-KZ"/>
        </w:rPr>
      </w:pPr>
      <w:r w:rsidRPr="00B13780">
        <w:rPr>
          <w:rFonts w:ascii="Times New Roman" w:hAnsi="Times New Roman" w:cs="Times New Roman"/>
          <w:sz w:val="28"/>
          <w:szCs w:val="28"/>
          <w:lang w:val="kk-KZ"/>
        </w:rPr>
        <w:t>о</w:t>
      </w:r>
      <w:r w:rsidR="00EF6163" w:rsidRPr="00B13780">
        <w:rPr>
          <w:rFonts w:ascii="Times New Roman" w:hAnsi="Times New Roman" w:cs="Times New Roman"/>
          <w:sz w:val="28"/>
          <w:szCs w:val="28"/>
          <w:lang w:val="kk-KZ"/>
        </w:rPr>
        <w:t xml:space="preserve">сы жүргізілген </w:t>
      </w:r>
      <w:r w:rsidR="0049336F" w:rsidRPr="00B13780">
        <w:rPr>
          <w:rFonts w:ascii="Times New Roman" w:hAnsi="Times New Roman" w:cs="Times New Roman"/>
          <w:sz w:val="28"/>
          <w:szCs w:val="28"/>
          <w:lang w:val="kk-KZ"/>
        </w:rPr>
        <w:t>э</w:t>
      </w:r>
      <w:r w:rsidR="00EF6163" w:rsidRPr="00B13780">
        <w:rPr>
          <w:rFonts w:ascii="Times New Roman" w:hAnsi="Times New Roman" w:cs="Times New Roman"/>
          <w:sz w:val="28"/>
          <w:szCs w:val="28"/>
          <w:lang w:val="kk-KZ"/>
        </w:rPr>
        <w:t xml:space="preserve">ксперименттің нәтижесінде </w:t>
      </w:r>
      <w:r w:rsidR="00671279" w:rsidRPr="00B13780">
        <w:rPr>
          <w:rFonts w:ascii="Times New Roman" w:hAnsi="Times New Roman" w:cs="Times New Roman"/>
          <w:sz w:val="28"/>
          <w:szCs w:val="28"/>
          <w:lang w:val="kk-KZ"/>
        </w:rPr>
        <w:t xml:space="preserve">толықтырылған шынайылықты физика сабақтарында қолдану оқыту сапасын арттыратындығы </w:t>
      </w:r>
      <w:r w:rsidR="00EF6163" w:rsidRPr="00B13780">
        <w:rPr>
          <w:rFonts w:ascii="Times New Roman" w:hAnsi="Times New Roman" w:cs="Times New Roman"/>
          <w:sz w:val="28"/>
          <w:szCs w:val="28"/>
          <w:lang w:val="kk-KZ"/>
        </w:rPr>
        <w:t>дәйектелді</w:t>
      </w:r>
      <w:r w:rsidR="00671279" w:rsidRPr="00B13780">
        <w:rPr>
          <w:rFonts w:ascii="Times New Roman" w:hAnsi="Times New Roman" w:cs="Times New Roman"/>
          <w:sz w:val="28"/>
          <w:szCs w:val="28"/>
          <w:lang w:val="kk-KZ"/>
        </w:rPr>
        <w:t>.</w:t>
      </w:r>
    </w:p>
    <w:p w:rsidR="00197C62" w:rsidRPr="00B13780" w:rsidRDefault="00197C62" w:rsidP="00732958">
      <w:pPr>
        <w:spacing w:after="0" w:line="240" w:lineRule="auto"/>
        <w:jc w:val="both"/>
        <w:rPr>
          <w:rFonts w:ascii="Times New Roman" w:hAnsi="Times New Roman" w:cs="Times New Roman"/>
          <w:sz w:val="28"/>
          <w:szCs w:val="28"/>
          <w:lang w:val="kk-KZ"/>
        </w:rPr>
      </w:pPr>
    </w:p>
    <w:p w:rsidR="001A496D" w:rsidRPr="00B13780" w:rsidRDefault="001A496D" w:rsidP="00732958">
      <w:pPr>
        <w:pStyle w:val="ae"/>
        <w:ind w:left="0"/>
        <w:jc w:val="both"/>
        <w:rPr>
          <w:rFonts w:ascii="Times New Roman" w:hAnsi="Times New Roman" w:cs="Times New Roman"/>
          <w:sz w:val="28"/>
          <w:szCs w:val="28"/>
          <w:lang w:val="kk-KZ"/>
        </w:rPr>
      </w:pPr>
    </w:p>
    <w:p w:rsidR="00255DD9" w:rsidRPr="00B13780" w:rsidRDefault="00255DD9" w:rsidP="00732958">
      <w:pPr>
        <w:spacing w:line="240" w:lineRule="auto"/>
        <w:rPr>
          <w:rFonts w:ascii="Times New Roman" w:hAnsi="Times New Roman" w:cs="Times New Roman"/>
          <w:b/>
          <w:sz w:val="28"/>
          <w:szCs w:val="28"/>
          <w:lang w:val="kk-KZ"/>
        </w:rPr>
      </w:pPr>
    </w:p>
    <w:p w:rsidR="00255DD9" w:rsidRPr="00B13780" w:rsidRDefault="00255DD9" w:rsidP="00732958">
      <w:pPr>
        <w:spacing w:line="240" w:lineRule="auto"/>
        <w:rPr>
          <w:rFonts w:ascii="Times New Roman" w:hAnsi="Times New Roman" w:cs="Times New Roman"/>
          <w:b/>
          <w:sz w:val="28"/>
          <w:szCs w:val="28"/>
          <w:lang w:val="kk-KZ"/>
        </w:rPr>
      </w:pPr>
    </w:p>
    <w:p w:rsidR="00255DD9" w:rsidRPr="00B13780" w:rsidRDefault="00255DD9" w:rsidP="00732958">
      <w:pPr>
        <w:spacing w:line="240" w:lineRule="auto"/>
        <w:rPr>
          <w:rFonts w:ascii="Times New Roman" w:hAnsi="Times New Roman" w:cs="Times New Roman"/>
          <w:b/>
          <w:sz w:val="28"/>
          <w:szCs w:val="28"/>
          <w:lang w:val="kk-KZ"/>
        </w:rPr>
      </w:pPr>
    </w:p>
    <w:p w:rsidR="00EB0D42" w:rsidRPr="00B13780" w:rsidRDefault="00EB0D42" w:rsidP="00732958">
      <w:pPr>
        <w:spacing w:line="240" w:lineRule="auto"/>
        <w:rPr>
          <w:rFonts w:ascii="Times New Roman" w:hAnsi="Times New Roman" w:cs="Times New Roman"/>
          <w:b/>
          <w:sz w:val="28"/>
          <w:szCs w:val="28"/>
          <w:lang w:val="kk-KZ"/>
        </w:rPr>
      </w:pPr>
      <w:r w:rsidRPr="00B13780">
        <w:rPr>
          <w:rFonts w:ascii="Times New Roman" w:hAnsi="Times New Roman" w:cs="Times New Roman"/>
          <w:b/>
          <w:sz w:val="28"/>
          <w:szCs w:val="28"/>
          <w:lang w:val="kk-KZ"/>
        </w:rPr>
        <w:br w:type="page"/>
      </w:r>
    </w:p>
    <w:p w:rsidR="001121A3" w:rsidRPr="00B13780" w:rsidRDefault="00BD35C1" w:rsidP="00A405E0">
      <w:pPr>
        <w:spacing w:after="0" w:line="240" w:lineRule="auto"/>
        <w:jc w:val="center"/>
        <w:rPr>
          <w:lang w:val="kk-KZ"/>
        </w:rPr>
      </w:pPr>
      <w:bookmarkStart w:id="22" w:name="_Toc144989828"/>
      <w:r w:rsidRPr="00A405E0">
        <w:rPr>
          <w:rFonts w:ascii="Times New Roman" w:hAnsi="Times New Roman" w:cs="Times New Roman"/>
          <w:b/>
          <w:sz w:val="28"/>
          <w:szCs w:val="28"/>
          <w:lang w:val="kk-KZ"/>
        </w:rPr>
        <w:t>ҚОРЫТЫНДЫ</w:t>
      </w:r>
      <w:bookmarkEnd w:id="22"/>
    </w:p>
    <w:p w:rsidR="000163EC" w:rsidRPr="00B13780" w:rsidRDefault="000163EC" w:rsidP="00732958">
      <w:pPr>
        <w:spacing w:after="0" w:line="240" w:lineRule="auto"/>
        <w:ind w:firstLine="709"/>
        <w:jc w:val="both"/>
        <w:rPr>
          <w:rFonts w:ascii="Times New Roman" w:hAnsi="Times New Roman" w:cs="Times New Roman"/>
          <w:color w:val="000000"/>
          <w:sz w:val="28"/>
          <w:szCs w:val="28"/>
          <w:lang w:val="kk-KZ"/>
        </w:rPr>
      </w:pPr>
    </w:p>
    <w:p w:rsidR="00B52540" w:rsidRPr="00B13780" w:rsidRDefault="00B52540" w:rsidP="00732958">
      <w:pPr>
        <w:spacing w:after="0" w:line="240" w:lineRule="auto"/>
        <w:ind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Оқытудың заманауи теорияларына сәйкес озық технологияларды интеграциялау арқылы жаратылыстану білімінің сапасын арттыруға көбірек көңіл бөлінуде. Білім беруді дамыт</w:t>
      </w:r>
      <w:r w:rsidR="00AD280B" w:rsidRPr="00B13780">
        <w:rPr>
          <w:rFonts w:ascii="Times New Roman" w:hAnsi="Times New Roman" w:cs="Times New Roman"/>
          <w:sz w:val="28"/>
          <w:szCs w:val="28"/>
          <w:lang w:val="kk-KZ"/>
        </w:rPr>
        <w:t xml:space="preserve">удағы цифрлық технологиялардың </w:t>
      </w:r>
      <w:r w:rsidRPr="00B13780">
        <w:rPr>
          <w:rFonts w:ascii="Times New Roman" w:hAnsi="Times New Roman" w:cs="Times New Roman"/>
          <w:color w:val="000000"/>
          <w:sz w:val="28"/>
          <w:szCs w:val="28"/>
          <w:lang w:val="kk-KZ"/>
        </w:rPr>
        <w:t>жағд</w:t>
      </w:r>
      <w:r w:rsidR="006C6182" w:rsidRPr="00B13780">
        <w:rPr>
          <w:rFonts w:ascii="Times New Roman" w:hAnsi="Times New Roman" w:cs="Times New Roman"/>
          <w:color w:val="000000"/>
          <w:sz w:val="28"/>
          <w:szCs w:val="28"/>
          <w:lang w:val="kk-KZ"/>
        </w:rPr>
        <w:t>айы, ұсынуға тиісті қағидалары</w:t>
      </w:r>
      <w:r w:rsidRPr="00B13780">
        <w:rPr>
          <w:rFonts w:ascii="Times New Roman" w:hAnsi="Times New Roman" w:cs="Times New Roman"/>
          <w:sz w:val="28"/>
          <w:szCs w:val="28"/>
          <w:lang w:val="kk-KZ"/>
        </w:rPr>
        <w:t xml:space="preserve"> мұқият зерттелді. </w:t>
      </w:r>
      <w:r w:rsidR="006C6182" w:rsidRPr="00B13780">
        <w:rPr>
          <w:rFonts w:ascii="Times New Roman" w:hAnsi="Times New Roman" w:cs="Times New Roman"/>
          <w:sz w:val="28"/>
          <w:szCs w:val="28"/>
          <w:lang w:val="kk-KZ"/>
        </w:rPr>
        <w:t>Ж</w:t>
      </w:r>
      <w:r w:rsidRPr="00B13780">
        <w:rPr>
          <w:rFonts w:ascii="Times New Roman" w:hAnsi="Times New Roman" w:cs="Times New Roman"/>
          <w:sz w:val="28"/>
          <w:szCs w:val="28"/>
          <w:lang w:val="kk-KZ"/>
        </w:rPr>
        <w:t xml:space="preserve">аһандық таралуын, басқа озық технологиялармен үйлесімділігін және практикалық интеграция мүмкіндіктерін ескере отырып, инновациялық құрал ретінде </w:t>
      </w:r>
      <w:r w:rsidR="006C6182" w:rsidRPr="00B13780">
        <w:rPr>
          <w:rFonts w:ascii="Times New Roman" w:hAnsi="Times New Roman" w:cs="Times New Roman"/>
          <w:sz w:val="28"/>
          <w:szCs w:val="28"/>
          <w:lang w:val="kk-KZ"/>
        </w:rPr>
        <w:t>толықтырылған шынайылық ұсынылды.</w:t>
      </w:r>
      <w:r w:rsidR="00D03064" w:rsidRPr="00B13780">
        <w:rPr>
          <w:rFonts w:ascii="Times New Roman" w:hAnsi="Times New Roman" w:cs="Times New Roman"/>
          <w:sz w:val="28"/>
          <w:szCs w:val="28"/>
          <w:lang w:val="kk-KZ"/>
        </w:rPr>
        <w:t xml:space="preserve"> </w:t>
      </w:r>
    </w:p>
    <w:p w:rsidR="00BB714A" w:rsidRPr="00B13780" w:rsidRDefault="00C81FEB" w:rsidP="00732958">
      <w:pPr>
        <w:spacing w:after="0" w:line="240" w:lineRule="auto"/>
        <w:ind w:firstLine="709"/>
        <w:jc w:val="both"/>
        <w:rPr>
          <w:rFonts w:ascii="Times New Roman" w:hAnsi="Times New Roman" w:cs="Times New Roman"/>
          <w:b/>
          <w:sz w:val="28"/>
          <w:szCs w:val="28"/>
          <w:lang w:val="kk-KZ"/>
        </w:rPr>
      </w:pPr>
      <w:r w:rsidRPr="00B13780">
        <w:rPr>
          <w:rFonts w:ascii="Times New Roman" w:hAnsi="Times New Roman" w:cs="Times New Roman"/>
          <w:sz w:val="28"/>
          <w:szCs w:val="28"/>
          <w:lang w:val="kk-KZ"/>
        </w:rPr>
        <w:t>Т</w:t>
      </w:r>
      <w:r w:rsidR="00BB714A" w:rsidRPr="00B13780">
        <w:rPr>
          <w:rFonts w:ascii="Times New Roman" w:hAnsi="Times New Roman" w:cs="Times New Roman"/>
          <w:sz w:val="28"/>
          <w:szCs w:val="28"/>
          <w:lang w:val="kk-KZ"/>
        </w:rPr>
        <w:t>олықтырылған шынайылықты оқыту сапасын арттыру құралы ретінде физика сабақтарында қолданудың ғылыми-қолданбалы негіздерін анықтау және жүзеге асыру</w:t>
      </w:r>
      <w:r w:rsidR="00BB714A" w:rsidRPr="00B13780">
        <w:rPr>
          <w:rFonts w:ascii="Times New Roman" w:hAnsi="Times New Roman" w:cs="Times New Roman"/>
          <w:b/>
          <w:sz w:val="28"/>
          <w:szCs w:val="28"/>
          <w:lang w:val="kk-KZ"/>
        </w:rPr>
        <w:t xml:space="preserve"> </w:t>
      </w:r>
      <w:r w:rsidR="00BB714A" w:rsidRPr="00B13780">
        <w:rPr>
          <w:rFonts w:ascii="Times New Roman" w:hAnsi="Times New Roman" w:cs="Times New Roman"/>
          <w:sz w:val="28"/>
          <w:szCs w:val="28"/>
          <w:lang w:val="kk-KZ"/>
        </w:rPr>
        <w:t>мақсатына орай</w:t>
      </w:r>
      <w:r w:rsidR="00BB714A" w:rsidRPr="00B13780">
        <w:rPr>
          <w:rFonts w:ascii="Times New Roman" w:hAnsi="Times New Roman" w:cs="Times New Roman"/>
          <w:b/>
          <w:sz w:val="28"/>
          <w:szCs w:val="28"/>
          <w:lang w:val="kk-KZ"/>
        </w:rPr>
        <w:t xml:space="preserve"> </w:t>
      </w:r>
      <w:r w:rsidR="00BB714A" w:rsidRPr="00B13780">
        <w:rPr>
          <w:rFonts w:ascii="Times New Roman" w:hAnsi="Times New Roman" w:cs="Times New Roman"/>
          <w:sz w:val="28"/>
          <w:szCs w:val="28"/>
          <w:lang w:val="kk-KZ"/>
        </w:rPr>
        <w:t>келесі</w:t>
      </w:r>
      <w:r w:rsidR="00BB714A" w:rsidRPr="00B13780">
        <w:rPr>
          <w:rFonts w:ascii="Times New Roman" w:hAnsi="Times New Roman" w:cs="Times New Roman"/>
          <w:b/>
          <w:sz w:val="28"/>
          <w:szCs w:val="28"/>
          <w:lang w:val="kk-KZ"/>
        </w:rPr>
        <w:t xml:space="preserve"> </w:t>
      </w:r>
      <w:r w:rsidR="00BB714A" w:rsidRPr="00B13780">
        <w:rPr>
          <w:rFonts w:ascii="Times New Roman" w:hAnsi="Times New Roman" w:cs="Times New Roman"/>
          <w:sz w:val="28"/>
          <w:szCs w:val="28"/>
          <w:lang w:val="kk-KZ"/>
        </w:rPr>
        <w:t>нәтижелер алынды.</w:t>
      </w:r>
    </w:p>
    <w:p w:rsidR="00AD280B" w:rsidRPr="00B13780" w:rsidRDefault="00C81FEB" w:rsidP="00732958">
      <w:pPr>
        <w:pStyle w:val="a3"/>
        <w:numPr>
          <w:ilvl w:val="0"/>
          <w:numId w:val="18"/>
        </w:numPr>
        <w:shd w:val="clear" w:color="auto" w:fill="FFFFFF"/>
        <w:tabs>
          <w:tab w:val="left" w:pos="0"/>
        </w:tabs>
        <w:spacing w:before="0" w:beforeAutospacing="0" w:after="0" w:afterAutospacing="0"/>
        <w:ind w:left="0" w:firstLine="709"/>
        <w:jc w:val="both"/>
        <w:rPr>
          <w:sz w:val="28"/>
          <w:szCs w:val="28"/>
          <w:lang w:val="kk-KZ"/>
        </w:rPr>
      </w:pPr>
      <w:r w:rsidRPr="00B13780">
        <w:rPr>
          <w:sz w:val="28"/>
          <w:szCs w:val="28"/>
          <w:lang w:val="kk-KZ"/>
        </w:rPr>
        <w:t>Ж</w:t>
      </w:r>
      <w:r w:rsidR="00AD280B" w:rsidRPr="00B13780">
        <w:rPr>
          <w:sz w:val="28"/>
          <w:szCs w:val="28"/>
          <w:lang w:val="kk-KZ"/>
        </w:rPr>
        <w:t xml:space="preserve">алпы білім беретін орта мектепте </w:t>
      </w:r>
      <w:r w:rsidRPr="00B13780">
        <w:rPr>
          <w:sz w:val="28"/>
          <w:szCs w:val="28"/>
          <w:lang w:val="kk-KZ"/>
        </w:rPr>
        <w:t xml:space="preserve">толықтырылған шынайылық технологиясын оқыту сапасын арттыру құралы ретінде </w:t>
      </w:r>
      <w:r w:rsidR="00AD280B" w:rsidRPr="00B13780">
        <w:rPr>
          <w:sz w:val="28"/>
          <w:szCs w:val="28"/>
          <w:lang w:val="kk-KZ"/>
        </w:rPr>
        <w:t>қолдану</w:t>
      </w:r>
      <w:r w:rsidRPr="00B13780">
        <w:rPr>
          <w:sz w:val="28"/>
          <w:szCs w:val="28"/>
          <w:lang w:val="kk-KZ"/>
        </w:rPr>
        <w:t>дың</w:t>
      </w:r>
      <w:r w:rsidR="00AD280B" w:rsidRPr="00B13780">
        <w:rPr>
          <w:sz w:val="28"/>
          <w:szCs w:val="28"/>
          <w:lang w:val="kk-KZ"/>
        </w:rPr>
        <w:t xml:space="preserve"> жағдайы мен сапасы анықталды:</w:t>
      </w:r>
    </w:p>
    <w:p w:rsidR="004C72C8" w:rsidRPr="00B13780" w:rsidRDefault="004C72C8" w:rsidP="00732958">
      <w:pPr>
        <w:pStyle w:val="ae"/>
        <w:numPr>
          <w:ilvl w:val="0"/>
          <w:numId w:val="19"/>
        </w:numPr>
        <w:ind w:left="0" w:firstLine="709"/>
        <w:jc w:val="both"/>
        <w:rPr>
          <w:rFonts w:ascii="Times New Roman" w:hAnsi="Times New Roman" w:cs="Times New Roman"/>
          <w:b/>
          <w:sz w:val="28"/>
          <w:szCs w:val="28"/>
          <w:lang w:val="kk-KZ"/>
        </w:rPr>
      </w:pPr>
      <w:r w:rsidRPr="00B13780">
        <w:rPr>
          <w:rFonts w:ascii="Times New Roman" w:hAnsi="Times New Roman" w:cs="Times New Roman"/>
          <w:sz w:val="28"/>
          <w:szCs w:val="28"/>
          <w:lang w:val="kk-KZ"/>
        </w:rPr>
        <w:t xml:space="preserve">еліміздегі және шетелдік жалпы білім беретін орта мектептерде толықтырылған шынайылық технологиясының жүзеге асырылу барысында білім мазмұны, технологиялар мен платформалардың әртүрлілігі орын алғаны байқалды, мәселенің ғылыми-теориялық негізделмегені </w:t>
      </w:r>
      <w:r w:rsidR="007C7E72" w:rsidRPr="00B13780">
        <w:rPr>
          <w:rFonts w:ascii="Times New Roman" w:hAnsi="Times New Roman" w:cs="Times New Roman"/>
          <w:sz w:val="28"/>
          <w:szCs w:val="28"/>
          <w:lang w:val="kk-KZ"/>
        </w:rPr>
        <w:t>ғылыми қолдаудың қажеттілігін анықтады;</w:t>
      </w:r>
    </w:p>
    <w:p w:rsidR="00F91FF2" w:rsidRPr="00B13780" w:rsidRDefault="00F91FF2" w:rsidP="00DD213B">
      <w:pPr>
        <w:pStyle w:val="ae"/>
        <w:numPr>
          <w:ilvl w:val="0"/>
          <w:numId w:val="56"/>
        </w:numPr>
        <w:ind w:left="0" w:firstLine="709"/>
        <w:jc w:val="both"/>
        <w:rPr>
          <w:rFonts w:ascii="Times New Roman" w:hAnsi="Times New Roman" w:cs="Times New Roman"/>
          <w:b/>
          <w:sz w:val="28"/>
          <w:szCs w:val="28"/>
          <w:lang w:val="kk-KZ"/>
        </w:rPr>
      </w:pPr>
      <w:r w:rsidRPr="00B13780">
        <w:rPr>
          <w:rFonts w:ascii="Times New Roman" w:hAnsi="Times New Roman" w:cs="Times New Roman"/>
          <w:sz w:val="28"/>
          <w:szCs w:val="28"/>
        </w:rPr>
        <w:t xml:space="preserve">2013 және 2022 жылдар аралығында Scopus және Web of Science дерекқорларында жарияланған мақалаларға </w:t>
      </w:r>
      <w:r w:rsidRPr="00B13780">
        <w:rPr>
          <w:rFonts w:ascii="Times New Roman" w:hAnsi="Times New Roman" w:cs="Times New Roman"/>
          <w:sz w:val="28"/>
          <w:szCs w:val="28"/>
          <w:lang w:val="kk-KZ"/>
        </w:rPr>
        <w:t xml:space="preserve">PRISMA нұсқауларын қолдана отырып </w:t>
      </w:r>
      <w:r w:rsidRPr="00B13780">
        <w:rPr>
          <w:rFonts w:ascii="Times New Roman" w:hAnsi="Times New Roman" w:cs="Times New Roman"/>
          <w:sz w:val="28"/>
          <w:szCs w:val="28"/>
        </w:rPr>
        <w:t>жүйелі шолу ж</w:t>
      </w:r>
      <w:r w:rsidRPr="00B13780">
        <w:rPr>
          <w:rFonts w:ascii="Times New Roman" w:hAnsi="Times New Roman" w:cs="Times New Roman"/>
          <w:sz w:val="28"/>
          <w:szCs w:val="28"/>
          <w:lang w:val="kk-KZ"/>
        </w:rPr>
        <w:t>асау, білім беруді жақсарту үшін толықтырылған шынайылық технологиясының әлеуетті артықшылықтары мен мұғалімдерді дұрыс даярлау және осы салада үздіксіз зерттеулер жүргізу қажеттілігін көрсетті;</w:t>
      </w:r>
    </w:p>
    <w:p w:rsidR="004C72C8" w:rsidRPr="00B13780" w:rsidRDefault="004C72C8" w:rsidP="00DD213B">
      <w:pPr>
        <w:pStyle w:val="ae"/>
        <w:numPr>
          <w:ilvl w:val="0"/>
          <w:numId w:val="56"/>
        </w:numPr>
        <w:ind w:left="0" w:firstLine="709"/>
        <w:jc w:val="both"/>
        <w:rPr>
          <w:rFonts w:ascii="Times New Roman" w:hAnsi="Times New Roman" w:cs="Times New Roman"/>
          <w:b/>
          <w:sz w:val="28"/>
          <w:szCs w:val="28"/>
          <w:lang w:val="kk-KZ"/>
        </w:rPr>
      </w:pPr>
      <w:r w:rsidRPr="00B13780">
        <w:rPr>
          <w:rFonts w:ascii="Times New Roman" w:hAnsi="Times New Roman" w:cs="Times New Roman"/>
          <w:sz w:val="28"/>
          <w:szCs w:val="28"/>
          <w:lang w:val="kk-KZ"/>
        </w:rPr>
        <w:t>қазіргі әлеументтік-экономикалық сұраныстарға орай толықтырылған шынайылық технологиясының заманауи жетістіктерін республикамыздың жалпы білім б</w:t>
      </w:r>
      <w:r w:rsidR="00DC5076" w:rsidRPr="00B13780">
        <w:rPr>
          <w:rFonts w:ascii="Times New Roman" w:hAnsi="Times New Roman" w:cs="Times New Roman"/>
          <w:sz w:val="28"/>
          <w:szCs w:val="28"/>
          <w:lang w:val="kk-KZ"/>
        </w:rPr>
        <w:t>еретін негізгі орта мектептеріне</w:t>
      </w:r>
      <w:r w:rsidRPr="00B13780">
        <w:rPr>
          <w:rFonts w:ascii="Times New Roman" w:hAnsi="Times New Roman" w:cs="Times New Roman"/>
          <w:sz w:val="28"/>
          <w:szCs w:val="28"/>
          <w:lang w:val="kk-KZ"/>
        </w:rPr>
        <w:t xml:space="preserve"> ақпараттық-коммуникациялық технологиялар бойынша білім бағдарламаларына енгізу қажеттілігін көрсетті;</w:t>
      </w:r>
    </w:p>
    <w:p w:rsidR="00D30996" w:rsidRPr="00B13780" w:rsidRDefault="00AD0409" w:rsidP="00DD213B">
      <w:pPr>
        <w:pStyle w:val="ae"/>
        <w:numPr>
          <w:ilvl w:val="0"/>
          <w:numId w:val="56"/>
        </w:numPr>
        <w:ind w:left="0" w:firstLine="709"/>
        <w:jc w:val="both"/>
        <w:rPr>
          <w:rFonts w:ascii="Times New Roman" w:hAnsi="Times New Roman" w:cs="Times New Roman"/>
          <w:b/>
          <w:sz w:val="28"/>
          <w:szCs w:val="28"/>
          <w:lang w:val="kk-KZ"/>
        </w:rPr>
      </w:pPr>
      <w:r w:rsidRPr="00B13780">
        <w:rPr>
          <w:rFonts w:ascii="Times New Roman" w:hAnsi="Times New Roman" w:cs="Times New Roman"/>
          <w:sz w:val="28"/>
          <w:szCs w:val="28"/>
          <w:lang w:val="kk-KZ"/>
        </w:rPr>
        <w:t xml:space="preserve">толықтырылған шынайылық технологиясы бойынша оқушыларарға арналған қазақ тіліндегі біздің зерттеу саламыз бойынша интербелсенді қосымшалардың жоқтығы </w:t>
      </w:r>
      <w:r w:rsidR="00F91FF2" w:rsidRPr="00B13780">
        <w:rPr>
          <w:rFonts w:ascii="Times New Roman" w:hAnsi="Times New Roman" w:cs="Times New Roman"/>
          <w:sz w:val="28"/>
          <w:szCs w:val="28"/>
          <w:lang w:val="kk-KZ"/>
        </w:rPr>
        <w:t>анықталды.</w:t>
      </w:r>
    </w:p>
    <w:p w:rsidR="00255DD9" w:rsidRPr="00B13780" w:rsidRDefault="00255DD9" w:rsidP="00732958">
      <w:pPr>
        <w:pStyle w:val="a3"/>
        <w:numPr>
          <w:ilvl w:val="0"/>
          <w:numId w:val="18"/>
        </w:numPr>
        <w:shd w:val="clear" w:color="auto" w:fill="FFFFFF"/>
        <w:spacing w:before="0" w:beforeAutospacing="0" w:after="0" w:afterAutospacing="0"/>
        <w:ind w:left="0" w:firstLine="709"/>
        <w:jc w:val="both"/>
        <w:rPr>
          <w:sz w:val="28"/>
          <w:szCs w:val="28"/>
          <w:lang w:val="kk-KZ"/>
        </w:rPr>
      </w:pPr>
      <w:r w:rsidRPr="00B13780">
        <w:rPr>
          <w:sz w:val="28"/>
          <w:szCs w:val="28"/>
          <w:lang w:val="kk-KZ"/>
        </w:rPr>
        <w:t>Толықтырлған шынайылық негізінде жалпы білім беретін орта мектептің білім беру мазмұнында жүзеге асырудың ғылыми-қолдан</w:t>
      </w:r>
      <w:r w:rsidR="003E6203" w:rsidRPr="00B13780">
        <w:rPr>
          <w:sz w:val="28"/>
          <w:szCs w:val="28"/>
          <w:lang w:val="kk-KZ"/>
        </w:rPr>
        <w:t>балы негіздерін қамтитын модель төменде көрсетілген компоненттік бло</w:t>
      </w:r>
      <w:r w:rsidR="00944639" w:rsidRPr="00B13780">
        <w:rPr>
          <w:sz w:val="28"/>
          <w:szCs w:val="28"/>
          <w:lang w:val="kk-KZ"/>
        </w:rPr>
        <w:t xml:space="preserve">ктардан құралып, зерттеу жұмысын </w:t>
      </w:r>
      <w:r w:rsidR="003E6203" w:rsidRPr="00B13780">
        <w:rPr>
          <w:sz w:val="28"/>
          <w:szCs w:val="28"/>
          <w:lang w:val="kk-KZ"/>
        </w:rPr>
        <w:t>жүзеге асыру кезінде оң нәтиже берді:</w:t>
      </w:r>
    </w:p>
    <w:p w:rsidR="003E6203" w:rsidRPr="00B13780" w:rsidRDefault="00C7178B" w:rsidP="00DD213B">
      <w:pPr>
        <w:pStyle w:val="a3"/>
        <w:numPr>
          <w:ilvl w:val="0"/>
          <w:numId w:val="57"/>
        </w:numPr>
        <w:shd w:val="clear" w:color="auto" w:fill="FFFFFF"/>
        <w:spacing w:before="0" w:beforeAutospacing="0" w:after="0" w:afterAutospacing="0"/>
        <w:ind w:left="0" w:firstLine="709"/>
        <w:jc w:val="both"/>
        <w:rPr>
          <w:sz w:val="28"/>
          <w:szCs w:val="28"/>
          <w:lang w:val="kk-KZ"/>
        </w:rPr>
      </w:pPr>
      <w:r w:rsidRPr="00B13780">
        <w:rPr>
          <w:sz w:val="28"/>
          <w:szCs w:val="28"/>
          <w:lang w:val="kk-KZ"/>
        </w:rPr>
        <w:t>н</w:t>
      </w:r>
      <w:r w:rsidR="001A4556" w:rsidRPr="00B13780">
        <w:rPr>
          <w:sz w:val="28"/>
          <w:szCs w:val="28"/>
          <w:lang w:val="kk-KZ"/>
        </w:rPr>
        <w:t>о</w:t>
      </w:r>
      <w:r w:rsidR="00A81181">
        <w:rPr>
          <w:sz w:val="28"/>
          <w:szCs w:val="28"/>
          <w:lang w:val="kk-KZ"/>
        </w:rPr>
        <w:t>р</w:t>
      </w:r>
      <w:r w:rsidR="001A4556" w:rsidRPr="00B13780">
        <w:rPr>
          <w:sz w:val="28"/>
          <w:szCs w:val="28"/>
          <w:lang w:val="kk-KZ"/>
        </w:rPr>
        <w:t>мативтік-мақсаттық блок – мемлекеттің стратегиялық бағыттарына және әлеументтік-экономикалық сұраныстарға орай құқықтық актілер мен ережелерді ескере отырып, жалпы білім беретін орта мектептерде қарастырылатын үдерістің мақсат, міндеттері</w:t>
      </w:r>
      <w:r w:rsidR="007F218A" w:rsidRPr="00B13780">
        <w:rPr>
          <w:sz w:val="28"/>
          <w:szCs w:val="28"/>
          <w:lang w:val="kk-KZ"/>
        </w:rPr>
        <w:t xml:space="preserve"> мен жалпы құр</w:t>
      </w:r>
      <w:r w:rsidR="00626671">
        <w:rPr>
          <w:sz w:val="28"/>
          <w:szCs w:val="28"/>
          <w:lang w:val="kk-KZ"/>
        </w:rPr>
        <w:t>ы</w:t>
      </w:r>
      <w:r w:rsidR="007F218A" w:rsidRPr="00B13780">
        <w:rPr>
          <w:sz w:val="28"/>
          <w:szCs w:val="28"/>
          <w:lang w:val="kk-KZ"/>
        </w:rPr>
        <w:t>лымын қамтыды;</w:t>
      </w:r>
    </w:p>
    <w:p w:rsidR="001A4556" w:rsidRPr="00B13780" w:rsidRDefault="00C7178B" w:rsidP="00DD213B">
      <w:pPr>
        <w:pStyle w:val="a3"/>
        <w:numPr>
          <w:ilvl w:val="0"/>
          <w:numId w:val="57"/>
        </w:numPr>
        <w:shd w:val="clear" w:color="auto" w:fill="FFFFFF"/>
        <w:spacing w:before="0" w:beforeAutospacing="0" w:after="0" w:afterAutospacing="0"/>
        <w:ind w:left="0" w:firstLine="709"/>
        <w:jc w:val="both"/>
        <w:rPr>
          <w:sz w:val="28"/>
          <w:szCs w:val="28"/>
          <w:lang w:val="kk-KZ"/>
        </w:rPr>
      </w:pPr>
      <w:r w:rsidRPr="00B13780">
        <w:rPr>
          <w:sz w:val="28"/>
          <w:szCs w:val="28"/>
          <w:lang w:val="kk-KZ"/>
        </w:rPr>
        <w:t>а</w:t>
      </w:r>
      <w:r w:rsidR="001A4556" w:rsidRPr="00B13780">
        <w:rPr>
          <w:sz w:val="28"/>
          <w:szCs w:val="28"/>
          <w:lang w:val="kk-KZ"/>
        </w:rPr>
        <w:t xml:space="preserve">қпараттық-мазмұндық блок оқу үдерісіне қойылатын талаптар, кезеңдері мен мазмұны, сондай-ақ мобильді қосымшаның мектептің оқу </w:t>
      </w:r>
      <w:r w:rsidR="00ED1BFE">
        <w:rPr>
          <w:color w:val="000000"/>
          <w:sz w:val="28"/>
          <w:szCs w:val="28"/>
          <w:lang w:val="kk-KZ"/>
        </w:rPr>
        <w:t>үрдісіне</w:t>
      </w:r>
      <w:r w:rsidR="001A4556" w:rsidRPr="00B13780">
        <w:rPr>
          <w:sz w:val="28"/>
          <w:szCs w:val="28"/>
          <w:lang w:val="kk-KZ"/>
        </w:rPr>
        <w:t xml:space="preserve"> енгізудің ғылыми, қолданбалы және аппараттық-бағдарламалық негіздерінің модульдері қамтылды;</w:t>
      </w:r>
    </w:p>
    <w:p w:rsidR="001A4556" w:rsidRPr="00B13780" w:rsidRDefault="00C7178B" w:rsidP="00DD213B">
      <w:pPr>
        <w:pStyle w:val="a3"/>
        <w:numPr>
          <w:ilvl w:val="0"/>
          <w:numId w:val="57"/>
        </w:numPr>
        <w:shd w:val="clear" w:color="auto" w:fill="FFFFFF"/>
        <w:spacing w:before="0" w:beforeAutospacing="0" w:after="0" w:afterAutospacing="0"/>
        <w:ind w:left="0" w:firstLine="709"/>
        <w:jc w:val="both"/>
        <w:rPr>
          <w:sz w:val="28"/>
          <w:szCs w:val="28"/>
          <w:lang w:val="kk-KZ"/>
        </w:rPr>
      </w:pPr>
      <w:r w:rsidRPr="00B13780">
        <w:rPr>
          <w:sz w:val="28"/>
          <w:szCs w:val="28"/>
          <w:lang w:val="kk-KZ"/>
        </w:rPr>
        <w:t>н</w:t>
      </w:r>
      <w:r w:rsidR="001A4556" w:rsidRPr="00B13780">
        <w:rPr>
          <w:sz w:val="28"/>
          <w:szCs w:val="28"/>
          <w:lang w:val="kk-KZ"/>
        </w:rPr>
        <w:t>әтижелік-бағалау блогы – оқушылардың физика пәні зертханалық жұмыстарын толықтырылған шынайылық сияқты заманауи технология арқылы компоненттер, критерийлер мен деңгейлерді, осы мақсатта қойылатын диагностикалық әдістерді анықтау, күтілетін нәтижені болжауға арналды.</w:t>
      </w:r>
    </w:p>
    <w:p w:rsidR="00FB7722" w:rsidRPr="00B13780" w:rsidRDefault="00DB2487" w:rsidP="00732958">
      <w:pPr>
        <w:pStyle w:val="ae"/>
        <w:numPr>
          <w:ilvl w:val="0"/>
          <w:numId w:val="18"/>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 xml:space="preserve">Толықтырылған шынайылық технологиясы негізінде мектептің </w:t>
      </w:r>
      <w:r w:rsidR="00FB7722" w:rsidRPr="00B13780">
        <w:rPr>
          <w:rFonts w:ascii="Times New Roman" w:hAnsi="Times New Roman" w:cs="Times New Roman"/>
          <w:sz w:val="28"/>
          <w:szCs w:val="28"/>
          <w:lang w:val="kk-KZ"/>
        </w:rPr>
        <w:t>физика пәнін</w:t>
      </w:r>
      <w:r w:rsidRPr="00B13780">
        <w:rPr>
          <w:rFonts w:ascii="Times New Roman" w:hAnsi="Times New Roman" w:cs="Times New Roman"/>
          <w:sz w:val="28"/>
          <w:szCs w:val="28"/>
          <w:lang w:val="kk-KZ"/>
        </w:rPr>
        <w:t>е</w:t>
      </w:r>
      <w:r w:rsidR="00FB7722" w:rsidRPr="00B13780">
        <w:rPr>
          <w:rFonts w:ascii="Times New Roman" w:hAnsi="Times New Roman" w:cs="Times New Roman"/>
          <w:sz w:val="28"/>
          <w:szCs w:val="28"/>
          <w:lang w:val="kk-KZ"/>
        </w:rPr>
        <w:t xml:space="preserve"> </w:t>
      </w:r>
      <w:r w:rsidRPr="00B13780">
        <w:rPr>
          <w:rFonts w:ascii="Times New Roman" w:hAnsi="Times New Roman" w:cs="Times New Roman"/>
          <w:sz w:val="28"/>
          <w:szCs w:val="28"/>
          <w:lang w:val="kk-KZ"/>
        </w:rPr>
        <w:t>арналған</w:t>
      </w:r>
      <w:r w:rsidR="00EC1A6B" w:rsidRPr="00B13780">
        <w:rPr>
          <w:rFonts w:ascii="Times New Roman" w:hAnsi="Times New Roman" w:cs="Times New Roman"/>
          <w:sz w:val="28"/>
          <w:szCs w:val="28"/>
          <w:lang w:val="kk-KZ"/>
        </w:rPr>
        <w:t xml:space="preserve"> мобильді қомсымш</w:t>
      </w:r>
      <w:r w:rsidR="00FB7722" w:rsidRPr="00B13780">
        <w:rPr>
          <w:rFonts w:ascii="Times New Roman" w:hAnsi="Times New Roman" w:cs="Times New Roman"/>
          <w:sz w:val="28"/>
          <w:szCs w:val="28"/>
          <w:lang w:val="kk-KZ"/>
        </w:rPr>
        <w:t>а құру бойынша:</w:t>
      </w:r>
    </w:p>
    <w:p w:rsidR="00FB7722" w:rsidRPr="00B13780" w:rsidRDefault="00401DF7" w:rsidP="00DD213B">
      <w:pPr>
        <w:pStyle w:val="ae"/>
        <w:numPr>
          <w:ilvl w:val="0"/>
          <w:numId w:val="58"/>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жаратылыстану ғылымдарының оқытушылары арасында жүргізілген сауалнама физика бойынша зертханалық жұмыстарда толықтырылған шынайылыққа негізделген мобильді қосымшаларға сұранысты көрсетті</w:t>
      </w:r>
      <w:r w:rsidR="00FB7722" w:rsidRPr="00B13780">
        <w:rPr>
          <w:rFonts w:ascii="Times New Roman" w:hAnsi="Times New Roman" w:cs="Times New Roman"/>
          <w:sz w:val="28"/>
          <w:szCs w:val="28"/>
          <w:lang w:val="kk-KZ"/>
        </w:rPr>
        <w:t>;</w:t>
      </w:r>
    </w:p>
    <w:p w:rsidR="00FB7722" w:rsidRPr="00B13780" w:rsidRDefault="00C7178B" w:rsidP="00DD213B">
      <w:pPr>
        <w:pStyle w:val="ae"/>
        <w:numPr>
          <w:ilvl w:val="0"/>
          <w:numId w:val="58"/>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ф</w:t>
      </w:r>
      <w:r w:rsidR="00FB7722" w:rsidRPr="00B13780">
        <w:rPr>
          <w:rFonts w:ascii="Times New Roman" w:hAnsi="Times New Roman" w:cs="Times New Roman"/>
          <w:sz w:val="28"/>
          <w:szCs w:val="28"/>
          <w:lang w:val="kk-KZ"/>
        </w:rPr>
        <w:t>изика пәні бойынша компьютер, телефон, планшеттерде  зертханалық жұмыстар жасауға арналған қосымшалар қарастырылып, толықтырылған шынайылық технологиясының негізінде жасалған қосымшалардың әлі жетілдіру кезеңінде екендігі анықталды;</w:t>
      </w:r>
    </w:p>
    <w:p w:rsidR="00267EB8" w:rsidRPr="00B13780" w:rsidRDefault="00C7178B" w:rsidP="00DD213B">
      <w:pPr>
        <w:pStyle w:val="ae"/>
        <w:numPr>
          <w:ilvl w:val="0"/>
          <w:numId w:val="58"/>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о</w:t>
      </w:r>
      <w:r w:rsidR="00FB7722" w:rsidRPr="00B13780">
        <w:rPr>
          <w:rFonts w:ascii="Times New Roman" w:hAnsi="Times New Roman" w:cs="Times New Roman"/>
          <w:sz w:val="28"/>
          <w:szCs w:val="28"/>
          <w:lang w:val="kk-KZ"/>
        </w:rPr>
        <w:t>қушылардың басым көпшілігінің Android телефондар қолданатындығы статистикалық мәліметтерден алынып, физикадан зертханалық жұмыстарға арналған толықтырылған шынайылық технологиясы негізінде</w:t>
      </w:r>
      <w:r w:rsidR="00267EB8" w:rsidRPr="00B13780">
        <w:rPr>
          <w:rFonts w:ascii="Times New Roman" w:hAnsi="Times New Roman" w:cs="Times New Roman"/>
          <w:sz w:val="28"/>
          <w:szCs w:val="28"/>
          <w:lang w:val="kk-KZ"/>
        </w:rPr>
        <w:t xml:space="preserve"> құрылған интербелсенді EdLab мобильді қосымшасы</w:t>
      </w:r>
      <w:r w:rsidR="00FB7722" w:rsidRPr="00B13780">
        <w:rPr>
          <w:rFonts w:ascii="Times New Roman" w:hAnsi="Times New Roman" w:cs="Times New Roman"/>
          <w:sz w:val="28"/>
          <w:szCs w:val="28"/>
          <w:lang w:val="kk-KZ"/>
        </w:rPr>
        <w:t xml:space="preserve"> Android ортасына арналып жасалынды;</w:t>
      </w:r>
    </w:p>
    <w:p w:rsidR="001960B6" w:rsidRPr="00B13780" w:rsidRDefault="001960B6" w:rsidP="00DD213B">
      <w:pPr>
        <w:pStyle w:val="a3"/>
        <w:numPr>
          <w:ilvl w:val="0"/>
          <w:numId w:val="58"/>
        </w:numPr>
        <w:shd w:val="clear" w:color="auto" w:fill="FFFFFF"/>
        <w:spacing w:before="0" w:beforeAutospacing="0" w:after="0" w:afterAutospacing="0"/>
        <w:ind w:left="0" w:firstLine="709"/>
        <w:jc w:val="both"/>
        <w:rPr>
          <w:sz w:val="28"/>
          <w:szCs w:val="28"/>
          <w:lang w:val="kk-KZ"/>
        </w:rPr>
      </w:pPr>
      <w:r w:rsidRPr="00B13780">
        <w:rPr>
          <w:sz w:val="28"/>
          <w:szCs w:val="28"/>
          <w:lang w:val="kk-KZ"/>
        </w:rPr>
        <w:t xml:space="preserve">толықтырылған шынайылық технологиясы негізінде сканерлеуге арналған зертханалық жұмыстардың тақырыптары «EdLab» мобильді </w:t>
      </w:r>
      <w:r w:rsidR="00DB2487" w:rsidRPr="00B13780">
        <w:rPr>
          <w:sz w:val="28"/>
          <w:szCs w:val="28"/>
          <w:lang w:val="kk-KZ"/>
        </w:rPr>
        <w:t>қосымшасының мазмұнына енгізілді</w:t>
      </w:r>
      <w:r w:rsidRPr="00B13780">
        <w:rPr>
          <w:sz w:val="28"/>
          <w:szCs w:val="28"/>
          <w:lang w:val="kk-KZ"/>
        </w:rPr>
        <w:t>;</w:t>
      </w:r>
    </w:p>
    <w:p w:rsidR="00832672" w:rsidRPr="00B13780" w:rsidRDefault="00832672" w:rsidP="00DD213B">
      <w:pPr>
        <w:pStyle w:val="a3"/>
        <w:numPr>
          <w:ilvl w:val="0"/>
          <w:numId w:val="58"/>
        </w:numPr>
        <w:shd w:val="clear" w:color="auto" w:fill="FFFFFF"/>
        <w:spacing w:before="0" w:beforeAutospacing="0" w:after="0" w:afterAutospacing="0"/>
        <w:ind w:left="0" w:firstLine="709"/>
        <w:jc w:val="both"/>
        <w:rPr>
          <w:sz w:val="28"/>
          <w:szCs w:val="28"/>
          <w:lang w:val="kk-KZ"/>
        </w:rPr>
      </w:pPr>
      <w:r w:rsidRPr="00B13780">
        <w:rPr>
          <w:sz w:val="28"/>
          <w:szCs w:val="28"/>
          <w:lang w:val="kk-KZ"/>
        </w:rPr>
        <w:t>мобильді қосымшада пайдаланушылардың кері байланысы үшін біріктірілген Telegram чаты арқылы байланыс орнату ұйымдастырылды;</w:t>
      </w:r>
    </w:p>
    <w:p w:rsidR="00EB0D42" w:rsidRPr="00B13780" w:rsidRDefault="00C7178B" w:rsidP="00DD213B">
      <w:pPr>
        <w:pStyle w:val="a3"/>
        <w:numPr>
          <w:ilvl w:val="0"/>
          <w:numId w:val="58"/>
        </w:numPr>
        <w:shd w:val="clear" w:color="auto" w:fill="FFFFFF"/>
        <w:spacing w:before="0" w:beforeAutospacing="0" w:after="0" w:afterAutospacing="0"/>
        <w:ind w:left="0" w:firstLine="709"/>
        <w:jc w:val="both"/>
        <w:rPr>
          <w:sz w:val="28"/>
          <w:szCs w:val="28"/>
          <w:lang w:val="kk-KZ"/>
        </w:rPr>
      </w:pPr>
      <w:r w:rsidRPr="00B13780">
        <w:rPr>
          <w:sz w:val="28"/>
          <w:szCs w:val="28"/>
          <w:lang w:val="kk-KZ"/>
        </w:rPr>
        <w:t>ж</w:t>
      </w:r>
      <w:r w:rsidR="00EB0D42" w:rsidRPr="00B13780">
        <w:rPr>
          <w:sz w:val="28"/>
          <w:szCs w:val="28"/>
          <w:lang w:val="kk-KZ"/>
        </w:rPr>
        <w:t xml:space="preserve">алпы білім беретін орта мектепке AR технологиясын қамтитын элементтері бар «3D модельдеу» авторлық бағдарламасы </w:t>
      </w:r>
      <w:r w:rsidR="007F218A" w:rsidRPr="00B13780">
        <w:rPr>
          <w:sz w:val="28"/>
          <w:szCs w:val="28"/>
          <w:lang w:val="kk-KZ"/>
        </w:rPr>
        <w:t>құрылды;</w:t>
      </w:r>
    </w:p>
    <w:p w:rsidR="00EB0D42" w:rsidRPr="00B13780" w:rsidRDefault="00EB0D42" w:rsidP="00DD213B">
      <w:pPr>
        <w:pStyle w:val="ae"/>
        <w:numPr>
          <w:ilvl w:val="0"/>
          <w:numId w:val="58"/>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толықтырылған шынайылық технологиясын жасауға үйрететі</w:t>
      </w:r>
      <w:r w:rsidR="00782AAF" w:rsidRPr="00B13780">
        <w:rPr>
          <w:rFonts w:ascii="Times New Roman" w:hAnsi="Times New Roman" w:cs="Times New Roman"/>
          <w:sz w:val="28"/>
          <w:szCs w:val="28"/>
          <w:lang w:val="kk-KZ"/>
        </w:rPr>
        <w:t>н авторлық бағдарлама дайындалды</w:t>
      </w:r>
      <w:r w:rsidRPr="00B13780">
        <w:rPr>
          <w:rFonts w:ascii="Times New Roman" w:hAnsi="Times New Roman" w:cs="Times New Roman"/>
          <w:sz w:val="28"/>
          <w:szCs w:val="28"/>
          <w:lang w:val="kk-KZ"/>
        </w:rPr>
        <w:t xml:space="preserve"> және факультативтік пән ретінде мектеп бағдарламасына енгізілді.</w:t>
      </w:r>
    </w:p>
    <w:p w:rsidR="00255DD9" w:rsidRPr="00B13780" w:rsidRDefault="00255DD9" w:rsidP="00732958">
      <w:pPr>
        <w:pStyle w:val="a3"/>
        <w:numPr>
          <w:ilvl w:val="0"/>
          <w:numId w:val="18"/>
        </w:numPr>
        <w:shd w:val="clear" w:color="auto" w:fill="FFFFFF"/>
        <w:spacing w:before="0" w:beforeAutospacing="0" w:after="0" w:afterAutospacing="0"/>
        <w:ind w:left="0" w:firstLine="709"/>
        <w:jc w:val="both"/>
        <w:rPr>
          <w:sz w:val="28"/>
          <w:szCs w:val="28"/>
          <w:lang w:val="kk-KZ"/>
        </w:rPr>
      </w:pPr>
      <w:r w:rsidRPr="00B13780">
        <w:rPr>
          <w:sz w:val="28"/>
          <w:szCs w:val="28"/>
          <w:lang w:val="kk-KZ"/>
        </w:rPr>
        <w:t>Толықтырылған шынайылық технологиясын орта мектептің физика пәнінде оқу сапасын арттыру құралы ретінде қолданудың ғылыми-қолданбалы негіздері бойынша тәжірибелік-эксперименттік ж</w:t>
      </w:r>
      <w:r w:rsidR="00936B63" w:rsidRPr="00B13780">
        <w:rPr>
          <w:sz w:val="28"/>
          <w:szCs w:val="28"/>
          <w:lang w:val="kk-KZ"/>
        </w:rPr>
        <w:t xml:space="preserve">ұмыстары ұйымдастырылып, нәтижелер </w:t>
      </w:r>
      <w:r w:rsidR="00782AAF" w:rsidRPr="00B13780">
        <w:rPr>
          <w:sz w:val="28"/>
          <w:szCs w:val="28"/>
          <w:lang w:val="kk-KZ"/>
        </w:rPr>
        <w:t>дәйектелді</w:t>
      </w:r>
      <w:r w:rsidR="00936B63" w:rsidRPr="00B13780">
        <w:rPr>
          <w:sz w:val="28"/>
          <w:szCs w:val="28"/>
          <w:lang w:val="kk-KZ"/>
        </w:rPr>
        <w:t>:</w:t>
      </w:r>
    </w:p>
    <w:p w:rsidR="00936B63" w:rsidRPr="00B13780" w:rsidRDefault="003E0490" w:rsidP="00DD213B">
      <w:pPr>
        <w:pStyle w:val="a3"/>
        <w:numPr>
          <w:ilvl w:val="0"/>
          <w:numId w:val="59"/>
        </w:numPr>
        <w:shd w:val="clear" w:color="auto" w:fill="FFFFFF"/>
        <w:spacing w:before="0" w:beforeAutospacing="0" w:after="0" w:afterAutospacing="0"/>
        <w:ind w:left="0" w:firstLine="709"/>
        <w:jc w:val="both"/>
        <w:rPr>
          <w:sz w:val="28"/>
          <w:szCs w:val="28"/>
          <w:lang w:val="kk-KZ"/>
        </w:rPr>
      </w:pPr>
      <w:r w:rsidRPr="00B13780">
        <w:rPr>
          <w:sz w:val="28"/>
          <w:szCs w:val="28"/>
          <w:lang w:val="kk-KZ"/>
        </w:rPr>
        <w:t>п</w:t>
      </w:r>
      <w:r w:rsidR="00C56807" w:rsidRPr="00B13780">
        <w:rPr>
          <w:sz w:val="28"/>
          <w:szCs w:val="28"/>
          <w:lang w:val="kk-KZ"/>
        </w:rPr>
        <w:t>едагогикалық эксперимент 2020-2023 жылдар аралығында жалпы білім беретін орта мектептің 8-сынып оқушыларымен жүргізілді;</w:t>
      </w:r>
    </w:p>
    <w:p w:rsidR="0062475D" w:rsidRPr="00B13780" w:rsidRDefault="003E0490" w:rsidP="00DD213B">
      <w:pPr>
        <w:pStyle w:val="ae"/>
        <w:numPr>
          <w:ilvl w:val="0"/>
          <w:numId w:val="59"/>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э</w:t>
      </w:r>
      <w:r w:rsidR="00C56807" w:rsidRPr="00B13780">
        <w:rPr>
          <w:rFonts w:ascii="Times New Roman" w:hAnsi="Times New Roman" w:cs="Times New Roman"/>
          <w:sz w:val="28"/>
          <w:szCs w:val="28"/>
          <w:lang w:val="kk-KZ"/>
        </w:rPr>
        <w:t xml:space="preserve">кспериментке Астана қаласының әкімдігінің «Шейх Тәмим бен Хамад әл-Тәни атындағы №85 мектеп-лицей» ШЖҚ МКК, </w:t>
      </w:r>
      <w:r w:rsidR="00782AAF" w:rsidRPr="00B13780">
        <w:rPr>
          <w:rFonts w:ascii="Times New Roman" w:hAnsi="Times New Roman" w:cs="Times New Roman"/>
          <w:sz w:val="28"/>
          <w:szCs w:val="28"/>
          <w:lang w:val="kk-KZ"/>
        </w:rPr>
        <w:t>A</w:t>
      </w:r>
      <w:r w:rsidR="002314E5" w:rsidRPr="00B13780">
        <w:rPr>
          <w:rFonts w:ascii="Times New Roman" w:hAnsi="Times New Roman" w:cs="Times New Roman"/>
          <w:sz w:val="28"/>
          <w:szCs w:val="28"/>
          <w:lang w:val="kk-KZ"/>
        </w:rPr>
        <w:t>stana G</w:t>
      </w:r>
      <w:r w:rsidR="00782AAF" w:rsidRPr="00B13780">
        <w:rPr>
          <w:rFonts w:ascii="Times New Roman" w:hAnsi="Times New Roman" w:cs="Times New Roman"/>
          <w:sz w:val="28"/>
          <w:szCs w:val="28"/>
          <w:lang w:val="kk-KZ"/>
        </w:rPr>
        <w:t>a</w:t>
      </w:r>
      <w:r w:rsidR="002314E5" w:rsidRPr="00B13780">
        <w:rPr>
          <w:rFonts w:ascii="Times New Roman" w:hAnsi="Times New Roman" w:cs="Times New Roman"/>
          <w:sz w:val="28"/>
          <w:szCs w:val="28"/>
          <w:lang w:val="kk-KZ"/>
        </w:rPr>
        <w:t>rden S</w:t>
      </w:r>
      <w:r w:rsidR="00782AAF" w:rsidRPr="00B13780">
        <w:rPr>
          <w:rFonts w:ascii="Times New Roman" w:hAnsi="Times New Roman" w:cs="Times New Roman"/>
          <w:sz w:val="28"/>
          <w:szCs w:val="28"/>
          <w:lang w:val="kk-KZ"/>
        </w:rPr>
        <w:t>chool</w:t>
      </w:r>
      <w:r w:rsidR="00C56807" w:rsidRPr="00B13780">
        <w:rPr>
          <w:rFonts w:ascii="Times New Roman" w:hAnsi="Times New Roman" w:cs="Times New Roman"/>
          <w:sz w:val="28"/>
          <w:szCs w:val="28"/>
          <w:lang w:val="kk-KZ"/>
        </w:rPr>
        <w:t>-жеке меншік мектебі, «Дарынды ер балаларға арналған «Білім ин</w:t>
      </w:r>
      <w:r w:rsidR="00DC1BCB">
        <w:rPr>
          <w:rFonts w:ascii="Times New Roman" w:hAnsi="Times New Roman" w:cs="Times New Roman"/>
          <w:sz w:val="28"/>
          <w:szCs w:val="28"/>
          <w:lang w:val="kk-KZ"/>
        </w:rPr>
        <w:t>н</w:t>
      </w:r>
      <w:r w:rsidR="00C56807" w:rsidRPr="00B13780">
        <w:rPr>
          <w:rFonts w:ascii="Times New Roman" w:hAnsi="Times New Roman" w:cs="Times New Roman"/>
          <w:sz w:val="28"/>
          <w:szCs w:val="28"/>
          <w:lang w:val="kk-KZ"/>
        </w:rPr>
        <w:t>овация» лицей-интернаты» КММ мектептерінің оқушылар қатысты;</w:t>
      </w:r>
    </w:p>
    <w:p w:rsidR="0062475D" w:rsidRPr="00B13780" w:rsidRDefault="005D7CC7" w:rsidP="00DD213B">
      <w:pPr>
        <w:pStyle w:val="ae"/>
        <w:numPr>
          <w:ilvl w:val="0"/>
          <w:numId w:val="59"/>
        </w:numPr>
        <w:ind w:left="0" w:firstLine="709"/>
        <w:jc w:val="both"/>
        <w:rPr>
          <w:rFonts w:ascii="Times New Roman" w:hAnsi="Times New Roman" w:cs="Times New Roman"/>
          <w:sz w:val="28"/>
          <w:szCs w:val="28"/>
          <w:lang w:val="kk-KZ"/>
        </w:rPr>
      </w:pPr>
      <w:r w:rsidRPr="00B13780">
        <w:rPr>
          <w:rFonts w:ascii="Times New Roman" w:hAnsi="Times New Roman" w:cs="Times New Roman"/>
          <w:sz w:val="28"/>
          <w:szCs w:val="28"/>
          <w:lang w:val="kk-KZ"/>
        </w:rPr>
        <w:t>з</w:t>
      </w:r>
      <w:r w:rsidR="0062475D" w:rsidRPr="00B13780">
        <w:rPr>
          <w:rFonts w:ascii="Times New Roman" w:hAnsi="Times New Roman" w:cs="Times New Roman"/>
          <w:sz w:val="28"/>
          <w:szCs w:val="28"/>
          <w:lang w:val="kk-KZ"/>
        </w:rPr>
        <w:t>ерттеуге барлығы эксперименттік (87) және бақылау (81) топтары арасында бөлінген 168 оқушы қатысты;</w:t>
      </w:r>
    </w:p>
    <w:p w:rsidR="00E75931" w:rsidRPr="00B13780" w:rsidRDefault="00C56807" w:rsidP="00732958">
      <w:pPr>
        <w:pStyle w:val="a3"/>
        <w:shd w:val="clear" w:color="auto" w:fill="FFFFFF"/>
        <w:spacing w:before="0" w:beforeAutospacing="0" w:after="0" w:afterAutospacing="0"/>
        <w:ind w:firstLine="709"/>
        <w:jc w:val="both"/>
        <w:rPr>
          <w:b/>
          <w:sz w:val="28"/>
          <w:szCs w:val="28"/>
          <w:lang w:val="kk-KZ"/>
        </w:rPr>
      </w:pPr>
      <w:r w:rsidRPr="00B13780">
        <w:rPr>
          <w:sz w:val="28"/>
          <w:szCs w:val="28"/>
          <w:lang w:val="kk-KZ"/>
        </w:rPr>
        <w:t xml:space="preserve">Зерттеу нәтижелері ғылыми болжамның дұрыстығын және ұсынылған педагогикалық модельдің тиімділігін дәлелдеді. </w:t>
      </w:r>
      <w:r w:rsidR="00E75931" w:rsidRPr="00B13780">
        <w:rPr>
          <w:sz w:val="28"/>
          <w:szCs w:val="28"/>
          <w:lang w:val="kk-KZ"/>
        </w:rPr>
        <w:t>Осылайша, толықтырылған шынайылық технологиясын физика біліміне біріктіру тәжірибені байыту және оқыту сапасын жақсарту үшін перспективалы бағыт болып табылады, оның теориялық негіздері де, практикалық іске асырулары да оның әлеуетті құндылығын көрсетеді.</w:t>
      </w:r>
    </w:p>
    <w:p w:rsidR="00AD280B" w:rsidRPr="00B13780" w:rsidRDefault="00AD280B" w:rsidP="00732958">
      <w:pPr>
        <w:spacing w:line="240" w:lineRule="auto"/>
        <w:rPr>
          <w:rFonts w:ascii="Times New Roman" w:eastAsia="Times New Roman" w:hAnsi="Times New Roman" w:cs="Times New Roman"/>
          <w:b/>
          <w:bCs/>
          <w:kern w:val="36"/>
          <w:sz w:val="28"/>
          <w:szCs w:val="28"/>
          <w:lang w:val="kk-KZ" w:eastAsia="ru-RU"/>
        </w:rPr>
      </w:pPr>
      <w:bookmarkStart w:id="23" w:name="_Toc144989829"/>
      <w:r w:rsidRPr="00B13780">
        <w:rPr>
          <w:rFonts w:ascii="Times New Roman" w:hAnsi="Times New Roman" w:cs="Times New Roman"/>
          <w:sz w:val="28"/>
          <w:szCs w:val="28"/>
          <w:lang w:val="kk-KZ"/>
        </w:rPr>
        <w:br w:type="page"/>
      </w:r>
    </w:p>
    <w:p w:rsidR="00BD35C1" w:rsidRPr="002B56B3" w:rsidRDefault="00BD35C1" w:rsidP="002B56B3">
      <w:pPr>
        <w:pStyle w:val="1"/>
        <w:spacing w:before="0" w:beforeAutospacing="0" w:after="0" w:afterAutospacing="0"/>
        <w:jc w:val="center"/>
        <w:rPr>
          <w:sz w:val="28"/>
          <w:szCs w:val="28"/>
        </w:rPr>
      </w:pPr>
      <w:r w:rsidRPr="002B56B3">
        <w:rPr>
          <w:sz w:val="28"/>
          <w:szCs w:val="28"/>
        </w:rPr>
        <w:t>ПАЙДАЛАНЫЛҒАН ӘДЕБИЕТТЕР ТІЗІМІ</w:t>
      </w:r>
      <w:bookmarkEnd w:id="23"/>
    </w:p>
    <w:p w:rsidR="008534D7" w:rsidRPr="00414C2D" w:rsidRDefault="00A75A4A" w:rsidP="00414C2D">
      <w:pPr>
        <w:pStyle w:val="ae"/>
        <w:numPr>
          <w:ilvl w:val="0"/>
          <w:numId w:val="61"/>
        </w:numPr>
        <w:spacing w:before="100" w:beforeAutospacing="1" w:after="100" w:afterAutospacing="1"/>
        <w:ind w:left="0" w:firstLine="720"/>
        <w:jc w:val="both"/>
        <w:rPr>
          <w:rFonts w:ascii="Times New Roman" w:eastAsia="Times New Roman" w:hAnsi="Times New Roman" w:cs="Times New Roman"/>
          <w:color w:val="000000"/>
          <w:sz w:val="28"/>
          <w:szCs w:val="28"/>
          <w:lang w:val="kk-KZ" w:eastAsia="ru-RU"/>
        </w:rPr>
      </w:pPr>
      <w:r w:rsidRPr="00A432D0">
        <w:rPr>
          <w:rFonts w:ascii="Times New Roman" w:hAnsi="Times New Roman" w:cs="Times New Roman"/>
          <w:color w:val="000000" w:themeColor="text1"/>
          <w:sz w:val="28"/>
          <w:szCs w:val="28"/>
          <w:lang w:val="kk-KZ"/>
        </w:rPr>
        <w:fldChar w:fldCharType="begin"/>
      </w:r>
      <w:r w:rsidR="00BF502D" w:rsidRPr="008534D7">
        <w:rPr>
          <w:rFonts w:ascii="Times New Roman" w:hAnsi="Times New Roman" w:cs="Times New Roman"/>
          <w:color w:val="000000" w:themeColor="text1"/>
          <w:sz w:val="28"/>
          <w:szCs w:val="28"/>
          <w:lang w:val="kk-KZ"/>
        </w:rPr>
        <w:instrText xml:space="preserve"> ADDIN ZOTERO_BIBL {"uncited":[],"omitted":[],"custom":[]} CSL_BIBLIOGRAPHY </w:instrText>
      </w:r>
      <w:r w:rsidRPr="00A432D0">
        <w:rPr>
          <w:rFonts w:ascii="Times New Roman" w:hAnsi="Times New Roman" w:cs="Times New Roman"/>
          <w:color w:val="000000" w:themeColor="text1"/>
          <w:sz w:val="28"/>
          <w:szCs w:val="28"/>
          <w:lang w:val="kk-KZ"/>
        </w:rPr>
        <w:fldChar w:fldCharType="separate"/>
      </w:r>
      <w:r w:rsidR="00430E43" w:rsidRPr="00414C2D">
        <w:rPr>
          <w:rFonts w:ascii="Times New Roman" w:hAnsi="Times New Roman" w:cs="Times New Roman"/>
          <w:sz w:val="28"/>
          <w:szCs w:val="28"/>
        </w:rPr>
        <w:t xml:space="preserve"> Қазақстан Республикасы Білім және ғылым министрінің 2012 жылғы 24 шілдедегі № 344 Бұйрығы. Қазақстан Республикасының Әділет минист</w:t>
      </w:r>
      <w:r w:rsidR="002E43DE" w:rsidRPr="00414C2D">
        <w:rPr>
          <w:rFonts w:ascii="Times New Roman" w:hAnsi="Times New Roman" w:cs="Times New Roman"/>
          <w:sz w:val="28"/>
          <w:szCs w:val="28"/>
        </w:rPr>
        <w:t>рлігінде 2012 жылы 28 тамызда №</w:t>
      </w:r>
      <w:r w:rsidR="00430E43" w:rsidRPr="00414C2D">
        <w:rPr>
          <w:rFonts w:ascii="Times New Roman" w:hAnsi="Times New Roman" w:cs="Times New Roman"/>
          <w:sz w:val="28"/>
          <w:szCs w:val="28"/>
        </w:rPr>
        <w:t>7876 тіркелді.</w:t>
      </w:r>
      <w:r w:rsidR="00430E43" w:rsidRPr="00414C2D">
        <w:rPr>
          <w:rFonts w:ascii="Times New Roman" w:eastAsia="Times New Roman" w:hAnsi="Times New Roman" w:cs="Times New Roman"/>
          <w:color w:val="FF0000"/>
          <w:sz w:val="28"/>
          <w:szCs w:val="28"/>
          <w:lang w:eastAsia="ru-RU"/>
        </w:rPr>
        <w:t xml:space="preserve"> </w:t>
      </w:r>
      <w:r w:rsidR="008534D7" w:rsidRPr="00414C2D">
        <w:rPr>
          <w:rFonts w:ascii="Times New Roman" w:eastAsia="Times New Roman" w:hAnsi="Times New Roman" w:cs="Times New Roman"/>
          <w:color w:val="000000"/>
          <w:sz w:val="28"/>
          <w:szCs w:val="28"/>
          <w:lang w:val="kk-KZ" w:eastAsia="ru-RU"/>
        </w:rPr>
        <w:t>Оқулықтарды, оқу-әдістемелік кешендері мен оқу-әдістемелік құралдарын әзірлеу, оларға сараптама, сынақ өткізу және мониторинг жүргізу, оларды басып шығару жөніндегі жұмысты ұйымдаст</w:t>
      </w:r>
      <w:r w:rsidR="00430E43" w:rsidRPr="00414C2D">
        <w:rPr>
          <w:rFonts w:ascii="Times New Roman" w:eastAsia="Times New Roman" w:hAnsi="Times New Roman" w:cs="Times New Roman"/>
          <w:color w:val="000000"/>
          <w:sz w:val="28"/>
          <w:szCs w:val="28"/>
          <w:lang w:val="kk-KZ" w:eastAsia="ru-RU"/>
        </w:rPr>
        <w:t>ыру қағидаларын бекіту туралы</w:t>
      </w:r>
      <w:r w:rsidR="00430E43" w:rsidRPr="00414C2D">
        <w:rPr>
          <w:rFonts w:ascii="Times New Roman" w:eastAsia="Times New Roman" w:hAnsi="Times New Roman" w:cs="Times New Roman"/>
          <w:color w:val="000000"/>
          <w:sz w:val="28"/>
          <w:szCs w:val="28"/>
          <w:lang w:eastAsia="ru-RU"/>
        </w:rPr>
        <w:t xml:space="preserve"> //</w:t>
      </w:r>
      <w:r w:rsidR="008534D7" w:rsidRPr="00414C2D">
        <w:rPr>
          <w:rFonts w:ascii="Times New Roman" w:eastAsia="Times New Roman" w:hAnsi="Times New Roman" w:cs="Times New Roman"/>
          <w:color w:val="000000"/>
          <w:sz w:val="28"/>
          <w:szCs w:val="28"/>
          <w:lang w:val="kk-KZ" w:eastAsia="ru-RU"/>
        </w:rPr>
        <w:t>"Әділет" АҚЖ https://adilet.zan.kz/kaz/docs/V1200007876.</w:t>
      </w:r>
      <w:r w:rsidR="00430E43" w:rsidRPr="00414C2D">
        <w:rPr>
          <w:rFonts w:ascii="Times New Roman" w:eastAsia="Times New Roman" w:hAnsi="Times New Roman" w:cs="Times New Roman"/>
          <w:color w:val="000000"/>
          <w:sz w:val="28"/>
          <w:szCs w:val="28"/>
          <w:lang w:eastAsia="ru-RU"/>
        </w:rPr>
        <w:t xml:space="preserve"> </w:t>
      </w:r>
      <w:r w:rsidR="00430E43" w:rsidRPr="00414C2D">
        <w:rPr>
          <w:rFonts w:ascii="Times New Roman" w:eastAsia="Times New Roman" w:hAnsi="Times New Roman" w:cs="Times New Roman"/>
          <w:color w:val="000000"/>
          <w:sz w:val="28"/>
          <w:szCs w:val="28"/>
          <w:lang w:val="en-US" w:eastAsia="ru-RU"/>
        </w:rPr>
        <w:t>20.10.2022.</w:t>
      </w:r>
    </w:p>
    <w:p w:rsidR="00A222CA" w:rsidRPr="00414C2D" w:rsidRDefault="00A222CA" w:rsidP="00414C2D">
      <w:pPr>
        <w:numPr>
          <w:ilvl w:val="0"/>
          <w:numId w:val="61"/>
        </w:numPr>
        <w:spacing w:before="100" w:beforeAutospacing="1" w:after="100" w:afterAutospacing="1" w:line="240" w:lineRule="auto"/>
        <w:ind w:left="0" w:firstLine="720"/>
        <w:jc w:val="both"/>
        <w:rPr>
          <w:rFonts w:ascii="Times New Roman" w:eastAsia="Times New Roman" w:hAnsi="Times New Roman" w:cs="Times New Roman"/>
          <w:color w:val="000000"/>
          <w:sz w:val="28"/>
          <w:szCs w:val="28"/>
          <w:lang w:eastAsia="ru-RU"/>
        </w:rPr>
      </w:pPr>
      <w:r w:rsidRPr="00414C2D">
        <w:rPr>
          <w:rFonts w:ascii="Times New Roman" w:hAnsi="Times New Roman" w:cs="Times New Roman"/>
          <w:sz w:val="28"/>
          <w:szCs w:val="28"/>
          <w:lang w:val="kk-KZ"/>
        </w:rPr>
        <w:t>Қазақстан Республикасының Президенті Қ.К. Тоқаев</w:t>
      </w:r>
      <w:r w:rsidRPr="00414C2D">
        <w:rPr>
          <w:rFonts w:ascii="Times New Roman" w:hAnsi="Times New Roman" w:cs="Times New Roman"/>
          <w:sz w:val="28"/>
          <w:szCs w:val="28"/>
        </w:rPr>
        <w:t xml:space="preserve">. </w:t>
      </w:r>
      <w:r w:rsidRPr="00414C2D">
        <w:rPr>
          <w:rFonts w:ascii="Times New Roman" w:eastAsia="Times New Roman" w:hAnsi="Times New Roman" w:cs="Times New Roman"/>
          <w:color w:val="000000"/>
          <w:sz w:val="28"/>
          <w:szCs w:val="28"/>
          <w:lang w:eastAsia="ru-RU"/>
        </w:rPr>
        <w:t>Әділетті мемлекет. Біртұтас ұлт. Берекелі қоғам:</w:t>
      </w:r>
      <w:r w:rsidRPr="00414C2D">
        <w:rPr>
          <w:rFonts w:ascii="Times New Roman" w:eastAsia="Times New Roman" w:hAnsi="Times New Roman" w:cs="Times New Roman"/>
          <w:color w:val="000000"/>
          <w:sz w:val="28"/>
          <w:szCs w:val="28"/>
          <w:lang w:val="kk-KZ" w:eastAsia="ru-RU"/>
        </w:rPr>
        <w:t xml:space="preserve"> </w:t>
      </w:r>
      <w:r w:rsidRPr="00414C2D">
        <w:rPr>
          <w:rFonts w:ascii="Times New Roman" w:hAnsi="Times New Roman" w:cs="Times New Roman"/>
          <w:sz w:val="28"/>
          <w:szCs w:val="28"/>
          <w:lang w:val="kk-KZ"/>
        </w:rPr>
        <w:t>Қазақстан халқына Жолдауы</w:t>
      </w:r>
      <w:r w:rsidRPr="00414C2D">
        <w:rPr>
          <w:rFonts w:ascii="Times New Roman" w:eastAsia="Times New Roman" w:hAnsi="Times New Roman" w:cs="Times New Roman"/>
          <w:color w:val="000000"/>
          <w:sz w:val="28"/>
          <w:szCs w:val="28"/>
          <w:lang w:val="kk-KZ" w:eastAsia="ru-RU"/>
        </w:rPr>
        <w:t xml:space="preserve"> </w:t>
      </w:r>
      <w:r w:rsidRPr="00414C2D">
        <w:rPr>
          <w:rFonts w:ascii="Times New Roman" w:eastAsia="Times New Roman" w:hAnsi="Times New Roman" w:cs="Times New Roman"/>
          <w:color w:val="000000"/>
          <w:sz w:val="28"/>
          <w:szCs w:val="28"/>
          <w:lang w:eastAsia="ru-RU"/>
        </w:rPr>
        <w:t>//</w:t>
      </w:r>
      <w:r w:rsidR="008534D7" w:rsidRPr="00414C2D">
        <w:rPr>
          <w:rFonts w:ascii="Times New Roman" w:eastAsia="Times New Roman" w:hAnsi="Times New Roman" w:cs="Times New Roman"/>
          <w:color w:val="000000"/>
          <w:sz w:val="28"/>
          <w:szCs w:val="28"/>
          <w:lang w:eastAsia="ru-RU"/>
        </w:rPr>
        <w:t>"Әділет" АҚЖ https://adi</w:t>
      </w:r>
      <w:r w:rsidRPr="00414C2D">
        <w:rPr>
          <w:rFonts w:ascii="Times New Roman" w:eastAsia="Times New Roman" w:hAnsi="Times New Roman" w:cs="Times New Roman"/>
          <w:color w:val="000000"/>
          <w:sz w:val="28"/>
          <w:szCs w:val="28"/>
          <w:lang w:eastAsia="ru-RU"/>
        </w:rPr>
        <w:t>let.zan.kz/kaz/docs/K22002022_2. 21</w:t>
      </w:r>
      <w:r w:rsidR="00430E43" w:rsidRPr="00414C2D">
        <w:rPr>
          <w:rFonts w:ascii="Times New Roman" w:eastAsia="Times New Roman" w:hAnsi="Times New Roman" w:cs="Times New Roman"/>
          <w:color w:val="000000"/>
          <w:sz w:val="28"/>
          <w:szCs w:val="28"/>
          <w:lang w:val="en-US" w:eastAsia="ru-RU"/>
        </w:rPr>
        <w:t>.</w:t>
      </w:r>
      <w:r w:rsidRPr="00414C2D">
        <w:rPr>
          <w:rFonts w:ascii="Times New Roman" w:eastAsia="Times New Roman" w:hAnsi="Times New Roman" w:cs="Times New Roman"/>
          <w:color w:val="000000"/>
          <w:sz w:val="28"/>
          <w:szCs w:val="28"/>
          <w:lang w:eastAsia="ru-RU"/>
        </w:rPr>
        <w:t>10.2022.</w:t>
      </w:r>
    </w:p>
    <w:p w:rsidR="008534D7" w:rsidRPr="00414C2D" w:rsidRDefault="00430E43" w:rsidP="00414C2D">
      <w:pPr>
        <w:numPr>
          <w:ilvl w:val="0"/>
          <w:numId w:val="61"/>
        </w:numPr>
        <w:spacing w:before="100" w:beforeAutospacing="1" w:after="100" w:afterAutospacing="1" w:line="240" w:lineRule="auto"/>
        <w:ind w:left="0" w:firstLine="720"/>
        <w:jc w:val="both"/>
        <w:rPr>
          <w:rFonts w:ascii="Times New Roman" w:eastAsia="Times New Roman" w:hAnsi="Times New Roman" w:cs="Times New Roman"/>
          <w:color w:val="000000"/>
          <w:sz w:val="28"/>
          <w:szCs w:val="28"/>
          <w:lang w:eastAsia="ru-RU"/>
        </w:rPr>
      </w:pPr>
      <w:r w:rsidRPr="00414C2D">
        <w:rPr>
          <w:rFonts w:ascii="Times New Roman" w:hAnsi="Times New Roman" w:cs="Times New Roman"/>
          <w:sz w:val="28"/>
          <w:szCs w:val="28"/>
        </w:rPr>
        <w:t>Қазақстан Республикасы Үкімет</w:t>
      </w:r>
      <w:r w:rsidR="002E43DE" w:rsidRPr="00414C2D">
        <w:rPr>
          <w:rFonts w:ascii="Times New Roman" w:hAnsi="Times New Roman" w:cs="Times New Roman"/>
          <w:sz w:val="28"/>
          <w:szCs w:val="28"/>
        </w:rPr>
        <w:t>інің 2023 жылғы 28 наурыздағы №</w:t>
      </w:r>
      <w:r w:rsidRPr="00414C2D">
        <w:rPr>
          <w:rFonts w:ascii="Times New Roman" w:hAnsi="Times New Roman" w:cs="Times New Roman"/>
          <w:sz w:val="28"/>
          <w:szCs w:val="28"/>
        </w:rPr>
        <w:t>259 қаулысы</w:t>
      </w:r>
      <w:r w:rsidR="008534D7" w:rsidRPr="00414C2D">
        <w:rPr>
          <w:rFonts w:ascii="Times New Roman" w:eastAsia="Times New Roman" w:hAnsi="Times New Roman" w:cs="Times New Roman"/>
          <w:color w:val="FF0000"/>
          <w:sz w:val="28"/>
          <w:szCs w:val="28"/>
          <w:lang w:eastAsia="ru-RU"/>
        </w:rPr>
        <w:t>.</w:t>
      </w:r>
      <w:r w:rsidR="008534D7" w:rsidRPr="00414C2D">
        <w:rPr>
          <w:rFonts w:ascii="Times New Roman" w:eastAsia="Times New Roman" w:hAnsi="Times New Roman" w:cs="Times New Roman"/>
          <w:color w:val="000000"/>
          <w:sz w:val="28"/>
          <w:szCs w:val="28"/>
          <w:lang w:eastAsia="ru-RU"/>
        </w:rPr>
        <w:t> Ақпараттық-коммуникациялық технологиялар саласын және цифрлық саланы дамыт</w:t>
      </w:r>
      <w:r w:rsidRPr="00414C2D">
        <w:rPr>
          <w:rFonts w:ascii="Times New Roman" w:eastAsia="Times New Roman" w:hAnsi="Times New Roman" w:cs="Times New Roman"/>
          <w:color w:val="000000"/>
          <w:sz w:val="28"/>
          <w:szCs w:val="28"/>
          <w:lang w:eastAsia="ru-RU"/>
        </w:rPr>
        <w:t>у тұжырымдамасын бекіту туралы //</w:t>
      </w:r>
      <w:r w:rsidR="008534D7" w:rsidRPr="00414C2D">
        <w:rPr>
          <w:rFonts w:ascii="Times New Roman" w:eastAsia="Times New Roman" w:hAnsi="Times New Roman" w:cs="Times New Roman"/>
          <w:color w:val="000000"/>
          <w:sz w:val="28"/>
          <w:szCs w:val="28"/>
          <w:lang w:eastAsia="ru-RU"/>
        </w:rPr>
        <w:t>"Әділет" АҚЖ  https://adilet.zan.kz/kaz/docs/P2100000961#z23.</w:t>
      </w:r>
      <w:r w:rsidRPr="00414C2D">
        <w:rPr>
          <w:rFonts w:ascii="Times New Roman" w:eastAsia="Times New Roman" w:hAnsi="Times New Roman" w:cs="Times New Roman"/>
          <w:color w:val="000000"/>
          <w:sz w:val="28"/>
          <w:szCs w:val="28"/>
          <w:lang w:eastAsia="ru-RU"/>
        </w:rPr>
        <w:t xml:space="preserve"> 23.20.2022.</w:t>
      </w:r>
    </w:p>
    <w:p w:rsidR="008534D7" w:rsidRPr="00414C2D" w:rsidRDefault="00430E43"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eastAsia="ru-RU"/>
        </w:rPr>
      </w:pPr>
      <w:r w:rsidRPr="00414C2D">
        <w:rPr>
          <w:rFonts w:ascii="Times New Roman" w:hAnsi="Times New Roman" w:cs="Times New Roman"/>
          <w:sz w:val="28"/>
          <w:szCs w:val="28"/>
        </w:rPr>
        <w:t>Қазақстан Республикасы Үкіметінің 2022 жылғы 30 қарашадағы № 963 қаулысы</w:t>
      </w:r>
      <w:r w:rsidR="008534D7" w:rsidRPr="00414C2D">
        <w:rPr>
          <w:rFonts w:ascii="Times New Roman" w:hAnsi="Times New Roman" w:cs="Times New Roman"/>
          <w:sz w:val="28"/>
          <w:szCs w:val="28"/>
        </w:rPr>
        <w:t>.</w:t>
      </w:r>
      <w:r w:rsidR="002E43DE" w:rsidRPr="00414C2D">
        <w:rPr>
          <w:rFonts w:ascii="Times New Roman" w:hAnsi="Times New Roman" w:cs="Times New Roman"/>
          <w:sz w:val="28"/>
          <w:szCs w:val="28"/>
        </w:rPr>
        <w:t xml:space="preserve"> </w:t>
      </w:r>
      <w:r w:rsidR="008534D7" w:rsidRPr="00414C2D">
        <w:rPr>
          <w:rFonts w:ascii="Times New Roman" w:eastAsia="Times New Roman" w:hAnsi="Times New Roman" w:cs="Times New Roman"/>
          <w:color w:val="000000"/>
          <w:sz w:val="28"/>
          <w:szCs w:val="28"/>
          <w:lang w:eastAsia="ru-RU"/>
        </w:rPr>
        <w:t>"Жайлы мектеп" білім беру саласындағы пилоттық</w:t>
      </w:r>
      <w:r w:rsidRPr="00414C2D">
        <w:rPr>
          <w:rFonts w:ascii="Times New Roman" w:eastAsia="Times New Roman" w:hAnsi="Times New Roman" w:cs="Times New Roman"/>
          <w:color w:val="000000"/>
          <w:sz w:val="28"/>
          <w:szCs w:val="28"/>
          <w:lang w:eastAsia="ru-RU"/>
        </w:rPr>
        <w:t xml:space="preserve"> ұлттық жобасын бекіту туралы //</w:t>
      </w:r>
      <w:r w:rsidR="008534D7" w:rsidRPr="00414C2D">
        <w:rPr>
          <w:rFonts w:ascii="Times New Roman" w:eastAsia="Times New Roman" w:hAnsi="Times New Roman" w:cs="Times New Roman"/>
          <w:color w:val="000000"/>
          <w:sz w:val="28"/>
          <w:szCs w:val="28"/>
          <w:lang w:eastAsia="ru-RU"/>
        </w:rPr>
        <w:t xml:space="preserve">"Әділет" АҚЖ </w:t>
      </w:r>
      <w:r w:rsidR="002E43DE" w:rsidRPr="00414C2D">
        <w:rPr>
          <w:rFonts w:ascii="Times New Roman" w:eastAsia="Times New Roman" w:hAnsi="Times New Roman" w:cs="Times New Roman"/>
          <w:color w:val="000000"/>
          <w:sz w:val="28"/>
          <w:szCs w:val="28"/>
          <w:lang w:eastAsia="ru-RU"/>
        </w:rPr>
        <w:t xml:space="preserve"> </w:t>
      </w:r>
      <w:r w:rsidR="008534D7" w:rsidRPr="00414C2D">
        <w:rPr>
          <w:rFonts w:ascii="Times New Roman" w:eastAsia="Times New Roman" w:hAnsi="Times New Roman" w:cs="Times New Roman"/>
          <w:color w:val="000000"/>
          <w:sz w:val="28"/>
          <w:szCs w:val="28"/>
          <w:lang w:eastAsia="ru-RU"/>
        </w:rPr>
        <w:t>https://adilet.zan.kz/kaz/docs/P2200000963.</w:t>
      </w:r>
      <w:r w:rsidR="002E43DE" w:rsidRPr="00414C2D">
        <w:rPr>
          <w:rFonts w:ascii="Times New Roman" w:eastAsia="Times New Roman" w:hAnsi="Times New Roman" w:cs="Times New Roman"/>
          <w:color w:val="000000"/>
          <w:sz w:val="28"/>
          <w:szCs w:val="28"/>
          <w:lang w:eastAsia="ru-RU"/>
        </w:rPr>
        <w:t xml:space="preserve"> 27.10.2022.</w:t>
      </w:r>
    </w:p>
    <w:p w:rsidR="008534D7" w:rsidRPr="00414C2D" w:rsidRDefault="008534D7" w:rsidP="00414C2D">
      <w:pPr>
        <w:pStyle w:val="ae"/>
        <w:numPr>
          <w:ilvl w:val="0"/>
          <w:numId w:val="61"/>
        </w:numPr>
        <w:spacing w:before="100" w:beforeAutospacing="1" w:after="100" w:afterAutospacing="1"/>
        <w:ind w:left="0" w:firstLine="720"/>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sz w:val="28"/>
          <w:szCs w:val="28"/>
          <w:lang w:val="en-US"/>
        </w:rPr>
        <w:t>Kerimbayev</w:t>
      </w:r>
      <w:r w:rsidRPr="00051BD3">
        <w:rPr>
          <w:rFonts w:ascii="Times New Roman" w:hAnsi="Times New Roman" w:cs="Times New Roman"/>
          <w:sz w:val="28"/>
          <w:szCs w:val="28"/>
          <w:lang w:val="en-US"/>
        </w:rPr>
        <w:t xml:space="preserve"> </w:t>
      </w:r>
      <w:r w:rsidR="00F87AE1" w:rsidRPr="00414C2D">
        <w:rPr>
          <w:rFonts w:ascii="Times New Roman" w:hAnsi="Times New Roman" w:cs="Times New Roman"/>
          <w:sz w:val="28"/>
          <w:szCs w:val="28"/>
          <w:lang w:val="en-US"/>
        </w:rPr>
        <w:t>N</w:t>
      </w:r>
      <w:r w:rsidR="00F87AE1" w:rsidRPr="00051BD3">
        <w:rPr>
          <w:rFonts w:ascii="Times New Roman" w:hAnsi="Times New Roman" w:cs="Times New Roman"/>
          <w:sz w:val="28"/>
          <w:szCs w:val="28"/>
          <w:lang w:val="en-US"/>
        </w:rPr>
        <w:t xml:space="preserve">., </w:t>
      </w:r>
      <w:r w:rsidRPr="00414C2D">
        <w:rPr>
          <w:rFonts w:ascii="Times New Roman" w:hAnsi="Times New Roman" w:cs="Times New Roman"/>
          <w:sz w:val="28"/>
          <w:szCs w:val="28"/>
          <w:lang w:val="en-US"/>
        </w:rPr>
        <w:t>Trends</w:t>
      </w:r>
      <w:r w:rsidRPr="00051BD3">
        <w:rPr>
          <w:rFonts w:ascii="Times New Roman" w:hAnsi="Times New Roman" w:cs="Times New Roman"/>
          <w:sz w:val="28"/>
          <w:szCs w:val="28"/>
          <w:lang w:val="en-US"/>
        </w:rPr>
        <w:t xml:space="preserve"> </w:t>
      </w:r>
      <w:r w:rsidRPr="00414C2D">
        <w:rPr>
          <w:rFonts w:ascii="Times New Roman" w:hAnsi="Times New Roman" w:cs="Times New Roman"/>
          <w:sz w:val="28"/>
          <w:szCs w:val="28"/>
          <w:lang w:val="en-US"/>
        </w:rPr>
        <w:t>of</w:t>
      </w:r>
      <w:r w:rsidRPr="00051BD3">
        <w:rPr>
          <w:rFonts w:ascii="Times New Roman" w:hAnsi="Times New Roman" w:cs="Times New Roman"/>
          <w:sz w:val="28"/>
          <w:szCs w:val="28"/>
          <w:lang w:val="en-US"/>
        </w:rPr>
        <w:t xml:space="preserve"> </w:t>
      </w:r>
      <w:r w:rsidRPr="00414C2D">
        <w:rPr>
          <w:rFonts w:ascii="Times New Roman" w:hAnsi="Times New Roman" w:cs="Times New Roman"/>
          <w:sz w:val="28"/>
          <w:szCs w:val="28"/>
          <w:lang w:val="en-US"/>
        </w:rPr>
        <w:t>development</w:t>
      </w:r>
      <w:r w:rsidRPr="00051BD3">
        <w:rPr>
          <w:rFonts w:ascii="Times New Roman" w:hAnsi="Times New Roman" w:cs="Times New Roman"/>
          <w:sz w:val="28"/>
          <w:szCs w:val="28"/>
          <w:lang w:val="en-US"/>
        </w:rPr>
        <w:t xml:space="preserve"> </w:t>
      </w:r>
      <w:r w:rsidRPr="00414C2D">
        <w:rPr>
          <w:rFonts w:ascii="Times New Roman" w:hAnsi="Times New Roman" w:cs="Times New Roman"/>
          <w:sz w:val="28"/>
          <w:szCs w:val="28"/>
          <w:lang w:val="en-US"/>
        </w:rPr>
        <w:t>of</w:t>
      </w:r>
      <w:r w:rsidRPr="00051BD3">
        <w:rPr>
          <w:rFonts w:ascii="Times New Roman" w:hAnsi="Times New Roman" w:cs="Times New Roman"/>
          <w:sz w:val="28"/>
          <w:szCs w:val="28"/>
          <w:lang w:val="en-US"/>
        </w:rPr>
        <w:t xml:space="preserve"> </w:t>
      </w:r>
      <w:r w:rsidRPr="00414C2D">
        <w:rPr>
          <w:rFonts w:ascii="Times New Roman" w:hAnsi="Times New Roman" w:cs="Times New Roman"/>
          <w:sz w:val="28"/>
          <w:szCs w:val="28"/>
          <w:lang w:val="en-US"/>
        </w:rPr>
        <w:t>the</w:t>
      </w:r>
      <w:r w:rsidRPr="00051BD3">
        <w:rPr>
          <w:rFonts w:ascii="Times New Roman" w:hAnsi="Times New Roman" w:cs="Times New Roman"/>
          <w:sz w:val="28"/>
          <w:szCs w:val="28"/>
          <w:lang w:val="en-US"/>
        </w:rPr>
        <w:t xml:space="preserve"> </w:t>
      </w:r>
      <w:r w:rsidRPr="00414C2D">
        <w:rPr>
          <w:rFonts w:ascii="Times New Roman" w:hAnsi="Times New Roman" w:cs="Times New Roman"/>
          <w:sz w:val="28"/>
          <w:szCs w:val="28"/>
          <w:lang w:val="en-US"/>
        </w:rPr>
        <w:t>methodical</w:t>
      </w:r>
      <w:r w:rsidRPr="00051BD3">
        <w:rPr>
          <w:rFonts w:ascii="Times New Roman" w:hAnsi="Times New Roman" w:cs="Times New Roman"/>
          <w:sz w:val="28"/>
          <w:szCs w:val="28"/>
          <w:lang w:val="en-US"/>
        </w:rPr>
        <w:t xml:space="preserve"> </w:t>
      </w:r>
      <w:r w:rsidRPr="00414C2D">
        <w:rPr>
          <w:rFonts w:ascii="Times New Roman" w:hAnsi="Times New Roman" w:cs="Times New Roman"/>
          <w:sz w:val="28"/>
          <w:szCs w:val="28"/>
          <w:lang w:val="en-US"/>
        </w:rPr>
        <w:t>system</w:t>
      </w:r>
      <w:r w:rsidRPr="00051BD3">
        <w:rPr>
          <w:rFonts w:ascii="Times New Roman" w:hAnsi="Times New Roman" w:cs="Times New Roman"/>
          <w:sz w:val="28"/>
          <w:szCs w:val="28"/>
          <w:lang w:val="en-US"/>
        </w:rPr>
        <w:t xml:space="preserve"> </w:t>
      </w:r>
      <w:r w:rsidRPr="00414C2D">
        <w:rPr>
          <w:rFonts w:ascii="Times New Roman" w:hAnsi="Times New Roman" w:cs="Times New Roman"/>
          <w:sz w:val="28"/>
          <w:szCs w:val="28"/>
          <w:lang w:val="en-US"/>
        </w:rPr>
        <w:t>of</w:t>
      </w:r>
      <w:r w:rsidRPr="00051BD3">
        <w:rPr>
          <w:rFonts w:ascii="Times New Roman" w:hAnsi="Times New Roman" w:cs="Times New Roman"/>
          <w:sz w:val="28"/>
          <w:szCs w:val="28"/>
          <w:lang w:val="en-US"/>
        </w:rPr>
        <w:t xml:space="preserve"> </w:t>
      </w:r>
      <w:r w:rsidRPr="00414C2D">
        <w:rPr>
          <w:rFonts w:ascii="Times New Roman" w:hAnsi="Times New Roman" w:cs="Times New Roman"/>
          <w:sz w:val="28"/>
          <w:szCs w:val="28"/>
          <w:lang w:val="en-US"/>
        </w:rPr>
        <w:t>teaching</w:t>
      </w:r>
      <w:r w:rsidRPr="00051BD3">
        <w:rPr>
          <w:rFonts w:ascii="Times New Roman" w:hAnsi="Times New Roman" w:cs="Times New Roman"/>
          <w:sz w:val="28"/>
          <w:szCs w:val="28"/>
          <w:lang w:val="en-US"/>
        </w:rPr>
        <w:t xml:space="preserve"> </w:t>
      </w:r>
      <w:r w:rsidRPr="00414C2D">
        <w:rPr>
          <w:rFonts w:ascii="Times New Roman" w:hAnsi="Times New Roman" w:cs="Times New Roman"/>
          <w:sz w:val="28"/>
          <w:szCs w:val="28"/>
          <w:lang w:val="en-US"/>
        </w:rPr>
        <w:t>physics</w:t>
      </w:r>
      <w:r w:rsidR="00F87AE1" w:rsidRPr="00051BD3">
        <w:rPr>
          <w:rFonts w:ascii="Times New Roman" w:hAnsi="Times New Roman" w:cs="Times New Roman"/>
          <w:sz w:val="28"/>
          <w:szCs w:val="28"/>
          <w:lang w:val="en-US"/>
        </w:rPr>
        <w:t xml:space="preserve"> </w:t>
      </w:r>
      <w:r w:rsidR="00F87AE1" w:rsidRPr="00414C2D">
        <w:rPr>
          <w:rFonts w:ascii="Times New Roman" w:hAnsi="Times New Roman" w:cs="Times New Roman"/>
          <w:sz w:val="28"/>
          <w:szCs w:val="28"/>
          <w:lang w:val="en-US"/>
        </w:rPr>
        <w:t>in</w:t>
      </w:r>
      <w:r w:rsidR="00F87AE1" w:rsidRPr="00051BD3">
        <w:rPr>
          <w:rFonts w:ascii="Times New Roman" w:hAnsi="Times New Roman" w:cs="Times New Roman"/>
          <w:sz w:val="28"/>
          <w:szCs w:val="28"/>
          <w:lang w:val="en-US"/>
        </w:rPr>
        <w:t xml:space="preserve"> </w:t>
      </w:r>
      <w:r w:rsidR="00F87AE1" w:rsidRPr="00414C2D">
        <w:rPr>
          <w:rFonts w:ascii="Times New Roman" w:hAnsi="Times New Roman" w:cs="Times New Roman"/>
          <w:sz w:val="28"/>
          <w:szCs w:val="28"/>
          <w:lang w:val="en-US"/>
        </w:rPr>
        <w:t>high</w:t>
      </w:r>
      <w:r w:rsidR="00F87AE1" w:rsidRPr="00051BD3">
        <w:rPr>
          <w:rFonts w:ascii="Times New Roman" w:hAnsi="Times New Roman" w:cs="Times New Roman"/>
          <w:sz w:val="28"/>
          <w:szCs w:val="28"/>
          <w:lang w:val="en-US"/>
        </w:rPr>
        <w:t xml:space="preserve"> </w:t>
      </w:r>
      <w:r w:rsidR="00F87AE1" w:rsidRPr="00414C2D">
        <w:rPr>
          <w:rFonts w:ascii="Times New Roman" w:hAnsi="Times New Roman" w:cs="Times New Roman"/>
          <w:sz w:val="28"/>
          <w:szCs w:val="28"/>
          <w:lang w:val="en-US"/>
        </w:rPr>
        <w:t>schools</w:t>
      </w:r>
      <w:r w:rsidR="00F87AE1" w:rsidRPr="00051BD3">
        <w:rPr>
          <w:rFonts w:ascii="Times New Roman" w:hAnsi="Times New Roman" w:cs="Times New Roman"/>
          <w:sz w:val="28"/>
          <w:szCs w:val="28"/>
          <w:lang w:val="en-US"/>
        </w:rPr>
        <w:t xml:space="preserve"> </w:t>
      </w:r>
      <w:r w:rsidR="00F87AE1" w:rsidRPr="00414C2D">
        <w:rPr>
          <w:rFonts w:ascii="Times New Roman" w:hAnsi="Times New Roman" w:cs="Times New Roman"/>
          <w:sz w:val="28"/>
          <w:szCs w:val="28"/>
          <w:lang w:val="en-US"/>
        </w:rPr>
        <w:t>of</w:t>
      </w:r>
      <w:r w:rsidR="00F87AE1" w:rsidRPr="00051BD3">
        <w:rPr>
          <w:rFonts w:ascii="Times New Roman" w:hAnsi="Times New Roman" w:cs="Times New Roman"/>
          <w:sz w:val="28"/>
          <w:szCs w:val="28"/>
          <w:lang w:val="en-US"/>
        </w:rPr>
        <w:t xml:space="preserve"> </w:t>
      </w:r>
      <w:r w:rsidR="00F87AE1" w:rsidRPr="00414C2D">
        <w:rPr>
          <w:rFonts w:ascii="Times New Roman" w:hAnsi="Times New Roman" w:cs="Times New Roman"/>
          <w:sz w:val="28"/>
          <w:szCs w:val="28"/>
          <w:lang w:val="en-US"/>
        </w:rPr>
        <w:t>Kazakhstan</w:t>
      </w:r>
      <w:r w:rsidR="00F87AE1" w:rsidRPr="00051BD3">
        <w:rPr>
          <w:rFonts w:ascii="Times New Roman" w:hAnsi="Times New Roman" w:cs="Times New Roman"/>
          <w:sz w:val="28"/>
          <w:szCs w:val="28"/>
          <w:lang w:val="en-US"/>
        </w:rPr>
        <w:t xml:space="preserve"> //</w:t>
      </w:r>
      <w:r w:rsidR="00F87AE1" w:rsidRPr="00414C2D">
        <w:rPr>
          <w:rFonts w:ascii="Times New Roman" w:hAnsi="Times New Roman" w:cs="Times New Roman"/>
          <w:sz w:val="28"/>
          <w:szCs w:val="28"/>
        </w:rPr>
        <w:t>Siberian pedagogical journal</w:t>
      </w:r>
      <w:r w:rsidR="00F87AE1" w:rsidRPr="00414C2D">
        <w:rPr>
          <w:rFonts w:ascii="Times New Roman" w:hAnsi="Times New Roman" w:cs="Times New Roman"/>
          <w:sz w:val="28"/>
          <w:szCs w:val="28"/>
          <w:lang w:val="en-US"/>
        </w:rPr>
        <w:t xml:space="preserve">. </w:t>
      </w:r>
      <w:r w:rsidR="00F87AE1" w:rsidRPr="00414C2D">
        <w:rPr>
          <w:rFonts w:ascii="Times New Roman" w:eastAsia="Times New Roman" w:hAnsi="Times New Roman" w:cs="Times New Roman"/>
          <w:color w:val="000000"/>
          <w:sz w:val="28"/>
          <w:szCs w:val="28"/>
          <w:lang w:val="en-US" w:eastAsia="ru-RU"/>
        </w:rPr>
        <w:t>– 2012</w:t>
      </w:r>
      <w:r w:rsidR="00F87AE1" w:rsidRPr="00414C2D">
        <w:rPr>
          <w:rFonts w:ascii="Times New Roman" w:hAnsi="Times New Roman" w:cs="Times New Roman"/>
          <w:sz w:val="28"/>
          <w:szCs w:val="28"/>
          <w:lang w:val="en-US"/>
        </w:rPr>
        <w:t xml:space="preserve"> </w:t>
      </w:r>
      <w:r w:rsidR="00F87AE1" w:rsidRPr="00414C2D">
        <w:rPr>
          <w:rFonts w:ascii="Times New Roman" w:hAnsi="Times New Roman" w:cs="Times New Roman"/>
          <w:sz w:val="28"/>
          <w:szCs w:val="28"/>
          <w:lang w:val="kk-KZ"/>
        </w:rPr>
        <w:t xml:space="preserve">. </w:t>
      </w:r>
      <w:r w:rsidR="00F87AE1" w:rsidRPr="00414C2D">
        <w:rPr>
          <w:rFonts w:ascii="Times New Roman" w:eastAsia="Times New Roman" w:hAnsi="Times New Roman" w:cs="Times New Roman"/>
          <w:color w:val="000000"/>
          <w:sz w:val="28"/>
          <w:szCs w:val="28"/>
          <w:lang w:val="en-US" w:eastAsia="ru-RU"/>
        </w:rPr>
        <w:t xml:space="preserve">– </w:t>
      </w:r>
      <w:r w:rsidR="000F619D" w:rsidRPr="00414C2D">
        <w:rPr>
          <w:rFonts w:ascii="Times New Roman" w:hAnsi="Times New Roman" w:cs="Times New Roman"/>
          <w:sz w:val="28"/>
          <w:szCs w:val="28"/>
          <w:lang w:val="en-US"/>
        </w:rPr>
        <w:t xml:space="preserve">Vol. </w:t>
      </w:r>
      <w:r w:rsidR="00F87AE1" w:rsidRPr="00414C2D">
        <w:rPr>
          <w:rFonts w:ascii="Times New Roman" w:hAnsi="Times New Roman" w:cs="Times New Roman"/>
          <w:sz w:val="28"/>
          <w:szCs w:val="28"/>
        </w:rPr>
        <w:t>5</w:t>
      </w:r>
      <w:r w:rsidR="00F87AE1" w:rsidRPr="00414C2D">
        <w:rPr>
          <w:rFonts w:ascii="Times New Roman" w:eastAsia="Times New Roman" w:hAnsi="Times New Roman" w:cs="Times New Roman"/>
          <w:color w:val="000000"/>
          <w:sz w:val="28"/>
          <w:szCs w:val="28"/>
          <w:lang w:val="en-US" w:eastAsia="ru-RU"/>
        </w:rPr>
        <w:t xml:space="preserve">. </w:t>
      </w:r>
      <w:r w:rsidR="000F619D" w:rsidRPr="00414C2D">
        <w:rPr>
          <w:rFonts w:ascii="Times New Roman" w:eastAsia="Times New Roman" w:hAnsi="Times New Roman" w:cs="Times New Roman"/>
          <w:color w:val="000000"/>
          <w:sz w:val="28"/>
          <w:szCs w:val="28"/>
          <w:lang w:val="en-US" w:eastAsia="ru-RU"/>
        </w:rPr>
        <w:t xml:space="preserve">– </w:t>
      </w:r>
      <w:r w:rsidR="00F87AE1" w:rsidRPr="00414C2D">
        <w:rPr>
          <w:rFonts w:ascii="Times New Roman" w:eastAsia="Times New Roman" w:hAnsi="Times New Roman" w:cs="Times New Roman"/>
          <w:color w:val="000000"/>
          <w:sz w:val="28"/>
          <w:szCs w:val="28"/>
          <w:lang w:val="en-US" w:eastAsia="ru-RU"/>
        </w:rPr>
        <w:t xml:space="preserve">P. </w:t>
      </w:r>
      <w:r w:rsidR="00F87AE1" w:rsidRPr="00414C2D">
        <w:rPr>
          <w:rFonts w:ascii="Times New Roman" w:hAnsi="Times New Roman" w:cs="Times New Roman"/>
          <w:sz w:val="28"/>
          <w:szCs w:val="28"/>
        </w:rPr>
        <w:t>65–68</w:t>
      </w:r>
      <w:r w:rsidR="00F87AE1" w:rsidRPr="00414C2D">
        <w:rPr>
          <w:rFonts w:ascii="Times New Roman" w:hAnsi="Times New Roman" w:cs="Times New Roman"/>
          <w:sz w:val="28"/>
          <w:szCs w:val="28"/>
          <w:lang w:val="en-US"/>
        </w:rPr>
        <w:t xml:space="preserve">. </w:t>
      </w:r>
    </w:p>
    <w:p w:rsidR="009801BB" w:rsidRPr="00414C2D" w:rsidRDefault="009801BB" w:rsidP="00414C2D">
      <w:pPr>
        <w:numPr>
          <w:ilvl w:val="0"/>
          <w:numId w:val="61"/>
        </w:numPr>
        <w:spacing w:before="100" w:beforeAutospacing="1" w:after="100" w:afterAutospacing="1" w:line="240" w:lineRule="auto"/>
        <w:ind w:left="0" w:firstLine="720"/>
        <w:jc w:val="both"/>
        <w:rPr>
          <w:rFonts w:ascii="Times New Roman" w:eastAsia="Times New Roman" w:hAnsi="Times New Roman" w:cs="Times New Roman"/>
          <w:color w:val="000000"/>
          <w:sz w:val="28"/>
          <w:szCs w:val="28"/>
          <w:lang w:val="en-US" w:eastAsia="ru-RU"/>
        </w:rPr>
      </w:pPr>
      <w:r w:rsidRPr="00414C2D">
        <w:rPr>
          <w:rFonts w:ascii="Times New Roman" w:hAnsi="Times New Roman" w:cs="Times New Roman"/>
          <w:color w:val="222222"/>
          <w:sz w:val="28"/>
          <w:szCs w:val="28"/>
          <w:shd w:val="clear" w:color="auto" w:fill="FFFFFF"/>
          <w:lang w:val="en-US"/>
        </w:rPr>
        <w:t>Omirzak I. et al. Integrating Mobile Technologies in a Smart Classroom to Improve the Quality of the Educational Process: Synergy of Technological and Pedagogical Tools //World Journal on Educational Technology: Current Issues. – 2022. – Vol. 14, N. 3. – P. 560-578.</w:t>
      </w:r>
      <w:r w:rsidRPr="00414C2D">
        <w:rPr>
          <w:rFonts w:ascii="Times New Roman" w:eastAsia="Times New Roman" w:hAnsi="Times New Roman" w:cs="Times New Roman"/>
          <w:color w:val="000000"/>
          <w:sz w:val="28"/>
          <w:szCs w:val="28"/>
          <w:lang w:val="en-US" w:eastAsia="ru-RU"/>
        </w:rPr>
        <w:t xml:space="preserve"> </w:t>
      </w:r>
    </w:p>
    <w:p w:rsidR="009801BB" w:rsidRPr="00414C2D" w:rsidRDefault="009801BB" w:rsidP="00414C2D">
      <w:pPr>
        <w:numPr>
          <w:ilvl w:val="0"/>
          <w:numId w:val="61"/>
        </w:numPr>
        <w:spacing w:before="100" w:beforeAutospacing="1" w:after="100" w:afterAutospacing="1" w:line="240" w:lineRule="auto"/>
        <w:ind w:left="0" w:firstLine="720"/>
        <w:jc w:val="both"/>
        <w:rPr>
          <w:rFonts w:ascii="Times New Roman" w:eastAsia="Times New Roman" w:hAnsi="Times New Roman" w:cs="Times New Roman"/>
          <w:color w:val="000000"/>
          <w:sz w:val="28"/>
          <w:szCs w:val="28"/>
          <w:lang w:eastAsia="ru-RU"/>
        </w:rPr>
      </w:pPr>
      <w:r w:rsidRPr="00414C2D">
        <w:rPr>
          <w:rFonts w:ascii="Times New Roman" w:hAnsi="Times New Roman" w:cs="Times New Roman"/>
          <w:color w:val="222222"/>
          <w:sz w:val="28"/>
          <w:szCs w:val="28"/>
          <w:shd w:val="clear" w:color="auto" w:fill="FFFFFF"/>
        </w:rPr>
        <w:t>Зулпыхар Ж. Е., Шындалиев Н. Т. Методологические основы организации учебного процесса с использованием дистанционных технологий обучения в вузах //Инновации. Наука. Образование. – 2021. – № 40. – С. 660-664.</w:t>
      </w:r>
      <w:r w:rsidRPr="00414C2D">
        <w:rPr>
          <w:rFonts w:ascii="Times New Roman" w:eastAsia="Times New Roman" w:hAnsi="Times New Roman" w:cs="Times New Roman"/>
          <w:color w:val="000000"/>
          <w:sz w:val="28"/>
          <w:szCs w:val="28"/>
          <w:lang w:eastAsia="ru-RU"/>
        </w:rPr>
        <w:t xml:space="preserve"> </w:t>
      </w:r>
    </w:p>
    <w:p w:rsidR="009801BB" w:rsidRPr="00414C2D" w:rsidRDefault="009801BB" w:rsidP="00414C2D">
      <w:pPr>
        <w:numPr>
          <w:ilvl w:val="0"/>
          <w:numId w:val="61"/>
        </w:numPr>
        <w:spacing w:before="100" w:beforeAutospacing="1" w:after="100" w:afterAutospacing="1" w:line="240" w:lineRule="auto"/>
        <w:ind w:left="0" w:firstLine="720"/>
        <w:jc w:val="both"/>
        <w:rPr>
          <w:rFonts w:ascii="Times New Roman" w:eastAsia="Times New Roman" w:hAnsi="Times New Roman" w:cs="Times New Roman"/>
          <w:color w:val="000000"/>
          <w:sz w:val="28"/>
          <w:szCs w:val="28"/>
          <w:lang w:val="en-US" w:eastAsia="ru-RU"/>
        </w:rPr>
      </w:pPr>
      <w:r w:rsidRPr="00414C2D">
        <w:rPr>
          <w:rFonts w:ascii="Times New Roman" w:hAnsi="Times New Roman" w:cs="Times New Roman"/>
          <w:color w:val="222222"/>
          <w:sz w:val="28"/>
          <w:szCs w:val="28"/>
          <w:shd w:val="clear" w:color="auto" w:fill="FFFFFF"/>
        </w:rPr>
        <w:t>Шындалиев</w:t>
      </w:r>
      <w:r w:rsidRPr="00414C2D">
        <w:rPr>
          <w:rFonts w:ascii="Times New Roman" w:hAnsi="Times New Roman" w:cs="Times New Roman"/>
          <w:color w:val="222222"/>
          <w:sz w:val="28"/>
          <w:szCs w:val="28"/>
          <w:shd w:val="clear" w:color="auto" w:fill="FFFFFF"/>
          <w:lang w:val="en-US"/>
        </w:rPr>
        <w:t xml:space="preserve"> </w:t>
      </w:r>
      <w:r w:rsidRPr="00414C2D">
        <w:rPr>
          <w:rFonts w:ascii="Times New Roman" w:hAnsi="Times New Roman" w:cs="Times New Roman"/>
          <w:color w:val="222222"/>
          <w:sz w:val="28"/>
          <w:szCs w:val="28"/>
          <w:shd w:val="clear" w:color="auto" w:fill="FFFFFF"/>
        </w:rPr>
        <w:t>Н</w:t>
      </w:r>
      <w:r w:rsidRPr="00414C2D">
        <w:rPr>
          <w:rFonts w:ascii="Times New Roman" w:hAnsi="Times New Roman" w:cs="Times New Roman"/>
          <w:color w:val="222222"/>
          <w:sz w:val="28"/>
          <w:szCs w:val="28"/>
          <w:shd w:val="clear" w:color="auto" w:fill="FFFFFF"/>
          <w:lang w:val="en-US"/>
        </w:rPr>
        <w:t xml:space="preserve">. </w:t>
      </w:r>
      <w:r w:rsidRPr="00414C2D">
        <w:rPr>
          <w:rFonts w:ascii="Times New Roman" w:hAnsi="Times New Roman" w:cs="Times New Roman"/>
          <w:color w:val="222222"/>
          <w:sz w:val="28"/>
          <w:szCs w:val="28"/>
          <w:shd w:val="clear" w:color="auto" w:fill="FFFFFF"/>
        </w:rPr>
        <w:t>Т</w:t>
      </w:r>
      <w:r w:rsidRPr="00414C2D">
        <w:rPr>
          <w:rFonts w:ascii="Times New Roman" w:hAnsi="Times New Roman" w:cs="Times New Roman"/>
          <w:color w:val="222222"/>
          <w:sz w:val="28"/>
          <w:szCs w:val="28"/>
          <w:shd w:val="clear" w:color="auto" w:fill="FFFFFF"/>
          <w:lang w:val="en-US"/>
        </w:rPr>
        <w:t xml:space="preserve">., </w:t>
      </w:r>
      <w:r w:rsidRPr="00414C2D">
        <w:rPr>
          <w:rFonts w:ascii="Times New Roman" w:hAnsi="Times New Roman" w:cs="Times New Roman"/>
          <w:color w:val="222222"/>
          <w:sz w:val="28"/>
          <w:szCs w:val="28"/>
          <w:shd w:val="clear" w:color="auto" w:fill="FFFFFF"/>
        </w:rPr>
        <w:t>Мадибаев</w:t>
      </w:r>
      <w:r w:rsidRPr="00414C2D">
        <w:rPr>
          <w:rFonts w:ascii="Times New Roman" w:hAnsi="Times New Roman" w:cs="Times New Roman"/>
          <w:color w:val="222222"/>
          <w:sz w:val="28"/>
          <w:szCs w:val="28"/>
          <w:shd w:val="clear" w:color="auto" w:fill="FFFFFF"/>
          <w:lang w:val="en-US"/>
        </w:rPr>
        <w:t xml:space="preserve"> </w:t>
      </w:r>
      <w:r w:rsidRPr="00414C2D">
        <w:rPr>
          <w:rFonts w:ascii="Times New Roman" w:hAnsi="Times New Roman" w:cs="Times New Roman"/>
          <w:color w:val="222222"/>
          <w:sz w:val="28"/>
          <w:szCs w:val="28"/>
          <w:shd w:val="clear" w:color="auto" w:fill="FFFFFF"/>
        </w:rPr>
        <w:t>М</w:t>
      </w:r>
      <w:r w:rsidRPr="00414C2D">
        <w:rPr>
          <w:rFonts w:ascii="Times New Roman" w:hAnsi="Times New Roman" w:cs="Times New Roman"/>
          <w:color w:val="222222"/>
          <w:sz w:val="28"/>
          <w:szCs w:val="28"/>
          <w:shd w:val="clear" w:color="auto" w:fill="FFFFFF"/>
          <w:lang w:val="en-US"/>
        </w:rPr>
        <w:t xml:space="preserve">. </w:t>
      </w:r>
      <w:r w:rsidRPr="00414C2D">
        <w:rPr>
          <w:rFonts w:ascii="Times New Roman" w:hAnsi="Times New Roman" w:cs="Times New Roman"/>
          <w:color w:val="222222"/>
          <w:sz w:val="28"/>
          <w:szCs w:val="28"/>
          <w:shd w:val="clear" w:color="auto" w:fill="FFFFFF"/>
        </w:rPr>
        <w:t>К</w:t>
      </w:r>
      <w:r w:rsidRPr="00414C2D">
        <w:rPr>
          <w:rFonts w:ascii="Times New Roman" w:hAnsi="Times New Roman" w:cs="Times New Roman"/>
          <w:color w:val="222222"/>
          <w:sz w:val="28"/>
          <w:szCs w:val="28"/>
          <w:shd w:val="clear" w:color="auto" w:fill="FFFFFF"/>
          <w:lang w:val="en-US"/>
        </w:rPr>
        <w:t>. Methods of different training of robotechnics in general secondary school //</w:t>
      </w:r>
      <w:r w:rsidRPr="00414C2D">
        <w:rPr>
          <w:rFonts w:ascii="Times New Roman" w:hAnsi="Times New Roman" w:cs="Times New Roman"/>
          <w:color w:val="222222"/>
          <w:sz w:val="28"/>
          <w:szCs w:val="28"/>
          <w:shd w:val="clear" w:color="auto" w:fill="FFFFFF"/>
        </w:rPr>
        <w:t>Актуальные</w:t>
      </w:r>
      <w:r w:rsidRPr="00414C2D">
        <w:rPr>
          <w:rFonts w:ascii="Times New Roman" w:hAnsi="Times New Roman" w:cs="Times New Roman"/>
          <w:color w:val="222222"/>
          <w:sz w:val="28"/>
          <w:szCs w:val="28"/>
          <w:shd w:val="clear" w:color="auto" w:fill="FFFFFF"/>
          <w:lang w:val="en-US"/>
        </w:rPr>
        <w:t xml:space="preserve"> </w:t>
      </w:r>
      <w:r w:rsidRPr="00414C2D">
        <w:rPr>
          <w:rFonts w:ascii="Times New Roman" w:hAnsi="Times New Roman" w:cs="Times New Roman"/>
          <w:color w:val="222222"/>
          <w:sz w:val="28"/>
          <w:szCs w:val="28"/>
          <w:shd w:val="clear" w:color="auto" w:fill="FFFFFF"/>
        </w:rPr>
        <w:t>научные</w:t>
      </w:r>
      <w:r w:rsidRPr="00414C2D">
        <w:rPr>
          <w:rFonts w:ascii="Times New Roman" w:hAnsi="Times New Roman" w:cs="Times New Roman"/>
          <w:color w:val="222222"/>
          <w:sz w:val="28"/>
          <w:szCs w:val="28"/>
          <w:shd w:val="clear" w:color="auto" w:fill="FFFFFF"/>
          <w:lang w:val="en-US"/>
        </w:rPr>
        <w:t xml:space="preserve"> </w:t>
      </w:r>
      <w:r w:rsidRPr="00414C2D">
        <w:rPr>
          <w:rFonts w:ascii="Times New Roman" w:hAnsi="Times New Roman" w:cs="Times New Roman"/>
          <w:color w:val="222222"/>
          <w:sz w:val="28"/>
          <w:szCs w:val="28"/>
          <w:shd w:val="clear" w:color="auto" w:fill="FFFFFF"/>
        </w:rPr>
        <w:t>исследования</w:t>
      </w:r>
      <w:r w:rsidRPr="00414C2D">
        <w:rPr>
          <w:rFonts w:ascii="Times New Roman" w:hAnsi="Times New Roman" w:cs="Times New Roman"/>
          <w:color w:val="222222"/>
          <w:sz w:val="28"/>
          <w:szCs w:val="28"/>
          <w:shd w:val="clear" w:color="auto" w:fill="FFFFFF"/>
          <w:lang w:val="en-US"/>
        </w:rPr>
        <w:t xml:space="preserve"> </w:t>
      </w:r>
      <w:r w:rsidRPr="00414C2D">
        <w:rPr>
          <w:rFonts w:ascii="Times New Roman" w:hAnsi="Times New Roman" w:cs="Times New Roman"/>
          <w:color w:val="222222"/>
          <w:sz w:val="28"/>
          <w:szCs w:val="28"/>
          <w:shd w:val="clear" w:color="auto" w:fill="FFFFFF"/>
        </w:rPr>
        <w:t>в</w:t>
      </w:r>
      <w:r w:rsidRPr="00414C2D">
        <w:rPr>
          <w:rFonts w:ascii="Times New Roman" w:hAnsi="Times New Roman" w:cs="Times New Roman"/>
          <w:color w:val="222222"/>
          <w:sz w:val="28"/>
          <w:szCs w:val="28"/>
          <w:shd w:val="clear" w:color="auto" w:fill="FFFFFF"/>
          <w:lang w:val="en-US"/>
        </w:rPr>
        <w:t xml:space="preserve"> </w:t>
      </w:r>
      <w:r w:rsidRPr="00414C2D">
        <w:rPr>
          <w:rFonts w:ascii="Times New Roman" w:hAnsi="Times New Roman" w:cs="Times New Roman"/>
          <w:color w:val="222222"/>
          <w:sz w:val="28"/>
          <w:szCs w:val="28"/>
          <w:shd w:val="clear" w:color="auto" w:fill="FFFFFF"/>
        </w:rPr>
        <w:t>современном</w:t>
      </w:r>
      <w:r w:rsidRPr="00414C2D">
        <w:rPr>
          <w:rFonts w:ascii="Times New Roman" w:hAnsi="Times New Roman" w:cs="Times New Roman"/>
          <w:color w:val="222222"/>
          <w:sz w:val="28"/>
          <w:szCs w:val="28"/>
          <w:shd w:val="clear" w:color="auto" w:fill="FFFFFF"/>
          <w:lang w:val="en-US"/>
        </w:rPr>
        <w:t xml:space="preserve"> </w:t>
      </w:r>
      <w:r w:rsidRPr="00414C2D">
        <w:rPr>
          <w:rFonts w:ascii="Times New Roman" w:hAnsi="Times New Roman" w:cs="Times New Roman"/>
          <w:color w:val="222222"/>
          <w:sz w:val="28"/>
          <w:szCs w:val="28"/>
          <w:shd w:val="clear" w:color="auto" w:fill="FFFFFF"/>
        </w:rPr>
        <w:t>мире</w:t>
      </w:r>
      <w:r w:rsidRPr="00414C2D">
        <w:rPr>
          <w:rFonts w:ascii="Times New Roman" w:hAnsi="Times New Roman" w:cs="Times New Roman"/>
          <w:color w:val="222222"/>
          <w:sz w:val="28"/>
          <w:szCs w:val="28"/>
          <w:shd w:val="clear" w:color="auto" w:fill="FFFFFF"/>
          <w:lang w:val="en-US"/>
        </w:rPr>
        <w:t xml:space="preserve">. – 2020. – №4-2. – </w:t>
      </w:r>
      <w:r w:rsidRPr="00414C2D">
        <w:rPr>
          <w:rFonts w:ascii="Times New Roman" w:hAnsi="Times New Roman" w:cs="Times New Roman"/>
          <w:color w:val="222222"/>
          <w:sz w:val="28"/>
          <w:szCs w:val="28"/>
          <w:shd w:val="clear" w:color="auto" w:fill="FFFFFF"/>
        </w:rPr>
        <w:t>С</w:t>
      </w:r>
      <w:r w:rsidRPr="00414C2D">
        <w:rPr>
          <w:rFonts w:ascii="Times New Roman" w:hAnsi="Times New Roman" w:cs="Times New Roman"/>
          <w:color w:val="222222"/>
          <w:sz w:val="28"/>
          <w:szCs w:val="28"/>
          <w:shd w:val="clear" w:color="auto" w:fill="FFFFFF"/>
          <w:lang w:val="en-US"/>
        </w:rPr>
        <w:t>. 143-146.</w:t>
      </w:r>
      <w:r w:rsidRPr="00414C2D">
        <w:rPr>
          <w:rFonts w:ascii="Times New Roman" w:eastAsia="Times New Roman" w:hAnsi="Times New Roman" w:cs="Times New Roman"/>
          <w:sz w:val="28"/>
          <w:szCs w:val="28"/>
          <w:lang w:val="en-US" w:eastAsia="ru-RU"/>
        </w:rPr>
        <w:t xml:space="preserve"> </w:t>
      </w:r>
    </w:p>
    <w:p w:rsidR="009801BB" w:rsidRPr="00414C2D" w:rsidRDefault="009801BB"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eastAsia="ru-RU"/>
        </w:rPr>
      </w:pPr>
      <w:r w:rsidRPr="00414C2D">
        <w:rPr>
          <w:rFonts w:ascii="Times New Roman" w:hAnsi="Times New Roman" w:cs="Times New Roman"/>
          <w:color w:val="222222"/>
          <w:sz w:val="28"/>
          <w:szCs w:val="28"/>
          <w:shd w:val="clear" w:color="auto" w:fill="FFFFFF"/>
        </w:rPr>
        <w:t>Мубараков А. М., Бейсенбаева Г. К. Цифровые технологии в обучении геометрии //Актуальные научные исследования в современном мире. – 2018. – №12-4. – С. 123-125.</w:t>
      </w:r>
      <w:r w:rsidRPr="00414C2D">
        <w:rPr>
          <w:rFonts w:ascii="Times New Roman" w:eastAsia="Times New Roman" w:hAnsi="Times New Roman" w:cs="Times New Roman"/>
          <w:color w:val="000000"/>
          <w:sz w:val="28"/>
          <w:szCs w:val="28"/>
          <w:lang w:eastAsia="ru-RU"/>
        </w:rPr>
        <w:t xml:space="preserve"> </w:t>
      </w:r>
    </w:p>
    <w:p w:rsidR="00B24FD5" w:rsidRPr="00414C2D" w:rsidRDefault="004A5D7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eastAsia="ru-RU"/>
        </w:rPr>
      </w:pPr>
      <w:r w:rsidRPr="00414C2D">
        <w:rPr>
          <w:rFonts w:ascii="Times New Roman" w:eastAsia="Times New Roman" w:hAnsi="Times New Roman" w:cs="Times New Roman"/>
          <w:color w:val="000000"/>
          <w:sz w:val="28"/>
          <w:szCs w:val="28"/>
          <w:lang w:eastAsia="ru-RU"/>
        </w:rPr>
        <w:t>Мубараков</w:t>
      </w:r>
      <w:r w:rsidR="00B24FD5" w:rsidRPr="00414C2D">
        <w:rPr>
          <w:rFonts w:ascii="Times New Roman" w:eastAsia="Times New Roman" w:hAnsi="Times New Roman" w:cs="Times New Roman"/>
          <w:color w:val="000000"/>
          <w:sz w:val="28"/>
          <w:szCs w:val="28"/>
          <w:lang w:eastAsia="ru-RU"/>
        </w:rPr>
        <w:t xml:space="preserve"> А. М.</w:t>
      </w:r>
      <w:r w:rsidRPr="00414C2D">
        <w:rPr>
          <w:rFonts w:ascii="Times New Roman" w:eastAsia="Times New Roman" w:hAnsi="Times New Roman" w:cs="Times New Roman"/>
          <w:color w:val="000000"/>
          <w:sz w:val="28"/>
          <w:szCs w:val="28"/>
          <w:lang w:eastAsia="ru-RU"/>
        </w:rPr>
        <w:t xml:space="preserve">, Бейсенбаева Г. К. </w:t>
      </w:r>
      <w:r w:rsidR="00B24FD5" w:rsidRPr="00414C2D">
        <w:rPr>
          <w:rFonts w:ascii="Times New Roman" w:eastAsia="Times New Roman" w:hAnsi="Times New Roman" w:cs="Times New Roman"/>
          <w:color w:val="000000"/>
          <w:sz w:val="28"/>
          <w:szCs w:val="28"/>
          <w:lang w:eastAsia="ru-RU"/>
        </w:rPr>
        <w:t>Цифровые Тех</w:t>
      </w:r>
      <w:r w:rsidR="0033013C" w:rsidRPr="00414C2D">
        <w:rPr>
          <w:rFonts w:ascii="Times New Roman" w:eastAsia="Times New Roman" w:hAnsi="Times New Roman" w:cs="Times New Roman"/>
          <w:color w:val="000000"/>
          <w:sz w:val="28"/>
          <w:szCs w:val="28"/>
          <w:lang w:eastAsia="ru-RU"/>
        </w:rPr>
        <w:t>нологии В Обучении Геометрии //</w:t>
      </w:r>
      <w:r w:rsidR="00B24FD5" w:rsidRPr="00414C2D">
        <w:rPr>
          <w:rFonts w:ascii="Times New Roman" w:eastAsia="Times New Roman" w:hAnsi="Times New Roman" w:cs="Times New Roman"/>
          <w:color w:val="000000"/>
          <w:sz w:val="28"/>
          <w:szCs w:val="28"/>
          <w:lang w:eastAsia="ru-RU"/>
        </w:rPr>
        <w:t xml:space="preserve">Актуальные Научные Исследования </w:t>
      </w:r>
      <w:r w:rsidR="0090120A" w:rsidRPr="00414C2D">
        <w:rPr>
          <w:rFonts w:ascii="Times New Roman" w:eastAsia="Times New Roman" w:hAnsi="Times New Roman" w:cs="Times New Roman"/>
          <w:color w:val="000000"/>
          <w:sz w:val="28"/>
          <w:szCs w:val="28"/>
          <w:lang w:eastAsia="ru-RU"/>
        </w:rPr>
        <w:t>В Современном Мире.</w:t>
      </w:r>
      <w:r w:rsidR="00657822" w:rsidRPr="00414C2D">
        <w:rPr>
          <w:rFonts w:ascii="Times New Roman" w:eastAsia="Times New Roman" w:hAnsi="Times New Roman" w:cs="Times New Roman"/>
          <w:color w:val="000000"/>
          <w:sz w:val="28"/>
          <w:szCs w:val="28"/>
          <w:lang w:eastAsia="ru-RU"/>
        </w:rPr>
        <w:t xml:space="preserve"> – 2018. – №</w:t>
      </w:r>
      <w:r w:rsidR="0090120A" w:rsidRPr="00414C2D">
        <w:rPr>
          <w:rFonts w:ascii="Times New Roman" w:eastAsia="Times New Roman" w:hAnsi="Times New Roman" w:cs="Times New Roman"/>
          <w:color w:val="000000"/>
          <w:sz w:val="28"/>
          <w:szCs w:val="28"/>
          <w:lang w:eastAsia="ru-RU"/>
        </w:rPr>
        <w:t>12</w:t>
      </w:r>
      <w:r w:rsidR="00B24FD5" w:rsidRPr="00414C2D">
        <w:rPr>
          <w:rFonts w:ascii="Times New Roman" w:eastAsia="Times New Roman" w:hAnsi="Times New Roman" w:cs="Times New Roman"/>
          <w:color w:val="000000"/>
          <w:sz w:val="28"/>
          <w:szCs w:val="28"/>
          <w:lang w:eastAsia="ru-RU"/>
        </w:rPr>
        <w:t> (44). – С. </w:t>
      </w:r>
      <w:r w:rsidR="00973DD7" w:rsidRPr="00414C2D">
        <w:rPr>
          <w:rFonts w:ascii="Times New Roman" w:eastAsia="Times New Roman" w:hAnsi="Times New Roman" w:cs="Times New Roman"/>
          <w:sz w:val="28"/>
          <w:szCs w:val="28"/>
          <w:lang w:eastAsia="ru-RU"/>
        </w:rPr>
        <w:t>123-125</w:t>
      </w:r>
      <w:r w:rsidR="00B24FD5" w:rsidRPr="00414C2D">
        <w:rPr>
          <w:rFonts w:ascii="Times New Roman" w:eastAsia="Times New Roman" w:hAnsi="Times New Roman" w:cs="Times New Roman"/>
          <w:sz w:val="28"/>
          <w:szCs w:val="28"/>
          <w:lang w:eastAsia="ru-RU"/>
        </w:rPr>
        <w:t>.</w:t>
      </w:r>
      <w:r w:rsidR="00B24FD5" w:rsidRPr="00414C2D">
        <w:rPr>
          <w:rFonts w:ascii="Times New Roman" w:eastAsia="Times New Roman" w:hAnsi="Times New Roman" w:cs="Times New Roman"/>
          <w:color w:val="000000"/>
          <w:sz w:val="28"/>
          <w:szCs w:val="28"/>
          <w:lang w:eastAsia="ru-RU"/>
        </w:rPr>
        <w:t xml:space="preserve"> </w:t>
      </w:r>
    </w:p>
    <w:p w:rsidR="009801BB" w:rsidRPr="00414C2D" w:rsidRDefault="009801BB"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eastAsia="ru-RU"/>
        </w:rPr>
      </w:pPr>
      <w:r w:rsidRPr="00414C2D">
        <w:rPr>
          <w:rFonts w:ascii="Times New Roman" w:hAnsi="Times New Roman" w:cs="Times New Roman"/>
          <w:color w:val="222222"/>
          <w:sz w:val="28"/>
          <w:szCs w:val="28"/>
          <w:shd w:val="clear" w:color="auto" w:fill="FFFFFF"/>
        </w:rPr>
        <w:t>Бидайбеков Е. Ы. и др. Особенности обучения педагогов компьютерной графике в условиях фундаментализации образования //Современные информационные технологии и ИТ-образование. – 2017. – Т. 13. – №2. – С. 103-110.</w:t>
      </w:r>
      <w:r w:rsidRPr="00414C2D">
        <w:rPr>
          <w:rFonts w:ascii="Times New Roman" w:hAnsi="Times New Roman" w:cs="Times New Roman"/>
          <w:sz w:val="28"/>
          <w:szCs w:val="28"/>
        </w:rPr>
        <w:t xml:space="preserve"> </w:t>
      </w:r>
    </w:p>
    <w:p w:rsidR="00E44E38" w:rsidRPr="00414C2D" w:rsidRDefault="00D0662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en-US" w:eastAsia="ru-RU"/>
        </w:rPr>
      </w:pPr>
      <w:r w:rsidRPr="00414C2D">
        <w:rPr>
          <w:rFonts w:ascii="Times New Roman" w:hAnsi="Times New Roman" w:cs="Times New Roman"/>
          <w:color w:val="222222"/>
          <w:sz w:val="28"/>
          <w:szCs w:val="28"/>
          <w:shd w:val="clear" w:color="auto" w:fill="FFFFFF"/>
          <w:lang w:val="en-US"/>
        </w:rPr>
        <w:t>Serik M. et al.</w:t>
      </w:r>
      <w:r w:rsidR="00E44E38" w:rsidRPr="00414C2D">
        <w:rPr>
          <w:rFonts w:ascii="Times New Roman" w:hAnsi="Times New Roman" w:cs="Times New Roman"/>
          <w:sz w:val="28"/>
          <w:szCs w:val="28"/>
          <w:lang w:val="en-US"/>
        </w:rPr>
        <w:t xml:space="preserve"> </w:t>
      </w:r>
      <w:r w:rsidR="00E44E38" w:rsidRPr="00414C2D">
        <w:rPr>
          <w:rFonts w:ascii="Times New Roman" w:eastAsia="Times New Roman" w:hAnsi="Times New Roman" w:cs="Times New Roman"/>
          <w:color w:val="000000"/>
          <w:sz w:val="28"/>
          <w:szCs w:val="28"/>
          <w:lang w:val="en-US" w:eastAsia="ru-RU"/>
        </w:rPr>
        <w:t>The Use of The High-Performance Computing in The</w:t>
      </w:r>
      <w:r w:rsidR="0033013C" w:rsidRPr="00414C2D">
        <w:rPr>
          <w:rFonts w:ascii="Times New Roman" w:eastAsia="Times New Roman" w:hAnsi="Times New Roman" w:cs="Times New Roman"/>
          <w:color w:val="000000"/>
          <w:sz w:val="28"/>
          <w:szCs w:val="28"/>
          <w:lang w:val="en-US" w:eastAsia="ru-RU"/>
        </w:rPr>
        <w:t xml:space="preserve"> Learning Process - ProQuest //</w:t>
      </w:r>
      <w:r w:rsidR="00E44E38" w:rsidRPr="00414C2D">
        <w:rPr>
          <w:rFonts w:ascii="Times New Roman" w:hAnsi="Times New Roman" w:cs="Times New Roman"/>
          <w:sz w:val="28"/>
          <w:szCs w:val="28"/>
          <w:lang w:val="kk-KZ"/>
        </w:rPr>
        <w:t>International Journal of Emerging Technologies in Learning</w:t>
      </w:r>
      <w:r w:rsidR="00E44E38" w:rsidRPr="00414C2D">
        <w:rPr>
          <w:rFonts w:ascii="Times New Roman" w:hAnsi="Times New Roman" w:cs="Times New Roman"/>
          <w:sz w:val="28"/>
          <w:szCs w:val="28"/>
          <w:lang w:val="en-US"/>
        </w:rPr>
        <w:t>.</w:t>
      </w:r>
      <w:r w:rsidR="00E44E38" w:rsidRPr="00414C2D">
        <w:rPr>
          <w:rFonts w:ascii="Times New Roman" w:eastAsia="Times New Roman" w:hAnsi="Times New Roman" w:cs="Times New Roman"/>
          <w:color w:val="000000"/>
          <w:sz w:val="28"/>
          <w:szCs w:val="28"/>
          <w:lang w:val="en-US" w:eastAsia="ru-RU"/>
        </w:rPr>
        <w:t xml:space="preserve"> </w:t>
      </w:r>
      <w:r w:rsidR="00E44E38" w:rsidRPr="00414C2D">
        <w:rPr>
          <w:rFonts w:ascii="Times New Roman" w:hAnsi="Times New Roman" w:cs="Times New Roman"/>
          <w:sz w:val="28"/>
          <w:szCs w:val="28"/>
          <w:lang w:val="kk-KZ"/>
        </w:rPr>
        <w:t xml:space="preserve">‒ </w:t>
      </w:r>
      <w:r w:rsidR="00E44E38" w:rsidRPr="00414C2D">
        <w:rPr>
          <w:rFonts w:ascii="Times New Roman" w:hAnsi="Times New Roman" w:cs="Times New Roman"/>
          <w:sz w:val="28"/>
          <w:szCs w:val="28"/>
          <w:lang w:val="en-US"/>
        </w:rPr>
        <w:t xml:space="preserve">2021. – </w:t>
      </w:r>
      <w:r w:rsidR="00E44E38" w:rsidRPr="00414C2D">
        <w:rPr>
          <w:rFonts w:ascii="Times New Roman" w:hAnsi="Times New Roman" w:cs="Times New Roman"/>
          <w:sz w:val="28"/>
          <w:szCs w:val="28"/>
          <w:lang w:val="kk-KZ"/>
        </w:rPr>
        <w:t>Vol. 16</w:t>
      </w:r>
      <w:r w:rsidR="00B91487" w:rsidRPr="00414C2D">
        <w:rPr>
          <w:rFonts w:ascii="Times New Roman" w:hAnsi="Times New Roman" w:cs="Times New Roman"/>
          <w:sz w:val="28"/>
          <w:szCs w:val="28"/>
          <w:lang w:val="en-US"/>
        </w:rPr>
        <w:t xml:space="preserve">, N. 17 </w:t>
      </w:r>
      <w:r w:rsidR="00E44E38" w:rsidRPr="00414C2D">
        <w:rPr>
          <w:rFonts w:ascii="Times New Roman" w:hAnsi="Times New Roman" w:cs="Times New Roman"/>
          <w:sz w:val="28"/>
          <w:szCs w:val="28"/>
          <w:lang w:val="en-US"/>
        </w:rPr>
        <w:t>– P. 240</w:t>
      </w:r>
      <w:r w:rsidR="00E44E38" w:rsidRPr="00414C2D">
        <w:rPr>
          <w:rFonts w:ascii="Times New Roman" w:hAnsi="Times New Roman" w:cs="Times New Roman"/>
          <w:sz w:val="28"/>
          <w:szCs w:val="28"/>
          <w:lang w:val="kk-KZ"/>
        </w:rPr>
        <w:t>-2</w:t>
      </w:r>
      <w:r w:rsidR="00E44E38" w:rsidRPr="00414C2D">
        <w:rPr>
          <w:rFonts w:ascii="Times New Roman" w:hAnsi="Times New Roman" w:cs="Times New Roman"/>
          <w:sz w:val="28"/>
          <w:szCs w:val="28"/>
          <w:lang w:val="en-US"/>
        </w:rPr>
        <w:t>54.</w:t>
      </w:r>
    </w:p>
    <w:p w:rsidR="000A3B76" w:rsidRPr="00414C2D" w:rsidRDefault="000A3B76"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en-US" w:eastAsia="ru-RU"/>
        </w:rPr>
      </w:pPr>
      <w:r w:rsidRPr="00414C2D">
        <w:rPr>
          <w:rFonts w:ascii="Times New Roman" w:hAnsi="Times New Roman" w:cs="Times New Roman"/>
          <w:color w:val="222222"/>
          <w:sz w:val="28"/>
          <w:szCs w:val="28"/>
          <w:shd w:val="clear" w:color="auto" w:fill="FFFFFF"/>
          <w:lang w:val="en-US"/>
        </w:rPr>
        <w:t>Davletova A. H. et al. Project-oriented training experience in micro-robot programming in college and its features //Opción: Revista de Ciencias Humanas y Sociales. – 2019. – Vol. 22. – P. 292-307.</w:t>
      </w:r>
      <w:r w:rsidRPr="00414C2D">
        <w:rPr>
          <w:rFonts w:ascii="Times New Roman" w:eastAsia="Times New Roman" w:hAnsi="Times New Roman" w:cs="Times New Roman"/>
          <w:sz w:val="28"/>
          <w:szCs w:val="28"/>
          <w:lang w:val="en-US" w:eastAsia="ru-RU"/>
        </w:rPr>
        <w:t xml:space="preserve"> </w:t>
      </w:r>
    </w:p>
    <w:p w:rsidR="003614BD" w:rsidRPr="00414C2D" w:rsidRDefault="003614BD"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eastAsia="ru-RU"/>
        </w:rPr>
      </w:pPr>
      <w:r w:rsidRPr="00414C2D">
        <w:rPr>
          <w:rFonts w:ascii="Times New Roman" w:hAnsi="Times New Roman" w:cs="Times New Roman"/>
          <w:color w:val="222222"/>
          <w:sz w:val="28"/>
          <w:szCs w:val="28"/>
          <w:shd w:val="clear" w:color="auto" w:fill="FFFFFF"/>
        </w:rPr>
        <w:t>Красовская Л. В., Исабекова Т. И. Использование информационных технологий в образовании //Научный результат. Педагогика и психология образования. – 2017. – Т. 3. – №. 4 (14). – С. 29-36.</w:t>
      </w:r>
      <w:r w:rsidRPr="00414C2D">
        <w:rPr>
          <w:rFonts w:ascii="Times New Roman" w:hAnsi="Times New Roman" w:cs="Times New Roman"/>
          <w:sz w:val="28"/>
          <w:szCs w:val="28"/>
        </w:rPr>
        <w:t xml:space="preserve"> </w:t>
      </w:r>
    </w:p>
    <w:p w:rsidR="003614BD" w:rsidRPr="00414C2D" w:rsidRDefault="003614BD"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eastAsia="ru-RU"/>
        </w:rPr>
      </w:pPr>
      <w:r w:rsidRPr="00414C2D">
        <w:rPr>
          <w:rFonts w:ascii="Times New Roman" w:hAnsi="Times New Roman" w:cs="Times New Roman"/>
          <w:color w:val="222222"/>
          <w:sz w:val="28"/>
          <w:szCs w:val="28"/>
          <w:shd w:val="clear" w:color="auto" w:fill="FFFFFF"/>
        </w:rPr>
        <w:t>Атанасян С. Л. Информационная образовательная среда педагогического вуза: информатизация научных исследований преподавателей и сотрудников //Вестник Московского городского педагогического университета. Серия: Информатика и информатизация образования. – 2007. – №. 10. – С. 56-60.</w:t>
      </w:r>
      <w:r w:rsidRPr="00414C2D">
        <w:rPr>
          <w:rFonts w:ascii="Times New Roman" w:hAnsi="Times New Roman" w:cs="Times New Roman"/>
          <w:sz w:val="28"/>
          <w:szCs w:val="28"/>
        </w:rPr>
        <w:t xml:space="preserve"> </w:t>
      </w:r>
    </w:p>
    <w:p w:rsidR="003614BD" w:rsidRPr="00414C2D" w:rsidRDefault="003614BD"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eastAsia="ru-RU"/>
        </w:rPr>
      </w:pPr>
      <w:r w:rsidRPr="00414C2D">
        <w:rPr>
          <w:rFonts w:ascii="Times New Roman" w:hAnsi="Times New Roman" w:cs="Times New Roman"/>
          <w:color w:val="222222"/>
          <w:sz w:val="28"/>
          <w:szCs w:val="28"/>
          <w:shd w:val="clear" w:color="auto" w:fill="FFFFFF"/>
        </w:rPr>
        <w:t>Ваграменко Я. А., Русаков А. А. Педагогические аспекты влияния ИКТ на характер современного образования //Образовательные технологии и общество. – 2017. – Т. 20. – №. 4. – С. 384-390.</w:t>
      </w:r>
      <w:r w:rsidRPr="00414C2D">
        <w:rPr>
          <w:rFonts w:ascii="Times New Roman" w:eastAsia="Times New Roman" w:hAnsi="Times New Roman" w:cs="Times New Roman"/>
          <w:color w:val="000000"/>
          <w:sz w:val="28"/>
          <w:szCs w:val="28"/>
          <w:lang w:eastAsia="ru-RU"/>
        </w:rPr>
        <w:t xml:space="preserve"> </w:t>
      </w:r>
    </w:p>
    <w:p w:rsidR="0068191C" w:rsidRPr="00414C2D" w:rsidRDefault="003614BD"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eastAsia="ru-RU"/>
        </w:rPr>
      </w:pPr>
      <w:r w:rsidRPr="00414C2D">
        <w:rPr>
          <w:rFonts w:ascii="Times New Roman" w:hAnsi="Times New Roman" w:cs="Times New Roman"/>
          <w:color w:val="222222"/>
          <w:sz w:val="28"/>
          <w:szCs w:val="28"/>
          <w:shd w:val="clear" w:color="auto" w:fill="FFFFFF"/>
        </w:rPr>
        <w:t>Бешенков С. А. и др.</w:t>
      </w:r>
      <w:r w:rsidR="0068191C" w:rsidRPr="00414C2D">
        <w:rPr>
          <w:rFonts w:ascii="Times New Roman" w:eastAsia="Times New Roman" w:hAnsi="Times New Roman" w:cs="Times New Roman"/>
          <w:color w:val="000000"/>
          <w:sz w:val="28"/>
          <w:szCs w:val="28"/>
          <w:lang w:eastAsia="ru-RU"/>
        </w:rPr>
        <w:t xml:space="preserve"> </w:t>
      </w:r>
      <w:r w:rsidR="00B90451" w:rsidRPr="00414C2D">
        <w:rPr>
          <w:rFonts w:ascii="Times New Roman" w:eastAsia="Times New Roman" w:hAnsi="Times New Roman" w:cs="Times New Roman"/>
          <w:color w:val="000000"/>
          <w:sz w:val="28"/>
          <w:szCs w:val="28"/>
          <w:lang w:eastAsia="ru-RU"/>
        </w:rPr>
        <w:t>Развитие информатизации образования в школе и педагогич</w:t>
      </w:r>
      <w:r w:rsidR="000A40D1" w:rsidRPr="00414C2D">
        <w:rPr>
          <w:rFonts w:ascii="Times New Roman" w:eastAsia="Times New Roman" w:hAnsi="Times New Roman" w:cs="Times New Roman"/>
          <w:color w:val="000000"/>
          <w:sz w:val="28"/>
          <w:szCs w:val="28"/>
          <w:lang w:eastAsia="ru-RU"/>
        </w:rPr>
        <w:t xml:space="preserve">еском вузе </w:t>
      </w:r>
      <w:r w:rsidR="0033013C" w:rsidRPr="00414C2D">
        <w:rPr>
          <w:rFonts w:ascii="Times New Roman" w:eastAsia="Times New Roman" w:hAnsi="Times New Roman" w:cs="Times New Roman"/>
          <w:color w:val="000000"/>
          <w:sz w:val="28"/>
          <w:szCs w:val="28"/>
          <w:lang w:eastAsia="ru-RU"/>
        </w:rPr>
        <w:t>//</w:t>
      </w:r>
      <w:hyperlink r:id="rId39" w:tooltip="Информация об издательстве" w:history="1">
        <w:r w:rsidR="0068191C" w:rsidRPr="00414C2D">
          <w:rPr>
            <w:rFonts w:ascii="Times New Roman" w:hAnsi="Times New Roman" w:cs="Times New Roman"/>
            <w:sz w:val="28"/>
            <w:szCs w:val="28"/>
          </w:rPr>
          <w:t>Институт управления образованием Российской академии образования</w:t>
        </w:r>
      </w:hyperlink>
      <w:r w:rsidR="0068191C" w:rsidRPr="00414C2D">
        <w:rPr>
          <w:rFonts w:ascii="Times New Roman" w:hAnsi="Times New Roman" w:cs="Times New Roman"/>
          <w:sz w:val="28"/>
          <w:szCs w:val="28"/>
        </w:rPr>
        <w:t xml:space="preserve">. </w:t>
      </w:r>
      <w:r w:rsidR="0068191C" w:rsidRPr="00414C2D">
        <w:rPr>
          <w:rFonts w:ascii="Times New Roman" w:eastAsia="Times New Roman" w:hAnsi="Times New Roman" w:cs="Times New Roman"/>
          <w:color w:val="000000"/>
          <w:sz w:val="28"/>
          <w:szCs w:val="28"/>
          <w:lang w:eastAsia="ru-RU"/>
        </w:rPr>
        <w:t>– </w:t>
      </w:r>
      <w:r w:rsidR="0068191C" w:rsidRPr="00414C2D">
        <w:rPr>
          <w:rFonts w:ascii="Times New Roman" w:eastAsia="Times New Roman" w:hAnsi="Times New Roman" w:cs="Times New Roman"/>
          <w:sz w:val="28"/>
          <w:szCs w:val="28"/>
          <w:lang w:eastAsia="ru-RU"/>
        </w:rPr>
        <w:t>2018. –№4</w:t>
      </w:r>
      <w:r w:rsidR="008E1385" w:rsidRPr="00414C2D">
        <w:rPr>
          <w:rFonts w:ascii="Times New Roman" w:eastAsia="Times New Roman" w:hAnsi="Times New Roman" w:cs="Times New Roman"/>
          <w:color w:val="000000"/>
          <w:sz w:val="28"/>
          <w:szCs w:val="28"/>
          <w:lang w:eastAsia="ru-RU"/>
        </w:rPr>
        <w:t xml:space="preserve">. – </w:t>
      </w:r>
      <w:r w:rsidR="0068191C" w:rsidRPr="00414C2D">
        <w:rPr>
          <w:rFonts w:ascii="Times New Roman" w:eastAsia="Times New Roman" w:hAnsi="Times New Roman" w:cs="Times New Roman"/>
          <w:sz w:val="28"/>
          <w:szCs w:val="28"/>
          <w:lang w:eastAsia="ru-RU"/>
        </w:rPr>
        <w:t>105</w:t>
      </w:r>
      <w:r w:rsidR="008E1385" w:rsidRPr="00414C2D">
        <w:rPr>
          <w:rFonts w:ascii="Times New Roman" w:eastAsia="Times New Roman" w:hAnsi="Times New Roman" w:cs="Times New Roman"/>
          <w:sz w:val="28"/>
          <w:szCs w:val="28"/>
          <w:lang w:eastAsia="ru-RU"/>
        </w:rPr>
        <w:t xml:space="preserve"> </w:t>
      </w:r>
      <w:r w:rsidR="008E1385" w:rsidRPr="00414C2D">
        <w:rPr>
          <w:rFonts w:ascii="Times New Roman" w:eastAsia="Times New Roman" w:hAnsi="Times New Roman" w:cs="Times New Roman"/>
          <w:sz w:val="28"/>
          <w:szCs w:val="28"/>
          <w:lang w:val="en-US" w:eastAsia="ru-RU"/>
        </w:rPr>
        <w:t>c</w:t>
      </w:r>
      <w:r w:rsidR="0068191C" w:rsidRPr="00414C2D">
        <w:rPr>
          <w:rFonts w:ascii="Times New Roman" w:eastAsia="Times New Roman" w:hAnsi="Times New Roman" w:cs="Times New Roman"/>
          <w:color w:val="000000"/>
          <w:sz w:val="28"/>
          <w:szCs w:val="28"/>
          <w:lang w:eastAsia="ru-RU"/>
        </w:rPr>
        <w:t xml:space="preserve">. </w:t>
      </w:r>
    </w:p>
    <w:p w:rsidR="0068191C" w:rsidRPr="00414C2D" w:rsidRDefault="0068191C" w:rsidP="00414C2D">
      <w:pPr>
        <w:numPr>
          <w:ilvl w:val="0"/>
          <w:numId w:val="61"/>
        </w:numPr>
        <w:spacing w:before="100" w:beforeAutospacing="1" w:after="100" w:afterAutospacing="1" w:line="240" w:lineRule="auto"/>
        <w:ind w:left="0" w:firstLine="720"/>
        <w:jc w:val="both"/>
        <w:rPr>
          <w:rFonts w:ascii="Times New Roman" w:eastAsia="Times New Roman" w:hAnsi="Times New Roman" w:cs="Times New Roman"/>
          <w:color w:val="000000"/>
          <w:sz w:val="28"/>
          <w:szCs w:val="28"/>
          <w:lang w:eastAsia="ru-RU"/>
        </w:rPr>
      </w:pPr>
      <w:r w:rsidRPr="00414C2D">
        <w:rPr>
          <w:rFonts w:ascii="Times New Roman" w:eastAsia="Times New Roman" w:hAnsi="Times New Roman" w:cs="Times New Roman"/>
          <w:color w:val="000000"/>
          <w:sz w:val="28"/>
          <w:szCs w:val="28"/>
          <w:lang w:eastAsia="ru-RU"/>
        </w:rPr>
        <w:t>Григорьев С. Г., Гриншкун В. В., Макаров С. И. Методико-Технологические Основы Создания Электронных Средств Обучения //Самарская государ</w:t>
      </w:r>
      <w:r w:rsidR="00787841" w:rsidRPr="00414C2D">
        <w:rPr>
          <w:rFonts w:ascii="Times New Roman" w:eastAsia="Times New Roman" w:hAnsi="Times New Roman" w:cs="Times New Roman"/>
          <w:color w:val="000000"/>
          <w:sz w:val="28"/>
          <w:szCs w:val="28"/>
          <w:lang w:eastAsia="ru-RU"/>
        </w:rPr>
        <w:t>ственная экономическая академия.</w:t>
      </w:r>
      <w:r w:rsidRPr="00414C2D">
        <w:rPr>
          <w:rFonts w:ascii="Times New Roman" w:eastAsia="Times New Roman" w:hAnsi="Times New Roman" w:cs="Times New Roman"/>
          <w:color w:val="000000"/>
          <w:sz w:val="28"/>
          <w:szCs w:val="28"/>
          <w:lang w:eastAsia="ru-RU"/>
        </w:rPr>
        <w:t> </w:t>
      </w:r>
      <w:r w:rsidR="00787841" w:rsidRPr="00414C2D">
        <w:rPr>
          <w:rFonts w:ascii="Times New Roman" w:eastAsia="Times New Roman" w:hAnsi="Times New Roman" w:cs="Times New Roman"/>
          <w:color w:val="000000"/>
          <w:sz w:val="28"/>
          <w:szCs w:val="28"/>
          <w:lang w:eastAsia="ru-RU"/>
        </w:rPr>
        <w:t xml:space="preserve">– </w:t>
      </w:r>
      <w:r w:rsidR="00787841" w:rsidRPr="00414C2D">
        <w:rPr>
          <w:rFonts w:ascii="Times New Roman" w:eastAsia="Times New Roman" w:hAnsi="Times New Roman" w:cs="Times New Roman"/>
          <w:sz w:val="28"/>
          <w:szCs w:val="28"/>
          <w:lang w:eastAsia="ru-RU"/>
        </w:rPr>
        <w:t>2002</w:t>
      </w:r>
      <w:r w:rsidRPr="00414C2D">
        <w:rPr>
          <w:rFonts w:ascii="Times New Roman" w:eastAsia="Times New Roman" w:hAnsi="Times New Roman" w:cs="Times New Roman"/>
          <w:sz w:val="28"/>
          <w:szCs w:val="28"/>
          <w:lang w:eastAsia="ru-RU"/>
        </w:rPr>
        <w:t>.</w:t>
      </w:r>
      <w:r w:rsidRPr="00414C2D">
        <w:rPr>
          <w:rFonts w:ascii="Times New Roman" w:eastAsia="Times New Roman" w:hAnsi="Times New Roman" w:cs="Times New Roman"/>
          <w:color w:val="000000"/>
          <w:sz w:val="28"/>
          <w:szCs w:val="28"/>
          <w:lang w:eastAsia="ru-RU"/>
        </w:rPr>
        <w:t xml:space="preserve"> – </w:t>
      </w:r>
      <w:r w:rsidR="00787841" w:rsidRPr="00414C2D">
        <w:rPr>
          <w:rFonts w:ascii="Times New Roman" w:eastAsia="Times New Roman" w:hAnsi="Times New Roman" w:cs="Times New Roman"/>
          <w:sz w:val="28"/>
          <w:szCs w:val="28"/>
          <w:lang w:eastAsia="ru-RU"/>
        </w:rPr>
        <w:t xml:space="preserve">110 </w:t>
      </w:r>
      <w:r w:rsidRPr="00414C2D">
        <w:rPr>
          <w:rFonts w:ascii="Times New Roman" w:eastAsia="Times New Roman" w:hAnsi="Times New Roman" w:cs="Times New Roman"/>
          <w:color w:val="000000"/>
          <w:sz w:val="28"/>
          <w:szCs w:val="28"/>
          <w:lang w:eastAsia="ru-RU"/>
        </w:rPr>
        <w:t>с.</w:t>
      </w:r>
    </w:p>
    <w:p w:rsidR="003614BD" w:rsidRPr="00414C2D" w:rsidRDefault="003614BD"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en-US" w:eastAsia="ru-RU"/>
        </w:rPr>
      </w:pPr>
      <w:r w:rsidRPr="00414C2D">
        <w:rPr>
          <w:rFonts w:ascii="Times New Roman" w:hAnsi="Times New Roman" w:cs="Times New Roman"/>
          <w:color w:val="222222"/>
          <w:sz w:val="28"/>
          <w:szCs w:val="28"/>
          <w:shd w:val="clear" w:color="auto" w:fill="FFFFFF"/>
        </w:rPr>
        <w:t>Гриншкун В. В. Проблемы и пути эффективного использования технологий информатизации в образовании //Вестник Московского университета. Серия 20. Педагогическое образование. – 2018. – №. 2. – С. 34-47.</w:t>
      </w:r>
      <w:r w:rsidRPr="00414C2D">
        <w:rPr>
          <w:rFonts w:ascii="Times New Roman" w:hAnsi="Times New Roman" w:cs="Times New Roman"/>
          <w:sz w:val="28"/>
          <w:szCs w:val="28"/>
          <w:lang w:val="en-US"/>
        </w:rPr>
        <w:t xml:space="preserve"> </w:t>
      </w:r>
    </w:p>
    <w:p w:rsidR="003614BD" w:rsidRPr="00414C2D" w:rsidRDefault="003614BD" w:rsidP="00414C2D">
      <w:pPr>
        <w:numPr>
          <w:ilvl w:val="0"/>
          <w:numId w:val="61"/>
        </w:numPr>
        <w:spacing w:before="100" w:beforeAutospacing="1" w:after="100" w:afterAutospacing="1" w:line="240" w:lineRule="auto"/>
        <w:ind w:left="0" w:firstLine="720"/>
        <w:jc w:val="both"/>
        <w:rPr>
          <w:rFonts w:ascii="Times New Roman" w:eastAsia="Times New Roman" w:hAnsi="Times New Roman" w:cs="Times New Roman"/>
          <w:color w:val="000000"/>
          <w:sz w:val="28"/>
          <w:szCs w:val="28"/>
          <w:lang w:val="en-US" w:eastAsia="ru-RU"/>
        </w:rPr>
      </w:pPr>
      <w:r w:rsidRPr="00414C2D">
        <w:rPr>
          <w:rFonts w:ascii="Times New Roman" w:hAnsi="Times New Roman" w:cs="Times New Roman"/>
          <w:color w:val="222222"/>
          <w:sz w:val="28"/>
          <w:szCs w:val="28"/>
          <w:shd w:val="clear" w:color="auto" w:fill="FFFFFF"/>
          <w:lang w:val="en-US"/>
        </w:rPr>
        <w:t>Papadakis S. Advances in Mobile Learning Educational Research (AMLER): Mobile learning as an educational reform //Advances in Mobile learning educational research. – 2021. – Vol. 1, N. 1. – P. 1-4.</w:t>
      </w:r>
      <w:r w:rsidRPr="00414C2D">
        <w:rPr>
          <w:rFonts w:ascii="Times New Roman" w:eastAsia="Times New Roman" w:hAnsi="Times New Roman" w:cs="Times New Roman"/>
          <w:color w:val="000000"/>
          <w:sz w:val="28"/>
          <w:szCs w:val="28"/>
          <w:lang w:val="en-US" w:eastAsia="ru-RU"/>
        </w:rPr>
        <w:t xml:space="preserve"> </w:t>
      </w:r>
    </w:p>
    <w:p w:rsidR="00747425" w:rsidRPr="00414C2D" w:rsidRDefault="003614BD" w:rsidP="00414C2D">
      <w:pPr>
        <w:numPr>
          <w:ilvl w:val="0"/>
          <w:numId w:val="61"/>
        </w:numPr>
        <w:spacing w:before="100" w:beforeAutospacing="1" w:after="100" w:afterAutospacing="1" w:line="240" w:lineRule="auto"/>
        <w:ind w:left="0" w:firstLine="720"/>
        <w:jc w:val="both"/>
        <w:rPr>
          <w:rFonts w:ascii="Times New Roman" w:eastAsia="Times New Roman" w:hAnsi="Times New Roman" w:cs="Times New Roman"/>
          <w:color w:val="000000"/>
          <w:sz w:val="28"/>
          <w:szCs w:val="28"/>
          <w:lang w:val="en-US" w:eastAsia="ru-RU"/>
        </w:rPr>
      </w:pPr>
      <w:r w:rsidRPr="00414C2D">
        <w:rPr>
          <w:rFonts w:ascii="Times New Roman" w:hAnsi="Times New Roman" w:cs="Times New Roman"/>
          <w:color w:val="222222"/>
          <w:sz w:val="28"/>
          <w:szCs w:val="28"/>
          <w:shd w:val="clear" w:color="auto" w:fill="FFFFFF"/>
          <w:lang w:val="en-US"/>
        </w:rPr>
        <w:t>Karabatzaki Z. et al. Mobile Application Tools for Students in Secondary Education. An Evaluation Study //International Journal of Interactive Mobile Technologies.</w:t>
      </w:r>
      <w:r w:rsidRPr="00414C2D">
        <w:rPr>
          <w:rFonts w:ascii="Times New Roman" w:eastAsia="Times New Roman" w:hAnsi="Times New Roman" w:cs="Times New Roman"/>
          <w:color w:val="000000"/>
          <w:sz w:val="28"/>
          <w:szCs w:val="28"/>
          <w:lang w:val="en-US" w:eastAsia="ru-RU"/>
        </w:rPr>
        <w:t xml:space="preserve"> – 2018. – Vol. 12, N. 2 </w:t>
      </w:r>
      <w:r w:rsidR="00747425" w:rsidRPr="00414C2D">
        <w:rPr>
          <w:rFonts w:ascii="Times New Roman" w:eastAsia="Times New Roman" w:hAnsi="Times New Roman" w:cs="Times New Roman"/>
          <w:color w:val="000000"/>
          <w:sz w:val="28"/>
          <w:szCs w:val="28"/>
          <w:lang w:val="en-US" w:eastAsia="ru-RU"/>
        </w:rPr>
        <w:t>–</w:t>
      </w:r>
      <w:r w:rsidR="00627926" w:rsidRPr="00414C2D">
        <w:rPr>
          <w:rFonts w:ascii="Times New Roman" w:eastAsia="Times New Roman" w:hAnsi="Times New Roman" w:cs="Times New Roman"/>
          <w:color w:val="000000"/>
          <w:sz w:val="28"/>
          <w:szCs w:val="28"/>
          <w:lang w:val="en-US" w:eastAsia="ru-RU"/>
        </w:rPr>
        <w:t xml:space="preserve"> P. 142-161.</w:t>
      </w:r>
    </w:p>
    <w:p w:rsidR="00CE7311" w:rsidRPr="00414C2D" w:rsidRDefault="00D2019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en-US" w:eastAsia="ru-RU"/>
        </w:rPr>
      </w:pPr>
      <w:r w:rsidRPr="00414C2D">
        <w:rPr>
          <w:rFonts w:ascii="Times New Roman" w:hAnsi="Times New Roman" w:cs="Times New Roman"/>
          <w:color w:val="222222"/>
          <w:sz w:val="28"/>
          <w:szCs w:val="28"/>
          <w:shd w:val="clear" w:color="auto" w:fill="FFFFFF"/>
          <w:lang w:val="en-US"/>
        </w:rPr>
        <w:t xml:space="preserve">Drigas A. S., Angelidakis P. Mobile applications within education: An overview of application paradigms in specific categories //International Journal of Interactive Mobile Technologies. </w:t>
      </w:r>
      <w:r w:rsidR="00CE7311" w:rsidRPr="00414C2D">
        <w:rPr>
          <w:rFonts w:ascii="Times New Roman" w:eastAsia="Times New Roman" w:hAnsi="Times New Roman" w:cs="Times New Roman"/>
          <w:color w:val="000000"/>
          <w:sz w:val="28"/>
          <w:szCs w:val="28"/>
          <w:lang w:val="en-US" w:eastAsia="ru-RU"/>
        </w:rPr>
        <w:t xml:space="preserve"> – 2017. – Vol. 11, N 4. – P. 17-29.</w:t>
      </w:r>
    </w:p>
    <w:p w:rsidR="00D2019C" w:rsidRPr="00414C2D" w:rsidRDefault="00D2019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en-US" w:eastAsia="ru-RU"/>
        </w:rPr>
      </w:pPr>
      <w:r w:rsidRPr="00414C2D">
        <w:rPr>
          <w:rFonts w:ascii="Times New Roman" w:hAnsi="Times New Roman" w:cs="Times New Roman"/>
          <w:color w:val="222222"/>
          <w:sz w:val="28"/>
          <w:szCs w:val="28"/>
          <w:shd w:val="clear" w:color="auto" w:fill="FFFFFF"/>
          <w:lang w:val="en-US"/>
        </w:rPr>
        <w:t>Nikolopoulou K. Secondary education teachers’ perceptions of mobile phone and tablet use in classrooms: benefits, constraints and concerns //Journal of Computers in Education. – 2020. – Vol. 7, N. 2. – P. 257-275.</w:t>
      </w:r>
      <w:r w:rsidRPr="00414C2D">
        <w:rPr>
          <w:rFonts w:ascii="Times New Roman" w:eastAsia="Times New Roman" w:hAnsi="Times New Roman" w:cs="Times New Roman"/>
          <w:color w:val="000000"/>
          <w:sz w:val="28"/>
          <w:szCs w:val="28"/>
          <w:lang w:val="en-US" w:eastAsia="ru-RU"/>
        </w:rPr>
        <w:t xml:space="preserve"> </w:t>
      </w:r>
    </w:p>
    <w:p w:rsidR="00D2019C" w:rsidRPr="00414C2D" w:rsidRDefault="00D2019C" w:rsidP="00414C2D">
      <w:pPr>
        <w:numPr>
          <w:ilvl w:val="0"/>
          <w:numId w:val="61"/>
        </w:numPr>
        <w:spacing w:before="100" w:beforeAutospacing="1" w:after="100" w:afterAutospacing="1" w:line="240" w:lineRule="auto"/>
        <w:ind w:left="0" w:firstLine="720"/>
        <w:jc w:val="both"/>
        <w:rPr>
          <w:rFonts w:ascii="Times New Roman" w:eastAsia="Times New Roman" w:hAnsi="Times New Roman" w:cs="Times New Roman"/>
          <w:sz w:val="28"/>
          <w:szCs w:val="28"/>
          <w:lang w:val="en-US" w:eastAsia="ru-RU"/>
        </w:rPr>
      </w:pPr>
      <w:r w:rsidRPr="00414C2D">
        <w:rPr>
          <w:rFonts w:ascii="Times New Roman" w:hAnsi="Times New Roman" w:cs="Times New Roman"/>
          <w:color w:val="222222"/>
          <w:sz w:val="28"/>
          <w:szCs w:val="28"/>
          <w:shd w:val="clear" w:color="auto" w:fill="FFFFFF"/>
          <w:lang w:val="en-US"/>
        </w:rPr>
        <w:t>Azuma R. T. A survey of augmented reality //Presence: teleoperators &amp; virtual environments. – 1997. – Vol. 6, N. 4. – P. 355-385.</w:t>
      </w:r>
      <w:r w:rsidRPr="00414C2D">
        <w:rPr>
          <w:rFonts w:ascii="Times New Roman" w:eastAsia="Times New Roman" w:hAnsi="Times New Roman" w:cs="Times New Roman"/>
          <w:sz w:val="28"/>
          <w:szCs w:val="28"/>
          <w:lang w:val="en-US" w:eastAsia="ru-RU"/>
        </w:rPr>
        <w:t xml:space="preserve"> </w:t>
      </w:r>
    </w:p>
    <w:p w:rsidR="00D2019C" w:rsidRPr="00414C2D" w:rsidRDefault="00D2019C" w:rsidP="00414C2D">
      <w:pPr>
        <w:numPr>
          <w:ilvl w:val="0"/>
          <w:numId w:val="61"/>
        </w:numPr>
        <w:spacing w:before="100" w:beforeAutospacing="1" w:after="100" w:afterAutospacing="1" w:line="240" w:lineRule="auto"/>
        <w:ind w:left="0" w:firstLine="720"/>
        <w:jc w:val="both"/>
        <w:rPr>
          <w:rFonts w:ascii="Times New Roman" w:eastAsia="Times New Roman" w:hAnsi="Times New Roman" w:cs="Times New Roman"/>
          <w:color w:val="000000"/>
          <w:sz w:val="28"/>
          <w:szCs w:val="28"/>
          <w:lang w:val="en-US" w:eastAsia="ru-RU"/>
        </w:rPr>
      </w:pPr>
      <w:r w:rsidRPr="00414C2D">
        <w:rPr>
          <w:rFonts w:ascii="Times New Roman" w:hAnsi="Times New Roman" w:cs="Times New Roman"/>
          <w:color w:val="222222"/>
          <w:sz w:val="28"/>
          <w:szCs w:val="28"/>
          <w:shd w:val="clear" w:color="auto" w:fill="FFFFFF"/>
          <w:lang w:val="en-US"/>
        </w:rPr>
        <w:t>Milgram P. et al. Applications of augmented reality for human-robot communication //Proceedings of 1993 IEEE/RSJ International Conference on Intelligent Robots and Systems (IROS'93). – IEEE, 1993. – Vol. 3. – P. 1467-1472.</w:t>
      </w:r>
      <w:r w:rsidRPr="00414C2D">
        <w:rPr>
          <w:rFonts w:ascii="Times New Roman" w:eastAsia="Times New Roman" w:hAnsi="Times New Roman" w:cs="Times New Roman"/>
          <w:color w:val="000000"/>
          <w:sz w:val="28"/>
          <w:szCs w:val="28"/>
          <w:lang w:val="en-US" w:eastAsia="ru-RU"/>
        </w:rPr>
        <w:t xml:space="preserve"> </w:t>
      </w:r>
    </w:p>
    <w:p w:rsidR="002C2501" w:rsidRPr="00414C2D" w:rsidRDefault="00D2019C" w:rsidP="00414C2D">
      <w:pPr>
        <w:numPr>
          <w:ilvl w:val="0"/>
          <w:numId w:val="61"/>
        </w:numPr>
        <w:spacing w:before="100" w:beforeAutospacing="1" w:after="100" w:afterAutospacing="1" w:line="240" w:lineRule="auto"/>
        <w:ind w:left="0" w:firstLine="720"/>
        <w:jc w:val="both"/>
        <w:rPr>
          <w:rFonts w:ascii="Times New Roman" w:eastAsia="Times New Roman" w:hAnsi="Times New Roman" w:cs="Times New Roman"/>
          <w:color w:val="000000"/>
          <w:sz w:val="28"/>
          <w:szCs w:val="28"/>
          <w:lang w:val="en-US" w:eastAsia="ru-RU"/>
        </w:rPr>
      </w:pPr>
      <w:r w:rsidRPr="00414C2D">
        <w:rPr>
          <w:rFonts w:ascii="Times New Roman" w:hAnsi="Times New Roman" w:cs="Times New Roman"/>
          <w:color w:val="222222"/>
          <w:sz w:val="28"/>
          <w:szCs w:val="28"/>
          <w:shd w:val="clear" w:color="auto" w:fill="FFFFFF"/>
          <w:lang w:val="en-US"/>
        </w:rPr>
        <w:t>Thomas P. C., David W. M. Augmented reality: An application of heads-up display technology to manual manufacturing processes //Hawaii international conference on system sciences. – ACM SIGCHI Bulletin.</w:t>
      </w:r>
      <w:r w:rsidR="002C2501" w:rsidRPr="00414C2D">
        <w:rPr>
          <w:rFonts w:ascii="Times New Roman" w:eastAsia="Times New Roman" w:hAnsi="Times New Roman" w:cs="Times New Roman"/>
          <w:color w:val="000000"/>
          <w:sz w:val="28"/>
          <w:szCs w:val="28"/>
          <w:lang w:val="en-US" w:eastAsia="ru-RU"/>
        </w:rPr>
        <w:t xml:space="preserve"> – 1992. – Vol. 2. – P. 659–669.</w:t>
      </w:r>
    </w:p>
    <w:p w:rsidR="00D2019C" w:rsidRPr="00414C2D" w:rsidRDefault="00D2019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Sembayev T., Nurbekova Z., Abildinova G. The applicability of augmented reality technologies for evaluating learning activities //International Journal of Emerging Technologies in Learning (iJET). – 2021. – Vol. 16, N. 22. – P. 189-207.</w:t>
      </w:r>
      <w:r w:rsidRPr="00414C2D">
        <w:rPr>
          <w:rFonts w:ascii="Times New Roman" w:hAnsi="Times New Roman" w:cs="Times New Roman"/>
          <w:sz w:val="28"/>
          <w:szCs w:val="28"/>
          <w:lang w:val="kk-KZ"/>
        </w:rPr>
        <w:t xml:space="preserve"> </w:t>
      </w:r>
    </w:p>
    <w:p w:rsidR="00562375" w:rsidRPr="00414C2D" w:rsidRDefault="00D2019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Zhabayev Y. et al. Evaluation of the efficiency of teaching future informatics teachers in computer networks based on modeling of networks //Cypriot Journal of Educational Sciences. </w:t>
      </w:r>
      <w:r w:rsidR="002C2501" w:rsidRPr="00414C2D">
        <w:rPr>
          <w:rFonts w:ascii="Times New Roman" w:eastAsia="Times New Roman" w:hAnsi="Times New Roman" w:cs="Times New Roman"/>
          <w:color w:val="000000"/>
          <w:sz w:val="28"/>
          <w:szCs w:val="28"/>
          <w:lang w:val="kk-KZ" w:eastAsia="ru-RU"/>
        </w:rPr>
        <w:t xml:space="preserve">– 2021. – Vol. 16, N 5. – P. </w:t>
      </w:r>
      <w:r w:rsidR="002C2501" w:rsidRPr="00414C2D">
        <w:rPr>
          <w:rFonts w:ascii="Times New Roman" w:hAnsi="Times New Roman" w:cs="Times New Roman"/>
          <w:sz w:val="28"/>
          <w:szCs w:val="28"/>
          <w:lang w:val="kk-KZ"/>
        </w:rPr>
        <w:t>2769–2780.</w:t>
      </w:r>
    </w:p>
    <w:p w:rsidR="002C2501" w:rsidRPr="00414C2D" w:rsidRDefault="00D2019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May P. M., Schmidt W., Vlachopoulos D. The Use of Augmented Reality (AR) In Museum Education: A Systematic Literature Review //INTED2020 Proceedings. </w:t>
      </w:r>
      <w:r w:rsidR="00096839" w:rsidRPr="00414C2D">
        <w:rPr>
          <w:rFonts w:ascii="Times New Roman" w:eastAsia="Times New Roman" w:hAnsi="Times New Roman" w:cs="Times New Roman"/>
          <w:color w:val="000000"/>
          <w:sz w:val="28"/>
          <w:szCs w:val="28"/>
          <w:lang w:val="en-US" w:eastAsia="ru-RU"/>
        </w:rPr>
        <w:t>– 2020. – </w:t>
      </w:r>
      <w:r w:rsidR="00096839" w:rsidRPr="00414C2D">
        <w:rPr>
          <w:rFonts w:ascii="Times New Roman" w:eastAsia="Times New Roman" w:hAnsi="Times New Roman" w:cs="Times New Roman"/>
          <w:sz w:val="28"/>
          <w:szCs w:val="28"/>
          <w:lang w:val="en-US" w:eastAsia="ru-RU"/>
        </w:rPr>
        <w:t>Vol. 14</w:t>
      </w:r>
      <w:r w:rsidR="00096839" w:rsidRPr="00414C2D">
        <w:rPr>
          <w:rFonts w:ascii="Times New Roman" w:eastAsia="Times New Roman" w:hAnsi="Times New Roman" w:cs="Times New Roman"/>
          <w:color w:val="000000"/>
          <w:sz w:val="28"/>
          <w:szCs w:val="28"/>
          <w:lang w:val="en-US" w:eastAsia="ru-RU"/>
        </w:rPr>
        <w:t>. – P. 3179–3186.</w:t>
      </w:r>
    </w:p>
    <w:p w:rsidR="00D2019C" w:rsidRPr="00414C2D" w:rsidRDefault="00D2019C" w:rsidP="00414C2D">
      <w:pPr>
        <w:numPr>
          <w:ilvl w:val="0"/>
          <w:numId w:val="61"/>
        </w:numPr>
        <w:spacing w:before="100" w:beforeAutospacing="1" w:after="100" w:afterAutospacing="1" w:line="240" w:lineRule="auto"/>
        <w:ind w:left="0" w:firstLine="720"/>
        <w:jc w:val="both"/>
        <w:rPr>
          <w:rFonts w:ascii="Times New Roman" w:eastAsia="Times New Roman" w:hAnsi="Times New Roman" w:cs="Times New Roman"/>
          <w:sz w:val="28"/>
          <w:szCs w:val="28"/>
          <w:lang w:val="en-US" w:eastAsia="ru-RU"/>
        </w:rPr>
      </w:pPr>
      <w:r w:rsidRPr="00414C2D">
        <w:rPr>
          <w:rFonts w:ascii="Times New Roman" w:hAnsi="Times New Roman" w:cs="Times New Roman"/>
          <w:color w:val="222222"/>
          <w:sz w:val="28"/>
          <w:szCs w:val="28"/>
          <w:shd w:val="clear" w:color="auto" w:fill="FFFFFF"/>
          <w:lang w:val="en-US"/>
        </w:rPr>
        <w:t>Lee K. Augmented reality in education and training //TechTrends. – 2012. – Vol. 56. – P. 13-21.</w:t>
      </w:r>
      <w:r w:rsidRPr="00414C2D">
        <w:rPr>
          <w:rFonts w:ascii="Times New Roman" w:eastAsia="Times New Roman" w:hAnsi="Times New Roman" w:cs="Times New Roman"/>
          <w:sz w:val="28"/>
          <w:szCs w:val="28"/>
          <w:lang w:val="en-US" w:eastAsia="ru-RU"/>
        </w:rPr>
        <w:t xml:space="preserve"> </w:t>
      </w:r>
    </w:p>
    <w:p w:rsidR="00D2019C" w:rsidRPr="00414C2D" w:rsidRDefault="00D2019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Kaufmann H. Collaborative augmented reality in education //Institute of Software Technology and Interactive Systems, Vienna University of Technology. – 2003. – P. 2-4. </w:t>
      </w:r>
    </w:p>
    <w:p w:rsidR="00D2019C" w:rsidRPr="00414C2D" w:rsidRDefault="00D2019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Radu I. Why should my students use AR? A comparative review of the educational impacts of augmented-reality //2012 IEEE International Symposium on Mixed and Augmented Reality (ISMAR). – IEEE, 2012. – P. 313-314. </w:t>
      </w:r>
    </w:p>
    <w:p w:rsidR="00DF1BA4" w:rsidRPr="00414C2D" w:rsidRDefault="00E1292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Abidin Z. et al. Challenges of integrating mobile technology into Mathematics instruction in secondary schools: an Indonesian context // Computers in the Schools. – 2017. – </w:t>
      </w:r>
      <w:r w:rsidR="007064A3" w:rsidRPr="00414C2D">
        <w:rPr>
          <w:rFonts w:ascii="Times New Roman" w:hAnsi="Times New Roman" w:cs="Times New Roman"/>
          <w:color w:val="222222"/>
          <w:sz w:val="28"/>
          <w:szCs w:val="28"/>
          <w:shd w:val="clear" w:color="auto" w:fill="FFFFFF"/>
          <w:lang w:val="en-US"/>
        </w:rPr>
        <w:t xml:space="preserve">Vol. </w:t>
      </w:r>
      <w:r w:rsidRPr="00414C2D">
        <w:rPr>
          <w:rFonts w:ascii="Times New Roman" w:hAnsi="Times New Roman" w:cs="Times New Roman"/>
          <w:color w:val="222222"/>
          <w:sz w:val="28"/>
          <w:szCs w:val="28"/>
          <w:shd w:val="clear" w:color="auto" w:fill="FFFFFF"/>
          <w:lang w:val="en-US"/>
        </w:rPr>
        <w:t>3. – P. 207-222.</w:t>
      </w:r>
    </w:p>
    <w:p w:rsidR="00E12928" w:rsidRPr="00414C2D" w:rsidRDefault="00A737C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Alqarni T. et al. Comparison of augmented reality and conventional teaching on special needs students'attitudes towards science and their learning outcomes //Journal of Baltic Science Education. – 2021.</w:t>
      </w:r>
      <w:r w:rsidR="007064A3" w:rsidRPr="00414C2D">
        <w:rPr>
          <w:rFonts w:ascii="Times New Roman" w:hAnsi="Times New Roman" w:cs="Times New Roman"/>
          <w:color w:val="222222"/>
          <w:sz w:val="28"/>
          <w:szCs w:val="28"/>
          <w:shd w:val="clear" w:color="auto" w:fill="FFFFFF"/>
          <w:lang w:val="en-US"/>
        </w:rPr>
        <w:t xml:space="preserve"> – №.</w:t>
      </w:r>
      <w:r w:rsidRPr="00414C2D">
        <w:rPr>
          <w:rFonts w:ascii="Times New Roman" w:hAnsi="Times New Roman" w:cs="Times New Roman"/>
          <w:color w:val="222222"/>
          <w:sz w:val="28"/>
          <w:szCs w:val="28"/>
          <w:shd w:val="clear" w:color="auto" w:fill="FFFFFF"/>
          <w:lang w:val="en-US"/>
        </w:rPr>
        <w:t>4. – P. 558-572.</w:t>
      </w:r>
    </w:p>
    <w:p w:rsidR="00A737CA" w:rsidRPr="00414C2D" w:rsidRDefault="00461F5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Nurbekova Z., Baigusheva B. On the issue of compliance with didactic principles in learning using augmented reality //International Journal of Emerging Technologies in Learning (iJET). – 2020. – </w:t>
      </w:r>
      <w:r w:rsidR="007064A3" w:rsidRPr="00414C2D">
        <w:rPr>
          <w:rFonts w:ascii="Times New Roman" w:hAnsi="Times New Roman" w:cs="Times New Roman"/>
          <w:color w:val="222222"/>
          <w:sz w:val="28"/>
          <w:szCs w:val="28"/>
          <w:shd w:val="clear" w:color="auto" w:fill="FFFFFF"/>
          <w:lang w:val="en-US"/>
        </w:rPr>
        <w:t xml:space="preserve">Vol. </w:t>
      </w:r>
      <w:r w:rsidRPr="00414C2D">
        <w:rPr>
          <w:rFonts w:ascii="Times New Roman" w:hAnsi="Times New Roman" w:cs="Times New Roman"/>
          <w:color w:val="222222"/>
          <w:sz w:val="28"/>
          <w:szCs w:val="28"/>
          <w:shd w:val="clear" w:color="auto" w:fill="FFFFFF"/>
          <w:lang w:val="en-US"/>
        </w:rPr>
        <w:t xml:space="preserve">15. – </w:t>
      </w:r>
      <w:r w:rsidR="00B9212F" w:rsidRPr="00414C2D">
        <w:rPr>
          <w:rFonts w:ascii="Times New Roman" w:hAnsi="Times New Roman" w:cs="Times New Roman"/>
          <w:color w:val="222222"/>
          <w:sz w:val="28"/>
          <w:szCs w:val="28"/>
          <w:shd w:val="clear" w:color="auto" w:fill="FFFFFF"/>
          <w:lang w:val="en-US"/>
        </w:rPr>
        <w:t>P</w:t>
      </w:r>
      <w:r w:rsidRPr="00414C2D">
        <w:rPr>
          <w:rFonts w:ascii="Times New Roman" w:hAnsi="Times New Roman" w:cs="Times New Roman"/>
          <w:color w:val="222222"/>
          <w:sz w:val="28"/>
          <w:szCs w:val="28"/>
          <w:shd w:val="clear" w:color="auto" w:fill="FFFFFF"/>
          <w:lang w:val="en-US"/>
        </w:rPr>
        <w:t>. 121-132.</w:t>
      </w:r>
    </w:p>
    <w:p w:rsidR="0033013C" w:rsidRPr="00414C2D" w:rsidRDefault="0033013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Мукаше</w:t>
      </w:r>
      <w:r w:rsidR="0003159B" w:rsidRPr="00414C2D">
        <w:rPr>
          <w:rFonts w:ascii="Times New Roman" w:hAnsi="Times New Roman" w:cs="Times New Roman"/>
          <w:color w:val="222222"/>
          <w:sz w:val="28"/>
          <w:szCs w:val="28"/>
          <w:shd w:val="clear" w:color="auto" w:fill="FFFFFF"/>
        </w:rPr>
        <w:t xml:space="preserve">ва М. </w:t>
      </w:r>
      <w:r w:rsidRPr="00414C2D">
        <w:rPr>
          <w:rFonts w:ascii="Times New Roman" w:hAnsi="Times New Roman" w:cs="Times New Roman"/>
          <w:color w:val="222222"/>
          <w:sz w:val="28"/>
          <w:szCs w:val="28"/>
          <w:shd w:val="clear" w:color="auto" w:fill="FFFFFF"/>
        </w:rPr>
        <w:t>У. и др. Психолого-педагогические аспекты использования иммерсивных технологий в образовании //Вестник Московского городского педагогического университета. Серия: Информатика и информати</w:t>
      </w:r>
      <w:r w:rsidR="007064A3" w:rsidRPr="00414C2D">
        <w:rPr>
          <w:rFonts w:ascii="Times New Roman" w:hAnsi="Times New Roman" w:cs="Times New Roman"/>
          <w:color w:val="222222"/>
          <w:sz w:val="28"/>
          <w:szCs w:val="28"/>
          <w:shd w:val="clear" w:color="auto" w:fill="FFFFFF"/>
        </w:rPr>
        <w:t>зация образования. – 2023. – №.</w:t>
      </w:r>
      <w:r w:rsidRPr="00414C2D">
        <w:rPr>
          <w:rFonts w:ascii="Times New Roman" w:hAnsi="Times New Roman" w:cs="Times New Roman"/>
          <w:color w:val="222222"/>
          <w:sz w:val="28"/>
          <w:szCs w:val="28"/>
          <w:shd w:val="clear" w:color="auto" w:fill="FFFFFF"/>
        </w:rPr>
        <w:t>1 (63). – С. 99-111.</w:t>
      </w:r>
    </w:p>
    <w:p w:rsidR="0033013C" w:rsidRPr="00414C2D" w:rsidRDefault="0033013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kk-KZ"/>
        </w:rPr>
        <w:t>Шындалиев Н. Т., Калкабаева З. К. Қазіргі білім жүйесінде виртуалды және толықтырылған шындық технологияларының қолданылуы //Вестник «Физико-математически</w:t>
      </w:r>
      <w:r w:rsidR="007064A3" w:rsidRPr="00414C2D">
        <w:rPr>
          <w:rFonts w:ascii="Times New Roman" w:hAnsi="Times New Roman" w:cs="Times New Roman"/>
          <w:color w:val="222222"/>
          <w:sz w:val="28"/>
          <w:szCs w:val="28"/>
          <w:shd w:val="clear" w:color="auto" w:fill="FFFFFF"/>
          <w:lang w:val="kk-KZ"/>
        </w:rPr>
        <w:t>е науки». – 2020. – Т. 72. – №.</w:t>
      </w:r>
      <w:r w:rsidRPr="00414C2D">
        <w:rPr>
          <w:rFonts w:ascii="Times New Roman" w:hAnsi="Times New Roman" w:cs="Times New Roman"/>
          <w:color w:val="222222"/>
          <w:sz w:val="28"/>
          <w:szCs w:val="28"/>
          <w:shd w:val="clear" w:color="auto" w:fill="FFFFFF"/>
          <w:lang w:val="kk-KZ"/>
        </w:rPr>
        <w:t>4. – С. 289-293.</w:t>
      </w:r>
    </w:p>
    <w:p w:rsidR="00C521E7" w:rsidRPr="00414C2D" w:rsidRDefault="00C521E7"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Kerimbayev N., Tatnall A. Formats of Virtual Learning //Springer, Cham – 2020.</w:t>
      </w:r>
      <w:r w:rsidRPr="00414C2D">
        <w:rPr>
          <w:rFonts w:ascii="Times New Roman" w:hAnsi="Times New Roman" w:cs="Times New Roman"/>
          <w:color w:val="222222"/>
          <w:sz w:val="28"/>
          <w:szCs w:val="28"/>
          <w:shd w:val="clear" w:color="auto" w:fill="FFFFFF"/>
          <w:lang w:val="kk-KZ"/>
        </w:rPr>
        <w:t xml:space="preserve"> – </w:t>
      </w:r>
      <w:r w:rsidRPr="00414C2D">
        <w:rPr>
          <w:rFonts w:ascii="Times New Roman" w:hAnsi="Times New Roman" w:cs="Times New Roman"/>
          <w:color w:val="222222"/>
          <w:sz w:val="28"/>
          <w:szCs w:val="28"/>
          <w:shd w:val="clear" w:color="auto" w:fill="FFFFFF"/>
          <w:lang w:val="en-US"/>
        </w:rPr>
        <w:t>P</w:t>
      </w:r>
      <w:r w:rsidRPr="00414C2D">
        <w:rPr>
          <w:rFonts w:ascii="Times New Roman" w:hAnsi="Times New Roman" w:cs="Times New Roman"/>
          <w:color w:val="222222"/>
          <w:sz w:val="28"/>
          <w:szCs w:val="28"/>
          <w:shd w:val="clear" w:color="auto" w:fill="FFFFFF"/>
          <w:lang w:val="kk-KZ"/>
        </w:rPr>
        <w:t xml:space="preserve">. </w:t>
      </w:r>
      <w:r w:rsidRPr="00414C2D">
        <w:rPr>
          <w:rFonts w:ascii="Times New Roman" w:hAnsi="Times New Roman" w:cs="Times New Roman"/>
          <w:color w:val="222222"/>
          <w:sz w:val="28"/>
          <w:szCs w:val="28"/>
          <w:shd w:val="clear" w:color="auto" w:fill="FFFFFF"/>
          <w:lang w:val="en-US"/>
        </w:rPr>
        <w:t>1</w:t>
      </w:r>
      <w:r w:rsidRPr="00414C2D">
        <w:rPr>
          <w:rFonts w:ascii="Times New Roman" w:hAnsi="Times New Roman" w:cs="Times New Roman"/>
          <w:color w:val="222222"/>
          <w:sz w:val="28"/>
          <w:szCs w:val="28"/>
          <w:shd w:val="clear" w:color="auto" w:fill="FFFFFF"/>
          <w:lang w:val="kk-KZ"/>
        </w:rPr>
        <w:t>-</w:t>
      </w:r>
      <w:r w:rsidRPr="00414C2D">
        <w:rPr>
          <w:rFonts w:ascii="Times New Roman" w:hAnsi="Times New Roman" w:cs="Times New Roman"/>
          <w:color w:val="222222"/>
          <w:sz w:val="28"/>
          <w:szCs w:val="28"/>
          <w:shd w:val="clear" w:color="auto" w:fill="FFFFFF"/>
          <w:lang w:val="en-US"/>
        </w:rPr>
        <w:t>12</w:t>
      </w:r>
      <w:r w:rsidRPr="00414C2D">
        <w:rPr>
          <w:rFonts w:ascii="Times New Roman" w:hAnsi="Times New Roman" w:cs="Times New Roman"/>
          <w:color w:val="222222"/>
          <w:sz w:val="28"/>
          <w:szCs w:val="28"/>
          <w:shd w:val="clear" w:color="auto" w:fill="FFFFFF"/>
          <w:lang w:val="kk-KZ"/>
        </w:rPr>
        <w:t>.</w:t>
      </w:r>
    </w:p>
    <w:p w:rsidR="006B59F3" w:rsidRPr="00414C2D" w:rsidRDefault="00C521E7"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Daineko Y. et al. Augmented and virtual reality for physics: Experience of Kazakhstan secondary educational institutions //Computer Applications in Engineering Education. – 2020. </w:t>
      </w:r>
      <w:r w:rsidR="007064A3" w:rsidRPr="00414C2D">
        <w:rPr>
          <w:rFonts w:ascii="Times New Roman" w:hAnsi="Times New Roman" w:cs="Times New Roman"/>
          <w:color w:val="222222"/>
          <w:sz w:val="28"/>
          <w:szCs w:val="28"/>
          <w:shd w:val="clear" w:color="auto" w:fill="FFFFFF"/>
          <w:lang w:val="en-US"/>
        </w:rPr>
        <w:t>– Vol.</w:t>
      </w:r>
      <w:r w:rsidRPr="00414C2D">
        <w:rPr>
          <w:rFonts w:ascii="Times New Roman" w:hAnsi="Times New Roman" w:cs="Times New Roman"/>
          <w:color w:val="222222"/>
          <w:sz w:val="28"/>
          <w:szCs w:val="28"/>
          <w:shd w:val="clear" w:color="auto" w:fill="FFFFFF"/>
          <w:lang w:val="en-US"/>
        </w:rPr>
        <w:t>5. – P. 1220-1231.</w:t>
      </w:r>
    </w:p>
    <w:p w:rsidR="00BF502D" w:rsidRPr="00414C2D" w:rsidRDefault="006B59F3"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Кравцов А. А. Исследование и разработка информационной системы с технологией интерактивной визуализации средствами дополненной реальности //ООО «Издательский Дом-Юг». – 2016.</w:t>
      </w:r>
    </w:p>
    <w:p w:rsidR="006B59F3" w:rsidRPr="00414C2D" w:rsidRDefault="006B59F3"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Гришкун А. В. Технология дополненной реальности как объект изучения и средство обучения в курсе информатики основной школы: специальность 13.00. 02 «Теория и методика обучения и воспитания» //Москва. – 2018.</w:t>
      </w:r>
    </w:p>
    <w:p w:rsidR="006B59F3" w:rsidRPr="00414C2D" w:rsidRDefault="006B59F3"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Маколкина М. А. Разработка и исследование комплекса моделей трафика и методов оценки качества для дополненной реальности //СПбГУТ. – 2020.</w:t>
      </w:r>
    </w:p>
    <w:p w:rsidR="006B59F3" w:rsidRPr="00414C2D" w:rsidRDefault="007064A3"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Sembayev T., Nurbekova Z., Abildinova G. The applicability of augmented reality technologies for evaluating learning activities //International Journal of Emerging Technologies in Learning (iJET). – 2021. – Vol. 16. – №. 22. – </w:t>
      </w:r>
      <w:r w:rsidRPr="00414C2D">
        <w:rPr>
          <w:rFonts w:ascii="Times New Roman" w:hAnsi="Times New Roman" w:cs="Times New Roman"/>
          <w:color w:val="222222"/>
          <w:sz w:val="28"/>
          <w:szCs w:val="28"/>
          <w:shd w:val="clear" w:color="auto" w:fill="FFFFFF"/>
        </w:rPr>
        <w:t>С</w:t>
      </w:r>
      <w:r w:rsidRPr="00414C2D">
        <w:rPr>
          <w:rFonts w:ascii="Times New Roman" w:hAnsi="Times New Roman" w:cs="Times New Roman"/>
          <w:color w:val="222222"/>
          <w:sz w:val="28"/>
          <w:szCs w:val="28"/>
          <w:shd w:val="clear" w:color="auto" w:fill="FFFFFF"/>
          <w:lang w:val="en-US"/>
        </w:rPr>
        <w:t>. 189-207.</w:t>
      </w:r>
    </w:p>
    <w:p w:rsidR="007064A3" w:rsidRPr="00414C2D" w:rsidRDefault="007064A3"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Аверина С. А. и др. Научно-прикладные основы развития бережливых технологий в образовательных организациях региона //Научный результат. Технологии бизнеса и сервиса. – 2022. – Т. 8. – №. 4. – С. 113-123.</w:t>
      </w:r>
    </w:p>
    <w:p w:rsidR="007064A3" w:rsidRPr="00414C2D" w:rsidRDefault="007064A3"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Дорожкин Е. М., Зеер Э. Ф. Научно-прикладные основания профориентации: теория и практика //Сибирский психологический журнал. – 2014. – №. 52. – С. 67-78.</w:t>
      </w:r>
    </w:p>
    <w:p w:rsidR="007064A3" w:rsidRPr="00414C2D" w:rsidRDefault="007064A3"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Шишов Д. А. Научно-прикладные и кадровые задачи подготовки обучающихся в высших учебных заведениях (</w:t>
      </w:r>
      <w:r w:rsidRPr="00414C2D">
        <w:rPr>
          <w:rFonts w:ascii="Times New Roman" w:hAnsi="Times New Roman" w:cs="Times New Roman"/>
          <w:color w:val="222222"/>
          <w:sz w:val="28"/>
          <w:szCs w:val="28"/>
          <w:shd w:val="clear" w:color="auto" w:fill="FFFFFF"/>
          <w:lang w:val="kk-KZ"/>
        </w:rPr>
        <w:t>П</w:t>
      </w:r>
      <w:r w:rsidRPr="00414C2D">
        <w:rPr>
          <w:rFonts w:ascii="Times New Roman" w:hAnsi="Times New Roman" w:cs="Times New Roman"/>
          <w:color w:val="222222"/>
          <w:sz w:val="28"/>
          <w:szCs w:val="28"/>
          <w:shd w:val="clear" w:color="auto" w:fill="FFFFFF"/>
        </w:rPr>
        <w:t>етербургская правоприменительная практика) //Юридическая мысль. – 2015. – №.1. – С. 88-92.</w:t>
      </w:r>
    </w:p>
    <w:p w:rsidR="007064A3" w:rsidRPr="00414C2D" w:rsidRDefault="007064A3"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Ильина А. В. Развитие профессиональных компетенций педагогов в системе дополнительного профессионального образования //Научное обеспечение системы повышения квалификации кадров. – 2015. – №.2 (23). – С. 93-98.</w:t>
      </w:r>
    </w:p>
    <w:p w:rsidR="00913297" w:rsidRPr="00414C2D" w:rsidRDefault="00913297"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Grinshkun A. V. et al. Using Methods and Means of the Augmented Reality Technology When Training Future Teachers of the Digital School //European Journal of Contemporary Education. – 2021. – Vol. 10, N. 2. – P. 358-374.</w:t>
      </w:r>
    </w:p>
    <w:p w:rsidR="00913297" w:rsidRPr="00414C2D" w:rsidRDefault="00913297"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Trust T. et al. Teaching with digital tools and apps //</w:t>
      </w:r>
      <w:r w:rsidRPr="00414C2D">
        <w:rPr>
          <w:rFonts w:ascii="Times New Roman" w:hAnsi="Times New Roman" w:cs="Times New Roman"/>
          <w:sz w:val="28"/>
          <w:szCs w:val="28"/>
          <w:lang w:val="en-US"/>
        </w:rPr>
        <w:t xml:space="preserve"> Digital Choice Boards and Interactive Learning Materials for Teachers and Students</w:t>
      </w:r>
      <w:r w:rsidRPr="00414C2D">
        <w:rPr>
          <w:rFonts w:ascii="Times New Roman" w:hAnsi="Times New Roman" w:cs="Times New Roman"/>
          <w:color w:val="222222"/>
          <w:sz w:val="28"/>
          <w:szCs w:val="28"/>
          <w:shd w:val="clear" w:color="auto" w:fill="FFFFFF"/>
          <w:lang w:val="en-US"/>
        </w:rPr>
        <w:t xml:space="preserve"> – 2020. – P. 83-103.</w:t>
      </w:r>
    </w:p>
    <w:p w:rsidR="006135DC" w:rsidRPr="00414C2D" w:rsidRDefault="006135D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Krasnoshchok V. Digitalization of Science as a Modern Trend of the Information Society Development. // </w:t>
      </w:r>
      <w:r w:rsidRPr="00414C2D">
        <w:rPr>
          <w:rFonts w:ascii="Times New Roman" w:hAnsi="Times New Roman" w:cs="Times New Roman"/>
          <w:sz w:val="28"/>
          <w:szCs w:val="28"/>
          <w:lang w:val="en-US"/>
        </w:rPr>
        <w:t xml:space="preserve">ICTERI 2020 - Proceedings of the 16th International Conference on ICT in Education, Research and Industrial Applications. </w:t>
      </w:r>
      <w:r w:rsidRPr="00414C2D">
        <w:rPr>
          <w:rFonts w:ascii="Times New Roman" w:hAnsi="Times New Roman" w:cs="Times New Roman"/>
          <w:sz w:val="28"/>
          <w:szCs w:val="28"/>
        </w:rPr>
        <w:t xml:space="preserve">Integration, Harmonization and Knowledge Transfer </w:t>
      </w:r>
      <w:r w:rsidRPr="00414C2D">
        <w:rPr>
          <w:rFonts w:ascii="Times New Roman" w:hAnsi="Times New Roman" w:cs="Times New Roman"/>
          <w:color w:val="222222"/>
          <w:sz w:val="28"/>
          <w:szCs w:val="28"/>
          <w:shd w:val="clear" w:color="auto" w:fill="FFFFFF"/>
          <w:lang w:val="en-US"/>
        </w:rPr>
        <w:t>– 2020. – P. 146-158.</w:t>
      </w:r>
    </w:p>
    <w:p w:rsidR="00913297" w:rsidRPr="00414C2D" w:rsidRDefault="006345B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Chiu W. K. Pedagogy of emerging technologies in chemical education during the era of digitalization and artificial intelligence: A systematic review //Education sciences. – 2021. – Vol. 11, N. 11. – P. 709.</w:t>
      </w:r>
    </w:p>
    <w:p w:rsidR="0003159B" w:rsidRPr="00414C2D" w:rsidRDefault="00674324"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Bunge M. Technology as applied science //Contributions to a Philosophy of Technology: Studies in the Structure of Thinking in the Technological Sciences. – Dordrecht : Springer Netherlands, 1966. – P. 19-39.</w:t>
      </w:r>
    </w:p>
    <w:p w:rsidR="00674324" w:rsidRPr="00414C2D" w:rsidRDefault="003C0F4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Aguilar D., Pifarre Turmo M. Promoting social creativity in science education with digital technology to overcome inequalities: A scoping review //Frontiers in Psychology. – 2019. – Vol. 10. – P. 1474.</w:t>
      </w:r>
    </w:p>
    <w:p w:rsidR="003C0F4A" w:rsidRPr="00414C2D" w:rsidRDefault="003C0F4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Роберт И. В. Современное состояние информатизации отечественного образования: фундаментальные и прикладные исследования //Информатизация образования-2017. – 2017. – С. 23-49.</w:t>
      </w:r>
    </w:p>
    <w:p w:rsidR="003C0F4A" w:rsidRPr="00414C2D" w:rsidRDefault="003C0F4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Magulod Jr G. C. Learning styles, study habits and academic performance of Filipino University students in applied science courses: Implications for instruction //JOTSE: Journal of Technology and Science Education. – 2019. – Vol. 9, N. 2. – P. 184-198.</w:t>
      </w:r>
    </w:p>
    <w:p w:rsidR="003C0F4A" w:rsidRPr="00414C2D" w:rsidRDefault="003C0F4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Hai T. N., Van Q. N., Thi Tuyet M. N. Digital transformation: Opportunities and challenges for leaders in the emerging countries in response to COVID-19 pandemic //Emerging Science Journal. – 2021. – Vol. 5, N.1. – P. 21-36.</w:t>
      </w:r>
    </w:p>
    <w:p w:rsidR="006A6AE8" w:rsidRPr="00414C2D" w:rsidRDefault="006A6AE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De Vries M. J. Technology education beyond the'technology is applied science'paradigm //Journal of technology Education. – 1996. – Vol. 8, N. 1. – </w:t>
      </w:r>
      <w:r w:rsidRPr="00414C2D">
        <w:rPr>
          <w:rFonts w:ascii="Times New Roman" w:hAnsi="Times New Roman" w:cs="Times New Roman"/>
          <w:color w:val="222222"/>
          <w:sz w:val="28"/>
          <w:szCs w:val="28"/>
          <w:shd w:val="clear" w:color="auto" w:fill="FFFFFF"/>
        </w:rPr>
        <w:t>С</w:t>
      </w:r>
      <w:r w:rsidRPr="00414C2D">
        <w:rPr>
          <w:rFonts w:ascii="Times New Roman" w:hAnsi="Times New Roman" w:cs="Times New Roman"/>
          <w:color w:val="222222"/>
          <w:sz w:val="28"/>
          <w:szCs w:val="28"/>
          <w:shd w:val="clear" w:color="auto" w:fill="FFFFFF"/>
          <w:lang w:val="en-US"/>
        </w:rPr>
        <w:t>. 7-15.</w:t>
      </w:r>
    </w:p>
    <w:p w:rsidR="006A6AE8" w:rsidRPr="00414C2D" w:rsidRDefault="006A6AE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Guest G., Namey E. E., Mitchell M. L. Collecting qualitative data: A field manual for applied research. – Sage, 2013.</w:t>
      </w:r>
      <w:r w:rsidR="006C3441" w:rsidRPr="00414C2D">
        <w:rPr>
          <w:rFonts w:ascii="Times New Roman" w:hAnsi="Times New Roman" w:cs="Times New Roman"/>
          <w:color w:val="222222"/>
          <w:sz w:val="28"/>
          <w:szCs w:val="28"/>
          <w:shd w:val="clear" w:color="auto" w:fill="FFFFFF"/>
          <w:lang w:val="en-US"/>
        </w:rPr>
        <w:t xml:space="preserve"> – P. 1-41.</w:t>
      </w:r>
    </w:p>
    <w:p w:rsidR="006A6AE8" w:rsidRPr="00414C2D" w:rsidRDefault="006A6AE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Bienkowski M., Feng M., Means B. Enhancing Teaching and Learning through Educational Data Mining and Learning Analytics: An Issue Brief //Office of Educational Technology, US Department of Education. – 2012.</w:t>
      </w:r>
      <w:r w:rsidR="008E1D60" w:rsidRPr="00414C2D">
        <w:rPr>
          <w:rFonts w:ascii="Times New Roman" w:hAnsi="Times New Roman" w:cs="Times New Roman"/>
          <w:color w:val="222222"/>
          <w:sz w:val="28"/>
          <w:szCs w:val="28"/>
          <w:shd w:val="clear" w:color="auto" w:fill="FFFFFF"/>
          <w:lang w:val="en-US"/>
        </w:rPr>
        <w:t xml:space="preserve"> – P. 21-26.</w:t>
      </w:r>
    </w:p>
    <w:p w:rsidR="006A6AE8" w:rsidRPr="00414C2D" w:rsidRDefault="006A6AE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Helm J. M. et al. Machine learning and artificial intelligence: definitions, applications, and future directions //Current reviews in musculoskeletal medicine. – 2020. – Vol. 13. – P. 69-76.</w:t>
      </w:r>
    </w:p>
    <w:p w:rsidR="006A6AE8" w:rsidRPr="00414C2D" w:rsidRDefault="00B04FC9"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Alalwan N. et al. Challenges and prospects of virtual reality and augmented reality utilization among primary school teachers: A developing country perspective //Studies in Educational Evaluation. – 2020. – Vol. 66. – P. 1-12.</w:t>
      </w:r>
    </w:p>
    <w:p w:rsidR="00B04FC9" w:rsidRPr="00414C2D" w:rsidRDefault="00B04FC9"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Walczak K., Wojciechowski R., Cellary W. Dynamic interactive VR network services for education //Proceedings of the ACM symposium on Virtual reality software and technology. – 2006. – P. 277-286.</w:t>
      </w:r>
    </w:p>
    <w:p w:rsidR="00B04FC9" w:rsidRPr="00414C2D" w:rsidRDefault="00B04FC9"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Gaskins W. B. et al. Changing the Learning Environment in the College of Engineering and Applied Science Using Challenge Based Learning //International Journal of Engineering Pedagogy. – 2015. – Vol. 5, N. 1. – P. 33-41.</w:t>
      </w:r>
    </w:p>
    <w:p w:rsidR="00B04FC9" w:rsidRPr="00414C2D" w:rsidRDefault="00B04FC9"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Mercer N., Hennessy S., Warwick P. Dialogue, thinking together and digital technology in the classroom: Some educational implications of a continuing line of inquiry //International Journal of Educational Research. – 2019. – Vol. 97. – P. 187-199.</w:t>
      </w:r>
    </w:p>
    <w:p w:rsidR="00B04FC9" w:rsidRPr="00414C2D" w:rsidRDefault="00B04FC9"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Yurchenko M. et al. The neuromuscular approach towards interdisciplinary cooperation in medicine //International dental journal. – 2014. – Vol. 64, N. 1. – P. 12-19.</w:t>
      </w:r>
    </w:p>
    <w:p w:rsidR="00B04FC9" w:rsidRPr="00414C2D" w:rsidRDefault="00B04FC9"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Grimus M. Emerging technologies: Impacting learning, pedagogy and curriculum development //Emerging technologies and pedagogies in the curriculum. – 2020. – P. 127-151.</w:t>
      </w:r>
    </w:p>
    <w:p w:rsidR="00B04FC9" w:rsidRPr="00414C2D" w:rsidRDefault="00B04FC9"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Sungkur R. K., Panchoo A., Bhoyroo N. K. Augmented reality, the future of contextual mobile learning //Interactive Technology and Smart Education. – 2016. – Vol. 13, N. 2. – </w:t>
      </w:r>
      <w:r w:rsidR="00B00188" w:rsidRPr="00414C2D">
        <w:rPr>
          <w:rFonts w:ascii="Times New Roman" w:hAnsi="Times New Roman" w:cs="Times New Roman"/>
          <w:color w:val="222222"/>
          <w:sz w:val="28"/>
          <w:szCs w:val="28"/>
          <w:shd w:val="clear" w:color="auto" w:fill="FFFFFF"/>
          <w:lang w:val="en-US"/>
        </w:rPr>
        <w:t>P</w:t>
      </w:r>
      <w:r w:rsidRPr="00414C2D">
        <w:rPr>
          <w:rFonts w:ascii="Times New Roman" w:hAnsi="Times New Roman" w:cs="Times New Roman"/>
          <w:color w:val="222222"/>
          <w:sz w:val="28"/>
          <w:szCs w:val="28"/>
          <w:shd w:val="clear" w:color="auto" w:fill="FFFFFF"/>
          <w:lang w:val="en-US"/>
        </w:rPr>
        <w:t>. 123-146.</w:t>
      </w:r>
    </w:p>
    <w:p w:rsidR="00B04FC9" w:rsidRPr="00414C2D" w:rsidRDefault="00B0018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Mayes R., Gallant B., Fettes E. Interdisciplinary STEM through engineering design-based reasoning. – 2018. – Vol. 8, N. 3. – P. 60-68.</w:t>
      </w:r>
    </w:p>
    <w:p w:rsidR="00B00188" w:rsidRPr="00414C2D" w:rsidRDefault="00B0018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Cimer A. What makes biology learning difficult and effective: Students' views //Educational research and reviews. – 2012. – Vol. 7, N. 3. – P. 61-71.</w:t>
      </w:r>
    </w:p>
    <w:p w:rsidR="0061610F" w:rsidRPr="00414C2D" w:rsidRDefault="00B0018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Savelsbergh E. R. et al. Effects of innovative science and mathematics teaching on student attitudes and achievement: A meta-analytic study //Educational Research Review. – 2016. – Vol. 19. – P. 158-172.</w:t>
      </w:r>
    </w:p>
    <w:p w:rsidR="0074055F" w:rsidRPr="00414C2D" w:rsidRDefault="0074055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Chiappetta E. L., Fittman D. A. Clarifying the place of essential topics and unifying principles in high school biology //School Science and Mathematics. – 1998. – Vol. 98, N. 1. – P. 12-18.</w:t>
      </w:r>
    </w:p>
    <w:p w:rsidR="0074055F" w:rsidRPr="00414C2D" w:rsidRDefault="0074055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Juric P., Bakaric M. B., Matetic M. Cognitive Predispositions of Students for STEM Success and Differences in Solving Problems in the Computer Game for Learning Mathematics //Int. J. Eng. Pedagog. – 2021. – Vol. 11., N. 4. – P. 81-95.</w:t>
      </w:r>
    </w:p>
    <w:p w:rsidR="00A76EEB" w:rsidRPr="00414C2D" w:rsidRDefault="00A76EEB"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Markouzis D., Fessakis G. Rapid prototyping of interactive storytelling and mobile augmented reality applications for learning and entertainment–The case of “k-Knights”. – 2016. – Vol. 6., N. 2. – P. 30-38.</w:t>
      </w:r>
    </w:p>
    <w:p w:rsidR="0074055F" w:rsidRPr="00414C2D" w:rsidRDefault="00A061B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 xml:space="preserve">Кучаковська Г. А. и др. </w:t>
      </w:r>
      <w:r w:rsidRPr="00414C2D">
        <w:rPr>
          <w:rFonts w:ascii="Times New Roman" w:hAnsi="Times New Roman" w:cs="Times New Roman"/>
          <w:color w:val="222222"/>
          <w:sz w:val="28"/>
          <w:szCs w:val="28"/>
          <w:shd w:val="clear" w:color="auto" w:fill="FFFFFF"/>
          <w:lang w:val="en-US"/>
        </w:rPr>
        <w:t>Using a virtual digital board to organize student’s cooperative learning //Augmented Reality in Education. Proceedings of the 3nd International Workshop (AREdu 2020). – Kryvyi Rih National University, 2020. – №. 1. – P. 357-368.</w:t>
      </w:r>
    </w:p>
    <w:p w:rsidR="00A061BF" w:rsidRPr="00414C2D" w:rsidRDefault="00A061B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Wang Y. et al. The ARICE framework: Augmented reality in computing education //International Journal of Emerging Technologies in Learning (iJET). – 2013. – Vol. 8, N. 6. – </w:t>
      </w:r>
      <w:r w:rsidRPr="00414C2D">
        <w:rPr>
          <w:rFonts w:ascii="Times New Roman" w:hAnsi="Times New Roman" w:cs="Times New Roman"/>
          <w:color w:val="222222"/>
          <w:sz w:val="28"/>
          <w:szCs w:val="28"/>
          <w:shd w:val="clear" w:color="auto" w:fill="FFFFFF"/>
        </w:rPr>
        <w:t>С</w:t>
      </w:r>
      <w:r w:rsidRPr="00414C2D">
        <w:rPr>
          <w:rFonts w:ascii="Times New Roman" w:hAnsi="Times New Roman" w:cs="Times New Roman"/>
          <w:color w:val="222222"/>
          <w:sz w:val="28"/>
          <w:szCs w:val="28"/>
          <w:shd w:val="clear" w:color="auto" w:fill="FFFFFF"/>
          <w:lang w:val="en-US"/>
        </w:rPr>
        <w:t>. 27-34.</w:t>
      </w:r>
    </w:p>
    <w:p w:rsidR="00A061BF" w:rsidRPr="00414C2D" w:rsidRDefault="00A061B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Yuen S. C. Y., Yaoyuneyong G., Johnson E. Augmented reality: An overview and five directions for AR in education //Journal of Educational Technology Development and Exchange (JETDE). – 2011. – Vol. 4, N. 1. – P. 11.</w:t>
      </w:r>
    </w:p>
    <w:p w:rsidR="00A061BF" w:rsidRPr="00414C2D" w:rsidRDefault="00A061B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Wu H. K. et al. Current status, opportunities and challenges of augmented reality in education //Computers &amp; education. – 2013. – Vol. 62. – P. 41-49.</w:t>
      </w:r>
    </w:p>
    <w:p w:rsidR="00A061BF" w:rsidRPr="00414C2D" w:rsidRDefault="00A061B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Kurniawan M. H. et al. Human anatomy learning systems using augmented reality on mobile application //Procedia Computer Science. – 2018. – Vol. 135. – P. 80-88.</w:t>
      </w:r>
    </w:p>
    <w:p w:rsidR="00A061BF" w:rsidRPr="00414C2D" w:rsidRDefault="00A061B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Layona R., Yulianto B., Tunardi Y. Web based augmented reality for human body anatomy learning //Procedia Computer Science. – 2018. – Vol. 135. – P. 457-464.</w:t>
      </w:r>
    </w:p>
    <w:p w:rsidR="00A061BF" w:rsidRPr="00414C2D" w:rsidRDefault="00A061B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Vincenzi D. A. et al. The effectiveness of cognitive elaboration using augmented reality as a training and learning paradigm //Proceedings of the Human Factors and Ergonomics Society Annual Meeting. – Sage CA: Los Angeles, CA : SAGE Publications, 2003. – Vol. 47, N. 19. – P. 2054-2058.</w:t>
      </w:r>
    </w:p>
    <w:p w:rsidR="00A061BF" w:rsidRPr="00414C2D" w:rsidRDefault="00A061B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Kazanidis I., Pellas N. Developing and Assessing Augmented Reality Applications for Mathematics with Trainee Instructional Media Designers: An Exploratory Study on User Experience //J. Univers. </w:t>
      </w:r>
      <w:r w:rsidRPr="00414C2D">
        <w:rPr>
          <w:rFonts w:ascii="Times New Roman" w:hAnsi="Times New Roman" w:cs="Times New Roman"/>
          <w:color w:val="222222"/>
          <w:sz w:val="28"/>
          <w:szCs w:val="28"/>
          <w:shd w:val="clear" w:color="auto" w:fill="FFFFFF"/>
        </w:rPr>
        <w:t xml:space="preserve">Comput. Sci. – 2019. – </w:t>
      </w:r>
      <w:r w:rsidRPr="00414C2D">
        <w:rPr>
          <w:rFonts w:ascii="Times New Roman" w:hAnsi="Times New Roman" w:cs="Times New Roman"/>
          <w:color w:val="222222"/>
          <w:sz w:val="28"/>
          <w:szCs w:val="28"/>
          <w:shd w:val="clear" w:color="auto" w:fill="FFFFFF"/>
          <w:lang w:val="en-US"/>
        </w:rPr>
        <w:t>Vol</w:t>
      </w:r>
      <w:r w:rsidRPr="00414C2D">
        <w:rPr>
          <w:rFonts w:ascii="Times New Roman" w:hAnsi="Times New Roman" w:cs="Times New Roman"/>
          <w:color w:val="222222"/>
          <w:sz w:val="28"/>
          <w:szCs w:val="28"/>
          <w:shd w:val="clear" w:color="auto" w:fill="FFFFFF"/>
        </w:rPr>
        <w:t>. 25</w:t>
      </w:r>
      <w:r w:rsidRPr="00414C2D">
        <w:rPr>
          <w:rFonts w:ascii="Times New Roman" w:hAnsi="Times New Roman" w:cs="Times New Roman"/>
          <w:color w:val="222222"/>
          <w:sz w:val="28"/>
          <w:szCs w:val="28"/>
          <w:shd w:val="clear" w:color="auto" w:fill="FFFFFF"/>
          <w:lang w:val="en-US"/>
        </w:rPr>
        <w:t>, N</w:t>
      </w:r>
      <w:r w:rsidRPr="00414C2D">
        <w:rPr>
          <w:rFonts w:ascii="Times New Roman" w:hAnsi="Times New Roman" w:cs="Times New Roman"/>
          <w:color w:val="222222"/>
          <w:sz w:val="28"/>
          <w:szCs w:val="28"/>
          <w:shd w:val="clear" w:color="auto" w:fill="FFFFFF"/>
        </w:rPr>
        <w:t xml:space="preserve">. 5. – </w:t>
      </w:r>
      <w:r w:rsidRPr="00414C2D">
        <w:rPr>
          <w:rFonts w:ascii="Times New Roman" w:hAnsi="Times New Roman" w:cs="Times New Roman"/>
          <w:color w:val="222222"/>
          <w:sz w:val="28"/>
          <w:szCs w:val="28"/>
          <w:shd w:val="clear" w:color="auto" w:fill="FFFFFF"/>
          <w:lang w:val="en-US"/>
        </w:rPr>
        <w:t>P</w:t>
      </w:r>
      <w:r w:rsidRPr="00414C2D">
        <w:rPr>
          <w:rFonts w:ascii="Times New Roman" w:hAnsi="Times New Roman" w:cs="Times New Roman"/>
          <w:color w:val="222222"/>
          <w:sz w:val="28"/>
          <w:szCs w:val="28"/>
          <w:shd w:val="clear" w:color="auto" w:fill="FFFFFF"/>
        </w:rPr>
        <w:t>. 489-514.</w:t>
      </w:r>
    </w:p>
    <w:p w:rsidR="00A061BF" w:rsidRPr="00414C2D" w:rsidRDefault="00A061B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Kaufmann H., Dünser A. Summary of usability evaluations of an educational augmented reality application //Virtual Reality: Second International Conference, ICVR 2007, Held as part of HCI International 2007, Beijing, China, July 22-27, 2007. </w:t>
      </w:r>
      <w:r w:rsidRPr="00414C2D">
        <w:rPr>
          <w:rFonts w:ascii="Times New Roman" w:hAnsi="Times New Roman" w:cs="Times New Roman"/>
          <w:color w:val="222222"/>
          <w:sz w:val="28"/>
          <w:szCs w:val="28"/>
          <w:shd w:val="clear" w:color="auto" w:fill="FFFFFF"/>
        </w:rPr>
        <w:t xml:space="preserve">Proceedings 2. – Springer Berlin Heidelberg, 2007. – </w:t>
      </w:r>
      <w:r w:rsidRPr="00414C2D">
        <w:rPr>
          <w:rFonts w:ascii="Times New Roman" w:hAnsi="Times New Roman" w:cs="Times New Roman"/>
          <w:color w:val="222222"/>
          <w:sz w:val="28"/>
          <w:szCs w:val="28"/>
          <w:shd w:val="clear" w:color="auto" w:fill="FFFFFF"/>
          <w:lang w:val="en-US"/>
        </w:rPr>
        <w:t>P</w:t>
      </w:r>
      <w:r w:rsidRPr="00414C2D">
        <w:rPr>
          <w:rFonts w:ascii="Times New Roman" w:hAnsi="Times New Roman" w:cs="Times New Roman"/>
          <w:color w:val="222222"/>
          <w:sz w:val="28"/>
          <w:szCs w:val="28"/>
          <w:shd w:val="clear" w:color="auto" w:fill="FFFFFF"/>
        </w:rPr>
        <w:t>. 660-669.</w:t>
      </w:r>
    </w:p>
    <w:p w:rsidR="00786024" w:rsidRPr="00414C2D" w:rsidRDefault="00786024"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Kuanbayeva B. et al. The effectiveness of using interactive computer models as methodological tools in science school education //World Transactions on Engineering and Technology Education. – 2022. – Vol. 20, N. 4. – P. 306-311.</w:t>
      </w:r>
    </w:p>
    <w:p w:rsidR="00786024" w:rsidRPr="00414C2D" w:rsidRDefault="00786024"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Johnson L. et al. NMC horizon report: 2016 higher education edition. – The New Media Consortium, 2016. – P. 1-50.</w:t>
      </w:r>
    </w:p>
    <w:p w:rsidR="00786024" w:rsidRPr="00414C2D" w:rsidRDefault="00786024"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Molnár G., Szűts Z., Biró K. Use of augmented reality in learning //Acta Polytechnica Hungarica. – 2018. – Vol. 15, N. 5. – P. 209-222.</w:t>
      </w:r>
    </w:p>
    <w:p w:rsidR="00786024" w:rsidRPr="00414C2D" w:rsidRDefault="00786024"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Mukhtarkyzy K. et al. Systematic Review of Augmented Reality Methodologies for High School Courses //International Journal of Engineering Pedagogy. – 2023. – Vol. 13, N. 4. – P. </w:t>
      </w:r>
      <w:r w:rsidRPr="00414C2D">
        <w:rPr>
          <w:rFonts w:ascii="Times New Roman" w:hAnsi="Times New Roman" w:cs="Times New Roman"/>
          <w:sz w:val="28"/>
          <w:szCs w:val="28"/>
          <w:lang w:val="en-US"/>
        </w:rPr>
        <w:t>79–92.</w:t>
      </w:r>
    </w:p>
    <w:p w:rsidR="00786024" w:rsidRPr="00414C2D" w:rsidRDefault="00786024"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Baran B. et al. Using augmented reality to teach fifth grade students about electrical circuits //Education and Information Technologies. – 2020. – Vol. 25. – P. 1371-1385.</w:t>
      </w:r>
    </w:p>
    <w:p w:rsidR="00786024" w:rsidRPr="00414C2D" w:rsidRDefault="00786024"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Bressler D. M., Bodzin A. M., Tutwiler M. S. Engaging middle school students in scientific practice with a collaborative mobile game //Journal of Computer Assisted Learning. – 2019. – Vol. 35, N. 2. – P. 197-207.</w:t>
      </w:r>
    </w:p>
    <w:p w:rsidR="00786024" w:rsidRPr="00414C2D" w:rsidRDefault="00786024"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Cai S. et al. Probability learning in mathematics using augmented reality: impact on student’s learning gains and attitudes //Interactive Learning Environments. – 2020. – Vol. 28, N. 5. – P. 560-573.</w:t>
      </w:r>
    </w:p>
    <w:p w:rsidR="005953FA" w:rsidRPr="00414C2D" w:rsidRDefault="005953F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Chang H. Y. et al. Students’ development of socio-scientific reasoning in a mobile augmented reality learning environment //International Journal of Science Education. – 2018. – Vol. 40, N. 12. – P. 1410-1431.</w:t>
      </w:r>
    </w:p>
    <w:p w:rsidR="005953FA" w:rsidRPr="00414C2D" w:rsidRDefault="005953F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Chen C. H., Chou Y. Y., Huang C. Y. An augmented-reality-based concept map to support mobile learning for science //The Asia-Pacific Education Researcher. – 2016. – Vol. 25. – P. 567-578.</w:t>
      </w:r>
    </w:p>
    <w:p w:rsidR="005953FA" w:rsidRPr="00414C2D" w:rsidRDefault="005953F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Chen C. H. Impacts of augmented reality and a digital game on students’ science learning with reflection prompts in multimedia learning //Educational Technology Research and Development. – 2020. – Vol. 68, N. 6. – P. 3057-3076.</w:t>
      </w:r>
    </w:p>
    <w:p w:rsidR="005953FA" w:rsidRPr="00414C2D" w:rsidRDefault="005953F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Fidan M., Tuncel M. Integrating augmented reality into problem based learning: The effects on learning achievement and attitude in physics education //Computers &amp; Education. – 2019. – Vol. 142. – P. 103635.</w:t>
      </w:r>
    </w:p>
    <w:p w:rsidR="005953FA" w:rsidRPr="00414C2D" w:rsidRDefault="005953F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Giasiranis S., Sofos L. Flow experience and educational effectiveness of teaching informatics using AR //Journal of Educational Technology &amp; Society. – 2017. – Vol. 20, N. 4. – P. 78-88.</w:t>
      </w:r>
    </w:p>
    <w:p w:rsidR="005953FA" w:rsidRPr="00414C2D" w:rsidRDefault="005953F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Gnidovec T. et al. Using augmented reality and the structure–behavior–function model to teach lower secondary school students about the human circulatory system //Journal of Science Education and Technology. – 2020. – Vol. 29. – P. 774-784.</w:t>
      </w:r>
    </w:p>
    <w:p w:rsidR="005953FA" w:rsidRPr="00414C2D" w:rsidRDefault="005953F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Hsiao H. S. et al. Weather observers: a manipulative augmented reality system for weather simulations at home, in the classroom, and at a museum //Interactive Learning Environments. – 2016. – Vol. 24, N. 1. – P. 205-223.</w:t>
      </w:r>
    </w:p>
    <w:p w:rsidR="005953FA" w:rsidRPr="00414C2D" w:rsidRDefault="005953F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Huang Y., Li H., Fong R. Using Augmented Reality in early art education: a case study in Hong Kong kindergarten //Early child development and care. – 2016. – Vol. 186, N. 6. – P. 879-894.</w:t>
      </w:r>
    </w:p>
    <w:p w:rsidR="005953FA" w:rsidRPr="00414C2D" w:rsidRDefault="005953F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Kamarainen A. M. et al. EcoMOBILE: Integrating augmented reality and probeware with environmental education field trips //Computers &amp; Education. – 2013. – Vol. 68. – P. 545-556.</w:t>
      </w:r>
    </w:p>
    <w:p w:rsidR="005953FA" w:rsidRPr="00414C2D" w:rsidRDefault="005953F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Karagozlu D. Determination of the impact of augmented reality application on the success and problem-solving skills of students //Quality &amp; Quantity. – 2018. – Vol. 52, N. 5. – P. 2393-2402.</w:t>
      </w:r>
    </w:p>
    <w:p w:rsidR="005953FA" w:rsidRPr="00414C2D" w:rsidRDefault="005953F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Kirikkaya E., Basgül M. S. The effect of the use of augmented reality applications on the academic success and motivation of 7th grade students //Journal of Baltic Science Education. – 2019. – Vol. 18, N. 3. – P. 362-378.</w:t>
      </w:r>
    </w:p>
    <w:p w:rsidR="0061610F" w:rsidRPr="00414C2D" w:rsidRDefault="0061610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Lin H. C. K. et al. Influence of cognitive style and cooperative learning on application of augmented reality to natural science learning //International Journal of Technology and Human Interaction (IJTHI). – 2015. – Vol. 11, N. 4. – P. 41-66.</w:t>
      </w:r>
    </w:p>
    <w:p w:rsidR="0061610F" w:rsidRPr="00414C2D" w:rsidRDefault="0061610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Önal N. T., Önal N. The effect of augmented reality on the astronomy achievement and interest level of gifted students //Education and Information Technologies. – 2021. – Vol. 26, N. 4. – P. 4573-4599.</w:t>
      </w:r>
    </w:p>
    <w:p w:rsidR="0061610F" w:rsidRPr="00414C2D" w:rsidRDefault="0061610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Sahin D., Yilmaz R. M. The effect of Augmented Reality Technology on middle school students' achievements and attitudes towards science education //Computers &amp; Education. – 2020. – Vol. 144. – P. 103710.</w:t>
      </w:r>
    </w:p>
    <w:p w:rsidR="0061610F" w:rsidRPr="00414C2D" w:rsidRDefault="0061610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Say S., Pan V. The Effect of Instruction with Augmented Reality Astronomy Cards on 7th Grade Students' Attitudes towards Astronomy and Academic Achievement //Online Submission. – 2017.</w:t>
      </w:r>
    </w:p>
    <w:p w:rsidR="0061610F" w:rsidRPr="00414C2D" w:rsidRDefault="0061610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Tarng W. et al. Development of a virtual butterfly ecological system based on augmented reality and mobile learning technologies //Virtual Reality. – 2015. – Vol. 19. – P. 253-266.</w:t>
      </w:r>
    </w:p>
    <w:p w:rsidR="0061610F" w:rsidRPr="00414C2D" w:rsidRDefault="0061610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Turan Z., Atila G. Augmented reality technology in science education for students with specific learning difficulties: Its effect on students’ learning and views //Research in Science &amp; Technological Education. – 2021. – Vol. 39, N. 4. – P. 506-524.</w:t>
      </w:r>
    </w:p>
    <w:p w:rsidR="0061610F" w:rsidRPr="00414C2D" w:rsidRDefault="0061610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Wan A. T., San L. Y., Omar M. S. Augmented reality technology for year 10 chemistry class: Can the students learn better? //International Journal of Computer-Assisted Language Learning and Teaching (IJCALLT). – 2018. – Vol. 8., N. 4. – P. 45-64.</w:t>
      </w:r>
    </w:p>
    <w:p w:rsidR="0061610F" w:rsidRPr="00414C2D" w:rsidRDefault="0061610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Toledo-Morales P., Sanchez-Garcia J. M. Use of augmented reality in social sciences as educational resource //Turkish Online Journal of Distance Education. – 2018. – Vol. 19. – N. 3. – P. 38-52.</w:t>
      </w:r>
    </w:p>
    <w:p w:rsidR="0061610F" w:rsidRPr="00414C2D" w:rsidRDefault="0061610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Weng C. et al. Enhancing students’ biology learning by using augmented reality as a learning supplement //Journal of Educational Computing Research. – 2020. – Vol. 58, N. 4. – P. 747-770.</w:t>
      </w:r>
    </w:p>
    <w:p w:rsidR="0061610F"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Mitri N., Awad M. Sky Writer: Towards an Intelligent Smart-phone Gesture Tracing and Recognition Framework //Discovery Science: 21st International Conference, DS 2018, Limassol, Cyprus, October 29–31, 2018, Proceedings 21. – Springer International Publishing, 2018. – P. 447-465.</w:t>
      </w:r>
    </w:p>
    <w:p w:rsidR="00205DF0"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Carmigniani J. et al. Augmented reality technologies, systems and applications //Multimedia tools and applications. – 2011. – Vol. 51. – P. 341-377.</w:t>
      </w:r>
    </w:p>
    <w:p w:rsidR="00205DF0"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Mukhtarkyzy K., Abildinova G., Sayakov O. The Use of Augmented Reality for Teaching Kazakhstani Students Physics Lessons //International Journal of Emerging Technologies in Learning. – 2022. – Vol. 17, N. 12.</w:t>
      </w:r>
    </w:p>
    <w:p w:rsidR="00205DF0"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Daineko Y. et al. Development of practical tasks in physics with elements of augmented reality for secondary educational institutions //Augmented Reality, Virtual Reality, and Computer Graphics: 5th International Conference, AVR 2018, Otranto, Italy, June 24–27, 2018, Proceedings, Part I 5. – Springer International Publishing, 2018. – P. 404-412.</w:t>
      </w:r>
    </w:p>
    <w:p w:rsidR="00205DF0"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Kaufmann H. Collaborative augmented reality in education //Institute of Software Technology and Interactive Systems, Vienna University of Technology. – 2003. – P. 2-4.</w:t>
      </w:r>
    </w:p>
    <w:p w:rsidR="00205DF0"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San-Julián-Arrupe J. Compete vs. Protect, Idealism vs. Pragmatism: Debates on the Crisis of the End of the 19 th Century in Spain //Revue économique. – 2015. – Vol. 66, N. 5. – P. 873-900.</w:t>
      </w:r>
    </w:p>
    <w:p w:rsidR="00205DF0"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Yamato Y., Bray M. Economic development and the market place for education: Dynamics of the international schools sector in Shanghai, China //Journal of Research in International Education. – 2006. – Vol. 5, N. 1. – P. 57-82.</w:t>
      </w:r>
    </w:p>
    <w:p w:rsidR="00205DF0"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Terwilliger R. I. International schools—cultural crossroads //The educational forum. – Taylor &amp; Francis Group, 2000. – Vol. 36, N. 3. – P. 359-363.</w:t>
      </w:r>
    </w:p>
    <w:p w:rsidR="00205DF0"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Jackson C., Bisset M. Gender and school choice: Factors influencing parents when choosing single‐sex or co‐educational independent schools for their children //Cambridge journal of Education. – 2005. – Vol. 35, N. 2. – P. 195-211.</w:t>
      </w:r>
    </w:p>
    <w:p w:rsidR="00205DF0"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Bursali H., Yilmaz R. M. Effect of augmented reality applications on secondary school students' reading comprehension and learning permanency //Computers in Human Behavior. – 2019. – Vol. 95. – P. 126-135.</w:t>
      </w:r>
    </w:p>
    <w:p w:rsidR="00205DF0"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Tzima S., Styliaras G., Bassounas A. Augmented reality applications in education: Teachers point of view //Education Sciences. – 2019. – Vol. 9, N. 2. – P. 99.</w:t>
      </w:r>
    </w:p>
    <w:p w:rsidR="00205DF0"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Dalim C. S. C. et al. Factors influencing the acceptance of augmented reality in education: A review of the literature //Journal of computer science. – 2017. – Vol. 13, N. 11. – P. 581-589.</w:t>
      </w:r>
    </w:p>
    <w:p w:rsidR="00205DF0"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Dunleavy M., Dede C. Augmented reality teaching and learning //Handbook of research on educational communications and technology. – 2014. – P. 735-745.</w:t>
      </w:r>
    </w:p>
    <w:p w:rsidR="00205DF0" w:rsidRPr="00414C2D" w:rsidRDefault="00205DF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 xml:space="preserve">Нестеров А. Ю. Проблема и понятие знака в эпистемологии и теории коммуникации //Философия науки. – 2008. – </w:t>
      </w:r>
      <w:r w:rsidRPr="00414C2D">
        <w:rPr>
          <w:rFonts w:ascii="Times New Roman" w:hAnsi="Times New Roman" w:cs="Times New Roman"/>
          <w:color w:val="222222"/>
          <w:sz w:val="28"/>
          <w:szCs w:val="28"/>
          <w:shd w:val="clear" w:color="auto" w:fill="FFFFFF"/>
          <w:lang w:val="en-US"/>
        </w:rPr>
        <w:t>Vol</w:t>
      </w:r>
      <w:r w:rsidRPr="00414C2D">
        <w:rPr>
          <w:rFonts w:ascii="Times New Roman" w:hAnsi="Times New Roman" w:cs="Times New Roman"/>
          <w:color w:val="222222"/>
          <w:sz w:val="28"/>
          <w:szCs w:val="28"/>
          <w:shd w:val="clear" w:color="auto" w:fill="FFFFFF"/>
        </w:rPr>
        <w:t xml:space="preserve">. 1. – </w:t>
      </w:r>
      <w:r w:rsidRPr="00414C2D">
        <w:rPr>
          <w:rFonts w:ascii="Times New Roman" w:hAnsi="Times New Roman" w:cs="Times New Roman"/>
          <w:color w:val="222222"/>
          <w:sz w:val="28"/>
          <w:szCs w:val="28"/>
          <w:shd w:val="clear" w:color="auto" w:fill="FFFFFF"/>
          <w:lang w:val="en-US"/>
        </w:rPr>
        <w:t>P</w:t>
      </w:r>
      <w:r w:rsidRPr="00414C2D">
        <w:rPr>
          <w:rFonts w:ascii="Times New Roman" w:hAnsi="Times New Roman" w:cs="Times New Roman"/>
          <w:color w:val="222222"/>
          <w:sz w:val="28"/>
          <w:szCs w:val="28"/>
          <w:shd w:val="clear" w:color="auto" w:fill="FFFFFF"/>
        </w:rPr>
        <w:t>. 3-17.</w:t>
      </w:r>
    </w:p>
    <w:p w:rsidR="00205DF0" w:rsidRPr="00414C2D" w:rsidRDefault="00F450E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 xml:space="preserve">Кларин М. В., Осмоловская И. М. Перспективные направления дидактических исследований: постановка проблемы //Образование и наука. – 2020. – </w:t>
      </w:r>
      <w:r w:rsidRPr="00414C2D">
        <w:rPr>
          <w:rFonts w:ascii="Times New Roman" w:hAnsi="Times New Roman" w:cs="Times New Roman"/>
          <w:color w:val="222222"/>
          <w:sz w:val="28"/>
          <w:szCs w:val="28"/>
          <w:shd w:val="clear" w:color="auto" w:fill="FFFFFF"/>
          <w:lang w:val="en-US"/>
        </w:rPr>
        <w:t>Vol</w:t>
      </w:r>
      <w:r w:rsidRPr="00414C2D">
        <w:rPr>
          <w:rFonts w:ascii="Times New Roman" w:hAnsi="Times New Roman" w:cs="Times New Roman"/>
          <w:color w:val="222222"/>
          <w:sz w:val="28"/>
          <w:szCs w:val="28"/>
          <w:shd w:val="clear" w:color="auto" w:fill="FFFFFF"/>
        </w:rPr>
        <w:t xml:space="preserve">. 22, </w:t>
      </w:r>
      <w:r w:rsidRPr="00414C2D">
        <w:rPr>
          <w:rFonts w:ascii="Times New Roman" w:hAnsi="Times New Roman" w:cs="Times New Roman"/>
          <w:color w:val="222222"/>
          <w:sz w:val="28"/>
          <w:szCs w:val="28"/>
          <w:shd w:val="clear" w:color="auto" w:fill="FFFFFF"/>
          <w:lang w:val="en-US"/>
        </w:rPr>
        <w:t>N</w:t>
      </w:r>
      <w:r w:rsidRPr="00414C2D">
        <w:rPr>
          <w:rFonts w:ascii="Times New Roman" w:hAnsi="Times New Roman" w:cs="Times New Roman"/>
          <w:color w:val="222222"/>
          <w:sz w:val="28"/>
          <w:szCs w:val="28"/>
          <w:shd w:val="clear" w:color="auto" w:fill="FFFFFF"/>
        </w:rPr>
        <w:t xml:space="preserve">. 10. – </w:t>
      </w:r>
      <w:r w:rsidRPr="00414C2D">
        <w:rPr>
          <w:rFonts w:ascii="Times New Roman" w:hAnsi="Times New Roman" w:cs="Times New Roman"/>
          <w:color w:val="222222"/>
          <w:sz w:val="28"/>
          <w:szCs w:val="28"/>
          <w:shd w:val="clear" w:color="auto" w:fill="FFFFFF"/>
          <w:lang w:val="en-US"/>
        </w:rPr>
        <w:t>P</w:t>
      </w:r>
      <w:r w:rsidRPr="00414C2D">
        <w:rPr>
          <w:rFonts w:ascii="Times New Roman" w:hAnsi="Times New Roman" w:cs="Times New Roman"/>
          <w:color w:val="222222"/>
          <w:sz w:val="28"/>
          <w:szCs w:val="28"/>
          <w:shd w:val="clear" w:color="auto" w:fill="FFFFFF"/>
        </w:rPr>
        <w:t>. 61-89.</w:t>
      </w:r>
    </w:p>
    <w:p w:rsidR="00F450EC" w:rsidRPr="00414C2D" w:rsidRDefault="00F450E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 xml:space="preserve">Мухамеджанов Ш. М. Теоретические основы педагогического моделирования: сущность и эффективность //Наука и мир. – 2019. – </w:t>
      </w:r>
      <w:r w:rsidRPr="00414C2D">
        <w:rPr>
          <w:rFonts w:ascii="Times New Roman" w:hAnsi="Times New Roman" w:cs="Times New Roman"/>
          <w:color w:val="222222"/>
          <w:sz w:val="28"/>
          <w:szCs w:val="28"/>
          <w:shd w:val="clear" w:color="auto" w:fill="FFFFFF"/>
          <w:lang w:val="en-US"/>
        </w:rPr>
        <w:t>Vol</w:t>
      </w:r>
      <w:r w:rsidRPr="00414C2D">
        <w:rPr>
          <w:rFonts w:ascii="Times New Roman" w:hAnsi="Times New Roman" w:cs="Times New Roman"/>
          <w:color w:val="222222"/>
          <w:sz w:val="28"/>
          <w:szCs w:val="28"/>
          <w:shd w:val="clear" w:color="auto" w:fill="FFFFFF"/>
        </w:rPr>
        <w:t xml:space="preserve">. 2, </w:t>
      </w:r>
      <w:r w:rsidRPr="00414C2D">
        <w:rPr>
          <w:rFonts w:ascii="Times New Roman" w:hAnsi="Times New Roman" w:cs="Times New Roman"/>
          <w:color w:val="222222"/>
          <w:sz w:val="28"/>
          <w:szCs w:val="28"/>
          <w:shd w:val="clear" w:color="auto" w:fill="FFFFFF"/>
          <w:lang w:val="en-US"/>
        </w:rPr>
        <w:t>N</w:t>
      </w:r>
      <w:r w:rsidRPr="00414C2D">
        <w:rPr>
          <w:rFonts w:ascii="Times New Roman" w:hAnsi="Times New Roman" w:cs="Times New Roman"/>
          <w:color w:val="222222"/>
          <w:sz w:val="28"/>
          <w:szCs w:val="28"/>
          <w:shd w:val="clear" w:color="auto" w:fill="FFFFFF"/>
        </w:rPr>
        <w:t xml:space="preserve">. 4 (68). – </w:t>
      </w:r>
      <w:r w:rsidRPr="00414C2D">
        <w:rPr>
          <w:rFonts w:ascii="Times New Roman" w:hAnsi="Times New Roman" w:cs="Times New Roman"/>
          <w:color w:val="222222"/>
          <w:sz w:val="28"/>
          <w:szCs w:val="28"/>
          <w:shd w:val="clear" w:color="auto" w:fill="FFFFFF"/>
          <w:lang w:val="en-US"/>
        </w:rPr>
        <w:t>P</w:t>
      </w:r>
      <w:r w:rsidRPr="00414C2D">
        <w:rPr>
          <w:rFonts w:ascii="Times New Roman" w:hAnsi="Times New Roman" w:cs="Times New Roman"/>
          <w:color w:val="222222"/>
          <w:sz w:val="28"/>
          <w:szCs w:val="28"/>
          <w:shd w:val="clear" w:color="auto" w:fill="FFFFFF"/>
        </w:rPr>
        <w:t>. 44.</w:t>
      </w:r>
    </w:p>
    <w:p w:rsidR="00F450EC" w:rsidRPr="00414C2D" w:rsidRDefault="00F450E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 xml:space="preserve">Новоселов Р. Ю., Савва Л. И. Педагогическая модель процесса формирования готовности будущего педагога к проектированию образовательного видеоконтента //Мир науки. Педагогика и психология. – 2020. – </w:t>
      </w:r>
      <w:r w:rsidRPr="00414C2D">
        <w:rPr>
          <w:rFonts w:ascii="Times New Roman" w:hAnsi="Times New Roman" w:cs="Times New Roman"/>
          <w:color w:val="222222"/>
          <w:sz w:val="28"/>
          <w:szCs w:val="28"/>
          <w:shd w:val="clear" w:color="auto" w:fill="FFFFFF"/>
          <w:lang w:val="en-US"/>
        </w:rPr>
        <w:t>Vol</w:t>
      </w:r>
      <w:r w:rsidRPr="00414C2D">
        <w:rPr>
          <w:rFonts w:ascii="Times New Roman" w:hAnsi="Times New Roman" w:cs="Times New Roman"/>
          <w:color w:val="222222"/>
          <w:sz w:val="28"/>
          <w:szCs w:val="28"/>
          <w:shd w:val="clear" w:color="auto" w:fill="FFFFFF"/>
        </w:rPr>
        <w:t>. 8</w:t>
      </w:r>
      <w:r w:rsidRPr="00414C2D">
        <w:rPr>
          <w:rFonts w:ascii="Times New Roman" w:hAnsi="Times New Roman" w:cs="Times New Roman"/>
          <w:color w:val="222222"/>
          <w:sz w:val="28"/>
          <w:szCs w:val="28"/>
          <w:shd w:val="clear" w:color="auto" w:fill="FFFFFF"/>
          <w:lang w:val="en-US"/>
        </w:rPr>
        <w:t>, N</w:t>
      </w:r>
      <w:r w:rsidRPr="00414C2D">
        <w:rPr>
          <w:rFonts w:ascii="Times New Roman" w:hAnsi="Times New Roman" w:cs="Times New Roman"/>
          <w:color w:val="222222"/>
          <w:sz w:val="28"/>
          <w:szCs w:val="28"/>
          <w:shd w:val="clear" w:color="auto" w:fill="FFFFFF"/>
        </w:rPr>
        <w:t xml:space="preserve">. 2. – </w:t>
      </w:r>
      <w:r w:rsidRPr="00414C2D">
        <w:rPr>
          <w:rFonts w:ascii="Times New Roman" w:hAnsi="Times New Roman" w:cs="Times New Roman"/>
          <w:color w:val="222222"/>
          <w:sz w:val="28"/>
          <w:szCs w:val="28"/>
          <w:shd w:val="clear" w:color="auto" w:fill="FFFFFF"/>
          <w:lang w:val="en-US"/>
        </w:rPr>
        <w:t>P</w:t>
      </w:r>
      <w:r w:rsidRPr="00414C2D">
        <w:rPr>
          <w:rFonts w:ascii="Times New Roman" w:hAnsi="Times New Roman" w:cs="Times New Roman"/>
          <w:color w:val="222222"/>
          <w:sz w:val="28"/>
          <w:szCs w:val="28"/>
          <w:shd w:val="clear" w:color="auto" w:fill="FFFFFF"/>
        </w:rPr>
        <w:t>. 79.</w:t>
      </w:r>
    </w:p>
    <w:p w:rsidR="00F450EC" w:rsidRPr="00414C2D" w:rsidRDefault="00F450E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 xml:space="preserve">Абдиев К. С. Национальная система оценки качества образования Республики Казахстан: описание инфраструктуры и проводимых оценочных мероприятий //Качество образования в Евразии. – 2014. – </w:t>
      </w:r>
      <w:r w:rsidRPr="00414C2D">
        <w:rPr>
          <w:rFonts w:ascii="Times New Roman" w:hAnsi="Times New Roman" w:cs="Times New Roman"/>
          <w:color w:val="222222"/>
          <w:sz w:val="28"/>
          <w:szCs w:val="28"/>
          <w:shd w:val="clear" w:color="auto" w:fill="FFFFFF"/>
          <w:lang w:val="en-US"/>
        </w:rPr>
        <w:t>Vol</w:t>
      </w:r>
      <w:r w:rsidRPr="00414C2D">
        <w:rPr>
          <w:rFonts w:ascii="Times New Roman" w:hAnsi="Times New Roman" w:cs="Times New Roman"/>
          <w:color w:val="222222"/>
          <w:sz w:val="28"/>
          <w:szCs w:val="28"/>
          <w:shd w:val="clear" w:color="auto" w:fill="FFFFFF"/>
        </w:rPr>
        <w:t>. 2.</w:t>
      </w:r>
    </w:p>
    <w:p w:rsidR="00F450EC" w:rsidRPr="00414C2D" w:rsidRDefault="002E43DE" w:rsidP="00414C2D">
      <w:pPr>
        <w:pStyle w:val="af0"/>
        <w:numPr>
          <w:ilvl w:val="0"/>
          <w:numId w:val="61"/>
        </w:numPr>
        <w:ind w:left="0" w:firstLine="709"/>
        <w:jc w:val="both"/>
        <w:rPr>
          <w:rFonts w:ascii="Times New Roman" w:hAnsi="Times New Roman" w:cs="Times New Roman"/>
          <w:sz w:val="28"/>
          <w:szCs w:val="28"/>
          <w:lang w:val="kk-KZ"/>
        </w:rPr>
      </w:pPr>
      <w:r w:rsidRPr="00414C2D">
        <w:rPr>
          <w:rFonts w:ascii="Times New Roman" w:hAnsi="Times New Roman" w:cs="Times New Roman"/>
          <w:sz w:val="28"/>
          <w:szCs w:val="28"/>
          <w:lang w:val="kk-KZ"/>
        </w:rPr>
        <w:t>Қазақстан Республикасының 2007 жылғы 27 шілдедегі №319 Заңы.</w:t>
      </w:r>
      <w:r w:rsidRPr="00414C2D">
        <w:rPr>
          <w:rFonts w:ascii="Times New Roman" w:hAnsi="Times New Roman" w:cs="Times New Roman"/>
          <w:color w:val="666666"/>
          <w:spacing w:val="2"/>
          <w:sz w:val="28"/>
          <w:szCs w:val="28"/>
          <w:shd w:val="clear" w:color="auto" w:fill="E8E9EB"/>
          <w:lang w:val="kk-KZ"/>
        </w:rPr>
        <w:t xml:space="preserve"> </w:t>
      </w:r>
      <w:r w:rsidR="00F450EC" w:rsidRPr="00414C2D">
        <w:rPr>
          <w:rFonts w:ascii="Times New Roman" w:hAnsi="Times New Roman" w:cs="Times New Roman"/>
          <w:sz w:val="28"/>
          <w:szCs w:val="28"/>
          <w:lang w:val="kk-KZ"/>
        </w:rPr>
        <w:t>Білім туралы</w:t>
      </w:r>
      <w:r w:rsidRPr="00414C2D">
        <w:rPr>
          <w:rFonts w:ascii="Times New Roman" w:hAnsi="Times New Roman" w:cs="Times New Roman"/>
          <w:sz w:val="28"/>
          <w:szCs w:val="28"/>
          <w:lang w:val="kk-KZ"/>
        </w:rPr>
        <w:t xml:space="preserve"> //</w:t>
      </w:r>
      <w:r w:rsidRPr="00414C2D">
        <w:rPr>
          <w:rFonts w:ascii="Times New Roman" w:eastAsia="Times New Roman" w:hAnsi="Times New Roman" w:cs="Times New Roman"/>
          <w:color w:val="000000"/>
          <w:sz w:val="28"/>
          <w:szCs w:val="28"/>
          <w:lang w:val="kk-KZ" w:eastAsia="ru-RU"/>
        </w:rPr>
        <w:t>"Әділет"</w:t>
      </w:r>
      <w:r w:rsidR="00F450EC" w:rsidRPr="00414C2D">
        <w:rPr>
          <w:rFonts w:ascii="Times New Roman" w:hAnsi="Times New Roman" w:cs="Times New Roman"/>
          <w:sz w:val="28"/>
          <w:szCs w:val="28"/>
          <w:lang w:val="kk-KZ"/>
        </w:rPr>
        <w:t xml:space="preserve"> АҚЖ https://adilet.zan.kz/kaz/docs/Z070000319_</w:t>
      </w:r>
      <w:r w:rsidRPr="00414C2D">
        <w:rPr>
          <w:rFonts w:ascii="Times New Roman" w:hAnsi="Times New Roman" w:cs="Times New Roman"/>
          <w:sz w:val="28"/>
          <w:szCs w:val="28"/>
          <w:lang w:val="kk-KZ"/>
        </w:rPr>
        <w:t>. 04.03.2023.</w:t>
      </w:r>
    </w:p>
    <w:p w:rsidR="00F450EC" w:rsidRPr="00414C2D" w:rsidRDefault="002E43DE"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sz w:val="28"/>
          <w:szCs w:val="28"/>
          <w:lang w:val="kk-KZ"/>
        </w:rPr>
        <w:t>Қазақстан Республикасы Президентінің ресми сайты</w:t>
      </w:r>
      <w:r w:rsidRPr="00414C2D">
        <w:rPr>
          <w:rFonts w:ascii="Times New Roman" w:hAnsi="Times New Roman" w:cs="Times New Roman"/>
          <w:sz w:val="28"/>
          <w:szCs w:val="28"/>
        </w:rPr>
        <w:t xml:space="preserve">. </w:t>
      </w:r>
      <w:r w:rsidR="00F450EC" w:rsidRPr="00414C2D">
        <w:rPr>
          <w:rFonts w:ascii="Times New Roman" w:hAnsi="Times New Roman" w:cs="Times New Roman"/>
          <w:sz w:val="28"/>
          <w:szCs w:val="28"/>
          <w:lang w:val="kk-KZ"/>
        </w:rPr>
        <w:t>Мемлекет басшысы Қасым-Жомарт Тоқаевтың Қазақстан халқына Жолдауы</w:t>
      </w:r>
      <w:r w:rsidRPr="00414C2D">
        <w:rPr>
          <w:rFonts w:ascii="Times New Roman" w:hAnsi="Times New Roman" w:cs="Times New Roman"/>
          <w:sz w:val="28"/>
          <w:szCs w:val="28"/>
        </w:rPr>
        <w:t xml:space="preserve"> //</w:t>
      </w:r>
      <w:r w:rsidR="00F450EC" w:rsidRPr="00414C2D">
        <w:rPr>
          <w:rFonts w:ascii="Times New Roman" w:hAnsi="Times New Roman" w:cs="Times New Roman"/>
          <w:sz w:val="28"/>
          <w:szCs w:val="28"/>
          <w:lang w:val="kk-KZ"/>
        </w:rPr>
        <w:t xml:space="preserve">Akorda.kz. </w:t>
      </w:r>
      <w:r w:rsidR="00F450EC" w:rsidRPr="00414C2D">
        <w:rPr>
          <w:rFonts w:ascii="Times New Roman" w:hAnsi="Times New Roman" w:cs="Times New Roman"/>
          <w:sz w:val="28"/>
          <w:szCs w:val="28"/>
          <w:lang w:val="en-US"/>
        </w:rPr>
        <w:t>https</w:t>
      </w:r>
      <w:r w:rsidR="00F450EC" w:rsidRPr="00414C2D">
        <w:rPr>
          <w:rFonts w:ascii="Times New Roman" w:hAnsi="Times New Roman" w:cs="Times New Roman"/>
          <w:sz w:val="28"/>
          <w:szCs w:val="28"/>
        </w:rPr>
        <w:t>://</w:t>
      </w:r>
      <w:r w:rsidR="00F450EC" w:rsidRPr="00414C2D">
        <w:rPr>
          <w:rFonts w:ascii="Times New Roman" w:hAnsi="Times New Roman" w:cs="Times New Roman"/>
          <w:sz w:val="28"/>
          <w:szCs w:val="28"/>
          <w:lang w:val="en-US"/>
        </w:rPr>
        <w:t>www</w:t>
      </w:r>
      <w:r w:rsidR="00F450EC" w:rsidRPr="00414C2D">
        <w:rPr>
          <w:rFonts w:ascii="Times New Roman" w:hAnsi="Times New Roman" w:cs="Times New Roman"/>
          <w:sz w:val="28"/>
          <w:szCs w:val="28"/>
        </w:rPr>
        <w:t>.</w:t>
      </w:r>
      <w:r w:rsidR="00F450EC" w:rsidRPr="00414C2D">
        <w:rPr>
          <w:rFonts w:ascii="Times New Roman" w:hAnsi="Times New Roman" w:cs="Times New Roman"/>
          <w:sz w:val="28"/>
          <w:szCs w:val="28"/>
          <w:lang w:val="en-US"/>
        </w:rPr>
        <w:t>akorda</w:t>
      </w:r>
      <w:r w:rsidR="00F450EC" w:rsidRPr="00414C2D">
        <w:rPr>
          <w:rFonts w:ascii="Times New Roman" w:hAnsi="Times New Roman" w:cs="Times New Roman"/>
          <w:sz w:val="28"/>
          <w:szCs w:val="28"/>
        </w:rPr>
        <w:t>.</w:t>
      </w:r>
      <w:r w:rsidR="00F450EC" w:rsidRPr="00414C2D">
        <w:rPr>
          <w:rFonts w:ascii="Times New Roman" w:hAnsi="Times New Roman" w:cs="Times New Roman"/>
          <w:sz w:val="28"/>
          <w:szCs w:val="28"/>
          <w:lang w:val="en-US"/>
        </w:rPr>
        <w:t>kz</w:t>
      </w:r>
      <w:r w:rsidR="00F450EC" w:rsidRPr="00414C2D">
        <w:rPr>
          <w:rFonts w:ascii="Times New Roman" w:hAnsi="Times New Roman" w:cs="Times New Roman"/>
          <w:sz w:val="28"/>
          <w:szCs w:val="28"/>
        </w:rPr>
        <w:t>/</w:t>
      </w:r>
      <w:r w:rsidR="00F450EC" w:rsidRPr="00414C2D">
        <w:rPr>
          <w:rFonts w:ascii="Times New Roman" w:hAnsi="Times New Roman" w:cs="Times New Roman"/>
          <w:sz w:val="28"/>
          <w:szCs w:val="28"/>
          <w:lang w:val="en-US"/>
        </w:rPr>
        <w:t>kz</w:t>
      </w:r>
      <w:r w:rsidR="00F450EC" w:rsidRPr="00414C2D">
        <w:rPr>
          <w:rFonts w:ascii="Times New Roman" w:hAnsi="Times New Roman" w:cs="Times New Roman"/>
          <w:sz w:val="28"/>
          <w:szCs w:val="28"/>
        </w:rPr>
        <w:t>/</w:t>
      </w:r>
      <w:r w:rsidR="00F450EC" w:rsidRPr="00414C2D">
        <w:rPr>
          <w:rFonts w:ascii="Times New Roman" w:hAnsi="Times New Roman" w:cs="Times New Roman"/>
          <w:sz w:val="28"/>
          <w:szCs w:val="28"/>
          <w:lang w:val="en-US"/>
        </w:rPr>
        <w:t>memleket</w:t>
      </w:r>
      <w:r w:rsidR="00F450EC" w:rsidRPr="00414C2D">
        <w:rPr>
          <w:rFonts w:ascii="Times New Roman" w:hAnsi="Times New Roman" w:cs="Times New Roman"/>
          <w:sz w:val="28"/>
          <w:szCs w:val="28"/>
        </w:rPr>
        <w:t>-</w:t>
      </w:r>
      <w:r w:rsidR="00F450EC" w:rsidRPr="00414C2D">
        <w:rPr>
          <w:rFonts w:ascii="Times New Roman" w:hAnsi="Times New Roman" w:cs="Times New Roman"/>
          <w:sz w:val="28"/>
          <w:szCs w:val="28"/>
          <w:lang w:val="en-US"/>
        </w:rPr>
        <w:t>basshysy</w:t>
      </w:r>
      <w:r w:rsidR="00F450EC" w:rsidRPr="00414C2D">
        <w:rPr>
          <w:rFonts w:ascii="Times New Roman" w:hAnsi="Times New Roman" w:cs="Times New Roman"/>
          <w:sz w:val="28"/>
          <w:szCs w:val="28"/>
        </w:rPr>
        <w:t>-</w:t>
      </w:r>
      <w:r w:rsidR="00F450EC" w:rsidRPr="00414C2D">
        <w:rPr>
          <w:rFonts w:ascii="Times New Roman" w:hAnsi="Times New Roman" w:cs="Times New Roman"/>
          <w:sz w:val="28"/>
          <w:szCs w:val="28"/>
          <w:lang w:val="en-US"/>
        </w:rPr>
        <w:t>kasym</w:t>
      </w:r>
      <w:r w:rsidR="00F450EC" w:rsidRPr="00414C2D">
        <w:rPr>
          <w:rFonts w:ascii="Times New Roman" w:hAnsi="Times New Roman" w:cs="Times New Roman"/>
          <w:sz w:val="28"/>
          <w:szCs w:val="28"/>
        </w:rPr>
        <w:t>-</w:t>
      </w:r>
      <w:r w:rsidR="00F450EC" w:rsidRPr="00414C2D">
        <w:rPr>
          <w:rFonts w:ascii="Times New Roman" w:hAnsi="Times New Roman" w:cs="Times New Roman"/>
          <w:sz w:val="28"/>
          <w:szCs w:val="28"/>
          <w:lang w:val="en-US"/>
        </w:rPr>
        <w:t>zhomart</w:t>
      </w:r>
      <w:r w:rsidR="00F450EC" w:rsidRPr="00414C2D">
        <w:rPr>
          <w:rFonts w:ascii="Times New Roman" w:hAnsi="Times New Roman" w:cs="Times New Roman"/>
          <w:sz w:val="28"/>
          <w:szCs w:val="28"/>
        </w:rPr>
        <w:t>-</w:t>
      </w:r>
      <w:r w:rsidR="00F450EC" w:rsidRPr="00414C2D">
        <w:rPr>
          <w:rFonts w:ascii="Times New Roman" w:hAnsi="Times New Roman" w:cs="Times New Roman"/>
          <w:sz w:val="28"/>
          <w:szCs w:val="28"/>
          <w:lang w:val="en-US"/>
        </w:rPr>
        <w:t>tokaevtyn</w:t>
      </w:r>
      <w:r w:rsidR="00F450EC" w:rsidRPr="00414C2D">
        <w:rPr>
          <w:rFonts w:ascii="Times New Roman" w:hAnsi="Times New Roman" w:cs="Times New Roman"/>
          <w:sz w:val="28"/>
          <w:szCs w:val="28"/>
        </w:rPr>
        <w:t>-</w:t>
      </w:r>
      <w:r w:rsidR="00F450EC" w:rsidRPr="00414C2D">
        <w:rPr>
          <w:rFonts w:ascii="Times New Roman" w:hAnsi="Times New Roman" w:cs="Times New Roman"/>
          <w:sz w:val="28"/>
          <w:szCs w:val="28"/>
          <w:lang w:val="en-US"/>
        </w:rPr>
        <w:t>kazakstan</w:t>
      </w:r>
      <w:r w:rsidR="00F450EC" w:rsidRPr="00414C2D">
        <w:rPr>
          <w:rFonts w:ascii="Times New Roman" w:hAnsi="Times New Roman" w:cs="Times New Roman"/>
          <w:sz w:val="28"/>
          <w:szCs w:val="28"/>
        </w:rPr>
        <w:t>-</w:t>
      </w:r>
      <w:r w:rsidR="00F450EC" w:rsidRPr="00414C2D">
        <w:rPr>
          <w:rFonts w:ascii="Times New Roman" w:hAnsi="Times New Roman" w:cs="Times New Roman"/>
          <w:sz w:val="28"/>
          <w:szCs w:val="28"/>
          <w:lang w:val="en-US"/>
        </w:rPr>
        <w:t>halkyna</w:t>
      </w:r>
      <w:r w:rsidR="00F450EC" w:rsidRPr="00414C2D">
        <w:rPr>
          <w:rFonts w:ascii="Times New Roman" w:hAnsi="Times New Roman" w:cs="Times New Roman"/>
          <w:sz w:val="28"/>
          <w:szCs w:val="28"/>
        </w:rPr>
        <w:t>-</w:t>
      </w:r>
      <w:r w:rsidR="00F450EC" w:rsidRPr="00414C2D">
        <w:rPr>
          <w:rFonts w:ascii="Times New Roman" w:hAnsi="Times New Roman" w:cs="Times New Roman"/>
          <w:sz w:val="28"/>
          <w:szCs w:val="28"/>
          <w:lang w:val="en-US"/>
        </w:rPr>
        <w:t>zholdauy</w:t>
      </w:r>
      <w:r w:rsidR="00F450EC" w:rsidRPr="00414C2D">
        <w:rPr>
          <w:rFonts w:ascii="Times New Roman" w:hAnsi="Times New Roman" w:cs="Times New Roman"/>
          <w:sz w:val="28"/>
          <w:szCs w:val="28"/>
        </w:rPr>
        <w:t>-181416</w:t>
      </w:r>
      <w:r w:rsidRPr="00414C2D">
        <w:rPr>
          <w:rFonts w:ascii="Times New Roman" w:hAnsi="Times New Roman" w:cs="Times New Roman"/>
          <w:sz w:val="28"/>
          <w:szCs w:val="28"/>
        </w:rPr>
        <w:t>.14.03.2023.</w:t>
      </w:r>
    </w:p>
    <w:p w:rsidR="00F450EC" w:rsidRPr="00414C2D" w:rsidRDefault="002E43DE"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sz w:val="28"/>
          <w:szCs w:val="28"/>
          <w:lang w:val="kk-KZ"/>
        </w:rPr>
        <w:t xml:space="preserve">Қазақстан Республикасы Оқу-ағарту министрінің 2022 жылғы 3 тамыздағы № 348 бұйрығы. Қазақстан Республикасының Әділет министрлігінде 2022 жылғы 5 тамызда № 29031 болып тіркелді. </w:t>
      </w:r>
      <w:r w:rsidR="00F450EC" w:rsidRPr="00414C2D">
        <w:rPr>
          <w:rFonts w:ascii="Times New Roman" w:hAnsi="Times New Roman" w:cs="Times New Roman"/>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w:t>
      </w:r>
      <w:r w:rsidRPr="00414C2D">
        <w:rPr>
          <w:rFonts w:ascii="Times New Roman" w:hAnsi="Times New Roman" w:cs="Times New Roman"/>
          <w:sz w:val="28"/>
          <w:szCs w:val="28"/>
          <w:lang w:val="kk-KZ"/>
        </w:rPr>
        <w:t xml:space="preserve"> //</w:t>
      </w:r>
      <w:r w:rsidRPr="00414C2D">
        <w:rPr>
          <w:rFonts w:ascii="Times New Roman" w:eastAsia="Times New Roman" w:hAnsi="Times New Roman" w:cs="Times New Roman"/>
          <w:color w:val="000000"/>
          <w:sz w:val="28"/>
          <w:szCs w:val="28"/>
          <w:lang w:val="kk-KZ" w:eastAsia="ru-RU"/>
        </w:rPr>
        <w:t>"Әділет"</w:t>
      </w:r>
      <w:r w:rsidR="00F450EC" w:rsidRPr="00414C2D">
        <w:rPr>
          <w:rFonts w:ascii="Times New Roman" w:hAnsi="Times New Roman" w:cs="Times New Roman"/>
          <w:sz w:val="28"/>
          <w:szCs w:val="28"/>
          <w:lang w:val="kk-KZ"/>
        </w:rPr>
        <w:t xml:space="preserve"> АҚЖ https://adilet.zan.kz/kaz/docs/V2200029031</w:t>
      </w:r>
      <w:r w:rsidRPr="00414C2D">
        <w:rPr>
          <w:rFonts w:ascii="Times New Roman" w:hAnsi="Times New Roman" w:cs="Times New Roman"/>
          <w:sz w:val="28"/>
          <w:szCs w:val="28"/>
          <w:lang w:val="kk-KZ"/>
        </w:rPr>
        <w:t xml:space="preserve">. </w:t>
      </w:r>
      <w:r w:rsidRPr="00414C2D">
        <w:rPr>
          <w:rFonts w:ascii="Times New Roman" w:hAnsi="Times New Roman" w:cs="Times New Roman"/>
          <w:sz w:val="28"/>
          <w:szCs w:val="28"/>
          <w:lang w:val="en-US"/>
        </w:rPr>
        <w:t>15.03.2023</w:t>
      </w:r>
    </w:p>
    <w:p w:rsidR="00F450EC" w:rsidRPr="00414C2D" w:rsidRDefault="002E43DE"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sz w:val="28"/>
          <w:szCs w:val="28"/>
          <w:lang w:val="kk-KZ"/>
        </w:rPr>
        <w:t>Қазақстан Республикасы Үкіметінің 2019 жылғы 31 тамыздағы № 645 қаулысы.</w:t>
      </w:r>
      <w:r w:rsidRPr="00051BD3">
        <w:rPr>
          <w:rFonts w:ascii="Times New Roman" w:hAnsi="Times New Roman" w:cs="Times New Roman"/>
          <w:sz w:val="28"/>
          <w:szCs w:val="28"/>
          <w:lang w:val="kk-KZ"/>
        </w:rPr>
        <w:t xml:space="preserve"> </w:t>
      </w:r>
      <w:r w:rsidR="00F450EC" w:rsidRPr="00414C2D">
        <w:rPr>
          <w:rFonts w:ascii="Times New Roman" w:hAnsi="Times New Roman" w:cs="Times New Roman"/>
          <w:sz w:val="28"/>
          <w:szCs w:val="28"/>
          <w:lang w:val="kk-KZ"/>
        </w:rPr>
        <w:t xml:space="preserve">Педагог мәртебесі туралы - Қазақстан Республикасы Заңының жобасы туралы </w:t>
      </w:r>
      <w:r w:rsidRPr="00414C2D">
        <w:rPr>
          <w:rFonts w:ascii="Times New Roman" w:hAnsi="Times New Roman" w:cs="Times New Roman"/>
          <w:sz w:val="28"/>
          <w:szCs w:val="28"/>
          <w:lang w:val="kk-KZ"/>
        </w:rPr>
        <w:t>//</w:t>
      </w:r>
      <w:r w:rsidRPr="00414C2D">
        <w:rPr>
          <w:rFonts w:ascii="Times New Roman" w:eastAsia="Times New Roman" w:hAnsi="Times New Roman" w:cs="Times New Roman"/>
          <w:color w:val="000000"/>
          <w:sz w:val="28"/>
          <w:szCs w:val="28"/>
          <w:lang w:val="kk-KZ" w:eastAsia="ru-RU"/>
        </w:rPr>
        <w:t>"Әділет"</w:t>
      </w:r>
      <w:r w:rsidR="00F450EC" w:rsidRPr="00414C2D">
        <w:rPr>
          <w:rFonts w:ascii="Times New Roman" w:hAnsi="Times New Roman" w:cs="Times New Roman"/>
          <w:sz w:val="28"/>
          <w:szCs w:val="28"/>
          <w:lang w:val="kk-KZ"/>
        </w:rPr>
        <w:t xml:space="preserve"> АҚЖ https://adilet.zan.kz/kaz/docs/P1900000645</w:t>
      </w:r>
      <w:r w:rsidRPr="00414C2D">
        <w:rPr>
          <w:rFonts w:ascii="Times New Roman" w:hAnsi="Times New Roman" w:cs="Times New Roman"/>
          <w:sz w:val="28"/>
          <w:szCs w:val="28"/>
          <w:lang w:val="kk-KZ"/>
        </w:rPr>
        <w:t xml:space="preserve">. </w:t>
      </w:r>
      <w:r w:rsidRPr="00414C2D">
        <w:rPr>
          <w:rFonts w:ascii="Times New Roman" w:hAnsi="Times New Roman" w:cs="Times New Roman"/>
          <w:sz w:val="28"/>
          <w:szCs w:val="28"/>
          <w:lang w:val="en-US"/>
        </w:rPr>
        <w:t>16.03.2023.</w:t>
      </w:r>
    </w:p>
    <w:p w:rsidR="00F450EC" w:rsidRPr="00414C2D" w:rsidRDefault="00F450E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kk-KZ"/>
        </w:rPr>
        <w:t>Kraut B., Jeknić J. Improving education experience with augmented reality (</w:t>
      </w:r>
      <w:r w:rsidRPr="00414C2D">
        <w:rPr>
          <w:rFonts w:ascii="Times New Roman" w:hAnsi="Times New Roman" w:cs="Times New Roman"/>
          <w:color w:val="222222"/>
          <w:sz w:val="28"/>
          <w:szCs w:val="28"/>
          <w:shd w:val="clear" w:color="auto" w:fill="FFFFFF"/>
          <w:lang w:val="en-US"/>
        </w:rPr>
        <w:t>AR) //2015 38th International Convention on Information and Communication Technology, Electronics and Microelectronics (MIPRO). – IEEE, 2015. – P. 755-760.</w:t>
      </w:r>
    </w:p>
    <w:p w:rsidR="00F450EC" w:rsidRPr="00414C2D" w:rsidRDefault="00F450E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Webel S. et al. An augmented reality training platform for assembly and maintenance skills //Robotics and autonomous systems. – 2013. – Vol. 61, N. 4. – P. 398-403.</w:t>
      </w:r>
    </w:p>
    <w:p w:rsidR="00F450EC" w:rsidRPr="00414C2D" w:rsidRDefault="00F450E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National Research Council et al. Education for life and work: Developing transferable knowledge and skills in the 21st century. – National Academies Press, 2012.</w:t>
      </w:r>
    </w:p>
    <w:p w:rsidR="00F450EC" w:rsidRPr="00414C2D" w:rsidRDefault="00F450E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Sultanova L. et al. Development of soft skills of teachers of Physics and Mathematics //Journal of Physics: Conference Series. – IOP Publishing, 2021. – Vol. 1840, N. 1. – P. 012038.</w:t>
      </w:r>
    </w:p>
    <w:p w:rsidR="00F450EC" w:rsidRPr="00414C2D" w:rsidRDefault="00BD2C4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Thornhill-Miller B. et al. Creativity, Critical Thinking, Communication, and Collaboration: Assessment, Certification, and Promotion of 21st Century Skills for the Future of Work and Education //Journal of Intelligence. – 2023. – Vol. 11, N. 3. – P. 54.</w:t>
      </w:r>
    </w:p>
    <w:p w:rsidR="00BD2C41" w:rsidRPr="00414C2D" w:rsidRDefault="00BD2C4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Ogunleye B. O., Babajide V. F. T. Commitment to science and gender as determinants of students achievement and practical skills in Physics. – 2011.</w:t>
      </w:r>
    </w:p>
    <w:p w:rsidR="00BD2C41" w:rsidRPr="00414C2D" w:rsidRDefault="00BD2C4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Brown A. F., House J. H. Chapter III: The Organizational Component in Education //Review of Educational Research. – 1967. – Vol. 37, N. 4. – P. 399-416.</w:t>
      </w:r>
    </w:p>
    <w:p w:rsidR="00BD2C41" w:rsidRPr="00414C2D" w:rsidRDefault="00BD2C4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Milburn T. W., Schuler R. S., Watman K. H. Organizational crisis. Part I: Definition and conceptualization //Human relations. – 2003. – Vol. 36,  N. 12. – </w:t>
      </w:r>
      <w:r w:rsidRPr="00414C2D">
        <w:rPr>
          <w:rFonts w:ascii="Times New Roman" w:hAnsi="Times New Roman" w:cs="Times New Roman"/>
          <w:color w:val="222222"/>
          <w:sz w:val="28"/>
          <w:szCs w:val="28"/>
          <w:shd w:val="clear" w:color="auto" w:fill="FFFFFF"/>
        </w:rPr>
        <w:t>С</w:t>
      </w:r>
      <w:r w:rsidRPr="00414C2D">
        <w:rPr>
          <w:rFonts w:ascii="Times New Roman" w:hAnsi="Times New Roman" w:cs="Times New Roman"/>
          <w:color w:val="222222"/>
          <w:sz w:val="28"/>
          <w:szCs w:val="28"/>
          <w:shd w:val="clear" w:color="auto" w:fill="FFFFFF"/>
          <w:lang w:val="en-US"/>
        </w:rPr>
        <w:t>. 1141-1160.</w:t>
      </w:r>
    </w:p>
    <w:p w:rsidR="00BD2C41" w:rsidRPr="00414C2D" w:rsidRDefault="00BD2C4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Cline K. D. Defining the implementation problem: Organizational management versus cooperation //Journal of Public Administration Research and Theory. – 2000. – Vol. 10, N. 3. – P. 551-572.</w:t>
      </w:r>
    </w:p>
    <w:p w:rsidR="00BD2C41" w:rsidRPr="00414C2D" w:rsidRDefault="00BD2C4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Berryman D. R. Augmented reality: a review //Medical reference services quarterly. – 2012. – Vol. 31, N. 2. – P. 212-218.</w:t>
      </w:r>
    </w:p>
    <w:p w:rsidR="00BD2C41" w:rsidRPr="00414C2D" w:rsidRDefault="00BD2C4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Radkowski R., Herrema J., Oliver J. Augmented reality-based manual assembly support with visual features for different degrees of difficulty //International Journal of Human-Computer Interaction. – 2015. – Vol. 31, N. 5. – P. 337-349.</w:t>
      </w:r>
    </w:p>
    <w:p w:rsidR="00BD2C41" w:rsidRPr="00414C2D" w:rsidRDefault="00BD2C4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Wang J. et al. Real-time computer-generated integral imaging and 3D image calibration for augmented reality surgical navigation //Computerized Medical Imaging and Graphics. – 2015. – Vol. 40. – P. 147-159.</w:t>
      </w:r>
    </w:p>
    <w:p w:rsidR="00BD2C41" w:rsidRPr="00414C2D" w:rsidRDefault="00BD2C4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Hamzah M. L. et al. Development of Augmented Reality Application for Learning Computer Network Device //International Journal of Interactive Mobile Technologies. – 2021. – Vol. 15, N. 12.</w:t>
      </w:r>
    </w:p>
    <w:p w:rsidR="00BD2C41" w:rsidRPr="00414C2D" w:rsidRDefault="00BD2C4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Murdock K. L. Autodesk 3ds Max 2013 Bible. – John Wiley &amp; Sons, 2012.</w:t>
      </w:r>
    </w:p>
    <w:p w:rsidR="00BD2C41" w:rsidRPr="00414C2D" w:rsidRDefault="00BD2C4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Haas J. K. A history of the unity game engine //Diss. Worcester Polytechnic Institute. – 2014. – Vol. 483, N. 2014. – P. 484.</w:t>
      </w:r>
    </w:p>
    <w:p w:rsidR="00BD2C41" w:rsidRPr="00414C2D" w:rsidRDefault="00BD2C4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Asher G. The Dark Art of C# Programming: Net Core Language. – Trafford Publishing, 2002.</w:t>
      </w:r>
    </w:p>
    <w:p w:rsidR="00BD2C41" w:rsidRPr="00414C2D" w:rsidRDefault="00BD2C4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Hagos T., Hagos T. Android studio //Learn Android Studio 3: Efficient Android App Development. – 2018. – P. 5-17.</w:t>
      </w:r>
    </w:p>
    <w:p w:rsidR="00BD2C41" w:rsidRPr="00414C2D" w:rsidRDefault="00C1406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Turkan Y. et al. Mobile augmented reality for teaching structural analysis //Advanced Engineering Informatics. – 2017. – Vol. 34. – P. 90-100.</w:t>
      </w:r>
    </w:p>
    <w:p w:rsidR="00C1406A" w:rsidRPr="00414C2D" w:rsidRDefault="0023796E"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Virata R. O., Castro J. D. L. Augmented reality in science classroom: Perceived effects in education, visualization and information processing //Proceedings of the 10th International Conference on E-Education, E-Business, E-Management and E-Learning. – 2019. – P. 85-92.</w:t>
      </w:r>
    </w:p>
    <w:p w:rsidR="0023796E" w:rsidRPr="00414C2D" w:rsidRDefault="0023796E"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Dünser A. et al. Creating interactive physics education books with augmented reality //Proceedings of the 24th Australian computer-human interaction conference. – 2012. – P. 107-114.</w:t>
      </w:r>
    </w:p>
    <w:p w:rsidR="0023796E" w:rsidRPr="00414C2D" w:rsidRDefault="0023796E"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Abu-Dalbouh H. M. et al. An application of physics experiments of high school by using augmented reality //International Journal of Software Engineering &amp; Application. – 2020. – Vol. 11. – P. 37-49.</w:t>
      </w:r>
    </w:p>
    <w:p w:rsidR="0023796E" w:rsidRPr="00414C2D" w:rsidRDefault="0023796E"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Marienko M., Nosenko Y., Shyshkina M. Personalization of learning using adaptive technologies and augmented reality //arXiv preprint arXiv:2011.05802. – 2020.</w:t>
      </w:r>
    </w:p>
    <w:p w:rsidR="003E4E80" w:rsidRPr="00414C2D" w:rsidRDefault="00DC7A6B"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eastAsia="Times New Roman" w:hAnsi="Times New Roman" w:cs="Times New Roman"/>
          <w:color w:val="000000" w:themeColor="text1"/>
          <w:sz w:val="28"/>
          <w:szCs w:val="28"/>
          <w:lang w:val="kk-KZ" w:eastAsia="ru-RU"/>
        </w:rPr>
        <w:t>Ы. Алтынсарин атындағы ұлттық білім академиясы.</w:t>
      </w:r>
      <w:r w:rsidRPr="00414C2D">
        <w:rPr>
          <w:rFonts w:ascii="Times New Roman" w:eastAsia="Times New Roman" w:hAnsi="Times New Roman" w:cs="Times New Roman"/>
          <w:color w:val="000000"/>
          <w:sz w:val="28"/>
          <w:szCs w:val="28"/>
          <w:lang w:val="kk-KZ" w:eastAsia="ru-RU"/>
        </w:rPr>
        <w:t> </w:t>
      </w:r>
      <w:r w:rsidRPr="00414C2D">
        <w:rPr>
          <w:rFonts w:ascii="Times New Roman" w:eastAsia="Times New Roman" w:hAnsi="Times New Roman" w:cs="Times New Roman"/>
          <w:color w:val="000000"/>
          <w:sz w:val="28"/>
          <w:szCs w:val="28"/>
          <w:lang w:val="en-US" w:eastAsia="ru-RU"/>
        </w:rPr>
        <w:t>Altynsarin Academy</w:t>
      </w:r>
      <w:r w:rsidR="00EB6587" w:rsidRPr="00414C2D">
        <w:rPr>
          <w:rFonts w:ascii="Times New Roman" w:eastAsia="Times New Roman" w:hAnsi="Times New Roman" w:cs="Times New Roman"/>
          <w:color w:val="000000"/>
          <w:sz w:val="28"/>
          <w:szCs w:val="28"/>
          <w:lang w:val="en-US" w:eastAsia="ru-RU"/>
        </w:rPr>
        <w:t xml:space="preserve"> // </w:t>
      </w:r>
      <w:r w:rsidR="0023796E" w:rsidRPr="00414C2D">
        <w:rPr>
          <w:rFonts w:ascii="Times New Roman" w:hAnsi="Times New Roman" w:cs="Times New Roman"/>
          <w:sz w:val="28"/>
          <w:szCs w:val="28"/>
          <w:lang w:val="en-US"/>
        </w:rPr>
        <w:t>https://uba.edu.kz/qaz/metodology/15?page=2</w:t>
      </w:r>
      <w:r w:rsidR="00EB6587" w:rsidRPr="00414C2D">
        <w:rPr>
          <w:rFonts w:ascii="Times New Roman" w:hAnsi="Times New Roman" w:cs="Times New Roman"/>
          <w:sz w:val="28"/>
          <w:szCs w:val="28"/>
          <w:lang w:val="en-US"/>
        </w:rPr>
        <w:t xml:space="preserve"> 07. 02, 2023.</w:t>
      </w:r>
    </w:p>
    <w:p w:rsidR="003E4E80" w:rsidRPr="00414C2D" w:rsidRDefault="003E4E8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Irwansyah F. S. et al. Augmented reality (AR) technology on the android operating system in chemistry learning //IOP conference series: Materials science and engineering. – IOP Publishing, 2018. – Vol. 288. – P. 12068.</w:t>
      </w:r>
    </w:p>
    <w:p w:rsidR="003E4E80" w:rsidRPr="00414C2D" w:rsidRDefault="003E4E8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Huang K. T. et al. Augmented versus virtual reality in education: an exploratory study examining science knowledge retention when using augmented reality/virtual reality mobile applications //Cyberpsychology, Behavior, and Social Networking. – 2019. – Vol. 22, N. 2. – P. 105-110.</w:t>
      </w:r>
    </w:p>
    <w:p w:rsidR="00962947" w:rsidRPr="00414C2D" w:rsidRDefault="003E4E8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Wittrock M. C. Generative learning processes of the brain //Educational Psychologist. – 2002. – Vol. 27, N. 4. – P. 531-541.</w:t>
      </w:r>
    </w:p>
    <w:p w:rsidR="00BF502D" w:rsidRPr="00414C2D" w:rsidRDefault="00962947"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Бекбаева М. Н., Кожамжарова М. К. Жалпы физика курсы оқулықтарына талдау //Повышение качества образования, современные инновации в науке и производстве. – 2020. – С. 627-628.</w:t>
      </w:r>
    </w:p>
    <w:p w:rsidR="00962947" w:rsidRPr="00FA034C" w:rsidRDefault="009318F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 xml:space="preserve">Бухарова Г. Д. Опытно-поисковая, опытно-экспериментальная работа и педагогический эксперимент в диссертационных исследованиях //Научные исследования в образовании. – 2012. – №11. – </w:t>
      </w:r>
      <w:r w:rsidRPr="00414C2D">
        <w:rPr>
          <w:rFonts w:ascii="Times New Roman" w:hAnsi="Times New Roman" w:cs="Times New Roman"/>
          <w:color w:val="222222"/>
          <w:sz w:val="28"/>
          <w:szCs w:val="28"/>
          <w:shd w:val="clear" w:color="auto" w:fill="FFFFFF"/>
          <w:lang w:val="en-US"/>
        </w:rPr>
        <w:t>P</w:t>
      </w:r>
      <w:r w:rsidRPr="00414C2D">
        <w:rPr>
          <w:rFonts w:ascii="Times New Roman" w:hAnsi="Times New Roman" w:cs="Times New Roman"/>
          <w:color w:val="222222"/>
          <w:sz w:val="28"/>
          <w:szCs w:val="28"/>
          <w:shd w:val="clear" w:color="auto" w:fill="FFFFFF"/>
        </w:rPr>
        <w:t>. 6-11.</w:t>
      </w:r>
    </w:p>
    <w:p w:rsidR="00FA034C" w:rsidRPr="00C210D7" w:rsidRDefault="00FA034C"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FA034C">
        <w:rPr>
          <w:rFonts w:ascii="Times New Roman" w:hAnsi="Times New Roman" w:cs="Times New Roman"/>
          <w:color w:val="222222"/>
          <w:sz w:val="28"/>
          <w:szCs w:val="28"/>
          <w:shd w:val="clear" w:color="auto" w:fill="FFFFFF"/>
          <w:lang w:val="en-US"/>
        </w:rPr>
        <w:t xml:space="preserve">Eshmuminovich T. A. General characteristics of the organization of continuous pedagogical experimental work //Science and Innovation. – 2023. – </w:t>
      </w:r>
      <w:r w:rsidR="00B27A06">
        <w:rPr>
          <w:rFonts w:ascii="Times New Roman" w:hAnsi="Times New Roman" w:cs="Times New Roman"/>
          <w:color w:val="222222"/>
          <w:sz w:val="28"/>
          <w:szCs w:val="28"/>
          <w:shd w:val="clear" w:color="auto" w:fill="FFFFFF"/>
          <w:lang w:val="en-US"/>
        </w:rPr>
        <w:t>Vol</w:t>
      </w:r>
      <w:r w:rsidRPr="00FA034C">
        <w:rPr>
          <w:rFonts w:ascii="Times New Roman" w:hAnsi="Times New Roman" w:cs="Times New Roman"/>
          <w:color w:val="222222"/>
          <w:sz w:val="28"/>
          <w:szCs w:val="28"/>
          <w:shd w:val="clear" w:color="auto" w:fill="FFFFFF"/>
          <w:lang w:val="en-US"/>
        </w:rPr>
        <w:t xml:space="preserve">. </w:t>
      </w:r>
      <w:r w:rsidR="00B27A06">
        <w:rPr>
          <w:rFonts w:ascii="Times New Roman" w:hAnsi="Times New Roman" w:cs="Times New Roman"/>
          <w:color w:val="222222"/>
          <w:sz w:val="28"/>
          <w:szCs w:val="28"/>
          <w:shd w:val="clear" w:color="auto" w:fill="FFFFFF"/>
          <w:lang w:val="en-US"/>
        </w:rPr>
        <w:t>2. – N</w:t>
      </w:r>
      <w:r w:rsidRPr="00FA034C">
        <w:rPr>
          <w:rFonts w:ascii="Times New Roman" w:hAnsi="Times New Roman" w:cs="Times New Roman"/>
          <w:color w:val="222222"/>
          <w:sz w:val="28"/>
          <w:szCs w:val="28"/>
          <w:shd w:val="clear" w:color="auto" w:fill="FFFFFF"/>
          <w:lang w:val="en-US"/>
        </w:rPr>
        <w:t xml:space="preserve">. </w:t>
      </w:r>
      <w:r w:rsidRPr="00C210D7">
        <w:rPr>
          <w:rFonts w:ascii="Times New Roman" w:hAnsi="Times New Roman" w:cs="Times New Roman"/>
          <w:color w:val="222222"/>
          <w:sz w:val="28"/>
          <w:szCs w:val="28"/>
          <w:shd w:val="clear" w:color="auto" w:fill="FFFFFF"/>
          <w:lang w:val="en-US"/>
        </w:rPr>
        <w:t xml:space="preserve">6. – </w:t>
      </w:r>
      <w:r w:rsidR="00B27A06">
        <w:rPr>
          <w:rFonts w:ascii="Times New Roman" w:hAnsi="Times New Roman" w:cs="Times New Roman"/>
          <w:color w:val="222222"/>
          <w:sz w:val="28"/>
          <w:szCs w:val="28"/>
          <w:shd w:val="clear" w:color="auto" w:fill="FFFFFF"/>
          <w:lang w:val="en-US"/>
        </w:rPr>
        <w:t>P</w:t>
      </w:r>
      <w:r w:rsidRPr="00C210D7">
        <w:rPr>
          <w:rFonts w:ascii="Times New Roman" w:hAnsi="Times New Roman" w:cs="Times New Roman"/>
          <w:color w:val="222222"/>
          <w:sz w:val="28"/>
          <w:szCs w:val="28"/>
          <w:shd w:val="clear" w:color="auto" w:fill="FFFFFF"/>
          <w:lang w:val="en-US"/>
        </w:rPr>
        <w:t>. 20-26.</w:t>
      </w:r>
    </w:p>
    <w:p w:rsidR="00C210D7" w:rsidRPr="00C210D7" w:rsidRDefault="00C210D7"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C210D7">
        <w:rPr>
          <w:rFonts w:ascii="Times New Roman" w:hAnsi="Times New Roman" w:cs="Times New Roman"/>
          <w:color w:val="222222"/>
          <w:sz w:val="28"/>
          <w:szCs w:val="28"/>
          <w:shd w:val="clear" w:color="auto" w:fill="FFFFFF"/>
          <w:lang w:val="en-US"/>
        </w:rPr>
        <w:t xml:space="preserve">Horakova T., Houska M. On Improving the Experiment Methodology in Pedagogical Research //International Education Studies. – 2014. – </w:t>
      </w:r>
      <w:r w:rsidR="00B27A06">
        <w:rPr>
          <w:rFonts w:ascii="Times New Roman" w:hAnsi="Times New Roman" w:cs="Times New Roman"/>
          <w:color w:val="222222"/>
          <w:sz w:val="28"/>
          <w:szCs w:val="28"/>
          <w:shd w:val="clear" w:color="auto" w:fill="FFFFFF"/>
          <w:lang w:val="en-US"/>
        </w:rPr>
        <w:t>Vol. 7. – N</w:t>
      </w:r>
      <w:r w:rsidRPr="00C210D7">
        <w:rPr>
          <w:rFonts w:ascii="Times New Roman" w:hAnsi="Times New Roman" w:cs="Times New Roman"/>
          <w:color w:val="222222"/>
          <w:sz w:val="28"/>
          <w:szCs w:val="28"/>
          <w:shd w:val="clear" w:color="auto" w:fill="FFFFFF"/>
          <w:lang w:val="en-US"/>
        </w:rPr>
        <w:t xml:space="preserve">. </w:t>
      </w:r>
      <w:r w:rsidRPr="00B27A06">
        <w:rPr>
          <w:rFonts w:ascii="Times New Roman" w:hAnsi="Times New Roman" w:cs="Times New Roman"/>
          <w:color w:val="222222"/>
          <w:sz w:val="28"/>
          <w:szCs w:val="28"/>
          <w:shd w:val="clear" w:color="auto" w:fill="FFFFFF"/>
          <w:lang w:val="en-US"/>
        </w:rPr>
        <w:t xml:space="preserve">9. – </w:t>
      </w:r>
      <w:r w:rsidR="00B27A06">
        <w:rPr>
          <w:rFonts w:ascii="Times New Roman" w:hAnsi="Times New Roman" w:cs="Times New Roman"/>
          <w:color w:val="222222"/>
          <w:sz w:val="28"/>
          <w:szCs w:val="28"/>
          <w:shd w:val="clear" w:color="auto" w:fill="FFFFFF"/>
          <w:lang w:val="en-US"/>
        </w:rPr>
        <w:t>P</w:t>
      </w:r>
      <w:r w:rsidRPr="00B27A06">
        <w:rPr>
          <w:rFonts w:ascii="Times New Roman" w:hAnsi="Times New Roman" w:cs="Times New Roman"/>
          <w:color w:val="222222"/>
          <w:sz w:val="28"/>
          <w:szCs w:val="28"/>
          <w:shd w:val="clear" w:color="auto" w:fill="FFFFFF"/>
          <w:lang w:val="en-US"/>
        </w:rPr>
        <w:t>. 84-98.</w:t>
      </w:r>
    </w:p>
    <w:p w:rsidR="009318F8" w:rsidRPr="001E2D6D" w:rsidRDefault="009318F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Черный С. П. Психолого-педагогическое обеспечение процесса формирования навыков безопасного поведения в чрезвычайных ситуациях у учащихся общеобразовательных школ : дис. – Красноярск : Черный Сергей Петрович, 2007.</w:t>
      </w:r>
    </w:p>
    <w:p w:rsidR="001E2D6D" w:rsidRPr="001E2D6D" w:rsidRDefault="001E2D6D"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1E2D6D">
        <w:rPr>
          <w:rFonts w:ascii="Times New Roman" w:hAnsi="Times New Roman" w:cs="Times New Roman"/>
          <w:color w:val="222222"/>
          <w:sz w:val="28"/>
          <w:szCs w:val="28"/>
          <w:shd w:val="clear" w:color="auto" w:fill="FFFFFF"/>
          <w:lang w:val="en-US"/>
        </w:rPr>
        <w:t xml:space="preserve">Ledyard J. O. of Experimental Research //The handbook of experimental economics. – 2020. – </w:t>
      </w:r>
      <w:r w:rsidR="00B27A06">
        <w:rPr>
          <w:rFonts w:ascii="Times New Roman" w:hAnsi="Times New Roman" w:cs="Times New Roman"/>
          <w:color w:val="222222"/>
          <w:sz w:val="28"/>
          <w:szCs w:val="28"/>
          <w:shd w:val="clear" w:color="auto" w:fill="FFFFFF"/>
          <w:lang w:val="en-US"/>
        </w:rPr>
        <w:t>Vol</w:t>
      </w:r>
      <w:r w:rsidRPr="001E2D6D">
        <w:rPr>
          <w:rFonts w:ascii="Times New Roman" w:hAnsi="Times New Roman" w:cs="Times New Roman"/>
          <w:color w:val="222222"/>
          <w:sz w:val="28"/>
          <w:szCs w:val="28"/>
          <w:shd w:val="clear" w:color="auto" w:fill="FFFFFF"/>
          <w:lang w:val="en-US"/>
        </w:rPr>
        <w:t>. 111.</w:t>
      </w:r>
    </w:p>
    <w:p w:rsidR="001E2D6D" w:rsidRPr="001E2D6D" w:rsidRDefault="001E2D6D"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1E2D6D">
        <w:rPr>
          <w:rFonts w:ascii="Times New Roman" w:hAnsi="Times New Roman" w:cs="Times New Roman"/>
          <w:color w:val="222222"/>
          <w:sz w:val="28"/>
          <w:szCs w:val="28"/>
          <w:shd w:val="clear" w:color="auto" w:fill="FFFFFF"/>
          <w:lang w:val="en-US"/>
        </w:rPr>
        <w:t>Harré R. Great scientific experiments: Twenty experiments that changed our view of the world. – Courier Corporation, 2002.</w:t>
      </w:r>
    </w:p>
    <w:p w:rsidR="009318F8" w:rsidRPr="00CD221D" w:rsidRDefault="009318F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Лунев А. Н., Пугачева Н. Б., Терентьева И. В. Методологические основы опытно-экспериментальной работы как компонента исследований проблем профессионального образования //Современные проблемы науки и образования. – 2015. – №. 1-2. – С. 132-132.</w:t>
      </w:r>
    </w:p>
    <w:p w:rsidR="00CD221D" w:rsidRPr="00CD221D" w:rsidRDefault="00CD221D"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CD221D">
        <w:rPr>
          <w:rFonts w:ascii="Times New Roman" w:hAnsi="Times New Roman" w:cs="Times New Roman"/>
          <w:color w:val="222222"/>
          <w:sz w:val="28"/>
          <w:szCs w:val="28"/>
          <w:shd w:val="clear" w:color="auto" w:fill="FFFFFF"/>
          <w:lang w:val="en-US"/>
        </w:rPr>
        <w:t xml:space="preserve">Palyanov M. P. et al. Theoretical and methodological basis of advanced professional training for specialists engaged in secondary vocational education //Modern Journal of Language Teaching Methods. – 2018. – </w:t>
      </w:r>
      <w:r w:rsidR="00B27A06">
        <w:rPr>
          <w:rFonts w:ascii="Times New Roman" w:hAnsi="Times New Roman" w:cs="Times New Roman"/>
          <w:color w:val="222222"/>
          <w:sz w:val="28"/>
          <w:szCs w:val="28"/>
          <w:shd w:val="clear" w:color="auto" w:fill="FFFFFF"/>
          <w:lang w:val="en-US"/>
        </w:rPr>
        <w:t>Vol. 8. – N</w:t>
      </w:r>
      <w:r w:rsidRPr="00CD221D">
        <w:rPr>
          <w:rFonts w:ascii="Times New Roman" w:hAnsi="Times New Roman" w:cs="Times New Roman"/>
          <w:color w:val="222222"/>
          <w:sz w:val="28"/>
          <w:szCs w:val="28"/>
          <w:shd w:val="clear" w:color="auto" w:fill="FFFFFF"/>
          <w:lang w:val="en-US"/>
        </w:rPr>
        <w:t xml:space="preserve">. </w:t>
      </w:r>
      <w:r w:rsidRPr="00B27A06">
        <w:rPr>
          <w:rFonts w:ascii="Times New Roman" w:hAnsi="Times New Roman" w:cs="Times New Roman"/>
          <w:color w:val="222222"/>
          <w:sz w:val="28"/>
          <w:szCs w:val="28"/>
          <w:shd w:val="clear" w:color="auto" w:fill="FFFFFF"/>
          <w:lang w:val="en-US"/>
        </w:rPr>
        <w:t xml:space="preserve">5. – </w:t>
      </w:r>
      <w:r w:rsidR="00B27A06">
        <w:rPr>
          <w:rFonts w:ascii="Times New Roman" w:hAnsi="Times New Roman" w:cs="Times New Roman"/>
          <w:color w:val="222222"/>
          <w:sz w:val="28"/>
          <w:szCs w:val="28"/>
          <w:shd w:val="clear" w:color="auto" w:fill="FFFFFF"/>
          <w:lang w:val="en-US"/>
        </w:rPr>
        <w:t>P</w:t>
      </w:r>
      <w:r w:rsidRPr="00B27A06">
        <w:rPr>
          <w:rFonts w:ascii="Times New Roman" w:hAnsi="Times New Roman" w:cs="Times New Roman"/>
          <w:color w:val="222222"/>
          <w:sz w:val="28"/>
          <w:szCs w:val="28"/>
          <w:shd w:val="clear" w:color="auto" w:fill="FFFFFF"/>
          <w:lang w:val="en-US"/>
        </w:rPr>
        <w:t>. 206-222.</w:t>
      </w:r>
    </w:p>
    <w:p w:rsidR="00CD221D" w:rsidRPr="00CD221D" w:rsidRDefault="00CD221D"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CD221D">
        <w:rPr>
          <w:rFonts w:ascii="Times New Roman" w:hAnsi="Times New Roman" w:cs="Times New Roman"/>
          <w:color w:val="222222"/>
          <w:sz w:val="28"/>
          <w:szCs w:val="28"/>
          <w:shd w:val="clear" w:color="auto" w:fill="FFFFFF"/>
          <w:lang w:val="en-US"/>
        </w:rPr>
        <w:t xml:space="preserve">Kulishov V. S. et al. Development of Scientific and Methodical Competence of Teachers of Vocational Education Institutions //Propósitos y representaciones. – 2021. – </w:t>
      </w:r>
      <w:r w:rsidR="00CB281F">
        <w:rPr>
          <w:rFonts w:ascii="Times New Roman" w:hAnsi="Times New Roman" w:cs="Times New Roman"/>
          <w:color w:val="222222"/>
          <w:sz w:val="28"/>
          <w:szCs w:val="28"/>
          <w:shd w:val="clear" w:color="auto" w:fill="FFFFFF"/>
          <w:lang w:val="en-US"/>
        </w:rPr>
        <w:t>Vol. 9. – N</w:t>
      </w:r>
      <w:r w:rsidRPr="00CD221D">
        <w:rPr>
          <w:rFonts w:ascii="Times New Roman" w:hAnsi="Times New Roman" w:cs="Times New Roman"/>
          <w:color w:val="222222"/>
          <w:sz w:val="28"/>
          <w:szCs w:val="28"/>
          <w:shd w:val="clear" w:color="auto" w:fill="FFFFFF"/>
          <w:lang w:val="en-US"/>
        </w:rPr>
        <w:t xml:space="preserve">. </w:t>
      </w:r>
      <w:r w:rsidRPr="00CB281F">
        <w:rPr>
          <w:rFonts w:ascii="Times New Roman" w:hAnsi="Times New Roman" w:cs="Times New Roman"/>
          <w:color w:val="222222"/>
          <w:sz w:val="28"/>
          <w:szCs w:val="28"/>
          <w:shd w:val="clear" w:color="auto" w:fill="FFFFFF"/>
          <w:lang w:val="en-US"/>
        </w:rPr>
        <w:t xml:space="preserve">3. – </w:t>
      </w:r>
      <w:r w:rsidR="00B27A06">
        <w:rPr>
          <w:rFonts w:ascii="Times New Roman" w:hAnsi="Times New Roman" w:cs="Times New Roman"/>
          <w:color w:val="222222"/>
          <w:sz w:val="28"/>
          <w:szCs w:val="28"/>
          <w:shd w:val="clear" w:color="auto" w:fill="FFFFFF"/>
          <w:lang w:val="en-US"/>
        </w:rPr>
        <w:t>P</w:t>
      </w:r>
      <w:r w:rsidRPr="00CB281F">
        <w:rPr>
          <w:rFonts w:ascii="Times New Roman" w:hAnsi="Times New Roman" w:cs="Times New Roman"/>
          <w:color w:val="222222"/>
          <w:sz w:val="28"/>
          <w:szCs w:val="28"/>
          <w:shd w:val="clear" w:color="auto" w:fill="FFFFFF"/>
          <w:lang w:val="en-US"/>
        </w:rPr>
        <w:t>. 36.</w:t>
      </w:r>
    </w:p>
    <w:p w:rsidR="009318F8" w:rsidRPr="00657688" w:rsidRDefault="009318F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Collins W. A. et al. Contemporary research on parenting: The case for nature and nurture //American psychologist. – 2000. – Vol. 55, N. 2. – P. 218.</w:t>
      </w:r>
    </w:p>
    <w:p w:rsidR="00657688" w:rsidRPr="006E7C9A" w:rsidRDefault="0065768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657688">
        <w:rPr>
          <w:rFonts w:ascii="Times New Roman" w:hAnsi="Times New Roman" w:cs="Times New Roman"/>
          <w:color w:val="222222"/>
          <w:sz w:val="28"/>
          <w:szCs w:val="28"/>
          <w:shd w:val="clear" w:color="auto" w:fill="FFFFFF"/>
          <w:lang w:val="en-US"/>
        </w:rPr>
        <w:t xml:space="preserve">Power T. G. et al. Contemporary research on parenting: conceptual, methodological, and translational issues //Childhood Obesity. – 2013. – </w:t>
      </w:r>
      <w:r>
        <w:rPr>
          <w:rFonts w:ascii="Times New Roman" w:hAnsi="Times New Roman" w:cs="Times New Roman"/>
          <w:color w:val="222222"/>
          <w:sz w:val="28"/>
          <w:szCs w:val="28"/>
          <w:shd w:val="clear" w:color="auto" w:fill="FFFFFF"/>
          <w:lang w:val="en-US"/>
        </w:rPr>
        <w:t>Vol</w:t>
      </w:r>
      <w:r w:rsidR="00B27A06">
        <w:rPr>
          <w:rFonts w:ascii="Times New Roman" w:hAnsi="Times New Roman" w:cs="Times New Roman"/>
          <w:color w:val="222222"/>
          <w:sz w:val="28"/>
          <w:szCs w:val="28"/>
          <w:shd w:val="clear" w:color="auto" w:fill="FFFFFF"/>
          <w:lang w:val="en-US"/>
        </w:rPr>
        <w:t>. 9. – N.</w:t>
      </w:r>
      <w:r w:rsidRPr="00657688">
        <w:rPr>
          <w:rFonts w:ascii="Times New Roman" w:hAnsi="Times New Roman" w:cs="Times New Roman"/>
          <w:color w:val="222222"/>
          <w:sz w:val="28"/>
          <w:szCs w:val="28"/>
          <w:shd w:val="clear" w:color="auto" w:fill="FFFFFF"/>
          <w:lang w:val="en-US"/>
        </w:rPr>
        <w:t xml:space="preserve">1. – </w:t>
      </w:r>
      <w:r>
        <w:rPr>
          <w:rFonts w:ascii="Times New Roman" w:hAnsi="Times New Roman" w:cs="Times New Roman"/>
          <w:color w:val="222222"/>
          <w:sz w:val="28"/>
          <w:szCs w:val="28"/>
          <w:shd w:val="clear" w:color="auto" w:fill="FFFFFF"/>
          <w:lang w:val="en-US"/>
        </w:rPr>
        <w:t>P. 87</w:t>
      </w:r>
      <w:r w:rsidRPr="00657688">
        <w:rPr>
          <w:rFonts w:ascii="Times New Roman" w:hAnsi="Times New Roman" w:cs="Times New Roman"/>
          <w:color w:val="222222"/>
          <w:sz w:val="28"/>
          <w:szCs w:val="28"/>
          <w:shd w:val="clear" w:color="auto" w:fill="FFFFFF"/>
          <w:lang w:val="en-US"/>
        </w:rPr>
        <w:t>-94.</w:t>
      </w:r>
    </w:p>
    <w:p w:rsidR="006E7C9A" w:rsidRPr="00C64173" w:rsidRDefault="00C64173"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C64173">
        <w:rPr>
          <w:rFonts w:ascii="Times New Roman" w:hAnsi="Times New Roman" w:cs="Times New Roman"/>
          <w:color w:val="222222"/>
          <w:sz w:val="28"/>
          <w:szCs w:val="28"/>
          <w:shd w:val="clear" w:color="auto" w:fill="FFFFFF"/>
          <w:lang w:val="en-US"/>
        </w:rPr>
        <w:t>Bornstein M. H. Parenting in acculturation: two contemporary research designs and what they tell us //Current Opinion in Psychology. – 2017. – Vol. 15. – P. 195-200.</w:t>
      </w:r>
    </w:p>
    <w:p w:rsidR="009318F8" w:rsidRPr="009476C9" w:rsidRDefault="009318F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Gil Y. Acquiring domain knowledge for planning by experimentation : </w:t>
      </w:r>
      <w:r w:rsidRPr="00414C2D">
        <w:rPr>
          <w:rFonts w:ascii="Times New Roman" w:hAnsi="Times New Roman" w:cs="Times New Roman"/>
          <w:color w:val="222222"/>
          <w:sz w:val="28"/>
          <w:szCs w:val="28"/>
          <w:shd w:val="clear" w:color="auto" w:fill="FFFFFF"/>
        </w:rPr>
        <w:t>дис</w:t>
      </w:r>
      <w:r w:rsidRPr="00414C2D">
        <w:rPr>
          <w:rFonts w:ascii="Times New Roman" w:hAnsi="Times New Roman" w:cs="Times New Roman"/>
          <w:color w:val="222222"/>
          <w:sz w:val="28"/>
          <w:szCs w:val="28"/>
          <w:shd w:val="clear" w:color="auto" w:fill="FFFFFF"/>
          <w:lang w:val="en-US"/>
        </w:rPr>
        <w:t>. – Carnegie Mellon University, 2002.</w:t>
      </w:r>
    </w:p>
    <w:p w:rsidR="009476C9" w:rsidRPr="006D4FA7" w:rsidRDefault="009476C9"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9476C9">
        <w:rPr>
          <w:rFonts w:ascii="Times New Roman" w:hAnsi="Times New Roman" w:cs="Times New Roman"/>
          <w:color w:val="222222"/>
          <w:sz w:val="28"/>
          <w:szCs w:val="28"/>
          <w:shd w:val="clear" w:color="auto" w:fill="FFFFFF"/>
          <w:lang w:val="en-US"/>
        </w:rPr>
        <w:t xml:space="preserve">Schneider E. Experimentation //The Phi Delta Kappan. – 1940. – </w:t>
      </w:r>
      <w:r w:rsidR="00CB281F">
        <w:rPr>
          <w:rFonts w:ascii="Times New Roman" w:hAnsi="Times New Roman" w:cs="Times New Roman"/>
          <w:color w:val="222222"/>
          <w:sz w:val="28"/>
          <w:szCs w:val="28"/>
          <w:shd w:val="clear" w:color="auto" w:fill="FFFFFF"/>
          <w:lang w:val="en-US"/>
        </w:rPr>
        <w:t>Vol.</w:t>
      </w:r>
      <w:r w:rsidRPr="009476C9">
        <w:rPr>
          <w:rFonts w:ascii="Times New Roman" w:hAnsi="Times New Roman" w:cs="Times New Roman"/>
          <w:color w:val="222222"/>
          <w:sz w:val="28"/>
          <w:szCs w:val="28"/>
          <w:shd w:val="clear" w:color="auto" w:fill="FFFFFF"/>
          <w:lang w:val="en-US"/>
        </w:rPr>
        <w:t xml:space="preserve">22. – </w:t>
      </w:r>
      <w:r w:rsidR="00CB281F">
        <w:rPr>
          <w:rFonts w:ascii="Times New Roman" w:hAnsi="Times New Roman" w:cs="Times New Roman"/>
          <w:color w:val="222222"/>
          <w:sz w:val="28"/>
          <w:szCs w:val="28"/>
          <w:shd w:val="clear" w:color="auto" w:fill="FFFFFF"/>
          <w:lang w:val="en-US"/>
        </w:rPr>
        <w:t>N</w:t>
      </w:r>
      <w:r w:rsidRPr="009476C9">
        <w:rPr>
          <w:rFonts w:ascii="Times New Roman" w:hAnsi="Times New Roman" w:cs="Times New Roman"/>
          <w:color w:val="222222"/>
          <w:sz w:val="28"/>
          <w:szCs w:val="28"/>
          <w:shd w:val="clear" w:color="auto" w:fill="FFFFFF"/>
          <w:lang w:val="en-US"/>
        </w:rPr>
        <w:t>. 9. – P. 442-447.</w:t>
      </w:r>
    </w:p>
    <w:p w:rsidR="006D4FA7" w:rsidRPr="00041C7B" w:rsidRDefault="006D4FA7"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6D4FA7">
        <w:rPr>
          <w:rFonts w:ascii="Times New Roman" w:hAnsi="Times New Roman" w:cs="Times New Roman"/>
          <w:color w:val="222222"/>
          <w:sz w:val="28"/>
          <w:szCs w:val="28"/>
          <w:shd w:val="clear" w:color="auto" w:fill="FFFFFF"/>
          <w:lang w:val="en-US"/>
        </w:rPr>
        <w:t xml:space="preserve">Van Tassel-Baska J. et al. Scientific experimentation //Gifted Child Today. – 1993. – </w:t>
      </w:r>
      <w:r>
        <w:rPr>
          <w:rFonts w:ascii="Times New Roman" w:hAnsi="Times New Roman" w:cs="Times New Roman"/>
          <w:color w:val="222222"/>
          <w:sz w:val="28"/>
          <w:szCs w:val="28"/>
          <w:shd w:val="clear" w:color="auto" w:fill="FFFFFF"/>
          <w:lang w:val="en-US"/>
        </w:rPr>
        <w:t>Vol. 16. – N</w:t>
      </w:r>
      <w:r w:rsidRPr="006D4FA7">
        <w:rPr>
          <w:rFonts w:ascii="Times New Roman" w:hAnsi="Times New Roman" w:cs="Times New Roman"/>
          <w:color w:val="222222"/>
          <w:sz w:val="28"/>
          <w:szCs w:val="28"/>
          <w:shd w:val="clear" w:color="auto" w:fill="FFFFFF"/>
          <w:lang w:val="en-US"/>
        </w:rPr>
        <w:t xml:space="preserve">. 5. – </w:t>
      </w:r>
      <w:r>
        <w:rPr>
          <w:rFonts w:ascii="Times New Roman" w:hAnsi="Times New Roman" w:cs="Times New Roman"/>
          <w:color w:val="222222"/>
          <w:sz w:val="28"/>
          <w:szCs w:val="28"/>
          <w:shd w:val="clear" w:color="auto" w:fill="FFFFFF"/>
          <w:lang w:val="en-US"/>
        </w:rPr>
        <w:t>P</w:t>
      </w:r>
      <w:r w:rsidRPr="006D4FA7">
        <w:rPr>
          <w:rFonts w:ascii="Times New Roman" w:hAnsi="Times New Roman" w:cs="Times New Roman"/>
          <w:color w:val="222222"/>
          <w:sz w:val="28"/>
          <w:szCs w:val="28"/>
          <w:shd w:val="clear" w:color="auto" w:fill="FFFFFF"/>
          <w:lang w:val="en-US"/>
        </w:rPr>
        <w:t>. 42-46.</w:t>
      </w:r>
    </w:p>
    <w:p w:rsidR="00041C7B" w:rsidRPr="00041C7B" w:rsidRDefault="00041C7B"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041C7B">
        <w:rPr>
          <w:rFonts w:ascii="Times New Roman" w:hAnsi="Times New Roman" w:cs="Times New Roman"/>
          <w:color w:val="222222"/>
          <w:sz w:val="28"/>
          <w:szCs w:val="28"/>
          <w:shd w:val="clear" w:color="auto" w:fill="FFFFFF"/>
          <w:lang w:val="en-US"/>
        </w:rPr>
        <w:t xml:space="preserve">Edwards R. Theory matters: Representation and experimentation in education //Educational Philosophy and Theory. – 2012. – </w:t>
      </w:r>
      <w:r>
        <w:rPr>
          <w:rFonts w:ascii="Times New Roman" w:hAnsi="Times New Roman" w:cs="Times New Roman"/>
          <w:color w:val="222222"/>
          <w:sz w:val="28"/>
          <w:szCs w:val="28"/>
          <w:shd w:val="clear" w:color="auto" w:fill="FFFFFF"/>
          <w:lang w:val="en-US"/>
        </w:rPr>
        <w:t>Vol. 44. – N</w:t>
      </w:r>
      <w:r w:rsidRPr="00041C7B">
        <w:rPr>
          <w:rFonts w:ascii="Times New Roman" w:hAnsi="Times New Roman" w:cs="Times New Roman"/>
          <w:color w:val="222222"/>
          <w:sz w:val="28"/>
          <w:szCs w:val="28"/>
          <w:shd w:val="clear" w:color="auto" w:fill="FFFFFF"/>
          <w:lang w:val="en-US"/>
        </w:rPr>
        <w:t xml:space="preserve">. 5. – </w:t>
      </w:r>
      <w:r>
        <w:rPr>
          <w:rFonts w:ascii="Times New Roman" w:hAnsi="Times New Roman" w:cs="Times New Roman"/>
          <w:color w:val="222222"/>
          <w:sz w:val="28"/>
          <w:szCs w:val="28"/>
          <w:shd w:val="clear" w:color="auto" w:fill="FFFFFF"/>
          <w:lang w:val="en-US"/>
        </w:rPr>
        <w:t>P</w:t>
      </w:r>
      <w:r w:rsidRPr="00041C7B">
        <w:rPr>
          <w:rFonts w:ascii="Times New Roman" w:hAnsi="Times New Roman" w:cs="Times New Roman"/>
          <w:color w:val="222222"/>
          <w:sz w:val="28"/>
          <w:szCs w:val="28"/>
          <w:shd w:val="clear" w:color="auto" w:fill="FFFFFF"/>
          <w:lang w:val="en-US"/>
        </w:rPr>
        <w:t>. 522-534.</w:t>
      </w:r>
    </w:p>
    <w:p w:rsidR="003C6EA6" w:rsidRPr="00E62AB0" w:rsidRDefault="003C6EA6"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3C6EA6">
        <w:rPr>
          <w:rFonts w:ascii="Times New Roman" w:hAnsi="Times New Roman" w:cs="Times New Roman"/>
          <w:color w:val="222222"/>
          <w:sz w:val="28"/>
          <w:szCs w:val="28"/>
          <w:shd w:val="clear" w:color="auto" w:fill="FFFFFF"/>
          <w:lang w:val="en-US"/>
        </w:rPr>
        <w:t>Moss P., Urban M. Democracy and Experimentation: Two Fundamental Values for Education //Online Submission. – 2010.</w:t>
      </w:r>
    </w:p>
    <w:p w:rsidR="00E62AB0" w:rsidRPr="00E62AB0" w:rsidRDefault="00E62AB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E62AB0">
        <w:rPr>
          <w:rFonts w:ascii="Times New Roman" w:hAnsi="Times New Roman" w:cs="Times New Roman"/>
          <w:color w:val="222222"/>
          <w:sz w:val="28"/>
          <w:szCs w:val="28"/>
          <w:shd w:val="clear" w:color="auto" w:fill="FFFFFF"/>
          <w:lang w:val="en-US"/>
        </w:rPr>
        <w:t>Maxwell J. A., Chmiel M. Generalization in and from qualitative analysis //The SAGE handbook of qualitative data analysis. – 2014. – Vol. 7. – N. 37. – P. 540-553.</w:t>
      </w:r>
    </w:p>
    <w:p w:rsidR="00E62AB0" w:rsidRPr="005A5DE1" w:rsidRDefault="005A5DE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5A5DE1">
        <w:rPr>
          <w:rFonts w:ascii="Times New Roman" w:hAnsi="Times New Roman" w:cs="Times New Roman"/>
          <w:color w:val="222222"/>
          <w:sz w:val="28"/>
          <w:szCs w:val="28"/>
          <w:shd w:val="clear" w:color="auto" w:fill="FFFFFF"/>
          <w:lang w:val="en-US"/>
        </w:rPr>
        <w:t xml:space="preserve">Tsang E. W. K. Generalizing from research findings: The merits of case studies //International Journal of Management Reviews. – 2014. – </w:t>
      </w:r>
      <w:r>
        <w:rPr>
          <w:rFonts w:ascii="Times New Roman" w:hAnsi="Times New Roman" w:cs="Times New Roman"/>
          <w:color w:val="222222"/>
          <w:sz w:val="28"/>
          <w:szCs w:val="28"/>
          <w:shd w:val="clear" w:color="auto" w:fill="FFFFFF"/>
          <w:lang w:val="en-US"/>
        </w:rPr>
        <w:t>Vol. 16. – N</w:t>
      </w:r>
      <w:r w:rsidRPr="005A5DE1">
        <w:rPr>
          <w:rFonts w:ascii="Times New Roman" w:hAnsi="Times New Roman" w:cs="Times New Roman"/>
          <w:color w:val="222222"/>
          <w:sz w:val="28"/>
          <w:szCs w:val="28"/>
          <w:shd w:val="clear" w:color="auto" w:fill="FFFFFF"/>
          <w:lang w:val="en-US"/>
        </w:rPr>
        <w:t xml:space="preserve">. 4. – </w:t>
      </w:r>
      <w:r>
        <w:rPr>
          <w:rFonts w:ascii="Times New Roman" w:hAnsi="Times New Roman" w:cs="Times New Roman"/>
          <w:color w:val="222222"/>
          <w:sz w:val="28"/>
          <w:szCs w:val="28"/>
          <w:shd w:val="clear" w:color="auto" w:fill="FFFFFF"/>
          <w:lang w:val="en-US"/>
        </w:rPr>
        <w:t>P</w:t>
      </w:r>
      <w:r w:rsidRPr="005A5DE1">
        <w:rPr>
          <w:rFonts w:ascii="Times New Roman" w:hAnsi="Times New Roman" w:cs="Times New Roman"/>
          <w:color w:val="222222"/>
          <w:sz w:val="28"/>
          <w:szCs w:val="28"/>
          <w:shd w:val="clear" w:color="auto" w:fill="FFFFFF"/>
          <w:lang w:val="en-US"/>
        </w:rPr>
        <w:t>. 369-383.</w:t>
      </w:r>
    </w:p>
    <w:p w:rsidR="009318F8" w:rsidRPr="0086323F" w:rsidRDefault="009318F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Branch M. N., Pennypacker H. S. Generality and generalization of research findings. – 2013.</w:t>
      </w:r>
    </w:p>
    <w:p w:rsidR="0086323F" w:rsidRPr="0086323F" w:rsidRDefault="0086323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86323F">
        <w:rPr>
          <w:rFonts w:ascii="Times New Roman" w:hAnsi="Times New Roman" w:cs="Times New Roman"/>
          <w:color w:val="222222"/>
          <w:sz w:val="28"/>
          <w:szCs w:val="28"/>
          <w:shd w:val="clear" w:color="auto" w:fill="FFFFFF"/>
          <w:lang w:val="en-US"/>
        </w:rPr>
        <w:t>Onwuegbuzie A. J., Leech N. L. Generalization practices in qualitative research: A mixed methods case study //Quality &amp; Quantity. – 2010. – Vol. 44. – P. 881-892.</w:t>
      </w:r>
    </w:p>
    <w:p w:rsidR="0086323F" w:rsidRPr="0086323F" w:rsidRDefault="0086323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86323F">
        <w:rPr>
          <w:rFonts w:ascii="Times New Roman" w:hAnsi="Times New Roman" w:cs="Times New Roman"/>
          <w:color w:val="222222"/>
          <w:sz w:val="28"/>
          <w:szCs w:val="28"/>
          <w:shd w:val="clear" w:color="auto" w:fill="FFFFFF"/>
          <w:lang w:val="en-US"/>
        </w:rPr>
        <w:t xml:space="preserve">Gomm R., Hammersley M., Foster P. Case study and generalization //Case study method. – 2000. – </w:t>
      </w:r>
      <w:r>
        <w:rPr>
          <w:rFonts w:ascii="Times New Roman" w:hAnsi="Times New Roman" w:cs="Times New Roman"/>
          <w:color w:val="222222"/>
          <w:sz w:val="28"/>
          <w:szCs w:val="28"/>
          <w:shd w:val="clear" w:color="auto" w:fill="FFFFFF"/>
          <w:lang w:val="en-US"/>
        </w:rPr>
        <w:t>P</w:t>
      </w:r>
      <w:r w:rsidRPr="0086323F">
        <w:rPr>
          <w:rFonts w:ascii="Times New Roman" w:hAnsi="Times New Roman" w:cs="Times New Roman"/>
          <w:color w:val="222222"/>
          <w:sz w:val="28"/>
          <w:szCs w:val="28"/>
          <w:shd w:val="clear" w:color="auto" w:fill="FFFFFF"/>
          <w:lang w:val="en-US"/>
        </w:rPr>
        <w:t>. 98-115.</w:t>
      </w:r>
    </w:p>
    <w:p w:rsidR="009318F8" w:rsidRPr="00AE175F" w:rsidRDefault="009318F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Брянцева Е. В. Организация опытно-экспериментальной работы в школе как основа повышения качества образования //Молодой ученый. – 2020. – №. 15. – С. 39-40.</w:t>
      </w:r>
    </w:p>
    <w:p w:rsidR="00AE175F" w:rsidRPr="00A40F14" w:rsidRDefault="00AE175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AE175F">
        <w:rPr>
          <w:rFonts w:ascii="Times New Roman" w:hAnsi="Times New Roman" w:cs="Times New Roman"/>
          <w:color w:val="222222"/>
          <w:sz w:val="28"/>
          <w:szCs w:val="28"/>
          <w:shd w:val="clear" w:color="auto" w:fill="FFFFFF"/>
          <w:lang w:val="en-US"/>
        </w:rPr>
        <w:t>Chen Y., Sönmez T. School choice: an experimental study //Journal of Economic theory. – 2006. – Vol. 127. – N. 1. – P. 202-231.</w:t>
      </w:r>
    </w:p>
    <w:p w:rsidR="00580A98" w:rsidRPr="00580A98" w:rsidRDefault="00580A9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580A98">
        <w:rPr>
          <w:rFonts w:ascii="Times New Roman" w:hAnsi="Times New Roman" w:cs="Times New Roman"/>
          <w:color w:val="222222"/>
          <w:sz w:val="28"/>
          <w:szCs w:val="28"/>
          <w:shd w:val="clear" w:color="auto" w:fill="FFFFFF"/>
          <w:lang w:val="en-US"/>
        </w:rPr>
        <w:t>Hillocks Jr G. What works in teaching composition: A meta-analysis of experimental treatment studies //American journal of Education. – 1984. – Vol. 93. – N. 1. – P. 133-170.</w:t>
      </w:r>
    </w:p>
    <w:p w:rsidR="009318F8" w:rsidRPr="00414C2D" w:rsidRDefault="009318F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Маркотенко Е. В. Опыт организации деятельности экспериментальной площадки на базе Дворца творчества детей и молодежи «Восточный» //Вестник академии детско-юношеского туризма и краеведения. – 2017. – №. 1. – С. 80-88.</w:t>
      </w:r>
    </w:p>
    <w:p w:rsidR="009318F8" w:rsidRPr="00A40F14" w:rsidRDefault="009318F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Freeman D. et al. The psychology of persecutory ideation II: a virtual reality experimental study //The Journal of nervous and mental disease. – 2005. – Vol. 193, N. 5. – P. 309-315.</w:t>
      </w:r>
    </w:p>
    <w:p w:rsidR="00A40F14" w:rsidRPr="00A40F14" w:rsidRDefault="00A40F14"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A40F14">
        <w:rPr>
          <w:rFonts w:ascii="Times New Roman" w:hAnsi="Times New Roman" w:cs="Times New Roman"/>
          <w:color w:val="222222"/>
          <w:sz w:val="28"/>
          <w:szCs w:val="28"/>
          <w:shd w:val="clear" w:color="auto" w:fill="FFFFFF"/>
          <w:lang w:val="en-US"/>
        </w:rPr>
        <w:t>Chirico A. et al. Designing awe in virtual reality: An experimental study //Frontiers in psychology. – 2018. – Vol. 8. – P. 2351.</w:t>
      </w:r>
    </w:p>
    <w:p w:rsidR="00A40F14" w:rsidRPr="00A40F14" w:rsidRDefault="00A40F14"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A40F14">
        <w:rPr>
          <w:rFonts w:ascii="Times New Roman" w:hAnsi="Times New Roman" w:cs="Times New Roman"/>
          <w:color w:val="222222"/>
          <w:sz w:val="28"/>
          <w:szCs w:val="28"/>
          <w:shd w:val="clear" w:color="auto" w:fill="FFFFFF"/>
          <w:lang w:val="en-US"/>
        </w:rPr>
        <w:t>Narciso D. et al. Virtual reality in training: an experimental study with firefighters //Multimedia tools and applications. – 2020. – Vol. 79. – P. 6227-6245.</w:t>
      </w:r>
    </w:p>
    <w:p w:rsidR="009318F8" w:rsidRPr="002C4451" w:rsidRDefault="009318F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Batirov B. B., Mirkomilov O. O. Content of pedagogical experience in the structure of physics teaching and methodological basis of its organization //ACADEMICIA: An International Multidisciplinary Research Journal. – 2021. – Vol. 11, N. 6. – P. 422-427.</w:t>
      </w:r>
    </w:p>
    <w:p w:rsidR="002C4451" w:rsidRPr="002C4451" w:rsidRDefault="002C445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2C4451">
        <w:rPr>
          <w:rFonts w:ascii="Times New Roman" w:hAnsi="Times New Roman" w:cs="Times New Roman"/>
          <w:color w:val="222222"/>
          <w:sz w:val="28"/>
          <w:szCs w:val="28"/>
          <w:shd w:val="clear" w:color="auto" w:fill="FFFFFF"/>
          <w:lang w:val="en-US"/>
        </w:rPr>
        <w:t>Piterska V., Kramskiy S. Methodological basis of innovative project-oriented organizations’ management //</w:t>
      </w:r>
      <w:r w:rsidRPr="002C4451">
        <w:rPr>
          <w:rFonts w:ascii="Times New Roman" w:hAnsi="Times New Roman" w:cs="Times New Roman"/>
          <w:color w:val="222222"/>
          <w:sz w:val="28"/>
          <w:szCs w:val="28"/>
          <w:shd w:val="clear" w:color="auto" w:fill="FFFFFF"/>
        </w:rPr>
        <w:t>Управління</w:t>
      </w:r>
      <w:r w:rsidRPr="002C4451">
        <w:rPr>
          <w:rFonts w:ascii="Times New Roman" w:hAnsi="Times New Roman" w:cs="Times New Roman"/>
          <w:color w:val="222222"/>
          <w:sz w:val="28"/>
          <w:szCs w:val="28"/>
          <w:shd w:val="clear" w:color="auto" w:fill="FFFFFF"/>
          <w:lang w:val="en-US"/>
        </w:rPr>
        <w:t xml:space="preserve"> </w:t>
      </w:r>
      <w:r w:rsidRPr="002C4451">
        <w:rPr>
          <w:rFonts w:ascii="Times New Roman" w:hAnsi="Times New Roman" w:cs="Times New Roman"/>
          <w:color w:val="222222"/>
          <w:sz w:val="28"/>
          <w:szCs w:val="28"/>
          <w:shd w:val="clear" w:color="auto" w:fill="FFFFFF"/>
        </w:rPr>
        <w:t>розвитком</w:t>
      </w:r>
      <w:r w:rsidRPr="002C4451">
        <w:rPr>
          <w:rFonts w:ascii="Times New Roman" w:hAnsi="Times New Roman" w:cs="Times New Roman"/>
          <w:color w:val="222222"/>
          <w:sz w:val="28"/>
          <w:szCs w:val="28"/>
          <w:shd w:val="clear" w:color="auto" w:fill="FFFFFF"/>
          <w:lang w:val="en-US"/>
        </w:rPr>
        <w:t xml:space="preserve"> </w:t>
      </w:r>
      <w:r w:rsidRPr="002C4451">
        <w:rPr>
          <w:rFonts w:ascii="Times New Roman" w:hAnsi="Times New Roman" w:cs="Times New Roman"/>
          <w:color w:val="222222"/>
          <w:sz w:val="28"/>
          <w:szCs w:val="28"/>
          <w:shd w:val="clear" w:color="auto" w:fill="FFFFFF"/>
        </w:rPr>
        <w:t>складних</w:t>
      </w:r>
      <w:r w:rsidRPr="002C4451">
        <w:rPr>
          <w:rFonts w:ascii="Times New Roman" w:hAnsi="Times New Roman" w:cs="Times New Roman"/>
          <w:color w:val="222222"/>
          <w:sz w:val="28"/>
          <w:szCs w:val="28"/>
          <w:shd w:val="clear" w:color="auto" w:fill="FFFFFF"/>
          <w:lang w:val="en-US"/>
        </w:rPr>
        <w:t xml:space="preserve"> </w:t>
      </w:r>
      <w:r w:rsidRPr="002C4451">
        <w:rPr>
          <w:rFonts w:ascii="Times New Roman" w:hAnsi="Times New Roman" w:cs="Times New Roman"/>
          <w:color w:val="222222"/>
          <w:sz w:val="28"/>
          <w:szCs w:val="28"/>
          <w:shd w:val="clear" w:color="auto" w:fill="FFFFFF"/>
        </w:rPr>
        <w:t>систем</w:t>
      </w:r>
      <w:r w:rsidRPr="002C4451">
        <w:rPr>
          <w:rFonts w:ascii="Times New Roman" w:hAnsi="Times New Roman" w:cs="Times New Roman"/>
          <w:color w:val="222222"/>
          <w:sz w:val="28"/>
          <w:szCs w:val="28"/>
          <w:shd w:val="clear" w:color="auto" w:fill="FFFFFF"/>
          <w:lang w:val="en-US"/>
        </w:rPr>
        <w:t>. – 2017. – N. 30. – P. 11-20.</w:t>
      </w:r>
    </w:p>
    <w:p w:rsidR="002C4451" w:rsidRPr="002C4451" w:rsidRDefault="002C445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2C4451">
        <w:rPr>
          <w:rFonts w:ascii="Times New Roman" w:hAnsi="Times New Roman" w:cs="Times New Roman"/>
          <w:color w:val="222222"/>
          <w:sz w:val="28"/>
          <w:szCs w:val="28"/>
          <w:shd w:val="clear" w:color="auto" w:fill="FFFFFF"/>
          <w:lang w:val="en-US"/>
        </w:rPr>
        <w:t>Jumanovich T. A., Eshboevna T. D. Features of basic methodological approaches in pedagogy //European Journal of Research and Reflection in Educational Sciences Vol. – 2019. – Vol. 7. – N. 12.</w:t>
      </w:r>
    </w:p>
    <w:p w:rsidR="002C4451" w:rsidRPr="00B9150F" w:rsidRDefault="00B9150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B9150F">
        <w:rPr>
          <w:rFonts w:ascii="Times New Roman" w:hAnsi="Times New Roman" w:cs="Times New Roman"/>
          <w:color w:val="222222"/>
          <w:sz w:val="28"/>
          <w:szCs w:val="28"/>
          <w:shd w:val="clear" w:color="auto" w:fill="FFFFFF"/>
          <w:lang w:val="en-US"/>
        </w:rPr>
        <w:t>Cheymetova V. A., Scherbakov V. V. Methodological approaches to managerial efficiency evaluation of organization //Espacios, Venezuela. – 2017. – Vol. 38. – N. 48.</w:t>
      </w:r>
    </w:p>
    <w:p w:rsidR="009318F8" w:rsidRPr="007F2D9F" w:rsidRDefault="009318F8"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Kolgatin O. Dynamics of views on ethics of pedagogical diagnostics in information and communication learning environment //</w:t>
      </w:r>
      <w:r w:rsidRPr="00414C2D">
        <w:rPr>
          <w:rFonts w:ascii="Times New Roman" w:hAnsi="Times New Roman" w:cs="Times New Roman"/>
          <w:color w:val="222222"/>
          <w:sz w:val="28"/>
          <w:szCs w:val="28"/>
          <w:shd w:val="clear" w:color="auto" w:fill="FFFFFF"/>
        </w:rPr>
        <w:t>Інформаційні</w:t>
      </w:r>
      <w:r w:rsidRPr="00414C2D">
        <w:rPr>
          <w:rFonts w:ascii="Times New Roman" w:hAnsi="Times New Roman" w:cs="Times New Roman"/>
          <w:color w:val="222222"/>
          <w:sz w:val="28"/>
          <w:szCs w:val="28"/>
          <w:shd w:val="clear" w:color="auto" w:fill="FFFFFF"/>
          <w:lang w:val="en-US"/>
        </w:rPr>
        <w:t xml:space="preserve"> </w:t>
      </w:r>
      <w:r w:rsidRPr="00414C2D">
        <w:rPr>
          <w:rFonts w:ascii="Times New Roman" w:hAnsi="Times New Roman" w:cs="Times New Roman"/>
          <w:color w:val="222222"/>
          <w:sz w:val="28"/>
          <w:szCs w:val="28"/>
          <w:shd w:val="clear" w:color="auto" w:fill="FFFFFF"/>
        </w:rPr>
        <w:t>технології</w:t>
      </w:r>
      <w:r w:rsidRPr="00414C2D">
        <w:rPr>
          <w:rFonts w:ascii="Times New Roman" w:hAnsi="Times New Roman" w:cs="Times New Roman"/>
          <w:color w:val="222222"/>
          <w:sz w:val="28"/>
          <w:szCs w:val="28"/>
          <w:shd w:val="clear" w:color="auto" w:fill="FFFFFF"/>
          <w:lang w:val="en-US"/>
        </w:rPr>
        <w:t xml:space="preserve"> </w:t>
      </w:r>
      <w:r w:rsidRPr="00414C2D">
        <w:rPr>
          <w:rFonts w:ascii="Times New Roman" w:hAnsi="Times New Roman" w:cs="Times New Roman"/>
          <w:color w:val="222222"/>
          <w:sz w:val="28"/>
          <w:szCs w:val="28"/>
          <w:shd w:val="clear" w:color="auto" w:fill="FFFFFF"/>
        </w:rPr>
        <w:t>в</w:t>
      </w:r>
      <w:r w:rsidRPr="00414C2D">
        <w:rPr>
          <w:rFonts w:ascii="Times New Roman" w:hAnsi="Times New Roman" w:cs="Times New Roman"/>
          <w:color w:val="222222"/>
          <w:sz w:val="28"/>
          <w:szCs w:val="28"/>
          <w:shd w:val="clear" w:color="auto" w:fill="FFFFFF"/>
          <w:lang w:val="en-US"/>
        </w:rPr>
        <w:t xml:space="preserve"> </w:t>
      </w:r>
      <w:r w:rsidRPr="00414C2D">
        <w:rPr>
          <w:rFonts w:ascii="Times New Roman" w:hAnsi="Times New Roman" w:cs="Times New Roman"/>
          <w:color w:val="222222"/>
          <w:sz w:val="28"/>
          <w:szCs w:val="28"/>
          <w:shd w:val="clear" w:color="auto" w:fill="FFFFFF"/>
        </w:rPr>
        <w:t>освіті</w:t>
      </w:r>
      <w:r w:rsidRPr="00414C2D">
        <w:rPr>
          <w:rFonts w:ascii="Times New Roman" w:hAnsi="Times New Roman" w:cs="Times New Roman"/>
          <w:color w:val="222222"/>
          <w:sz w:val="28"/>
          <w:szCs w:val="28"/>
          <w:shd w:val="clear" w:color="auto" w:fill="FFFFFF"/>
          <w:lang w:val="en-US"/>
        </w:rPr>
        <w:t>. – 2016. – Vol. 4. – P. 7-14.</w:t>
      </w:r>
    </w:p>
    <w:p w:rsidR="007F2D9F" w:rsidRPr="007F2D9F" w:rsidRDefault="007F2D9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7F2D9F">
        <w:rPr>
          <w:rFonts w:ascii="Times New Roman" w:hAnsi="Times New Roman" w:cs="Times New Roman"/>
          <w:color w:val="222222"/>
          <w:sz w:val="28"/>
          <w:szCs w:val="28"/>
          <w:shd w:val="clear" w:color="auto" w:fill="FFFFFF"/>
          <w:lang w:val="en-US"/>
        </w:rPr>
        <w:t xml:space="preserve">Bilousova L., Kolgatin O., Kolgatina L. Pedagogical Diagnostics with Use of Computer Technologies //ICTERI. – 2013. – </w:t>
      </w:r>
      <w:r>
        <w:rPr>
          <w:rFonts w:ascii="Times New Roman" w:hAnsi="Times New Roman" w:cs="Times New Roman"/>
          <w:color w:val="222222"/>
          <w:sz w:val="28"/>
          <w:szCs w:val="28"/>
          <w:shd w:val="clear" w:color="auto" w:fill="FFFFFF"/>
          <w:lang w:val="en-US"/>
        </w:rPr>
        <w:t>P</w:t>
      </w:r>
      <w:r w:rsidRPr="007F2D9F">
        <w:rPr>
          <w:rFonts w:ascii="Times New Roman" w:hAnsi="Times New Roman" w:cs="Times New Roman"/>
          <w:color w:val="222222"/>
          <w:sz w:val="28"/>
          <w:szCs w:val="28"/>
          <w:shd w:val="clear" w:color="auto" w:fill="FFFFFF"/>
          <w:lang w:val="en-US"/>
        </w:rPr>
        <w:t>. 209-220.</w:t>
      </w:r>
    </w:p>
    <w:p w:rsidR="007F2D9F" w:rsidRPr="00EF7665" w:rsidRDefault="007F2D9F"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7F2D9F">
        <w:rPr>
          <w:rFonts w:ascii="Times New Roman" w:hAnsi="Times New Roman" w:cs="Times New Roman"/>
          <w:color w:val="222222"/>
          <w:sz w:val="28"/>
          <w:szCs w:val="28"/>
          <w:shd w:val="clear" w:color="auto" w:fill="FFFFFF"/>
          <w:lang w:val="en-US"/>
        </w:rPr>
        <w:t xml:space="preserve">Zhigalev B. A., Vikulina V. A., Bezukladnikov K. E. Pedagogical measuring of education quality //Life Science Journal. – 2014. – </w:t>
      </w:r>
      <w:r>
        <w:rPr>
          <w:rFonts w:ascii="Times New Roman" w:hAnsi="Times New Roman" w:cs="Times New Roman"/>
          <w:color w:val="222222"/>
          <w:sz w:val="28"/>
          <w:szCs w:val="28"/>
          <w:shd w:val="clear" w:color="auto" w:fill="FFFFFF"/>
          <w:lang w:val="en-US"/>
        </w:rPr>
        <w:t>Vol. 11. – N</w:t>
      </w:r>
      <w:r w:rsidRPr="007F2D9F">
        <w:rPr>
          <w:rFonts w:ascii="Times New Roman" w:hAnsi="Times New Roman" w:cs="Times New Roman"/>
          <w:color w:val="222222"/>
          <w:sz w:val="28"/>
          <w:szCs w:val="28"/>
          <w:shd w:val="clear" w:color="auto" w:fill="FFFFFF"/>
          <w:lang w:val="en-US"/>
        </w:rPr>
        <w:t xml:space="preserve">. 7s. – </w:t>
      </w:r>
      <w:r>
        <w:rPr>
          <w:rFonts w:ascii="Times New Roman" w:hAnsi="Times New Roman" w:cs="Times New Roman"/>
          <w:color w:val="222222"/>
          <w:sz w:val="28"/>
          <w:szCs w:val="28"/>
          <w:shd w:val="clear" w:color="auto" w:fill="FFFFFF"/>
          <w:lang w:val="en-US"/>
        </w:rPr>
        <w:t>P</w:t>
      </w:r>
      <w:r w:rsidRPr="007F2D9F">
        <w:rPr>
          <w:rFonts w:ascii="Times New Roman" w:hAnsi="Times New Roman" w:cs="Times New Roman"/>
          <w:color w:val="222222"/>
          <w:sz w:val="28"/>
          <w:szCs w:val="28"/>
          <w:shd w:val="clear" w:color="auto" w:fill="FFFFFF"/>
          <w:lang w:val="en-US"/>
        </w:rPr>
        <w:t>. 356-359.19.</w:t>
      </w:r>
    </w:p>
    <w:p w:rsidR="00EF7665" w:rsidRPr="00F96C6A" w:rsidRDefault="00F96C6A"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F96C6A">
        <w:rPr>
          <w:rFonts w:ascii="Times New Roman" w:hAnsi="Times New Roman" w:cs="Times New Roman"/>
          <w:color w:val="222222"/>
          <w:sz w:val="28"/>
          <w:szCs w:val="28"/>
          <w:shd w:val="clear" w:color="auto" w:fill="FFFFFF"/>
          <w:lang w:val="en-US"/>
        </w:rPr>
        <w:t xml:space="preserve">Teshaboev A., Teshabayev A., Mamazhonova S. Pedagogical diagnostics of the quality of organization of the educational process //Science and innovation. – 2023. – </w:t>
      </w:r>
      <w:r>
        <w:rPr>
          <w:rFonts w:ascii="Times New Roman" w:hAnsi="Times New Roman" w:cs="Times New Roman"/>
          <w:color w:val="222222"/>
          <w:sz w:val="28"/>
          <w:szCs w:val="28"/>
          <w:shd w:val="clear" w:color="auto" w:fill="FFFFFF"/>
          <w:lang w:val="en-US"/>
        </w:rPr>
        <w:t>Vol</w:t>
      </w:r>
      <w:r w:rsidRPr="00F96C6A">
        <w:rPr>
          <w:rFonts w:ascii="Times New Roman" w:hAnsi="Times New Roman" w:cs="Times New Roman"/>
          <w:color w:val="222222"/>
          <w:sz w:val="28"/>
          <w:szCs w:val="28"/>
          <w:shd w:val="clear" w:color="auto" w:fill="FFFFFF"/>
          <w:lang w:val="en-US"/>
        </w:rPr>
        <w:t xml:space="preserve">. 2. – </w:t>
      </w:r>
      <w:r>
        <w:rPr>
          <w:rFonts w:ascii="Times New Roman" w:hAnsi="Times New Roman" w:cs="Times New Roman"/>
          <w:color w:val="222222"/>
          <w:sz w:val="28"/>
          <w:szCs w:val="28"/>
          <w:shd w:val="clear" w:color="auto" w:fill="FFFFFF"/>
          <w:lang w:val="en-US"/>
        </w:rPr>
        <w:t>N.</w:t>
      </w:r>
      <w:r w:rsidRPr="00F96C6A">
        <w:rPr>
          <w:rFonts w:ascii="Times New Roman" w:hAnsi="Times New Roman" w:cs="Times New Roman"/>
          <w:color w:val="222222"/>
          <w:sz w:val="28"/>
          <w:szCs w:val="28"/>
          <w:shd w:val="clear" w:color="auto" w:fill="FFFFFF"/>
          <w:lang w:val="en-US"/>
        </w:rPr>
        <w:t xml:space="preserve">11. – </w:t>
      </w:r>
      <w:r>
        <w:rPr>
          <w:rFonts w:ascii="Times New Roman" w:hAnsi="Times New Roman" w:cs="Times New Roman"/>
          <w:color w:val="222222"/>
          <w:sz w:val="28"/>
          <w:szCs w:val="28"/>
          <w:shd w:val="clear" w:color="auto" w:fill="FFFFFF"/>
          <w:lang w:val="en-US"/>
        </w:rPr>
        <w:t>P</w:t>
      </w:r>
      <w:r w:rsidRPr="00F96C6A">
        <w:rPr>
          <w:rFonts w:ascii="Times New Roman" w:hAnsi="Times New Roman" w:cs="Times New Roman"/>
          <w:color w:val="222222"/>
          <w:sz w:val="28"/>
          <w:szCs w:val="28"/>
          <w:shd w:val="clear" w:color="auto" w:fill="FFFFFF"/>
          <w:lang w:val="en-US"/>
        </w:rPr>
        <w:t>. 615-622.</w:t>
      </w:r>
    </w:p>
    <w:p w:rsidR="00CE3B29" w:rsidRPr="00D114DD" w:rsidRDefault="00CE3B29"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Pekrun R. The control-value theory of achievement emotions: Assumptions, corollaries, and implications for educational research and practice //Educational psychology review. – 2006. – Vol. 18. – P. 315-341.</w:t>
      </w:r>
    </w:p>
    <w:p w:rsidR="00D114DD" w:rsidRPr="004B7BF1" w:rsidRDefault="00D114DD"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D114DD">
        <w:rPr>
          <w:rFonts w:ascii="Times New Roman" w:hAnsi="Times New Roman" w:cs="Times New Roman"/>
          <w:color w:val="222222"/>
          <w:sz w:val="28"/>
          <w:szCs w:val="28"/>
          <w:shd w:val="clear" w:color="auto" w:fill="FFFFFF"/>
          <w:lang w:val="en-US"/>
        </w:rPr>
        <w:t>Darussalam G. Program evaluation in higher education //The International Journal of Research and Review. – 2010. – Vol. 5. – N. 2.</w:t>
      </w:r>
    </w:p>
    <w:p w:rsidR="004B7BF1" w:rsidRPr="003A2AE0" w:rsidRDefault="004B7BF1"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B7BF1">
        <w:rPr>
          <w:rFonts w:ascii="Times New Roman" w:hAnsi="Times New Roman" w:cs="Times New Roman"/>
          <w:color w:val="222222"/>
          <w:sz w:val="28"/>
          <w:szCs w:val="28"/>
          <w:shd w:val="clear" w:color="auto" w:fill="FFFFFF"/>
          <w:lang w:val="en-US"/>
        </w:rPr>
        <w:t>Vo T. K. A. Evaluation models in educational program: Strengths and weaknesses //VNU Journal of Foreign Studies. – 2018. – Vol. 34. – N. 2.</w:t>
      </w:r>
    </w:p>
    <w:p w:rsidR="003A2AE0" w:rsidRPr="003A2AE0" w:rsidRDefault="003A2AE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3A2AE0">
        <w:rPr>
          <w:rFonts w:ascii="Times New Roman" w:hAnsi="Times New Roman" w:cs="Times New Roman"/>
          <w:color w:val="222222"/>
          <w:sz w:val="28"/>
          <w:szCs w:val="28"/>
          <w:shd w:val="clear" w:color="auto" w:fill="FFFFFF"/>
          <w:lang w:val="en-US"/>
        </w:rPr>
        <w:t>Kreber C., Brook P., Policy E. Impact evaluation of educational development programmes //International Journal for Academic Development. – 2001. – Vol. 6. – N. 2. – P. 96-108.</w:t>
      </w:r>
    </w:p>
    <w:p w:rsidR="00CE3B29" w:rsidRPr="00414C2D" w:rsidRDefault="00CE3B29"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lang w:val="en-US"/>
        </w:rPr>
        <w:t xml:space="preserve">Pekrun R. The control-value theory of achievement emotions: Assumptions, corollaries, and implications for educational research and practice //Educational psychology review. – 2006. – </w:t>
      </w:r>
      <w:r w:rsidR="00216970" w:rsidRPr="00414C2D">
        <w:rPr>
          <w:rFonts w:ascii="Times New Roman" w:hAnsi="Times New Roman" w:cs="Times New Roman"/>
          <w:color w:val="222222"/>
          <w:sz w:val="28"/>
          <w:szCs w:val="28"/>
          <w:shd w:val="clear" w:color="auto" w:fill="FFFFFF"/>
          <w:lang w:val="en-US"/>
        </w:rPr>
        <w:t>Vol</w:t>
      </w:r>
      <w:r w:rsidRPr="00414C2D">
        <w:rPr>
          <w:rFonts w:ascii="Times New Roman" w:hAnsi="Times New Roman" w:cs="Times New Roman"/>
          <w:color w:val="222222"/>
          <w:sz w:val="28"/>
          <w:szCs w:val="28"/>
          <w:shd w:val="clear" w:color="auto" w:fill="FFFFFF"/>
          <w:lang w:val="en-US"/>
        </w:rPr>
        <w:t xml:space="preserve">. 18. – </w:t>
      </w:r>
      <w:r w:rsidR="00216970" w:rsidRPr="00414C2D">
        <w:rPr>
          <w:rFonts w:ascii="Times New Roman" w:hAnsi="Times New Roman" w:cs="Times New Roman"/>
          <w:color w:val="222222"/>
          <w:sz w:val="28"/>
          <w:szCs w:val="28"/>
          <w:shd w:val="clear" w:color="auto" w:fill="FFFFFF"/>
          <w:lang w:val="en-US"/>
        </w:rPr>
        <w:t>P</w:t>
      </w:r>
      <w:r w:rsidRPr="00414C2D">
        <w:rPr>
          <w:rFonts w:ascii="Times New Roman" w:hAnsi="Times New Roman" w:cs="Times New Roman"/>
          <w:color w:val="222222"/>
          <w:sz w:val="28"/>
          <w:szCs w:val="28"/>
          <w:shd w:val="clear" w:color="auto" w:fill="FFFFFF"/>
          <w:lang w:val="en-US"/>
        </w:rPr>
        <w:t>. 315-341.</w:t>
      </w:r>
    </w:p>
    <w:p w:rsidR="00216970" w:rsidRPr="00414C2D" w:rsidRDefault="00216970" w:rsidP="00414C2D">
      <w:pPr>
        <w:numPr>
          <w:ilvl w:val="0"/>
          <w:numId w:val="61"/>
        </w:numPr>
        <w:spacing w:before="100" w:beforeAutospacing="1" w:after="100" w:afterAutospacing="1" w:line="240" w:lineRule="auto"/>
        <w:ind w:left="0" w:firstLine="709"/>
        <w:jc w:val="both"/>
        <w:rPr>
          <w:rFonts w:ascii="Times New Roman" w:eastAsia="Times New Roman" w:hAnsi="Times New Roman" w:cs="Times New Roman"/>
          <w:color w:val="000000"/>
          <w:sz w:val="28"/>
          <w:szCs w:val="28"/>
          <w:lang w:val="kk-KZ" w:eastAsia="ru-RU"/>
        </w:rPr>
      </w:pPr>
      <w:r w:rsidRPr="00414C2D">
        <w:rPr>
          <w:rFonts w:ascii="Times New Roman" w:hAnsi="Times New Roman" w:cs="Times New Roman"/>
          <w:color w:val="222222"/>
          <w:sz w:val="28"/>
          <w:szCs w:val="28"/>
          <w:shd w:val="clear" w:color="auto" w:fill="FFFFFF"/>
        </w:rPr>
        <w:t>Калашникова А. С., Долгополова А. Ф. Применение математической статистики в педагогических исследованиях //Современные наукоемкие технологии. – 2014. – №. 5-2. – С. 158-159.</w:t>
      </w:r>
    </w:p>
    <w:p w:rsidR="00BD2C41" w:rsidRPr="003E4E80" w:rsidRDefault="00BD2C41" w:rsidP="00BD2C41">
      <w:pPr>
        <w:rPr>
          <w:lang w:val="kk-KZ"/>
        </w:rPr>
      </w:pPr>
    </w:p>
    <w:p w:rsidR="001121A3" w:rsidRPr="00B13780" w:rsidRDefault="00A75A4A" w:rsidP="00A432D0">
      <w:pPr>
        <w:pStyle w:val="af0"/>
        <w:ind w:left="0"/>
        <w:jc w:val="both"/>
        <w:rPr>
          <w:rFonts w:ascii="Times New Roman" w:hAnsi="Times New Roman" w:cs="Times New Roman"/>
          <w:color w:val="000000" w:themeColor="text1"/>
          <w:sz w:val="28"/>
          <w:szCs w:val="28"/>
          <w:lang w:val="kk-KZ"/>
        </w:rPr>
      </w:pPr>
      <w:r w:rsidRPr="00A432D0">
        <w:rPr>
          <w:rFonts w:ascii="Times New Roman" w:hAnsi="Times New Roman" w:cs="Times New Roman"/>
          <w:color w:val="000000" w:themeColor="text1"/>
          <w:sz w:val="28"/>
          <w:szCs w:val="28"/>
          <w:lang w:val="kk-KZ"/>
        </w:rPr>
        <w:fldChar w:fldCharType="end"/>
      </w:r>
    </w:p>
    <w:p w:rsidR="00BD35C1" w:rsidRPr="00B13780" w:rsidRDefault="00BD35C1" w:rsidP="00732958">
      <w:pPr>
        <w:spacing w:line="240" w:lineRule="auto"/>
        <w:rPr>
          <w:rFonts w:ascii="Times New Roman" w:hAnsi="Times New Roman" w:cs="Times New Roman"/>
          <w:sz w:val="28"/>
          <w:szCs w:val="28"/>
          <w:lang w:val="kk-KZ"/>
        </w:rPr>
      </w:pPr>
    </w:p>
    <w:p w:rsidR="00BD35C1" w:rsidRPr="00B13780" w:rsidRDefault="00BD35C1" w:rsidP="00732958">
      <w:pPr>
        <w:spacing w:line="240" w:lineRule="auto"/>
        <w:rPr>
          <w:rFonts w:ascii="Times New Roman" w:hAnsi="Times New Roman" w:cs="Times New Roman"/>
          <w:sz w:val="28"/>
          <w:szCs w:val="28"/>
          <w:lang w:val="kk-KZ"/>
        </w:rPr>
      </w:pPr>
      <w:r w:rsidRPr="00B13780">
        <w:rPr>
          <w:rFonts w:ascii="Times New Roman" w:hAnsi="Times New Roman" w:cs="Times New Roman"/>
          <w:sz w:val="28"/>
          <w:szCs w:val="28"/>
          <w:lang w:val="kk-KZ"/>
        </w:rPr>
        <w:br w:type="page"/>
      </w:r>
    </w:p>
    <w:p w:rsidR="003A2565" w:rsidRPr="00B13780" w:rsidRDefault="00BD35C1" w:rsidP="00732958">
      <w:pPr>
        <w:pStyle w:val="1"/>
        <w:spacing w:before="0" w:beforeAutospacing="0" w:after="0" w:afterAutospacing="0"/>
        <w:jc w:val="center"/>
        <w:rPr>
          <w:b w:val="0"/>
          <w:sz w:val="28"/>
          <w:szCs w:val="28"/>
          <w:lang w:val="kk-KZ"/>
        </w:rPr>
      </w:pPr>
      <w:bookmarkStart w:id="24" w:name="_Toc144989830"/>
      <w:r w:rsidRPr="00B13780">
        <w:rPr>
          <w:sz w:val="28"/>
          <w:szCs w:val="28"/>
          <w:lang w:val="kk-KZ"/>
        </w:rPr>
        <w:t>ҚОСЫМША А</w:t>
      </w:r>
      <w:r w:rsidR="00407EC6" w:rsidRPr="00B13780">
        <w:rPr>
          <w:sz w:val="28"/>
          <w:szCs w:val="28"/>
          <w:lang w:val="kk-KZ"/>
        </w:rPr>
        <w:t xml:space="preserve"> – </w:t>
      </w:r>
      <w:r w:rsidR="000F745D">
        <w:rPr>
          <w:b w:val="0"/>
          <w:sz w:val="28"/>
          <w:szCs w:val="28"/>
          <w:lang w:val="kk-KZ"/>
        </w:rPr>
        <w:t>А</w:t>
      </w:r>
      <w:r w:rsidRPr="00B13780">
        <w:rPr>
          <w:b w:val="0"/>
          <w:sz w:val="28"/>
          <w:szCs w:val="28"/>
          <w:lang w:val="kk-KZ"/>
        </w:rPr>
        <w:t>вторлық</w:t>
      </w:r>
      <w:r w:rsidR="008625E7">
        <w:rPr>
          <w:b w:val="0"/>
          <w:sz w:val="28"/>
          <w:szCs w:val="28"/>
          <w:lang w:val="kk-KZ"/>
        </w:rPr>
        <w:t xml:space="preserve"> құқықпен қорғалған объектілерге құқықтардың мемлекеттік тізімге мәліметтерді енгізу туралы</w:t>
      </w:r>
      <w:r w:rsidRPr="00B13780">
        <w:rPr>
          <w:b w:val="0"/>
          <w:sz w:val="28"/>
          <w:szCs w:val="28"/>
          <w:lang w:val="kk-KZ"/>
        </w:rPr>
        <w:t xml:space="preserve"> куәлік</w:t>
      </w:r>
      <w:bookmarkEnd w:id="24"/>
    </w:p>
    <w:p w:rsidR="003A2565" w:rsidRPr="00B13780" w:rsidRDefault="003A2565" w:rsidP="00732958">
      <w:pPr>
        <w:pStyle w:val="1"/>
        <w:spacing w:before="0" w:beforeAutospacing="0" w:after="0" w:afterAutospacing="0"/>
        <w:jc w:val="center"/>
        <w:rPr>
          <w:b w:val="0"/>
          <w:sz w:val="28"/>
          <w:szCs w:val="28"/>
          <w:lang w:val="kk-KZ"/>
        </w:rPr>
      </w:pPr>
    </w:p>
    <w:p w:rsidR="00BD35C1" w:rsidRPr="00B13780" w:rsidRDefault="00326954" w:rsidP="00732958">
      <w:pPr>
        <w:spacing w:line="240" w:lineRule="auto"/>
        <w:rPr>
          <w:rFonts w:ascii="Times New Roman" w:hAnsi="Times New Roman" w:cs="Times New Roman"/>
          <w:sz w:val="28"/>
          <w:szCs w:val="28"/>
          <w:lang w:val="kk-KZ"/>
        </w:rPr>
      </w:pPr>
      <w:r w:rsidRPr="00B13780">
        <w:rPr>
          <w:rFonts w:ascii="Times New Roman" w:hAnsi="Times New Roman" w:cs="Times New Roman"/>
          <w:noProof/>
          <w:sz w:val="28"/>
          <w:szCs w:val="28"/>
          <w:lang w:eastAsia="ru-RU"/>
        </w:rPr>
        <w:drawing>
          <wp:inline distT="0" distB="0" distL="0" distR="0" wp14:anchorId="37F5CCBE" wp14:editId="6BBC6AAA">
            <wp:extent cx="5985035" cy="7964988"/>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87023" cy="7967634"/>
                    </a:xfrm>
                    <a:prstGeom prst="rect">
                      <a:avLst/>
                    </a:prstGeom>
                  </pic:spPr>
                </pic:pic>
              </a:graphicData>
            </a:graphic>
          </wp:inline>
        </w:drawing>
      </w:r>
      <w:r w:rsidR="00BD35C1" w:rsidRPr="00B13780">
        <w:rPr>
          <w:rFonts w:ascii="Times New Roman" w:hAnsi="Times New Roman" w:cs="Times New Roman"/>
          <w:sz w:val="28"/>
          <w:szCs w:val="28"/>
          <w:lang w:val="kk-KZ"/>
        </w:rPr>
        <w:br w:type="page"/>
      </w:r>
    </w:p>
    <w:p w:rsidR="00BD35C1" w:rsidRPr="00B13780" w:rsidRDefault="00BD35C1" w:rsidP="00732958">
      <w:pPr>
        <w:pStyle w:val="1"/>
        <w:spacing w:before="0" w:beforeAutospacing="0" w:after="0" w:afterAutospacing="0"/>
        <w:jc w:val="center"/>
        <w:rPr>
          <w:b w:val="0"/>
          <w:sz w:val="28"/>
          <w:szCs w:val="28"/>
          <w:lang w:val="kk-KZ"/>
        </w:rPr>
      </w:pPr>
      <w:bookmarkStart w:id="25" w:name="_Toc144989831"/>
      <w:r w:rsidRPr="00B13780">
        <w:rPr>
          <w:sz w:val="28"/>
          <w:szCs w:val="28"/>
          <w:lang w:val="kk-KZ"/>
        </w:rPr>
        <w:t>ҚОСЫМША Ә</w:t>
      </w:r>
      <w:r w:rsidR="00407EC6" w:rsidRPr="00B13780">
        <w:rPr>
          <w:sz w:val="28"/>
          <w:szCs w:val="28"/>
          <w:lang w:val="kk-KZ"/>
        </w:rPr>
        <w:t xml:space="preserve"> </w:t>
      </w:r>
      <w:r w:rsidR="00407EC6" w:rsidRPr="00B13780">
        <w:rPr>
          <w:b w:val="0"/>
          <w:sz w:val="28"/>
          <w:szCs w:val="28"/>
          <w:lang w:val="kk-KZ"/>
        </w:rPr>
        <w:t xml:space="preserve">– </w:t>
      </w:r>
      <w:r w:rsidR="009E2C08">
        <w:rPr>
          <w:b w:val="0"/>
          <w:sz w:val="28"/>
          <w:szCs w:val="28"/>
          <w:lang w:val="kk-KZ"/>
        </w:rPr>
        <w:t>З</w:t>
      </w:r>
      <w:r w:rsidRPr="00B13780">
        <w:rPr>
          <w:b w:val="0"/>
          <w:sz w:val="28"/>
          <w:szCs w:val="28"/>
          <w:lang w:val="kk-KZ"/>
        </w:rPr>
        <w:t>ерттеу жұмысының нәтижелері</w:t>
      </w:r>
      <w:r w:rsidR="009E2C08">
        <w:rPr>
          <w:b w:val="0"/>
          <w:sz w:val="28"/>
          <w:szCs w:val="28"/>
          <w:lang w:val="kk-KZ"/>
        </w:rPr>
        <w:t>нің оқу ү</w:t>
      </w:r>
      <w:r w:rsidRPr="00B13780">
        <w:rPr>
          <w:b w:val="0"/>
          <w:sz w:val="28"/>
          <w:szCs w:val="28"/>
          <w:lang w:val="kk-KZ"/>
        </w:rPr>
        <w:t>рдісіне ендірілгені туралы актілер</w:t>
      </w:r>
      <w:r w:rsidR="0044371E" w:rsidRPr="00B13780">
        <w:rPr>
          <w:b w:val="0"/>
          <w:sz w:val="28"/>
          <w:szCs w:val="28"/>
          <w:lang w:val="kk-KZ"/>
        </w:rPr>
        <w:t xml:space="preserve"> мен анықтамалар</w:t>
      </w:r>
      <w:bookmarkEnd w:id="25"/>
    </w:p>
    <w:p w:rsidR="00503EF1" w:rsidRPr="00B13780" w:rsidRDefault="00503EF1" w:rsidP="00732958">
      <w:pPr>
        <w:pStyle w:val="1"/>
        <w:spacing w:before="0" w:beforeAutospacing="0" w:after="0" w:afterAutospacing="0"/>
        <w:jc w:val="center"/>
        <w:rPr>
          <w:b w:val="0"/>
          <w:sz w:val="28"/>
          <w:szCs w:val="28"/>
          <w:lang w:val="kk-KZ"/>
        </w:rPr>
      </w:pPr>
    </w:p>
    <w:p w:rsidR="00D05F85" w:rsidRPr="00B13780" w:rsidRDefault="002928DB" w:rsidP="002928DB">
      <w:pPr>
        <w:spacing w:line="240" w:lineRule="auto"/>
        <w:jc w:val="center"/>
        <w:rPr>
          <w:rFonts w:ascii="Times New Roman" w:hAnsi="Times New Roman" w:cs="Times New Roman"/>
          <w:b/>
          <w:sz w:val="28"/>
          <w:szCs w:val="28"/>
          <w:lang w:val="en-US"/>
        </w:rPr>
      </w:pPr>
      <w:r>
        <w:rPr>
          <w:noProof/>
          <w:lang w:eastAsia="ru-RU"/>
        </w:rPr>
        <w:drawing>
          <wp:inline distT="0" distB="0" distL="0" distR="0" wp14:anchorId="5A25F093" wp14:editId="7C8B1CDA">
            <wp:extent cx="5955728" cy="8460188"/>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59181" cy="8465093"/>
                    </a:xfrm>
                    <a:prstGeom prst="rect">
                      <a:avLst/>
                    </a:prstGeom>
                  </pic:spPr>
                </pic:pic>
              </a:graphicData>
            </a:graphic>
          </wp:inline>
        </w:drawing>
      </w:r>
    </w:p>
    <w:p w:rsidR="00347156" w:rsidRPr="00B13780" w:rsidRDefault="002928DB" w:rsidP="002928DB">
      <w:pPr>
        <w:spacing w:line="240" w:lineRule="auto"/>
        <w:jc w:val="center"/>
        <w:rPr>
          <w:rFonts w:ascii="Times New Roman" w:hAnsi="Times New Roman" w:cs="Times New Roman"/>
          <w:b/>
          <w:sz w:val="28"/>
          <w:szCs w:val="28"/>
          <w:lang w:val="en-US"/>
        </w:rPr>
      </w:pPr>
      <w:r>
        <w:rPr>
          <w:noProof/>
          <w:lang w:eastAsia="ru-RU"/>
        </w:rPr>
        <w:drawing>
          <wp:inline distT="0" distB="0" distL="0" distR="0" wp14:anchorId="215EADF1" wp14:editId="4843B9C3">
            <wp:extent cx="5915771" cy="8833899"/>
            <wp:effectExtent l="0" t="0" r="889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25617" cy="8848602"/>
                    </a:xfrm>
                    <a:prstGeom prst="rect">
                      <a:avLst/>
                    </a:prstGeom>
                  </pic:spPr>
                </pic:pic>
              </a:graphicData>
            </a:graphic>
          </wp:inline>
        </w:drawing>
      </w:r>
    </w:p>
    <w:p w:rsidR="00A64110" w:rsidRPr="00B13780" w:rsidRDefault="00A64110" w:rsidP="00732958">
      <w:pPr>
        <w:spacing w:line="240" w:lineRule="auto"/>
        <w:rPr>
          <w:rFonts w:ascii="Times New Roman" w:hAnsi="Times New Roman" w:cs="Times New Roman"/>
          <w:b/>
          <w:sz w:val="28"/>
          <w:szCs w:val="28"/>
          <w:lang w:val="en-US"/>
        </w:rPr>
      </w:pPr>
    </w:p>
    <w:p w:rsidR="00A64110" w:rsidRPr="00B13780" w:rsidRDefault="002928DB" w:rsidP="002928DB">
      <w:pPr>
        <w:spacing w:line="240" w:lineRule="auto"/>
        <w:jc w:val="center"/>
        <w:rPr>
          <w:rFonts w:ascii="Times New Roman" w:hAnsi="Times New Roman" w:cs="Times New Roman"/>
          <w:b/>
          <w:sz w:val="28"/>
          <w:szCs w:val="28"/>
          <w:lang w:val="en-US"/>
        </w:rPr>
      </w:pPr>
      <w:r>
        <w:rPr>
          <w:noProof/>
          <w:lang w:eastAsia="ru-RU"/>
        </w:rPr>
        <w:drawing>
          <wp:inline distT="0" distB="0" distL="0" distR="0" wp14:anchorId="64B28308" wp14:editId="1DB1FF23">
            <wp:extent cx="6187481" cy="8753791"/>
            <wp:effectExtent l="0" t="0" r="381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192710" cy="8761189"/>
                    </a:xfrm>
                    <a:prstGeom prst="rect">
                      <a:avLst/>
                    </a:prstGeom>
                  </pic:spPr>
                </pic:pic>
              </a:graphicData>
            </a:graphic>
          </wp:inline>
        </w:drawing>
      </w:r>
    </w:p>
    <w:p w:rsidR="00B57CEF" w:rsidRPr="00B13780" w:rsidRDefault="002928DB" w:rsidP="00732958">
      <w:pPr>
        <w:spacing w:line="240" w:lineRule="auto"/>
        <w:rPr>
          <w:rFonts w:ascii="Times New Roman" w:hAnsi="Times New Roman" w:cs="Times New Roman"/>
          <w:sz w:val="28"/>
          <w:szCs w:val="28"/>
        </w:rPr>
      </w:pPr>
      <w:r>
        <w:rPr>
          <w:noProof/>
          <w:lang w:eastAsia="ru-RU"/>
        </w:rPr>
        <w:drawing>
          <wp:inline distT="0" distB="0" distL="0" distR="0" wp14:anchorId="60E3C5B7" wp14:editId="2E89BB3B">
            <wp:extent cx="6017789" cy="8820150"/>
            <wp:effectExtent l="0" t="0" r="254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021826" cy="8826066"/>
                    </a:xfrm>
                    <a:prstGeom prst="rect">
                      <a:avLst/>
                    </a:prstGeom>
                  </pic:spPr>
                </pic:pic>
              </a:graphicData>
            </a:graphic>
          </wp:inline>
        </w:drawing>
      </w:r>
    </w:p>
    <w:p w:rsidR="00A2490C" w:rsidRPr="00B13780" w:rsidRDefault="002928DB" w:rsidP="00732958">
      <w:pPr>
        <w:spacing w:line="240" w:lineRule="auto"/>
        <w:rPr>
          <w:rFonts w:ascii="Times New Roman" w:eastAsia="Times New Roman" w:hAnsi="Times New Roman" w:cs="Times New Roman"/>
          <w:b/>
          <w:bCs/>
          <w:kern w:val="36"/>
          <w:sz w:val="28"/>
          <w:szCs w:val="28"/>
          <w:lang w:eastAsia="ru-RU"/>
        </w:rPr>
      </w:pPr>
      <w:r>
        <w:rPr>
          <w:noProof/>
          <w:lang w:eastAsia="ru-RU"/>
        </w:rPr>
        <w:drawing>
          <wp:inline distT="0" distB="0" distL="0" distR="0" wp14:anchorId="194CF6D0" wp14:editId="380C2452">
            <wp:extent cx="6114553" cy="8873655"/>
            <wp:effectExtent l="0" t="0" r="635"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127024" cy="8891753"/>
                    </a:xfrm>
                    <a:prstGeom prst="rect">
                      <a:avLst/>
                    </a:prstGeom>
                  </pic:spPr>
                </pic:pic>
              </a:graphicData>
            </a:graphic>
          </wp:inline>
        </w:drawing>
      </w:r>
      <w:r w:rsidR="00A2490C" w:rsidRPr="00B13780">
        <w:rPr>
          <w:rFonts w:ascii="Times New Roman" w:hAnsi="Times New Roman" w:cs="Times New Roman"/>
          <w:sz w:val="28"/>
          <w:szCs w:val="28"/>
        </w:rPr>
        <w:br w:type="page"/>
      </w:r>
    </w:p>
    <w:p w:rsidR="00CE7E23" w:rsidRPr="00B13780" w:rsidRDefault="00A2490C" w:rsidP="00732958">
      <w:pPr>
        <w:pStyle w:val="1"/>
        <w:spacing w:before="0" w:beforeAutospacing="0" w:after="0" w:afterAutospacing="0"/>
        <w:jc w:val="center"/>
        <w:rPr>
          <w:b w:val="0"/>
          <w:sz w:val="28"/>
          <w:szCs w:val="28"/>
          <w:lang w:val="kk-KZ"/>
        </w:rPr>
      </w:pPr>
      <w:bookmarkStart w:id="26" w:name="_Toc144989832"/>
      <w:r w:rsidRPr="00B13780">
        <w:rPr>
          <w:sz w:val="28"/>
          <w:szCs w:val="28"/>
          <w:lang w:val="kk-KZ"/>
        </w:rPr>
        <w:t xml:space="preserve">ҚОСЫМША Б </w:t>
      </w:r>
      <w:r w:rsidRPr="00B13780">
        <w:rPr>
          <w:b w:val="0"/>
          <w:sz w:val="28"/>
          <w:szCs w:val="28"/>
          <w:lang w:val="kk-KZ"/>
        </w:rPr>
        <w:t xml:space="preserve">– </w:t>
      </w:r>
      <w:bookmarkEnd w:id="26"/>
      <w:r w:rsidR="00BE0686" w:rsidRPr="00BE0686">
        <w:rPr>
          <w:b w:val="0"/>
          <w:color w:val="000000" w:themeColor="text1"/>
          <w:sz w:val="28"/>
          <w:szCs w:val="28"/>
          <w:lang w:val="kk-KZ"/>
        </w:rPr>
        <w:t>Оқу-әдіс</w:t>
      </w:r>
      <w:r w:rsidR="00BE0686">
        <w:rPr>
          <w:b w:val="0"/>
          <w:color w:val="000000" w:themeColor="text1"/>
          <w:sz w:val="28"/>
          <w:szCs w:val="28"/>
          <w:lang w:val="kk-KZ"/>
        </w:rPr>
        <w:t>темелік нұсқаулық</w:t>
      </w:r>
    </w:p>
    <w:p w:rsidR="00EC0FC9" w:rsidRPr="00B13780" w:rsidRDefault="00EC0FC9" w:rsidP="00732958">
      <w:pPr>
        <w:spacing w:line="240" w:lineRule="auto"/>
        <w:rPr>
          <w:rFonts w:ascii="Times New Roman" w:hAnsi="Times New Roman" w:cs="Times New Roman"/>
          <w:sz w:val="28"/>
          <w:szCs w:val="28"/>
          <w:lang w:val="kk-KZ"/>
        </w:rPr>
      </w:pPr>
    </w:p>
    <w:p w:rsidR="00EC0FC9" w:rsidRPr="00B13780" w:rsidRDefault="002928DB" w:rsidP="00732958">
      <w:pPr>
        <w:spacing w:line="240" w:lineRule="auto"/>
        <w:rPr>
          <w:rFonts w:ascii="Times New Roman" w:eastAsia="Times New Roman" w:hAnsi="Times New Roman" w:cs="Times New Roman"/>
          <w:b/>
          <w:bCs/>
          <w:kern w:val="36"/>
          <w:sz w:val="28"/>
          <w:szCs w:val="28"/>
          <w:lang w:val="kk-KZ" w:eastAsia="ru-RU"/>
        </w:rPr>
      </w:pPr>
      <w:r>
        <w:rPr>
          <w:noProof/>
          <w:lang w:eastAsia="ru-RU"/>
        </w:rPr>
        <w:drawing>
          <wp:inline distT="0" distB="0" distL="0" distR="0" wp14:anchorId="5C2FCA7F" wp14:editId="307849E5">
            <wp:extent cx="5757491" cy="8476090"/>
            <wp:effectExtent l="0" t="0" r="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3135" cy="8484399"/>
                    </a:xfrm>
                    <a:prstGeom prst="rect">
                      <a:avLst/>
                    </a:prstGeom>
                  </pic:spPr>
                </pic:pic>
              </a:graphicData>
            </a:graphic>
          </wp:inline>
        </w:drawing>
      </w:r>
      <w:r w:rsidR="00EC0FC9" w:rsidRPr="00B13780">
        <w:rPr>
          <w:rFonts w:ascii="Times New Roman" w:hAnsi="Times New Roman" w:cs="Times New Roman"/>
          <w:sz w:val="28"/>
          <w:szCs w:val="28"/>
          <w:lang w:val="kk-KZ"/>
        </w:rPr>
        <w:br w:type="page"/>
      </w:r>
    </w:p>
    <w:p w:rsidR="00A2490C" w:rsidRPr="00B13780" w:rsidRDefault="00A2490C" w:rsidP="00732958">
      <w:pPr>
        <w:spacing w:line="240" w:lineRule="auto"/>
        <w:rPr>
          <w:rFonts w:ascii="Times New Roman" w:hAnsi="Times New Roman" w:cs="Times New Roman"/>
          <w:sz w:val="28"/>
          <w:szCs w:val="28"/>
          <w:lang w:val="kk-KZ"/>
        </w:rPr>
      </w:pPr>
    </w:p>
    <w:p w:rsidR="00053F42" w:rsidRPr="00B13780" w:rsidRDefault="002928DB" w:rsidP="00732958">
      <w:pPr>
        <w:spacing w:line="240" w:lineRule="auto"/>
        <w:rPr>
          <w:rFonts w:ascii="Times New Roman" w:hAnsi="Times New Roman" w:cs="Times New Roman"/>
          <w:sz w:val="28"/>
          <w:szCs w:val="28"/>
          <w:lang w:val="kk-KZ"/>
        </w:rPr>
      </w:pPr>
      <w:r>
        <w:rPr>
          <w:noProof/>
          <w:lang w:eastAsia="ru-RU"/>
        </w:rPr>
        <w:drawing>
          <wp:inline distT="0" distB="0" distL="0" distR="0" wp14:anchorId="0DBFD9F4" wp14:editId="14192110">
            <wp:extent cx="5915771" cy="8714630"/>
            <wp:effectExtent l="0" t="0" r="889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18145" cy="8718127"/>
                    </a:xfrm>
                    <a:prstGeom prst="rect">
                      <a:avLst/>
                    </a:prstGeom>
                  </pic:spPr>
                </pic:pic>
              </a:graphicData>
            </a:graphic>
          </wp:inline>
        </w:drawing>
      </w:r>
      <w:r w:rsidR="00053F42" w:rsidRPr="00B13780">
        <w:rPr>
          <w:rFonts w:ascii="Times New Roman" w:hAnsi="Times New Roman" w:cs="Times New Roman"/>
          <w:sz w:val="28"/>
          <w:szCs w:val="28"/>
          <w:lang w:val="kk-KZ"/>
        </w:rPr>
        <w:br w:type="page"/>
      </w:r>
    </w:p>
    <w:p w:rsidR="00053F42" w:rsidRPr="00B13780" w:rsidRDefault="002928DB" w:rsidP="00732958">
      <w:pPr>
        <w:spacing w:line="240" w:lineRule="auto"/>
        <w:rPr>
          <w:rFonts w:ascii="Times New Roman" w:eastAsia="Times New Roman" w:hAnsi="Times New Roman" w:cs="Times New Roman"/>
          <w:b/>
          <w:bCs/>
          <w:kern w:val="36"/>
          <w:sz w:val="28"/>
          <w:szCs w:val="28"/>
          <w:lang w:val="kk-KZ" w:eastAsia="ru-RU"/>
        </w:rPr>
      </w:pPr>
      <w:r>
        <w:rPr>
          <w:noProof/>
          <w:lang w:eastAsia="ru-RU"/>
        </w:rPr>
        <w:drawing>
          <wp:inline distT="0" distB="0" distL="0" distR="0" wp14:anchorId="1D88266E" wp14:editId="5B31DA7E">
            <wp:extent cx="6210822" cy="88418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218667" cy="8853018"/>
                    </a:xfrm>
                    <a:prstGeom prst="rect">
                      <a:avLst/>
                    </a:prstGeom>
                  </pic:spPr>
                </pic:pic>
              </a:graphicData>
            </a:graphic>
          </wp:inline>
        </w:drawing>
      </w:r>
      <w:r w:rsidR="00053F42" w:rsidRPr="00B13780">
        <w:rPr>
          <w:rFonts w:ascii="Times New Roman" w:hAnsi="Times New Roman" w:cs="Times New Roman"/>
          <w:sz w:val="28"/>
          <w:szCs w:val="28"/>
          <w:lang w:val="kk-KZ"/>
        </w:rPr>
        <w:br w:type="page"/>
      </w:r>
    </w:p>
    <w:p w:rsidR="002928DB" w:rsidRDefault="002928DB" w:rsidP="00732958">
      <w:pPr>
        <w:spacing w:line="240" w:lineRule="auto"/>
        <w:rPr>
          <w:rFonts w:ascii="Times New Roman" w:hAnsi="Times New Roman" w:cs="Times New Roman"/>
          <w:sz w:val="28"/>
          <w:szCs w:val="28"/>
          <w:lang w:val="kk-KZ"/>
        </w:rPr>
      </w:pPr>
      <w:r>
        <w:rPr>
          <w:noProof/>
          <w:lang w:eastAsia="ru-RU"/>
        </w:rPr>
        <w:drawing>
          <wp:inline distT="0" distB="0" distL="0" distR="0" wp14:anchorId="684AFC0F" wp14:editId="1FB4C00A">
            <wp:extent cx="6280594" cy="8897509"/>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283114" cy="8901079"/>
                    </a:xfrm>
                    <a:prstGeom prst="rect">
                      <a:avLst/>
                    </a:prstGeom>
                  </pic:spPr>
                </pic:pic>
              </a:graphicData>
            </a:graphic>
          </wp:inline>
        </w:drawing>
      </w:r>
    </w:p>
    <w:p w:rsidR="00EC0C1E" w:rsidRPr="00B13780" w:rsidRDefault="002928DB" w:rsidP="00B86A3B">
      <w:pPr>
        <w:rPr>
          <w:rFonts w:ascii="Times New Roman" w:hAnsi="Times New Roman" w:cs="Times New Roman"/>
          <w:sz w:val="28"/>
          <w:szCs w:val="28"/>
          <w:lang w:val="kk-KZ"/>
        </w:rPr>
      </w:pPr>
      <w:r>
        <w:rPr>
          <w:rFonts w:ascii="Times New Roman" w:hAnsi="Times New Roman" w:cs="Times New Roman"/>
          <w:sz w:val="28"/>
          <w:szCs w:val="28"/>
          <w:lang w:val="kk-KZ"/>
        </w:rPr>
        <w:br w:type="page"/>
      </w:r>
      <w:r>
        <w:rPr>
          <w:noProof/>
          <w:lang w:eastAsia="ru-RU"/>
        </w:rPr>
        <w:drawing>
          <wp:inline distT="0" distB="0" distL="0" distR="0" wp14:anchorId="21123EAE" wp14:editId="53FB52E8">
            <wp:extent cx="6112935" cy="8802093"/>
            <wp:effectExtent l="0" t="0" r="254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117870" cy="8809199"/>
                    </a:xfrm>
                    <a:prstGeom prst="rect">
                      <a:avLst/>
                    </a:prstGeom>
                  </pic:spPr>
                </pic:pic>
              </a:graphicData>
            </a:graphic>
          </wp:inline>
        </w:drawing>
      </w:r>
    </w:p>
    <w:sectPr w:rsidR="00EC0C1E" w:rsidRPr="00B13780" w:rsidSect="00F053B3">
      <w:footerReference w:type="default" r:id="rId51"/>
      <w:pgSz w:w="11906" w:h="16838"/>
      <w:pgMar w:top="1134" w:right="566" w:bottom="1134" w:left="1701" w:header="708" w:footer="708" w:gutter="0"/>
      <w:pgNumType w:start="1"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5704F" w:rsidRDefault="00A5704F" w:rsidP="0073572B">
      <w:pPr>
        <w:spacing w:after="0" w:line="240" w:lineRule="auto"/>
      </w:pPr>
      <w:r>
        <w:separator/>
      </w:r>
    </w:p>
  </w:endnote>
  <w:endnote w:type="continuationSeparator" w:id="0">
    <w:p w:rsidR="00A5704F" w:rsidRDefault="00A5704F" w:rsidP="007357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4381194"/>
      <w:docPartObj>
        <w:docPartGallery w:val="Page Numbers (Bottom of Page)"/>
        <w:docPartUnique/>
      </w:docPartObj>
    </w:sdtPr>
    <w:sdtEndPr>
      <w:rPr>
        <w:rFonts w:ascii="Times New Roman" w:hAnsi="Times New Roman" w:cs="Times New Roman"/>
        <w:sz w:val="28"/>
        <w:szCs w:val="28"/>
      </w:rPr>
    </w:sdtEndPr>
    <w:sdtContent>
      <w:p w:rsidR="00B667AC" w:rsidRPr="005D5EBF" w:rsidRDefault="00B667AC">
        <w:pPr>
          <w:pStyle w:val="af9"/>
          <w:jc w:val="center"/>
          <w:rPr>
            <w:rFonts w:ascii="Times New Roman" w:hAnsi="Times New Roman" w:cs="Times New Roman"/>
            <w:sz w:val="28"/>
            <w:szCs w:val="28"/>
          </w:rPr>
        </w:pPr>
        <w:r w:rsidRPr="005D5EBF">
          <w:rPr>
            <w:rFonts w:ascii="Times New Roman" w:hAnsi="Times New Roman" w:cs="Times New Roman"/>
            <w:sz w:val="28"/>
            <w:szCs w:val="28"/>
          </w:rPr>
          <w:fldChar w:fldCharType="begin"/>
        </w:r>
        <w:r w:rsidRPr="005D5EBF">
          <w:rPr>
            <w:rFonts w:ascii="Times New Roman" w:hAnsi="Times New Roman" w:cs="Times New Roman"/>
            <w:sz w:val="28"/>
            <w:szCs w:val="28"/>
          </w:rPr>
          <w:instrText>PAGE   \* MERGEFORMAT</w:instrText>
        </w:r>
        <w:r w:rsidRPr="005D5EBF">
          <w:rPr>
            <w:rFonts w:ascii="Times New Roman" w:hAnsi="Times New Roman" w:cs="Times New Roman"/>
            <w:sz w:val="28"/>
            <w:szCs w:val="28"/>
          </w:rPr>
          <w:fldChar w:fldCharType="separate"/>
        </w:r>
        <w:r w:rsidR="00E308AA">
          <w:rPr>
            <w:rFonts w:ascii="Times New Roman" w:hAnsi="Times New Roman" w:cs="Times New Roman"/>
            <w:noProof/>
            <w:sz w:val="28"/>
            <w:szCs w:val="28"/>
          </w:rPr>
          <w:t>2</w:t>
        </w:r>
        <w:r w:rsidRPr="005D5EBF">
          <w:rPr>
            <w:rFonts w:ascii="Times New Roman" w:hAnsi="Times New Roman" w:cs="Times New Roman"/>
            <w:sz w:val="28"/>
            <w:szCs w:val="28"/>
          </w:rPr>
          <w:fldChar w:fldCharType="end"/>
        </w:r>
      </w:p>
    </w:sdtContent>
  </w:sdt>
  <w:p w:rsidR="00B667AC" w:rsidRDefault="00B667AC">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5704F" w:rsidRDefault="00A5704F" w:rsidP="0073572B">
      <w:pPr>
        <w:spacing w:after="0" w:line="240" w:lineRule="auto"/>
      </w:pPr>
      <w:r>
        <w:separator/>
      </w:r>
    </w:p>
  </w:footnote>
  <w:footnote w:type="continuationSeparator" w:id="0">
    <w:p w:rsidR="00A5704F" w:rsidRDefault="00A5704F" w:rsidP="0073572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075AF"/>
    <w:multiLevelType w:val="multilevel"/>
    <w:tmpl w:val="23D2B254"/>
    <w:lvl w:ilvl="0">
      <w:start w:val="1"/>
      <w:numFmt w:val="decimal"/>
      <w:suff w:val="space"/>
      <w:lvlText w:val="%1."/>
      <w:lvlJc w:val="left"/>
      <w:pPr>
        <w:ind w:left="567" w:hanging="397"/>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968" w:hanging="720"/>
      </w:pPr>
      <w:rPr>
        <w:rFonts w:hint="default"/>
      </w:rPr>
    </w:lvl>
    <w:lvl w:ilvl="3">
      <w:start w:val="1"/>
      <w:numFmt w:val="decimal"/>
      <w:isLgl/>
      <w:lvlText w:val="%1.%2.%3.%4"/>
      <w:lvlJc w:val="left"/>
      <w:pPr>
        <w:ind w:left="2867" w:hanging="1080"/>
      </w:pPr>
      <w:rPr>
        <w:rFonts w:hint="default"/>
      </w:rPr>
    </w:lvl>
    <w:lvl w:ilvl="4">
      <w:start w:val="1"/>
      <w:numFmt w:val="decimal"/>
      <w:isLgl/>
      <w:lvlText w:val="%1.%2.%3.%4.%5"/>
      <w:lvlJc w:val="left"/>
      <w:pPr>
        <w:ind w:left="3406" w:hanging="1080"/>
      </w:pPr>
      <w:rPr>
        <w:rFonts w:hint="default"/>
      </w:rPr>
    </w:lvl>
    <w:lvl w:ilvl="5">
      <w:start w:val="1"/>
      <w:numFmt w:val="decimal"/>
      <w:isLgl/>
      <w:lvlText w:val="%1.%2.%3.%4.%5.%6"/>
      <w:lvlJc w:val="left"/>
      <w:pPr>
        <w:ind w:left="4305" w:hanging="1440"/>
      </w:pPr>
      <w:rPr>
        <w:rFonts w:hint="default"/>
      </w:rPr>
    </w:lvl>
    <w:lvl w:ilvl="6">
      <w:start w:val="1"/>
      <w:numFmt w:val="decimal"/>
      <w:isLgl/>
      <w:lvlText w:val="%1.%2.%3.%4.%5.%6.%7"/>
      <w:lvlJc w:val="left"/>
      <w:pPr>
        <w:ind w:left="4844" w:hanging="1440"/>
      </w:pPr>
      <w:rPr>
        <w:rFonts w:hint="default"/>
      </w:rPr>
    </w:lvl>
    <w:lvl w:ilvl="7">
      <w:start w:val="1"/>
      <w:numFmt w:val="decimal"/>
      <w:isLgl/>
      <w:lvlText w:val="%1.%2.%3.%4.%5.%6.%7.%8"/>
      <w:lvlJc w:val="left"/>
      <w:pPr>
        <w:ind w:left="5743" w:hanging="1800"/>
      </w:pPr>
      <w:rPr>
        <w:rFonts w:hint="default"/>
      </w:rPr>
    </w:lvl>
    <w:lvl w:ilvl="8">
      <w:start w:val="1"/>
      <w:numFmt w:val="decimal"/>
      <w:isLgl/>
      <w:lvlText w:val="%1.%2.%3.%4.%5.%6.%7.%8.%9"/>
      <w:lvlJc w:val="left"/>
      <w:pPr>
        <w:ind w:left="6642" w:hanging="2160"/>
      </w:pPr>
      <w:rPr>
        <w:rFonts w:hint="default"/>
      </w:rPr>
    </w:lvl>
  </w:abstractNum>
  <w:abstractNum w:abstractNumId="1" w15:restartNumberingAfterBreak="0">
    <w:nsid w:val="06B32C5E"/>
    <w:multiLevelType w:val="hybridMultilevel"/>
    <w:tmpl w:val="6F187484"/>
    <w:lvl w:ilvl="0" w:tplc="EED4CD1E">
      <w:start w:val="1"/>
      <w:numFmt w:val="decimal"/>
      <w:lvlText w:val="%1"/>
      <w:lvlJc w:val="left"/>
      <w:pPr>
        <w:ind w:left="1080" w:hanging="360"/>
      </w:pPr>
      <w:rPr>
        <w:rFonts w:eastAsiaTheme="minorHAnsi" w:hint="default"/>
        <w:color w:val="000000" w:themeColor="text1"/>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CA136C3"/>
    <w:multiLevelType w:val="hybridMultilevel"/>
    <w:tmpl w:val="4F7A95E2"/>
    <w:lvl w:ilvl="0" w:tplc="C652C19C">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 w15:restartNumberingAfterBreak="0">
    <w:nsid w:val="0FA67BF1"/>
    <w:multiLevelType w:val="hybridMultilevel"/>
    <w:tmpl w:val="459CCA8A"/>
    <w:lvl w:ilvl="0" w:tplc="3C4A76A6">
      <w:start w:val="1"/>
      <w:numFmt w:val="decimal"/>
      <w:suff w:val="space"/>
      <w:lvlText w:val="%1."/>
      <w:lvlJc w:val="left"/>
      <w:pPr>
        <w:ind w:left="567" w:hanging="397"/>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FA72288"/>
    <w:multiLevelType w:val="hybridMultilevel"/>
    <w:tmpl w:val="F0C422AA"/>
    <w:lvl w:ilvl="0" w:tplc="D47E9582">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5" w15:restartNumberingAfterBreak="0">
    <w:nsid w:val="10E377ED"/>
    <w:multiLevelType w:val="hybridMultilevel"/>
    <w:tmpl w:val="1310B5C8"/>
    <w:lvl w:ilvl="0" w:tplc="6F84A1A4">
      <w:start w:val="2"/>
      <w:numFmt w:val="bullet"/>
      <w:lvlText w:val="-"/>
      <w:lvlJc w:val="left"/>
      <w:pPr>
        <w:ind w:left="720" w:hanging="360"/>
      </w:pPr>
      <w:rPr>
        <w:rFonts w:ascii="Times New Roman" w:eastAsiaTheme="minorHAnsi"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1370DF5"/>
    <w:multiLevelType w:val="hybridMultilevel"/>
    <w:tmpl w:val="33386786"/>
    <w:lvl w:ilvl="0" w:tplc="4D0879B8">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2917DCD"/>
    <w:multiLevelType w:val="hybridMultilevel"/>
    <w:tmpl w:val="102CA99C"/>
    <w:lvl w:ilvl="0" w:tplc="7BAE5938">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2FF6A59"/>
    <w:multiLevelType w:val="hybridMultilevel"/>
    <w:tmpl w:val="D5DAB612"/>
    <w:lvl w:ilvl="0" w:tplc="44AA7A06">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4E1203C"/>
    <w:multiLevelType w:val="hybridMultilevel"/>
    <w:tmpl w:val="C11A8CFC"/>
    <w:lvl w:ilvl="0" w:tplc="1430D18E">
      <w:start w:val="1"/>
      <w:numFmt w:val="decimal"/>
      <w:suff w:val="space"/>
      <w:lvlText w:val="%1."/>
      <w:lvlJc w:val="left"/>
      <w:pPr>
        <w:ind w:left="567" w:hanging="397"/>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0" w15:restartNumberingAfterBreak="0">
    <w:nsid w:val="161436AE"/>
    <w:multiLevelType w:val="hybridMultilevel"/>
    <w:tmpl w:val="BC5CA35C"/>
    <w:lvl w:ilvl="0" w:tplc="49E2D656">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6AF7F47"/>
    <w:multiLevelType w:val="hybridMultilevel"/>
    <w:tmpl w:val="20F84628"/>
    <w:lvl w:ilvl="0" w:tplc="02049290">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88B4C81"/>
    <w:multiLevelType w:val="multilevel"/>
    <w:tmpl w:val="61D0D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8CD30DB"/>
    <w:multiLevelType w:val="hybridMultilevel"/>
    <w:tmpl w:val="8968CDE0"/>
    <w:lvl w:ilvl="0" w:tplc="74B47C28">
      <w:start w:val="1"/>
      <w:numFmt w:val="decimal"/>
      <w:suff w:val="space"/>
      <w:lvlText w:val="%1."/>
      <w:lvlJc w:val="left"/>
      <w:pPr>
        <w:ind w:left="567" w:hanging="397"/>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192A1379"/>
    <w:multiLevelType w:val="hybridMultilevel"/>
    <w:tmpl w:val="A7C60106"/>
    <w:lvl w:ilvl="0" w:tplc="1ED08EB8">
      <w:start w:val="1"/>
      <w:numFmt w:val="decimal"/>
      <w:suff w:val="space"/>
      <w:lvlText w:val="%1."/>
      <w:lvlJc w:val="left"/>
      <w:pPr>
        <w:ind w:left="567" w:hanging="397"/>
      </w:pPr>
      <w:rPr>
        <w:rFonts w:hint="default"/>
        <w:color w:val="272727"/>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15:restartNumberingAfterBreak="0">
    <w:nsid w:val="1B345370"/>
    <w:multiLevelType w:val="hybridMultilevel"/>
    <w:tmpl w:val="A06AA3DA"/>
    <w:lvl w:ilvl="0" w:tplc="1416DF7E">
      <w:start w:val="1"/>
      <w:numFmt w:val="decimal"/>
      <w:suff w:val="space"/>
      <w:lvlText w:val="%1."/>
      <w:lvlJc w:val="left"/>
      <w:pPr>
        <w:ind w:left="567" w:hanging="39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DB8457D"/>
    <w:multiLevelType w:val="multilevel"/>
    <w:tmpl w:val="047A0ACA"/>
    <w:lvl w:ilvl="0">
      <w:start w:val="1"/>
      <w:numFmt w:val="decimal"/>
      <w:lvlText w:val="%1"/>
      <w:lvlJc w:val="left"/>
      <w:pPr>
        <w:ind w:left="1429" w:hanging="360"/>
      </w:pPr>
      <w:rPr>
        <w:rFonts w:hint="default"/>
      </w:rPr>
    </w:lvl>
    <w:lvl w:ilvl="1">
      <w:start w:val="1"/>
      <w:numFmt w:val="decimal"/>
      <w:isLgl/>
      <w:lvlText w:val="%1.%2"/>
      <w:lvlJc w:val="left"/>
      <w:pPr>
        <w:ind w:left="3328" w:hanging="1343"/>
      </w:pPr>
      <w:rPr>
        <w:rFonts w:hint="default"/>
        <w:b/>
      </w:rPr>
    </w:lvl>
    <w:lvl w:ilvl="2">
      <w:start w:val="1"/>
      <w:numFmt w:val="decimal"/>
      <w:isLgl/>
      <w:lvlText w:val="%1.%2.%3"/>
      <w:lvlJc w:val="left"/>
      <w:pPr>
        <w:ind w:left="2412" w:hanging="1343"/>
      </w:pPr>
      <w:rPr>
        <w:rFonts w:hint="default"/>
      </w:rPr>
    </w:lvl>
    <w:lvl w:ilvl="3">
      <w:start w:val="1"/>
      <w:numFmt w:val="decimal"/>
      <w:isLgl/>
      <w:lvlText w:val="%1.%2.%3.%4"/>
      <w:lvlJc w:val="left"/>
      <w:pPr>
        <w:ind w:left="2412" w:hanging="1343"/>
      </w:pPr>
      <w:rPr>
        <w:rFonts w:hint="default"/>
      </w:rPr>
    </w:lvl>
    <w:lvl w:ilvl="4">
      <w:start w:val="1"/>
      <w:numFmt w:val="decimal"/>
      <w:isLgl/>
      <w:lvlText w:val="%1.%2.%3.%4.%5"/>
      <w:lvlJc w:val="left"/>
      <w:pPr>
        <w:ind w:left="2412" w:hanging="1343"/>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7" w15:restartNumberingAfterBreak="0">
    <w:nsid w:val="20C30FDD"/>
    <w:multiLevelType w:val="hybridMultilevel"/>
    <w:tmpl w:val="A330FB4A"/>
    <w:lvl w:ilvl="0" w:tplc="E4E823AE">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8" w15:restartNumberingAfterBreak="0">
    <w:nsid w:val="2430747C"/>
    <w:multiLevelType w:val="hybridMultilevel"/>
    <w:tmpl w:val="0ECA9614"/>
    <w:lvl w:ilvl="0" w:tplc="BE0EA8B2">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25044596"/>
    <w:multiLevelType w:val="multilevel"/>
    <w:tmpl w:val="79AE78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5427EEE"/>
    <w:multiLevelType w:val="hybridMultilevel"/>
    <w:tmpl w:val="9D22C4AE"/>
    <w:lvl w:ilvl="0" w:tplc="C262E11A">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1" w15:restartNumberingAfterBreak="0">
    <w:nsid w:val="27B93113"/>
    <w:multiLevelType w:val="hybridMultilevel"/>
    <w:tmpl w:val="615A37DE"/>
    <w:lvl w:ilvl="0" w:tplc="78D4EAF6">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2" w15:restartNumberingAfterBreak="0">
    <w:nsid w:val="27CD262A"/>
    <w:multiLevelType w:val="hybridMultilevel"/>
    <w:tmpl w:val="99D28DF4"/>
    <w:lvl w:ilvl="0" w:tplc="E4704774">
      <w:start w:val="1"/>
      <w:numFmt w:val="decimal"/>
      <w:suff w:val="space"/>
      <w:lvlText w:val="%1"/>
      <w:lvlJc w:val="left"/>
      <w:pPr>
        <w:ind w:left="539" w:hanging="369"/>
      </w:pPr>
      <w:rPr>
        <w:rFonts w:eastAsiaTheme="minorHAnsi" w:hint="default"/>
        <w:color w:val="000000" w:themeColor="text1"/>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2C671F57"/>
    <w:multiLevelType w:val="hybridMultilevel"/>
    <w:tmpl w:val="EE2A57C2"/>
    <w:lvl w:ilvl="0" w:tplc="CDB4FE52">
      <w:start w:val="1"/>
      <w:numFmt w:val="bullet"/>
      <w:suff w:val="space"/>
      <w:lvlText w:val=""/>
      <w:lvlJc w:val="left"/>
      <w:pPr>
        <w:ind w:left="567" w:hanging="207"/>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D234A12"/>
    <w:multiLevelType w:val="hybridMultilevel"/>
    <w:tmpl w:val="8FD6860A"/>
    <w:lvl w:ilvl="0" w:tplc="58DE9054">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16A727A"/>
    <w:multiLevelType w:val="hybridMultilevel"/>
    <w:tmpl w:val="0E6816CC"/>
    <w:lvl w:ilvl="0" w:tplc="6F84A1A4">
      <w:start w:val="2"/>
      <w:numFmt w:val="bullet"/>
      <w:lvlText w:val="-"/>
      <w:lvlJc w:val="left"/>
      <w:pPr>
        <w:ind w:left="720" w:hanging="360"/>
      </w:pPr>
      <w:rPr>
        <w:rFonts w:ascii="Times New Roman" w:eastAsiaTheme="minorHAnsi"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3045B68"/>
    <w:multiLevelType w:val="hybridMultilevel"/>
    <w:tmpl w:val="01741ACA"/>
    <w:lvl w:ilvl="0" w:tplc="B2FAB490">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 w15:restartNumberingAfterBreak="0">
    <w:nsid w:val="33D94034"/>
    <w:multiLevelType w:val="hybridMultilevel"/>
    <w:tmpl w:val="72BCEFDA"/>
    <w:lvl w:ilvl="0" w:tplc="E9921A1E">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34D762BC"/>
    <w:multiLevelType w:val="hybridMultilevel"/>
    <w:tmpl w:val="A984A334"/>
    <w:lvl w:ilvl="0" w:tplc="E40C3326">
      <w:start w:val="1"/>
      <w:numFmt w:val="decimal"/>
      <w:suff w:val="space"/>
      <w:lvlText w:val="%1."/>
      <w:lvlJc w:val="left"/>
      <w:pPr>
        <w:ind w:left="567" w:hanging="397"/>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36C90753"/>
    <w:multiLevelType w:val="hybridMultilevel"/>
    <w:tmpl w:val="4F328156"/>
    <w:lvl w:ilvl="0" w:tplc="29D8C0A8">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37805972"/>
    <w:multiLevelType w:val="hybridMultilevel"/>
    <w:tmpl w:val="2612C706"/>
    <w:lvl w:ilvl="0" w:tplc="ECD68524">
      <w:start w:val="1"/>
      <w:numFmt w:val="decimal"/>
      <w:suff w:val="space"/>
      <w:lvlText w:val="%1."/>
      <w:lvlJc w:val="left"/>
      <w:pPr>
        <w:ind w:left="567" w:hanging="397"/>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3C526064"/>
    <w:multiLevelType w:val="multilevel"/>
    <w:tmpl w:val="4B3252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D051F5E"/>
    <w:multiLevelType w:val="hybridMultilevel"/>
    <w:tmpl w:val="0576C576"/>
    <w:lvl w:ilvl="0" w:tplc="C0B67D12">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E551448"/>
    <w:multiLevelType w:val="hybridMultilevel"/>
    <w:tmpl w:val="96FA9774"/>
    <w:lvl w:ilvl="0" w:tplc="6F84A1A4">
      <w:start w:val="2"/>
      <w:numFmt w:val="bullet"/>
      <w:lvlText w:val="-"/>
      <w:lvlJc w:val="left"/>
      <w:pPr>
        <w:ind w:left="720" w:hanging="360"/>
      </w:pPr>
      <w:rPr>
        <w:rFonts w:ascii="Times New Roman" w:eastAsiaTheme="minorHAnsi"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0BC22C0"/>
    <w:multiLevelType w:val="hybridMultilevel"/>
    <w:tmpl w:val="8CBA5A0A"/>
    <w:lvl w:ilvl="0" w:tplc="8E780B50">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41673C6C"/>
    <w:multiLevelType w:val="hybridMultilevel"/>
    <w:tmpl w:val="53381818"/>
    <w:lvl w:ilvl="0" w:tplc="E97252D8">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15:restartNumberingAfterBreak="0">
    <w:nsid w:val="424F2418"/>
    <w:multiLevelType w:val="hybridMultilevel"/>
    <w:tmpl w:val="D4F207B8"/>
    <w:lvl w:ilvl="0" w:tplc="98544D5E">
      <w:start w:val="1"/>
      <w:numFmt w:val="bullet"/>
      <w:suff w:val="space"/>
      <w:lvlText w:val=""/>
      <w:lvlJc w:val="left"/>
      <w:pPr>
        <w:ind w:left="757" w:hanging="397"/>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4430307A"/>
    <w:multiLevelType w:val="hybridMultilevel"/>
    <w:tmpl w:val="8C7E4BB4"/>
    <w:lvl w:ilvl="0" w:tplc="2D00D42E">
      <w:start w:val="1"/>
      <w:numFmt w:val="decimal"/>
      <w:suff w:val="space"/>
      <w:lvlText w:val="%1."/>
      <w:lvlJc w:val="left"/>
      <w:pPr>
        <w:ind w:left="567" w:hanging="397"/>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445662DB"/>
    <w:multiLevelType w:val="hybridMultilevel"/>
    <w:tmpl w:val="4C360642"/>
    <w:lvl w:ilvl="0" w:tplc="BD8A0CE8">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15:restartNumberingAfterBreak="0">
    <w:nsid w:val="46D764F1"/>
    <w:multiLevelType w:val="hybridMultilevel"/>
    <w:tmpl w:val="B9DEED48"/>
    <w:lvl w:ilvl="0" w:tplc="5BC87D12">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15:restartNumberingAfterBreak="0">
    <w:nsid w:val="475A0FB6"/>
    <w:multiLevelType w:val="hybridMultilevel"/>
    <w:tmpl w:val="E76257E8"/>
    <w:lvl w:ilvl="0" w:tplc="EACAECB6">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493651AB"/>
    <w:multiLevelType w:val="hybridMultilevel"/>
    <w:tmpl w:val="7224496C"/>
    <w:lvl w:ilvl="0" w:tplc="F2C893D8">
      <w:start w:val="1"/>
      <w:numFmt w:val="decimal"/>
      <w:suff w:val="space"/>
      <w:lvlText w:val="%1."/>
      <w:lvlJc w:val="left"/>
      <w:pPr>
        <w:ind w:left="567" w:hanging="397"/>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15:restartNumberingAfterBreak="0">
    <w:nsid w:val="4AFB5116"/>
    <w:multiLevelType w:val="hybridMultilevel"/>
    <w:tmpl w:val="06A40F6E"/>
    <w:lvl w:ilvl="0" w:tplc="09DA47F2">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5408" w:hanging="360"/>
      </w:pPr>
      <w:rPr>
        <w:rFonts w:ascii="Courier New" w:hAnsi="Courier New" w:cs="Courier New" w:hint="default"/>
      </w:rPr>
    </w:lvl>
    <w:lvl w:ilvl="2" w:tplc="04190005" w:tentative="1">
      <w:start w:val="1"/>
      <w:numFmt w:val="bullet"/>
      <w:lvlText w:val=""/>
      <w:lvlJc w:val="left"/>
      <w:pPr>
        <w:ind w:left="6128" w:hanging="360"/>
      </w:pPr>
      <w:rPr>
        <w:rFonts w:ascii="Wingdings" w:hAnsi="Wingdings" w:hint="default"/>
      </w:rPr>
    </w:lvl>
    <w:lvl w:ilvl="3" w:tplc="04190001" w:tentative="1">
      <w:start w:val="1"/>
      <w:numFmt w:val="bullet"/>
      <w:lvlText w:val=""/>
      <w:lvlJc w:val="left"/>
      <w:pPr>
        <w:ind w:left="6848" w:hanging="360"/>
      </w:pPr>
      <w:rPr>
        <w:rFonts w:ascii="Symbol" w:hAnsi="Symbol" w:hint="default"/>
      </w:rPr>
    </w:lvl>
    <w:lvl w:ilvl="4" w:tplc="04190003" w:tentative="1">
      <w:start w:val="1"/>
      <w:numFmt w:val="bullet"/>
      <w:lvlText w:val="o"/>
      <w:lvlJc w:val="left"/>
      <w:pPr>
        <w:ind w:left="7568" w:hanging="360"/>
      </w:pPr>
      <w:rPr>
        <w:rFonts w:ascii="Courier New" w:hAnsi="Courier New" w:cs="Courier New" w:hint="default"/>
      </w:rPr>
    </w:lvl>
    <w:lvl w:ilvl="5" w:tplc="04190005" w:tentative="1">
      <w:start w:val="1"/>
      <w:numFmt w:val="bullet"/>
      <w:lvlText w:val=""/>
      <w:lvlJc w:val="left"/>
      <w:pPr>
        <w:ind w:left="8288" w:hanging="360"/>
      </w:pPr>
      <w:rPr>
        <w:rFonts w:ascii="Wingdings" w:hAnsi="Wingdings" w:hint="default"/>
      </w:rPr>
    </w:lvl>
    <w:lvl w:ilvl="6" w:tplc="04190001" w:tentative="1">
      <w:start w:val="1"/>
      <w:numFmt w:val="bullet"/>
      <w:lvlText w:val=""/>
      <w:lvlJc w:val="left"/>
      <w:pPr>
        <w:ind w:left="9008" w:hanging="360"/>
      </w:pPr>
      <w:rPr>
        <w:rFonts w:ascii="Symbol" w:hAnsi="Symbol" w:hint="default"/>
      </w:rPr>
    </w:lvl>
    <w:lvl w:ilvl="7" w:tplc="04190003" w:tentative="1">
      <w:start w:val="1"/>
      <w:numFmt w:val="bullet"/>
      <w:lvlText w:val="o"/>
      <w:lvlJc w:val="left"/>
      <w:pPr>
        <w:ind w:left="9728" w:hanging="360"/>
      </w:pPr>
      <w:rPr>
        <w:rFonts w:ascii="Courier New" w:hAnsi="Courier New" w:cs="Courier New" w:hint="default"/>
      </w:rPr>
    </w:lvl>
    <w:lvl w:ilvl="8" w:tplc="04190005" w:tentative="1">
      <w:start w:val="1"/>
      <w:numFmt w:val="bullet"/>
      <w:lvlText w:val=""/>
      <w:lvlJc w:val="left"/>
      <w:pPr>
        <w:ind w:left="10448" w:hanging="360"/>
      </w:pPr>
      <w:rPr>
        <w:rFonts w:ascii="Wingdings" w:hAnsi="Wingdings" w:hint="default"/>
      </w:rPr>
    </w:lvl>
  </w:abstractNum>
  <w:abstractNum w:abstractNumId="43" w15:restartNumberingAfterBreak="0">
    <w:nsid w:val="52E31B5C"/>
    <w:multiLevelType w:val="hybridMultilevel"/>
    <w:tmpl w:val="989873FA"/>
    <w:lvl w:ilvl="0" w:tplc="F0F8FEDA">
      <w:start w:val="1"/>
      <w:numFmt w:val="decimal"/>
      <w:suff w:val="space"/>
      <w:lvlText w:val="%1."/>
      <w:lvlJc w:val="left"/>
      <w:pPr>
        <w:ind w:left="567" w:hanging="397"/>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537F6AFE"/>
    <w:multiLevelType w:val="hybridMultilevel"/>
    <w:tmpl w:val="E328F3B4"/>
    <w:lvl w:ilvl="0" w:tplc="7EEE00D0">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5" w15:restartNumberingAfterBreak="0">
    <w:nsid w:val="54F17603"/>
    <w:multiLevelType w:val="multilevel"/>
    <w:tmpl w:val="3E383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65F2FB2"/>
    <w:multiLevelType w:val="hybridMultilevel"/>
    <w:tmpl w:val="4E34B2C4"/>
    <w:lvl w:ilvl="0" w:tplc="666EE7DA">
      <w:start w:val="1"/>
      <w:numFmt w:val="decimal"/>
      <w:suff w:val="space"/>
      <w:lvlText w:val="%1."/>
      <w:lvlJc w:val="left"/>
      <w:pPr>
        <w:ind w:left="567" w:hanging="397"/>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7" w15:restartNumberingAfterBreak="0">
    <w:nsid w:val="60A90B05"/>
    <w:multiLevelType w:val="hybridMultilevel"/>
    <w:tmpl w:val="C47A30BE"/>
    <w:lvl w:ilvl="0" w:tplc="6F84A1A4">
      <w:start w:val="2"/>
      <w:numFmt w:val="bullet"/>
      <w:lvlText w:val="-"/>
      <w:lvlJc w:val="left"/>
      <w:pPr>
        <w:ind w:left="720" w:hanging="360"/>
      </w:pPr>
      <w:rPr>
        <w:rFonts w:ascii="Times New Roman" w:eastAsiaTheme="minorHAnsi"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657E5094"/>
    <w:multiLevelType w:val="hybridMultilevel"/>
    <w:tmpl w:val="8E4098A4"/>
    <w:lvl w:ilvl="0" w:tplc="948C680C">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65873233"/>
    <w:multiLevelType w:val="hybridMultilevel"/>
    <w:tmpl w:val="2836296E"/>
    <w:lvl w:ilvl="0" w:tplc="1AD259B4">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50" w15:restartNumberingAfterBreak="0">
    <w:nsid w:val="65A536FD"/>
    <w:multiLevelType w:val="hybridMultilevel"/>
    <w:tmpl w:val="8DB2827C"/>
    <w:lvl w:ilvl="0" w:tplc="A04E48F8">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1" w15:restartNumberingAfterBreak="0">
    <w:nsid w:val="664B28A9"/>
    <w:multiLevelType w:val="hybridMultilevel"/>
    <w:tmpl w:val="2A3A4014"/>
    <w:lvl w:ilvl="0" w:tplc="8EFAA802">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66EC3527"/>
    <w:multiLevelType w:val="hybridMultilevel"/>
    <w:tmpl w:val="9E128B36"/>
    <w:lvl w:ilvl="0" w:tplc="2E9C97A8">
      <w:start w:val="1"/>
      <w:numFmt w:val="decimal"/>
      <w:suff w:val="space"/>
      <w:lvlText w:val="%1."/>
      <w:lvlJc w:val="left"/>
      <w:pPr>
        <w:ind w:left="567" w:hanging="397"/>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3" w15:restartNumberingAfterBreak="0">
    <w:nsid w:val="6912383E"/>
    <w:multiLevelType w:val="hybridMultilevel"/>
    <w:tmpl w:val="AB322B70"/>
    <w:lvl w:ilvl="0" w:tplc="1DEA04FE">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6AFF0DFC"/>
    <w:multiLevelType w:val="hybridMultilevel"/>
    <w:tmpl w:val="3C26F2A0"/>
    <w:lvl w:ilvl="0" w:tplc="6F84A1A4">
      <w:start w:val="2"/>
      <w:numFmt w:val="bullet"/>
      <w:lvlText w:val="-"/>
      <w:lvlJc w:val="left"/>
      <w:pPr>
        <w:ind w:left="720" w:hanging="360"/>
      </w:pPr>
      <w:rPr>
        <w:rFonts w:ascii="Times New Roman" w:eastAsiaTheme="minorHAnsi"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7104758A"/>
    <w:multiLevelType w:val="hybridMultilevel"/>
    <w:tmpl w:val="2328020C"/>
    <w:lvl w:ilvl="0" w:tplc="347848B0">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6" w15:restartNumberingAfterBreak="0">
    <w:nsid w:val="71D11C1A"/>
    <w:multiLevelType w:val="hybridMultilevel"/>
    <w:tmpl w:val="70C49E22"/>
    <w:lvl w:ilvl="0" w:tplc="57A84246">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7" w15:restartNumberingAfterBreak="0">
    <w:nsid w:val="7377734C"/>
    <w:multiLevelType w:val="hybridMultilevel"/>
    <w:tmpl w:val="14F436DA"/>
    <w:lvl w:ilvl="0" w:tplc="6F84A1A4">
      <w:start w:val="2"/>
      <w:numFmt w:val="bullet"/>
      <w:lvlText w:val="-"/>
      <w:lvlJc w:val="left"/>
      <w:pPr>
        <w:ind w:left="720" w:hanging="360"/>
      </w:pPr>
      <w:rPr>
        <w:rFonts w:ascii="Times New Roman" w:eastAsiaTheme="minorHAnsi"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75DE1B4B"/>
    <w:multiLevelType w:val="hybridMultilevel"/>
    <w:tmpl w:val="6F742080"/>
    <w:lvl w:ilvl="0" w:tplc="59FEDBFC">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765B4BA2"/>
    <w:multiLevelType w:val="hybridMultilevel"/>
    <w:tmpl w:val="52DE6D7C"/>
    <w:lvl w:ilvl="0" w:tplc="4EE035E0">
      <w:start w:val="1"/>
      <w:numFmt w:val="decimal"/>
      <w:suff w:val="space"/>
      <w:lvlText w:val="%1."/>
      <w:lvlJc w:val="left"/>
      <w:pPr>
        <w:ind w:left="567" w:hanging="397"/>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15:restartNumberingAfterBreak="0">
    <w:nsid w:val="76BE1E8C"/>
    <w:multiLevelType w:val="hybridMultilevel"/>
    <w:tmpl w:val="236083E2"/>
    <w:lvl w:ilvl="0" w:tplc="0A3872C8">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791B4B07"/>
    <w:multiLevelType w:val="hybridMultilevel"/>
    <w:tmpl w:val="38CEB3D2"/>
    <w:lvl w:ilvl="0" w:tplc="E35E0B46">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2" w15:restartNumberingAfterBreak="0">
    <w:nsid w:val="79406699"/>
    <w:multiLevelType w:val="hybridMultilevel"/>
    <w:tmpl w:val="B0820B66"/>
    <w:lvl w:ilvl="0" w:tplc="3DDC72BC">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7E0316C0"/>
    <w:multiLevelType w:val="hybridMultilevel"/>
    <w:tmpl w:val="F4F61332"/>
    <w:lvl w:ilvl="0" w:tplc="BB0AF300">
      <w:start w:val="1"/>
      <w:numFmt w:val="bullet"/>
      <w:suff w:val="space"/>
      <w:lvlText w:val=""/>
      <w:lvlJc w:val="left"/>
      <w:pPr>
        <w:ind w:left="567" w:hanging="397"/>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3"/>
  </w:num>
  <w:num w:numId="2">
    <w:abstractNumId w:val="14"/>
  </w:num>
  <w:num w:numId="3">
    <w:abstractNumId w:val="13"/>
  </w:num>
  <w:num w:numId="4">
    <w:abstractNumId w:val="16"/>
  </w:num>
  <w:num w:numId="5">
    <w:abstractNumId w:val="59"/>
  </w:num>
  <w:num w:numId="6">
    <w:abstractNumId w:val="52"/>
  </w:num>
  <w:num w:numId="7">
    <w:abstractNumId w:val="30"/>
  </w:num>
  <w:num w:numId="8">
    <w:abstractNumId w:val="28"/>
  </w:num>
  <w:num w:numId="9">
    <w:abstractNumId w:val="15"/>
  </w:num>
  <w:num w:numId="10">
    <w:abstractNumId w:val="3"/>
  </w:num>
  <w:num w:numId="11">
    <w:abstractNumId w:val="21"/>
  </w:num>
  <w:num w:numId="12">
    <w:abstractNumId w:val="5"/>
  </w:num>
  <w:num w:numId="13">
    <w:abstractNumId w:val="25"/>
  </w:num>
  <w:num w:numId="14">
    <w:abstractNumId w:val="54"/>
  </w:num>
  <w:num w:numId="15">
    <w:abstractNumId w:val="57"/>
  </w:num>
  <w:num w:numId="16">
    <w:abstractNumId w:val="47"/>
  </w:num>
  <w:num w:numId="17">
    <w:abstractNumId w:val="8"/>
  </w:num>
  <w:num w:numId="18">
    <w:abstractNumId w:val="9"/>
  </w:num>
  <w:num w:numId="19">
    <w:abstractNumId w:val="39"/>
  </w:num>
  <w:num w:numId="20">
    <w:abstractNumId w:val="46"/>
  </w:num>
  <w:num w:numId="21">
    <w:abstractNumId w:val="41"/>
  </w:num>
  <w:num w:numId="22">
    <w:abstractNumId w:val="23"/>
  </w:num>
  <w:num w:numId="23">
    <w:abstractNumId w:val="24"/>
  </w:num>
  <w:num w:numId="24">
    <w:abstractNumId w:val="0"/>
  </w:num>
  <w:num w:numId="25">
    <w:abstractNumId w:val="37"/>
  </w:num>
  <w:num w:numId="26">
    <w:abstractNumId w:val="32"/>
  </w:num>
  <w:num w:numId="27">
    <w:abstractNumId w:val="27"/>
  </w:num>
  <w:num w:numId="28">
    <w:abstractNumId w:val="60"/>
  </w:num>
  <w:num w:numId="29">
    <w:abstractNumId w:val="44"/>
  </w:num>
  <w:num w:numId="30">
    <w:abstractNumId w:val="42"/>
  </w:num>
  <w:num w:numId="31">
    <w:abstractNumId w:val="38"/>
  </w:num>
  <w:num w:numId="32">
    <w:abstractNumId w:val="55"/>
  </w:num>
  <w:num w:numId="33">
    <w:abstractNumId w:val="26"/>
  </w:num>
  <w:num w:numId="34">
    <w:abstractNumId w:val="29"/>
  </w:num>
  <w:num w:numId="35">
    <w:abstractNumId w:val="4"/>
  </w:num>
  <w:num w:numId="36">
    <w:abstractNumId w:val="6"/>
  </w:num>
  <w:num w:numId="37">
    <w:abstractNumId w:val="10"/>
  </w:num>
  <w:num w:numId="38">
    <w:abstractNumId w:val="50"/>
  </w:num>
  <w:num w:numId="39">
    <w:abstractNumId w:val="17"/>
  </w:num>
  <w:num w:numId="40">
    <w:abstractNumId w:val="2"/>
  </w:num>
  <w:num w:numId="41">
    <w:abstractNumId w:val="18"/>
  </w:num>
  <w:num w:numId="42">
    <w:abstractNumId w:val="7"/>
  </w:num>
  <w:num w:numId="43">
    <w:abstractNumId w:val="63"/>
  </w:num>
  <w:num w:numId="44">
    <w:abstractNumId w:val="56"/>
  </w:num>
  <w:num w:numId="45">
    <w:abstractNumId w:val="36"/>
  </w:num>
  <w:num w:numId="46">
    <w:abstractNumId w:val="43"/>
  </w:num>
  <w:num w:numId="47">
    <w:abstractNumId w:val="43"/>
    <w:lvlOverride w:ilvl="0">
      <w:lvl w:ilvl="0" w:tplc="F0F8FEDA">
        <w:start w:val="1"/>
        <w:numFmt w:val="decimal"/>
        <w:suff w:val="space"/>
        <w:lvlText w:val="%1."/>
        <w:lvlJc w:val="left"/>
        <w:pPr>
          <w:ind w:left="567" w:hanging="397"/>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48">
    <w:abstractNumId w:val="40"/>
  </w:num>
  <w:num w:numId="49">
    <w:abstractNumId w:val="43"/>
    <w:lvlOverride w:ilvl="0">
      <w:lvl w:ilvl="0" w:tplc="F0F8FEDA">
        <w:start w:val="1"/>
        <w:numFmt w:val="decimal"/>
        <w:suff w:val="space"/>
        <w:lvlText w:val="%1."/>
        <w:lvlJc w:val="left"/>
        <w:pPr>
          <w:ind w:left="567" w:hanging="397"/>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50">
    <w:abstractNumId w:val="20"/>
  </w:num>
  <w:num w:numId="51">
    <w:abstractNumId w:val="62"/>
  </w:num>
  <w:num w:numId="52">
    <w:abstractNumId w:val="35"/>
  </w:num>
  <w:num w:numId="53">
    <w:abstractNumId w:val="51"/>
  </w:num>
  <w:num w:numId="54">
    <w:abstractNumId w:val="11"/>
  </w:num>
  <w:num w:numId="55">
    <w:abstractNumId w:val="49"/>
  </w:num>
  <w:num w:numId="56">
    <w:abstractNumId w:val="61"/>
  </w:num>
  <w:num w:numId="57">
    <w:abstractNumId w:val="34"/>
  </w:num>
  <w:num w:numId="58">
    <w:abstractNumId w:val="58"/>
  </w:num>
  <w:num w:numId="59">
    <w:abstractNumId w:val="53"/>
  </w:num>
  <w:num w:numId="60">
    <w:abstractNumId w:val="0"/>
    <w:lvlOverride w:ilvl="0">
      <w:lvl w:ilvl="0">
        <w:start w:val="1"/>
        <w:numFmt w:val="decimal"/>
        <w:suff w:val="space"/>
        <w:lvlText w:val="%1."/>
        <w:lvlJc w:val="left"/>
        <w:pPr>
          <w:ind w:left="567" w:hanging="397"/>
        </w:pPr>
        <w:rPr>
          <w:rFonts w:hint="default"/>
        </w:rPr>
      </w:lvl>
    </w:lvlOverride>
    <w:lvlOverride w:ilvl="1">
      <w:lvl w:ilvl="1">
        <w:start w:val="1"/>
        <w:numFmt w:val="decimal"/>
        <w:isLgl/>
        <w:lvlText w:val="%1.%2"/>
        <w:lvlJc w:val="left"/>
        <w:pPr>
          <w:ind w:left="567" w:hanging="397"/>
        </w:pPr>
        <w:rPr>
          <w:rFonts w:hint="default"/>
        </w:rPr>
      </w:lvl>
    </w:lvlOverride>
    <w:lvlOverride w:ilvl="2">
      <w:lvl w:ilvl="2">
        <w:start w:val="1"/>
        <w:numFmt w:val="decimal"/>
        <w:isLgl/>
        <w:lvlText w:val="%1.%2.%3"/>
        <w:lvlJc w:val="left"/>
        <w:pPr>
          <w:ind w:left="567" w:hanging="397"/>
        </w:pPr>
        <w:rPr>
          <w:rFonts w:hint="default"/>
        </w:rPr>
      </w:lvl>
    </w:lvlOverride>
    <w:lvlOverride w:ilvl="3">
      <w:lvl w:ilvl="3">
        <w:start w:val="1"/>
        <w:numFmt w:val="decimal"/>
        <w:isLgl/>
        <w:lvlText w:val="%1.%2.%3.%4"/>
        <w:lvlJc w:val="left"/>
        <w:pPr>
          <w:ind w:left="567" w:hanging="397"/>
        </w:pPr>
        <w:rPr>
          <w:rFonts w:hint="default"/>
        </w:rPr>
      </w:lvl>
    </w:lvlOverride>
    <w:lvlOverride w:ilvl="4">
      <w:lvl w:ilvl="4">
        <w:start w:val="1"/>
        <w:numFmt w:val="decimal"/>
        <w:isLgl/>
        <w:lvlText w:val="%1.%2.%3.%4.%5"/>
        <w:lvlJc w:val="left"/>
        <w:pPr>
          <w:ind w:left="567" w:hanging="397"/>
        </w:pPr>
        <w:rPr>
          <w:rFonts w:hint="default"/>
        </w:rPr>
      </w:lvl>
    </w:lvlOverride>
    <w:lvlOverride w:ilvl="5">
      <w:lvl w:ilvl="5">
        <w:start w:val="1"/>
        <w:numFmt w:val="decimal"/>
        <w:isLgl/>
        <w:lvlText w:val="%1.%2.%3.%4.%5.%6"/>
        <w:lvlJc w:val="left"/>
        <w:pPr>
          <w:ind w:left="567" w:hanging="397"/>
        </w:pPr>
        <w:rPr>
          <w:rFonts w:hint="default"/>
        </w:rPr>
      </w:lvl>
    </w:lvlOverride>
    <w:lvlOverride w:ilvl="6">
      <w:lvl w:ilvl="6">
        <w:start w:val="1"/>
        <w:numFmt w:val="decimal"/>
        <w:isLgl/>
        <w:lvlText w:val="%1.%2.%3.%4.%5.%6.%7"/>
        <w:lvlJc w:val="left"/>
        <w:pPr>
          <w:ind w:left="567" w:hanging="397"/>
        </w:pPr>
        <w:rPr>
          <w:rFonts w:hint="default"/>
        </w:rPr>
      </w:lvl>
    </w:lvlOverride>
    <w:lvlOverride w:ilvl="7">
      <w:lvl w:ilvl="7">
        <w:start w:val="1"/>
        <w:numFmt w:val="decimal"/>
        <w:isLgl/>
        <w:lvlText w:val="%1.%2.%3.%4.%5.%6.%7.%8"/>
        <w:lvlJc w:val="left"/>
        <w:pPr>
          <w:ind w:left="567" w:hanging="397"/>
        </w:pPr>
        <w:rPr>
          <w:rFonts w:hint="default"/>
        </w:rPr>
      </w:lvl>
    </w:lvlOverride>
    <w:lvlOverride w:ilvl="8">
      <w:lvl w:ilvl="8">
        <w:start w:val="1"/>
        <w:numFmt w:val="decimal"/>
        <w:isLgl/>
        <w:lvlText w:val="%1.%2.%3.%4.%5.%6.%7.%8.%9"/>
        <w:lvlJc w:val="left"/>
        <w:pPr>
          <w:ind w:left="567" w:hanging="397"/>
        </w:pPr>
        <w:rPr>
          <w:rFonts w:hint="default"/>
        </w:rPr>
      </w:lvl>
    </w:lvlOverride>
  </w:num>
  <w:num w:numId="61">
    <w:abstractNumId w:val="22"/>
  </w:num>
  <w:num w:numId="62">
    <w:abstractNumId w:val="31"/>
  </w:num>
  <w:num w:numId="63">
    <w:abstractNumId w:val="1"/>
  </w:num>
  <w:num w:numId="64">
    <w:abstractNumId w:val="45"/>
  </w:num>
  <w:num w:numId="65">
    <w:abstractNumId w:val="19"/>
  </w:num>
  <w:num w:numId="66">
    <w:abstractNumId w:val="12"/>
  </w:num>
  <w:num w:numId="67">
    <w:abstractNumId w:val="48"/>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9"/>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351D"/>
    <w:rsid w:val="00001D54"/>
    <w:rsid w:val="00001E36"/>
    <w:rsid w:val="000038E0"/>
    <w:rsid w:val="00003CB4"/>
    <w:rsid w:val="0000520C"/>
    <w:rsid w:val="00005D2C"/>
    <w:rsid w:val="00006E03"/>
    <w:rsid w:val="00010173"/>
    <w:rsid w:val="00011D14"/>
    <w:rsid w:val="00011D23"/>
    <w:rsid w:val="000163EC"/>
    <w:rsid w:val="0002021F"/>
    <w:rsid w:val="00020E31"/>
    <w:rsid w:val="0002363F"/>
    <w:rsid w:val="000237F0"/>
    <w:rsid w:val="0002664A"/>
    <w:rsid w:val="00026FEB"/>
    <w:rsid w:val="000303B8"/>
    <w:rsid w:val="00030F8B"/>
    <w:rsid w:val="00030FA4"/>
    <w:rsid w:val="0003159B"/>
    <w:rsid w:val="00031A95"/>
    <w:rsid w:val="00031BB9"/>
    <w:rsid w:val="00031F55"/>
    <w:rsid w:val="0003215E"/>
    <w:rsid w:val="00032C8C"/>
    <w:rsid w:val="000332DE"/>
    <w:rsid w:val="00037586"/>
    <w:rsid w:val="00040732"/>
    <w:rsid w:val="00041C7B"/>
    <w:rsid w:val="000421C8"/>
    <w:rsid w:val="00043802"/>
    <w:rsid w:val="00046F15"/>
    <w:rsid w:val="00047445"/>
    <w:rsid w:val="00047D2A"/>
    <w:rsid w:val="00050240"/>
    <w:rsid w:val="00051BD3"/>
    <w:rsid w:val="00051FD3"/>
    <w:rsid w:val="000529D9"/>
    <w:rsid w:val="00053CF9"/>
    <w:rsid w:val="00053F42"/>
    <w:rsid w:val="00055E12"/>
    <w:rsid w:val="00056261"/>
    <w:rsid w:val="00061619"/>
    <w:rsid w:val="00062AB5"/>
    <w:rsid w:val="00064375"/>
    <w:rsid w:val="00065F40"/>
    <w:rsid w:val="00066113"/>
    <w:rsid w:val="0006615B"/>
    <w:rsid w:val="000662B3"/>
    <w:rsid w:val="00066628"/>
    <w:rsid w:val="00067480"/>
    <w:rsid w:val="00067698"/>
    <w:rsid w:val="000676F2"/>
    <w:rsid w:val="00070193"/>
    <w:rsid w:val="00070919"/>
    <w:rsid w:val="00071069"/>
    <w:rsid w:val="00071D2D"/>
    <w:rsid w:val="00072650"/>
    <w:rsid w:val="00075E6E"/>
    <w:rsid w:val="00076BA1"/>
    <w:rsid w:val="00080549"/>
    <w:rsid w:val="0008099B"/>
    <w:rsid w:val="00081B4A"/>
    <w:rsid w:val="00083B46"/>
    <w:rsid w:val="000850DB"/>
    <w:rsid w:val="00085948"/>
    <w:rsid w:val="00086950"/>
    <w:rsid w:val="0008774B"/>
    <w:rsid w:val="00087909"/>
    <w:rsid w:val="00087C65"/>
    <w:rsid w:val="00090A6C"/>
    <w:rsid w:val="00090E0C"/>
    <w:rsid w:val="00090F12"/>
    <w:rsid w:val="00091403"/>
    <w:rsid w:val="0009174A"/>
    <w:rsid w:val="000929C2"/>
    <w:rsid w:val="00093BA5"/>
    <w:rsid w:val="000948C1"/>
    <w:rsid w:val="00095C93"/>
    <w:rsid w:val="000960CB"/>
    <w:rsid w:val="00096839"/>
    <w:rsid w:val="000A07BC"/>
    <w:rsid w:val="000A1CC2"/>
    <w:rsid w:val="000A3B76"/>
    <w:rsid w:val="000A40D1"/>
    <w:rsid w:val="000A4607"/>
    <w:rsid w:val="000A5014"/>
    <w:rsid w:val="000A7C64"/>
    <w:rsid w:val="000B07D2"/>
    <w:rsid w:val="000B2EAE"/>
    <w:rsid w:val="000B5431"/>
    <w:rsid w:val="000B6AD6"/>
    <w:rsid w:val="000B7091"/>
    <w:rsid w:val="000C2A1D"/>
    <w:rsid w:val="000C2BC5"/>
    <w:rsid w:val="000C3784"/>
    <w:rsid w:val="000C47C6"/>
    <w:rsid w:val="000C5C57"/>
    <w:rsid w:val="000C633C"/>
    <w:rsid w:val="000C63E8"/>
    <w:rsid w:val="000D0000"/>
    <w:rsid w:val="000D047B"/>
    <w:rsid w:val="000D4706"/>
    <w:rsid w:val="000D601F"/>
    <w:rsid w:val="000E4671"/>
    <w:rsid w:val="000F14BD"/>
    <w:rsid w:val="000F206C"/>
    <w:rsid w:val="000F2B39"/>
    <w:rsid w:val="000F42FA"/>
    <w:rsid w:val="000F5988"/>
    <w:rsid w:val="000F619D"/>
    <w:rsid w:val="000F6219"/>
    <w:rsid w:val="000F6EBD"/>
    <w:rsid w:val="000F745D"/>
    <w:rsid w:val="000F7C7F"/>
    <w:rsid w:val="00100435"/>
    <w:rsid w:val="00100660"/>
    <w:rsid w:val="00100F67"/>
    <w:rsid w:val="00102006"/>
    <w:rsid w:val="0010218E"/>
    <w:rsid w:val="0010233F"/>
    <w:rsid w:val="00102904"/>
    <w:rsid w:val="00105312"/>
    <w:rsid w:val="00105DE8"/>
    <w:rsid w:val="00105DF0"/>
    <w:rsid w:val="00107460"/>
    <w:rsid w:val="0011079D"/>
    <w:rsid w:val="00111C52"/>
    <w:rsid w:val="001121A3"/>
    <w:rsid w:val="00116452"/>
    <w:rsid w:val="00117302"/>
    <w:rsid w:val="001216C5"/>
    <w:rsid w:val="00121F4A"/>
    <w:rsid w:val="001251AC"/>
    <w:rsid w:val="00125FB7"/>
    <w:rsid w:val="00126898"/>
    <w:rsid w:val="00126E65"/>
    <w:rsid w:val="00127661"/>
    <w:rsid w:val="00130368"/>
    <w:rsid w:val="001304A4"/>
    <w:rsid w:val="001306C4"/>
    <w:rsid w:val="00130F3A"/>
    <w:rsid w:val="00131903"/>
    <w:rsid w:val="00131F66"/>
    <w:rsid w:val="001327E4"/>
    <w:rsid w:val="00132B11"/>
    <w:rsid w:val="00132D37"/>
    <w:rsid w:val="001335CB"/>
    <w:rsid w:val="00134871"/>
    <w:rsid w:val="00134E3D"/>
    <w:rsid w:val="00134F98"/>
    <w:rsid w:val="0013744C"/>
    <w:rsid w:val="0013783E"/>
    <w:rsid w:val="00137B69"/>
    <w:rsid w:val="00140654"/>
    <w:rsid w:val="00140C12"/>
    <w:rsid w:val="001433BA"/>
    <w:rsid w:val="0014413D"/>
    <w:rsid w:val="00144B84"/>
    <w:rsid w:val="001454D2"/>
    <w:rsid w:val="0014573A"/>
    <w:rsid w:val="00145B14"/>
    <w:rsid w:val="00146C61"/>
    <w:rsid w:val="00147B9C"/>
    <w:rsid w:val="00150314"/>
    <w:rsid w:val="00151BD0"/>
    <w:rsid w:val="0015307A"/>
    <w:rsid w:val="0015495C"/>
    <w:rsid w:val="00154D79"/>
    <w:rsid w:val="00155005"/>
    <w:rsid w:val="00155E70"/>
    <w:rsid w:val="001561FF"/>
    <w:rsid w:val="00156804"/>
    <w:rsid w:val="001576E0"/>
    <w:rsid w:val="001625B8"/>
    <w:rsid w:val="0016299C"/>
    <w:rsid w:val="00162C22"/>
    <w:rsid w:val="00163273"/>
    <w:rsid w:val="00164414"/>
    <w:rsid w:val="00165A9F"/>
    <w:rsid w:val="0017025D"/>
    <w:rsid w:val="0017236E"/>
    <w:rsid w:val="00172C17"/>
    <w:rsid w:val="00172FA4"/>
    <w:rsid w:val="00173307"/>
    <w:rsid w:val="00173371"/>
    <w:rsid w:val="00173D8C"/>
    <w:rsid w:val="001770A9"/>
    <w:rsid w:val="001775E8"/>
    <w:rsid w:val="00180D6F"/>
    <w:rsid w:val="0018154A"/>
    <w:rsid w:val="001826CD"/>
    <w:rsid w:val="0018288E"/>
    <w:rsid w:val="00182B7D"/>
    <w:rsid w:val="0018351D"/>
    <w:rsid w:val="00183708"/>
    <w:rsid w:val="001840C9"/>
    <w:rsid w:val="00185E46"/>
    <w:rsid w:val="0018605B"/>
    <w:rsid w:val="001867B0"/>
    <w:rsid w:val="00187B63"/>
    <w:rsid w:val="00187E60"/>
    <w:rsid w:val="001901F6"/>
    <w:rsid w:val="0019071C"/>
    <w:rsid w:val="001923E6"/>
    <w:rsid w:val="00192557"/>
    <w:rsid w:val="0019287A"/>
    <w:rsid w:val="001928CA"/>
    <w:rsid w:val="00194091"/>
    <w:rsid w:val="001960B6"/>
    <w:rsid w:val="001965A7"/>
    <w:rsid w:val="00197593"/>
    <w:rsid w:val="00197C62"/>
    <w:rsid w:val="001A1AA4"/>
    <w:rsid w:val="001A2FB2"/>
    <w:rsid w:val="001A375E"/>
    <w:rsid w:val="001A4556"/>
    <w:rsid w:val="001A496D"/>
    <w:rsid w:val="001A5683"/>
    <w:rsid w:val="001A6632"/>
    <w:rsid w:val="001A6882"/>
    <w:rsid w:val="001B0451"/>
    <w:rsid w:val="001B1E48"/>
    <w:rsid w:val="001B29B1"/>
    <w:rsid w:val="001B2F4E"/>
    <w:rsid w:val="001B32D3"/>
    <w:rsid w:val="001B37DB"/>
    <w:rsid w:val="001B64A1"/>
    <w:rsid w:val="001C0E3B"/>
    <w:rsid w:val="001C1556"/>
    <w:rsid w:val="001C29E4"/>
    <w:rsid w:val="001C3BAA"/>
    <w:rsid w:val="001C49B5"/>
    <w:rsid w:val="001C6CE5"/>
    <w:rsid w:val="001D1654"/>
    <w:rsid w:val="001D30F3"/>
    <w:rsid w:val="001D326D"/>
    <w:rsid w:val="001D573E"/>
    <w:rsid w:val="001D5DF8"/>
    <w:rsid w:val="001D6AA7"/>
    <w:rsid w:val="001D6C68"/>
    <w:rsid w:val="001D7D05"/>
    <w:rsid w:val="001D7F22"/>
    <w:rsid w:val="001E052A"/>
    <w:rsid w:val="001E0E15"/>
    <w:rsid w:val="001E2119"/>
    <w:rsid w:val="001E2D6D"/>
    <w:rsid w:val="001E2E86"/>
    <w:rsid w:val="001E5A5C"/>
    <w:rsid w:val="001E5D3B"/>
    <w:rsid w:val="001E6ADC"/>
    <w:rsid w:val="001E728E"/>
    <w:rsid w:val="001F000B"/>
    <w:rsid w:val="001F0859"/>
    <w:rsid w:val="001F24FD"/>
    <w:rsid w:val="001F2D52"/>
    <w:rsid w:val="001F2F43"/>
    <w:rsid w:val="001F3C2F"/>
    <w:rsid w:val="001F4840"/>
    <w:rsid w:val="001F599A"/>
    <w:rsid w:val="001F5AC6"/>
    <w:rsid w:val="001F6E19"/>
    <w:rsid w:val="001F73CA"/>
    <w:rsid w:val="002001E2"/>
    <w:rsid w:val="00200421"/>
    <w:rsid w:val="002004A4"/>
    <w:rsid w:val="00200543"/>
    <w:rsid w:val="002009FF"/>
    <w:rsid w:val="00200A4F"/>
    <w:rsid w:val="00200FCD"/>
    <w:rsid w:val="002048EF"/>
    <w:rsid w:val="002053F3"/>
    <w:rsid w:val="00205B66"/>
    <w:rsid w:val="00205DF0"/>
    <w:rsid w:val="002073A8"/>
    <w:rsid w:val="00210336"/>
    <w:rsid w:val="0021035B"/>
    <w:rsid w:val="00210A44"/>
    <w:rsid w:val="00210BC4"/>
    <w:rsid w:val="00212172"/>
    <w:rsid w:val="00212B65"/>
    <w:rsid w:val="00213F0E"/>
    <w:rsid w:val="002141F1"/>
    <w:rsid w:val="0021482F"/>
    <w:rsid w:val="00216970"/>
    <w:rsid w:val="00216A91"/>
    <w:rsid w:val="00216BDF"/>
    <w:rsid w:val="002178BC"/>
    <w:rsid w:val="002208EA"/>
    <w:rsid w:val="00221C7E"/>
    <w:rsid w:val="00221D48"/>
    <w:rsid w:val="00221F63"/>
    <w:rsid w:val="00221FF1"/>
    <w:rsid w:val="00222CFD"/>
    <w:rsid w:val="00224584"/>
    <w:rsid w:val="00224596"/>
    <w:rsid w:val="0022669F"/>
    <w:rsid w:val="00226751"/>
    <w:rsid w:val="00226898"/>
    <w:rsid w:val="00226FCE"/>
    <w:rsid w:val="00230298"/>
    <w:rsid w:val="002309FE"/>
    <w:rsid w:val="002314E5"/>
    <w:rsid w:val="00234A1A"/>
    <w:rsid w:val="00235737"/>
    <w:rsid w:val="002366C7"/>
    <w:rsid w:val="002368A6"/>
    <w:rsid w:val="0023796E"/>
    <w:rsid w:val="002379A4"/>
    <w:rsid w:val="00240379"/>
    <w:rsid w:val="00241D89"/>
    <w:rsid w:val="00242281"/>
    <w:rsid w:val="0024255F"/>
    <w:rsid w:val="00242B44"/>
    <w:rsid w:val="00243569"/>
    <w:rsid w:val="00244B0B"/>
    <w:rsid w:val="00245457"/>
    <w:rsid w:val="002465B0"/>
    <w:rsid w:val="00246EBC"/>
    <w:rsid w:val="0025139B"/>
    <w:rsid w:val="002523FF"/>
    <w:rsid w:val="002528E9"/>
    <w:rsid w:val="002530C1"/>
    <w:rsid w:val="002533D5"/>
    <w:rsid w:val="00253927"/>
    <w:rsid w:val="00255DD8"/>
    <w:rsid w:val="00255DD9"/>
    <w:rsid w:val="0025633E"/>
    <w:rsid w:val="0025667E"/>
    <w:rsid w:val="002567F9"/>
    <w:rsid w:val="00256A62"/>
    <w:rsid w:val="00256C55"/>
    <w:rsid w:val="00257099"/>
    <w:rsid w:val="00257F2B"/>
    <w:rsid w:val="0026019A"/>
    <w:rsid w:val="00260E43"/>
    <w:rsid w:val="002615B2"/>
    <w:rsid w:val="00261C6A"/>
    <w:rsid w:val="0026276E"/>
    <w:rsid w:val="00262A5B"/>
    <w:rsid w:val="00264007"/>
    <w:rsid w:val="00264343"/>
    <w:rsid w:val="00264B3D"/>
    <w:rsid w:val="00265241"/>
    <w:rsid w:val="00267EB8"/>
    <w:rsid w:val="002728DA"/>
    <w:rsid w:val="00273943"/>
    <w:rsid w:val="00273F8C"/>
    <w:rsid w:val="00274309"/>
    <w:rsid w:val="002756BE"/>
    <w:rsid w:val="00275DC2"/>
    <w:rsid w:val="0027639A"/>
    <w:rsid w:val="002763A0"/>
    <w:rsid w:val="00276E12"/>
    <w:rsid w:val="00282040"/>
    <w:rsid w:val="002836B9"/>
    <w:rsid w:val="00283A84"/>
    <w:rsid w:val="0028509A"/>
    <w:rsid w:val="0028598F"/>
    <w:rsid w:val="00285A14"/>
    <w:rsid w:val="002901A3"/>
    <w:rsid w:val="00290C0E"/>
    <w:rsid w:val="0029174D"/>
    <w:rsid w:val="00291DC4"/>
    <w:rsid w:val="002928DB"/>
    <w:rsid w:val="00292FDB"/>
    <w:rsid w:val="00294978"/>
    <w:rsid w:val="00294B6A"/>
    <w:rsid w:val="00294CD9"/>
    <w:rsid w:val="00294FBA"/>
    <w:rsid w:val="00295B61"/>
    <w:rsid w:val="00297924"/>
    <w:rsid w:val="002A117F"/>
    <w:rsid w:val="002A1FE0"/>
    <w:rsid w:val="002A20A3"/>
    <w:rsid w:val="002A44B9"/>
    <w:rsid w:val="002A4A23"/>
    <w:rsid w:val="002A4F2E"/>
    <w:rsid w:val="002B0D90"/>
    <w:rsid w:val="002B1145"/>
    <w:rsid w:val="002B15BB"/>
    <w:rsid w:val="002B1C89"/>
    <w:rsid w:val="002B4970"/>
    <w:rsid w:val="002B4D88"/>
    <w:rsid w:val="002B4E8A"/>
    <w:rsid w:val="002B56B3"/>
    <w:rsid w:val="002B5AB7"/>
    <w:rsid w:val="002B5EC5"/>
    <w:rsid w:val="002B6523"/>
    <w:rsid w:val="002C0223"/>
    <w:rsid w:val="002C1662"/>
    <w:rsid w:val="002C2501"/>
    <w:rsid w:val="002C271E"/>
    <w:rsid w:val="002C4451"/>
    <w:rsid w:val="002C50D9"/>
    <w:rsid w:val="002C6239"/>
    <w:rsid w:val="002C6AF2"/>
    <w:rsid w:val="002C770C"/>
    <w:rsid w:val="002D11FA"/>
    <w:rsid w:val="002D1A37"/>
    <w:rsid w:val="002D2237"/>
    <w:rsid w:val="002D3694"/>
    <w:rsid w:val="002D4296"/>
    <w:rsid w:val="002D69AC"/>
    <w:rsid w:val="002D6A45"/>
    <w:rsid w:val="002D6C6C"/>
    <w:rsid w:val="002E017D"/>
    <w:rsid w:val="002E43DE"/>
    <w:rsid w:val="002E545D"/>
    <w:rsid w:val="002E56CD"/>
    <w:rsid w:val="002F10CC"/>
    <w:rsid w:val="002F12F2"/>
    <w:rsid w:val="002F1455"/>
    <w:rsid w:val="002F193E"/>
    <w:rsid w:val="002F22A4"/>
    <w:rsid w:val="002F33C3"/>
    <w:rsid w:val="002F34E7"/>
    <w:rsid w:val="002F4363"/>
    <w:rsid w:val="002F57DE"/>
    <w:rsid w:val="002F586D"/>
    <w:rsid w:val="002F5C01"/>
    <w:rsid w:val="002F6EE1"/>
    <w:rsid w:val="00300BB2"/>
    <w:rsid w:val="00301C74"/>
    <w:rsid w:val="00302412"/>
    <w:rsid w:val="0030411D"/>
    <w:rsid w:val="00304808"/>
    <w:rsid w:val="00304AA8"/>
    <w:rsid w:val="00305462"/>
    <w:rsid w:val="00305B62"/>
    <w:rsid w:val="00306D34"/>
    <w:rsid w:val="00306E5F"/>
    <w:rsid w:val="00307CC8"/>
    <w:rsid w:val="00310C7D"/>
    <w:rsid w:val="00310EDD"/>
    <w:rsid w:val="00311F0A"/>
    <w:rsid w:val="00312801"/>
    <w:rsid w:val="00312A14"/>
    <w:rsid w:val="00312A45"/>
    <w:rsid w:val="00312A6F"/>
    <w:rsid w:val="00313A9A"/>
    <w:rsid w:val="00313AD4"/>
    <w:rsid w:val="00313C3E"/>
    <w:rsid w:val="00314023"/>
    <w:rsid w:val="0031426D"/>
    <w:rsid w:val="0031601F"/>
    <w:rsid w:val="0031653B"/>
    <w:rsid w:val="003171B1"/>
    <w:rsid w:val="003179B4"/>
    <w:rsid w:val="0032087C"/>
    <w:rsid w:val="00321D08"/>
    <w:rsid w:val="00322BF4"/>
    <w:rsid w:val="00324FD4"/>
    <w:rsid w:val="00326954"/>
    <w:rsid w:val="003273BA"/>
    <w:rsid w:val="0033013C"/>
    <w:rsid w:val="00330D19"/>
    <w:rsid w:val="00331926"/>
    <w:rsid w:val="003326F5"/>
    <w:rsid w:val="003332EF"/>
    <w:rsid w:val="00333805"/>
    <w:rsid w:val="003339F6"/>
    <w:rsid w:val="00333B82"/>
    <w:rsid w:val="00335865"/>
    <w:rsid w:val="00335955"/>
    <w:rsid w:val="00335F3F"/>
    <w:rsid w:val="003415E9"/>
    <w:rsid w:val="00341B27"/>
    <w:rsid w:val="00341B4C"/>
    <w:rsid w:val="00342844"/>
    <w:rsid w:val="0034310F"/>
    <w:rsid w:val="00343439"/>
    <w:rsid w:val="0034350D"/>
    <w:rsid w:val="0034351E"/>
    <w:rsid w:val="00344026"/>
    <w:rsid w:val="00344842"/>
    <w:rsid w:val="00344C1E"/>
    <w:rsid w:val="00345749"/>
    <w:rsid w:val="003459CE"/>
    <w:rsid w:val="0034687B"/>
    <w:rsid w:val="00346E05"/>
    <w:rsid w:val="00347156"/>
    <w:rsid w:val="0034721D"/>
    <w:rsid w:val="00350F46"/>
    <w:rsid w:val="0035103C"/>
    <w:rsid w:val="00351837"/>
    <w:rsid w:val="003521A9"/>
    <w:rsid w:val="0035326E"/>
    <w:rsid w:val="0035343D"/>
    <w:rsid w:val="003534D6"/>
    <w:rsid w:val="00355556"/>
    <w:rsid w:val="003565C5"/>
    <w:rsid w:val="00360080"/>
    <w:rsid w:val="00361214"/>
    <w:rsid w:val="003614BD"/>
    <w:rsid w:val="00361EC6"/>
    <w:rsid w:val="00363876"/>
    <w:rsid w:val="00365028"/>
    <w:rsid w:val="00366788"/>
    <w:rsid w:val="003673C3"/>
    <w:rsid w:val="00370C1E"/>
    <w:rsid w:val="003711FA"/>
    <w:rsid w:val="00371B14"/>
    <w:rsid w:val="003748DE"/>
    <w:rsid w:val="003759B8"/>
    <w:rsid w:val="00377219"/>
    <w:rsid w:val="0037724A"/>
    <w:rsid w:val="00377321"/>
    <w:rsid w:val="00377325"/>
    <w:rsid w:val="00377606"/>
    <w:rsid w:val="00380076"/>
    <w:rsid w:val="00383C08"/>
    <w:rsid w:val="0038439D"/>
    <w:rsid w:val="003845B6"/>
    <w:rsid w:val="003866EF"/>
    <w:rsid w:val="00386BB9"/>
    <w:rsid w:val="003876F1"/>
    <w:rsid w:val="00387BDE"/>
    <w:rsid w:val="003923AB"/>
    <w:rsid w:val="00392740"/>
    <w:rsid w:val="00395F19"/>
    <w:rsid w:val="00396D0D"/>
    <w:rsid w:val="0039752E"/>
    <w:rsid w:val="003A0288"/>
    <w:rsid w:val="003A0E79"/>
    <w:rsid w:val="003A2565"/>
    <w:rsid w:val="003A2AE0"/>
    <w:rsid w:val="003A2C9A"/>
    <w:rsid w:val="003A3DC9"/>
    <w:rsid w:val="003A473F"/>
    <w:rsid w:val="003A4918"/>
    <w:rsid w:val="003A5DA5"/>
    <w:rsid w:val="003A600E"/>
    <w:rsid w:val="003A6215"/>
    <w:rsid w:val="003B00F3"/>
    <w:rsid w:val="003B0864"/>
    <w:rsid w:val="003B1389"/>
    <w:rsid w:val="003B5E98"/>
    <w:rsid w:val="003B6801"/>
    <w:rsid w:val="003B7C24"/>
    <w:rsid w:val="003B7DF0"/>
    <w:rsid w:val="003C07A2"/>
    <w:rsid w:val="003C0F4A"/>
    <w:rsid w:val="003C16CC"/>
    <w:rsid w:val="003C31C3"/>
    <w:rsid w:val="003C6E54"/>
    <w:rsid w:val="003C6EA6"/>
    <w:rsid w:val="003C709F"/>
    <w:rsid w:val="003D568A"/>
    <w:rsid w:val="003D71B0"/>
    <w:rsid w:val="003E03D8"/>
    <w:rsid w:val="003E0490"/>
    <w:rsid w:val="003E170D"/>
    <w:rsid w:val="003E2039"/>
    <w:rsid w:val="003E23F1"/>
    <w:rsid w:val="003E2F76"/>
    <w:rsid w:val="003E3BBD"/>
    <w:rsid w:val="003E4E80"/>
    <w:rsid w:val="003E5BBD"/>
    <w:rsid w:val="003E6203"/>
    <w:rsid w:val="003E63BF"/>
    <w:rsid w:val="003E6BD6"/>
    <w:rsid w:val="003F0596"/>
    <w:rsid w:val="003F1EDC"/>
    <w:rsid w:val="003F22D4"/>
    <w:rsid w:val="003F2A96"/>
    <w:rsid w:val="003F42B9"/>
    <w:rsid w:val="003F5705"/>
    <w:rsid w:val="003F5A1B"/>
    <w:rsid w:val="003F6908"/>
    <w:rsid w:val="003F7EA2"/>
    <w:rsid w:val="004007D2"/>
    <w:rsid w:val="00401D38"/>
    <w:rsid w:val="00401DF7"/>
    <w:rsid w:val="0040328F"/>
    <w:rsid w:val="00403DBF"/>
    <w:rsid w:val="00405CF8"/>
    <w:rsid w:val="0040695A"/>
    <w:rsid w:val="00407EC6"/>
    <w:rsid w:val="00411795"/>
    <w:rsid w:val="00411F80"/>
    <w:rsid w:val="0041213D"/>
    <w:rsid w:val="004134B7"/>
    <w:rsid w:val="00414C2D"/>
    <w:rsid w:val="00414F3A"/>
    <w:rsid w:val="00415F24"/>
    <w:rsid w:val="00416423"/>
    <w:rsid w:val="004178C1"/>
    <w:rsid w:val="00424AB8"/>
    <w:rsid w:val="00424BAA"/>
    <w:rsid w:val="00425D23"/>
    <w:rsid w:val="00430E43"/>
    <w:rsid w:val="004333E4"/>
    <w:rsid w:val="004347CF"/>
    <w:rsid w:val="00435A2D"/>
    <w:rsid w:val="00440808"/>
    <w:rsid w:val="004412B8"/>
    <w:rsid w:val="00442810"/>
    <w:rsid w:val="00442DA4"/>
    <w:rsid w:val="00443542"/>
    <w:rsid w:val="0044371E"/>
    <w:rsid w:val="00444655"/>
    <w:rsid w:val="00445720"/>
    <w:rsid w:val="0044699B"/>
    <w:rsid w:val="004469AC"/>
    <w:rsid w:val="004470BE"/>
    <w:rsid w:val="00447699"/>
    <w:rsid w:val="004510B3"/>
    <w:rsid w:val="0045311B"/>
    <w:rsid w:val="0045565C"/>
    <w:rsid w:val="004556B2"/>
    <w:rsid w:val="00456C05"/>
    <w:rsid w:val="00457A02"/>
    <w:rsid w:val="004606C6"/>
    <w:rsid w:val="00461840"/>
    <w:rsid w:val="00461E2E"/>
    <w:rsid w:val="00461F51"/>
    <w:rsid w:val="0046288F"/>
    <w:rsid w:val="004655AA"/>
    <w:rsid w:val="00466B2E"/>
    <w:rsid w:val="00467076"/>
    <w:rsid w:val="004708D9"/>
    <w:rsid w:val="004716D0"/>
    <w:rsid w:val="004717C0"/>
    <w:rsid w:val="00472968"/>
    <w:rsid w:val="00473BC1"/>
    <w:rsid w:val="00474B6D"/>
    <w:rsid w:val="00474D81"/>
    <w:rsid w:val="004752CC"/>
    <w:rsid w:val="00475FCB"/>
    <w:rsid w:val="004778DD"/>
    <w:rsid w:val="00477955"/>
    <w:rsid w:val="0048098E"/>
    <w:rsid w:val="004815CE"/>
    <w:rsid w:val="00481646"/>
    <w:rsid w:val="00485EB8"/>
    <w:rsid w:val="00486208"/>
    <w:rsid w:val="0048666B"/>
    <w:rsid w:val="00487CA6"/>
    <w:rsid w:val="00492061"/>
    <w:rsid w:val="00492613"/>
    <w:rsid w:val="004926B8"/>
    <w:rsid w:val="00492AF4"/>
    <w:rsid w:val="0049336F"/>
    <w:rsid w:val="00493813"/>
    <w:rsid w:val="00494124"/>
    <w:rsid w:val="00494CED"/>
    <w:rsid w:val="004A1F1A"/>
    <w:rsid w:val="004A1F2D"/>
    <w:rsid w:val="004A4609"/>
    <w:rsid w:val="004A5C82"/>
    <w:rsid w:val="004A5D7F"/>
    <w:rsid w:val="004B169C"/>
    <w:rsid w:val="004B39C8"/>
    <w:rsid w:val="004B42CD"/>
    <w:rsid w:val="004B58E7"/>
    <w:rsid w:val="004B6B13"/>
    <w:rsid w:val="004B7279"/>
    <w:rsid w:val="004B7BF1"/>
    <w:rsid w:val="004B7ECF"/>
    <w:rsid w:val="004C1D40"/>
    <w:rsid w:val="004C25A4"/>
    <w:rsid w:val="004C27B9"/>
    <w:rsid w:val="004C411C"/>
    <w:rsid w:val="004C61B5"/>
    <w:rsid w:val="004C72C8"/>
    <w:rsid w:val="004D2898"/>
    <w:rsid w:val="004D2C8E"/>
    <w:rsid w:val="004D2F12"/>
    <w:rsid w:val="004D39E0"/>
    <w:rsid w:val="004D4CE1"/>
    <w:rsid w:val="004E1548"/>
    <w:rsid w:val="004E569E"/>
    <w:rsid w:val="004E5B77"/>
    <w:rsid w:val="004E6EE9"/>
    <w:rsid w:val="004E7CF8"/>
    <w:rsid w:val="004F0D5D"/>
    <w:rsid w:val="004F0E89"/>
    <w:rsid w:val="004F3912"/>
    <w:rsid w:val="004F4262"/>
    <w:rsid w:val="004F42C5"/>
    <w:rsid w:val="004F6215"/>
    <w:rsid w:val="004F6CB5"/>
    <w:rsid w:val="004F6CB8"/>
    <w:rsid w:val="00500689"/>
    <w:rsid w:val="00501874"/>
    <w:rsid w:val="00503815"/>
    <w:rsid w:val="00503C88"/>
    <w:rsid w:val="00503EF1"/>
    <w:rsid w:val="00504EA4"/>
    <w:rsid w:val="00504F9D"/>
    <w:rsid w:val="005062A3"/>
    <w:rsid w:val="00512760"/>
    <w:rsid w:val="005131BF"/>
    <w:rsid w:val="0051500B"/>
    <w:rsid w:val="00515589"/>
    <w:rsid w:val="00516D53"/>
    <w:rsid w:val="00517318"/>
    <w:rsid w:val="00517C02"/>
    <w:rsid w:val="00522D14"/>
    <w:rsid w:val="005273A7"/>
    <w:rsid w:val="00527503"/>
    <w:rsid w:val="005303D8"/>
    <w:rsid w:val="00530B58"/>
    <w:rsid w:val="00537130"/>
    <w:rsid w:val="00540491"/>
    <w:rsid w:val="0054127B"/>
    <w:rsid w:val="00542BEE"/>
    <w:rsid w:val="0054465A"/>
    <w:rsid w:val="005465F8"/>
    <w:rsid w:val="0054735A"/>
    <w:rsid w:val="00547A5B"/>
    <w:rsid w:val="005509E6"/>
    <w:rsid w:val="00553D30"/>
    <w:rsid w:val="00553D39"/>
    <w:rsid w:val="00553F30"/>
    <w:rsid w:val="005564E1"/>
    <w:rsid w:val="00556BC8"/>
    <w:rsid w:val="00556F37"/>
    <w:rsid w:val="00561B80"/>
    <w:rsid w:val="00561D8F"/>
    <w:rsid w:val="00562366"/>
    <w:rsid w:val="00562375"/>
    <w:rsid w:val="005636E2"/>
    <w:rsid w:val="00564364"/>
    <w:rsid w:val="00564779"/>
    <w:rsid w:val="0056553D"/>
    <w:rsid w:val="00566750"/>
    <w:rsid w:val="0057068F"/>
    <w:rsid w:val="00571225"/>
    <w:rsid w:val="00573A8D"/>
    <w:rsid w:val="005742C1"/>
    <w:rsid w:val="00575F52"/>
    <w:rsid w:val="00576197"/>
    <w:rsid w:val="005770E5"/>
    <w:rsid w:val="00580A98"/>
    <w:rsid w:val="00581388"/>
    <w:rsid w:val="00581DD8"/>
    <w:rsid w:val="0058314D"/>
    <w:rsid w:val="00584700"/>
    <w:rsid w:val="0058506C"/>
    <w:rsid w:val="005861AE"/>
    <w:rsid w:val="00586343"/>
    <w:rsid w:val="0058654B"/>
    <w:rsid w:val="00587E42"/>
    <w:rsid w:val="00587F06"/>
    <w:rsid w:val="005924DF"/>
    <w:rsid w:val="00592918"/>
    <w:rsid w:val="00593664"/>
    <w:rsid w:val="00593EE4"/>
    <w:rsid w:val="005953FA"/>
    <w:rsid w:val="00595903"/>
    <w:rsid w:val="0059641D"/>
    <w:rsid w:val="0059716E"/>
    <w:rsid w:val="00597289"/>
    <w:rsid w:val="005A16D4"/>
    <w:rsid w:val="005A28B2"/>
    <w:rsid w:val="005A3C25"/>
    <w:rsid w:val="005A4624"/>
    <w:rsid w:val="005A5B44"/>
    <w:rsid w:val="005A5DE1"/>
    <w:rsid w:val="005A79D7"/>
    <w:rsid w:val="005A7BF7"/>
    <w:rsid w:val="005B00D1"/>
    <w:rsid w:val="005B1390"/>
    <w:rsid w:val="005B207B"/>
    <w:rsid w:val="005B230C"/>
    <w:rsid w:val="005B3D1D"/>
    <w:rsid w:val="005B47E4"/>
    <w:rsid w:val="005B6233"/>
    <w:rsid w:val="005C00E8"/>
    <w:rsid w:val="005C0A6E"/>
    <w:rsid w:val="005C1F02"/>
    <w:rsid w:val="005C3A0B"/>
    <w:rsid w:val="005C3E93"/>
    <w:rsid w:val="005C5177"/>
    <w:rsid w:val="005C5C32"/>
    <w:rsid w:val="005D032C"/>
    <w:rsid w:val="005D1239"/>
    <w:rsid w:val="005D1C59"/>
    <w:rsid w:val="005D2A75"/>
    <w:rsid w:val="005D413A"/>
    <w:rsid w:val="005D4215"/>
    <w:rsid w:val="005D51E9"/>
    <w:rsid w:val="005D56B9"/>
    <w:rsid w:val="005D5EBF"/>
    <w:rsid w:val="005D679E"/>
    <w:rsid w:val="005D7CC7"/>
    <w:rsid w:val="005D7D21"/>
    <w:rsid w:val="005E19D0"/>
    <w:rsid w:val="005E2371"/>
    <w:rsid w:val="005E2F8C"/>
    <w:rsid w:val="005E5976"/>
    <w:rsid w:val="005E5ABA"/>
    <w:rsid w:val="005E5B5E"/>
    <w:rsid w:val="005E6AD2"/>
    <w:rsid w:val="005E6E06"/>
    <w:rsid w:val="005F0025"/>
    <w:rsid w:val="005F0584"/>
    <w:rsid w:val="005F346E"/>
    <w:rsid w:val="005F39D5"/>
    <w:rsid w:val="005F440D"/>
    <w:rsid w:val="00601072"/>
    <w:rsid w:val="00604894"/>
    <w:rsid w:val="006052D9"/>
    <w:rsid w:val="00605929"/>
    <w:rsid w:val="0060617C"/>
    <w:rsid w:val="0061063A"/>
    <w:rsid w:val="0061072B"/>
    <w:rsid w:val="00610CD0"/>
    <w:rsid w:val="0061145C"/>
    <w:rsid w:val="00611AB8"/>
    <w:rsid w:val="00612E84"/>
    <w:rsid w:val="0061327D"/>
    <w:rsid w:val="006135DC"/>
    <w:rsid w:val="0061384C"/>
    <w:rsid w:val="006147BB"/>
    <w:rsid w:val="00614EF5"/>
    <w:rsid w:val="0061610F"/>
    <w:rsid w:val="00617E87"/>
    <w:rsid w:val="006202DE"/>
    <w:rsid w:val="006240C1"/>
    <w:rsid w:val="006242D2"/>
    <w:rsid w:val="0062475D"/>
    <w:rsid w:val="00626671"/>
    <w:rsid w:val="00627926"/>
    <w:rsid w:val="00630883"/>
    <w:rsid w:val="0063136B"/>
    <w:rsid w:val="00631762"/>
    <w:rsid w:val="00631B44"/>
    <w:rsid w:val="00631C78"/>
    <w:rsid w:val="006345BF"/>
    <w:rsid w:val="00636077"/>
    <w:rsid w:val="006360D9"/>
    <w:rsid w:val="00640AC7"/>
    <w:rsid w:val="00643A47"/>
    <w:rsid w:val="006440DE"/>
    <w:rsid w:val="00644BC8"/>
    <w:rsid w:val="0064608F"/>
    <w:rsid w:val="00647311"/>
    <w:rsid w:val="00647D66"/>
    <w:rsid w:val="006525C8"/>
    <w:rsid w:val="00653795"/>
    <w:rsid w:val="0065579D"/>
    <w:rsid w:val="00655F55"/>
    <w:rsid w:val="0065758B"/>
    <w:rsid w:val="00657630"/>
    <w:rsid w:val="00657688"/>
    <w:rsid w:val="00657822"/>
    <w:rsid w:val="006608A0"/>
    <w:rsid w:val="006624D2"/>
    <w:rsid w:val="006653A0"/>
    <w:rsid w:val="00665DE3"/>
    <w:rsid w:val="00666294"/>
    <w:rsid w:val="00666357"/>
    <w:rsid w:val="00666E15"/>
    <w:rsid w:val="006674B4"/>
    <w:rsid w:val="00667D8D"/>
    <w:rsid w:val="00670399"/>
    <w:rsid w:val="006703A2"/>
    <w:rsid w:val="00670E84"/>
    <w:rsid w:val="00671279"/>
    <w:rsid w:val="00671737"/>
    <w:rsid w:val="00671BA8"/>
    <w:rsid w:val="00672484"/>
    <w:rsid w:val="00672A19"/>
    <w:rsid w:val="00672C70"/>
    <w:rsid w:val="00673989"/>
    <w:rsid w:val="00673DBB"/>
    <w:rsid w:val="00673FF5"/>
    <w:rsid w:val="00674324"/>
    <w:rsid w:val="00674C4A"/>
    <w:rsid w:val="00674EE9"/>
    <w:rsid w:val="00675398"/>
    <w:rsid w:val="0067680A"/>
    <w:rsid w:val="0067795A"/>
    <w:rsid w:val="00677A3E"/>
    <w:rsid w:val="00677BF1"/>
    <w:rsid w:val="00680FD0"/>
    <w:rsid w:val="00681239"/>
    <w:rsid w:val="0068177A"/>
    <w:rsid w:val="0068191C"/>
    <w:rsid w:val="00683CCF"/>
    <w:rsid w:val="00684BA5"/>
    <w:rsid w:val="00684BD6"/>
    <w:rsid w:val="00686AB7"/>
    <w:rsid w:val="00686EC4"/>
    <w:rsid w:val="00687CF6"/>
    <w:rsid w:val="0069050E"/>
    <w:rsid w:val="0069166E"/>
    <w:rsid w:val="006917DB"/>
    <w:rsid w:val="00691FDE"/>
    <w:rsid w:val="00691FF6"/>
    <w:rsid w:val="0069263B"/>
    <w:rsid w:val="00692B45"/>
    <w:rsid w:val="00694FD1"/>
    <w:rsid w:val="00695427"/>
    <w:rsid w:val="00695DA1"/>
    <w:rsid w:val="0069715C"/>
    <w:rsid w:val="00697FB4"/>
    <w:rsid w:val="006A023D"/>
    <w:rsid w:val="006A0319"/>
    <w:rsid w:val="006A03D0"/>
    <w:rsid w:val="006A0E85"/>
    <w:rsid w:val="006A27F2"/>
    <w:rsid w:val="006A3EA1"/>
    <w:rsid w:val="006A69EE"/>
    <w:rsid w:val="006A6AE8"/>
    <w:rsid w:val="006A6C5E"/>
    <w:rsid w:val="006B286E"/>
    <w:rsid w:val="006B4388"/>
    <w:rsid w:val="006B59F3"/>
    <w:rsid w:val="006B5C35"/>
    <w:rsid w:val="006B73EA"/>
    <w:rsid w:val="006C202B"/>
    <w:rsid w:val="006C298D"/>
    <w:rsid w:val="006C2C17"/>
    <w:rsid w:val="006C2E40"/>
    <w:rsid w:val="006C3441"/>
    <w:rsid w:val="006C357B"/>
    <w:rsid w:val="006C394F"/>
    <w:rsid w:val="006C584D"/>
    <w:rsid w:val="006C6182"/>
    <w:rsid w:val="006D019E"/>
    <w:rsid w:val="006D0856"/>
    <w:rsid w:val="006D0F5A"/>
    <w:rsid w:val="006D2072"/>
    <w:rsid w:val="006D3995"/>
    <w:rsid w:val="006D3D00"/>
    <w:rsid w:val="006D4FA7"/>
    <w:rsid w:val="006D5C63"/>
    <w:rsid w:val="006D6157"/>
    <w:rsid w:val="006D6A39"/>
    <w:rsid w:val="006D7E98"/>
    <w:rsid w:val="006E1F3A"/>
    <w:rsid w:val="006E2A9C"/>
    <w:rsid w:val="006E34AB"/>
    <w:rsid w:val="006E6768"/>
    <w:rsid w:val="006E7C9A"/>
    <w:rsid w:val="006F0456"/>
    <w:rsid w:val="006F0B3D"/>
    <w:rsid w:val="006F22F5"/>
    <w:rsid w:val="006F2F76"/>
    <w:rsid w:val="006F2FB5"/>
    <w:rsid w:val="006F35B7"/>
    <w:rsid w:val="006F4E9E"/>
    <w:rsid w:val="006F5879"/>
    <w:rsid w:val="006F647A"/>
    <w:rsid w:val="006F6FFD"/>
    <w:rsid w:val="006F757C"/>
    <w:rsid w:val="006F7745"/>
    <w:rsid w:val="0070245B"/>
    <w:rsid w:val="00703380"/>
    <w:rsid w:val="00704D7F"/>
    <w:rsid w:val="007057C6"/>
    <w:rsid w:val="007064A3"/>
    <w:rsid w:val="00707089"/>
    <w:rsid w:val="0071062B"/>
    <w:rsid w:val="00712413"/>
    <w:rsid w:val="00713010"/>
    <w:rsid w:val="00715FF8"/>
    <w:rsid w:val="007213D8"/>
    <w:rsid w:val="00721D50"/>
    <w:rsid w:val="007221C0"/>
    <w:rsid w:val="007228D3"/>
    <w:rsid w:val="007237AB"/>
    <w:rsid w:val="00725C2C"/>
    <w:rsid w:val="007270FD"/>
    <w:rsid w:val="00727857"/>
    <w:rsid w:val="007321F2"/>
    <w:rsid w:val="00732958"/>
    <w:rsid w:val="0073572B"/>
    <w:rsid w:val="0073574D"/>
    <w:rsid w:val="00735E72"/>
    <w:rsid w:val="00736E8C"/>
    <w:rsid w:val="0074055F"/>
    <w:rsid w:val="007407BE"/>
    <w:rsid w:val="00742DC5"/>
    <w:rsid w:val="0074404C"/>
    <w:rsid w:val="00745268"/>
    <w:rsid w:val="007455D1"/>
    <w:rsid w:val="0074588F"/>
    <w:rsid w:val="00745D5D"/>
    <w:rsid w:val="00747371"/>
    <w:rsid w:val="00747425"/>
    <w:rsid w:val="0075016B"/>
    <w:rsid w:val="007517F0"/>
    <w:rsid w:val="007529B5"/>
    <w:rsid w:val="00752A11"/>
    <w:rsid w:val="00753580"/>
    <w:rsid w:val="00754222"/>
    <w:rsid w:val="00754567"/>
    <w:rsid w:val="0075499B"/>
    <w:rsid w:val="00756DDF"/>
    <w:rsid w:val="00757C8C"/>
    <w:rsid w:val="007603A7"/>
    <w:rsid w:val="00761615"/>
    <w:rsid w:val="0076386D"/>
    <w:rsid w:val="0076630E"/>
    <w:rsid w:val="00766696"/>
    <w:rsid w:val="00770B4A"/>
    <w:rsid w:val="00772989"/>
    <w:rsid w:val="00772DC4"/>
    <w:rsid w:val="00773BDF"/>
    <w:rsid w:val="0078021C"/>
    <w:rsid w:val="007802F1"/>
    <w:rsid w:val="007819A5"/>
    <w:rsid w:val="00782AAF"/>
    <w:rsid w:val="00783FEB"/>
    <w:rsid w:val="007842EC"/>
    <w:rsid w:val="00786024"/>
    <w:rsid w:val="00786389"/>
    <w:rsid w:val="00786947"/>
    <w:rsid w:val="00786F19"/>
    <w:rsid w:val="007870B5"/>
    <w:rsid w:val="00787841"/>
    <w:rsid w:val="00787BDD"/>
    <w:rsid w:val="00787F38"/>
    <w:rsid w:val="00790748"/>
    <w:rsid w:val="00791BC0"/>
    <w:rsid w:val="00791E5E"/>
    <w:rsid w:val="00792744"/>
    <w:rsid w:val="007941D1"/>
    <w:rsid w:val="00795E0C"/>
    <w:rsid w:val="007967B4"/>
    <w:rsid w:val="007A09D8"/>
    <w:rsid w:val="007A2750"/>
    <w:rsid w:val="007A35B5"/>
    <w:rsid w:val="007A3766"/>
    <w:rsid w:val="007A5AF6"/>
    <w:rsid w:val="007A5BA4"/>
    <w:rsid w:val="007A6267"/>
    <w:rsid w:val="007A7517"/>
    <w:rsid w:val="007A761D"/>
    <w:rsid w:val="007A7C78"/>
    <w:rsid w:val="007B12ED"/>
    <w:rsid w:val="007B2021"/>
    <w:rsid w:val="007B20C1"/>
    <w:rsid w:val="007B3DE4"/>
    <w:rsid w:val="007B46C7"/>
    <w:rsid w:val="007B4BE9"/>
    <w:rsid w:val="007B4D6B"/>
    <w:rsid w:val="007B5AEB"/>
    <w:rsid w:val="007B5C91"/>
    <w:rsid w:val="007B65BB"/>
    <w:rsid w:val="007B6F2F"/>
    <w:rsid w:val="007C0499"/>
    <w:rsid w:val="007C0A5D"/>
    <w:rsid w:val="007C0ED4"/>
    <w:rsid w:val="007C18D6"/>
    <w:rsid w:val="007C1A71"/>
    <w:rsid w:val="007C46DE"/>
    <w:rsid w:val="007C47E7"/>
    <w:rsid w:val="007C568B"/>
    <w:rsid w:val="007C59CA"/>
    <w:rsid w:val="007C7090"/>
    <w:rsid w:val="007C7E72"/>
    <w:rsid w:val="007D0128"/>
    <w:rsid w:val="007D181C"/>
    <w:rsid w:val="007D1E13"/>
    <w:rsid w:val="007D4C40"/>
    <w:rsid w:val="007D4D08"/>
    <w:rsid w:val="007D5016"/>
    <w:rsid w:val="007D682A"/>
    <w:rsid w:val="007E0A62"/>
    <w:rsid w:val="007E15F3"/>
    <w:rsid w:val="007E37B6"/>
    <w:rsid w:val="007E602B"/>
    <w:rsid w:val="007E6B0A"/>
    <w:rsid w:val="007E7D98"/>
    <w:rsid w:val="007F1644"/>
    <w:rsid w:val="007F218A"/>
    <w:rsid w:val="007F2C6E"/>
    <w:rsid w:val="007F2D9F"/>
    <w:rsid w:val="007F599D"/>
    <w:rsid w:val="007F67C2"/>
    <w:rsid w:val="007F73B9"/>
    <w:rsid w:val="0080121D"/>
    <w:rsid w:val="00801C1D"/>
    <w:rsid w:val="00803C42"/>
    <w:rsid w:val="0080562A"/>
    <w:rsid w:val="00805EFB"/>
    <w:rsid w:val="00810395"/>
    <w:rsid w:val="00810B68"/>
    <w:rsid w:val="00811B56"/>
    <w:rsid w:val="00812921"/>
    <w:rsid w:val="008141EB"/>
    <w:rsid w:val="00814C39"/>
    <w:rsid w:val="00817EB3"/>
    <w:rsid w:val="008206B0"/>
    <w:rsid w:val="00820BA0"/>
    <w:rsid w:val="00821898"/>
    <w:rsid w:val="00821976"/>
    <w:rsid w:val="00824901"/>
    <w:rsid w:val="00824A5D"/>
    <w:rsid w:val="0082534C"/>
    <w:rsid w:val="00825A62"/>
    <w:rsid w:val="00827336"/>
    <w:rsid w:val="008305D6"/>
    <w:rsid w:val="00830F8F"/>
    <w:rsid w:val="00832672"/>
    <w:rsid w:val="008331E5"/>
    <w:rsid w:val="008336FB"/>
    <w:rsid w:val="00833C3D"/>
    <w:rsid w:val="00834344"/>
    <w:rsid w:val="0083683B"/>
    <w:rsid w:val="00840B42"/>
    <w:rsid w:val="0084180C"/>
    <w:rsid w:val="00842EE8"/>
    <w:rsid w:val="00843EF2"/>
    <w:rsid w:val="0084509D"/>
    <w:rsid w:val="00845F3A"/>
    <w:rsid w:val="008461EA"/>
    <w:rsid w:val="0084670F"/>
    <w:rsid w:val="008467B4"/>
    <w:rsid w:val="00846A5E"/>
    <w:rsid w:val="0085083E"/>
    <w:rsid w:val="0085129A"/>
    <w:rsid w:val="00851BEC"/>
    <w:rsid w:val="00851C76"/>
    <w:rsid w:val="00851D7D"/>
    <w:rsid w:val="008534D7"/>
    <w:rsid w:val="00856A16"/>
    <w:rsid w:val="008612EB"/>
    <w:rsid w:val="00861775"/>
    <w:rsid w:val="00861CF5"/>
    <w:rsid w:val="00861F68"/>
    <w:rsid w:val="008625E7"/>
    <w:rsid w:val="0086323F"/>
    <w:rsid w:val="00864099"/>
    <w:rsid w:val="00864428"/>
    <w:rsid w:val="0086693C"/>
    <w:rsid w:val="008702D9"/>
    <w:rsid w:val="0087043B"/>
    <w:rsid w:val="00870583"/>
    <w:rsid w:val="008712BF"/>
    <w:rsid w:val="0087150A"/>
    <w:rsid w:val="00873217"/>
    <w:rsid w:val="0087471A"/>
    <w:rsid w:val="0087509E"/>
    <w:rsid w:val="00875195"/>
    <w:rsid w:val="008759B9"/>
    <w:rsid w:val="00876686"/>
    <w:rsid w:val="00884DD2"/>
    <w:rsid w:val="00885E3D"/>
    <w:rsid w:val="00886C8E"/>
    <w:rsid w:val="008907F2"/>
    <w:rsid w:val="008926A3"/>
    <w:rsid w:val="008947F3"/>
    <w:rsid w:val="00895A06"/>
    <w:rsid w:val="00895AAF"/>
    <w:rsid w:val="00895F0B"/>
    <w:rsid w:val="008976C7"/>
    <w:rsid w:val="00897DD8"/>
    <w:rsid w:val="008A1F50"/>
    <w:rsid w:val="008A1FF7"/>
    <w:rsid w:val="008A228F"/>
    <w:rsid w:val="008A26D8"/>
    <w:rsid w:val="008A3D53"/>
    <w:rsid w:val="008A5801"/>
    <w:rsid w:val="008A5FBF"/>
    <w:rsid w:val="008A7103"/>
    <w:rsid w:val="008B05E9"/>
    <w:rsid w:val="008B3CE0"/>
    <w:rsid w:val="008B4031"/>
    <w:rsid w:val="008C06E7"/>
    <w:rsid w:val="008C4191"/>
    <w:rsid w:val="008C4218"/>
    <w:rsid w:val="008C45BE"/>
    <w:rsid w:val="008C52EF"/>
    <w:rsid w:val="008C7528"/>
    <w:rsid w:val="008C784E"/>
    <w:rsid w:val="008D2E00"/>
    <w:rsid w:val="008D3AA9"/>
    <w:rsid w:val="008D3DCE"/>
    <w:rsid w:val="008D4C21"/>
    <w:rsid w:val="008D6A12"/>
    <w:rsid w:val="008E1385"/>
    <w:rsid w:val="008E15CD"/>
    <w:rsid w:val="008E165E"/>
    <w:rsid w:val="008E1D60"/>
    <w:rsid w:val="008E44E6"/>
    <w:rsid w:val="008E4FB0"/>
    <w:rsid w:val="008E5472"/>
    <w:rsid w:val="008E5693"/>
    <w:rsid w:val="008E6699"/>
    <w:rsid w:val="008E66D7"/>
    <w:rsid w:val="008E6717"/>
    <w:rsid w:val="008F012A"/>
    <w:rsid w:val="008F092D"/>
    <w:rsid w:val="008F0C43"/>
    <w:rsid w:val="008F1876"/>
    <w:rsid w:val="008F2426"/>
    <w:rsid w:val="008F27CE"/>
    <w:rsid w:val="008F2875"/>
    <w:rsid w:val="008F3126"/>
    <w:rsid w:val="008F317B"/>
    <w:rsid w:val="008F4CC1"/>
    <w:rsid w:val="008F5CF3"/>
    <w:rsid w:val="008F72EA"/>
    <w:rsid w:val="00900D58"/>
    <w:rsid w:val="0090113B"/>
    <w:rsid w:val="00901157"/>
    <w:rsid w:val="0090120A"/>
    <w:rsid w:val="00901BBE"/>
    <w:rsid w:val="00901E9B"/>
    <w:rsid w:val="00903483"/>
    <w:rsid w:val="009035FC"/>
    <w:rsid w:val="00904962"/>
    <w:rsid w:val="00904A08"/>
    <w:rsid w:val="00905CC9"/>
    <w:rsid w:val="009063A4"/>
    <w:rsid w:val="009066DC"/>
    <w:rsid w:val="009073C2"/>
    <w:rsid w:val="009078D4"/>
    <w:rsid w:val="009079A1"/>
    <w:rsid w:val="0091019D"/>
    <w:rsid w:val="009107E8"/>
    <w:rsid w:val="009113E9"/>
    <w:rsid w:val="00913297"/>
    <w:rsid w:val="00913D3D"/>
    <w:rsid w:val="00913D7A"/>
    <w:rsid w:val="009140B8"/>
    <w:rsid w:val="00916429"/>
    <w:rsid w:val="0091698E"/>
    <w:rsid w:val="00920AC2"/>
    <w:rsid w:val="00921E8D"/>
    <w:rsid w:val="00922239"/>
    <w:rsid w:val="00922B37"/>
    <w:rsid w:val="00923635"/>
    <w:rsid w:val="00923D18"/>
    <w:rsid w:val="00923F26"/>
    <w:rsid w:val="00925F4C"/>
    <w:rsid w:val="0093025E"/>
    <w:rsid w:val="009307A7"/>
    <w:rsid w:val="009318F8"/>
    <w:rsid w:val="009327FA"/>
    <w:rsid w:val="00932926"/>
    <w:rsid w:val="00933BE1"/>
    <w:rsid w:val="009345DA"/>
    <w:rsid w:val="00935902"/>
    <w:rsid w:val="0093601C"/>
    <w:rsid w:val="00936A2B"/>
    <w:rsid w:val="00936B63"/>
    <w:rsid w:val="00936B65"/>
    <w:rsid w:val="00937F4A"/>
    <w:rsid w:val="00940604"/>
    <w:rsid w:val="009408E6"/>
    <w:rsid w:val="0094177A"/>
    <w:rsid w:val="009425C1"/>
    <w:rsid w:val="00942BB2"/>
    <w:rsid w:val="009433AD"/>
    <w:rsid w:val="00943E5C"/>
    <w:rsid w:val="00944639"/>
    <w:rsid w:val="009447CF"/>
    <w:rsid w:val="00944A0B"/>
    <w:rsid w:val="00944A22"/>
    <w:rsid w:val="009476C9"/>
    <w:rsid w:val="00950314"/>
    <w:rsid w:val="00951459"/>
    <w:rsid w:val="009515AF"/>
    <w:rsid w:val="00951E3B"/>
    <w:rsid w:val="00953A51"/>
    <w:rsid w:val="00956479"/>
    <w:rsid w:val="00961761"/>
    <w:rsid w:val="00962947"/>
    <w:rsid w:val="009637F6"/>
    <w:rsid w:val="009639F1"/>
    <w:rsid w:val="00963C8E"/>
    <w:rsid w:val="00964039"/>
    <w:rsid w:val="00964649"/>
    <w:rsid w:val="00966AA4"/>
    <w:rsid w:val="00970EB4"/>
    <w:rsid w:val="00970F46"/>
    <w:rsid w:val="0097102F"/>
    <w:rsid w:val="0097325F"/>
    <w:rsid w:val="00973566"/>
    <w:rsid w:val="00973DD7"/>
    <w:rsid w:val="009743F2"/>
    <w:rsid w:val="00976E3C"/>
    <w:rsid w:val="00977206"/>
    <w:rsid w:val="009801BB"/>
    <w:rsid w:val="00980391"/>
    <w:rsid w:val="0098396E"/>
    <w:rsid w:val="00983F39"/>
    <w:rsid w:val="0098476C"/>
    <w:rsid w:val="00984EAC"/>
    <w:rsid w:val="00986D62"/>
    <w:rsid w:val="00987E58"/>
    <w:rsid w:val="009912E7"/>
    <w:rsid w:val="00992B46"/>
    <w:rsid w:val="00996241"/>
    <w:rsid w:val="00997053"/>
    <w:rsid w:val="009971FC"/>
    <w:rsid w:val="009972FC"/>
    <w:rsid w:val="00997B32"/>
    <w:rsid w:val="00997BA6"/>
    <w:rsid w:val="009A0A48"/>
    <w:rsid w:val="009A1051"/>
    <w:rsid w:val="009A384B"/>
    <w:rsid w:val="009A38CB"/>
    <w:rsid w:val="009A3F08"/>
    <w:rsid w:val="009A3FF4"/>
    <w:rsid w:val="009A4860"/>
    <w:rsid w:val="009A4B9C"/>
    <w:rsid w:val="009A54A1"/>
    <w:rsid w:val="009A6CD0"/>
    <w:rsid w:val="009B004D"/>
    <w:rsid w:val="009B4D63"/>
    <w:rsid w:val="009B59DA"/>
    <w:rsid w:val="009B6228"/>
    <w:rsid w:val="009B7397"/>
    <w:rsid w:val="009B7EE7"/>
    <w:rsid w:val="009C0134"/>
    <w:rsid w:val="009C263F"/>
    <w:rsid w:val="009C5235"/>
    <w:rsid w:val="009C657C"/>
    <w:rsid w:val="009C75B8"/>
    <w:rsid w:val="009D1CA4"/>
    <w:rsid w:val="009D1D93"/>
    <w:rsid w:val="009D220C"/>
    <w:rsid w:val="009D45DA"/>
    <w:rsid w:val="009D463D"/>
    <w:rsid w:val="009D481E"/>
    <w:rsid w:val="009D4A47"/>
    <w:rsid w:val="009D4DEC"/>
    <w:rsid w:val="009D5459"/>
    <w:rsid w:val="009D63ED"/>
    <w:rsid w:val="009D7660"/>
    <w:rsid w:val="009D7AD8"/>
    <w:rsid w:val="009E166F"/>
    <w:rsid w:val="009E2C08"/>
    <w:rsid w:val="009E2E94"/>
    <w:rsid w:val="009E4160"/>
    <w:rsid w:val="009E7912"/>
    <w:rsid w:val="009E7D67"/>
    <w:rsid w:val="009F0345"/>
    <w:rsid w:val="009F0ABB"/>
    <w:rsid w:val="009F0BB9"/>
    <w:rsid w:val="009F1BFD"/>
    <w:rsid w:val="009F29AF"/>
    <w:rsid w:val="009F3ED2"/>
    <w:rsid w:val="009F45E5"/>
    <w:rsid w:val="009F59C9"/>
    <w:rsid w:val="009F7571"/>
    <w:rsid w:val="009F7B4A"/>
    <w:rsid w:val="00A004E0"/>
    <w:rsid w:val="00A008EC"/>
    <w:rsid w:val="00A01409"/>
    <w:rsid w:val="00A01679"/>
    <w:rsid w:val="00A01CD3"/>
    <w:rsid w:val="00A01D86"/>
    <w:rsid w:val="00A021F1"/>
    <w:rsid w:val="00A03B8D"/>
    <w:rsid w:val="00A044CD"/>
    <w:rsid w:val="00A0608B"/>
    <w:rsid w:val="00A061BF"/>
    <w:rsid w:val="00A06BD7"/>
    <w:rsid w:val="00A07BBB"/>
    <w:rsid w:val="00A10D1F"/>
    <w:rsid w:val="00A116E2"/>
    <w:rsid w:val="00A11DBD"/>
    <w:rsid w:val="00A124FF"/>
    <w:rsid w:val="00A12C41"/>
    <w:rsid w:val="00A12DEF"/>
    <w:rsid w:val="00A148FC"/>
    <w:rsid w:val="00A15AFD"/>
    <w:rsid w:val="00A205E7"/>
    <w:rsid w:val="00A20E96"/>
    <w:rsid w:val="00A21D79"/>
    <w:rsid w:val="00A222CA"/>
    <w:rsid w:val="00A23C7B"/>
    <w:rsid w:val="00A2490C"/>
    <w:rsid w:val="00A25F67"/>
    <w:rsid w:val="00A2623D"/>
    <w:rsid w:val="00A2644D"/>
    <w:rsid w:val="00A272E0"/>
    <w:rsid w:val="00A31056"/>
    <w:rsid w:val="00A32286"/>
    <w:rsid w:val="00A32DFD"/>
    <w:rsid w:val="00A33003"/>
    <w:rsid w:val="00A33DEE"/>
    <w:rsid w:val="00A3752D"/>
    <w:rsid w:val="00A3789A"/>
    <w:rsid w:val="00A40057"/>
    <w:rsid w:val="00A4056F"/>
    <w:rsid w:val="00A405E0"/>
    <w:rsid w:val="00A40F14"/>
    <w:rsid w:val="00A41B14"/>
    <w:rsid w:val="00A431A8"/>
    <w:rsid w:val="00A432D0"/>
    <w:rsid w:val="00A5033F"/>
    <w:rsid w:val="00A53D8F"/>
    <w:rsid w:val="00A54AEE"/>
    <w:rsid w:val="00A557E4"/>
    <w:rsid w:val="00A55B63"/>
    <w:rsid w:val="00A563B4"/>
    <w:rsid w:val="00A5704F"/>
    <w:rsid w:val="00A57261"/>
    <w:rsid w:val="00A5743F"/>
    <w:rsid w:val="00A577DF"/>
    <w:rsid w:val="00A57871"/>
    <w:rsid w:val="00A6190A"/>
    <w:rsid w:val="00A64110"/>
    <w:rsid w:val="00A656AE"/>
    <w:rsid w:val="00A65903"/>
    <w:rsid w:val="00A668C9"/>
    <w:rsid w:val="00A70F55"/>
    <w:rsid w:val="00A71E39"/>
    <w:rsid w:val="00A71FF8"/>
    <w:rsid w:val="00A737CA"/>
    <w:rsid w:val="00A743BB"/>
    <w:rsid w:val="00A74ED5"/>
    <w:rsid w:val="00A752F4"/>
    <w:rsid w:val="00A757F3"/>
    <w:rsid w:val="00A75A4A"/>
    <w:rsid w:val="00A75FD8"/>
    <w:rsid w:val="00A76D85"/>
    <w:rsid w:val="00A76EEB"/>
    <w:rsid w:val="00A8023F"/>
    <w:rsid w:val="00A808E8"/>
    <w:rsid w:val="00A80C2C"/>
    <w:rsid w:val="00A81181"/>
    <w:rsid w:val="00A811B9"/>
    <w:rsid w:val="00A82A23"/>
    <w:rsid w:val="00A84739"/>
    <w:rsid w:val="00A855F2"/>
    <w:rsid w:val="00A85945"/>
    <w:rsid w:val="00A85E3A"/>
    <w:rsid w:val="00A9040B"/>
    <w:rsid w:val="00A912B1"/>
    <w:rsid w:val="00A92603"/>
    <w:rsid w:val="00A926AB"/>
    <w:rsid w:val="00A92E0D"/>
    <w:rsid w:val="00A94376"/>
    <w:rsid w:val="00A945F9"/>
    <w:rsid w:val="00A95B4E"/>
    <w:rsid w:val="00A960E2"/>
    <w:rsid w:val="00AA0411"/>
    <w:rsid w:val="00AA0E6E"/>
    <w:rsid w:val="00AA116C"/>
    <w:rsid w:val="00AA297C"/>
    <w:rsid w:val="00AA3509"/>
    <w:rsid w:val="00AA4CD3"/>
    <w:rsid w:val="00AA7999"/>
    <w:rsid w:val="00AB173B"/>
    <w:rsid w:val="00AB27DA"/>
    <w:rsid w:val="00AB3689"/>
    <w:rsid w:val="00AC0732"/>
    <w:rsid w:val="00AC2760"/>
    <w:rsid w:val="00AC2F6E"/>
    <w:rsid w:val="00AC3DBC"/>
    <w:rsid w:val="00AC3ECC"/>
    <w:rsid w:val="00AC4155"/>
    <w:rsid w:val="00AC4E91"/>
    <w:rsid w:val="00AC5036"/>
    <w:rsid w:val="00AC6783"/>
    <w:rsid w:val="00AC74B2"/>
    <w:rsid w:val="00AC763D"/>
    <w:rsid w:val="00AC7AEF"/>
    <w:rsid w:val="00AD0409"/>
    <w:rsid w:val="00AD0DB7"/>
    <w:rsid w:val="00AD207B"/>
    <w:rsid w:val="00AD225E"/>
    <w:rsid w:val="00AD27D4"/>
    <w:rsid w:val="00AD280B"/>
    <w:rsid w:val="00AD2D0F"/>
    <w:rsid w:val="00AD3886"/>
    <w:rsid w:val="00AD4F53"/>
    <w:rsid w:val="00AD7838"/>
    <w:rsid w:val="00AD7EF8"/>
    <w:rsid w:val="00AE06C7"/>
    <w:rsid w:val="00AE0AA3"/>
    <w:rsid w:val="00AE175F"/>
    <w:rsid w:val="00AE3D81"/>
    <w:rsid w:val="00AE5A90"/>
    <w:rsid w:val="00AE72B6"/>
    <w:rsid w:val="00AF0D6D"/>
    <w:rsid w:val="00AF3BB8"/>
    <w:rsid w:val="00AF3BE0"/>
    <w:rsid w:val="00AF3FC9"/>
    <w:rsid w:val="00AF5434"/>
    <w:rsid w:val="00AF615C"/>
    <w:rsid w:val="00AF6D17"/>
    <w:rsid w:val="00B00079"/>
    <w:rsid w:val="00B00188"/>
    <w:rsid w:val="00B00634"/>
    <w:rsid w:val="00B00642"/>
    <w:rsid w:val="00B015B4"/>
    <w:rsid w:val="00B01CDA"/>
    <w:rsid w:val="00B0212D"/>
    <w:rsid w:val="00B026BB"/>
    <w:rsid w:val="00B03F9C"/>
    <w:rsid w:val="00B04FC9"/>
    <w:rsid w:val="00B04FCC"/>
    <w:rsid w:val="00B0541D"/>
    <w:rsid w:val="00B06003"/>
    <w:rsid w:val="00B1065D"/>
    <w:rsid w:val="00B109D6"/>
    <w:rsid w:val="00B1166B"/>
    <w:rsid w:val="00B12213"/>
    <w:rsid w:val="00B125B8"/>
    <w:rsid w:val="00B1289B"/>
    <w:rsid w:val="00B12B6F"/>
    <w:rsid w:val="00B13128"/>
    <w:rsid w:val="00B13780"/>
    <w:rsid w:val="00B13BE7"/>
    <w:rsid w:val="00B15070"/>
    <w:rsid w:val="00B15618"/>
    <w:rsid w:val="00B15725"/>
    <w:rsid w:val="00B15FDA"/>
    <w:rsid w:val="00B17C99"/>
    <w:rsid w:val="00B213A1"/>
    <w:rsid w:val="00B2207A"/>
    <w:rsid w:val="00B23D2B"/>
    <w:rsid w:val="00B23D80"/>
    <w:rsid w:val="00B23F16"/>
    <w:rsid w:val="00B24FD5"/>
    <w:rsid w:val="00B26D5E"/>
    <w:rsid w:val="00B278E9"/>
    <w:rsid w:val="00B27A06"/>
    <w:rsid w:val="00B329CB"/>
    <w:rsid w:val="00B32BA2"/>
    <w:rsid w:val="00B32D7B"/>
    <w:rsid w:val="00B335BD"/>
    <w:rsid w:val="00B35803"/>
    <w:rsid w:val="00B35D6F"/>
    <w:rsid w:val="00B3683E"/>
    <w:rsid w:val="00B37E1E"/>
    <w:rsid w:val="00B4098C"/>
    <w:rsid w:val="00B40E65"/>
    <w:rsid w:val="00B41569"/>
    <w:rsid w:val="00B418BE"/>
    <w:rsid w:val="00B4438E"/>
    <w:rsid w:val="00B446E1"/>
    <w:rsid w:val="00B512A0"/>
    <w:rsid w:val="00B51898"/>
    <w:rsid w:val="00B51FDF"/>
    <w:rsid w:val="00B52540"/>
    <w:rsid w:val="00B52BB8"/>
    <w:rsid w:val="00B53A2E"/>
    <w:rsid w:val="00B548CF"/>
    <w:rsid w:val="00B56147"/>
    <w:rsid w:val="00B56AAE"/>
    <w:rsid w:val="00B56B7E"/>
    <w:rsid w:val="00B57CEF"/>
    <w:rsid w:val="00B602A3"/>
    <w:rsid w:val="00B624BC"/>
    <w:rsid w:val="00B6382E"/>
    <w:rsid w:val="00B63A55"/>
    <w:rsid w:val="00B667AC"/>
    <w:rsid w:val="00B66833"/>
    <w:rsid w:val="00B668A6"/>
    <w:rsid w:val="00B6789B"/>
    <w:rsid w:val="00B710F7"/>
    <w:rsid w:val="00B71AD4"/>
    <w:rsid w:val="00B74ED8"/>
    <w:rsid w:val="00B76511"/>
    <w:rsid w:val="00B807B9"/>
    <w:rsid w:val="00B8605F"/>
    <w:rsid w:val="00B86A3B"/>
    <w:rsid w:val="00B90451"/>
    <w:rsid w:val="00B91487"/>
    <w:rsid w:val="00B9150F"/>
    <w:rsid w:val="00B9212F"/>
    <w:rsid w:val="00B9270E"/>
    <w:rsid w:val="00B93E6F"/>
    <w:rsid w:val="00B94905"/>
    <w:rsid w:val="00B95D67"/>
    <w:rsid w:val="00B962DC"/>
    <w:rsid w:val="00B9642C"/>
    <w:rsid w:val="00B96BF0"/>
    <w:rsid w:val="00BA09D2"/>
    <w:rsid w:val="00BA0B3A"/>
    <w:rsid w:val="00BA12CB"/>
    <w:rsid w:val="00BA13F4"/>
    <w:rsid w:val="00BA14DC"/>
    <w:rsid w:val="00BA1800"/>
    <w:rsid w:val="00BA27B1"/>
    <w:rsid w:val="00BA3261"/>
    <w:rsid w:val="00BA500D"/>
    <w:rsid w:val="00BA5694"/>
    <w:rsid w:val="00BA57AA"/>
    <w:rsid w:val="00BA5CC1"/>
    <w:rsid w:val="00BB05C5"/>
    <w:rsid w:val="00BB0AE0"/>
    <w:rsid w:val="00BB19BC"/>
    <w:rsid w:val="00BB1B86"/>
    <w:rsid w:val="00BB365F"/>
    <w:rsid w:val="00BB3A35"/>
    <w:rsid w:val="00BB3B3A"/>
    <w:rsid w:val="00BB677A"/>
    <w:rsid w:val="00BB714A"/>
    <w:rsid w:val="00BC117A"/>
    <w:rsid w:val="00BC2F08"/>
    <w:rsid w:val="00BC4EBB"/>
    <w:rsid w:val="00BC55F4"/>
    <w:rsid w:val="00BC730B"/>
    <w:rsid w:val="00BC766A"/>
    <w:rsid w:val="00BC76E3"/>
    <w:rsid w:val="00BC7FF6"/>
    <w:rsid w:val="00BD0B69"/>
    <w:rsid w:val="00BD190E"/>
    <w:rsid w:val="00BD2C41"/>
    <w:rsid w:val="00BD3201"/>
    <w:rsid w:val="00BD321F"/>
    <w:rsid w:val="00BD32B7"/>
    <w:rsid w:val="00BD35C1"/>
    <w:rsid w:val="00BD4E54"/>
    <w:rsid w:val="00BD5DB5"/>
    <w:rsid w:val="00BD5F32"/>
    <w:rsid w:val="00BD63F5"/>
    <w:rsid w:val="00BD6C19"/>
    <w:rsid w:val="00BD73C2"/>
    <w:rsid w:val="00BE0124"/>
    <w:rsid w:val="00BE0686"/>
    <w:rsid w:val="00BE404B"/>
    <w:rsid w:val="00BE4DE4"/>
    <w:rsid w:val="00BE4F31"/>
    <w:rsid w:val="00BE775B"/>
    <w:rsid w:val="00BE78CA"/>
    <w:rsid w:val="00BF0CEB"/>
    <w:rsid w:val="00BF24BF"/>
    <w:rsid w:val="00BF4ACA"/>
    <w:rsid w:val="00BF502D"/>
    <w:rsid w:val="00BF7EA0"/>
    <w:rsid w:val="00C001A3"/>
    <w:rsid w:val="00C00DEE"/>
    <w:rsid w:val="00C01416"/>
    <w:rsid w:val="00C0179E"/>
    <w:rsid w:val="00C01964"/>
    <w:rsid w:val="00C01F10"/>
    <w:rsid w:val="00C037FF"/>
    <w:rsid w:val="00C04018"/>
    <w:rsid w:val="00C043C8"/>
    <w:rsid w:val="00C0521C"/>
    <w:rsid w:val="00C10028"/>
    <w:rsid w:val="00C1114F"/>
    <w:rsid w:val="00C11C53"/>
    <w:rsid w:val="00C12346"/>
    <w:rsid w:val="00C12E40"/>
    <w:rsid w:val="00C1406A"/>
    <w:rsid w:val="00C1453C"/>
    <w:rsid w:val="00C16901"/>
    <w:rsid w:val="00C16CD8"/>
    <w:rsid w:val="00C202AC"/>
    <w:rsid w:val="00C210D7"/>
    <w:rsid w:val="00C21821"/>
    <w:rsid w:val="00C2292B"/>
    <w:rsid w:val="00C22CA5"/>
    <w:rsid w:val="00C23427"/>
    <w:rsid w:val="00C2374F"/>
    <w:rsid w:val="00C2407C"/>
    <w:rsid w:val="00C25BE1"/>
    <w:rsid w:val="00C26122"/>
    <w:rsid w:val="00C26E56"/>
    <w:rsid w:val="00C27F40"/>
    <w:rsid w:val="00C30AEF"/>
    <w:rsid w:val="00C30EC8"/>
    <w:rsid w:val="00C31DA5"/>
    <w:rsid w:val="00C32853"/>
    <w:rsid w:val="00C32A6E"/>
    <w:rsid w:val="00C33153"/>
    <w:rsid w:val="00C33CF1"/>
    <w:rsid w:val="00C345F8"/>
    <w:rsid w:val="00C35CB8"/>
    <w:rsid w:val="00C41430"/>
    <w:rsid w:val="00C434F2"/>
    <w:rsid w:val="00C43B2A"/>
    <w:rsid w:val="00C445DB"/>
    <w:rsid w:val="00C450DD"/>
    <w:rsid w:val="00C4554C"/>
    <w:rsid w:val="00C45B80"/>
    <w:rsid w:val="00C47DB5"/>
    <w:rsid w:val="00C501CF"/>
    <w:rsid w:val="00C50E02"/>
    <w:rsid w:val="00C521E7"/>
    <w:rsid w:val="00C542EA"/>
    <w:rsid w:val="00C56144"/>
    <w:rsid w:val="00C56807"/>
    <w:rsid w:val="00C57FB3"/>
    <w:rsid w:val="00C60722"/>
    <w:rsid w:val="00C619B1"/>
    <w:rsid w:val="00C61AD8"/>
    <w:rsid w:val="00C61E4D"/>
    <w:rsid w:val="00C62E26"/>
    <w:rsid w:val="00C62FDA"/>
    <w:rsid w:val="00C62FE0"/>
    <w:rsid w:val="00C634D1"/>
    <w:rsid w:val="00C6363C"/>
    <w:rsid w:val="00C63E58"/>
    <w:rsid w:val="00C64173"/>
    <w:rsid w:val="00C66052"/>
    <w:rsid w:val="00C677E8"/>
    <w:rsid w:val="00C703AA"/>
    <w:rsid w:val="00C708D6"/>
    <w:rsid w:val="00C70EAB"/>
    <w:rsid w:val="00C7178B"/>
    <w:rsid w:val="00C71803"/>
    <w:rsid w:val="00C73FC0"/>
    <w:rsid w:val="00C754D4"/>
    <w:rsid w:val="00C7629B"/>
    <w:rsid w:val="00C7658A"/>
    <w:rsid w:val="00C766F4"/>
    <w:rsid w:val="00C767F5"/>
    <w:rsid w:val="00C80269"/>
    <w:rsid w:val="00C8083E"/>
    <w:rsid w:val="00C81A5B"/>
    <w:rsid w:val="00C81FEB"/>
    <w:rsid w:val="00C8227C"/>
    <w:rsid w:val="00C829BA"/>
    <w:rsid w:val="00C831AC"/>
    <w:rsid w:val="00C8440D"/>
    <w:rsid w:val="00C90033"/>
    <w:rsid w:val="00C913A9"/>
    <w:rsid w:val="00C938DA"/>
    <w:rsid w:val="00C946FE"/>
    <w:rsid w:val="00C95B9F"/>
    <w:rsid w:val="00C96FA1"/>
    <w:rsid w:val="00C971A1"/>
    <w:rsid w:val="00CA07E5"/>
    <w:rsid w:val="00CA1B83"/>
    <w:rsid w:val="00CA2CE7"/>
    <w:rsid w:val="00CA30E7"/>
    <w:rsid w:val="00CA3138"/>
    <w:rsid w:val="00CA3BC2"/>
    <w:rsid w:val="00CA4D27"/>
    <w:rsid w:val="00CA57E0"/>
    <w:rsid w:val="00CA57E4"/>
    <w:rsid w:val="00CA596A"/>
    <w:rsid w:val="00CA6E9C"/>
    <w:rsid w:val="00CB013C"/>
    <w:rsid w:val="00CB1591"/>
    <w:rsid w:val="00CB1D95"/>
    <w:rsid w:val="00CB281F"/>
    <w:rsid w:val="00CB3355"/>
    <w:rsid w:val="00CB4F01"/>
    <w:rsid w:val="00CB5CA4"/>
    <w:rsid w:val="00CB5D13"/>
    <w:rsid w:val="00CB6CA6"/>
    <w:rsid w:val="00CB6ECF"/>
    <w:rsid w:val="00CB7772"/>
    <w:rsid w:val="00CC3051"/>
    <w:rsid w:val="00CC3137"/>
    <w:rsid w:val="00CC3276"/>
    <w:rsid w:val="00CC394B"/>
    <w:rsid w:val="00CC3A71"/>
    <w:rsid w:val="00CC54A1"/>
    <w:rsid w:val="00CC567F"/>
    <w:rsid w:val="00CC6CFA"/>
    <w:rsid w:val="00CC7306"/>
    <w:rsid w:val="00CD01BE"/>
    <w:rsid w:val="00CD12FE"/>
    <w:rsid w:val="00CD221D"/>
    <w:rsid w:val="00CD2B88"/>
    <w:rsid w:val="00CD2BD1"/>
    <w:rsid w:val="00CD4886"/>
    <w:rsid w:val="00CD5AC5"/>
    <w:rsid w:val="00CD6C49"/>
    <w:rsid w:val="00CD7D77"/>
    <w:rsid w:val="00CE2F9E"/>
    <w:rsid w:val="00CE3B29"/>
    <w:rsid w:val="00CE572D"/>
    <w:rsid w:val="00CE652F"/>
    <w:rsid w:val="00CE7311"/>
    <w:rsid w:val="00CE7C98"/>
    <w:rsid w:val="00CE7E23"/>
    <w:rsid w:val="00CF4A1E"/>
    <w:rsid w:val="00CF5AEF"/>
    <w:rsid w:val="00CF5E1A"/>
    <w:rsid w:val="00CF6B72"/>
    <w:rsid w:val="00CF7C94"/>
    <w:rsid w:val="00CF7FBE"/>
    <w:rsid w:val="00D00E8B"/>
    <w:rsid w:val="00D01CA5"/>
    <w:rsid w:val="00D02373"/>
    <w:rsid w:val="00D026CB"/>
    <w:rsid w:val="00D03064"/>
    <w:rsid w:val="00D0474B"/>
    <w:rsid w:val="00D0516F"/>
    <w:rsid w:val="00D055ED"/>
    <w:rsid w:val="00D05F85"/>
    <w:rsid w:val="00D0662C"/>
    <w:rsid w:val="00D06CF2"/>
    <w:rsid w:val="00D071AD"/>
    <w:rsid w:val="00D07E0D"/>
    <w:rsid w:val="00D101D2"/>
    <w:rsid w:val="00D114DD"/>
    <w:rsid w:val="00D13347"/>
    <w:rsid w:val="00D1372D"/>
    <w:rsid w:val="00D1425A"/>
    <w:rsid w:val="00D14C3D"/>
    <w:rsid w:val="00D14DAB"/>
    <w:rsid w:val="00D14E24"/>
    <w:rsid w:val="00D15020"/>
    <w:rsid w:val="00D15891"/>
    <w:rsid w:val="00D16581"/>
    <w:rsid w:val="00D1698C"/>
    <w:rsid w:val="00D17319"/>
    <w:rsid w:val="00D2019C"/>
    <w:rsid w:val="00D22219"/>
    <w:rsid w:val="00D2393C"/>
    <w:rsid w:val="00D25685"/>
    <w:rsid w:val="00D27339"/>
    <w:rsid w:val="00D27C76"/>
    <w:rsid w:val="00D30996"/>
    <w:rsid w:val="00D316CE"/>
    <w:rsid w:val="00D3339A"/>
    <w:rsid w:val="00D33874"/>
    <w:rsid w:val="00D34146"/>
    <w:rsid w:val="00D34310"/>
    <w:rsid w:val="00D34E8F"/>
    <w:rsid w:val="00D351D2"/>
    <w:rsid w:val="00D3782F"/>
    <w:rsid w:val="00D405DD"/>
    <w:rsid w:val="00D40915"/>
    <w:rsid w:val="00D41231"/>
    <w:rsid w:val="00D41DF7"/>
    <w:rsid w:val="00D4268E"/>
    <w:rsid w:val="00D449B5"/>
    <w:rsid w:val="00D451FE"/>
    <w:rsid w:val="00D454E5"/>
    <w:rsid w:val="00D45C67"/>
    <w:rsid w:val="00D47260"/>
    <w:rsid w:val="00D47DAD"/>
    <w:rsid w:val="00D514FE"/>
    <w:rsid w:val="00D52E82"/>
    <w:rsid w:val="00D53282"/>
    <w:rsid w:val="00D53E8D"/>
    <w:rsid w:val="00D54293"/>
    <w:rsid w:val="00D54F7A"/>
    <w:rsid w:val="00D565D7"/>
    <w:rsid w:val="00D577F7"/>
    <w:rsid w:val="00D57C12"/>
    <w:rsid w:val="00D6131C"/>
    <w:rsid w:val="00D62373"/>
    <w:rsid w:val="00D6307F"/>
    <w:rsid w:val="00D63721"/>
    <w:rsid w:val="00D654BC"/>
    <w:rsid w:val="00D65C1F"/>
    <w:rsid w:val="00D675E9"/>
    <w:rsid w:val="00D67FB8"/>
    <w:rsid w:val="00D72E60"/>
    <w:rsid w:val="00D73694"/>
    <w:rsid w:val="00D73FAA"/>
    <w:rsid w:val="00D745F4"/>
    <w:rsid w:val="00D748B1"/>
    <w:rsid w:val="00D75166"/>
    <w:rsid w:val="00D75C33"/>
    <w:rsid w:val="00D76392"/>
    <w:rsid w:val="00D7665A"/>
    <w:rsid w:val="00D77949"/>
    <w:rsid w:val="00D8060C"/>
    <w:rsid w:val="00D8108B"/>
    <w:rsid w:val="00D82931"/>
    <w:rsid w:val="00D82AEB"/>
    <w:rsid w:val="00D8382C"/>
    <w:rsid w:val="00D8518F"/>
    <w:rsid w:val="00D85A63"/>
    <w:rsid w:val="00D86BC2"/>
    <w:rsid w:val="00D90A55"/>
    <w:rsid w:val="00D91D26"/>
    <w:rsid w:val="00D9316F"/>
    <w:rsid w:val="00D9394C"/>
    <w:rsid w:val="00D946E5"/>
    <w:rsid w:val="00D96315"/>
    <w:rsid w:val="00D96760"/>
    <w:rsid w:val="00D96BD2"/>
    <w:rsid w:val="00D976BD"/>
    <w:rsid w:val="00DA05C9"/>
    <w:rsid w:val="00DA139B"/>
    <w:rsid w:val="00DA16F1"/>
    <w:rsid w:val="00DA26B0"/>
    <w:rsid w:val="00DA44F1"/>
    <w:rsid w:val="00DA5816"/>
    <w:rsid w:val="00DA66B7"/>
    <w:rsid w:val="00DA6D8A"/>
    <w:rsid w:val="00DA7318"/>
    <w:rsid w:val="00DA7A2A"/>
    <w:rsid w:val="00DB0415"/>
    <w:rsid w:val="00DB180C"/>
    <w:rsid w:val="00DB2487"/>
    <w:rsid w:val="00DB27A5"/>
    <w:rsid w:val="00DB2BA3"/>
    <w:rsid w:val="00DB2D6B"/>
    <w:rsid w:val="00DB63F2"/>
    <w:rsid w:val="00DB6965"/>
    <w:rsid w:val="00DB7BA0"/>
    <w:rsid w:val="00DB7BA5"/>
    <w:rsid w:val="00DC0AA0"/>
    <w:rsid w:val="00DC1BCB"/>
    <w:rsid w:val="00DC2A6E"/>
    <w:rsid w:val="00DC3062"/>
    <w:rsid w:val="00DC4382"/>
    <w:rsid w:val="00DC5076"/>
    <w:rsid w:val="00DC7A6B"/>
    <w:rsid w:val="00DD043E"/>
    <w:rsid w:val="00DD1594"/>
    <w:rsid w:val="00DD1863"/>
    <w:rsid w:val="00DD213B"/>
    <w:rsid w:val="00DD378C"/>
    <w:rsid w:val="00DD79BF"/>
    <w:rsid w:val="00DE18FF"/>
    <w:rsid w:val="00DE276E"/>
    <w:rsid w:val="00DE30CC"/>
    <w:rsid w:val="00DE3E5F"/>
    <w:rsid w:val="00DE4592"/>
    <w:rsid w:val="00DE4EA4"/>
    <w:rsid w:val="00DE542B"/>
    <w:rsid w:val="00DE6404"/>
    <w:rsid w:val="00DE6AA9"/>
    <w:rsid w:val="00DF17E5"/>
    <w:rsid w:val="00DF1B60"/>
    <w:rsid w:val="00DF1BA4"/>
    <w:rsid w:val="00DF39E6"/>
    <w:rsid w:val="00DF47C1"/>
    <w:rsid w:val="00DF685C"/>
    <w:rsid w:val="00DF6CD5"/>
    <w:rsid w:val="00DF71A6"/>
    <w:rsid w:val="00DF7CFB"/>
    <w:rsid w:val="00E00065"/>
    <w:rsid w:val="00E036AE"/>
    <w:rsid w:val="00E03FF8"/>
    <w:rsid w:val="00E040A1"/>
    <w:rsid w:val="00E055AD"/>
    <w:rsid w:val="00E05EB4"/>
    <w:rsid w:val="00E060E3"/>
    <w:rsid w:val="00E0645A"/>
    <w:rsid w:val="00E06479"/>
    <w:rsid w:val="00E06BAA"/>
    <w:rsid w:val="00E1232C"/>
    <w:rsid w:val="00E12928"/>
    <w:rsid w:val="00E20980"/>
    <w:rsid w:val="00E229BC"/>
    <w:rsid w:val="00E24841"/>
    <w:rsid w:val="00E2564F"/>
    <w:rsid w:val="00E2573F"/>
    <w:rsid w:val="00E25F56"/>
    <w:rsid w:val="00E265B8"/>
    <w:rsid w:val="00E303CB"/>
    <w:rsid w:val="00E308AA"/>
    <w:rsid w:val="00E30EED"/>
    <w:rsid w:val="00E323A4"/>
    <w:rsid w:val="00E3378C"/>
    <w:rsid w:val="00E3460C"/>
    <w:rsid w:val="00E3684C"/>
    <w:rsid w:val="00E40559"/>
    <w:rsid w:val="00E41D43"/>
    <w:rsid w:val="00E431BC"/>
    <w:rsid w:val="00E437C7"/>
    <w:rsid w:val="00E43B9F"/>
    <w:rsid w:val="00E44E38"/>
    <w:rsid w:val="00E4625F"/>
    <w:rsid w:val="00E470EF"/>
    <w:rsid w:val="00E472C8"/>
    <w:rsid w:val="00E47539"/>
    <w:rsid w:val="00E47D62"/>
    <w:rsid w:val="00E50A0F"/>
    <w:rsid w:val="00E512AF"/>
    <w:rsid w:val="00E519CF"/>
    <w:rsid w:val="00E51EB2"/>
    <w:rsid w:val="00E53FFB"/>
    <w:rsid w:val="00E548F6"/>
    <w:rsid w:val="00E554CC"/>
    <w:rsid w:val="00E5661A"/>
    <w:rsid w:val="00E571D7"/>
    <w:rsid w:val="00E57F8C"/>
    <w:rsid w:val="00E60124"/>
    <w:rsid w:val="00E6220B"/>
    <w:rsid w:val="00E62AB0"/>
    <w:rsid w:val="00E62C57"/>
    <w:rsid w:val="00E65CE3"/>
    <w:rsid w:val="00E67001"/>
    <w:rsid w:val="00E67775"/>
    <w:rsid w:val="00E67F6B"/>
    <w:rsid w:val="00E67FF1"/>
    <w:rsid w:val="00E700C5"/>
    <w:rsid w:val="00E70775"/>
    <w:rsid w:val="00E70AF9"/>
    <w:rsid w:val="00E710EF"/>
    <w:rsid w:val="00E7354C"/>
    <w:rsid w:val="00E74541"/>
    <w:rsid w:val="00E75931"/>
    <w:rsid w:val="00E75A94"/>
    <w:rsid w:val="00E75F5D"/>
    <w:rsid w:val="00E7616D"/>
    <w:rsid w:val="00E76C29"/>
    <w:rsid w:val="00E76F9E"/>
    <w:rsid w:val="00E7725F"/>
    <w:rsid w:val="00E77450"/>
    <w:rsid w:val="00E80810"/>
    <w:rsid w:val="00E808A1"/>
    <w:rsid w:val="00E809E6"/>
    <w:rsid w:val="00E816C9"/>
    <w:rsid w:val="00E82ECC"/>
    <w:rsid w:val="00E83288"/>
    <w:rsid w:val="00E86C21"/>
    <w:rsid w:val="00E874AF"/>
    <w:rsid w:val="00E87FF8"/>
    <w:rsid w:val="00E9226C"/>
    <w:rsid w:val="00E92A69"/>
    <w:rsid w:val="00E9529C"/>
    <w:rsid w:val="00E956E8"/>
    <w:rsid w:val="00E95837"/>
    <w:rsid w:val="00E96BD0"/>
    <w:rsid w:val="00E97DEA"/>
    <w:rsid w:val="00EA1A97"/>
    <w:rsid w:val="00EA2030"/>
    <w:rsid w:val="00EA20D8"/>
    <w:rsid w:val="00EA2C43"/>
    <w:rsid w:val="00EA3888"/>
    <w:rsid w:val="00EA42A6"/>
    <w:rsid w:val="00EA4524"/>
    <w:rsid w:val="00EA60AE"/>
    <w:rsid w:val="00EA7857"/>
    <w:rsid w:val="00EB02DD"/>
    <w:rsid w:val="00EB0D42"/>
    <w:rsid w:val="00EB1689"/>
    <w:rsid w:val="00EB207A"/>
    <w:rsid w:val="00EB2ED0"/>
    <w:rsid w:val="00EB3677"/>
    <w:rsid w:val="00EB41E7"/>
    <w:rsid w:val="00EB44E9"/>
    <w:rsid w:val="00EB5C75"/>
    <w:rsid w:val="00EB6198"/>
    <w:rsid w:val="00EB639C"/>
    <w:rsid w:val="00EB6587"/>
    <w:rsid w:val="00EC07E5"/>
    <w:rsid w:val="00EC0C1E"/>
    <w:rsid w:val="00EC0FC9"/>
    <w:rsid w:val="00EC1A6B"/>
    <w:rsid w:val="00EC2637"/>
    <w:rsid w:val="00EC2966"/>
    <w:rsid w:val="00EC5130"/>
    <w:rsid w:val="00EC5C4A"/>
    <w:rsid w:val="00EC6F44"/>
    <w:rsid w:val="00EC6FD6"/>
    <w:rsid w:val="00ED0639"/>
    <w:rsid w:val="00ED0C2E"/>
    <w:rsid w:val="00ED0E52"/>
    <w:rsid w:val="00ED1BFE"/>
    <w:rsid w:val="00ED24CB"/>
    <w:rsid w:val="00ED2884"/>
    <w:rsid w:val="00ED33E6"/>
    <w:rsid w:val="00ED4082"/>
    <w:rsid w:val="00ED436B"/>
    <w:rsid w:val="00ED44AF"/>
    <w:rsid w:val="00ED4FBF"/>
    <w:rsid w:val="00ED5C02"/>
    <w:rsid w:val="00ED7BB0"/>
    <w:rsid w:val="00ED7FFE"/>
    <w:rsid w:val="00EE212E"/>
    <w:rsid w:val="00EE36DB"/>
    <w:rsid w:val="00EE3A88"/>
    <w:rsid w:val="00EE3F8C"/>
    <w:rsid w:val="00EE4588"/>
    <w:rsid w:val="00EE5613"/>
    <w:rsid w:val="00EE5FFA"/>
    <w:rsid w:val="00EF1177"/>
    <w:rsid w:val="00EF1A85"/>
    <w:rsid w:val="00EF2819"/>
    <w:rsid w:val="00EF28EC"/>
    <w:rsid w:val="00EF426A"/>
    <w:rsid w:val="00EF5156"/>
    <w:rsid w:val="00EF5628"/>
    <w:rsid w:val="00EF6163"/>
    <w:rsid w:val="00EF7665"/>
    <w:rsid w:val="00F01AFD"/>
    <w:rsid w:val="00F0332C"/>
    <w:rsid w:val="00F033FE"/>
    <w:rsid w:val="00F045E4"/>
    <w:rsid w:val="00F053B3"/>
    <w:rsid w:val="00F053F8"/>
    <w:rsid w:val="00F066EF"/>
    <w:rsid w:val="00F07833"/>
    <w:rsid w:val="00F1143C"/>
    <w:rsid w:val="00F126E9"/>
    <w:rsid w:val="00F12EA5"/>
    <w:rsid w:val="00F1389B"/>
    <w:rsid w:val="00F1465D"/>
    <w:rsid w:val="00F14B74"/>
    <w:rsid w:val="00F15B80"/>
    <w:rsid w:val="00F15FB4"/>
    <w:rsid w:val="00F1710A"/>
    <w:rsid w:val="00F17D12"/>
    <w:rsid w:val="00F17E3A"/>
    <w:rsid w:val="00F217F6"/>
    <w:rsid w:val="00F22982"/>
    <w:rsid w:val="00F25390"/>
    <w:rsid w:val="00F26492"/>
    <w:rsid w:val="00F2750F"/>
    <w:rsid w:val="00F303B4"/>
    <w:rsid w:val="00F30685"/>
    <w:rsid w:val="00F3102C"/>
    <w:rsid w:val="00F3153F"/>
    <w:rsid w:val="00F36A0B"/>
    <w:rsid w:val="00F377A9"/>
    <w:rsid w:val="00F4071C"/>
    <w:rsid w:val="00F41948"/>
    <w:rsid w:val="00F42938"/>
    <w:rsid w:val="00F43BE0"/>
    <w:rsid w:val="00F450EC"/>
    <w:rsid w:val="00F47F82"/>
    <w:rsid w:val="00F5010C"/>
    <w:rsid w:val="00F508F1"/>
    <w:rsid w:val="00F519D0"/>
    <w:rsid w:val="00F52C3A"/>
    <w:rsid w:val="00F533A2"/>
    <w:rsid w:val="00F53E6A"/>
    <w:rsid w:val="00F56430"/>
    <w:rsid w:val="00F56DD5"/>
    <w:rsid w:val="00F57910"/>
    <w:rsid w:val="00F64314"/>
    <w:rsid w:val="00F65D4F"/>
    <w:rsid w:val="00F67D7F"/>
    <w:rsid w:val="00F7015D"/>
    <w:rsid w:val="00F70D42"/>
    <w:rsid w:val="00F7101D"/>
    <w:rsid w:val="00F71E36"/>
    <w:rsid w:val="00F72532"/>
    <w:rsid w:val="00F72C44"/>
    <w:rsid w:val="00F73B80"/>
    <w:rsid w:val="00F749CF"/>
    <w:rsid w:val="00F750EC"/>
    <w:rsid w:val="00F773C3"/>
    <w:rsid w:val="00F77E89"/>
    <w:rsid w:val="00F80B6B"/>
    <w:rsid w:val="00F80D37"/>
    <w:rsid w:val="00F81B2E"/>
    <w:rsid w:val="00F824ED"/>
    <w:rsid w:val="00F829A5"/>
    <w:rsid w:val="00F82EAB"/>
    <w:rsid w:val="00F8378B"/>
    <w:rsid w:val="00F83CDA"/>
    <w:rsid w:val="00F857EB"/>
    <w:rsid w:val="00F8599B"/>
    <w:rsid w:val="00F8668E"/>
    <w:rsid w:val="00F866E1"/>
    <w:rsid w:val="00F87AE1"/>
    <w:rsid w:val="00F90D1D"/>
    <w:rsid w:val="00F90F0F"/>
    <w:rsid w:val="00F91FF2"/>
    <w:rsid w:val="00F92C11"/>
    <w:rsid w:val="00F94600"/>
    <w:rsid w:val="00F96128"/>
    <w:rsid w:val="00F9671F"/>
    <w:rsid w:val="00F96C6A"/>
    <w:rsid w:val="00F97B0D"/>
    <w:rsid w:val="00FA034C"/>
    <w:rsid w:val="00FA144C"/>
    <w:rsid w:val="00FA2E32"/>
    <w:rsid w:val="00FA2E91"/>
    <w:rsid w:val="00FA407F"/>
    <w:rsid w:val="00FA5C43"/>
    <w:rsid w:val="00FA769D"/>
    <w:rsid w:val="00FA7DDC"/>
    <w:rsid w:val="00FB0E45"/>
    <w:rsid w:val="00FB20B1"/>
    <w:rsid w:val="00FB41AF"/>
    <w:rsid w:val="00FB4285"/>
    <w:rsid w:val="00FB4A73"/>
    <w:rsid w:val="00FB7722"/>
    <w:rsid w:val="00FB77A6"/>
    <w:rsid w:val="00FC0890"/>
    <w:rsid w:val="00FC0B52"/>
    <w:rsid w:val="00FC1634"/>
    <w:rsid w:val="00FC1DE9"/>
    <w:rsid w:val="00FC535A"/>
    <w:rsid w:val="00FC589C"/>
    <w:rsid w:val="00FC78EB"/>
    <w:rsid w:val="00FD0A16"/>
    <w:rsid w:val="00FD0BC0"/>
    <w:rsid w:val="00FD2A37"/>
    <w:rsid w:val="00FD53A6"/>
    <w:rsid w:val="00FD75EF"/>
    <w:rsid w:val="00FE0583"/>
    <w:rsid w:val="00FE0D7D"/>
    <w:rsid w:val="00FE1A06"/>
    <w:rsid w:val="00FE283F"/>
    <w:rsid w:val="00FE2C76"/>
    <w:rsid w:val="00FE449D"/>
    <w:rsid w:val="00FE6C9C"/>
    <w:rsid w:val="00FE6D2D"/>
    <w:rsid w:val="00FE6EAF"/>
    <w:rsid w:val="00FE7B10"/>
    <w:rsid w:val="00FE7F61"/>
    <w:rsid w:val="00FF1365"/>
    <w:rsid w:val="00FF1923"/>
    <w:rsid w:val="00FF2868"/>
    <w:rsid w:val="00FF3472"/>
    <w:rsid w:val="00FF3999"/>
    <w:rsid w:val="00FF455E"/>
    <w:rsid w:val="00FF50B5"/>
    <w:rsid w:val="00FF6F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07B3E05-0129-4FD4-A9ED-330F6E3FAE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75A4A"/>
  </w:style>
  <w:style w:type="paragraph" w:styleId="1">
    <w:name w:val="heading 1"/>
    <w:basedOn w:val="a"/>
    <w:link w:val="10"/>
    <w:uiPriority w:val="9"/>
    <w:qFormat/>
    <w:rsid w:val="00A75A4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E6777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19255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75A4A"/>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E67775"/>
    <w:rPr>
      <w:rFonts w:asciiTheme="majorHAnsi" w:eastAsiaTheme="majorEastAsia" w:hAnsiTheme="majorHAnsi" w:cstheme="majorBidi"/>
      <w:b/>
      <w:bCs/>
      <w:color w:val="4F81BD" w:themeColor="accent1"/>
      <w:sz w:val="26"/>
      <w:szCs w:val="26"/>
    </w:rPr>
  </w:style>
  <w:style w:type="paragraph" w:styleId="a3">
    <w:name w:val="Normal (Web)"/>
    <w:basedOn w:val="a"/>
    <w:uiPriority w:val="99"/>
    <w:unhideWhenUsed/>
    <w:rsid w:val="00A75A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A75A4A"/>
    <w:rPr>
      <w:b/>
      <w:bCs/>
    </w:rPr>
  </w:style>
  <w:style w:type="character" w:styleId="a5">
    <w:name w:val="annotation reference"/>
    <w:basedOn w:val="a0"/>
    <w:uiPriority w:val="99"/>
    <w:semiHidden/>
    <w:unhideWhenUsed/>
    <w:rsid w:val="00A75A4A"/>
    <w:rPr>
      <w:sz w:val="16"/>
      <w:szCs w:val="16"/>
    </w:rPr>
  </w:style>
  <w:style w:type="paragraph" w:styleId="a6">
    <w:name w:val="annotation text"/>
    <w:basedOn w:val="a"/>
    <w:link w:val="a7"/>
    <w:uiPriority w:val="99"/>
    <w:semiHidden/>
    <w:unhideWhenUsed/>
    <w:rsid w:val="00A75A4A"/>
    <w:pPr>
      <w:spacing w:line="240" w:lineRule="auto"/>
    </w:pPr>
    <w:rPr>
      <w:sz w:val="20"/>
      <w:szCs w:val="20"/>
    </w:rPr>
  </w:style>
  <w:style w:type="character" w:customStyle="1" w:styleId="a7">
    <w:name w:val="Текст примечания Знак"/>
    <w:basedOn w:val="a0"/>
    <w:link w:val="a6"/>
    <w:uiPriority w:val="99"/>
    <w:semiHidden/>
    <w:rsid w:val="00A75A4A"/>
    <w:rPr>
      <w:sz w:val="20"/>
      <w:szCs w:val="20"/>
    </w:rPr>
  </w:style>
  <w:style w:type="paragraph" w:styleId="a8">
    <w:name w:val="annotation subject"/>
    <w:basedOn w:val="a6"/>
    <w:next w:val="a6"/>
    <w:link w:val="a9"/>
    <w:uiPriority w:val="99"/>
    <w:semiHidden/>
    <w:unhideWhenUsed/>
    <w:rsid w:val="00A75A4A"/>
    <w:rPr>
      <w:b/>
      <w:bCs/>
    </w:rPr>
  </w:style>
  <w:style w:type="character" w:customStyle="1" w:styleId="a9">
    <w:name w:val="Тема примечания Знак"/>
    <w:basedOn w:val="a7"/>
    <w:link w:val="a8"/>
    <w:uiPriority w:val="99"/>
    <w:semiHidden/>
    <w:rsid w:val="00A75A4A"/>
    <w:rPr>
      <w:b/>
      <w:bCs/>
      <w:sz w:val="20"/>
      <w:szCs w:val="20"/>
    </w:rPr>
  </w:style>
  <w:style w:type="paragraph" w:styleId="aa">
    <w:name w:val="Balloon Text"/>
    <w:basedOn w:val="a"/>
    <w:link w:val="ab"/>
    <w:uiPriority w:val="99"/>
    <w:semiHidden/>
    <w:unhideWhenUsed/>
    <w:rsid w:val="00A75A4A"/>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A75A4A"/>
    <w:rPr>
      <w:rFonts w:ascii="Tahoma" w:hAnsi="Tahoma" w:cs="Tahoma"/>
      <w:sz w:val="16"/>
      <w:szCs w:val="16"/>
    </w:rPr>
  </w:style>
  <w:style w:type="paragraph" w:customStyle="1" w:styleId="0doi">
    <w:name w:val="0_doi"/>
    <w:basedOn w:val="a"/>
    <w:next w:val="a"/>
    <w:qFormat/>
    <w:rsid w:val="00A75A4A"/>
    <w:pPr>
      <w:spacing w:after="240" w:line="240" w:lineRule="auto"/>
      <w:jc w:val="center"/>
    </w:pPr>
    <w:rPr>
      <w:rFonts w:ascii="Times New Roman" w:eastAsia="Times New Roman" w:hAnsi="Times New Roman" w:cs="Times New Roman"/>
      <w:color w:val="0000FF"/>
      <w:sz w:val="16"/>
      <w:szCs w:val="20"/>
      <w:u w:val="single"/>
      <w:lang w:val="en-US" w:eastAsia="de-DE"/>
    </w:rPr>
  </w:style>
  <w:style w:type="character" w:styleId="ac">
    <w:name w:val="Emphasis"/>
    <w:basedOn w:val="a0"/>
    <w:uiPriority w:val="20"/>
    <w:qFormat/>
    <w:rsid w:val="00A75A4A"/>
    <w:rPr>
      <w:i/>
      <w:iCs/>
    </w:rPr>
  </w:style>
  <w:style w:type="paragraph" w:styleId="ad">
    <w:name w:val="Revision"/>
    <w:hidden/>
    <w:uiPriority w:val="99"/>
    <w:semiHidden/>
    <w:rsid w:val="00A75A4A"/>
    <w:pPr>
      <w:spacing w:after="0" w:line="240" w:lineRule="auto"/>
    </w:pPr>
  </w:style>
  <w:style w:type="paragraph" w:styleId="ae">
    <w:name w:val="List Paragraph"/>
    <w:basedOn w:val="a"/>
    <w:uiPriority w:val="34"/>
    <w:qFormat/>
    <w:rsid w:val="00A75A4A"/>
    <w:pPr>
      <w:spacing w:after="0" w:line="240" w:lineRule="auto"/>
      <w:ind w:left="720"/>
      <w:contextualSpacing/>
    </w:pPr>
    <w:rPr>
      <w:sz w:val="24"/>
      <w:szCs w:val="24"/>
      <w:lang w:val="ru-KZ"/>
    </w:rPr>
  </w:style>
  <w:style w:type="character" w:styleId="af">
    <w:name w:val="Hyperlink"/>
    <w:basedOn w:val="a0"/>
    <w:uiPriority w:val="99"/>
    <w:unhideWhenUsed/>
    <w:rsid w:val="00A75A4A"/>
    <w:rPr>
      <w:color w:val="0000FF"/>
      <w:u w:val="single"/>
    </w:rPr>
  </w:style>
  <w:style w:type="character" w:customStyle="1" w:styleId="product-banner-author">
    <w:name w:val="product-banner-author"/>
    <w:basedOn w:val="a0"/>
    <w:rsid w:val="00A75A4A"/>
  </w:style>
  <w:style w:type="character" w:customStyle="1" w:styleId="product-banner-author-name">
    <w:name w:val="product-banner-author-name"/>
    <w:basedOn w:val="a0"/>
    <w:rsid w:val="00A75A4A"/>
  </w:style>
  <w:style w:type="paragraph" w:styleId="af0">
    <w:name w:val="Bibliography"/>
    <w:basedOn w:val="a"/>
    <w:next w:val="a"/>
    <w:uiPriority w:val="37"/>
    <w:unhideWhenUsed/>
    <w:rsid w:val="00A75A4A"/>
    <w:pPr>
      <w:tabs>
        <w:tab w:val="left" w:pos="504"/>
      </w:tabs>
      <w:spacing w:after="0" w:line="240" w:lineRule="auto"/>
      <w:ind w:left="504" w:hanging="504"/>
    </w:pPr>
  </w:style>
  <w:style w:type="paragraph" w:customStyle="1" w:styleId="04xlpa">
    <w:name w:val="_04xlpa"/>
    <w:basedOn w:val="a"/>
    <w:rsid w:val="00A75A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ppyq">
    <w:name w:val="s1ppyq"/>
    <w:basedOn w:val="a0"/>
    <w:rsid w:val="00A75A4A"/>
  </w:style>
  <w:style w:type="table" w:styleId="af1">
    <w:name w:val="Table Grid"/>
    <w:basedOn w:val="a1"/>
    <w:uiPriority w:val="59"/>
    <w:rsid w:val="00A75A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No Spacing"/>
    <w:uiPriority w:val="1"/>
    <w:qFormat/>
    <w:rsid w:val="001121A3"/>
    <w:pPr>
      <w:spacing w:after="0" w:line="240" w:lineRule="auto"/>
    </w:pPr>
    <w:rPr>
      <w:rFonts w:eastAsiaTheme="minorEastAsia"/>
      <w:lang w:eastAsia="ru-RU"/>
    </w:rPr>
  </w:style>
  <w:style w:type="character" w:customStyle="1" w:styleId="21">
    <w:name w:val="Основной текст 2 Знак"/>
    <w:aliases w:val="Знак13 Знак Знак,Знак13 Знак1"/>
    <w:basedOn w:val="a0"/>
    <w:link w:val="22"/>
    <w:uiPriority w:val="99"/>
    <w:locked/>
    <w:rsid w:val="001121A3"/>
    <w:rPr>
      <w:rFonts w:ascii="Times New Roman" w:eastAsia="Calibri" w:hAnsi="Times New Roman" w:cs="Times New Roman"/>
      <w:sz w:val="20"/>
      <w:szCs w:val="20"/>
    </w:rPr>
  </w:style>
  <w:style w:type="paragraph" w:styleId="22">
    <w:name w:val="Body Text 2"/>
    <w:aliases w:val="Знак13 Знак,Знак13"/>
    <w:basedOn w:val="a"/>
    <w:link w:val="21"/>
    <w:uiPriority w:val="99"/>
    <w:unhideWhenUsed/>
    <w:rsid w:val="001121A3"/>
    <w:pPr>
      <w:autoSpaceDE w:val="0"/>
      <w:autoSpaceDN w:val="0"/>
      <w:spacing w:after="120" w:line="480" w:lineRule="auto"/>
    </w:pPr>
    <w:rPr>
      <w:rFonts w:ascii="Times New Roman" w:eastAsia="Calibri" w:hAnsi="Times New Roman" w:cs="Times New Roman"/>
      <w:sz w:val="20"/>
      <w:szCs w:val="20"/>
    </w:rPr>
  </w:style>
  <w:style w:type="character" w:customStyle="1" w:styleId="210">
    <w:name w:val="Основной текст 2 Знак1"/>
    <w:basedOn w:val="a0"/>
    <w:uiPriority w:val="99"/>
    <w:semiHidden/>
    <w:rsid w:val="001121A3"/>
  </w:style>
  <w:style w:type="character" w:styleId="af3">
    <w:name w:val="Placeholder Text"/>
    <w:basedOn w:val="a0"/>
    <w:uiPriority w:val="99"/>
    <w:semiHidden/>
    <w:rsid w:val="001121A3"/>
    <w:rPr>
      <w:color w:val="808080"/>
    </w:rPr>
  </w:style>
  <w:style w:type="paragraph" w:styleId="af4">
    <w:name w:val="TOC Heading"/>
    <w:basedOn w:val="1"/>
    <w:next w:val="a"/>
    <w:uiPriority w:val="39"/>
    <w:unhideWhenUsed/>
    <w:qFormat/>
    <w:rsid w:val="005A4624"/>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1">
    <w:name w:val="toc 1"/>
    <w:basedOn w:val="a"/>
    <w:next w:val="a"/>
    <w:autoRedefine/>
    <w:uiPriority w:val="39"/>
    <w:unhideWhenUsed/>
    <w:rsid w:val="008D3DCE"/>
    <w:pPr>
      <w:tabs>
        <w:tab w:val="left" w:pos="851"/>
        <w:tab w:val="right" w:leader="dot" w:pos="9629"/>
      </w:tabs>
      <w:spacing w:after="0" w:line="240" w:lineRule="auto"/>
      <w:ind w:left="709"/>
      <w:jc w:val="both"/>
    </w:pPr>
  </w:style>
  <w:style w:type="paragraph" w:styleId="23">
    <w:name w:val="toc 2"/>
    <w:basedOn w:val="a"/>
    <w:next w:val="a"/>
    <w:autoRedefine/>
    <w:uiPriority w:val="39"/>
    <w:unhideWhenUsed/>
    <w:rsid w:val="008D3DCE"/>
    <w:pPr>
      <w:tabs>
        <w:tab w:val="right" w:leader="dot" w:pos="9629"/>
      </w:tabs>
      <w:spacing w:after="0" w:line="240" w:lineRule="auto"/>
      <w:ind w:left="709" w:hanging="283"/>
      <w:jc w:val="both"/>
    </w:pPr>
  </w:style>
  <w:style w:type="paragraph" w:styleId="af5">
    <w:name w:val="Body Text"/>
    <w:basedOn w:val="a"/>
    <w:link w:val="af6"/>
    <w:uiPriority w:val="99"/>
    <w:unhideWhenUsed/>
    <w:rsid w:val="00B53A2E"/>
    <w:pPr>
      <w:spacing w:after="120"/>
    </w:pPr>
  </w:style>
  <w:style w:type="character" w:customStyle="1" w:styleId="af6">
    <w:name w:val="Основной текст Знак"/>
    <w:basedOn w:val="a0"/>
    <w:link w:val="af5"/>
    <w:uiPriority w:val="99"/>
    <w:rsid w:val="00B53A2E"/>
  </w:style>
  <w:style w:type="paragraph" w:styleId="af7">
    <w:name w:val="header"/>
    <w:basedOn w:val="a"/>
    <w:link w:val="af8"/>
    <w:uiPriority w:val="99"/>
    <w:unhideWhenUsed/>
    <w:rsid w:val="0073572B"/>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73572B"/>
  </w:style>
  <w:style w:type="paragraph" w:styleId="af9">
    <w:name w:val="footer"/>
    <w:basedOn w:val="a"/>
    <w:link w:val="afa"/>
    <w:uiPriority w:val="99"/>
    <w:unhideWhenUsed/>
    <w:rsid w:val="0073572B"/>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73572B"/>
  </w:style>
  <w:style w:type="character" w:customStyle="1" w:styleId="30">
    <w:name w:val="Заголовок 3 Знак"/>
    <w:basedOn w:val="a0"/>
    <w:link w:val="3"/>
    <w:uiPriority w:val="9"/>
    <w:semiHidden/>
    <w:rsid w:val="00192557"/>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598714">
      <w:bodyDiv w:val="1"/>
      <w:marLeft w:val="0"/>
      <w:marRight w:val="0"/>
      <w:marTop w:val="0"/>
      <w:marBottom w:val="0"/>
      <w:divBdr>
        <w:top w:val="none" w:sz="0" w:space="0" w:color="auto"/>
        <w:left w:val="none" w:sz="0" w:space="0" w:color="auto"/>
        <w:bottom w:val="none" w:sz="0" w:space="0" w:color="auto"/>
        <w:right w:val="none" w:sz="0" w:space="0" w:color="auto"/>
      </w:divBdr>
    </w:div>
    <w:div w:id="169105857">
      <w:bodyDiv w:val="1"/>
      <w:marLeft w:val="0"/>
      <w:marRight w:val="0"/>
      <w:marTop w:val="0"/>
      <w:marBottom w:val="0"/>
      <w:divBdr>
        <w:top w:val="none" w:sz="0" w:space="0" w:color="auto"/>
        <w:left w:val="none" w:sz="0" w:space="0" w:color="auto"/>
        <w:bottom w:val="none" w:sz="0" w:space="0" w:color="auto"/>
        <w:right w:val="none" w:sz="0" w:space="0" w:color="auto"/>
      </w:divBdr>
    </w:div>
    <w:div w:id="834877606">
      <w:bodyDiv w:val="1"/>
      <w:marLeft w:val="0"/>
      <w:marRight w:val="0"/>
      <w:marTop w:val="0"/>
      <w:marBottom w:val="0"/>
      <w:divBdr>
        <w:top w:val="none" w:sz="0" w:space="0" w:color="auto"/>
        <w:left w:val="none" w:sz="0" w:space="0" w:color="auto"/>
        <w:bottom w:val="none" w:sz="0" w:space="0" w:color="auto"/>
        <w:right w:val="none" w:sz="0" w:space="0" w:color="auto"/>
      </w:divBdr>
    </w:div>
    <w:div w:id="1017998728">
      <w:bodyDiv w:val="1"/>
      <w:marLeft w:val="0"/>
      <w:marRight w:val="0"/>
      <w:marTop w:val="0"/>
      <w:marBottom w:val="0"/>
      <w:divBdr>
        <w:top w:val="none" w:sz="0" w:space="0" w:color="auto"/>
        <w:left w:val="none" w:sz="0" w:space="0" w:color="auto"/>
        <w:bottom w:val="none" w:sz="0" w:space="0" w:color="auto"/>
        <w:right w:val="none" w:sz="0" w:space="0" w:color="auto"/>
      </w:divBdr>
    </w:div>
    <w:div w:id="1055272521">
      <w:bodyDiv w:val="1"/>
      <w:marLeft w:val="0"/>
      <w:marRight w:val="0"/>
      <w:marTop w:val="0"/>
      <w:marBottom w:val="0"/>
      <w:divBdr>
        <w:top w:val="none" w:sz="0" w:space="0" w:color="auto"/>
        <w:left w:val="none" w:sz="0" w:space="0" w:color="auto"/>
        <w:bottom w:val="none" w:sz="0" w:space="0" w:color="auto"/>
        <w:right w:val="none" w:sz="0" w:space="0" w:color="auto"/>
      </w:divBdr>
    </w:div>
    <w:div w:id="1340429076">
      <w:bodyDiv w:val="1"/>
      <w:marLeft w:val="0"/>
      <w:marRight w:val="0"/>
      <w:marTop w:val="0"/>
      <w:marBottom w:val="0"/>
      <w:divBdr>
        <w:top w:val="none" w:sz="0" w:space="0" w:color="auto"/>
        <w:left w:val="none" w:sz="0" w:space="0" w:color="auto"/>
        <w:bottom w:val="none" w:sz="0" w:space="0" w:color="auto"/>
        <w:right w:val="none" w:sz="0" w:space="0" w:color="auto"/>
      </w:divBdr>
    </w:div>
    <w:div w:id="1530559767">
      <w:bodyDiv w:val="1"/>
      <w:marLeft w:val="0"/>
      <w:marRight w:val="0"/>
      <w:marTop w:val="0"/>
      <w:marBottom w:val="0"/>
      <w:divBdr>
        <w:top w:val="none" w:sz="0" w:space="0" w:color="auto"/>
        <w:left w:val="none" w:sz="0" w:space="0" w:color="auto"/>
        <w:bottom w:val="none" w:sz="0" w:space="0" w:color="auto"/>
        <w:right w:val="none" w:sz="0" w:space="0" w:color="auto"/>
      </w:divBdr>
    </w:div>
    <w:div w:id="1797676867">
      <w:bodyDiv w:val="1"/>
      <w:marLeft w:val="0"/>
      <w:marRight w:val="0"/>
      <w:marTop w:val="0"/>
      <w:marBottom w:val="0"/>
      <w:divBdr>
        <w:top w:val="none" w:sz="0" w:space="0" w:color="auto"/>
        <w:left w:val="none" w:sz="0" w:space="0" w:color="auto"/>
        <w:bottom w:val="none" w:sz="0" w:space="0" w:color="auto"/>
        <w:right w:val="none" w:sz="0" w:space="0" w:color="auto"/>
      </w:divBdr>
    </w:div>
    <w:div w:id="1842699910">
      <w:bodyDiv w:val="1"/>
      <w:marLeft w:val="0"/>
      <w:marRight w:val="0"/>
      <w:marTop w:val="0"/>
      <w:marBottom w:val="0"/>
      <w:divBdr>
        <w:top w:val="none" w:sz="0" w:space="0" w:color="auto"/>
        <w:left w:val="none" w:sz="0" w:space="0" w:color="auto"/>
        <w:bottom w:val="none" w:sz="0" w:space="0" w:color="auto"/>
        <w:right w:val="none" w:sz="0" w:space="0" w:color="auto"/>
      </w:divBdr>
    </w:div>
    <w:div w:id="1890872895">
      <w:bodyDiv w:val="1"/>
      <w:marLeft w:val="0"/>
      <w:marRight w:val="0"/>
      <w:marTop w:val="0"/>
      <w:marBottom w:val="0"/>
      <w:divBdr>
        <w:top w:val="none" w:sz="0" w:space="0" w:color="auto"/>
        <w:left w:val="none" w:sz="0" w:space="0" w:color="auto"/>
        <w:bottom w:val="none" w:sz="0" w:space="0" w:color="auto"/>
        <w:right w:val="none" w:sz="0" w:space="0" w:color="auto"/>
      </w:divBdr>
    </w:div>
    <w:div w:id="1978341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yperlink" Target="https://elibrary.ru/publisher_about.asp?pubsid=9592" TargetMode="Externa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yperlink" Target="https://online-journals.org/index.php/i-jep/index"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s://kk.wikipedia.org/wiki/%D0%A1%D0%BC%D0%B0%D1%80%D1%82%D1%84%D0%BE%D0%BD"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kk.wikipedia.org/wiki/%D0%9F%D0%BB%D0%B0%D0%BD%D1%88%D0%B5%D1%82" TargetMode="External"/><Relationship Id="rId14" Type="http://schemas.openxmlformats.org/officeDocument/2006/relationships/chart" Target="charts/chart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hyperlink" Target="https://kk.wikipedia.org/wiki/%D0%9F%D0%BB%D0%B0%D1%82%D1%84%D0%BE%D1%80%D0%BC%D0%B0"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2.png"/><Relationship Id="rId20" Type="http://schemas.openxmlformats.org/officeDocument/2006/relationships/image" Target="media/image7.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5.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KAUSAR\Desktop\&#1044;&#1048;&#1057;\&#1051;&#1080;&#1089;&#1090;%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Work\olezhas%20final%20studies%20pdf\3%20tabl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a:pPr>
            <a:r>
              <a:rPr lang="en-US" sz="1400" b="0">
                <a:latin typeface="Times New Roman" panose="02020603050405020304" pitchFamily="18" charset="0"/>
                <a:cs typeface="Times New Roman" panose="02020603050405020304" pitchFamily="18" charset="0"/>
              </a:rPr>
              <a:t>AR</a:t>
            </a:r>
            <a:r>
              <a:rPr lang="en-US" sz="1400">
                <a:latin typeface="Times New Roman" panose="02020603050405020304" pitchFamily="18" charset="0"/>
                <a:cs typeface="Times New Roman" panose="02020603050405020304" pitchFamily="18" charset="0"/>
              </a:rPr>
              <a:t> </a:t>
            </a:r>
            <a:r>
              <a:rPr lang="kk-KZ" sz="1400" b="0">
                <a:latin typeface="Times New Roman" panose="02020603050405020304" pitchFamily="18" charset="0"/>
                <a:cs typeface="Times New Roman" panose="02020603050405020304" pitchFamily="18" charset="0"/>
              </a:rPr>
              <a:t>мақалалар</a:t>
            </a:r>
            <a:endParaRPr lang="en-US" sz="1400" b="0">
              <a:latin typeface="Times New Roman" panose="02020603050405020304" pitchFamily="18" charset="0"/>
              <a:cs typeface="Times New Roman" panose="02020603050405020304" pitchFamily="18" charset="0"/>
            </a:endParaRPr>
          </a:p>
        </c:rich>
      </c:tx>
      <c:overlay val="0"/>
    </c:title>
    <c:autoTitleDeleted val="0"/>
    <c:plotArea>
      <c:layout/>
      <c:scatterChart>
        <c:scatterStyle val="lineMarker"/>
        <c:varyColors val="0"/>
        <c:ser>
          <c:idx val="0"/>
          <c:order val="0"/>
          <c:tx>
            <c:strRef>
              <c:f>Лист1!$C$1</c:f>
              <c:strCache>
                <c:ptCount val="1"/>
                <c:pt idx="0">
                  <c:v>Мақалалар саны</c:v>
                </c:pt>
              </c:strCache>
            </c:strRef>
          </c:tx>
          <c:xVal>
            <c:numRef>
              <c:f>Лист1!$B$2:$B$9</c:f>
              <c:numCache>
                <c:formatCode>General</c:formatCode>
                <c:ptCount val="8"/>
                <c:pt idx="0">
                  <c:v>2012</c:v>
                </c:pt>
                <c:pt idx="1">
                  <c:v>2015</c:v>
                </c:pt>
                <c:pt idx="2">
                  <c:v>2016</c:v>
                </c:pt>
                <c:pt idx="3">
                  <c:v>2017</c:v>
                </c:pt>
                <c:pt idx="4">
                  <c:v>2018</c:v>
                </c:pt>
                <c:pt idx="5">
                  <c:v>2019</c:v>
                </c:pt>
                <c:pt idx="6">
                  <c:v>2020</c:v>
                </c:pt>
                <c:pt idx="7">
                  <c:v>2021</c:v>
                </c:pt>
              </c:numCache>
            </c:numRef>
          </c:xVal>
          <c:yVal>
            <c:numRef>
              <c:f>Лист1!$C$2:$C$9</c:f>
              <c:numCache>
                <c:formatCode>General</c:formatCode>
                <c:ptCount val="8"/>
                <c:pt idx="0">
                  <c:v>1</c:v>
                </c:pt>
                <c:pt idx="1">
                  <c:v>2</c:v>
                </c:pt>
                <c:pt idx="2">
                  <c:v>2</c:v>
                </c:pt>
                <c:pt idx="3">
                  <c:v>5</c:v>
                </c:pt>
                <c:pt idx="4">
                  <c:v>3</c:v>
                </c:pt>
                <c:pt idx="5">
                  <c:v>3</c:v>
                </c:pt>
                <c:pt idx="6">
                  <c:v>5</c:v>
                </c:pt>
                <c:pt idx="7">
                  <c:v>2</c:v>
                </c:pt>
              </c:numCache>
            </c:numRef>
          </c:yVal>
          <c:smooth val="0"/>
        </c:ser>
        <c:dLbls>
          <c:showLegendKey val="0"/>
          <c:showVal val="0"/>
          <c:showCatName val="0"/>
          <c:showSerName val="0"/>
          <c:showPercent val="0"/>
          <c:showBubbleSize val="0"/>
        </c:dLbls>
        <c:axId val="-16455184"/>
        <c:axId val="-16454096"/>
      </c:scatterChart>
      <c:valAx>
        <c:axId val="-16455184"/>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6454096"/>
        <c:crosses val="autoZero"/>
        <c:crossBetween val="midCat"/>
      </c:valAx>
      <c:valAx>
        <c:axId val="-16454096"/>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6455184"/>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800" b="1" i="0" u="none" strike="noStrike" kern="1200" baseline="0">
                <a:solidFill>
                  <a:srgbClr val="404040">
                    <a:lumMod val="75000"/>
                    <a:lumOff val="25000"/>
                  </a:srgbClr>
                </a:solidFill>
                <a:latin typeface="+mn-lt"/>
                <a:ea typeface="+mn-ea"/>
                <a:cs typeface="+mn-cs"/>
              </a:defRPr>
            </a:pPr>
            <a:r>
              <a:rPr lang="kk-KZ" sz="1200" b="0">
                <a:solidFill>
                  <a:sysClr val="windowText" lastClr="000000"/>
                </a:solidFill>
                <a:latin typeface="Times New Roman" panose="02020603050405020304" pitchFamily="18" charset="0"/>
                <a:cs typeface="Times New Roman" panose="02020603050405020304" pitchFamily="18" charset="0"/>
              </a:rPr>
              <a:t>Таңдалған</a:t>
            </a:r>
            <a:r>
              <a:rPr lang="kk-KZ" sz="1200" b="1" baseline="0">
                <a:solidFill>
                  <a:sysClr val="windowText" lastClr="000000"/>
                </a:solidFill>
                <a:latin typeface="Times New Roman" panose="02020603050405020304" pitchFamily="18" charset="0"/>
                <a:cs typeface="Times New Roman" panose="02020603050405020304" pitchFamily="18" charset="0"/>
              </a:rPr>
              <a:t> </a:t>
            </a:r>
            <a:r>
              <a:rPr lang="kk-KZ" sz="1200" b="0" baseline="0">
                <a:solidFill>
                  <a:sysClr val="windowText" lastClr="000000"/>
                </a:solidFill>
                <a:latin typeface="Times New Roman" panose="02020603050405020304" pitchFamily="18" charset="0"/>
                <a:cs typeface="Times New Roman" panose="02020603050405020304" pitchFamily="18" charset="0"/>
              </a:rPr>
              <a:t>сыныптар</a:t>
            </a:r>
            <a:endParaRPr lang="en-AU" sz="1200" b="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spPr>
            <a:solidFill>
              <a:srgbClr val="4F81BD">
                <a:alpha val="85000"/>
              </a:srgbClr>
            </a:solidFill>
            <a:ln w="9525" cap="flat" cmpd="sng" algn="ctr">
              <a:solidFill>
                <a:srgbClr val="FFFFFF">
                  <a:alpha val="50000"/>
                </a:srgbClr>
              </a:solidFill>
              <a:round/>
            </a:ln>
            <a:effectLst/>
          </c:spPr>
          <c:invertIfNegative val="0"/>
          <c:dLbls>
            <c:delete val="1"/>
          </c:dLbls>
          <c:cat>
            <c:strRef>
              <c:f>Sheet3!$A$2:$A$9</c:f>
              <c:strCache>
                <c:ptCount val="8"/>
                <c:pt idx="0">
                  <c:v>4</c:v>
                </c:pt>
                <c:pt idx="1">
                  <c:v>5</c:v>
                </c:pt>
                <c:pt idx="2">
                  <c:v>6</c:v>
                </c:pt>
                <c:pt idx="3">
                  <c:v>7</c:v>
                </c:pt>
                <c:pt idx="4">
                  <c:v>8</c:v>
                </c:pt>
                <c:pt idx="5">
                  <c:v>9</c:v>
                </c:pt>
                <c:pt idx="6">
                  <c:v>10</c:v>
                </c:pt>
                <c:pt idx="7">
                  <c:v>7,8</c:v>
                </c:pt>
              </c:strCache>
            </c:strRef>
          </c:cat>
          <c:val>
            <c:numRef>
              <c:f>Sheet3!$B$2:$B$9</c:f>
              <c:numCache>
                <c:formatCode>General</c:formatCode>
                <c:ptCount val="8"/>
                <c:pt idx="0">
                  <c:v>1</c:v>
                </c:pt>
                <c:pt idx="1">
                  <c:v>5</c:v>
                </c:pt>
                <c:pt idx="2">
                  <c:v>2</c:v>
                </c:pt>
                <c:pt idx="3">
                  <c:v>7</c:v>
                </c:pt>
                <c:pt idx="4">
                  <c:v>3</c:v>
                </c:pt>
                <c:pt idx="5">
                  <c:v>3</c:v>
                </c:pt>
                <c:pt idx="6">
                  <c:v>1</c:v>
                </c:pt>
                <c:pt idx="7">
                  <c:v>1</c:v>
                </c:pt>
              </c:numCache>
            </c:numRef>
          </c:val>
          <c:extLst xmlns:c16r2="http://schemas.microsoft.com/office/drawing/2015/06/chart">
            <c:ext xmlns:c16="http://schemas.microsoft.com/office/drawing/2014/chart" uri="{C3380CC4-5D6E-409C-BE32-E72D297353CC}">
              <c16:uniqueId val="{00000000-D623-41AE-8484-93291C524911}"/>
            </c:ext>
          </c:extLst>
        </c:ser>
        <c:dLbls>
          <c:showLegendKey val="0"/>
          <c:showVal val="1"/>
          <c:showCatName val="0"/>
          <c:showSerName val="0"/>
          <c:showPercent val="0"/>
          <c:showBubbleSize val="0"/>
        </c:dLbls>
        <c:gapWidth val="65"/>
        <c:axId val="-16453008"/>
        <c:axId val="-16452464"/>
      </c:barChart>
      <c:catAx>
        <c:axId val="-16453008"/>
        <c:scaling>
          <c:orientation val="minMax"/>
        </c:scaling>
        <c:delete val="0"/>
        <c:axPos val="b"/>
        <c:numFmt formatCode="General" sourceLinked="1"/>
        <c:majorTickMark val="none"/>
        <c:minorTickMark val="none"/>
        <c:tickLblPos val="nextTo"/>
        <c:spPr>
          <a:noFill/>
          <a:ln w="19050" cap="flat" cmpd="sng" algn="ctr">
            <a:solidFill>
              <a:srgbClr val="404040">
                <a:lumMod val="75000"/>
                <a:lumOff val="25000"/>
              </a:srgbClr>
            </a:solidFill>
            <a:prstDash val="solid"/>
            <a:round/>
          </a:ln>
          <a:effectLst/>
        </c:spPr>
        <c:txPr>
          <a:bodyPr rot="-60000000" spcFirstLastPara="1" vertOverflow="ellipsis" vert="horz" wrap="square" anchor="ctr" anchorCtr="1"/>
          <a:lstStyle/>
          <a:p>
            <a:pPr>
              <a:defRPr lang="zh-CN" sz="900" b="0" i="0" u="none" strike="noStrike" kern="1200" cap="all" baseline="0">
                <a:solidFill>
                  <a:sysClr val="windowText" lastClr="000000"/>
                </a:solidFill>
                <a:latin typeface="+mn-lt"/>
                <a:ea typeface="+mn-ea"/>
                <a:cs typeface="+mn-cs"/>
              </a:defRPr>
            </a:pPr>
            <a:endParaRPr lang="ru-RU"/>
          </a:p>
        </c:txPr>
        <c:crossAx val="-16452464"/>
        <c:crosses val="autoZero"/>
        <c:auto val="1"/>
        <c:lblAlgn val="ctr"/>
        <c:lblOffset val="100"/>
        <c:noMultiLvlLbl val="0"/>
      </c:catAx>
      <c:valAx>
        <c:axId val="-16452464"/>
        <c:scaling>
          <c:orientation val="minMax"/>
        </c:scaling>
        <c:delete val="0"/>
        <c:axPos val="l"/>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mn-lt"/>
                <a:ea typeface="+mn-ea"/>
                <a:cs typeface="+mn-cs"/>
              </a:defRPr>
            </a:pPr>
            <a:endParaRPr lang="ru-RU"/>
          </a:p>
        </c:txPr>
        <c:crossAx val="-16453008"/>
        <c:crosses val="autoZero"/>
        <c:crossBetween val="between"/>
      </c:valAx>
      <c:spPr>
        <a:noFill/>
        <a:ln>
          <a:noFill/>
        </a:ln>
        <a:effectLst/>
      </c:spPr>
    </c:plotArea>
    <c:plotVisOnly val="1"/>
    <c:dispBlanksAs val="gap"/>
    <c:showDLblsOverMax val="0"/>
  </c:chart>
  <c:spPr>
    <a:solidFill>
      <a:srgbClr val="FFFFFF"/>
    </a:solidFill>
    <a:ln w="9525" cap="flat" cmpd="sng" algn="ctr">
      <a:solidFill>
        <a:srgbClr val="BFBFBF">
          <a:lumMod val="25000"/>
          <a:lumOff val="75000"/>
        </a:srgbClr>
      </a:solidFill>
      <a:prstDash val="solid"/>
      <a:round/>
    </a:ln>
    <a:effectLst/>
  </c:spPr>
  <c:txPr>
    <a:bodyPr/>
    <a:lstStyle/>
    <a:p>
      <a:pPr>
        <a:defRPr lang="zh-CN"/>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F65CBE-11BA-45A7-A0D5-2B9FA68B6B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134</Pages>
  <Words>81526</Words>
  <Characters>464703</Characters>
  <Application>Microsoft Office Word</Application>
  <DocSecurity>0</DocSecurity>
  <Lines>3872</Lines>
  <Paragraphs>1090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545139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KAUSAR</dc:creator>
  <cp:lastModifiedBy>user</cp:lastModifiedBy>
  <cp:revision>2</cp:revision>
  <cp:lastPrinted>2024-02-01T07:54:00Z</cp:lastPrinted>
  <dcterms:created xsi:type="dcterms:W3CDTF">2024-03-13T09:38:00Z</dcterms:created>
  <dcterms:modified xsi:type="dcterms:W3CDTF">2024-03-13T09:38:00Z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zotero-version="6.0.23"&gt;&lt;session id="lLSfGmWw"/&gt;&lt;style id="http://www.zotero.org/styles/ieee" locale="en-US" hasBibliography="1" bibliographyStyleHasBeenSet="1"/&gt;&lt;prefs&gt;&lt;pref name="fieldType" value="Field"/&gt;&lt;/prefs&gt;&lt;/data&gt;</vt:lpwstr>
  </property>
</Properties>
</file>