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56A15E" w14:textId="77777777" w:rsidR="00C6210A" w:rsidRPr="00BB3C2B" w:rsidRDefault="00C6210A" w:rsidP="00EF5A5E">
      <w:pPr>
        <w:spacing w:after="0" w:line="240" w:lineRule="auto"/>
        <w:jc w:val="center"/>
        <w:rPr>
          <w:rFonts w:ascii="Times New Roman" w:hAnsi="Times New Roman" w:cs="Times New Roman"/>
          <w:sz w:val="28"/>
          <w:szCs w:val="28"/>
          <w:lang w:bidi="ru-RU"/>
        </w:rPr>
      </w:pPr>
      <w:r w:rsidRPr="00BB3C2B">
        <w:rPr>
          <w:rFonts w:ascii="Times New Roman" w:hAnsi="Times New Roman" w:cs="Times New Roman"/>
          <w:sz w:val="28"/>
          <w:szCs w:val="28"/>
          <w:lang w:bidi="ru-RU"/>
        </w:rPr>
        <w:t>НАО «Карагандинский технический университет</w:t>
      </w:r>
    </w:p>
    <w:p w14:paraId="6E79548F" w14:textId="77777777" w:rsidR="00C6210A" w:rsidRPr="00BB3C2B" w:rsidRDefault="00C6210A" w:rsidP="00EF5A5E">
      <w:pPr>
        <w:spacing w:after="0" w:line="240" w:lineRule="auto"/>
        <w:jc w:val="center"/>
        <w:rPr>
          <w:rFonts w:ascii="Times New Roman" w:hAnsi="Times New Roman" w:cs="Times New Roman"/>
          <w:sz w:val="28"/>
          <w:szCs w:val="28"/>
          <w:lang w:bidi="ru-RU"/>
        </w:rPr>
      </w:pPr>
      <w:r w:rsidRPr="00BB3C2B">
        <w:rPr>
          <w:rFonts w:ascii="Times New Roman" w:hAnsi="Times New Roman" w:cs="Times New Roman"/>
          <w:sz w:val="28"/>
          <w:szCs w:val="28"/>
          <w:lang w:bidi="ru-RU"/>
        </w:rPr>
        <w:t>имени Абылкаса Сагинова»</w:t>
      </w:r>
    </w:p>
    <w:p w14:paraId="3FADE1BE"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0CBA102A"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590AE270"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119DD1F6" w14:textId="77777777" w:rsidR="00C6210A" w:rsidRPr="00BB3C2B" w:rsidRDefault="00C6210A" w:rsidP="00EF5A5E">
      <w:pPr>
        <w:spacing w:after="0" w:line="240" w:lineRule="auto"/>
        <w:jc w:val="both"/>
        <w:rPr>
          <w:rFonts w:ascii="Times New Roman" w:hAnsi="Times New Roman" w:cs="Times New Roman"/>
          <w:sz w:val="28"/>
          <w:szCs w:val="28"/>
          <w:lang w:bidi="ru-RU"/>
        </w:rPr>
      </w:pPr>
      <w:r w:rsidRPr="00BB3C2B">
        <w:rPr>
          <w:rFonts w:ascii="Times New Roman" w:hAnsi="Times New Roman" w:cs="Times New Roman"/>
          <w:sz w:val="28"/>
          <w:szCs w:val="28"/>
          <w:lang w:bidi="ru-RU"/>
        </w:rPr>
        <w:t>УДК 629.3</w:t>
      </w:r>
      <w:r w:rsidRPr="00BB3C2B">
        <w:rPr>
          <w:rFonts w:ascii="Times New Roman" w:hAnsi="Times New Roman" w:cs="Times New Roman"/>
          <w:sz w:val="28"/>
          <w:szCs w:val="28"/>
          <w:lang w:bidi="ru-RU"/>
        </w:rPr>
        <w:tab/>
        <w:t xml:space="preserve">                                                                                  На правах рукописи</w:t>
      </w:r>
    </w:p>
    <w:p w14:paraId="6E8C73BA"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1D408A9A"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5011FC4D"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5D090551" w14:textId="77777777" w:rsidR="00C6210A" w:rsidRPr="00BB3C2B" w:rsidRDefault="0096552A" w:rsidP="0096552A">
      <w:pPr>
        <w:spacing w:after="0" w:line="240" w:lineRule="auto"/>
        <w:jc w:val="center"/>
        <w:rPr>
          <w:rFonts w:ascii="Times New Roman" w:hAnsi="Times New Roman" w:cs="Times New Roman"/>
          <w:b/>
          <w:bCs/>
          <w:sz w:val="28"/>
          <w:szCs w:val="28"/>
          <w:lang w:bidi="ru-RU"/>
        </w:rPr>
      </w:pPr>
      <w:r w:rsidRPr="00BB3C2B">
        <w:rPr>
          <w:rFonts w:ascii="Times New Roman" w:hAnsi="Times New Roman" w:cs="Times New Roman"/>
          <w:b/>
          <w:bCs/>
          <w:sz w:val="28"/>
          <w:szCs w:val="28"/>
          <w:lang w:bidi="ru-RU"/>
        </w:rPr>
        <w:t xml:space="preserve">Молдабаев Бауржан Галымович </w:t>
      </w:r>
    </w:p>
    <w:p w14:paraId="3E1DCB1E"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18061DCF"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3DB254DB"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7D6E3A69" w14:textId="77777777" w:rsidR="00C6210A" w:rsidRPr="00BB3C2B" w:rsidRDefault="004C3F9C" w:rsidP="00EF5A5E">
      <w:pPr>
        <w:spacing w:after="0" w:line="240" w:lineRule="auto"/>
        <w:jc w:val="center"/>
        <w:rPr>
          <w:rFonts w:ascii="Times New Roman" w:hAnsi="Times New Roman" w:cs="Times New Roman"/>
          <w:b/>
          <w:sz w:val="28"/>
          <w:szCs w:val="28"/>
          <w:lang w:bidi="ru-RU"/>
        </w:rPr>
      </w:pPr>
      <w:r w:rsidRPr="00BB3C2B">
        <w:rPr>
          <w:rFonts w:ascii="Times New Roman" w:hAnsi="Times New Roman" w:cs="Times New Roman"/>
          <w:b/>
          <w:sz w:val="28"/>
          <w:szCs w:val="28"/>
          <w:lang w:bidi="ru-RU"/>
        </w:rPr>
        <w:t>Разработка и исследование способ</w:t>
      </w:r>
      <w:r w:rsidR="00023EA8" w:rsidRPr="00BB3C2B">
        <w:rPr>
          <w:rFonts w:ascii="Times New Roman" w:hAnsi="Times New Roman" w:cs="Times New Roman"/>
          <w:b/>
          <w:sz w:val="28"/>
          <w:szCs w:val="28"/>
          <w:lang w:bidi="ru-RU"/>
        </w:rPr>
        <w:t>а</w:t>
      </w:r>
      <w:r w:rsidRPr="00BB3C2B">
        <w:rPr>
          <w:rFonts w:ascii="Times New Roman" w:hAnsi="Times New Roman" w:cs="Times New Roman"/>
          <w:b/>
          <w:sz w:val="28"/>
          <w:szCs w:val="28"/>
          <w:lang w:bidi="ru-RU"/>
        </w:rPr>
        <w:t xml:space="preserve"> и оборудования для очистки радиаторов транспортных средств ультразвуком</w:t>
      </w:r>
    </w:p>
    <w:p w14:paraId="08C3BAB8"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57DEDFF6" w14:textId="77777777" w:rsidR="00D87973" w:rsidRPr="00BB3C2B" w:rsidRDefault="00D87973" w:rsidP="00EF5A5E">
      <w:pPr>
        <w:spacing w:after="0" w:line="240" w:lineRule="auto"/>
        <w:jc w:val="center"/>
        <w:rPr>
          <w:rFonts w:ascii="Times New Roman" w:hAnsi="Times New Roman" w:cs="Times New Roman"/>
          <w:b/>
          <w:sz w:val="28"/>
          <w:szCs w:val="28"/>
          <w:lang w:bidi="ru-RU"/>
        </w:rPr>
      </w:pPr>
    </w:p>
    <w:p w14:paraId="1C42C646"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48BD201B" w14:textId="77777777" w:rsidR="00C6210A" w:rsidRPr="00BB3C2B" w:rsidRDefault="00A43AF5" w:rsidP="00EF5A5E">
      <w:pPr>
        <w:spacing w:after="0" w:line="240" w:lineRule="auto"/>
        <w:jc w:val="center"/>
        <w:rPr>
          <w:rFonts w:ascii="Times New Roman" w:hAnsi="Times New Roman" w:cs="Times New Roman"/>
          <w:sz w:val="28"/>
          <w:szCs w:val="28"/>
          <w:lang w:bidi="ru-RU"/>
        </w:rPr>
      </w:pPr>
      <w:r>
        <w:rPr>
          <w:rFonts w:ascii="Times New Roman" w:hAnsi="Times New Roman" w:cs="Times New Roman"/>
          <w:sz w:val="28"/>
          <w:szCs w:val="28"/>
          <w:lang w:bidi="ru-RU"/>
        </w:rPr>
        <w:t>6</w:t>
      </w:r>
      <w:r w:rsidR="00C6210A" w:rsidRPr="00BB3C2B">
        <w:rPr>
          <w:rFonts w:ascii="Times New Roman" w:hAnsi="Times New Roman" w:cs="Times New Roman"/>
          <w:sz w:val="28"/>
          <w:szCs w:val="28"/>
          <w:lang w:bidi="ru-RU"/>
        </w:rPr>
        <w:t>D071 – Инженерия и инженерное дело</w:t>
      </w:r>
    </w:p>
    <w:p w14:paraId="1A8579E3" w14:textId="77777777" w:rsidR="00C6210A" w:rsidRPr="00BB3C2B" w:rsidRDefault="00A43AF5" w:rsidP="00EF5A5E">
      <w:pPr>
        <w:spacing w:after="0" w:line="240" w:lineRule="auto"/>
        <w:jc w:val="center"/>
        <w:rPr>
          <w:rFonts w:ascii="Times New Roman" w:hAnsi="Times New Roman" w:cs="Times New Roman"/>
          <w:sz w:val="28"/>
          <w:szCs w:val="28"/>
          <w:lang w:bidi="ru-RU"/>
        </w:rPr>
      </w:pPr>
      <w:r>
        <w:rPr>
          <w:rFonts w:ascii="Times New Roman" w:hAnsi="Times New Roman" w:cs="Times New Roman"/>
          <w:sz w:val="28"/>
          <w:szCs w:val="28"/>
          <w:lang w:bidi="ru-RU"/>
        </w:rPr>
        <w:t>6</w:t>
      </w:r>
      <w:r w:rsidR="00C6210A" w:rsidRPr="00BB3C2B">
        <w:rPr>
          <w:rFonts w:ascii="Times New Roman" w:hAnsi="Times New Roman" w:cs="Times New Roman"/>
          <w:sz w:val="28"/>
          <w:szCs w:val="28"/>
          <w:lang w:bidi="ru-RU"/>
        </w:rPr>
        <w:t>D071</w:t>
      </w:r>
      <w:r>
        <w:rPr>
          <w:rFonts w:ascii="Times New Roman" w:hAnsi="Times New Roman" w:cs="Times New Roman"/>
          <w:sz w:val="28"/>
          <w:szCs w:val="28"/>
          <w:lang w:bidi="ru-RU"/>
        </w:rPr>
        <w:t>300</w:t>
      </w:r>
      <w:r w:rsidR="00C6210A" w:rsidRPr="00BB3C2B">
        <w:rPr>
          <w:rFonts w:ascii="Times New Roman" w:hAnsi="Times New Roman" w:cs="Times New Roman"/>
          <w:sz w:val="28"/>
          <w:szCs w:val="28"/>
          <w:lang w:bidi="ru-RU"/>
        </w:rPr>
        <w:t xml:space="preserve"> – Транспорт, транспортная техника и технологии</w:t>
      </w:r>
    </w:p>
    <w:p w14:paraId="0DA1B749" w14:textId="77777777" w:rsidR="00C6210A" w:rsidRPr="00BB3C2B" w:rsidRDefault="00C6210A" w:rsidP="00EF5A5E">
      <w:pPr>
        <w:spacing w:after="0" w:line="240" w:lineRule="auto"/>
        <w:jc w:val="center"/>
        <w:rPr>
          <w:rFonts w:ascii="Times New Roman" w:hAnsi="Times New Roman" w:cs="Times New Roman"/>
          <w:sz w:val="28"/>
          <w:szCs w:val="28"/>
          <w:lang w:bidi="ru-RU"/>
        </w:rPr>
      </w:pPr>
    </w:p>
    <w:p w14:paraId="10011961" w14:textId="77777777" w:rsidR="00C6210A" w:rsidRPr="00BB3C2B" w:rsidRDefault="00C6210A" w:rsidP="00EF5A5E">
      <w:pPr>
        <w:spacing w:after="0" w:line="240" w:lineRule="auto"/>
        <w:jc w:val="center"/>
        <w:rPr>
          <w:rFonts w:ascii="Times New Roman" w:hAnsi="Times New Roman" w:cs="Times New Roman"/>
          <w:sz w:val="28"/>
          <w:szCs w:val="28"/>
          <w:lang w:bidi="ru-RU"/>
        </w:rPr>
      </w:pPr>
    </w:p>
    <w:p w14:paraId="15375803" w14:textId="77777777" w:rsidR="00C6210A" w:rsidRPr="00BB3C2B" w:rsidRDefault="00C6210A" w:rsidP="00EF5A5E">
      <w:pPr>
        <w:spacing w:after="0" w:line="240" w:lineRule="auto"/>
        <w:jc w:val="center"/>
        <w:rPr>
          <w:rFonts w:ascii="Times New Roman" w:hAnsi="Times New Roman" w:cs="Times New Roman"/>
          <w:b/>
          <w:sz w:val="28"/>
          <w:szCs w:val="28"/>
          <w:lang w:bidi="ru-RU"/>
        </w:rPr>
      </w:pPr>
    </w:p>
    <w:p w14:paraId="0738204B" w14:textId="77777777" w:rsidR="00C6210A" w:rsidRPr="00BB3C2B" w:rsidRDefault="00C6210A" w:rsidP="00EF5A5E">
      <w:pPr>
        <w:spacing w:after="0" w:line="240" w:lineRule="auto"/>
        <w:jc w:val="center"/>
        <w:rPr>
          <w:rFonts w:ascii="Times New Roman" w:hAnsi="Times New Roman" w:cs="Times New Roman"/>
          <w:sz w:val="28"/>
          <w:szCs w:val="28"/>
          <w:lang w:bidi="ru-RU"/>
        </w:rPr>
      </w:pPr>
      <w:r w:rsidRPr="00BB3C2B">
        <w:rPr>
          <w:rFonts w:ascii="Times New Roman" w:hAnsi="Times New Roman" w:cs="Times New Roman"/>
          <w:sz w:val="28"/>
          <w:szCs w:val="28"/>
          <w:lang w:bidi="ru-RU"/>
        </w:rPr>
        <w:t xml:space="preserve">Диссертация на соискание степени </w:t>
      </w:r>
    </w:p>
    <w:p w14:paraId="0F3B8F60" w14:textId="77777777" w:rsidR="00C6210A" w:rsidRPr="00BB3C2B" w:rsidRDefault="00C6210A" w:rsidP="00EF5A5E">
      <w:pPr>
        <w:spacing w:after="0" w:line="240" w:lineRule="auto"/>
        <w:jc w:val="center"/>
        <w:rPr>
          <w:rFonts w:ascii="Times New Roman" w:hAnsi="Times New Roman" w:cs="Times New Roman"/>
          <w:sz w:val="28"/>
          <w:szCs w:val="28"/>
          <w:lang w:bidi="ru-RU"/>
        </w:rPr>
      </w:pPr>
      <w:r w:rsidRPr="00BB3C2B">
        <w:rPr>
          <w:rFonts w:ascii="Times New Roman" w:hAnsi="Times New Roman" w:cs="Times New Roman"/>
          <w:sz w:val="28"/>
          <w:szCs w:val="28"/>
          <w:lang w:bidi="ru-RU"/>
        </w:rPr>
        <w:t>доктора философии (PhD)</w:t>
      </w:r>
    </w:p>
    <w:p w14:paraId="7AF81D34" w14:textId="77777777" w:rsidR="00C6210A" w:rsidRPr="00BB3C2B" w:rsidRDefault="00C6210A" w:rsidP="00EF5A5E">
      <w:pPr>
        <w:spacing w:after="0" w:line="240" w:lineRule="auto"/>
        <w:jc w:val="center"/>
        <w:rPr>
          <w:rFonts w:ascii="Times New Roman" w:hAnsi="Times New Roman" w:cs="Times New Roman"/>
          <w:sz w:val="28"/>
          <w:szCs w:val="28"/>
          <w:lang w:bidi="ru-RU"/>
        </w:rPr>
      </w:pPr>
    </w:p>
    <w:p w14:paraId="1B855119" w14:textId="77777777" w:rsidR="00C6210A" w:rsidRPr="00BB3C2B" w:rsidRDefault="00C6210A" w:rsidP="00EF5A5E">
      <w:pPr>
        <w:pStyle w:val="af4"/>
        <w:rPr>
          <w:sz w:val="26"/>
        </w:rPr>
      </w:pPr>
    </w:p>
    <w:p w14:paraId="6484F3A3" w14:textId="77777777" w:rsidR="00504A2C" w:rsidRPr="00BB3C2B" w:rsidRDefault="00504A2C" w:rsidP="00EF5A5E">
      <w:pPr>
        <w:pStyle w:val="af4"/>
        <w:rPr>
          <w:sz w:val="26"/>
        </w:rPr>
      </w:pPr>
    </w:p>
    <w:p w14:paraId="5B839FF6" w14:textId="77777777" w:rsidR="00EF5A5E" w:rsidRPr="00BB3C2B" w:rsidRDefault="00EF5A5E" w:rsidP="00EF5A5E">
      <w:pPr>
        <w:pStyle w:val="af4"/>
        <w:ind w:left="6663"/>
        <w:jc w:val="right"/>
      </w:pPr>
      <w:r w:rsidRPr="00BB3C2B">
        <w:t>Научные консультанты</w:t>
      </w:r>
    </w:p>
    <w:p w14:paraId="639C81D9" w14:textId="49A6ADAE" w:rsidR="00504A2C" w:rsidRPr="00BB3C2B" w:rsidRDefault="00504A2C" w:rsidP="00504A2C">
      <w:pPr>
        <w:pStyle w:val="af4"/>
        <w:ind w:left="6663"/>
        <w:jc w:val="right"/>
      </w:pPr>
      <w:r w:rsidRPr="00BB3C2B">
        <w:t>Ph</w:t>
      </w:r>
      <w:r w:rsidR="00843B30">
        <w:rPr>
          <w:lang w:val="en-US"/>
        </w:rPr>
        <w:t>D</w:t>
      </w:r>
      <w:r w:rsidRPr="00BB3C2B">
        <w:t xml:space="preserve">, Синельников К.А., </w:t>
      </w:r>
    </w:p>
    <w:p w14:paraId="062E47BD" w14:textId="345C4DDE" w:rsidR="00504A2C" w:rsidRPr="00BB3C2B" w:rsidRDefault="00504A2C" w:rsidP="00504A2C">
      <w:pPr>
        <w:pStyle w:val="af4"/>
        <w:ind w:left="6663"/>
        <w:jc w:val="right"/>
      </w:pPr>
      <w:r w:rsidRPr="00BB3C2B">
        <w:t>Ph</w:t>
      </w:r>
      <w:r w:rsidR="00843B30">
        <w:rPr>
          <w:lang w:val="en-US"/>
        </w:rPr>
        <w:t>D</w:t>
      </w:r>
      <w:r w:rsidRPr="00BB3C2B">
        <w:t>, ассоц. профессор Сулеев Б.Д.,</w:t>
      </w:r>
    </w:p>
    <w:p w14:paraId="3882D256" w14:textId="6F8DBCF0" w:rsidR="00C6210A" w:rsidRPr="00BB3C2B" w:rsidRDefault="00504A2C" w:rsidP="00504A2C">
      <w:pPr>
        <w:pStyle w:val="af4"/>
        <w:ind w:left="6663"/>
        <w:jc w:val="right"/>
      </w:pPr>
      <w:r w:rsidRPr="00BB3C2B">
        <w:t xml:space="preserve"> </w:t>
      </w:r>
      <w:r w:rsidR="004355F6" w:rsidRPr="0090535D">
        <w:rPr>
          <w:lang w:val="kk-KZ"/>
        </w:rPr>
        <w:t>к.т.н.</w:t>
      </w:r>
      <w:r w:rsidR="00237A78">
        <w:t>,</w:t>
      </w:r>
      <w:r w:rsidR="004355F6">
        <w:rPr>
          <w:lang w:val="kk-KZ"/>
        </w:rPr>
        <w:t xml:space="preserve"> </w:t>
      </w:r>
      <w:r w:rsidRPr="00BB3C2B">
        <w:t>Рожков А.В.</w:t>
      </w:r>
    </w:p>
    <w:p w14:paraId="0DCBFB52" w14:textId="77777777" w:rsidR="003D3087" w:rsidRPr="00BB3C2B" w:rsidRDefault="003D3087" w:rsidP="00EF5A5E">
      <w:pPr>
        <w:pStyle w:val="af4"/>
        <w:ind w:left="6663"/>
        <w:jc w:val="right"/>
        <w:rPr>
          <w:sz w:val="16"/>
          <w:szCs w:val="16"/>
        </w:rPr>
      </w:pPr>
    </w:p>
    <w:p w14:paraId="6575369A" w14:textId="77777777" w:rsidR="00504A2C" w:rsidRPr="00BB3C2B" w:rsidRDefault="00504A2C" w:rsidP="00504A2C">
      <w:pPr>
        <w:pStyle w:val="af4"/>
        <w:ind w:left="6663"/>
        <w:jc w:val="right"/>
      </w:pPr>
      <w:r w:rsidRPr="00BB3C2B">
        <w:t xml:space="preserve">Зарубежный научный консультант </w:t>
      </w:r>
    </w:p>
    <w:p w14:paraId="5CBCAC87" w14:textId="77777777" w:rsidR="00504A2C" w:rsidRPr="00BB3C2B" w:rsidRDefault="00504A2C" w:rsidP="00504A2C">
      <w:pPr>
        <w:pStyle w:val="af4"/>
        <w:ind w:left="6663"/>
        <w:jc w:val="right"/>
      </w:pPr>
      <w:r w:rsidRPr="00BB3C2B">
        <w:t>к.т.н., доцент</w:t>
      </w:r>
    </w:p>
    <w:p w14:paraId="4D33972D" w14:textId="77777777" w:rsidR="00C6210A" w:rsidRPr="00BB3C2B" w:rsidRDefault="00504A2C" w:rsidP="00504A2C">
      <w:pPr>
        <w:pStyle w:val="af4"/>
        <w:ind w:left="6663"/>
        <w:jc w:val="right"/>
      </w:pPr>
      <w:r w:rsidRPr="00BB3C2B">
        <w:t xml:space="preserve">Горшкова Н.Г. </w:t>
      </w:r>
    </w:p>
    <w:p w14:paraId="4F3B74E9" w14:textId="77777777" w:rsidR="00C6210A" w:rsidRPr="00BB3C2B" w:rsidRDefault="00C6210A" w:rsidP="00EF5A5E">
      <w:pPr>
        <w:pStyle w:val="af4"/>
        <w:ind w:left="8030" w:firstLine="686"/>
        <w:jc w:val="right"/>
      </w:pPr>
    </w:p>
    <w:p w14:paraId="3700E723" w14:textId="77777777" w:rsidR="003D3087" w:rsidRPr="00BB3C2B" w:rsidRDefault="003D3087" w:rsidP="00EF5A5E">
      <w:pPr>
        <w:pStyle w:val="af4"/>
        <w:ind w:left="8030" w:firstLine="686"/>
        <w:jc w:val="right"/>
      </w:pPr>
    </w:p>
    <w:p w14:paraId="38AFF10C" w14:textId="77777777" w:rsidR="00316533" w:rsidRPr="00BB3C2B" w:rsidRDefault="00316533" w:rsidP="00EF5A5E">
      <w:pPr>
        <w:pStyle w:val="af4"/>
        <w:rPr>
          <w:sz w:val="30"/>
        </w:rPr>
      </w:pPr>
    </w:p>
    <w:p w14:paraId="50BF3033" w14:textId="77777777" w:rsidR="00EF5A5E" w:rsidRPr="00BB3C2B" w:rsidRDefault="00EF5A5E" w:rsidP="00EF5A5E">
      <w:pPr>
        <w:pStyle w:val="af4"/>
        <w:rPr>
          <w:sz w:val="30"/>
        </w:rPr>
      </w:pPr>
    </w:p>
    <w:p w14:paraId="51A9025F" w14:textId="77777777" w:rsidR="00EF5A5E" w:rsidRPr="00BB3C2B" w:rsidRDefault="00EF5A5E" w:rsidP="00EF5A5E">
      <w:pPr>
        <w:pStyle w:val="af4"/>
        <w:rPr>
          <w:sz w:val="30"/>
        </w:rPr>
      </w:pPr>
    </w:p>
    <w:p w14:paraId="5BCCDB4A" w14:textId="77777777" w:rsidR="00EF5A5E" w:rsidRPr="00BB3C2B" w:rsidRDefault="003374C0" w:rsidP="00EF5A5E">
      <w:pPr>
        <w:pStyle w:val="af4"/>
        <w:jc w:val="center"/>
      </w:pPr>
      <w:r w:rsidRPr="00BB3C2B">
        <w:t xml:space="preserve">Республика </w:t>
      </w:r>
      <w:r w:rsidR="00C6210A" w:rsidRPr="00BB3C2B">
        <w:t xml:space="preserve">Казахстан </w:t>
      </w:r>
    </w:p>
    <w:p w14:paraId="5D058B7C" w14:textId="77777777" w:rsidR="00C6210A" w:rsidRPr="00BB3C2B" w:rsidRDefault="00C6210A" w:rsidP="00EF5A5E">
      <w:pPr>
        <w:pStyle w:val="af4"/>
        <w:jc w:val="center"/>
      </w:pPr>
      <w:r w:rsidRPr="00BB3C2B">
        <w:t>Караганда, 202</w:t>
      </w:r>
      <w:r w:rsidR="007865C6" w:rsidRPr="00BB3C2B">
        <w:t>5</w:t>
      </w:r>
    </w:p>
    <w:p w14:paraId="38C4F993" w14:textId="77777777" w:rsidR="00C6210A" w:rsidRPr="00BB3C2B" w:rsidRDefault="00C6210A" w:rsidP="00D87973">
      <w:pPr>
        <w:pStyle w:val="2"/>
        <w:spacing w:before="0" w:beforeAutospacing="0" w:after="0" w:afterAutospacing="0"/>
        <w:jc w:val="center"/>
        <w:rPr>
          <w:sz w:val="28"/>
          <w:szCs w:val="28"/>
        </w:rPr>
      </w:pPr>
      <w:r w:rsidRPr="00BB3C2B">
        <w:rPr>
          <w:sz w:val="28"/>
          <w:szCs w:val="28"/>
        </w:rPr>
        <w:lastRenderedPageBreak/>
        <w:t>СОДЕРЖАНИЕ</w:t>
      </w:r>
    </w:p>
    <w:p w14:paraId="77A75AF5" w14:textId="77777777" w:rsidR="00EF5A5E" w:rsidRPr="00BB3C2B" w:rsidRDefault="00EF5A5E" w:rsidP="00EF5A5E">
      <w:pPr>
        <w:pStyle w:val="2"/>
        <w:spacing w:before="0" w:beforeAutospacing="0" w:after="0" w:afterAutospacing="0"/>
        <w:ind w:left="1862"/>
        <w:jc w:val="right"/>
        <w:rPr>
          <w:sz w:val="28"/>
          <w:szCs w:val="28"/>
        </w:rPr>
      </w:pPr>
    </w:p>
    <w:tbl>
      <w:tblPr>
        <w:tblStyle w:val="11"/>
        <w:tblW w:w="9933"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9"/>
        <w:gridCol w:w="714"/>
      </w:tblGrid>
      <w:tr w:rsidR="00422BA2" w:rsidRPr="00BB3C2B" w14:paraId="385BE717" w14:textId="77777777" w:rsidTr="00BB3C2B">
        <w:trPr>
          <w:trHeight w:val="2554"/>
        </w:trPr>
        <w:tc>
          <w:tcPr>
            <w:tcW w:w="9219" w:type="dxa"/>
          </w:tcPr>
          <w:p w14:paraId="6A59720C" w14:textId="77777777" w:rsidR="00E7250A" w:rsidRPr="00C6210A" w:rsidRDefault="00E7250A" w:rsidP="00E7250A">
            <w:pPr>
              <w:pStyle w:val="TableParagraph"/>
              <w:jc w:val="both"/>
              <w:rPr>
                <w:sz w:val="28"/>
                <w:szCs w:val="28"/>
              </w:rPr>
            </w:pPr>
            <w:r w:rsidRPr="00FB4728">
              <w:rPr>
                <w:rStyle w:val="20"/>
                <w:sz w:val="28"/>
              </w:rPr>
              <w:t>НОРМАТИВНЫЕ ССЫЛКИ</w:t>
            </w:r>
            <w:r w:rsidRPr="00C6210A">
              <w:rPr>
                <w:sz w:val="28"/>
                <w:szCs w:val="28"/>
              </w:rPr>
              <w:t>…………………………..............................</w:t>
            </w:r>
            <w:r>
              <w:rPr>
                <w:sz w:val="28"/>
                <w:szCs w:val="28"/>
              </w:rPr>
              <w:t>...</w:t>
            </w:r>
          </w:p>
          <w:p w14:paraId="047918BF" w14:textId="77777777" w:rsidR="00E7250A" w:rsidRDefault="00E7250A" w:rsidP="00E7250A">
            <w:pPr>
              <w:pStyle w:val="TableParagraph"/>
              <w:jc w:val="both"/>
              <w:rPr>
                <w:sz w:val="28"/>
                <w:szCs w:val="28"/>
              </w:rPr>
            </w:pPr>
            <w:r w:rsidRPr="00FB4728">
              <w:rPr>
                <w:rStyle w:val="20"/>
                <w:sz w:val="28"/>
              </w:rPr>
              <w:t>ОБОЗНАЧЕНИЯ И СОКРАЩЕНИЯ</w:t>
            </w:r>
            <w:r w:rsidRPr="00C6210A">
              <w:rPr>
                <w:sz w:val="28"/>
                <w:szCs w:val="28"/>
              </w:rPr>
              <w:t>…………........................................</w:t>
            </w:r>
            <w:r>
              <w:rPr>
                <w:sz w:val="28"/>
                <w:szCs w:val="28"/>
              </w:rPr>
              <w:t>...</w:t>
            </w:r>
          </w:p>
          <w:p w14:paraId="34B6F775" w14:textId="77777777" w:rsidR="00E7250A" w:rsidRDefault="00E7250A" w:rsidP="00E7250A">
            <w:pPr>
              <w:pStyle w:val="TableParagraph"/>
              <w:jc w:val="both"/>
              <w:rPr>
                <w:rStyle w:val="20"/>
                <w:sz w:val="28"/>
              </w:rPr>
            </w:pPr>
            <w:r w:rsidRPr="00FB4728">
              <w:rPr>
                <w:rStyle w:val="20"/>
                <w:sz w:val="28"/>
              </w:rPr>
              <w:t>ВВЕДЕНИЕ</w:t>
            </w:r>
            <w:r w:rsidRPr="00C6210A">
              <w:rPr>
                <w:sz w:val="28"/>
                <w:szCs w:val="28"/>
              </w:rPr>
              <w:t>………………………………………………………………</w:t>
            </w:r>
            <w:r>
              <w:rPr>
                <w:sz w:val="28"/>
                <w:szCs w:val="28"/>
              </w:rPr>
              <w:t>…….</w:t>
            </w:r>
          </w:p>
          <w:p w14:paraId="6A401373" w14:textId="77777777" w:rsidR="001174F7" w:rsidRPr="00BB3C2B" w:rsidRDefault="001174F7" w:rsidP="001174F7">
            <w:pPr>
              <w:pStyle w:val="TableParagraph"/>
              <w:jc w:val="both"/>
              <w:rPr>
                <w:rStyle w:val="20"/>
                <w:sz w:val="28"/>
              </w:rPr>
            </w:pPr>
            <w:r w:rsidRPr="00BB3C2B">
              <w:rPr>
                <w:rStyle w:val="20"/>
                <w:sz w:val="28"/>
              </w:rPr>
              <w:t>1 СОСТОЯНИЕ ВОПРОСА И ЗАДАЧИ ИССЛЕДОВАНИЯ</w:t>
            </w:r>
          </w:p>
          <w:p w14:paraId="37371BB6" w14:textId="77777777" w:rsidR="001174F7" w:rsidRPr="00BB3C2B" w:rsidRDefault="001174F7" w:rsidP="001174F7">
            <w:pPr>
              <w:pStyle w:val="TableParagraph"/>
              <w:jc w:val="both"/>
              <w:rPr>
                <w:rStyle w:val="20"/>
                <w:b w:val="0"/>
                <w:sz w:val="28"/>
              </w:rPr>
            </w:pPr>
            <w:r w:rsidRPr="00BB3C2B">
              <w:rPr>
                <w:rStyle w:val="20"/>
                <w:b w:val="0"/>
                <w:sz w:val="28"/>
              </w:rPr>
              <w:t>1.1 Анализ систем двигателей внутреннего сгорания</w:t>
            </w:r>
          </w:p>
          <w:p w14:paraId="582EF566" w14:textId="77777777" w:rsidR="001174F7" w:rsidRPr="00BB3C2B" w:rsidRDefault="001174F7" w:rsidP="001174F7">
            <w:pPr>
              <w:pStyle w:val="TableParagraph"/>
              <w:jc w:val="both"/>
              <w:rPr>
                <w:rStyle w:val="20"/>
                <w:b w:val="0"/>
                <w:sz w:val="28"/>
              </w:rPr>
            </w:pPr>
            <w:r w:rsidRPr="00BB3C2B">
              <w:rPr>
                <w:rStyle w:val="20"/>
                <w:b w:val="0"/>
                <w:sz w:val="28"/>
              </w:rPr>
              <w:t>1.2 Способы охлаждения двигателей автомобилей и конструкции радиаторов транспортных средств</w:t>
            </w:r>
          </w:p>
          <w:p w14:paraId="1C89338E" w14:textId="77777777" w:rsidR="001174F7" w:rsidRPr="00BB3C2B" w:rsidRDefault="001174F7" w:rsidP="001174F7">
            <w:pPr>
              <w:pStyle w:val="TableParagraph"/>
              <w:jc w:val="both"/>
              <w:rPr>
                <w:rStyle w:val="20"/>
                <w:b w:val="0"/>
                <w:sz w:val="28"/>
              </w:rPr>
            </w:pPr>
            <w:r w:rsidRPr="00BB3C2B">
              <w:rPr>
                <w:rStyle w:val="20"/>
                <w:b w:val="0"/>
                <w:sz w:val="28"/>
              </w:rPr>
              <w:t>1.3 Анализ неисправностей системы охлаждения двигателя</w:t>
            </w:r>
          </w:p>
          <w:p w14:paraId="568B9ED5" w14:textId="77777777" w:rsidR="001174F7" w:rsidRPr="00BB3C2B" w:rsidRDefault="001174F7" w:rsidP="001174F7">
            <w:pPr>
              <w:pStyle w:val="TableParagraph"/>
              <w:jc w:val="both"/>
              <w:rPr>
                <w:rStyle w:val="20"/>
                <w:b w:val="0"/>
                <w:sz w:val="28"/>
              </w:rPr>
            </w:pPr>
            <w:r w:rsidRPr="00BB3C2B">
              <w:rPr>
                <w:rStyle w:val="20"/>
                <w:b w:val="0"/>
                <w:sz w:val="28"/>
              </w:rPr>
              <w:t xml:space="preserve">1.4 Способы очистки радиаторов системы охлаждения </w:t>
            </w:r>
          </w:p>
          <w:p w14:paraId="45593FD3" w14:textId="77777777" w:rsidR="001174F7" w:rsidRPr="00BB3C2B" w:rsidRDefault="001174F7" w:rsidP="001174F7">
            <w:pPr>
              <w:pStyle w:val="TableParagraph"/>
              <w:jc w:val="both"/>
              <w:rPr>
                <w:rStyle w:val="20"/>
                <w:b w:val="0"/>
                <w:sz w:val="28"/>
              </w:rPr>
            </w:pPr>
            <w:r w:rsidRPr="00BB3C2B">
              <w:rPr>
                <w:rStyle w:val="20"/>
                <w:b w:val="0"/>
                <w:sz w:val="28"/>
              </w:rPr>
              <w:t>1.5 Аналитический обзор методов ультразвуковой очистки</w:t>
            </w:r>
          </w:p>
          <w:p w14:paraId="0BF25174" w14:textId="77777777" w:rsidR="001174F7" w:rsidRPr="00BB3C2B" w:rsidRDefault="001174F7" w:rsidP="001174F7">
            <w:pPr>
              <w:pStyle w:val="TableParagraph"/>
              <w:jc w:val="both"/>
              <w:rPr>
                <w:rStyle w:val="20"/>
                <w:sz w:val="28"/>
              </w:rPr>
            </w:pPr>
            <w:r w:rsidRPr="00BB3C2B">
              <w:rPr>
                <w:rStyle w:val="20"/>
                <w:b w:val="0"/>
                <w:sz w:val="28"/>
              </w:rPr>
              <w:t>1.6 Цель и задачи исследования</w:t>
            </w:r>
          </w:p>
          <w:p w14:paraId="6A2B93C6" w14:textId="77777777" w:rsidR="001174F7" w:rsidRPr="00BB3C2B" w:rsidRDefault="001174F7" w:rsidP="001174F7">
            <w:pPr>
              <w:pStyle w:val="TableParagraph"/>
              <w:jc w:val="both"/>
              <w:rPr>
                <w:rStyle w:val="20"/>
                <w:sz w:val="28"/>
              </w:rPr>
            </w:pPr>
            <w:r w:rsidRPr="00BB3C2B">
              <w:rPr>
                <w:rStyle w:val="20"/>
                <w:sz w:val="28"/>
              </w:rPr>
              <w:t>2 ТЕОРЕТИЧЕСКОЕ И ЭКСПЕРИМЕНТАЛЬНОЕ ИССЛЕДОВАНИЯ ПРОЦЕССА ОЧИСТКИ ТРУБОК РАДИАТОРА АВТОМОБИЛЕЙ</w:t>
            </w:r>
          </w:p>
          <w:p w14:paraId="24D0FB75" w14:textId="77777777" w:rsidR="001174F7" w:rsidRPr="00BB3C2B" w:rsidRDefault="001174F7" w:rsidP="001174F7">
            <w:pPr>
              <w:pStyle w:val="TableParagraph"/>
              <w:jc w:val="both"/>
              <w:rPr>
                <w:rStyle w:val="20"/>
                <w:b w:val="0"/>
                <w:sz w:val="28"/>
              </w:rPr>
            </w:pPr>
            <w:r w:rsidRPr="00BB3C2B">
              <w:rPr>
                <w:rStyle w:val="20"/>
                <w:b w:val="0"/>
                <w:sz w:val="28"/>
              </w:rPr>
              <w:t>2.1 Физическая сущность процесса кавитации</w:t>
            </w:r>
          </w:p>
          <w:p w14:paraId="004B79E5" w14:textId="77777777" w:rsidR="001174F7" w:rsidRPr="00BB3C2B" w:rsidRDefault="001174F7" w:rsidP="001174F7">
            <w:pPr>
              <w:pStyle w:val="TableParagraph"/>
              <w:jc w:val="both"/>
              <w:rPr>
                <w:rStyle w:val="20"/>
                <w:b w:val="0"/>
                <w:sz w:val="28"/>
              </w:rPr>
            </w:pPr>
            <w:r w:rsidRPr="00BB3C2B">
              <w:rPr>
                <w:rStyle w:val="20"/>
                <w:b w:val="0"/>
                <w:sz w:val="28"/>
              </w:rPr>
              <w:t>2.2 Анализ процесса очистки трубок радиатора ультразвуковой кавитацией</w:t>
            </w:r>
          </w:p>
          <w:p w14:paraId="6A8FF71E" w14:textId="77777777" w:rsidR="001174F7" w:rsidRPr="00BB3C2B" w:rsidRDefault="001174F7" w:rsidP="001174F7">
            <w:pPr>
              <w:pStyle w:val="TableParagraph"/>
              <w:jc w:val="both"/>
              <w:rPr>
                <w:rStyle w:val="20"/>
                <w:b w:val="0"/>
                <w:sz w:val="28"/>
              </w:rPr>
            </w:pPr>
            <w:r w:rsidRPr="00BB3C2B">
              <w:rPr>
                <w:rStyle w:val="20"/>
                <w:b w:val="0"/>
                <w:sz w:val="28"/>
              </w:rPr>
              <w:t>2.3 Анализ энергетического баланса процесса</w:t>
            </w:r>
          </w:p>
          <w:p w14:paraId="30082B31" w14:textId="77777777" w:rsidR="001174F7" w:rsidRPr="00BB3C2B" w:rsidRDefault="001174F7" w:rsidP="001174F7">
            <w:pPr>
              <w:pStyle w:val="TableParagraph"/>
              <w:jc w:val="both"/>
              <w:rPr>
                <w:rStyle w:val="20"/>
                <w:b w:val="0"/>
                <w:sz w:val="28"/>
              </w:rPr>
            </w:pPr>
            <w:r w:rsidRPr="00BB3C2B">
              <w:rPr>
                <w:rStyle w:val="20"/>
                <w:b w:val="0"/>
                <w:sz w:val="28"/>
              </w:rPr>
              <w:t>2.4 Установление критериев подобия, описывающих процесс очистки трубок радиатора ультразвуком</w:t>
            </w:r>
          </w:p>
          <w:p w14:paraId="446DD13D" w14:textId="77777777" w:rsidR="001174F7" w:rsidRPr="00BB3C2B" w:rsidRDefault="001174F7" w:rsidP="001174F7">
            <w:pPr>
              <w:pStyle w:val="TableParagraph"/>
              <w:jc w:val="both"/>
              <w:rPr>
                <w:rStyle w:val="20"/>
                <w:b w:val="0"/>
                <w:sz w:val="28"/>
              </w:rPr>
            </w:pPr>
            <w:r w:rsidRPr="00BB3C2B">
              <w:rPr>
                <w:rStyle w:val="20"/>
                <w:b w:val="0"/>
                <w:sz w:val="28"/>
              </w:rPr>
              <w:t>2.5 Выводы по теоретическим и экспериментальным исследованиям процесса очистки трубок радиатора автомобилей</w:t>
            </w:r>
          </w:p>
          <w:p w14:paraId="4400F437" w14:textId="77777777" w:rsidR="001174F7" w:rsidRPr="00BB3C2B" w:rsidRDefault="001174F7" w:rsidP="001174F7">
            <w:pPr>
              <w:pStyle w:val="TableParagraph"/>
              <w:jc w:val="both"/>
              <w:rPr>
                <w:rStyle w:val="20"/>
                <w:sz w:val="28"/>
              </w:rPr>
            </w:pPr>
            <w:r w:rsidRPr="00BB3C2B">
              <w:rPr>
                <w:rStyle w:val="20"/>
                <w:sz w:val="28"/>
              </w:rPr>
              <w:t>3 ЭКСПЕРИМЕНТАЛЬНОЕ ИССЛЕДОВАНИЕ ПРОЦЕССА ОЧИСТКИ ТРУБОК РАДИАТОРА АВТОМОБИЛЕЙ УЛЬТРАЗВУКОМ</w:t>
            </w:r>
          </w:p>
          <w:p w14:paraId="73A5C0C3" w14:textId="77777777" w:rsidR="001174F7" w:rsidRPr="00BB3C2B" w:rsidRDefault="001174F7" w:rsidP="001174F7">
            <w:pPr>
              <w:pStyle w:val="TableParagraph"/>
              <w:jc w:val="both"/>
              <w:rPr>
                <w:rStyle w:val="20"/>
                <w:b w:val="0"/>
                <w:sz w:val="28"/>
              </w:rPr>
            </w:pPr>
            <w:r w:rsidRPr="00BB3C2B">
              <w:rPr>
                <w:rStyle w:val="20"/>
                <w:b w:val="0"/>
                <w:sz w:val="28"/>
              </w:rPr>
              <w:t>3.1 Цель и задачи экспериментальных исследований</w:t>
            </w:r>
          </w:p>
          <w:p w14:paraId="38E0F06D" w14:textId="77777777" w:rsidR="001174F7" w:rsidRPr="00BB3C2B" w:rsidRDefault="001174F7" w:rsidP="001174F7">
            <w:pPr>
              <w:pStyle w:val="TableParagraph"/>
              <w:jc w:val="both"/>
              <w:rPr>
                <w:rStyle w:val="20"/>
                <w:b w:val="0"/>
                <w:sz w:val="28"/>
              </w:rPr>
            </w:pPr>
            <w:r w:rsidRPr="00BB3C2B">
              <w:rPr>
                <w:rStyle w:val="20"/>
                <w:b w:val="0"/>
                <w:sz w:val="28"/>
              </w:rPr>
              <w:t xml:space="preserve">3.2 Оборудование и измерительная аппаратура экспериментальных стендов  </w:t>
            </w:r>
          </w:p>
          <w:p w14:paraId="28745B8B" w14:textId="77777777" w:rsidR="001174F7" w:rsidRPr="00BB3C2B" w:rsidRDefault="001174F7" w:rsidP="001174F7">
            <w:pPr>
              <w:pStyle w:val="TableParagraph"/>
              <w:jc w:val="both"/>
              <w:rPr>
                <w:rStyle w:val="20"/>
                <w:b w:val="0"/>
                <w:sz w:val="28"/>
              </w:rPr>
            </w:pPr>
            <w:r w:rsidRPr="00BB3C2B">
              <w:rPr>
                <w:rStyle w:val="20"/>
                <w:b w:val="0"/>
                <w:sz w:val="28"/>
              </w:rPr>
              <w:t>3.3 План и методика проведения экспериментальных исследований на стендах</w:t>
            </w:r>
          </w:p>
          <w:p w14:paraId="12E8A416" w14:textId="77777777" w:rsidR="001174F7" w:rsidRPr="00BB3C2B" w:rsidRDefault="001174F7" w:rsidP="001174F7">
            <w:pPr>
              <w:pStyle w:val="TableParagraph"/>
              <w:jc w:val="both"/>
              <w:rPr>
                <w:rStyle w:val="20"/>
                <w:b w:val="0"/>
                <w:sz w:val="28"/>
              </w:rPr>
            </w:pPr>
            <w:r w:rsidRPr="00BB3C2B">
              <w:rPr>
                <w:rStyle w:val="20"/>
                <w:b w:val="0"/>
                <w:sz w:val="28"/>
              </w:rPr>
              <w:t>3.4 Анализ результатов экспериментального исследования на модернизированном стенде ультразвуковой очистки</w:t>
            </w:r>
          </w:p>
          <w:p w14:paraId="01EBA980" w14:textId="77777777" w:rsidR="001174F7" w:rsidRPr="00BB3C2B" w:rsidRDefault="001174F7" w:rsidP="001174F7">
            <w:pPr>
              <w:pStyle w:val="TableParagraph"/>
              <w:jc w:val="both"/>
              <w:rPr>
                <w:rStyle w:val="20"/>
                <w:b w:val="0"/>
                <w:sz w:val="28"/>
              </w:rPr>
            </w:pPr>
            <w:r w:rsidRPr="00BB3C2B">
              <w:rPr>
                <w:rStyle w:val="20"/>
                <w:b w:val="0"/>
                <w:sz w:val="28"/>
              </w:rPr>
              <w:t>3.5 Анализ результатов эксперимента и расчета основных параметров</w:t>
            </w:r>
          </w:p>
          <w:p w14:paraId="48D24E3E" w14:textId="77777777" w:rsidR="001174F7" w:rsidRPr="00BB3C2B" w:rsidRDefault="001174F7" w:rsidP="001174F7">
            <w:pPr>
              <w:pStyle w:val="TableParagraph"/>
              <w:jc w:val="both"/>
              <w:rPr>
                <w:rStyle w:val="20"/>
                <w:b w:val="0"/>
                <w:sz w:val="28"/>
              </w:rPr>
            </w:pPr>
            <w:r w:rsidRPr="00BB3C2B">
              <w:rPr>
                <w:rStyle w:val="20"/>
                <w:b w:val="0"/>
                <w:sz w:val="28"/>
              </w:rPr>
              <w:t>3.6 Анализ результатов исследования способа очистки радиатора поперечным ультразвуковым воздействием</w:t>
            </w:r>
          </w:p>
          <w:p w14:paraId="471089F3" w14:textId="6375EB50" w:rsidR="001174F7" w:rsidRPr="00BB3C2B" w:rsidRDefault="001174F7" w:rsidP="001174F7">
            <w:pPr>
              <w:pStyle w:val="TableParagraph"/>
              <w:jc w:val="both"/>
              <w:rPr>
                <w:rStyle w:val="20"/>
                <w:b w:val="0"/>
                <w:sz w:val="28"/>
              </w:rPr>
            </w:pPr>
            <w:r w:rsidRPr="00BB3C2B">
              <w:rPr>
                <w:rStyle w:val="20"/>
                <w:b w:val="0"/>
                <w:sz w:val="28"/>
              </w:rPr>
              <w:t>3.7 Выводы по экспериментальному исследовани</w:t>
            </w:r>
            <w:r w:rsidR="004355F6">
              <w:rPr>
                <w:rStyle w:val="20"/>
                <w:b w:val="0"/>
                <w:sz w:val="28"/>
                <w:lang w:val="kk-KZ"/>
              </w:rPr>
              <w:t>ю</w:t>
            </w:r>
            <w:r w:rsidRPr="00BB3C2B">
              <w:rPr>
                <w:rStyle w:val="20"/>
                <w:b w:val="0"/>
                <w:sz w:val="28"/>
              </w:rPr>
              <w:t xml:space="preserve"> процесса очистки трубок радиатора автомобилей ультразвуком</w:t>
            </w:r>
          </w:p>
          <w:p w14:paraId="60890F8F" w14:textId="77777777" w:rsidR="001174F7" w:rsidRPr="00BB3C2B" w:rsidRDefault="001174F7" w:rsidP="001174F7">
            <w:pPr>
              <w:pStyle w:val="TableParagraph"/>
              <w:jc w:val="both"/>
              <w:rPr>
                <w:rStyle w:val="20"/>
                <w:sz w:val="28"/>
              </w:rPr>
            </w:pPr>
            <w:r w:rsidRPr="00BB3C2B">
              <w:rPr>
                <w:rStyle w:val="20"/>
                <w:sz w:val="28"/>
              </w:rPr>
              <w:t>4 РЕАЛИЗАЦИЯ РЕЗУЛЬТАТОВ ИССЛЕДОВАНИЯ</w:t>
            </w:r>
          </w:p>
          <w:p w14:paraId="0526CA74" w14:textId="77777777" w:rsidR="004B1C1C" w:rsidRDefault="000D3405" w:rsidP="001174F7">
            <w:pPr>
              <w:pStyle w:val="TableParagraph"/>
              <w:jc w:val="both"/>
              <w:rPr>
                <w:rStyle w:val="20"/>
                <w:b w:val="0"/>
                <w:sz w:val="28"/>
              </w:rPr>
            </w:pPr>
            <w:r>
              <w:rPr>
                <w:rStyle w:val="20"/>
                <w:b w:val="0"/>
                <w:sz w:val="28"/>
              </w:rPr>
              <w:t>4</w:t>
            </w:r>
            <w:r w:rsidR="004B1C1C" w:rsidRPr="00BB3C2B">
              <w:rPr>
                <w:rStyle w:val="20"/>
                <w:b w:val="0"/>
                <w:sz w:val="28"/>
              </w:rPr>
              <w:t>.1 Методика расчета оптимальных параметров ультразвуковой кавитационной очистки трубок радиатора</w:t>
            </w:r>
            <w:r w:rsidR="004B1C1C">
              <w:rPr>
                <w:rStyle w:val="20"/>
                <w:b w:val="0"/>
                <w:sz w:val="28"/>
              </w:rPr>
              <w:t>…………………......................</w:t>
            </w:r>
            <w:r>
              <w:rPr>
                <w:rStyle w:val="20"/>
                <w:b w:val="0"/>
                <w:sz w:val="28"/>
              </w:rPr>
              <w:t>.</w:t>
            </w:r>
            <w:r w:rsidR="004B1C1C">
              <w:rPr>
                <w:rStyle w:val="20"/>
                <w:b w:val="0"/>
                <w:sz w:val="28"/>
              </w:rPr>
              <w:t>.</w:t>
            </w:r>
          </w:p>
          <w:p w14:paraId="3C316E07" w14:textId="77777777" w:rsidR="000D3405" w:rsidRPr="00BB3C2B" w:rsidRDefault="000D3405" w:rsidP="000D3405">
            <w:pPr>
              <w:pStyle w:val="TableParagraph"/>
              <w:tabs>
                <w:tab w:val="left" w:pos="8565"/>
                <w:tab w:val="right" w:pos="9003"/>
              </w:tabs>
              <w:jc w:val="both"/>
              <w:rPr>
                <w:rStyle w:val="20"/>
                <w:b w:val="0"/>
                <w:sz w:val="28"/>
              </w:rPr>
            </w:pPr>
            <w:r w:rsidRPr="00BB3C2B">
              <w:rPr>
                <w:rStyle w:val="20"/>
                <w:b w:val="0"/>
                <w:sz w:val="28"/>
              </w:rPr>
              <w:t>4.2 Результаты расчетов по разработанной методике</w:t>
            </w:r>
            <w:r>
              <w:rPr>
                <w:rStyle w:val="20"/>
                <w:b w:val="0"/>
                <w:sz w:val="28"/>
              </w:rPr>
              <w:t>…………………….</w:t>
            </w:r>
            <w:r>
              <w:rPr>
                <w:rStyle w:val="20"/>
                <w:b w:val="0"/>
                <w:sz w:val="28"/>
              </w:rPr>
              <w:tab/>
            </w:r>
          </w:p>
          <w:p w14:paraId="4F56CAA0" w14:textId="77777777" w:rsidR="000D3405" w:rsidRDefault="000D3405" w:rsidP="000D3405">
            <w:pPr>
              <w:pStyle w:val="TableParagraph"/>
              <w:jc w:val="both"/>
              <w:rPr>
                <w:rStyle w:val="20"/>
                <w:b w:val="0"/>
                <w:sz w:val="28"/>
              </w:rPr>
            </w:pPr>
            <w:r w:rsidRPr="00BB3C2B">
              <w:rPr>
                <w:rStyle w:val="20"/>
                <w:b w:val="0"/>
                <w:sz w:val="28"/>
              </w:rPr>
              <w:t>4.3 Разработка масштабных коэффициентов для экстраполяции результатов на различные радиаторы</w:t>
            </w:r>
            <w:r>
              <w:rPr>
                <w:rStyle w:val="20"/>
                <w:b w:val="0"/>
                <w:sz w:val="28"/>
              </w:rPr>
              <w:t xml:space="preserve">          </w:t>
            </w:r>
          </w:p>
          <w:p w14:paraId="4FA82BEC" w14:textId="22C4A0B1" w:rsidR="000D3405" w:rsidRPr="009A07D8" w:rsidRDefault="000D3405" w:rsidP="000D3405">
            <w:pPr>
              <w:pStyle w:val="TableParagraph"/>
              <w:jc w:val="both"/>
              <w:rPr>
                <w:rStyle w:val="20"/>
                <w:b w:val="0"/>
                <w:sz w:val="28"/>
                <w:lang w:val="kk-KZ"/>
              </w:rPr>
            </w:pPr>
            <w:r>
              <w:rPr>
                <w:rStyle w:val="20"/>
                <w:b w:val="0"/>
                <w:sz w:val="28"/>
              </w:rPr>
              <w:t xml:space="preserve"> </w:t>
            </w:r>
            <w:r w:rsidRPr="00BB3C2B">
              <w:rPr>
                <w:rStyle w:val="20"/>
                <w:b w:val="0"/>
                <w:sz w:val="28"/>
              </w:rPr>
              <w:t>4.4 Разработка технического задания на оборудование по очистке трубок радиатора ультразвуковой кавитацией</w:t>
            </w:r>
            <w:r>
              <w:rPr>
                <w:rStyle w:val="20"/>
                <w:b w:val="0"/>
                <w:sz w:val="28"/>
              </w:rPr>
              <w:t xml:space="preserve">……………………………          </w:t>
            </w:r>
            <w:r w:rsidR="009A07D8">
              <w:rPr>
                <w:rStyle w:val="20"/>
                <w:b w:val="0"/>
                <w:sz w:val="28"/>
                <w:lang w:val="kk-KZ"/>
              </w:rPr>
              <w:t xml:space="preserve">       </w:t>
            </w:r>
            <w:r>
              <w:rPr>
                <w:rStyle w:val="20"/>
                <w:b w:val="0"/>
                <w:sz w:val="28"/>
              </w:rPr>
              <w:t xml:space="preserve"> 11</w:t>
            </w:r>
            <w:r w:rsidR="009A07D8">
              <w:rPr>
                <w:rStyle w:val="20"/>
                <w:b w:val="0"/>
                <w:sz w:val="28"/>
                <w:lang w:val="kk-KZ"/>
              </w:rPr>
              <w:t>2</w:t>
            </w:r>
          </w:p>
          <w:p w14:paraId="01A9E7BC" w14:textId="77777777" w:rsidR="009906B4" w:rsidRPr="00BB3C2B" w:rsidRDefault="009906B4" w:rsidP="001174F7">
            <w:pPr>
              <w:pStyle w:val="TableParagraph"/>
              <w:jc w:val="both"/>
              <w:rPr>
                <w:rStyle w:val="20"/>
                <w:b w:val="0"/>
                <w:sz w:val="28"/>
              </w:rPr>
            </w:pPr>
            <w:r w:rsidRPr="00BB3C2B">
              <w:rPr>
                <w:rStyle w:val="20"/>
                <w:b w:val="0"/>
                <w:sz w:val="28"/>
              </w:rPr>
              <w:lastRenderedPageBreak/>
              <w:t>4.</w:t>
            </w:r>
            <w:r w:rsidR="00BB3C2B" w:rsidRPr="00BB3C2B">
              <w:rPr>
                <w:rStyle w:val="20"/>
                <w:b w:val="0"/>
                <w:sz w:val="28"/>
              </w:rPr>
              <w:t>5</w:t>
            </w:r>
            <w:r w:rsidRPr="00BB3C2B">
              <w:rPr>
                <w:rStyle w:val="20"/>
                <w:b w:val="0"/>
                <w:sz w:val="28"/>
              </w:rPr>
              <w:t xml:space="preserve"> Расчет экономической эффективности</w:t>
            </w:r>
            <w:r w:rsidR="009722B5">
              <w:rPr>
                <w:rStyle w:val="20"/>
                <w:b w:val="0"/>
                <w:sz w:val="28"/>
              </w:rPr>
              <w:t>……………………………</w:t>
            </w:r>
            <w:r w:rsidR="000D3405">
              <w:rPr>
                <w:rStyle w:val="20"/>
                <w:b w:val="0"/>
                <w:sz w:val="28"/>
              </w:rPr>
              <w:t xml:space="preserve"> </w:t>
            </w:r>
            <w:r w:rsidR="009722B5">
              <w:rPr>
                <w:rStyle w:val="20"/>
                <w:b w:val="0"/>
                <w:sz w:val="28"/>
              </w:rPr>
              <w:t>…</w:t>
            </w:r>
            <w:r w:rsidR="000D3405">
              <w:rPr>
                <w:rStyle w:val="20"/>
                <w:b w:val="0"/>
                <w:sz w:val="28"/>
              </w:rPr>
              <w:t>114</w:t>
            </w:r>
          </w:p>
          <w:p w14:paraId="6E2BD975" w14:textId="77777777" w:rsidR="00422BA2" w:rsidRDefault="001174F7" w:rsidP="00E3651F">
            <w:pPr>
              <w:pStyle w:val="TableParagraph"/>
              <w:jc w:val="both"/>
              <w:rPr>
                <w:rStyle w:val="20"/>
                <w:sz w:val="28"/>
              </w:rPr>
            </w:pPr>
            <w:r w:rsidRPr="00BB3C2B">
              <w:rPr>
                <w:rStyle w:val="20"/>
                <w:sz w:val="28"/>
              </w:rPr>
              <w:t>ЗАКЛЮЧЕНИЕ</w:t>
            </w:r>
            <w:r w:rsidR="009722B5">
              <w:rPr>
                <w:rStyle w:val="20"/>
                <w:sz w:val="28"/>
              </w:rPr>
              <w:t>……………………………………………………………</w:t>
            </w:r>
            <w:r w:rsidR="009722B5" w:rsidRPr="000D3405">
              <w:rPr>
                <w:rStyle w:val="20"/>
                <w:b w:val="0"/>
                <w:sz w:val="28"/>
              </w:rPr>
              <w:t>118</w:t>
            </w:r>
          </w:p>
          <w:p w14:paraId="3895F5F8" w14:textId="77777777" w:rsidR="007E4CDE" w:rsidRDefault="007E4CDE" w:rsidP="009722B5">
            <w:pPr>
              <w:pStyle w:val="TableParagraph"/>
              <w:jc w:val="both"/>
              <w:rPr>
                <w:sz w:val="28"/>
                <w:szCs w:val="28"/>
              </w:rPr>
            </w:pPr>
            <w:r w:rsidRPr="00FB4728">
              <w:rPr>
                <w:rStyle w:val="20"/>
                <w:sz w:val="28"/>
              </w:rPr>
              <w:t>СПИСОК ИСПОЛЬЗОВАННЫХ ИСТОЧНИКОВ</w:t>
            </w:r>
            <w:r w:rsidRPr="00C6210A">
              <w:rPr>
                <w:sz w:val="28"/>
                <w:szCs w:val="28"/>
              </w:rPr>
              <w:t>……………</w:t>
            </w:r>
            <w:r>
              <w:rPr>
                <w:sz w:val="28"/>
                <w:szCs w:val="28"/>
              </w:rPr>
              <w:t>……</w:t>
            </w:r>
            <w:r w:rsidR="000D3405">
              <w:rPr>
                <w:sz w:val="28"/>
                <w:szCs w:val="28"/>
              </w:rPr>
              <w:t xml:space="preserve">  </w:t>
            </w:r>
            <w:r w:rsidR="009722B5">
              <w:rPr>
                <w:sz w:val="28"/>
                <w:szCs w:val="28"/>
              </w:rPr>
              <w:t>119</w:t>
            </w:r>
          </w:p>
          <w:p w14:paraId="23424642" w14:textId="6C09F798" w:rsidR="00D331D8" w:rsidRPr="00BB3C2B" w:rsidRDefault="00D331D8" w:rsidP="009722B5">
            <w:pPr>
              <w:pStyle w:val="TableParagraph"/>
              <w:jc w:val="both"/>
              <w:rPr>
                <w:b/>
                <w:bCs/>
                <w:sz w:val="28"/>
                <w:szCs w:val="36"/>
              </w:rPr>
            </w:pPr>
            <w:r w:rsidRPr="00316533">
              <w:rPr>
                <w:b/>
                <w:sz w:val="28"/>
                <w:szCs w:val="28"/>
              </w:rPr>
              <w:t xml:space="preserve">ПРИЛОЖЕНИЕ </w:t>
            </w:r>
            <w:r>
              <w:rPr>
                <w:b/>
                <w:sz w:val="28"/>
                <w:szCs w:val="28"/>
                <w:lang w:val="kk-KZ"/>
              </w:rPr>
              <w:t>А</w:t>
            </w:r>
            <w:r w:rsidRPr="00316533">
              <w:rPr>
                <w:b/>
                <w:sz w:val="28"/>
                <w:szCs w:val="28"/>
              </w:rPr>
              <w:t xml:space="preserve"> </w:t>
            </w:r>
            <w:r>
              <w:rPr>
                <w:b/>
                <w:sz w:val="28"/>
                <w:szCs w:val="28"/>
              </w:rPr>
              <w:t xml:space="preserve">– </w:t>
            </w:r>
            <w:r>
              <w:rPr>
                <w:sz w:val="28"/>
              </w:rPr>
              <w:t>Акты о внедрении результатов…………………...127</w:t>
            </w:r>
          </w:p>
        </w:tc>
        <w:tc>
          <w:tcPr>
            <w:tcW w:w="714" w:type="dxa"/>
          </w:tcPr>
          <w:p w14:paraId="408E0E72" w14:textId="77777777" w:rsidR="00422BA2" w:rsidRPr="00BB3C2B" w:rsidRDefault="00422BA2" w:rsidP="00EF5A5E">
            <w:pPr>
              <w:pStyle w:val="2"/>
              <w:spacing w:before="0" w:beforeAutospacing="0" w:after="0" w:afterAutospacing="0"/>
              <w:outlineLvl w:val="1"/>
              <w:rPr>
                <w:b w:val="0"/>
                <w:sz w:val="28"/>
                <w:szCs w:val="28"/>
              </w:rPr>
            </w:pPr>
            <w:r w:rsidRPr="00BB3C2B">
              <w:rPr>
                <w:b w:val="0"/>
                <w:sz w:val="28"/>
                <w:szCs w:val="28"/>
              </w:rPr>
              <w:lastRenderedPageBreak/>
              <w:t>4</w:t>
            </w:r>
          </w:p>
          <w:p w14:paraId="24CCF54C" w14:textId="77777777" w:rsidR="00422BA2" w:rsidRPr="00BB3C2B" w:rsidRDefault="00422BA2" w:rsidP="00EF5A5E">
            <w:pPr>
              <w:pStyle w:val="2"/>
              <w:spacing w:before="0" w:beforeAutospacing="0" w:after="0" w:afterAutospacing="0"/>
              <w:outlineLvl w:val="1"/>
              <w:rPr>
                <w:b w:val="0"/>
                <w:sz w:val="28"/>
                <w:szCs w:val="28"/>
              </w:rPr>
            </w:pPr>
            <w:r w:rsidRPr="00BB3C2B">
              <w:rPr>
                <w:b w:val="0"/>
                <w:sz w:val="28"/>
                <w:szCs w:val="28"/>
              </w:rPr>
              <w:t>5</w:t>
            </w:r>
          </w:p>
          <w:p w14:paraId="65EB1BD4" w14:textId="77777777" w:rsidR="00422BA2" w:rsidRPr="00BB3C2B" w:rsidRDefault="00422BA2" w:rsidP="00EF5A5E">
            <w:pPr>
              <w:pStyle w:val="2"/>
              <w:spacing w:before="0" w:beforeAutospacing="0" w:after="0" w:afterAutospacing="0"/>
              <w:outlineLvl w:val="1"/>
              <w:rPr>
                <w:b w:val="0"/>
                <w:sz w:val="28"/>
                <w:szCs w:val="28"/>
              </w:rPr>
            </w:pPr>
            <w:r w:rsidRPr="00BB3C2B">
              <w:rPr>
                <w:b w:val="0"/>
                <w:sz w:val="28"/>
                <w:szCs w:val="28"/>
              </w:rPr>
              <w:t>6</w:t>
            </w:r>
          </w:p>
          <w:p w14:paraId="07978F34"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9</w:t>
            </w:r>
          </w:p>
          <w:p w14:paraId="059F8E2C" w14:textId="4BE48A0F" w:rsidR="00422BA2"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9</w:t>
            </w:r>
          </w:p>
          <w:p w14:paraId="551DE31C"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20</w:t>
            </w:r>
          </w:p>
          <w:p w14:paraId="3DF6258F" w14:textId="77777777" w:rsidR="009A07D8" w:rsidRDefault="009A07D8" w:rsidP="00EF5A5E">
            <w:pPr>
              <w:pStyle w:val="2"/>
              <w:spacing w:before="0" w:beforeAutospacing="0" w:after="0" w:afterAutospacing="0"/>
              <w:outlineLvl w:val="1"/>
              <w:rPr>
                <w:b w:val="0"/>
                <w:sz w:val="28"/>
                <w:szCs w:val="28"/>
                <w:lang w:val="kk-KZ"/>
              </w:rPr>
            </w:pPr>
          </w:p>
          <w:p w14:paraId="769E7AB1" w14:textId="5B7F4E92" w:rsidR="00422BA2" w:rsidRPr="009A07D8" w:rsidRDefault="00E7250A" w:rsidP="00EF5A5E">
            <w:pPr>
              <w:pStyle w:val="2"/>
              <w:spacing w:before="0" w:beforeAutospacing="0" w:after="0" w:afterAutospacing="0"/>
              <w:outlineLvl w:val="1"/>
              <w:rPr>
                <w:b w:val="0"/>
                <w:sz w:val="28"/>
                <w:szCs w:val="28"/>
                <w:lang w:val="kk-KZ"/>
              </w:rPr>
            </w:pPr>
            <w:r>
              <w:rPr>
                <w:b w:val="0"/>
                <w:sz w:val="28"/>
                <w:szCs w:val="28"/>
              </w:rPr>
              <w:t>3</w:t>
            </w:r>
            <w:r w:rsidR="009A07D8">
              <w:rPr>
                <w:b w:val="0"/>
                <w:sz w:val="28"/>
                <w:szCs w:val="28"/>
                <w:lang w:val="kk-KZ"/>
              </w:rPr>
              <w:t>0</w:t>
            </w:r>
          </w:p>
          <w:p w14:paraId="38D5CA1E"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36</w:t>
            </w:r>
          </w:p>
          <w:p w14:paraId="7CB7B770"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41</w:t>
            </w:r>
          </w:p>
          <w:p w14:paraId="2F053C06"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44</w:t>
            </w:r>
          </w:p>
          <w:p w14:paraId="76DC813A" w14:textId="31820183" w:rsidR="00422BA2" w:rsidRPr="009A07D8" w:rsidRDefault="00422BA2" w:rsidP="00EF5A5E">
            <w:pPr>
              <w:pStyle w:val="2"/>
              <w:spacing w:before="0" w:beforeAutospacing="0" w:after="0" w:afterAutospacing="0"/>
              <w:outlineLvl w:val="1"/>
              <w:rPr>
                <w:b w:val="0"/>
                <w:sz w:val="28"/>
                <w:szCs w:val="28"/>
                <w:lang w:val="kk-KZ"/>
              </w:rPr>
            </w:pPr>
          </w:p>
          <w:p w14:paraId="0456801D" w14:textId="5C6F9A02" w:rsidR="00422BA2" w:rsidRPr="009A07D8" w:rsidRDefault="00422BA2" w:rsidP="00EF5A5E">
            <w:pPr>
              <w:pStyle w:val="2"/>
              <w:spacing w:before="0" w:beforeAutospacing="0" w:after="0" w:afterAutospacing="0"/>
              <w:outlineLvl w:val="1"/>
              <w:rPr>
                <w:b w:val="0"/>
                <w:sz w:val="28"/>
                <w:szCs w:val="28"/>
                <w:lang w:val="kk-KZ"/>
              </w:rPr>
            </w:pPr>
          </w:p>
          <w:p w14:paraId="057D9DB3"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45</w:t>
            </w:r>
          </w:p>
          <w:p w14:paraId="3F17823E"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45</w:t>
            </w:r>
          </w:p>
          <w:p w14:paraId="03EC506E" w14:textId="2B0D4871" w:rsidR="0023327F"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57</w:t>
            </w:r>
          </w:p>
          <w:p w14:paraId="1BD63F84" w14:textId="2404F37E" w:rsidR="00422BA2"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62</w:t>
            </w:r>
          </w:p>
          <w:p w14:paraId="00C69E60" w14:textId="5EB67F0C" w:rsidR="009A07D8" w:rsidRPr="009A07D8" w:rsidRDefault="00E7250A" w:rsidP="00EF5A5E">
            <w:pPr>
              <w:pStyle w:val="2"/>
              <w:spacing w:before="0" w:beforeAutospacing="0" w:after="0" w:afterAutospacing="0"/>
              <w:outlineLvl w:val="1"/>
              <w:rPr>
                <w:b w:val="0"/>
                <w:sz w:val="28"/>
                <w:szCs w:val="28"/>
                <w:lang w:val="kk-KZ"/>
              </w:rPr>
            </w:pPr>
            <w:r>
              <w:rPr>
                <w:b w:val="0"/>
                <w:sz w:val="28"/>
                <w:szCs w:val="28"/>
              </w:rPr>
              <w:t>6</w:t>
            </w:r>
            <w:r w:rsidR="009A07D8">
              <w:rPr>
                <w:b w:val="0"/>
                <w:sz w:val="28"/>
                <w:szCs w:val="28"/>
                <w:lang w:val="kk-KZ"/>
              </w:rPr>
              <w:t>6</w:t>
            </w:r>
          </w:p>
          <w:p w14:paraId="50B875B4" w14:textId="77777777" w:rsidR="00422BA2" w:rsidRPr="00BB3C2B" w:rsidRDefault="00422BA2" w:rsidP="00EF5A5E">
            <w:pPr>
              <w:pStyle w:val="2"/>
              <w:spacing w:before="0" w:beforeAutospacing="0" w:after="0" w:afterAutospacing="0"/>
              <w:outlineLvl w:val="1"/>
              <w:rPr>
                <w:b w:val="0"/>
                <w:sz w:val="28"/>
                <w:szCs w:val="28"/>
              </w:rPr>
            </w:pPr>
          </w:p>
          <w:p w14:paraId="4F8848FD" w14:textId="5E4B9CCE" w:rsidR="00422BA2"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73</w:t>
            </w:r>
          </w:p>
          <w:p w14:paraId="3A650081" w14:textId="77777777" w:rsidR="0023327F" w:rsidRPr="00BB3C2B" w:rsidRDefault="0023327F" w:rsidP="00EF5A5E">
            <w:pPr>
              <w:pStyle w:val="2"/>
              <w:spacing w:before="0" w:beforeAutospacing="0" w:after="0" w:afterAutospacing="0"/>
              <w:outlineLvl w:val="1"/>
              <w:rPr>
                <w:b w:val="0"/>
                <w:sz w:val="28"/>
                <w:szCs w:val="28"/>
              </w:rPr>
            </w:pPr>
          </w:p>
          <w:p w14:paraId="4FD13299" w14:textId="670A9A77" w:rsidR="00422BA2" w:rsidRPr="009A07D8" w:rsidRDefault="00E7250A" w:rsidP="00EF5A5E">
            <w:pPr>
              <w:pStyle w:val="2"/>
              <w:spacing w:before="0" w:beforeAutospacing="0" w:after="0" w:afterAutospacing="0"/>
              <w:outlineLvl w:val="1"/>
              <w:rPr>
                <w:b w:val="0"/>
                <w:sz w:val="28"/>
                <w:szCs w:val="28"/>
                <w:lang w:val="kk-KZ"/>
              </w:rPr>
            </w:pPr>
            <w:r>
              <w:rPr>
                <w:b w:val="0"/>
                <w:sz w:val="28"/>
                <w:szCs w:val="28"/>
              </w:rPr>
              <w:t>7</w:t>
            </w:r>
            <w:r w:rsidR="009A07D8">
              <w:rPr>
                <w:b w:val="0"/>
                <w:sz w:val="28"/>
                <w:szCs w:val="28"/>
                <w:lang w:val="kk-KZ"/>
              </w:rPr>
              <w:t>4</w:t>
            </w:r>
          </w:p>
          <w:p w14:paraId="278EFA57" w14:textId="77777777" w:rsidR="00E7250A" w:rsidRDefault="00E7250A" w:rsidP="00EF5A5E">
            <w:pPr>
              <w:pStyle w:val="2"/>
              <w:spacing w:before="0" w:beforeAutospacing="0" w:after="0" w:afterAutospacing="0"/>
              <w:outlineLvl w:val="1"/>
              <w:rPr>
                <w:b w:val="0"/>
                <w:sz w:val="28"/>
                <w:szCs w:val="28"/>
              </w:rPr>
            </w:pPr>
          </w:p>
          <w:p w14:paraId="33269E84" w14:textId="77777777" w:rsidR="00E7250A" w:rsidRDefault="00E7250A" w:rsidP="00EF5A5E">
            <w:pPr>
              <w:pStyle w:val="2"/>
              <w:spacing w:before="0" w:beforeAutospacing="0" w:after="0" w:afterAutospacing="0"/>
              <w:outlineLvl w:val="1"/>
              <w:rPr>
                <w:b w:val="0"/>
                <w:sz w:val="28"/>
                <w:szCs w:val="28"/>
              </w:rPr>
            </w:pPr>
          </w:p>
          <w:p w14:paraId="6B9C0FA8"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74</w:t>
            </w:r>
          </w:p>
          <w:p w14:paraId="5D119AD6" w14:textId="77777777" w:rsidR="00422BA2" w:rsidRPr="00BB3C2B" w:rsidRDefault="00E7250A" w:rsidP="00EF5A5E">
            <w:pPr>
              <w:pStyle w:val="2"/>
              <w:spacing w:before="0" w:beforeAutospacing="0" w:after="0" w:afterAutospacing="0"/>
              <w:outlineLvl w:val="1"/>
              <w:rPr>
                <w:b w:val="0"/>
                <w:sz w:val="28"/>
                <w:szCs w:val="28"/>
              </w:rPr>
            </w:pPr>
            <w:r>
              <w:rPr>
                <w:b w:val="0"/>
                <w:sz w:val="28"/>
                <w:szCs w:val="28"/>
              </w:rPr>
              <w:t>74</w:t>
            </w:r>
          </w:p>
          <w:p w14:paraId="076DF8DC" w14:textId="1F6938F4" w:rsidR="00422BA2"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81</w:t>
            </w:r>
          </w:p>
          <w:p w14:paraId="20F0BFBA" w14:textId="77777777" w:rsidR="00422BA2" w:rsidRPr="00BB3C2B" w:rsidRDefault="00422BA2" w:rsidP="00EF5A5E">
            <w:pPr>
              <w:pStyle w:val="2"/>
              <w:spacing w:before="0" w:beforeAutospacing="0" w:after="0" w:afterAutospacing="0"/>
              <w:outlineLvl w:val="1"/>
              <w:rPr>
                <w:b w:val="0"/>
                <w:sz w:val="28"/>
                <w:szCs w:val="28"/>
              </w:rPr>
            </w:pPr>
          </w:p>
          <w:p w14:paraId="4EF81810" w14:textId="6F2E9819" w:rsidR="00422BA2" w:rsidRPr="009A07D8" w:rsidRDefault="009722B5" w:rsidP="00EF5A5E">
            <w:pPr>
              <w:pStyle w:val="2"/>
              <w:spacing w:before="0" w:beforeAutospacing="0" w:after="0" w:afterAutospacing="0"/>
              <w:outlineLvl w:val="1"/>
              <w:rPr>
                <w:b w:val="0"/>
                <w:sz w:val="28"/>
                <w:szCs w:val="28"/>
                <w:lang w:val="kk-KZ"/>
              </w:rPr>
            </w:pPr>
            <w:r>
              <w:rPr>
                <w:b w:val="0"/>
                <w:sz w:val="28"/>
                <w:szCs w:val="28"/>
              </w:rPr>
              <w:t>8</w:t>
            </w:r>
            <w:r w:rsidR="009A07D8">
              <w:rPr>
                <w:b w:val="0"/>
                <w:sz w:val="28"/>
                <w:szCs w:val="28"/>
                <w:lang w:val="kk-KZ"/>
              </w:rPr>
              <w:t>6</w:t>
            </w:r>
          </w:p>
          <w:p w14:paraId="1EC00152" w14:textId="77777777" w:rsidR="00422BA2" w:rsidRPr="00BB3C2B" w:rsidRDefault="00422BA2" w:rsidP="00EF5A5E">
            <w:pPr>
              <w:pStyle w:val="2"/>
              <w:spacing w:before="0" w:beforeAutospacing="0" w:after="0" w:afterAutospacing="0"/>
              <w:outlineLvl w:val="1"/>
              <w:rPr>
                <w:b w:val="0"/>
                <w:sz w:val="28"/>
                <w:szCs w:val="28"/>
              </w:rPr>
            </w:pPr>
          </w:p>
          <w:p w14:paraId="46FF62A8" w14:textId="04941172" w:rsidR="00422BA2" w:rsidRPr="009A07D8" w:rsidRDefault="009722B5" w:rsidP="00EF5A5E">
            <w:pPr>
              <w:pStyle w:val="2"/>
              <w:spacing w:before="0" w:beforeAutospacing="0" w:after="0" w:afterAutospacing="0"/>
              <w:outlineLvl w:val="1"/>
              <w:rPr>
                <w:b w:val="0"/>
                <w:sz w:val="28"/>
                <w:szCs w:val="28"/>
                <w:lang w:val="kk-KZ"/>
              </w:rPr>
            </w:pPr>
            <w:r>
              <w:rPr>
                <w:b w:val="0"/>
                <w:sz w:val="28"/>
                <w:szCs w:val="28"/>
              </w:rPr>
              <w:t>8</w:t>
            </w:r>
            <w:r w:rsidR="009A07D8">
              <w:rPr>
                <w:b w:val="0"/>
                <w:sz w:val="28"/>
                <w:szCs w:val="28"/>
                <w:lang w:val="kk-KZ"/>
              </w:rPr>
              <w:t>9</w:t>
            </w:r>
          </w:p>
          <w:p w14:paraId="4E78A5E4" w14:textId="77777777" w:rsidR="00422BA2" w:rsidRPr="00BB3C2B" w:rsidRDefault="00422BA2" w:rsidP="00EF5A5E">
            <w:pPr>
              <w:pStyle w:val="2"/>
              <w:spacing w:before="0" w:beforeAutospacing="0" w:after="0" w:afterAutospacing="0"/>
              <w:outlineLvl w:val="1"/>
              <w:rPr>
                <w:b w:val="0"/>
                <w:sz w:val="28"/>
                <w:szCs w:val="28"/>
              </w:rPr>
            </w:pPr>
          </w:p>
          <w:p w14:paraId="0580F406" w14:textId="5C51918D" w:rsidR="00422BA2"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94</w:t>
            </w:r>
          </w:p>
          <w:p w14:paraId="3F1E35A3" w14:textId="77777777" w:rsidR="0023327F" w:rsidRPr="00BB3C2B" w:rsidRDefault="0023327F" w:rsidP="00EF5A5E">
            <w:pPr>
              <w:pStyle w:val="2"/>
              <w:spacing w:before="0" w:beforeAutospacing="0" w:after="0" w:afterAutospacing="0"/>
              <w:outlineLvl w:val="1"/>
              <w:rPr>
                <w:b w:val="0"/>
                <w:sz w:val="28"/>
                <w:szCs w:val="28"/>
              </w:rPr>
            </w:pPr>
          </w:p>
          <w:p w14:paraId="04FC958B" w14:textId="64EC5D8B" w:rsidR="00422BA2" w:rsidRPr="009A07D8" w:rsidRDefault="009722B5" w:rsidP="00EF5A5E">
            <w:pPr>
              <w:pStyle w:val="2"/>
              <w:spacing w:before="0" w:beforeAutospacing="0" w:after="0" w:afterAutospacing="0"/>
              <w:outlineLvl w:val="1"/>
              <w:rPr>
                <w:b w:val="0"/>
                <w:sz w:val="28"/>
                <w:szCs w:val="28"/>
                <w:lang w:val="kk-KZ"/>
              </w:rPr>
            </w:pPr>
            <w:r>
              <w:rPr>
                <w:b w:val="0"/>
                <w:sz w:val="28"/>
                <w:szCs w:val="28"/>
              </w:rPr>
              <w:t>9</w:t>
            </w:r>
            <w:r w:rsidR="009A07D8">
              <w:rPr>
                <w:b w:val="0"/>
                <w:sz w:val="28"/>
                <w:szCs w:val="28"/>
                <w:lang w:val="kk-KZ"/>
              </w:rPr>
              <w:t>7</w:t>
            </w:r>
          </w:p>
          <w:p w14:paraId="6901BB7A" w14:textId="01D6376B" w:rsidR="00422BA2" w:rsidRPr="009A07D8" w:rsidRDefault="009A07D8" w:rsidP="00EF5A5E">
            <w:pPr>
              <w:pStyle w:val="2"/>
              <w:spacing w:before="0" w:beforeAutospacing="0" w:after="0" w:afterAutospacing="0"/>
              <w:outlineLvl w:val="1"/>
              <w:rPr>
                <w:b w:val="0"/>
                <w:sz w:val="28"/>
                <w:szCs w:val="28"/>
                <w:lang w:val="kk-KZ"/>
              </w:rPr>
            </w:pPr>
            <w:r>
              <w:rPr>
                <w:b w:val="0"/>
                <w:sz w:val="28"/>
                <w:szCs w:val="28"/>
                <w:lang w:val="kk-KZ"/>
              </w:rPr>
              <w:t>99</w:t>
            </w:r>
          </w:p>
          <w:p w14:paraId="02822A31" w14:textId="58C30891" w:rsidR="00422BA2" w:rsidRPr="009A07D8" w:rsidRDefault="00422BA2" w:rsidP="00EF5A5E">
            <w:pPr>
              <w:pStyle w:val="2"/>
              <w:spacing w:before="0" w:beforeAutospacing="0" w:after="0" w:afterAutospacing="0"/>
              <w:outlineLvl w:val="1"/>
              <w:rPr>
                <w:b w:val="0"/>
                <w:sz w:val="28"/>
                <w:szCs w:val="28"/>
                <w:lang w:val="kk-KZ"/>
              </w:rPr>
            </w:pPr>
          </w:p>
          <w:p w14:paraId="4F14728C" w14:textId="6723363D" w:rsidR="004B1C1C" w:rsidRPr="009A07D8" w:rsidRDefault="009A07D8" w:rsidP="004E1791">
            <w:pPr>
              <w:pStyle w:val="2"/>
              <w:spacing w:before="0" w:beforeAutospacing="0" w:after="0" w:afterAutospacing="0"/>
              <w:outlineLvl w:val="1"/>
              <w:rPr>
                <w:b w:val="0"/>
                <w:sz w:val="28"/>
                <w:szCs w:val="28"/>
                <w:lang w:val="kk-KZ"/>
              </w:rPr>
            </w:pPr>
            <w:r>
              <w:rPr>
                <w:b w:val="0"/>
                <w:sz w:val="28"/>
                <w:szCs w:val="28"/>
                <w:lang w:val="kk-KZ"/>
              </w:rPr>
              <w:t>99</w:t>
            </w:r>
          </w:p>
          <w:p w14:paraId="5E7B5420" w14:textId="6C329388" w:rsidR="004B1C1C" w:rsidRPr="009A07D8" w:rsidRDefault="009A07D8" w:rsidP="004E1791">
            <w:pPr>
              <w:pStyle w:val="2"/>
              <w:spacing w:before="0" w:beforeAutospacing="0" w:after="0" w:afterAutospacing="0"/>
              <w:outlineLvl w:val="1"/>
              <w:rPr>
                <w:b w:val="0"/>
                <w:sz w:val="28"/>
                <w:szCs w:val="28"/>
                <w:lang w:val="kk-KZ"/>
              </w:rPr>
            </w:pPr>
            <w:r>
              <w:rPr>
                <w:b w:val="0"/>
                <w:sz w:val="28"/>
                <w:szCs w:val="28"/>
                <w:lang w:val="kk-KZ"/>
              </w:rPr>
              <w:t>104</w:t>
            </w:r>
          </w:p>
          <w:p w14:paraId="3C5745B6" w14:textId="3CF1818F" w:rsidR="009722B5" w:rsidRPr="009A07D8" w:rsidRDefault="009722B5" w:rsidP="009722B5">
            <w:pPr>
              <w:rPr>
                <w:rFonts w:ascii="Times New Roman" w:hAnsi="Times New Roman" w:cs="Times New Roman"/>
                <w:sz w:val="28"/>
                <w:szCs w:val="28"/>
                <w:lang w:val="kk-KZ" w:eastAsia="ru-RU"/>
              </w:rPr>
            </w:pPr>
          </w:p>
          <w:p w14:paraId="7B1A3B25" w14:textId="70F8D714" w:rsidR="009B1751" w:rsidRPr="009A07D8" w:rsidRDefault="000D3405" w:rsidP="000D3405">
            <w:pPr>
              <w:rPr>
                <w:rFonts w:ascii="Times New Roman" w:hAnsi="Times New Roman" w:cs="Times New Roman"/>
                <w:sz w:val="28"/>
                <w:szCs w:val="28"/>
                <w:lang w:val="kk-KZ" w:eastAsia="ru-RU"/>
              </w:rPr>
            </w:pPr>
            <w:r w:rsidRPr="000D3405">
              <w:rPr>
                <w:rFonts w:ascii="Times New Roman" w:hAnsi="Times New Roman" w:cs="Times New Roman"/>
                <w:sz w:val="28"/>
                <w:szCs w:val="28"/>
                <w:lang w:eastAsia="ru-RU"/>
              </w:rPr>
              <w:t>1</w:t>
            </w:r>
            <w:r w:rsidR="009A07D8">
              <w:rPr>
                <w:rFonts w:ascii="Times New Roman" w:hAnsi="Times New Roman" w:cs="Times New Roman"/>
                <w:sz w:val="28"/>
                <w:szCs w:val="28"/>
                <w:lang w:val="kk-KZ" w:eastAsia="ru-RU"/>
              </w:rPr>
              <w:t>08</w:t>
            </w:r>
          </w:p>
        </w:tc>
      </w:tr>
    </w:tbl>
    <w:p w14:paraId="38BD1F85" w14:textId="77777777" w:rsidR="00C6210A" w:rsidRPr="00BB3C2B" w:rsidRDefault="00C6210A" w:rsidP="00EF5A5E">
      <w:pPr>
        <w:spacing w:after="0" w:line="240" w:lineRule="auto"/>
        <w:ind w:right="627" w:firstLine="793"/>
        <w:sectPr w:rsidR="00C6210A" w:rsidRPr="00BB3C2B" w:rsidSect="00EF5A5E">
          <w:pgSz w:w="11907" w:h="16840" w:code="9"/>
          <w:pgMar w:top="1134" w:right="567" w:bottom="1134" w:left="1701" w:header="720" w:footer="720" w:gutter="0"/>
          <w:cols w:space="720"/>
        </w:sectPr>
      </w:pPr>
    </w:p>
    <w:p w14:paraId="4A6EF3B4" w14:textId="77777777" w:rsidR="00C6210A" w:rsidRPr="00BB3C2B" w:rsidRDefault="00C6210A" w:rsidP="00D87973">
      <w:pPr>
        <w:spacing w:after="0" w:line="240" w:lineRule="auto"/>
        <w:jc w:val="center"/>
        <w:rPr>
          <w:rFonts w:ascii="Times New Roman" w:hAnsi="Times New Roman" w:cs="Times New Roman"/>
          <w:b/>
          <w:sz w:val="28"/>
          <w:szCs w:val="28"/>
        </w:rPr>
      </w:pPr>
      <w:r w:rsidRPr="00BB3C2B">
        <w:rPr>
          <w:rFonts w:ascii="Times New Roman" w:hAnsi="Times New Roman" w:cs="Times New Roman"/>
          <w:b/>
          <w:sz w:val="28"/>
          <w:szCs w:val="28"/>
        </w:rPr>
        <w:lastRenderedPageBreak/>
        <w:t>НОРМАТИВНЫЕ ССЫЛКИ</w:t>
      </w:r>
    </w:p>
    <w:p w14:paraId="1D8817AF" w14:textId="77777777" w:rsidR="00C6210A" w:rsidRPr="00BB3C2B" w:rsidRDefault="00C6210A" w:rsidP="00EF5A5E">
      <w:pPr>
        <w:pStyle w:val="af4"/>
        <w:rPr>
          <w:b/>
        </w:rPr>
      </w:pPr>
    </w:p>
    <w:p w14:paraId="09015F82" w14:textId="77777777" w:rsidR="00C6210A" w:rsidRPr="00BB3C2B" w:rsidRDefault="00C6210A" w:rsidP="00D87973">
      <w:pPr>
        <w:pStyle w:val="af4"/>
        <w:tabs>
          <w:tab w:val="left" w:pos="1534"/>
          <w:tab w:val="left" w:pos="3110"/>
          <w:tab w:val="left" w:pos="4910"/>
          <w:tab w:val="left" w:pos="6881"/>
          <w:tab w:val="left" w:pos="8039"/>
          <w:tab w:val="left" w:pos="8610"/>
        </w:tabs>
        <w:ind w:firstLine="709"/>
        <w:jc w:val="both"/>
      </w:pPr>
      <w:r w:rsidRPr="00BB3C2B">
        <w:t>В</w:t>
      </w:r>
      <w:r w:rsidR="00EF5A5E" w:rsidRPr="00BB3C2B">
        <w:t xml:space="preserve"> </w:t>
      </w:r>
      <w:r w:rsidRPr="00BB3C2B">
        <w:t>настоящей</w:t>
      </w:r>
      <w:r w:rsidR="00EF5A5E" w:rsidRPr="00BB3C2B">
        <w:t xml:space="preserve"> </w:t>
      </w:r>
      <w:r w:rsidRPr="00BB3C2B">
        <w:t>диссертации</w:t>
      </w:r>
      <w:r w:rsidR="00EF5A5E" w:rsidRPr="00BB3C2B">
        <w:t xml:space="preserve"> </w:t>
      </w:r>
      <w:r w:rsidRPr="00BB3C2B">
        <w:t>использованы</w:t>
      </w:r>
      <w:r w:rsidR="00EF5A5E" w:rsidRPr="00BB3C2B">
        <w:t xml:space="preserve"> </w:t>
      </w:r>
      <w:r w:rsidRPr="00BB3C2B">
        <w:t>ссылки</w:t>
      </w:r>
      <w:r w:rsidR="00EF5A5E" w:rsidRPr="00BB3C2B">
        <w:t xml:space="preserve"> </w:t>
      </w:r>
      <w:r w:rsidRPr="00BB3C2B">
        <w:t>на</w:t>
      </w:r>
      <w:r w:rsidR="00EF5A5E" w:rsidRPr="00BB3C2B">
        <w:t xml:space="preserve"> </w:t>
      </w:r>
      <w:r w:rsidRPr="00BB3C2B">
        <w:rPr>
          <w:spacing w:val="-1"/>
        </w:rPr>
        <w:t xml:space="preserve">следующие </w:t>
      </w:r>
      <w:r w:rsidRPr="00BB3C2B">
        <w:t>стандарты:</w:t>
      </w:r>
    </w:p>
    <w:p w14:paraId="14B9A3EB" w14:textId="77777777" w:rsidR="00C6210A" w:rsidRPr="00BB3C2B" w:rsidRDefault="00C6210A" w:rsidP="00D87973">
      <w:pPr>
        <w:pStyle w:val="af4"/>
        <w:tabs>
          <w:tab w:val="left" w:pos="1975"/>
          <w:tab w:val="left" w:pos="3604"/>
          <w:tab w:val="left" w:pos="4817"/>
          <w:tab w:val="left" w:pos="6343"/>
          <w:tab w:val="left" w:pos="8147"/>
          <w:tab w:val="left" w:pos="9020"/>
        </w:tabs>
        <w:ind w:firstLine="709"/>
        <w:jc w:val="both"/>
      </w:pPr>
      <w:r w:rsidRPr="00BB3C2B">
        <w:t>ГОСТ</w:t>
      </w:r>
      <w:r w:rsidR="00EF5A5E" w:rsidRPr="00BB3C2B">
        <w:t xml:space="preserve"> </w:t>
      </w:r>
      <w:r w:rsidRPr="00BB3C2B">
        <w:t>12.1.005-88.</w:t>
      </w:r>
      <w:r w:rsidR="00EF5A5E" w:rsidRPr="00BB3C2B">
        <w:t xml:space="preserve"> </w:t>
      </w:r>
      <w:r w:rsidRPr="00BB3C2B">
        <w:t>Система</w:t>
      </w:r>
      <w:r w:rsidR="00EF5A5E" w:rsidRPr="00BB3C2B">
        <w:t xml:space="preserve"> </w:t>
      </w:r>
      <w:r w:rsidRPr="00BB3C2B">
        <w:t>стандартов</w:t>
      </w:r>
      <w:r w:rsidR="00EF5A5E" w:rsidRPr="00BB3C2B">
        <w:t xml:space="preserve"> </w:t>
      </w:r>
      <w:r w:rsidRPr="00BB3C2B">
        <w:t>безопасности</w:t>
      </w:r>
      <w:r w:rsidR="00EF5A5E" w:rsidRPr="00BB3C2B">
        <w:t xml:space="preserve"> </w:t>
      </w:r>
      <w:r w:rsidRPr="00BB3C2B">
        <w:t>труда</w:t>
      </w:r>
      <w:r w:rsidR="00EF5A5E" w:rsidRPr="00BB3C2B">
        <w:t xml:space="preserve"> </w:t>
      </w:r>
      <w:r w:rsidRPr="00BB3C2B">
        <w:t>(ССБТ).</w:t>
      </w:r>
    </w:p>
    <w:p w14:paraId="30D22FDC" w14:textId="77777777" w:rsidR="00C6210A" w:rsidRPr="00BB3C2B" w:rsidRDefault="00C6210A" w:rsidP="00D87973">
      <w:pPr>
        <w:pStyle w:val="af4"/>
        <w:ind w:firstLine="709"/>
        <w:jc w:val="both"/>
      </w:pPr>
      <w:r w:rsidRPr="00BB3C2B">
        <w:t>Общие санитарно-гигиенические требования к воздуху рабочей зоны.</w:t>
      </w:r>
    </w:p>
    <w:p w14:paraId="0A82DB53" w14:textId="77777777" w:rsidR="00C6210A" w:rsidRPr="00BB3C2B" w:rsidRDefault="00C6210A" w:rsidP="00D87973">
      <w:pPr>
        <w:pStyle w:val="af4"/>
        <w:ind w:firstLine="709"/>
        <w:jc w:val="both"/>
      </w:pPr>
      <w:r w:rsidRPr="00BB3C2B">
        <w:t>ГОСТ 12.1.012-2004. Система стандартов безопасности труда (ССБТ) Вибрационная безопасность Общие требования.</w:t>
      </w:r>
    </w:p>
    <w:p w14:paraId="5924AECE" w14:textId="77777777" w:rsidR="00C6210A" w:rsidRPr="00BB3C2B" w:rsidRDefault="00C6210A" w:rsidP="00D87973">
      <w:pPr>
        <w:pStyle w:val="af4"/>
        <w:ind w:firstLine="709"/>
        <w:jc w:val="both"/>
      </w:pPr>
      <w:r w:rsidRPr="00BB3C2B">
        <w:t>ГОСТ 12.1.003-2014. Система стандартов безопасности труда (ССБТ).</w:t>
      </w:r>
    </w:p>
    <w:p w14:paraId="6F5302C1" w14:textId="77777777" w:rsidR="00C6210A" w:rsidRPr="00BB3C2B" w:rsidRDefault="00C6210A" w:rsidP="00D87973">
      <w:pPr>
        <w:pStyle w:val="af4"/>
        <w:ind w:firstLine="709"/>
        <w:jc w:val="both"/>
      </w:pPr>
      <w:r w:rsidRPr="00BB3C2B">
        <w:t>Шум. Общие требования безопасности.</w:t>
      </w:r>
    </w:p>
    <w:p w14:paraId="5E9D91DC" w14:textId="77777777" w:rsidR="00C6210A" w:rsidRPr="00BB3C2B" w:rsidRDefault="00C6210A" w:rsidP="00D87973">
      <w:pPr>
        <w:pStyle w:val="af4"/>
        <w:ind w:firstLine="709"/>
        <w:jc w:val="both"/>
      </w:pPr>
      <w:r w:rsidRPr="00BB3C2B">
        <w:t>ГОСТ 12.1.001-89. ССБТ. Ультразвук. Общие требования безопасности.</w:t>
      </w:r>
    </w:p>
    <w:p w14:paraId="5DF1868D" w14:textId="77777777" w:rsidR="00C6210A" w:rsidRPr="00BB3C2B" w:rsidRDefault="00C6210A" w:rsidP="00D87973">
      <w:pPr>
        <w:pStyle w:val="af4"/>
        <w:ind w:firstLine="709"/>
        <w:jc w:val="both"/>
      </w:pPr>
      <w:r w:rsidRPr="00BB3C2B">
        <w:t>ГОСТ 28084-89. Антифризы» устанавливает требования к антифризам, используемым в системах охлаждения двигателей автомобилей, тракторов и другой техники.</w:t>
      </w:r>
    </w:p>
    <w:p w14:paraId="15C3C311" w14:textId="77777777" w:rsidR="00C6210A" w:rsidRPr="00BB3C2B" w:rsidRDefault="00C6210A" w:rsidP="00D87973">
      <w:pPr>
        <w:pStyle w:val="af4"/>
        <w:ind w:firstLine="709"/>
        <w:jc w:val="both"/>
      </w:pPr>
      <w:r w:rsidRPr="00BB3C2B">
        <w:t>ГОСТ Р 51177-98. Антифризы, тормозные жидкости и жидкости гидроусилителей руля. Технические условия</w:t>
      </w:r>
    </w:p>
    <w:p w14:paraId="121F0F9D" w14:textId="77777777" w:rsidR="00C6210A" w:rsidRPr="00BB3C2B" w:rsidRDefault="00C6210A" w:rsidP="00D87973">
      <w:pPr>
        <w:pStyle w:val="af4"/>
        <w:ind w:firstLine="709"/>
        <w:jc w:val="both"/>
      </w:pPr>
      <w:r w:rsidRPr="00BB3C2B">
        <w:t>СанПиН №1.01.002-94. Санитарные правила организации технологических процессов и гигиенические требования к производственному оборудованию.</w:t>
      </w:r>
    </w:p>
    <w:p w14:paraId="4CA6A27F" w14:textId="77777777" w:rsidR="00C6210A" w:rsidRPr="00BB3C2B" w:rsidRDefault="00C6210A" w:rsidP="00D87973">
      <w:pPr>
        <w:spacing w:after="0" w:line="240" w:lineRule="auto"/>
        <w:ind w:firstLine="709"/>
        <w:jc w:val="both"/>
        <w:rPr>
          <w:rFonts w:ascii="Times New Roman" w:hAnsi="Times New Roman" w:cs="Times New Roman"/>
          <w:sz w:val="28"/>
          <w:szCs w:val="28"/>
        </w:rPr>
        <w:sectPr w:rsidR="00C6210A" w:rsidRPr="00BB3C2B" w:rsidSect="00AC7E5E">
          <w:footerReference w:type="default" r:id="rId8"/>
          <w:pgSz w:w="11907" w:h="16840" w:code="9"/>
          <w:pgMar w:top="1134" w:right="567" w:bottom="1134" w:left="1701" w:header="0" w:footer="975" w:gutter="0"/>
          <w:cols w:space="720"/>
        </w:sectPr>
      </w:pPr>
    </w:p>
    <w:p w14:paraId="2FB4BF46" w14:textId="77777777" w:rsidR="00C6210A" w:rsidRPr="00BB3C2B" w:rsidRDefault="00C6210A" w:rsidP="00EF5A5E">
      <w:pPr>
        <w:pStyle w:val="2"/>
        <w:spacing w:before="0" w:beforeAutospacing="0" w:after="0" w:afterAutospacing="0"/>
        <w:jc w:val="center"/>
        <w:rPr>
          <w:sz w:val="28"/>
          <w:szCs w:val="28"/>
        </w:rPr>
      </w:pPr>
      <w:r w:rsidRPr="00BB3C2B">
        <w:rPr>
          <w:sz w:val="28"/>
          <w:szCs w:val="28"/>
        </w:rPr>
        <w:lastRenderedPageBreak/>
        <w:t>ОБОЗНАЧЕНИЯ И СОКРАЩЕНИЯ</w:t>
      </w:r>
    </w:p>
    <w:p w14:paraId="441AB1CD" w14:textId="77777777" w:rsidR="00C6210A" w:rsidRPr="00BB3C2B" w:rsidRDefault="00C6210A" w:rsidP="00AC7E5E">
      <w:pPr>
        <w:pStyle w:val="af4"/>
        <w:jc w:val="right"/>
        <w:rPr>
          <w:b/>
        </w:rPr>
      </w:pPr>
    </w:p>
    <w:tbl>
      <w:tblPr>
        <w:tblStyle w:val="TableNormal"/>
        <w:tblW w:w="0" w:type="auto"/>
        <w:tblInd w:w="142" w:type="dxa"/>
        <w:tblLayout w:type="fixed"/>
        <w:tblLook w:val="01E0" w:firstRow="1" w:lastRow="1" w:firstColumn="1" w:lastColumn="1" w:noHBand="0" w:noVBand="0"/>
      </w:tblPr>
      <w:tblGrid>
        <w:gridCol w:w="962"/>
        <w:gridCol w:w="8518"/>
      </w:tblGrid>
      <w:tr w:rsidR="00C6210A" w:rsidRPr="00BB3C2B" w14:paraId="5A686009" w14:textId="77777777" w:rsidTr="00AC7E5E">
        <w:trPr>
          <w:trHeight w:val="316"/>
        </w:trPr>
        <w:tc>
          <w:tcPr>
            <w:tcW w:w="962" w:type="dxa"/>
          </w:tcPr>
          <w:p w14:paraId="4F23E95A" w14:textId="77777777" w:rsidR="00C6210A" w:rsidRPr="00BB3C2B" w:rsidRDefault="00C6210A" w:rsidP="00AC7E5E">
            <w:pPr>
              <w:pStyle w:val="TableParagraph"/>
              <w:ind w:left="17"/>
              <w:rPr>
                <w:sz w:val="28"/>
                <w:szCs w:val="28"/>
              </w:rPr>
            </w:pPr>
            <w:r w:rsidRPr="00BB3C2B">
              <w:rPr>
                <w:sz w:val="28"/>
                <w:szCs w:val="28"/>
              </w:rPr>
              <w:t>ДВС</w:t>
            </w:r>
          </w:p>
        </w:tc>
        <w:tc>
          <w:tcPr>
            <w:tcW w:w="8518" w:type="dxa"/>
          </w:tcPr>
          <w:p w14:paraId="2FBC0068" w14:textId="77777777" w:rsidR="00C6210A" w:rsidRPr="00BB3C2B" w:rsidRDefault="00C6210A" w:rsidP="00AC7E5E">
            <w:pPr>
              <w:pStyle w:val="TableParagraph"/>
              <w:ind w:left="35"/>
              <w:rPr>
                <w:sz w:val="28"/>
                <w:szCs w:val="28"/>
              </w:rPr>
            </w:pPr>
            <w:r w:rsidRPr="00BB3C2B">
              <w:rPr>
                <w:sz w:val="28"/>
                <w:szCs w:val="28"/>
              </w:rPr>
              <w:t>– двигатель внутреннего сгорания</w:t>
            </w:r>
          </w:p>
        </w:tc>
      </w:tr>
      <w:tr w:rsidR="00C6210A" w:rsidRPr="00BB3C2B" w14:paraId="7777779A" w14:textId="77777777" w:rsidTr="00AC7E5E">
        <w:trPr>
          <w:trHeight w:val="321"/>
        </w:trPr>
        <w:tc>
          <w:tcPr>
            <w:tcW w:w="962" w:type="dxa"/>
          </w:tcPr>
          <w:p w14:paraId="71391355" w14:textId="77777777" w:rsidR="00C6210A" w:rsidRPr="00B50750" w:rsidRDefault="00B50750" w:rsidP="00AC7E5E">
            <w:pPr>
              <w:pStyle w:val="TableParagraph"/>
              <w:ind w:left="17"/>
              <w:rPr>
                <w:sz w:val="28"/>
                <w:szCs w:val="28"/>
                <w:lang w:val="ru-RU"/>
              </w:rPr>
            </w:pPr>
            <w:r>
              <w:rPr>
                <w:sz w:val="28"/>
                <w:szCs w:val="28"/>
                <w:lang w:val="ru-RU"/>
              </w:rPr>
              <w:t>КПД</w:t>
            </w:r>
          </w:p>
        </w:tc>
        <w:tc>
          <w:tcPr>
            <w:tcW w:w="8518" w:type="dxa"/>
          </w:tcPr>
          <w:p w14:paraId="35A78A75" w14:textId="77777777" w:rsidR="00C6210A" w:rsidRPr="00B50750" w:rsidRDefault="00C6210A" w:rsidP="00B50750">
            <w:pPr>
              <w:pStyle w:val="TableParagraph"/>
              <w:ind w:left="35"/>
              <w:rPr>
                <w:sz w:val="28"/>
                <w:szCs w:val="28"/>
                <w:lang w:val="ru-RU"/>
              </w:rPr>
            </w:pPr>
            <w:r w:rsidRPr="00BB3C2B">
              <w:rPr>
                <w:sz w:val="28"/>
                <w:szCs w:val="28"/>
              </w:rPr>
              <w:t xml:space="preserve">– </w:t>
            </w:r>
            <w:r w:rsidR="00B50750">
              <w:rPr>
                <w:sz w:val="28"/>
                <w:szCs w:val="28"/>
                <w:lang w:val="ru-RU"/>
              </w:rPr>
              <w:t>коэффициент полезного действия</w:t>
            </w:r>
          </w:p>
        </w:tc>
      </w:tr>
      <w:tr w:rsidR="00C6210A" w:rsidRPr="00BB3C2B" w14:paraId="0EC24EDA" w14:textId="77777777" w:rsidTr="00AC7E5E">
        <w:trPr>
          <w:trHeight w:val="321"/>
        </w:trPr>
        <w:tc>
          <w:tcPr>
            <w:tcW w:w="962" w:type="dxa"/>
          </w:tcPr>
          <w:p w14:paraId="3D344BA0" w14:textId="77777777" w:rsidR="00C6210A" w:rsidRPr="00BB3C2B" w:rsidRDefault="00C6210A" w:rsidP="00AC7E5E">
            <w:pPr>
              <w:pStyle w:val="TableParagraph"/>
              <w:ind w:left="17"/>
              <w:rPr>
                <w:sz w:val="28"/>
                <w:szCs w:val="28"/>
              </w:rPr>
            </w:pPr>
            <w:r w:rsidRPr="00BB3C2B">
              <w:rPr>
                <w:sz w:val="28"/>
                <w:szCs w:val="28"/>
              </w:rPr>
              <w:t>ВВ</w:t>
            </w:r>
          </w:p>
        </w:tc>
        <w:tc>
          <w:tcPr>
            <w:tcW w:w="8518" w:type="dxa"/>
          </w:tcPr>
          <w:p w14:paraId="1A461C8F" w14:textId="77777777" w:rsidR="00C6210A" w:rsidRPr="00BB3C2B" w:rsidRDefault="00C6210A" w:rsidP="00AC7E5E">
            <w:pPr>
              <w:pStyle w:val="TableParagraph"/>
              <w:ind w:left="35"/>
              <w:rPr>
                <w:sz w:val="28"/>
                <w:szCs w:val="28"/>
              </w:rPr>
            </w:pPr>
            <w:r w:rsidRPr="00BB3C2B">
              <w:rPr>
                <w:sz w:val="28"/>
                <w:szCs w:val="28"/>
              </w:rPr>
              <w:t>– вредные вещества</w:t>
            </w:r>
          </w:p>
        </w:tc>
      </w:tr>
      <w:tr w:rsidR="00C6210A" w:rsidRPr="00BB3C2B" w14:paraId="17F6DA96" w14:textId="77777777" w:rsidTr="00AC7E5E">
        <w:trPr>
          <w:trHeight w:val="321"/>
        </w:trPr>
        <w:tc>
          <w:tcPr>
            <w:tcW w:w="962" w:type="dxa"/>
          </w:tcPr>
          <w:p w14:paraId="4F57BDD0" w14:textId="77777777" w:rsidR="00C6210A" w:rsidRPr="00BB3C2B" w:rsidRDefault="00C6210A" w:rsidP="00AC7E5E">
            <w:pPr>
              <w:pStyle w:val="TableParagraph"/>
              <w:ind w:left="17"/>
              <w:rPr>
                <w:sz w:val="28"/>
                <w:szCs w:val="28"/>
              </w:rPr>
            </w:pPr>
            <w:r w:rsidRPr="00BB3C2B">
              <w:rPr>
                <w:sz w:val="28"/>
                <w:szCs w:val="28"/>
              </w:rPr>
              <w:t>CH</w:t>
            </w:r>
          </w:p>
        </w:tc>
        <w:tc>
          <w:tcPr>
            <w:tcW w:w="8518" w:type="dxa"/>
          </w:tcPr>
          <w:p w14:paraId="7419AC60" w14:textId="77777777" w:rsidR="00C6210A" w:rsidRPr="00BB3C2B" w:rsidRDefault="00C6210A" w:rsidP="00AC7E5E">
            <w:pPr>
              <w:pStyle w:val="TableParagraph"/>
              <w:ind w:left="35"/>
              <w:rPr>
                <w:sz w:val="28"/>
                <w:szCs w:val="28"/>
              </w:rPr>
            </w:pPr>
            <w:r w:rsidRPr="00BB3C2B">
              <w:rPr>
                <w:sz w:val="28"/>
                <w:szCs w:val="28"/>
              </w:rPr>
              <w:t>– углеводород</w:t>
            </w:r>
          </w:p>
        </w:tc>
      </w:tr>
      <w:tr w:rsidR="00C6210A" w:rsidRPr="00BB3C2B" w14:paraId="2226D4DE" w14:textId="77777777" w:rsidTr="00AC7E5E">
        <w:trPr>
          <w:trHeight w:val="322"/>
        </w:trPr>
        <w:tc>
          <w:tcPr>
            <w:tcW w:w="962" w:type="dxa"/>
          </w:tcPr>
          <w:p w14:paraId="742C5BC5" w14:textId="77777777" w:rsidR="00C6210A" w:rsidRPr="00BB3C2B" w:rsidRDefault="00C6210A" w:rsidP="00AC7E5E">
            <w:pPr>
              <w:pStyle w:val="TableParagraph"/>
              <w:ind w:left="17"/>
              <w:rPr>
                <w:sz w:val="28"/>
                <w:szCs w:val="28"/>
              </w:rPr>
            </w:pPr>
            <w:r w:rsidRPr="00BB3C2B">
              <w:rPr>
                <w:sz w:val="28"/>
                <w:szCs w:val="28"/>
              </w:rPr>
              <w:t>CO</w:t>
            </w:r>
          </w:p>
        </w:tc>
        <w:tc>
          <w:tcPr>
            <w:tcW w:w="8518" w:type="dxa"/>
          </w:tcPr>
          <w:p w14:paraId="64C98602" w14:textId="77777777" w:rsidR="00C6210A" w:rsidRPr="00BB3C2B" w:rsidRDefault="00C6210A" w:rsidP="00AC7E5E">
            <w:pPr>
              <w:pStyle w:val="TableParagraph"/>
              <w:ind w:left="35"/>
              <w:rPr>
                <w:sz w:val="28"/>
                <w:szCs w:val="28"/>
              </w:rPr>
            </w:pPr>
            <w:r w:rsidRPr="00BB3C2B">
              <w:rPr>
                <w:sz w:val="28"/>
                <w:szCs w:val="28"/>
              </w:rPr>
              <w:t>– моно оксид азота</w:t>
            </w:r>
          </w:p>
        </w:tc>
      </w:tr>
      <w:tr w:rsidR="00B50750" w:rsidRPr="00BB3C2B" w14:paraId="63B4EB3E" w14:textId="77777777" w:rsidTr="00AC7E5E">
        <w:trPr>
          <w:trHeight w:val="322"/>
        </w:trPr>
        <w:tc>
          <w:tcPr>
            <w:tcW w:w="962" w:type="dxa"/>
          </w:tcPr>
          <w:p w14:paraId="46C10FD5" w14:textId="77777777" w:rsidR="00B50750" w:rsidRPr="00BB3C2B" w:rsidRDefault="00B50750" w:rsidP="00B50750">
            <w:pPr>
              <w:pStyle w:val="TableParagraph"/>
              <w:ind w:left="17"/>
              <w:rPr>
                <w:sz w:val="28"/>
                <w:szCs w:val="28"/>
              </w:rPr>
            </w:pPr>
            <w:r w:rsidRPr="00BB3C2B">
              <w:rPr>
                <w:sz w:val="28"/>
                <w:szCs w:val="28"/>
              </w:rPr>
              <w:t>УГ</w:t>
            </w:r>
          </w:p>
        </w:tc>
        <w:tc>
          <w:tcPr>
            <w:tcW w:w="8518" w:type="dxa"/>
          </w:tcPr>
          <w:p w14:paraId="77892748" w14:textId="77777777" w:rsidR="00B50750" w:rsidRPr="00BB3C2B" w:rsidRDefault="00B50750" w:rsidP="00B50750">
            <w:pPr>
              <w:pStyle w:val="TableParagraph"/>
              <w:ind w:left="35"/>
              <w:rPr>
                <w:sz w:val="28"/>
                <w:szCs w:val="28"/>
              </w:rPr>
            </w:pPr>
            <w:r w:rsidRPr="00BB3C2B">
              <w:rPr>
                <w:sz w:val="28"/>
                <w:szCs w:val="28"/>
              </w:rPr>
              <w:t>– ультразвуковой генератор</w:t>
            </w:r>
          </w:p>
        </w:tc>
      </w:tr>
      <w:tr w:rsidR="00B50750" w:rsidRPr="00BB3C2B" w14:paraId="75FB9B05" w14:textId="77777777" w:rsidTr="00AC7E5E">
        <w:trPr>
          <w:trHeight w:val="321"/>
        </w:trPr>
        <w:tc>
          <w:tcPr>
            <w:tcW w:w="962" w:type="dxa"/>
          </w:tcPr>
          <w:p w14:paraId="2EB18D8E" w14:textId="77777777" w:rsidR="00B50750" w:rsidRPr="00BB3C2B" w:rsidRDefault="00B50750" w:rsidP="00B50750">
            <w:pPr>
              <w:pStyle w:val="TableParagraph"/>
              <w:ind w:left="17"/>
              <w:rPr>
                <w:sz w:val="28"/>
                <w:szCs w:val="28"/>
              </w:rPr>
            </w:pPr>
            <w:r w:rsidRPr="00BB3C2B">
              <w:rPr>
                <w:sz w:val="28"/>
                <w:szCs w:val="28"/>
              </w:rPr>
              <w:t>УИ</w:t>
            </w:r>
          </w:p>
        </w:tc>
        <w:tc>
          <w:tcPr>
            <w:tcW w:w="8518" w:type="dxa"/>
          </w:tcPr>
          <w:p w14:paraId="6C9046DE" w14:textId="77777777" w:rsidR="00B50750" w:rsidRPr="00BB3C2B" w:rsidRDefault="00B50750" w:rsidP="00B50750">
            <w:pPr>
              <w:pStyle w:val="TableParagraph"/>
              <w:ind w:left="35"/>
              <w:rPr>
                <w:sz w:val="28"/>
                <w:szCs w:val="28"/>
              </w:rPr>
            </w:pPr>
            <w:r w:rsidRPr="00BB3C2B">
              <w:rPr>
                <w:sz w:val="28"/>
                <w:szCs w:val="28"/>
              </w:rPr>
              <w:t>– ультразвуковой излучатель</w:t>
            </w:r>
          </w:p>
        </w:tc>
      </w:tr>
      <w:tr w:rsidR="00B50750" w:rsidRPr="00BB3C2B" w14:paraId="3EFDB324" w14:textId="77777777" w:rsidTr="00AC7E5E">
        <w:trPr>
          <w:trHeight w:val="321"/>
        </w:trPr>
        <w:tc>
          <w:tcPr>
            <w:tcW w:w="962" w:type="dxa"/>
          </w:tcPr>
          <w:p w14:paraId="50771011" w14:textId="77777777" w:rsidR="00B50750" w:rsidRPr="00BB3C2B" w:rsidRDefault="00B50750" w:rsidP="00B50750">
            <w:pPr>
              <w:pStyle w:val="TableParagraph"/>
              <w:ind w:left="17"/>
              <w:rPr>
                <w:sz w:val="28"/>
                <w:szCs w:val="28"/>
              </w:rPr>
            </w:pPr>
            <w:r w:rsidRPr="00BB3C2B">
              <w:rPr>
                <w:sz w:val="28"/>
                <w:szCs w:val="28"/>
              </w:rPr>
              <w:t>EST</w:t>
            </w:r>
          </w:p>
        </w:tc>
        <w:tc>
          <w:tcPr>
            <w:tcW w:w="8518" w:type="dxa"/>
          </w:tcPr>
          <w:p w14:paraId="02B042C2" w14:textId="77777777" w:rsidR="00B50750" w:rsidRPr="00BB3C2B" w:rsidRDefault="00B50750" w:rsidP="00B50750">
            <w:pPr>
              <w:pStyle w:val="TableParagraph"/>
              <w:ind w:left="35"/>
              <w:rPr>
                <w:sz w:val="28"/>
                <w:szCs w:val="28"/>
              </w:rPr>
            </w:pPr>
            <w:r w:rsidRPr="00BB3C2B">
              <w:rPr>
                <w:sz w:val="28"/>
                <w:szCs w:val="28"/>
              </w:rPr>
              <w:t>– Electronic Stability Program  (электронная программа стабилизации)</w:t>
            </w:r>
          </w:p>
        </w:tc>
      </w:tr>
      <w:tr w:rsidR="00C6210A" w:rsidRPr="00BB3C2B" w14:paraId="44AD80FD" w14:textId="77777777" w:rsidTr="00AC7E5E">
        <w:trPr>
          <w:trHeight w:val="321"/>
        </w:trPr>
        <w:tc>
          <w:tcPr>
            <w:tcW w:w="962" w:type="dxa"/>
          </w:tcPr>
          <w:p w14:paraId="25CE3B6E" w14:textId="77777777" w:rsidR="00C6210A" w:rsidRPr="00BB3C2B" w:rsidRDefault="00C6210A" w:rsidP="00AC7E5E">
            <w:pPr>
              <w:pStyle w:val="TableParagraph"/>
              <w:ind w:left="17"/>
              <w:rPr>
                <w:sz w:val="28"/>
                <w:szCs w:val="28"/>
              </w:rPr>
            </w:pPr>
          </w:p>
        </w:tc>
        <w:tc>
          <w:tcPr>
            <w:tcW w:w="8518" w:type="dxa"/>
          </w:tcPr>
          <w:p w14:paraId="73CAC326" w14:textId="77777777" w:rsidR="00C6210A" w:rsidRPr="00BB3C2B" w:rsidRDefault="00C6210A" w:rsidP="00AC7E5E">
            <w:pPr>
              <w:pStyle w:val="TableParagraph"/>
              <w:ind w:left="35"/>
              <w:rPr>
                <w:sz w:val="28"/>
                <w:szCs w:val="28"/>
              </w:rPr>
            </w:pPr>
          </w:p>
        </w:tc>
      </w:tr>
      <w:tr w:rsidR="00C6210A" w:rsidRPr="00BB3C2B" w14:paraId="645AF2F1" w14:textId="77777777" w:rsidTr="00AC7E5E">
        <w:trPr>
          <w:trHeight w:val="316"/>
        </w:trPr>
        <w:tc>
          <w:tcPr>
            <w:tcW w:w="962" w:type="dxa"/>
          </w:tcPr>
          <w:p w14:paraId="4F3A513C" w14:textId="77777777" w:rsidR="00C6210A" w:rsidRPr="00BB3C2B" w:rsidRDefault="00C6210A" w:rsidP="00AC7E5E">
            <w:pPr>
              <w:pStyle w:val="TableParagraph"/>
              <w:ind w:left="17"/>
              <w:rPr>
                <w:sz w:val="28"/>
                <w:szCs w:val="28"/>
              </w:rPr>
            </w:pPr>
          </w:p>
        </w:tc>
        <w:tc>
          <w:tcPr>
            <w:tcW w:w="8518" w:type="dxa"/>
          </w:tcPr>
          <w:p w14:paraId="0B4B5726" w14:textId="77777777" w:rsidR="00C6210A" w:rsidRPr="00F24071" w:rsidRDefault="00C6210A" w:rsidP="00AC7E5E">
            <w:pPr>
              <w:pStyle w:val="TableParagraph"/>
              <w:ind w:left="35"/>
              <w:rPr>
                <w:sz w:val="28"/>
                <w:szCs w:val="28"/>
                <w:lang w:val="ru-RU"/>
              </w:rPr>
            </w:pPr>
          </w:p>
        </w:tc>
      </w:tr>
      <w:tr w:rsidR="00C6210A" w:rsidRPr="00BB3C2B" w14:paraId="3474B8EA" w14:textId="77777777" w:rsidTr="00AC7E5E">
        <w:trPr>
          <w:trHeight w:val="316"/>
        </w:trPr>
        <w:tc>
          <w:tcPr>
            <w:tcW w:w="962" w:type="dxa"/>
          </w:tcPr>
          <w:p w14:paraId="1026F2DA" w14:textId="77777777" w:rsidR="00C6210A" w:rsidRPr="00BB3C2B" w:rsidRDefault="00C6210A" w:rsidP="00AC7E5E">
            <w:pPr>
              <w:pStyle w:val="TableParagraph"/>
              <w:ind w:left="17"/>
              <w:rPr>
                <w:sz w:val="28"/>
                <w:szCs w:val="28"/>
              </w:rPr>
            </w:pPr>
          </w:p>
        </w:tc>
        <w:tc>
          <w:tcPr>
            <w:tcW w:w="8518" w:type="dxa"/>
          </w:tcPr>
          <w:p w14:paraId="413F4CDE" w14:textId="77777777" w:rsidR="00C6210A" w:rsidRPr="00BB3C2B" w:rsidRDefault="00C6210A" w:rsidP="00AC7E5E">
            <w:pPr>
              <w:pStyle w:val="TableParagraph"/>
              <w:ind w:left="35"/>
              <w:rPr>
                <w:sz w:val="28"/>
                <w:szCs w:val="28"/>
              </w:rPr>
            </w:pPr>
          </w:p>
        </w:tc>
      </w:tr>
      <w:tr w:rsidR="00C6210A" w:rsidRPr="00A43AF5" w14:paraId="59EAF3C8" w14:textId="77777777" w:rsidTr="00AC7E5E">
        <w:trPr>
          <w:trHeight w:val="316"/>
        </w:trPr>
        <w:tc>
          <w:tcPr>
            <w:tcW w:w="962" w:type="dxa"/>
          </w:tcPr>
          <w:p w14:paraId="7CE6C1CB" w14:textId="77777777" w:rsidR="00C6210A" w:rsidRPr="00BB3C2B" w:rsidRDefault="00C6210A" w:rsidP="00AC7E5E">
            <w:pPr>
              <w:pStyle w:val="TableParagraph"/>
              <w:ind w:left="17"/>
              <w:rPr>
                <w:sz w:val="28"/>
                <w:szCs w:val="28"/>
              </w:rPr>
            </w:pPr>
          </w:p>
        </w:tc>
        <w:tc>
          <w:tcPr>
            <w:tcW w:w="8518" w:type="dxa"/>
          </w:tcPr>
          <w:p w14:paraId="3BA59251" w14:textId="77777777" w:rsidR="00C6210A" w:rsidRPr="00BB3C2B" w:rsidRDefault="00C6210A" w:rsidP="00AC7E5E">
            <w:pPr>
              <w:pStyle w:val="TableParagraph"/>
              <w:ind w:left="35"/>
              <w:rPr>
                <w:sz w:val="28"/>
                <w:szCs w:val="28"/>
              </w:rPr>
            </w:pPr>
          </w:p>
        </w:tc>
      </w:tr>
      <w:tr w:rsidR="00C6210A" w:rsidRPr="00BB3C2B" w14:paraId="08FC0B36" w14:textId="77777777" w:rsidTr="00AC7E5E">
        <w:trPr>
          <w:trHeight w:val="316"/>
        </w:trPr>
        <w:tc>
          <w:tcPr>
            <w:tcW w:w="962" w:type="dxa"/>
          </w:tcPr>
          <w:p w14:paraId="25972F00" w14:textId="77777777" w:rsidR="00C6210A" w:rsidRPr="00BB3C2B" w:rsidRDefault="00C6210A" w:rsidP="00AC7E5E">
            <w:pPr>
              <w:pStyle w:val="TableParagraph"/>
              <w:ind w:left="17"/>
              <w:rPr>
                <w:sz w:val="28"/>
                <w:szCs w:val="28"/>
              </w:rPr>
            </w:pPr>
          </w:p>
        </w:tc>
        <w:tc>
          <w:tcPr>
            <w:tcW w:w="8518" w:type="dxa"/>
          </w:tcPr>
          <w:p w14:paraId="33F2E9B1" w14:textId="77777777" w:rsidR="00C6210A" w:rsidRPr="00F24071" w:rsidRDefault="00C6210A" w:rsidP="00AC7E5E">
            <w:pPr>
              <w:pStyle w:val="TableParagraph"/>
              <w:ind w:left="35"/>
              <w:rPr>
                <w:sz w:val="28"/>
                <w:szCs w:val="28"/>
                <w:lang w:val="ru-RU"/>
              </w:rPr>
            </w:pPr>
          </w:p>
        </w:tc>
      </w:tr>
      <w:tr w:rsidR="00C6210A" w:rsidRPr="00A43AF5" w14:paraId="5EEED5BA" w14:textId="77777777" w:rsidTr="00AC7E5E">
        <w:trPr>
          <w:trHeight w:val="316"/>
        </w:trPr>
        <w:tc>
          <w:tcPr>
            <w:tcW w:w="962" w:type="dxa"/>
          </w:tcPr>
          <w:p w14:paraId="4846DD46" w14:textId="77777777" w:rsidR="00C6210A" w:rsidRPr="00BB3C2B" w:rsidRDefault="00C6210A" w:rsidP="00AC7E5E">
            <w:pPr>
              <w:pStyle w:val="TableParagraph"/>
              <w:ind w:left="17"/>
              <w:rPr>
                <w:sz w:val="28"/>
                <w:szCs w:val="28"/>
              </w:rPr>
            </w:pPr>
          </w:p>
        </w:tc>
        <w:tc>
          <w:tcPr>
            <w:tcW w:w="8518" w:type="dxa"/>
          </w:tcPr>
          <w:p w14:paraId="61A3AB48" w14:textId="77777777" w:rsidR="00C6210A" w:rsidRPr="00BB3C2B" w:rsidRDefault="00C6210A" w:rsidP="00AC7E5E">
            <w:pPr>
              <w:pStyle w:val="TableParagraph"/>
              <w:ind w:left="35"/>
              <w:rPr>
                <w:sz w:val="28"/>
                <w:szCs w:val="28"/>
              </w:rPr>
            </w:pPr>
          </w:p>
        </w:tc>
      </w:tr>
      <w:tr w:rsidR="00C6210A" w:rsidRPr="00BB3C2B" w14:paraId="1DE19546" w14:textId="77777777" w:rsidTr="00AC7E5E">
        <w:trPr>
          <w:trHeight w:val="316"/>
        </w:trPr>
        <w:tc>
          <w:tcPr>
            <w:tcW w:w="962" w:type="dxa"/>
          </w:tcPr>
          <w:p w14:paraId="0B8A21FB" w14:textId="77777777" w:rsidR="00C6210A" w:rsidRPr="00BB3C2B" w:rsidRDefault="00C6210A" w:rsidP="00AC7E5E">
            <w:pPr>
              <w:pStyle w:val="TableParagraph"/>
              <w:ind w:left="17"/>
              <w:rPr>
                <w:sz w:val="28"/>
                <w:szCs w:val="28"/>
              </w:rPr>
            </w:pPr>
          </w:p>
        </w:tc>
        <w:tc>
          <w:tcPr>
            <w:tcW w:w="8518" w:type="dxa"/>
          </w:tcPr>
          <w:p w14:paraId="4D4652C1" w14:textId="77777777" w:rsidR="00C6210A" w:rsidRPr="00F24071" w:rsidRDefault="00C6210A" w:rsidP="00AC7E5E">
            <w:pPr>
              <w:pStyle w:val="TableParagraph"/>
              <w:ind w:left="35"/>
              <w:rPr>
                <w:sz w:val="28"/>
                <w:szCs w:val="28"/>
                <w:lang w:val="ru-RU"/>
              </w:rPr>
            </w:pPr>
          </w:p>
        </w:tc>
      </w:tr>
      <w:tr w:rsidR="00C6210A" w:rsidRPr="00BB3C2B" w14:paraId="2451E9C4" w14:textId="77777777" w:rsidTr="00AC7E5E">
        <w:trPr>
          <w:trHeight w:val="316"/>
        </w:trPr>
        <w:tc>
          <w:tcPr>
            <w:tcW w:w="962" w:type="dxa"/>
          </w:tcPr>
          <w:p w14:paraId="72286C21" w14:textId="77777777" w:rsidR="00C6210A" w:rsidRPr="00BB3C2B" w:rsidRDefault="00C6210A" w:rsidP="00AC7E5E">
            <w:pPr>
              <w:pStyle w:val="TableParagraph"/>
              <w:ind w:left="17"/>
              <w:rPr>
                <w:sz w:val="28"/>
                <w:szCs w:val="28"/>
              </w:rPr>
            </w:pPr>
          </w:p>
        </w:tc>
        <w:tc>
          <w:tcPr>
            <w:tcW w:w="8518" w:type="dxa"/>
          </w:tcPr>
          <w:p w14:paraId="13C915B1" w14:textId="77777777" w:rsidR="0059719E" w:rsidRPr="00BB3C2B" w:rsidRDefault="0059719E" w:rsidP="00AC7E5E">
            <w:pPr>
              <w:pStyle w:val="TableParagraph"/>
              <w:ind w:left="35"/>
              <w:rPr>
                <w:sz w:val="28"/>
                <w:szCs w:val="28"/>
              </w:rPr>
            </w:pPr>
          </w:p>
        </w:tc>
      </w:tr>
    </w:tbl>
    <w:p w14:paraId="7581BC19" w14:textId="77777777" w:rsidR="00C6210A" w:rsidRPr="00BB3C2B" w:rsidRDefault="00C6210A" w:rsidP="00EF5A5E">
      <w:pPr>
        <w:spacing w:after="0" w:line="240" w:lineRule="auto"/>
        <w:rPr>
          <w:rFonts w:ascii="Times New Roman" w:hAnsi="Times New Roman" w:cs="Times New Roman"/>
          <w:sz w:val="28"/>
          <w:szCs w:val="28"/>
        </w:rPr>
        <w:sectPr w:rsidR="00C6210A" w:rsidRPr="00BB3C2B" w:rsidSect="00EF5A5E">
          <w:pgSz w:w="11907" w:h="16840" w:code="9"/>
          <w:pgMar w:top="1134" w:right="567" w:bottom="1134" w:left="1701" w:header="0" w:footer="975" w:gutter="0"/>
          <w:cols w:space="720"/>
        </w:sectPr>
      </w:pPr>
    </w:p>
    <w:p w14:paraId="0D19F842" w14:textId="77777777" w:rsidR="00C6210A" w:rsidRDefault="00C6210A" w:rsidP="00AC7E5E">
      <w:pPr>
        <w:spacing w:after="0" w:line="240" w:lineRule="auto"/>
        <w:jc w:val="center"/>
        <w:rPr>
          <w:rFonts w:ascii="Times New Roman" w:hAnsi="Times New Roman" w:cs="Times New Roman"/>
          <w:b/>
          <w:sz w:val="28"/>
          <w:szCs w:val="28"/>
          <w:lang w:bidi="ru-RU"/>
        </w:rPr>
      </w:pPr>
      <w:r w:rsidRPr="00BB3C2B">
        <w:rPr>
          <w:rFonts w:ascii="Times New Roman" w:hAnsi="Times New Roman" w:cs="Times New Roman"/>
          <w:b/>
          <w:sz w:val="28"/>
          <w:szCs w:val="28"/>
          <w:lang w:bidi="ru-RU"/>
        </w:rPr>
        <w:lastRenderedPageBreak/>
        <w:t>ВВЕДЕНИЕ</w:t>
      </w:r>
    </w:p>
    <w:p w14:paraId="3855A21E" w14:textId="77777777" w:rsidR="000D0590" w:rsidRPr="00BB3C2B" w:rsidRDefault="000D0590" w:rsidP="00AC7E5E">
      <w:pPr>
        <w:spacing w:after="0" w:line="240" w:lineRule="auto"/>
        <w:jc w:val="center"/>
        <w:rPr>
          <w:rFonts w:ascii="Times New Roman" w:hAnsi="Times New Roman" w:cs="Times New Roman"/>
          <w:b/>
          <w:sz w:val="28"/>
          <w:szCs w:val="28"/>
          <w:lang w:bidi="ru-RU"/>
        </w:rPr>
      </w:pPr>
    </w:p>
    <w:p w14:paraId="48391DD5" w14:textId="77777777" w:rsidR="00023EA8" w:rsidRPr="00BB3C2B" w:rsidRDefault="00CA38CE" w:rsidP="00A216D3">
      <w:pPr>
        <w:tabs>
          <w:tab w:val="left" w:pos="269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A216D3" w:rsidRPr="00BB3C2B">
        <w:rPr>
          <w:rFonts w:ascii="Times New Roman" w:hAnsi="Times New Roman" w:cs="Times New Roman"/>
          <w:sz w:val="28"/>
          <w:szCs w:val="28"/>
        </w:rPr>
        <w:t>спешно</w:t>
      </w:r>
      <w:r w:rsidR="00023EA8" w:rsidRPr="00BB3C2B">
        <w:rPr>
          <w:rFonts w:ascii="Times New Roman" w:hAnsi="Times New Roman" w:cs="Times New Roman"/>
          <w:sz w:val="28"/>
          <w:szCs w:val="28"/>
        </w:rPr>
        <w:t xml:space="preserve"> апробирован метод ультразвуковой очистки радиатора систем охлаждения, основанный на использовании ультразвуковой кавитации жидкости в трубках системы охлаждения.</w:t>
      </w:r>
    </w:p>
    <w:p w14:paraId="523A526A" w14:textId="09880134" w:rsidR="00023EA8" w:rsidRPr="00BB3C2B" w:rsidRDefault="00023EA8" w:rsidP="00A216D3">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Несмотря на успешные результаты по очистке разработанный метод трудно применить, так как не решен вопрос эффективности очистки в зависимости от амплитуды ультразвуковой волны и ее направления по </w:t>
      </w:r>
      <w:r w:rsidR="0090535D">
        <w:rPr>
          <w:rFonts w:ascii="Times New Roman" w:hAnsi="Times New Roman" w:cs="Times New Roman"/>
          <w:sz w:val="28"/>
          <w:szCs w:val="28"/>
        </w:rPr>
        <w:t>отношению</w:t>
      </w:r>
      <w:r w:rsidRPr="00BB3C2B">
        <w:rPr>
          <w:rFonts w:ascii="Times New Roman" w:hAnsi="Times New Roman" w:cs="Times New Roman"/>
          <w:sz w:val="28"/>
          <w:szCs w:val="28"/>
        </w:rPr>
        <w:t xml:space="preserve"> к трубкам: вдоль или поперек, а также времени воздействия.</w:t>
      </w:r>
    </w:p>
    <w:p w14:paraId="227884C7" w14:textId="55095F04" w:rsidR="00C6210A" w:rsidRPr="00BB3C2B" w:rsidRDefault="00023EA8" w:rsidP="00A216D3">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Не разработана также методика расчета оборудования для очистки, справедливая для радиаторов разных размеров с необходимой амплитудой колебаний звуковой волны и временем воздействия. В связи с этим исследования, направленные на разработку методики расчета оборудования для очистки труб</w:t>
      </w:r>
      <w:r w:rsidR="0090535D">
        <w:rPr>
          <w:rFonts w:ascii="Times New Roman" w:hAnsi="Times New Roman" w:cs="Times New Roman"/>
          <w:sz w:val="28"/>
          <w:szCs w:val="28"/>
        </w:rPr>
        <w:t>ок</w:t>
      </w:r>
      <w:r w:rsidRPr="00BB3C2B">
        <w:rPr>
          <w:rFonts w:ascii="Times New Roman" w:hAnsi="Times New Roman" w:cs="Times New Roman"/>
          <w:sz w:val="28"/>
          <w:szCs w:val="28"/>
        </w:rPr>
        <w:t xml:space="preserve"> радиатора </w:t>
      </w:r>
      <w:r w:rsidRPr="00BB3C2B">
        <w:rPr>
          <w:rFonts w:ascii="Times New Roman" w:hAnsi="Times New Roman" w:cs="Times New Roman"/>
          <w:b/>
          <w:sz w:val="28"/>
          <w:szCs w:val="28"/>
        </w:rPr>
        <w:t>является актуальной.</w:t>
      </w:r>
    </w:p>
    <w:p w14:paraId="048A78B9" w14:textId="6B901F2D" w:rsidR="00920329" w:rsidRPr="00BB3C2B" w:rsidRDefault="00920329" w:rsidP="00A216D3">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b/>
          <w:sz w:val="28"/>
          <w:szCs w:val="28"/>
        </w:rPr>
        <w:t>Гипотез</w:t>
      </w:r>
      <w:r w:rsidR="004355F6">
        <w:rPr>
          <w:rFonts w:ascii="Times New Roman" w:hAnsi="Times New Roman" w:cs="Times New Roman"/>
          <w:b/>
          <w:sz w:val="28"/>
          <w:szCs w:val="28"/>
          <w:lang w:val="kk-KZ"/>
        </w:rPr>
        <w:t>а</w:t>
      </w:r>
      <w:r w:rsidRPr="00BB3C2B">
        <w:rPr>
          <w:rFonts w:ascii="Times New Roman" w:hAnsi="Times New Roman" w:cs="Times New Roman"/>
          <w:b/>
          <w:sz w:val="28"/>
          <w:szCs w:val="28"/>
        </w:rPr>
        <w:t xml:space="preserve"> исследования</w:t>
      </w:r>
      <w:r w:rsidR="004355F6">
        <w:rPr>
          <w:rFonts w:ascii="Times New Roman" w:hAnsi="Times New Roman" w:cs="Times New Roman"/>
          <w:sz w:val="28"/>
          <w:szCs w:val="28"/>
          <w:lang w:val="kk-KZ"/>
        </w:rPr>
        <w:t xml:space="preserve"> заключается в п</w:t>
      </w:r>
      <w:r w:rsidR="00023EA8" w:rsidRPr="00BB3C2B">
        <w:rPr>
          <w:rFonts w:ascii="Times New Roman" w:hAnsi="Times New Roman" w:cs="Times New Roman"/>
          <w:sz w:val="28"/>
          <w:szCs w:val="28"/>
        </w:rPr>
        <w:t>овышени</w:t>
      </w:r>
      <w:r w:rsidR="004355F6">
        <w:rPr>
          <w:rFonts w:ascii="Times New Roman" w:hAnsi="Times New Roman" w:cs="Times New Roman"/>
          <w:sz w:val="28"/>
          <w:szCs w:val="28"/>
          <w:lang w:val="kk-KZ"/>
        </w:rPr>
        <w:t>и</w:t>
      </w:r>
      <w:r w:rsidR="00023EA8" w:rsidRPr="00BB3C2B">
        <w:rPr>
          <w:rFonts w:ascii="Times New Roman" w:hAnsi="Times New Roman" w:cs="Times New Roman"/>
          <w:sz w:val="28"/>
          <w:szCs w:val="28"/>
        </w:rPr>
        <w:t xml:space="preserve"> эффективности очистки радиаторов ультразвуком за счет оптимизации расположения излучателей и амплитуды колебаний.</w:t>
      </w:r>
    </w:p>
    <w:p w14:paraId="4F460E0C" w14:textId="681E0275" w:rsidR="00023EA8" w:rsidRPr="00BB3C2B" w:rsidRDefault="00920329" w:rsidP="00A216D3">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b/>
          <w:sz w:val="28"/>
          <w:szCs w:val="28"/>
        </w:rPr>
        <w:t>Цель исследования</w:t>
      </w:r>
      <w:r w:rsidR="004355F6">
        <w:rPr>
          <w:rFonts w:ascii="Times New Roman" w:hAnsi="Times New Roman" w:cs="Times New Roman"/>
          <w:sz w:val="28"/>
          <w:szCs w:val="28"/>
          <w:lang w:val="kk-KZ"/>
        </w:rPr>
        <w:t xml:space="preserve"> –</w:t>
      </w:r>
      <w:r w:rsidR="00023EA8" w:rsidRPr="00BB3C2B">
        <w:rPr>
          <w:rFonts w:ascii="Times New Roman" w:hAnsi="Times New Roman" w:cs="Times New Roman"/>
          <w:sz w:val="28"/>
          <w:szCs w:val="28"/>
        </w:rPr>
        <w:t xml:space="preserve"> разработка методики расчета оборудования для очистки трубок радиатора ультарвзуком. </w:t>
      </w:r>
    </w:p>
    <w:p w14:paraId="4D95CF14" w14:textId="77777777" w:rsidR="00023EA8" w:rsidRPr="00BB3C2B" w:rsidRDefault="00023EA8" w:rsidP="00A216D3">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Для достижения цели исследования поставлены </w:t>
      </w:r>
      <w:r w:rsidRPr="00BB3C2B">
        <w:rPr>
          <w:rFonts w:ascii="Times New Roman" w:hAnsi="Times New Roman" w:cs="Times New Roman"/>
          <w:bCs/>
          <w:sz w:val="28"/>
          <w:szCs w:val="28"/>
        </w:rPr>
        <w:t xml:space="preserve">следующие </w:t>
      </w:r>
      <w:r w:rsidRPr="00BB3C2B">
        <w:rPr>
          <w:rFonts w:ascii="Times New Roman" w:hAnsi="Times New Roman" w:cs="Times New Roman"/>
          <w:b/>
          <w:bCs/>
          <w:sz w:val="28"/>
          <w:szCs w:val="28"/>
        </w:rPr>
        <w:t>задачи</w:t>
      </w:r>
      <w:r w:rsidRPr="00BB3C2B">
        <w:rPr>
          <w:rFonts w:ascii="Times New Roman" w:hAnsi="Times New Roman" w:cs="Times New Roman"/>
          <w:sz w:val="28"/>
          <w:szCs w:val="28"/>
        </w:rPr>
        <w:t xml:space="preserve">: </w:t>
      </w:r>
    </w:p>
    <w:p w14:paraId="0736219D" w14:textId="77777777" w:rsidR="00BB3C2B"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-анализ конструкций систем охлаждения двигателей, их неисправностей и способов устранения;</w:t>
      </w:r>
    </w:p>
    <w:p w14:paraId="42B4345D" w14:textId="77777777" w:rsidR="00BB3C2B"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анализ физической сущности процесса кавитации и методов расчета очистки трубок радиатора кавитацией;</w:t>
      </w:r>
    </w:p>
    <w:p w14:paraId="1649B3B2" w14:textId="5873F3AA" w:rsidR="00BB3C2B"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 разработка теор</w:t>
      </w:r>
      <w:r w:rsidR="004355F6">
        <w:rPr>
          <w:rFonts w:ascii="Times New Roman" w:hAnsi="Times New Roman" w:cs="Times New Roman"/>
          <w:sz w:val="28"/>
          <w:szCs w:val="28"/>
          <w:lang w:val="kk-KZ"/>
        </w:rPr>
        <w:t>е</w:t>
      </w:r>
      <w:r w:rsidRPr="00BB3C2B">
        <w:rPr>
          <w:rFonts w:ascii="Times New Roman" w:hAnsi="Times New Roman" w:cs="Times New Roman"/>
          <w:sz w:val="28"/>
          <w:szCs w:val="28"/>
        </w:rPr>
        <w:t>тической модели процесса, основанный на методах теории подобия, получение критериев подобия и описаниях их физического смысла;</w:t>
      </w:r>
    </w:p>
    <w:p w14:paraId="247F7A53" w14:textId="77777777" w:rsidR="00BB3C2B"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проведение экспериментальных исследований с переменной амплитудой ультразвука поперечным и продольным воздействием волны на трубки радиатора;</w:t>
      </w:r>
    </w:p>
    <w:p w14:paraId="498480A4" w14:textId="77777777" w:rsidR="00BB3C2B"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анализ полученных результатов и сравнение их с аналитическими результатами;</w:t>
      </w:r>
    </w:p>
    <w:p w14:paraId="7B480025" w14:textId="1CD8A293" w:rsidR="00BB3C2B"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анализ уравнения регрессии</w:t>
      </w:r>
      <w:r w:rsidR="004355F6">
        <w:rPr>
          <w:rFonts w:ascii="Times New Roman" w:hAnsi="Times New Roman" w:cs="Times New Roman"/>
          <w:sz w:val="28"/>
          <w:szCs w:val="28"/>
          <w:lang w:val="kk-KZ"/>
        </w:rPr>
        <w:t>, описывающего массу вымываемой накипи</w:t>
      </w:r>
      <w:r w:rsidRPr="00BB3C2B">
        <w:rPr>
          <w:rFonts w:ascii="Times New Roman" w:hAnsi="Times New Roman" w:cs="Times New Roman"/>
          <w:sz w:val="28"/>
          <w:szCs w:val="28"/>
        </w:rPr>
        <w:t xml:space="preserve"> от амплитуды колебаний и времени воздействия;</w:t>
      </w:r>
    </w:p>
    <w:p w14:paraId="143A9337" w14:textId="77777777" w:rsidR="00023EA8" w:rsidRPr="00BB3C2B" w:rsidRDefault="00BB3C2B" w:rsidP="00BB3C2B">
      <w:pPr>
        <w:tabs>
          <w:tab w:val="left" w:pos="2694"/>
        </w:tabs>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разработка методики расчета и реализация исследований.</w:t>
      </w:r>
    </w:p>
    <w:p w14:paraId="262E5D8E" w14:textId="77777777" w:rsidR="00920329" w:rsidRPr="00BB3C2B" w:rsidRDefault="00920329" w:rsidP="00A216D3">
      <w:pPr>
        <w:spacing w:after="0" w:line="240" w:lineRule="auto"/>
        <w:ind w:firstLine="709"/>
        <w:jc w:val="both"/>
        <w:rPr>
          <w:rFonts w:ascii="Times New Roman" w:eastAsia="Times New Roman" w:hAnsi="Times New Roman" w:cs="Times New Roman"/>
          <w:bCs/>
          <w:sz w:val="28"/>
          <w:szCs w:val="28"/>
          <w:lang w:eastAsia="ru-RU"/>
        </w:rPr>
      </w:pPr>
      <w:r w:rsidRPr="00BB3C2B">
        <w:rPr>
          <w:rFonts w:ascii="Times New Roman" w:eastAsia="Times New Roman" w:hAnsi="Times New Roman" w:cs="Times New Roman"/>
          <w:b/>
          <w:bCs/>
          <w:sz w:val="28"/>
          <w:szCs w:val="28"/>
          <w:lang w:eastAsia="ru-RU"/>
        </w:rPr>
        <w:t>Методы исследования</w:t>
      </w:r>
      <w:r w:rsidR="00A216D3" w:rsidRPr="00BB3C2B">
        <w:rPr>
          <w:rFonts w:ascii="Times New Roman" w:eastAsia="Times New Roman" w:hAnsi="Times New Roman" w:cs="Times New Roman"/>
          <w:b/>
          <w:bCs/>
          <w:sz w:val="28"/>
          <w:szCs w:val="28"/>
          <w:lang w:eastAsia="ru-RU"/>
        </w:rPr>
        <w:t>:</w:t>
      </w:r>
    </w:p>
    <w:p w14:paraId="5BC7C961" w14:textId="77777777" w:rsidR="00A216D3" w:rsidRPr="00BB3C2B" w:rsidRDefault="00BB3C2B" w:rsidP="00A216D3">
      <w:pPr>
        <w:pStyle w:val="a3"/>
        <w:spacing w:after="0" w:line="240" w:lineRule="auto"/>
        <w:ind w:left="0" w:firstLine="709"/>
        <w:contextualSpacing w:val="0"/>
        <w:jc w:val="both"/>
        <w:rPr>
          <w:rFonts w:ascii="Times New Roman" w:hAnsi="Times New Roman" w:cs="Times New Roman"/>
          <w:sz w:val="28"/>
          <w:szCs w:val="28"/>
        </w:rPr>
      </w:pPr>
      <w:r w:rsidRPr="00BB3C2B">
        <w:rPr>
          <w:rFonts w:ascii="Times New Roman" w:hAnsi="Times New Roman" w:cs="Times New Roman"/>
          <w:sz w:val="28"/>
          <w:szCs w:val="28"/>
        </w:rPr>
        <w:t>В исследовании использовались следующие методы: аналитический обзор литературы; теория подобия и размерностей; математический анализ; регрессионный анализ</w:t>
      </w:r>
      <w:r w:rsidR="00A216D3" w:rsidRPr="00BB3C2B">
        <w:rPr>
          <w:rFonts w:ascii="Times New Roman" w:hAnsi="Times New Roman" w:cs="Times New Roman"/>
          <w:sz w:val="28"/>
          <w:szCs w:val="28"/>
        </w:rPr>
        <w:t>.</w:t>
      </w:r>
    </w:p>
    <w:p w14:paraId="1A85824E" w14:textId="77777777" w:rsidR="00920329" w:rsidRPr="00BB3C2B" w:rsidRDefault="00920329" w:rsidP="00A216D3">
      <w:pPr>
        <w:spacing w:after="0" w:line="240" w:lineRule="auto"/>
        <w:ind w:firstLine="709"/>
        <w:jc w:val="both"/>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b/>
          <w:bCs/>
          <w:sz w:val="28"/>
          <w:szCs w:val="28"/>
          <w:lang w:eastAsia="ru-RU"/>
        </w:rPr>
        <w:t>Научная новизна исследования заключается в следующем:</w:t>
      </w:r>
    </w:p>
    <w:p w14:paraId="0EE4ABAD"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методами теории подобия и размерностей получена система критериев подобия, описывающая процесс очистки трубок радиатора, а именно геометрии трубок, затраты энергии, массу вымытой накипи и амплитуду колебаний; </w:t>
      </w:r>
    </w:p>
    <w:p w14:paraId="759ACE4E"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экспериментальным путем получены зависимости изменения плотности вымытой жидкости от амплитуды колебаний и времени воздействия на нее;</w:t>
      </w:r>
    </w:p>
    <w:p w14:paraId="4EE98AF5"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lastRenderedPageBreak/>
        <w:t>- получено уравнение регрессии, связывающее массу вымытой накипи с амплитудой и временем воздействия;</w:t>
      </w:r>
    </w:p>
    <w:p w14:paraId="7084C652"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разработанная регрессионная модель указывает на тесную взаимосвязь между амплитудой колебаний волны, временем воздействия, расположением излучателей энергии и массы вымытой жидкости;</w:t>
      </w:r>
    </w:p>
    <w:p w14:paraId="30B93884"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анализ полученного уравнения на экстримум показал, что функция массы ведет себя разнонаправлено, увеличивается при увеличении времени процесса и уменьшается при возрастании амплитуды; </w:t>
      </w:r>
    </w:p>
    <w:p w14:paraId="4CB9FC30"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в результате масштабирования с эталонной моделью получены масштабные коэффициенты по геометрическим, физическим, ультразвуковым, энергетическим и параметрам очистки;  </w:t>
      </w:r>
    </w:p>
    <w:p w14:paraId="160CAE48" w14:textId="77777777" w:rsidR="00A216D3" w:rsidRPr="00BB3C2B" w:rsidRDefault="00BB3C2B" w:rsidP="00BB3C2B">
      <w:pPr>
        <w:spacing w:after="0" w:line="240" w:lineRule="auto"/>
        <w:ind w:firstLine="709"/>
        <w:jc w:val="both"/>
        <w:rPr>
          <w:rFonts w:ascii="Times New Roman" w:eastAsia="Times New Roman" w:hAnsi="Times New Roman" w:cs="Times New Roman"/>
          <w:b/>
          <w:bCs/>
          <w:sz w:val="28"/>
          <w:szCs w:val="28"/>
          <w:lang w:eastAsia="ru-RU"/>
        </w:rPr>
      </w:pPr>
      <w:r w:rsidRPr="00BB3C2B">
        <w:rPr>
          <w:rFonts w:ascii="Times New Roman" w:hAnsi="Times New Roman" w:cs="Times New Roman"/>
          <w:sz w:val="28"/>
          <w:szCs w:val="28"/>
        </w:rPr>
        <w:t>- экспериментальным путем подтвержден и рассчитан коэффициент использования акустической энергии и эрозионной эффективности</w:t>
      </w:r>
      <w:r w:rsidR="00A216D3" w:rsidRPr="00BB3C2B">
        <w:rPr>
          <w:rFonts w:ascii="Times New Roman" w:hAnsi="Times New Roman" w:cs="Times New Roman"/>
          <w:sz w:val="28"/>
          <w:szCs w:val="28"/>
        </w:rPr>
        <w:t>.</w:t>
      </w:r>
    </w:p>
    <w:p w14:paraId="7F86C8C2" w14:textId="77777777" w:rsidR="00920329" w:rsidRPr="00BB3C2B" w:rsidRDefault="00920329" w:rsidP="00A216D3">
      <w:pPr>
        <w:spacing w:after="0" w:line="240" w:lineRule="auto"/>
        <w:ind w:firstLine="709"/>
        <w:jc w:val="both"/>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b/>
          <w:bCs/>
          <w:sz w:val="28"/>
          <w:szCs w:val="28"/>
          <w:lang w:eastAsia="ru-RU"/>
        </w:rPr>
        <w:t>Научные положения, выносимые на защиту:</w:t>
      </w:r>
    </w:p>
    <w:p w14:paraId="70D0BB0D"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теоретическая модель, основанная на теории подобия, корректно описывает процесс очистки трубок радиатора, что подтверждено экспериментом;</w:t>
      </w:r>
    </w:p>
    <w:p w14:paraId="12A4D63D"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для конкретных радиаторов существует оптимальные решения их очистки, определяемый соотношением амплитуды ультразвуковой волны, временем воздействия и расположением излучателя.</w:t>
      </w:r>
    </w:p>
    <w:p w14:paraId="58BBA705" w14:textId="77777777" w:rsidR="00920329" w:rsidRPr="00BB3C2B" w:rsidRDefault="00BB3C2B" w:rsidP="00BB3C2B">
      <w:pPr>
        <w:spacing w:after="0" w:line="240" w:lineRule="auto"/>
        <w:ind w:firstLine="709"/>
        <w:jc w:val="both"/>
        <w:rPr>
          <w:rFonts w:ascii="Times New Roman" w:eastAsia="Times New Roman" w:hAnsi="Times New Roman" w:cs="Times New Roman"/>
          <w:bCs/>
          <w:sz w:val="28"/>
          <w:szCs w:val="28"/>
          <w:lang w:eastAsia="ru-RU"/>
        </w:rPr>
      </w:pPr>
      <w:r w:rsidRPr="00BB3C2B">
        <w:rPr>
          <w:rFonts w:ascii="Times New Roman" w:hAnsi="Times New Roman" w:cs="Times New Roman"/>
          <w:sz w:val="28"/>
          <w:szCs w:val="28"/>
        </w:rPr>
        <w:t>- анализ физики процесса ультразвуковой кавитации и ультразвуковой очистки трубок радиатора показал ее эффективность. Схлопывание кавитационных пузырьков очищают внутренние стенки трубки</w:t>
      </w:r>
      <w:r w:rsidR="00A216D3" w:rsidRPr="00BB3C2B">
        <w:rPr>
          <w:rFonts w:ascii="Times New Roman" w:hAnsi="Times New Roman" w:cs="Times New Roman"/>
          <w:sz w:val="28"/>
          <w:szCs w:val="28"/>
        </w:rPr>
        <w:t>.</w:t>
      </w:r>
    </w:p>
    <w:p w14:paraId="320341E2" w14:textId="77777777" w:rsidR="00920329" w:rsidRPr="00BB3C2B" w:rsidRDefault="00920329" w:rsidP="00A216D3">
      <w:pPr>
        <w:spacing w:after="0" w:line="240" w:lineRule="auto"/>
        <w:ind w:firstLine="709"/>
        <w:jc w:val="both"/>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b/>
          <w:bCs/>
          <w:sz w:val="28"/>
          <w:szCs w:val="28"/>
          <w:lang w:eastAsia="ru-RU"/>
        </w:rPr>
        <w:t>Автор защищает:</w:t>
      </w:r>
    </w:p>
    <w:p w14:paraId="4203577D" w14:textId="55812964"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предложенный метод очистки трубок радиаторов ультразвуковой </w:t>
      </w:r>
      <w:r w:rsidR="0090535D">
        <w:rPr>
          <w:rFonts w:ascii="Times New Roman" w:hAnsi="Times New Roman" w:cs="Times New Roman"/>
          <w:sz w:val="28"/>
          <w:szCs w:val="28"/>
        </w:rPr>
        <w:t>кавитацией</w:t>
      </w:r>
      <w:r w:rsidRPr="00BB3C2B">
        <w:rPr>
          <w:rFonts w:ascii="Times New Roman" w:hAnsi="Times New Roman" w:cs="Times New Roman"/>
          <w:sz w:val="28"/>
          <w:szCs w:val="28"/>
        </w:rPr>
        <w:t>;</w:t>
      </w:r>
    </w:p>
    <w:p w14:paraId="15402ED4"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полученные критерии подобия;</w:t>
      </w:r>
    </w:p>
    <w:p w14:paraId="5A513B61"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результаты эксперимента и уравнение регрессии;</w:t>
      </w:r>
    </w:p>
    <w:p w14:paraId="795FD333" w14:textId="77777777" w:rsidR="00BB3C2B" w:rsidRPr="00BB3C2B" w:rsidRDefault="00BB3C2B" w:rsidP="00BB3C2B">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разработанную методику расчета;</w:t>
      </w:r>
    </w:p>
    <w:p w14:paraId="6C3638FF" w14:textId="77777777" w:rsidR="00920329" w:rsidRPr="00BB3C2B" w:rsidRDefault="00BB3C2B" w:rsidP="00BB3C2B">
      <w:pPr>
        <w:spacing w:after="0" w:line="240" w:lineRule="auto"/>
        <w:ind w:firstLine="709"/>
        <w:jc w:val="both"/>
        <w:rPr>
          <w:rFonts w:ascii="Times New Roman" w:eastAsia="Times New Roman" w:hAnsi="Times New Roman" w:cs="Times New Roman"/>
          <w:b/>
          <w:bCs/>
          <w:sz w:val="28"/>
          <w:szCs w:val="28"/>
          <w:lang w:eastAsia="ru-RU"/>
        </w:rPr>
      </w:pPr>
      <w:r w:rsidRPr="00BB3C2B">
        <w:rPr>
          <w:rFonts w:ascii="Times New Roman" w:hAnsi="Times New Roman" w:cs="Times New Roman"/>
          <w:sz w:val="28"/>
          <w:szCs w:val="28"/>
        </w:rPr>
        <w:t>- полученные масштабные коэффициенты</w:t>
      </w:r>
      <w:r w:rsidR="00023EA8" w:rsidRPr="00BB3C2B">
        <w:rPr>
          <w:rFonts w:ascii="Times New Roman" w:hAnsi="Times New Roman" w:cs="Times New Roman"/>
          <w:sz w:val="28"/>
          <w:szCs w:val="28"/>
        </w:rPr>
        <w:t>.</w:t>
      </w:r>
    </w:p>
    <w:p w14:paraId="77357702" w14:textId="77777777" w:rsidR="00A216D3" w:rsidRPr="00BB3C2B" w:rsidRDefault="00A216D3" w:rsidP="00A216D3">
      <w:pPr>
        <w:pStyle w:val="a3"/>
        <w:spacing w:after="0" w:line="240" w:lineRule="auto"/>
        <w:ind w:left="0" w:firstLine="709"/>
        <w:contextualSpacing w:val="0"/>
        <w:jc w:val="both"/>
        <w:rPr>
          <w:rFonts w:ascii="Times New Roman" w:hAnsi="Times New Roman" w:cs="Times New Roman"/>
          <w:sz w:val="28"/>
          <w:szCs w:val="28"/>
        </w:rPr>
      </w:pPr>
      <w:r w:rsidRPr="00BB3C2B">
        <w:rPr>
          <w:rFonts w:ascii="Times New Roman" w:hAnsi="Times New Roman" w:cs="Times New Roman"/>
          <w:b/>
          <w:bCs/>
          <w:sz w:val="28"/>
          <w:szCs w:val="28"/>
        </w:rPr>
        <w:t>Объектом исследования</w:t>
      </w:r>
      <w:r w:rsidRPr="00BB3C2B">
        <w:rPr>
          <w:rFonts w:ascii="Times New Roman" w:hAnsi="Times New Roman" w:cs="Times New Roman"/>
          <w:sz w:val="28"/>
          <w:szCs w:val="28"/>
        </w:rPr>
        <w:t xml:space="preserve"> является ультразвуковая кавитация.</w:t>
      </w:r>
    </w:p>
    <w:p w14:paraId="592388FA" w14:textId="60E4F83B" w:rsidR="00A216D3" w:rsidRPr="00BB3C2B" w:rsidRDefault="00A216D3" w:rsidP="00A216D3">
      <w:pPr>
        <w:pStyle w:val="a3"/>
        <w:spacing w:after="0" w:line="240" w:lineRule="auto"/>
        <w:ind w:left="0" w:firstLine="709"/>
        <w:contextualSpacing w:val="0"/>
        <w:jc w:val="both"/>
        <w:rPr>
          <w:rFonts w:ascii="Times New Roman" w:hAnsi="Times New Roman" w:cs="Times New Roman"/>
          <w:sz w:val="28"/>
          <w:szCs w:val="28"/>
        </w:rPr>
      </w:pPr>
      <w:r w:rsidRPr="00BB3C2B">
        <w:rPr>
          <w:rFonts w:ascii="Times New Roman" w:hAnsi="Times New Roman" w:cs="Times New Roman"/>
          <w:b/>
          <w:bCs/>
          <w:sz w:val="28"/>
          <w:szCs w:val="28"/>
        </w:rPr>
        <w:t xml:space="preserve">Предметом </w:t>
      </w:r>
      <w:r w:rsidR="00237A78" w:rsidRPr="00BB3C2B">
        <w:rPr>
          <w:rFonts w:ascii="Times New Roman" w:hAnsi="Times New Roman" w:cs="Times New Roman"/>
          <w:b/>
          <w:bCs/>
          <w:sz w:val="28"/>
          <w:szCs w:val="28"/>
        </w:rPr>
        <w:t>исследования</w:t>
      </w:r>
      <w:r w:rsidR="00237A78" w:rsidRPr="00BB3C2B">
        <w:rPr>
          <w:rFonts w:ascii="Times New Roman" w:hAnsi="Times New Roman" w:cs="Times New Roman"/>
          <w:sz w:val="28"/>
          <w:szCs w:val="28"/>
        </w:rPr>
        <w:t xml:space="preserve"> является</w:t>
      </w:r>
      <w:r w:rsidRPr="00BB3C2B">
        <w:rPr>
          <w:rFonts w:ascii="Times New Roman" w:hAnsi="Times New Roman" w:cs="Times New Roman"/>
          <w:sz w:val="28"/>
          <w:szCs w:val="28"/>
        </w:rPr>
        <w:t xml:space="preserve"> </w:t>
      </w:r>
      <w:r w:rsidR="00BB3C2B" w:rsidRPr="00BB3C2B">
        <w:rPr>
          <w:rFonts w:ascii="Times New Roman" w:hAnsi="Times New Roman" w:cs="Times New Roman"/>
          <w:sz w:val="28"/>
          <w:szCs w:val="28"/>
        </w:rPr>
        <w:t>очистка</w:t>
      </w:r>
      <w:r w:rsidRPr="00BB3C2B">
        <w:rPr>
          <w:rFonts w:ascii="Times New Roman" w:hAnsi="Times New Roman" w:cs="Times New Roman"/>
          <w:sz w:val="28"/>
          <w:szCs w:val="28"/>
        </w:rPr>
        <w:t xml:space="preserve"> трубок радиаторов</w:t>
      </w:r>
    </w:p>
    <w:p w14:paraId="434AC566" w14:textId="77777777" w:rsidR="00A216D3" w:rsidRPr="00BB3C2B" w:rsidRDefault="00A216D3" w:rsidP="00A216D3">
      <w:pPr>
        <w:pStyle w:val="a3"/>
        <w:spacing w:after="0" w:line="240" w:lineRule="auto"/>
        <w:ind w:left="0" w:firstLine="709"/>
        <w:contextualSpacing w:val="0"/>
        <w:jc w:val="both"/>
        <w:rPr>
          <w:rFonts w:ascii="Times New Roman" w:hAnsi="Times New Roman" w:cs="Times New Roman"/>
          <w:sz w:val="28"/>
          <w:szCs w:val="28"/>
        </w:rPr>
      </w:pPr>
      <w:r w:rsidRPr="00BB3C2B">
        <w:rPr>
          <w:rFonts w:ascii="Times New Roman" w:hAnsi="Times New Roman" w:cs="Times New Roman"/>
          <w:b/>
          <w:bCs/>
          <w:sz w:val="28"/>
          <w:szCs w:val="28"/>
        </w:rPr>
        <w:t>Практическая значимость</w:t>
      </w:r>
      <w:r w:rsidRPr="00BB3C2B">
        <w:rPr>
          <w:rFonts w:ascii="Times New Roman" w:hAnsi="Times New Roman" w:cs="Times New Roman"/>
          <w:sz w:val="28"/>
          <w:szCs w:val="28"/>
        </w:rPr>
        <w:t xml:space="preserve"> заключается в разработке способа очистки радиаторов.</w:t>
      </w:r>
    </w:p>
    <w:p w14:paraId="2683A715" w14:textId="77777777" w:rsidR="00A22FB3" w:rsidRPr="00AC7E5E" w:rsidRDefault="00A22FB3" w:rsidP="00A22FB3">
      <w:pPr>
        <w:pStyle w:val="af3"/>
        <w:tabs>
          <w:tab w:val="left" w:pos="851"/>
        </w:tabs>
        <w:ind w:firstLine="709"/>
        <w:jc w:val="both"/>
        <w:rPr>
          <w:rFonts w:ascii="Times New Roman" w:eastAsia="Times New Roman" w:hAnsi="Times New Roman"/>
          <w:bCs/>
          <w:sz w:val="28"/>
          <w:szCs w:val="28"/>
          <w:lang w:eastAsia="ru-RU"/>
        </w:rPr>
      </w:pPr>
      <w:r w:rsidRPr="00AC7E5E">
        <w:rPr>
          <w:rFonts w:ascii="Times New Roman" w:eastAsia="Times New Roman" w:hAnsi="Times New Roman"/>
          <w:b/>
          <w:bCs/>
          <w:sz w:val="28"/>
          <w:szCs w:val="28"/>
          <w:lang w:eastAsia="ru-RU"/>
        </w:rPr>
        <w:t>Публикации и апробация работы</w:t>
      </w:r>
      <w:r w:rsidRPr="00AC7E5E">
        <w:rPr>
          <w:rFonts w:ascii="Times New Roman" w:eastAsia="Times New Roman" w:hAnsi="Times New Roman"/>
          <w:bCs/>
          <w:sz w:val="28"/>
          <w:szCs w:val="28"/>
          <w:lang w:eastAsia="ru-RU"/>
        </w:rPr>
        <w:t xml:space="preserve">. Основные положения диссертации опубликованы в </w:t>
      </w:r>
      <w:r>
        <w:rPr>
          <w:rFonts w:ascii="Times New Roman" w:eastAsia="Times New Roman" w:hAnsi="Times New Roman"/>
          <w:bCs/>
          <w:sz w:val="28"/>
          <w:szCs w:val="28"/>
          <w:lang w:eastAsia="ru-RU"/>
        </w:rPr>
        <w:t>4</w:t>
      </w:r>
      <w:r w:rsidRPr="00AC7E5E">
        <w:rPr>
          <w:rFonts w:ascii="Times New Roman" w:eastAsia="Times New Roman" w:hAnsi="Times New Roman"/>
          <w:bCs/>
          <w:sz w:val="28"/>
          <w:szCs w:val="28"/>
          <w:lang w:eastAsia="ru-RU"/>
        </w:rPr>
        <w:t xml:space="preserve"> научных работах, в том числе в </w:t>
      </w:r>
      <w:r>
        <w:rPr>
          <w:rFonts w:ascii="Times New Roman" w:eastAsia="Times New Roman" w:hAnsi="Times New Roman"/>
          <w:bCs/>
          <w:sz w:val="28"/>
          <w:szCs w:val="28"/>
          <w:lang w:eastAsia="ru-RU"/>
        </w:rPr>
        <w:t>2</w:t>
      </w:r>
      <w:r w:rsidRPr="00AC7E5E">
        <w:rPr>
          <w:rFonts w:ascii="Times New Roman" w:eastAsia="Times New Roman" w:hAnsi="Times New Roman"/>
          <w:bCs/>
          <w:sz w:val="28"/>
          <w:szCs w:val="28"/>
          <w:lang w:eastAsia="ru-RU"/>
        </w:rPr>
        <w:t xml:space="preserve"> статьях, входящей в базу данных Scopus и имеющих ненулевой импакт-фактор, </w:t>
      </w:r>
      <w:r>
        <w:rPr>
          <w:rFonts w:ascii="Times New Roman" w:eastAsia="Times New Roman" w:hAnsi="Times New Roman"/>
          <w:bCs/>
          <w:sz w:val="28"/>
          <w:szCs w:val="28"/>
          <w:lang w:eastAsia="ru-RU"/>
        </w:rPr>
        <w:t>2</w:t>
      </w:r>
      <w:r w:rsidRPr="00AC7E5E">
        <w:rPr>
          <w:rFonts w:ascii="Times New Roman" w:eastAsia="Times New Roman" w:hAnsi="Times New Roman"/>
          <w:bCs/>
          <w:sz w:val="28"/>
          <w:szCs w:val="28"/>
          <w:lang w:eastAsia="ru-RU"/>
        </w:rPr>
        <w:t xml:space="preserve"> статьях, рекомендованных Комитетом по обеспечению качества в науки и высшего образования МНВО РК</w:t>
      </w:r>
      <w:r>
        <w:rPr>
          <w:rFonts w:ascii="Times New Roman" w:eastAsia="Times New Roman" w:hAnsi="Times New Roman"/>
          <w:bCs/>
          <w:sz w:val="28"/>
          <w:szCs w:val="28"/>
          <w:lang w:eastAsia="ru-RU"/>
        </w:rPr>
        <w:t>2.</w:t>
      </w:r>
    </w:p>
    <w:p w14:paraId="23AD9FFB" w14:textId="77777777" w:rsidR="00D551F1" w:rsidRDefault="00D551F1" w:rsidP="00D551F1">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статье  </w:t>
      </w:r>
      <w:r w:rsidRPr="006846CB">
        <w:rPr>
          <w:rFonts w:ascii="Times New Roman" w:hAnsi="Times New Roman" w:cs="Times New Roman"/>
          <w:sz w:val="28"/>
          <w:szCs w:val="28"/>
        </w:rPr>
        <w:t>«</w:t>
      </w:r>
      <w:r w:rsidRPr="00C022F7">
        <w:rPr>
          <w:rFonts w:ascii="Times New Roman" w:hAnsi="Times New Roman" w:cs="Times New Roman"/>
          <w:sz w:val="28"/>
          <w:szCs w:val="28"/>
          <w:shd w:val="clear" w:color="auto" w:fill="FFFFFF"/>
          <w:lang w:val="en-US"/>
        </w:rPr>
        <w:t>Justification</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of</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the</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Method</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of</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Vehicle</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Engine</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Radiator</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Ultrasonic</w:t>
      </w:r>
      <w:r w:rsidRPr="006846CB">
        <w:rPr>
          <w:rFonts w:ascii="Times New Roman" w:hAnsi="Times New Roman" w:cs="Times New Roman"/>
          <w:sz w:val="28"/>
          <w:szCs w:val="28"/>
          <w:shd w:val="clear" w:color="auto" w:fill="FFFFFF"/>
        </w:rPr>
        <w:t xml:space="preserve"> </w:t>
      </w:r>
      <w:r w:rsidRPr="00C022F7">
        <w:rPr>
          <w:rFonts w:ascii="Times New Roman" w:hAnsi="Times New Roman" w:cs="Times New Roman"/>
          <w:sz w:val="28"/>
          <w:szCs w:val="28"/>
          <w:shd w:val="clear" w:color="auto" w:fill="FFFFFF"/>
          <w:lang w:val="en-US"/>
        </w:rPr>
        <w:t>Cleaning</w:t>
      </w:r>
      <w:r w:rsidRPr="006846CB">
        <w:rPr>
          <w:rFonts w:ascii="Times New Roman" w:hAnsi="Times New Roman" w:cs="Times New Roman"/>
          <w:sz w:val="28"/>
          <w:szCs w:val="28"/>
        </w:rPr>
        <w:t xml:space="preserve">» </w:t>
      </w:r>
      <w:r w:rsidRPr="00C022F7">
        <w:rPr>
          <w:rFonts w:ascii="Times New Roman" w:hAnsi="Times New Roman" w:cs="Times New Roman"/>
          <w:sz w:val="28"/>
          <w:szCs w:val="28"/>
        </w:rPr>
        <w:t>в</w:t>
      </w:r>
      <w:r w:rsidRPr="006846CB">
        <w:rPr>
          <w:rFonts w:ascii="Times New Roman" w:hAnsi="Times New Roman" w:cs="Times New Roman"/>
          <w:sz w:val="28"/>
          <w:szCs w:val="28"/>
        </w:rPr>
        <w:t xml:space="preserve"> </w:t>
      </w:r>
      <w:r w:rsidRPr="00C022F7">
        <w:rPr>
          <w:rFonts w:ascii="Times New Roman" w:hAnsi="Times New Roman" w:cs="Times New Roman"/>
          <w:sz w:val="28"/>
          <w:szCs w:val="28"/>
        </w:rPr>
        <w:t>журнале</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Communications</w:t>
      </w:r>
      <w:r w:rsidRPr="006846CB">
        <w:rPr>
          <w:rFonts w:ascii="Times New Roman" w:hAnsi="Times New Roman" w:cs="Times New Roman"/>
          <w:sz w:val="28"/>
          <w:szCs w:val="28"/>
        </w:rPr>
        <w:t xml:space="preserve"> - </w:t>
      </w:r>
      <w:r w:rsidRPr="00C022F7">
        <w:rPr>
          <w:rFonts w:ascii="Times New Roman" w:hAnsi="Times New Roman" w:cs="Times New Roman"/>
          <w:sz w:val="28"/>
          <w:szCs w:val="28"/>
          <w:lang w:val="en-US"/>
        </w:rPr>
        <w:t>Scientific</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Letters</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of</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the</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University</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of</w:t>
      </w:r>
      <w:r w:rsidRPr="006846CB">
        <w:rPr>
          <w:rFonts w:ascii="Times New Roman" w:hAnsi="Times New Roman" w:cs="Times New Roman"/>
          <w:sz w:val="28"/>
          <w:szCs w:val="28"/>
        </w:rPr>
        <w:t xml:space="preserve"> </w:t>
      </w:r>
      <w:r w:rsidRPr="00C022F7">
        <w:rPr>
          <w:rFonts w:ascii="Times New Roman" w:hAnsi="Times New Roman" w:cs="Times New Roman"/>
          <w:sz w:val="28"/>
          <w:szCs w:val="28"/>
          <w:lang w:val="en-US"/>
        </w:rPr>
        <w:t>Zilina</w:t>
      </w:r>
      <w:r w:rsidRPr="006846CB">
        <w:rPr>
          <w:rFonts w:ascii="Times New Roman" w:hAnsi="Times New Roman" w:cs="Times New Roman"/>
          <w:sz w:val="28"/>
          <w:szCs w:val="28"/>
        </w:rPr>
        <w:t xml:space="preserve">» </w:t>
      </w:r>
      <w:r w:rsidRPr="00A068EC">
        <w:rPr>
          <w:rFonts w:ascii="Times New Roman" w:eastAsia="Times New Roman" w:hAnsi="Times New Roman"/>
          <w:bCs/>
          <w:sz w:val="28"/>
          <w:szCs w:val="28"/>
          <w:lang w:eastAsia="ru-RU"/>
        </w:rPr>
        <w:t>входящий</w:t>
      </w:r>
      <w:r w:rsidRPr="006846CB">
        <w:rPr>
          <w:rFonts w:ascii="Times New Roman" w:eastAsia="Times New Roman" w:hAnsi="Times New Roman"/>
          <w:bCs/>
          <w:sz w:val="28"/>
          <w:szCs w:val="28"/>
          <w:lang w:eastAsia="ru-RU"/>
        </w:rPr>
        <w:t xml:space="preserve"> </w:t>
      </w:r>
      <w:r w:rsidRPr="00A068EC">
        <w:rPr>
          <w:rFonts w:ascii="Times New Roman" w:eastAsia="Times New Roman" w:hAnsi="Times New Roman"/>
          <w:bCs/>
          <w:sz w:val="28"/>
          <w:szCs w:val="28"/>
          <w:lang w:eastAsia="ru-RU"/>
        </w:rPr>
        <w:t>в</w:t>
      </w:r>
      <w:r w:rsidRPr="006846CB">
        <w:rPr>
          <w:rFonts w:ascii="Times New Roman" w:eastAsia="Times New Roman" w:hAnsi="Times New Roman"/>
          <w:bCs/>
          <w:sz w:val="28"/>
          <w:szCs w:val="28"/>
          <w:lang w:eastAsia="ru-RU"/>
        </w:rPr>
        <w:t xml:space="preserve"> </w:t>
      </w:r>
      <w:r w:rsidRPr="00A068EC">
        <w:rPr>
          <w:rFonts w:ascii="Times New Roman" w:eastAsia="Times New Roman" w:hAnsi="Times New Roman"/>
          <w:bCs/>
          <w:sz w:val="28"/>
          <w:szCs w:val="28"/>
          <w:lang w:eastAsia="ru-RU"/>
        </w:rPr>
        <w:t>базу</w:t>
      </w:r>
      <w:r w:rsidRPr="006846CB">
        <w:rPr>
          <w:rFonts w:ascii="Times New Roman" w:eastAsia="Times New Roman" w:hAnsi="Times New Roman"/>
          <w:bCs/>
          <w:sz w:val="28"/>
          <w:szCs w:val="28"/>
          <w:lang w:eastAsia="ru-RU"/>
        </w:rPr>
        <w:t xml:space="preserve"> </w:t>
      </w:r>
      <w:r w:rsidRPr="006846CB">
        <w:rPr>
          <w:rFonts w:ascii="Times New Roman" w:eastAsia="Times New Roman" w:hAnsi="Times New Roman"/>
          <w:bCs/>
          <w:sz w:val="28"/>
          <w:szCs w:val="28"/>
          <w:lang w:val="en-US" w:eastAsia="ru-RU"/>
        </w:rPr>
        <w:t>Scopus</w:t>
      </w:r>
      <w:r w:rsidRPr="006846CB">
        <w:rPr>
          <w:rFonts w:ascii="Times New Roman" w:eastAsia="Times New Roman" w:hAnsi="Times New Roman"/>
          <w:bCs/>
          <w:sz w:val="28"/>
          <w:szCs w:val="28"/>
          <w:lang w:eastAsia="ru-RU"/>
        </w:rPr>
        <w:t xml:space="preserve">, 3 </w:t>
      </w:r>
      <w:r w:rsidRPr="00A068EC">
        <w:rPr>
          <w:rFonts w:ascii="Times New Roman" w:eastAsia="Times New Roman" w:hAnsi="Times New Roman"/>
          <w:bCs/>
          <w:sz w:val="28"/>
          <w:szCs w:val="28"/>
          <w:lang w:eastAsia="ru-RU"/>
        </w:rPr>
        <w:t>квартиль</w:t>
      </w:r>
      <w:r w:rsidRPr="006846CB">
        <w:rPr>
          <w:rFonts w:ascii="Times New Roman" w:eastAsia="Times New Roman" w:hAnsi="Times New Roman"/>
          <w:bCs/>
          <w:sz w:val="28"/>
          <w:szCs w:val="28"/>
          <w:lang w:eastAsia="ru-RU"/>
        </w:rPr>
        <w:t xml:space="preserve">, </w:t>
      </w:r>
      <w:r w:rsidRPr="00A068EC">
        <w:rPr>
          <w:rFonts w:ascii="Times New Roman" w:eastAsia="Times New Roman" w:hAnsi="Times New Roman"/>
          <w:bCs/>
          <w:sz w:val="28"/>
          <w:szCs w:val="28"/>
          <w:lang w:eastAsia="ru-RU"/>
        </w:rPr>
        <w:t>процентиль</w:t>
      </w:r>
      <w:r w:rsidRPr="006846CB">
        <w:rPr>
          <w:rFonts w:ascii="Times New Roman" w:eastAsia="Times New Roman" w:hAnsi="Times New Roman"/>
          <w:bCs/>
          <w:sz w:val="28"/>
          <w:szCs w:val="28"/>
          <w:lang w:eastAsia="ru-RU"/>
        </w:rPr>
        <w:t xml:space="preserve"> </w:t>
      </w:r>
      <w:r w:rsidRPr="00A068EC">
        <w:rPr>
          <w:rFonts w:ascii="Times New Roman" w:eastAsia="Times New Roman" w:hAnsi="Times New Roman"/>
          <w:bCs/>
          <w:sz w:val="28"/>
          <w:szCs w:val="28"/>
          <w:lang w:eastAsia="ru-RU"/>
        </w:rPr>
        <w:t>по</w:t>
      </w:r>
      <w:r w:rsidRPr="006846CB">
        <w:rPr>
          <w:rFonts w:ascii="Times New Roman" w:eastAsia="Times New Roman" w:hAnsi="Times New Roman"/>
          <w:bCs/>
          <w:sz w:val="28"/>
          <w:szCs w:val="28"/>
          <w:lang w:eastAsia="ru-RU"/>
        </w:rPr>
        <w:t xml:space="preserve"> </w:t>
      </w:r>
      <w:r w:rsidRPr="00A068EC">
        <w:rPr>
          <w:rFonts w:ascii="Times New Roman" w:eastAsia="Times New Roman" w:hAnsi="Times New Roman"/>
          <w:bCs/>
          <w:sz w:val="28"/>
          <w:szCs w:val="28"/>
          <w:lang w:eastAsia="ru-RU"/>
        </w:rPr>
        <w:t>Транспорту</w:t>
      </w:r>
      <w:r w:rsidRPr="006846CB">
        <w:rPr>
          <w:rFonts w:ascii="Times New Roman" w:eastAsia="Times New Roman" w:hAnsi="Times New Roman"/>
          <w:bCs/>
          <w:sz w:val="28"/>
          <w:szCs w:val="28"/>
          <w:lang w:eastAsia="ru-RU"/>
        </w:rPr>
        <w:t xml:space="preserve"> 34,</w:t>
      </w:r>
      <w:r w:rsidRPr="006846CB">
        <w:t xml:space="preserve"> </w:t>
      </w:r>
      <w:r w:rsidRPr="006846CB">
        <w:rPr>
          <w:rFonts w:ascii="Times New Roman" w:hAnsi="Times New Roman" w:cs="Times New Roman"/>
          <w:sz w:val="28"/>
          <w:szCs w:val="28"/>
          <w:lang w:val="en-US"/>
        </w:rPr>
        <w:t>https</w:t>
      </w:r>
      <w:r w:rsidRPr="006846CB">
        <w:rPr>
          <w:rFonts w:ascii="Times New Roman" w:hAnsi="Times New Roman" w:cs="Times New Roman"/>
          <w:sz w:val="28"/>
          <w:szCs w:val="28"/>
        </w:rPr>
        <w:t>://</w:t>
      </w:r>
      <w:r w:rsidRPr="006846CB">
        <w:rPr>
          <w:rFonts w:ascii="Times New Roman" w:hAnsi="Times New Roman" w:cs="Times New Roman"/>
          <w:sz w:val="28"/>
          <w:szCs w:val="28"/>
          <w:lang w:val="en-US"/>
        </w:rPr>
        <w:t>doi</w:t>
      </w:r>
      <w:r w:rsidRPr="006846CB">
        <w:rPr>
          <w:rFonts w:ascii="Times New Roman" w:hAnsi="Times New Roman" w:cs="Times New Roman"/>
          <w:sz w:val="28"/>
          <w:szCs w:val="28"/>
        </w:rPr>
        <w:t>.</w:t>
      </w:r>
      <w:r w:rsidRPr="006846CB">
        <w:rPr>
          <w:rFonts w:ascii="Times New Roman" w:hAnsi="Times New Roman" w:cs="Times New Roman"/>
          <w:sz w:val="28"/>
          <w:szCs w:val="28"/>
          <w:lang w:val="en-US"/>
        </w:rPr>
        <w:t>org</w:t>
      </w:r>
      <w:r w:rsidRPr="006846CB">
        <w:rPr>
          <w:rFonts w:ascii="Times New Roman" w:hAnsi="Times New Roman" w:cs="Times New Roman"/>
          <w:sz w:val="28"/>
          <w:szCs w:val="28"/>
        </w:rPr>
        <w:t>/10.26552/</w:t>
      </w:r>
      <w:r w:rsidRPr="006846CB">
        <w:rPr>
          <w:rFonts w:ascii="Times New Roman" w:hAnsi="Times New Roman" w:cs="Times New Roman"/>
          <w:sz w:val="28"/>
          <w:szCs w:val="28"/>
          <w:lang w:val="en-US"/>
        </w:rPr>
        <w:t>com</w:t>
      </w:r>
      <w:r w:rsidRPr="006846CB">
        <w:rPr>
          <w:rFonts w:ascii="Times New Roman" w:hAnsi="Times New Roman" w:cs="Times New Roman"/>
          <w:sz w:val="28"/>
          <w:szCs w:val="28"/>
        </w:rPr>
        <w:t>.</w:t>
      </w:r>
      <w:r w:rsidRPr="006846CB">
        <w:rPr>
          <w:rFonts w:ascii="Times New Roman" w:hAnsi="Times New Roman" w:cs="Times New Roman"/>
          <w:sz w:val="28"/>
          <w:szCs w:val="28"/>
          <w:lang w:val="en-US"/>
        </w:rPr>
        <w:t>C</w:t>
      </w:r>
      <w:r w:rsidRPr="006846CB">
        <w:rPr>
          <w:rFonts w:ascii="Times New Roman" w:hAnsi="Times New Roman" w:cs="Times New Roman"/>
          <w:sz w:val="28"/>
          <w:szCs w:val="28"/>
        </w:rPr>
        <w:t>.2025.015</w:t>
      </w:r>
      <w:r w:rsidRPr="00AF489E">
        <w:rPr>
          <w:lang w:val="kk-KZ"/>
        </w:rPr>
        <w:t xml:space="preserve"> </w:t>
      </w:r>
      <w:r>
        <w:rPr>
          <w:rFonts w:ascii="Times New Roman" w:hAnsi="Times New Roman" w:cs="Times New Roman"/>
          <w:sz w:val="28"/>
          <w:szCs w:val="28"/>
          <w:lang w:val="kk-KZ"/>
        </w:rPr>
        <w:t xml:space="preserve">приведены теоретические и экспериментальные результаты по ультразвуковой очистке радиатора в системе охлаждения двигателя внутреннего сгорания. Полученные теоретические </w:t>
      </w:r>
      <w:r>
        <w:rPr>
          <w:rFonts w:ascii="Times New Roman" w:hAnsi="Times New Roman" w:cs="Times New Roman"/>
          <w:sz w:val="28"/>
          <w:szCs w:val="28"/>
          <w:lang w:val="kk-KZ"/>
        </w:rPr>
        <w:lastRenderedPageBreak/>
        <w:t>зависимости подтверждены экспериментально. Полученные результаты подтверждают возможность применения метода ультразвуковой очистки в радиаторе автомобиля.</w:t>
      </w:r>
    </w:p>
    <w:p w14:paraId="56DF215F" w14:textId="77777777" w:rsidR="00D551F1" w:rsidRPr="00D544E1" w:rsidRDefault="00D551F1" w:rsidP="00D551F1">
      <w:pPr>
        <w:spacing w:after="0" w:line="240" w:lineRule="auto"/>
        <w:ind w:firstLine="851"/>
        <w:jc w:val="both"/>
        <w:rPr>
          <w:rFonts w:ascii="Times New Roman" w:eastAsia="Times New Roman" w:hAnsi="Times New Roman" w:cs="Times New Roman"/>
          <w:sz w:val="28"/>
          <w:szCs w:val="28"/>
          <w:lang w:eastAsia="ru-RU"/>
        </w:rPr>
      </w:pPr>
      <w:r>
        <w:rPr>
          <w:rFonts w:ascii="Times New Roman" w:hAnsi="Times New Roman"/>
          <w:sz w:val="28"/>
          <w:szCs w:val="28"/>
          <w:lang w:val="kk-KZ"/>
        </w:rPr>
        <w:t xml:space="preserve">В статье </w:t>
      </w:r>
      <w:r w:rsidRPr="00D544E1">
        <w:rPr>
          <w:rFonts w:ascii="Times New Roman" w:hAnsi="Times New Roman"/>
          <w:sz w:val="28"/>
          <w:szCs w:val="28"/>
          <w:lang w:val="kk-KZ"/>
        </w:rPr>
        <w:t xml:space="preserve">«Determination of optimal parameters for ultrasonic cleaning of vehicle radiators» в журнале  «Communications - Scientific Letters of the University of Zilina » </w:t>
      </w:r>
      <w:r w:rsidRPr="0094251D">
        <w:rPr>
          <w:rFonts w:ascii="Times New Roman" w:eastAsia="Times New Roman" w:hAnsi="Times New Roman"/>
          <w:bCs/>
          <w:sz w:val="28"/>
          <w:szCs w:val="28"/>
          <w:lang w:val="kk-KZ" w:eastAsia="ru-RU"/>
        </w:rPr>
        <w:t>входящий в базу Scopus, 3 квартиль, процентиль по Транспорту 34,</w:t>
      </w:r>
      <w:r w:rsidRPr="0094251D">
        <w:rPr>
          <w:lang w:val="kk-KZ"/>
        </w:rPr>
        <w:t xml:space="preserve"> </w:t>
      </w:r>
      <w:hyperlink r:id="rId9" w:history="1">
        <w:r w:rsidRPr="00D551F1">
          <w:rPr>
            <w:rStyle w:val="ab"/>
            <w:rFonts w:ascii="Times New Roman" w:hAnsi="Times New Roman" w:cs="Times New Roman"/>
            <w:color w:val="auto"/>
            <w:sz w:val="28"/>
            <w:szCs w:val="28"/>
            <w:u w:val="none"/>
            <w:lang w:val="kk-KZ"/>
          </w:rPr>
          <w:t>https://doi.org/10.26552/com.C.2025.015</w:t>
        </w:r>
      </w:hyperlink>
      <w:r w:rsidRPr="00D551F1">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р</w:t>
      </w:r>
      <w:r w:rsidRPr="0094251D">
        <w:rPr>
          <w:rFonts w:ascii="Times New Roman" w:eastAsia="Times New Roman" w:hAnsi="Times New Roman" w:cs="Times New Roman"/>
          <w:sz w:val="28"/>
          <w:szCs w:val="28"/>
          <w:lang w:val="kk-KZ" w:eastAsia="ru-RU"/>
        </w:rPr>
        <w:t xml:space="preserve">азработана методика, учитывающая влияние амплитуды ультразвуковых колебаний и времени воздействия на процесс удаления загрязнений. </w:t>
      </w:r>
      <w:r w:rsidRPr="00D544E1">
        <w:rPr>
          <w:rFonts w:ascii="Times New Roman" w:eastAsia="Times New Roman" w:hAnsi="Times New Roman" w:cs="Times New Roman"/>
          <w:sz w:val="28"/>
          <w:szCs w:val="28"/>
          <w:lang w:eastAsia="ru-RU"/>
        </w:rPr>
        <w:t xml:space="preserve">Представлены результаты экспериментальных исследований, которые подтвердили, что увеличение времени воздействия способствует росту массы вымытой накипи и уменьшению времени истечения жидкости. </w:t>
      </w:r>
    </w:p>
    <w:p w14:paraId="49101466" w14:textId="77777777" w:rsidR="00D551F1" w:rsidRPr="00FB7D52" w:rsidRDefault="00D551F1" w:rsidP="00D551F1">
      <w:pPr>
        <w:snapToGrid w:val="0"/>
        <w:spacing w:after="0" w:line="240" w:lineRule="auto"/>
        <w:ind w:firstLine="709"/>
        <w:jc w:val="both"/>
        <w:rPr>
          <w:rFonts w:ascii="Times New Roman" w:eastAsia="Times New Roman" w:hAnsi="Times New Roman" w:cs="Times New Roman"/>
          <w:b/>
          <w:sz w:val="28"/>
          <w:szCs w:val="28"/>
          <w:lang w:val="kk-KZ" w:eastAsia="ru-RU"/>
        </w:rPr>
      </w:pPr>
      <w:r>
        <w:rPr>
          <w:rFonts w:ascii="Times New Roman" w:hAnsi="Times New Roman" w:cs="Times New Roman"/>
          <w:sz w:val="28"/>
          <w:szCs w:val="28"/>
          <w:lang w:val="kk-KZ"/>
        </w:rPr>
        <w:t xml:space="preserve">В </w:t>
      </w:r>
      <w:r>
        <w:rPr>
          <w:rFonts w:ascii="Times New Roman" w:hAnsi="Times New Roman" w:cs="Times New Roman"/>
          <w:sz w:val="28"/>
          <w:szCs w:val="28"/>
        </w:rPr>
        <w:t>статье</w:t>
      </w:r>
      <w:r w:rsidRPr="00FB7D52">
        <w:rPr>
          <w:rFonts w:ascii="Times New Roman" w:hAnsi="Times New Roman" w:cs="Times New Roman"/>
          <w:sz w:val="28"/>
          <w:szCs w:val="28"/>
          <w:lang w:val="kk-KZ"/>
        </w:rPr>
        <w:t xml:space="preserve"> «Автомобиль радиаторларын тазалау әдістерін талдау» в </w:t>
      </w:r>
      <w:r w:rsidRPr="00FB7D52">
        <w:rPr>
          <w:rFonts w:ascii="Times New Roman" w:hAnsi="Times New Roman" w:cs="Times New Roman"/>
          <w:sz w:val="28"/>
          <w:szCs w:val="28"/>
        </w:rPr>
        <w:t>Республиканском журнале «Труды Университета»</w:t>
      </w:r>
      <w:r>
        <w:rPr>
          <w:rFonts w:ascii="Times New Roman" w:hAnsi="Times New Roman" w:cs="Times New Roman"/>
          <w:sz w:val="28"/>
          <w:szCs w:val="28"/>
        </w:rPr>
        <w:t xml:space="preserve"> рассмотрена система охлаждения двигателей автомобилей, проведен анализ способов очистки автомобильных радиаторов, применение </w:t>
      </w:r>
      <w:r>
        <w:rPr>
          <w:rFonts w:ascii="Times New Roman" w:hAnsi="Times New Roman" w:cs="Times New Roman"/>
          <w:color w:val="000000" w:themeColor="text1"/>
          <w:sz w:val="28"/>
          <w:szCs w:val="28"/>
        </w:rPr>
        <w:t>ультразвуковых колебаний для очистки трубок радиатора</w:t>
      </w:r>
      <w:r>
        <w:rPr>
          <w:rFonts w:ascii="Times New Roman" w:hAnsi="Times New Roman" w:cs="Times New Roman"/>
          <w:sz w:val="28"/>
          <w:szCs w:val="28"/>
        </w:rPr>
        <w:t>, а также дано описание экспериментального стенда ультразвуковой очистки радиаторов.</w:t>
      </w:r>
    </w:p>
    <w:p w14:paraId="08EB738F" w14:textId="77777777" w:rsidR="00D551F1" w:rsidRPr="009F7604" w:rsidRDefault="00D551F1" w:rsidP="00D551F1">
      <w:pPr>
        <w:spacing w:after="0" w:line="240" w:lineRule="auto"/>
        <w:ind w:firstLine="680"/>
        <w:jc w:val="both"/>
        <w:rPr>
          <w:rFonts w:ascii="Times New Roman" w:eastAsia="Times New Roman" w:hAnsi="Times New Roman" w:cs="Times New Roman"/>
          <w:sz w:val="28"/>
          <w:szCs w:val="28"/>
          <w:lang w:val="kk-KZ" w:eastAsia="ru-RU"/>
        </w:rPr>
      </w:pPr>
      <w:r w:rsidRPr="0094251D">
        <w:rPr>
          <w:rFonts w:ascii="Times New Roman" w:hAnsi="Times New Roman" w:cs="Times New Roman"/>
          <w:bCs/>
          <w:sz w:val="28"/>
          <w:szCs w:val="28"/>
          <w:lang w:val="kk-KZ"/>
        </w:rPr>
        <w:t xml:space="preserve">В статье Theoretical and Experimental Analysis of Ultrasonic Cleaning of Internal  Combustion Engine Radiators wit the Development of Practical Recommendations в журнале </w:t>
      </w:r>
      <w:r w:rsidRPr="0094251D">
        <w:rPr>
          <w:rFonts w:ascii="Times New Roman" w:hAnsi="Times New Roman" w:cs="Times New Roman"/>
          <w:sz w:val="28"/>
          <w:szCs w:val="28"/>
          <w:lang w:val="kk-KZ"/>
        </w:rPr>
        <w:t>«</w:t>
      </w:r>
      <w:r w:rsidRPr="00FB7D52">
        <w:rPr>
          <w:rFonts w:ascii="Times New Roman" w:hAnsi="Times New Roman" w:cs="Times New Roman"/>
          <w:snapToGrid w:val="0"/>
          <w:sz w:val="28"/>
          <w:szCs w:val="28"/>
          <w:lang w:val="kk-KZ"/>
        </w:rPr>
        <w:t>Material  and mechanical engineering technology»</w:t>
      </w:r>
      <w:r w:rsidRPr="00FB7D52">
        <w:rPr>
          <w:rFonts w:ascii="Times New Roman" w:hAnsi="Times New Roman" w:cs="Times New Roman"/>
          <w:sz w:val="28"/>
          <w:szCs w:val="28"/>
          <w:lang w:val="kk-KZ"/>
        </w:rPr>
        <w:t>,</w:t>
      </w:r>
      <w:r w:rsidRPr="009F7604">
        <w:rPr>
          <w:rFonts w:ascii="Times New Roman" w:eastAsia="Times New Roman" w:hAnsi="Times New Roman" w:cs="Times New Roman"/>
          <w:sz w:val="24"/>
          <w:szCs w:val="24"/>
          <w:lang w:val="kk-KZ" w:eastAsia="ru-RU"/>
        </w:rPr>
        <w:t xml:space="preserve"> </w:t>
      </w:r>
      <w:r w:rsidRPr="009F7604">
        <w:rPr>
          <w:rFonts w:ascii="Times New Roman" w:eastAsia="Times New Roman" w:hAnsi="Times New Roman" w:cs="Times New Roman"/>
          <w:sz w:val="28"/>
          <w:szCs w:val="28"/>
          <w:lang w:val="kk-KZ" w:eastAsia="ru-RU"/>
        </w:rPr>
        <w:t xml:space="preserve">приведены теоретические и экспериментальные результаты по ультразвуковой очистке радиатора в системе охлаждения двигателя внутреннего сгорания. </w:t>
      </w:r>
    </w:p>
    <w:p w14:paraId="4BBCFB02" w14:textId="77777777" w:rsidR="00D551F1" w:rsidRPr="009F7604" w:rsidRDefault="00D551F1" w:rsidP="00D551F1">
      <w:pPr>
        <w:spacing w:after="0" w:line="240" w:lineRule="auto"/>
        <w:ind w:firstLine="680"/>
        <w:jc w:val="both"/>
        <w:rPr>
          <w:rFonts w:ascii="Times New Roman" w:hAnsi="Times New Roman" w:cs="Times New Roman"/>
          <w:sz w:val="28"/>
          <w:szCs w:val="28"/>
          <w:lang w:val="kk-KZ"/>
        </w:rPr>
      </w:pPr>
      <w:r w:rsidRPr="009F7604">
        <w:rPr>
          <w:rFonts w:ascii="Times New Roman" w:eastAsia="Times New Roman" w:hAnsi="Times New Roman" w:cs="Times New Roman"/>
          <w:sz w:val="28"/>
          <w:szCs w:val="28"/>
          <w:lang w:val="kk-KZ" w:eastAsia="ru-RU"/>
        </w:rPr>
        <w:t>В результате исследований теоретическим путем были установлены критериальные зависимости между энергией ультразвука, кинетической энергией жидкости и энергией ударных волн, которые позволяют определить энергоэффективность процесса кавитации и оценить действенность очистки радиатора ультразвуком.</w:t>
      </w:r>
      <w:r>
        <w:rPr>
          <w:rFonts w:ascii="Times New Roman" w:eastAsia="Times New Roman" w:hAnsi="Times New Roman" w:cs="Times New Roman"/>
          <w:sz w:val="28"/>
          <w:szCs w:val="28"/>
          <w:lang w:val="kk-KZ" w:eastAsia="ru-RU"/>
        </w:rPr>
        <w:t xml:space="preserve"> </w:t>
      </w:r>
      <w:r w:rsidRPr="009F7604">
        <w:rPr>
          <w:rFonts w:ascii="Times New Roman" w:eastAsia="Times New Roman" w:hAnsi="Times New Roman" w:cs="Times New Roman"/>
          <w:sz w:val="28"/>
          <w:szCs w:val="28"/>
          <w:lang w:val="kk-KZ" w:eastAsia="ru-RU"/>
        </w:rPr>
        <w:t>Полученные результаты подтверждают возможность применения метода ультразвуковой очистки в радиаторе автомобиля</w:t>
      </w:r>
    </w:p>
    <w:p w14:paraId="2BF64F33" w14:textId="77777777" w:rsidR="00D551F1" w:rsidRPr="002C0B2B" w:rsidRDefault="00D551F1" w:rsidP="00D551F1">
      <w:pPr>
        <w:spacing w:after="0" w:line="240" w:lineRule="auto"/>
        <w:ind w:firstLine="709"/>
        <w:jc w:val="both"/>
        <w:rPr>
          <w:rFonts w:ascii="Times New Roman" w:eastAsia="Times New Roman" w:hAnsi="Times New Roman" w:cs="Times New Roman"/>
          <w:sz w:val="28"/>
          <w:szCs w:val="28"/>
          <w:lang w:eastAsia="ru-RU"/>
        </w:rPr>
      </w:pPr>
      <w:r w:rsidRPr="00C30831">
        <w:rPr>
          <w:rFonts w:ascii="Times New Roman" w:eastAsia="Times New Roman" w:hAnsi="Times New Roman" w:cs="Times New Roman"/>
          <w:b/>
          <w:sz w:val="28"/>
          <w:szCs w:val="28"/>
          <w:lang w:eastAsia="ru-RU"/>
        </w:rPr>
        <w:t xml:space="preserve">Структура и объем диссертации. </w:t>
      </w:r>
      <w:r w:rsidRPr="00C30831">
        <w:rPr>
          <w:rFonts w:ascii="Times New Roman" w:eastAsia="Times New Roman" w:hAnsi="Times New Roman" w:cs="Times New Roman"/>
          <w:sz w:val="28"/>
          <w:szCs w:val="28"/>
          <w:lang w:eastAsia="ru-RU"/>
        </w:rPr>
        <w:t>Диссертационная работа состоит</w:t>
      </w:r>
      <w:r>
        <w:rPr>
          <w:rFonts w:ascii="Times New Roman" w:eastAsia="Times New Roman" w:hAnsi="Times New Roman" w:cs="Times New Roman"/>
          <w:sz w:val="28"/>
          <w:szCs w:val="28"/>
          <w:lang w:eastAsia="ru-RU"/>
        </w:rPr>
        <w:t xml:space="preserve"> </w:t>
      </w:r>
      <w:r w:rsidRPr="00C30831">
        <w:rPr>
          <w:rFonts w:ascii="Times New Roman" w:eastAsia="Times New Roman" w:hAnsi="Times New Roman" w:cs="Times New Roman"/>
          <w:sz w:val="28"/>
          <w:szCs w:val="28"/>
          <w:lang w:eastAsia="ru-RU"/>
        </w:rPr>
        <w:t>из</w:t>
      </w:r>
      <w:r w:rsidRPr="002C0B2B">
        <w:rPr>
          <w:rFonts w:ascii="Times New Roman" w:eastAsia="Times New Roman" w:hAnsi="Times New Roman" w:cs="Times New Roman"/>
          <w:sz w:val="28"/>
          <w:szCs w:val="28"/>
          <w:lang w:eastAsia="ru-RU"/>
        </w:rPr>
        <w:t xml:space="preserve"> введения, 4 разделов и выводов, изложенных на 1</w:t>
      </w:r>
      <w:r>
        <w:rPr>
          <w:rFonts w:ascii="Times New Roman" w:eastAsia="Times New Roman" w:hAnsi="Times New Roman" w:cs="Times New Roman"/>
          <w:sz w:val="28"/>
          <w:szCs w:val="28"/>
          <w:lang w:eastAsia="ru-RU"/>
        </w:rPr>
        <w:t>2</w:t>
      </w:r>
      <w:r w:rsidR="004D4C0C">
        <w:rPr>
          <w:rFonts w:ascii="Times New Roman" w:eastAsia="Times New Roman" w:hAnsi="Times New Roman" w:cs="Times New Roman"/>
          <w:sz w:val="28"/>
          <w:szCs w:val="28"/>
          <w:lang w:eastAsia="ru-RU"/>
        </w:rPr>
        <w:t>7</w:t>
      </w:r>
      <w:r w:rsidRPr="002C0B2B">
        <w:rPr>
          <w:rFonts w:ascii="Times New Roman" w:eastAsia="Times New Roman" w:hAnsi="Times New Roman" w:cs="Times New Roman"/>
          <w:sz w:val="28"/>
          <w:szCs w:val="28"/>
          <w:lang w:eastAsia="ru-RU"/>
        </w:rPr>
        <w:t xml:space="preserve"> страни</w:t>
      </w:r>
      <w:r>
        <w:rPr>
          <w:rFonts w:ascii="Times New Roman" w:eastAsia="Times New Roman" w:hAnsi="Times New Roman" w:cs="Times New Roman"/>
          <w:sz w:val="28"/>
          <w:szCs w:val="28"/>
          <w:lang w:eastAsia="ru-RU"/>
        </w:rPr>
        <w:t xml:space="preserve">цах печатного текста, содержит </w:t>
      </w:r>
      <w:r w:rsidR="003E2729">
        <w:rPr>
          <w:rFonts w:ascii="Times New Roman" w:eastAsia="Times New Roman" w:hAnsi="Times New Roman" w:cs="Times New Roman"/>
          <w:sz w:val="28"/>
          <w:szCs w:val="28"/>
          <w:lang w:eastAsia="ru-RU"/>
        </w:rPr>
        <w:t>67</w:t>
      </w:r>
      <w:r w:rsidRPr="002C0B2B">
        <w:rPr>
          <w:rFonts w:ascii="Times New Roman" w:eastAsia="Times New Roman" w:hAnsi="Times New Roman" w:cs="Times New Roman"/>
          <w:sz w:val="28"/>
          <w:szCs w:val="28"/>
          <w:lang w:eastAsia="ru-RU"/>
        </w:rPr>
        <w:t xml:space="preserve"> рисунк</w:t>
      </w:r>
      <w:r>
        <w:rPr>
          <w:rFonts w:ascii="Times New Roman" w:eastAsia="Times New Roman" w:hAnsi="Times New Roman" w:cs="Times New Roman"/>
          <w:sz w:val="28"/>
          <w:szCs w:val="28"/>
          <w:lang w:eastAsia="ru-RU"/>
        </w:rPr>
        <w:t>а</w:t>
      </w:r>
      <w:r w:rsidRPr="002C0B2B">
        <w:rPr>
          <w:rFonts w:ascii="Times New Roman" w:eastAsia="Times New Roman" w:hAnsi="Times New Roman" w:cs="Times New Roman"/>
          <w:sz w:val="28"/>
          <w:szCs w:val="28"/>
          <w:lang w:eastAsia="ru-RU"/>
        </w:rPr>
        <w:t>, 2</w:t>
      </w:r>
      <w:r>
        <w:rPr>
          <w:rFonts w:ascii="Times New Roman" w:eastAsia="Times New Roman" w:hAnsi="Times New Roman" w:cs="Times New Roman"/>
          <w:sz w:val="28"/>
          <w:szCs w:val="28"/>
          <w:lang w:eastAsia="ru-RU"/>
        </w:rPr>
        <w:t>2</w:t>
      </w:r>
      <w:r w:rsidRPr="002C0B2B">
        <w:rPr>
          <w:rFonts w:ascii="Times New Roman" w:eastAsia="Times New Roman" w:hAnsi="Times New Roman" w:cs="Times New Roman"/>
          <w:sz w:val="28"/>
          <w:szCs w:val="28"/>
          <w:lang w:eastAsia="ru-RU"/>
        </w:rPr>
        <w:t xml:space="preserve"> таблицы, список использованных источников из 1</w:t>
      </w:r>
      <w:r w:rsidR="003E2729">
        <w:rPr>
          <w:rFonts w:ascii="Times New Roman" w:eastAsia="Times New Roman" w:hAnsi="Times New Roman" w:cs="Times New Roman"/>
          <w:sz w:val="28"/>
          <w:szCs w:val="28"/>
          <w:lang w:eastAsia="ru-RU"/>
        </w:rPr>
        <w:t>63</w:t>
      </w:r>
      <w:r w:rsidRPr="002C0B2B">
        <w:rPr>
          <w:rFonts w:ascii="Times New Roman" w:eastAsia="Times New Roman" w:hAnsi="Times New Roman" w:cs="Times New Roman"/>
          <w:sz w:val="28"/>
          <w:szCs w:val="28"/>
          <w:lang w:eastAsia="ru-RU"/>
        </w:rPr>
        <w:t xml:space="preserve"> наименований.</w:t>
      </w:r>
    </w:p>
    <w:p w14:paraId="23491858" w14:textId="77777777" w:rsidR="00A22FB3" w:rsidRPr="00AC7E5E" w:rsidRDefault="00A22FB3" w:rsidP="00A22FB3">
      <w:pPr>
        <w:spacing w:after="0" w:line="240" w:lineRule="auto"/>
        <w:ind w:firstLine="709"/>
        <w:jc w:val="both"/>
        <w:rPr>
          <w:rFonts w:ascii="Times New Roman" w:hAnsi="Times New Roman" w:cs="Times New Roman"/>
          <w:b/>
          <w:sz w:val="28"/>
          <w:szCs w:val="28"/>
        </w:rPr>
      </w:pPr>
    </w:p>
    <w:p w14:paraId="4637A004"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5F028E32"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0015FEB7"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66D97132"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3ED86647"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0ED8947A"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25C4C844"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0943982C" w14:textId="77777777" w:rsidR="00920329" w:rsidRDefault="00920329" w:rsidP="00A216D3">
      <w:pPr>
        <w:spacing w:after="0" w:line="240" w:lineRule="auto"/>
        <w:ind w:firstLine="709"/>
        <w:jc w:val="both"/>
        <w:rPr>
          <w:rFonts w:ascii="Times New Roman" w:eastAsia="Times New Roman" w:hAnsi="Times New Roman"/>
          <w:bCs/>
          <w:sz w:val="28"/>
          <w:szCs w:val="28"/>
          <w:lang w:eastAsia="ru-RU"/>
        </w:rPr>
      </w:pPr>
    </w:p>
    <w:p w14:paraId="01317DB2" w14:textId="77777777" w:rsidR="00A22FB3" w:rsidRDefault="00A22FB3" w:rsidP="00A216D3">
      <w:pPr>
        <w:spacing w:after="0" w:line="240" w:lineRule="auto"/>
        <w:ind w:firstLine="709"/>
        <w:jc w:val="both"/>
        <w:rPr>
          <w:rFonts w:ascii="Times New Roman" w:eastAsia="Times New Roman" w:hAnsi="Times New Roman"/>
          <w:bCs/>
          <w:sz w:val="28"/>
          <w:szCs w:val="28"/>
          <w:lang w:eastAsia="ru-RU"/>
        </w:rPr>
      </w:pPr>
    </w:p>
    <w:p w14:paraId="62AFC17F" w14:textId="77777777" w:rsidR="00A22FB3" w:rsidRPr="00BB3C2B" w:rsidRDefault="00A22FB3" w:rsidP="00A216D3">
      <w:pPr>
        <w:spacing w:after="0" w:line="240" w:lineRule="auto"/>
        <w:ind w:firstLine="709"/>
        <w:jc w:val="both"/>
        <w:rPr>
          <w:rFonts w:ascii="Times New Roman" w:eastAsia="Times New Roman" w:hAnsi="Times New Roman"/>
          <w:bCs/>
          <w:sz w:val="28"/>
          <w:szCs w:val="28"/>
          <w:lang w:eastAsia="ru-RU"/>
        </w:rPr>
      </w:pPr>
    </w:p>
    <w:p w14:paraId="0B9F08F2" w14:textId="77777777" w:rsidR="00920329" w:rsidRPr="00BB3C2B" w:rsidRDefault="00920329" w:rsidP="00A216D3">
      <w:pPr>
        <w:spacing w:after="0" w:line="240" w:lineRule="auto"/>
        <w:ind w:firstLine="709"/>
        <w:jc w:val="both"/>
        <w:rPr>
          <w:rFonts w:ascii="Times New Roman" w:eastAsia="Times New Roman" w:hAnsi="Times New Roman"/>
          <w:bCs/>
          <w:sz w:val="28"/>
          <w:szCs w:val="28"/>
          <w:lang w:eastAsia="ru-RU"/>
        </w:rPr>
      </w:pPr>
    </w:p>
    <w:p w14:paraId="6F26E8C1" w14:textId="77777777" w:rsidR="00BB3061" w:rsidRPr="00BB3C2B" w:rsidRDefault="00C8058C" w:rsidP="00AC7E5E">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28"/>
        </w:rPr>
        <w:lastRenderedPageBreak/>
        <w:t>1</w:t>
      </w:r>
      <w:r w:rsidR="00AC7E5E" w:rsidRPr="00BB3C2B">
        <w:rPr>
          <w:rFonts w:ascii="Times New Roman" w:hAnsi="Times New Roman" w:cs="Times New Roman"/>
          <w:b/>
          <w:sz w:val="28"/>
          <w:szCs w:val="28"/>
        </w:rPr>
        <w:t xml:space="preserve"> </w:t>
      </w:r>
      <w:r w:rsidRPr="00BB3C2B">
        <w:rPr>
          <w:rFonts w:ascii="Times New Roman" w:hAnsi="Times New Roman" w:cs="Times New Roman"/>
          <w:b/>
          <w:sz w:val="28"/>
          <w:szCs w:val="28"/>
        </w:rPr>
        <w:t>СОСТОЯНИЕ ВОПРОСА И ЗАДАЧИ ИССЛЕДОВАНИЯ</w:t>
      </w:r>
    </w:p>
    <w:p w14:paraId="42BC20D6" w14:textId="77777777" w:rsidR="00AC7E5E" w:rsidRPr="00BB3C2B" w:rsidRDefault="00AC7E5E" w:rsidP="00AC7E5E">
      <w:pPr>
        <w:spacing w:after="0" w:line="240" w:lineRule="auto"/>
        <w:ind w:firstLine="709"/>
        <w:jc w:val="both"/>
        <w:rPr>
          <w:rFonts w:ascii="Times New Roman" w:hAnsi="Times New Roman" w:cs="Times New Roman"/>
          <w:b/>
          <w:sz w:val="28"/>
          <w:szCs w:val="32"/>
        </w:rPr>
      </w:pPr>
    </w:p>
    <w:p w14:paraId="46447ACC" w14:textId="77777777" w:rsidR="00051130" w:rsidRPr="00BB3C2B" w:rsidRDefault="00051130" w:rsidP="00051130">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t>1.1 Анализ систем двигателей внутреннего сгорания</w:t>
      </w:r>
    </w:p>
    <w:p w14:paraId="4C27C1C5"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Двигатели внутреннего сгорания (ДВС)</w:t>
      </w:r>
      <w:r w:rsidR="003245A6" w:rsidRPr="00BB3C2B">
        <w:rPr>
          <w:rFonts w:ascii="Times New Roman" w:hAnsi="Times New Roman" w:cs="Times New Roman"/>
          <w:sz w:val="28"/>
          <w:szCs w:val="32"/>
        </w:rPr>
        <w:t xml:space="preserve"> </w:t>
      </w:r>
      <w:r w:rsidR="00BC355C" w:rsidRPr="00BB3C2B">
        <w:rPr>
          <w:rFonts w:ascii="Times New Roman" w:hAnsi="Times New Roman" w:cs="Times New Roman"/>
          <w:sz w:val="28"/>
          <w:szCs w:val="32"/>
        </w:rPr>
        <w:t>(</w:t>
      </w:r>
      <w:r w:rsidR="003245A6" w:rsidRPr="00BB3C2B">
        <w:rPr>
          <w:rFonts w:ascii="Times New Roman" w:hAnsi="Times New Roman" w:cs="Times New Roman"/>
          <w:sz w:val="28"/>
          <w:szCs w:val="32"/>
        </w:rPr>
        <w:t>рисун</w:t>
      </w:r>
      <w:r w:rsidR="00BC355C" w:rsidRPr="00BB3C2B">
        <w:rPr>
          <w:rFonts w:ascii="Times New Roman" w:hAnsi="Times New Roman" w:cs="Times New Roman"/>
          <w:sz w:val="28"/>
          <w:szCs w:val="32"/>
        </w:rPr>
        <w:t>ок</w:t>
      </w:r>
      <w:r w:rsidR="003245A6" w:rsidRPr="00BB3C2B">
        <w:rPr>
          <w:rFonts w:ascii="Times New Roman" w:hAnsi="Times New Roman" w:cs="Times New Roman"/>
          <w:sz w:val="28"/>
          <w:szCs w:val="32"/>
        </w:rPr>
        <w:t xml:space="preserve"> 1.1</w:t>
      </w:r>
      <w:r w:rsidR="00BC355C" w:rsidRPr="00BB3C2B">
        <w:rPr>
          <w:rFonts w:ascii="Times New Roman" w:hAnsi="Times New Roman" w:cs="Times New Roman"/>
          <w:sz w:val="28"/>
          <w:szCs w:val="32"/>
        </w:rPr>
        <w:t>)</w:t>
      </w:r>
      <w:r w:rsidRPr="00BB3C2B">
        <w:rPr>
          <w:rFonts w:ascii="Times New Roman" w:hAnsi="Times New Roman" w:cs="Times New Roman"/>
          <w:sz w:val="28"/>
          <w:szCs w:val="32"/>
        </w:rPr>
        <w:t>, несмотря на растущую популярность альтернативных источников энергии, в настоящее время являются основным элементом транспортных и промышленных систем</w:t>
      </w:r>
      <w:r w:rsidR="004F66A0" w:rsidRPr="00BB3C2B">
        <w:rPr>
          <w:rFonts w:ascii="Times New Roman" w:hAnsi="Times New Roman" w:cs="Times New Roman"/>
          <w:sz w:val="28"/>
          <w:szCs w:val="32"/>
        </w:rPr>
        <w:t xml:space="preserve"> [</w:t>
      </w:r>
      <w:r w:rsidR="00A418D4" w:rsidRPr="00A418D4">
        <w:rPr>
          <w:rFonts w:ascii="Times New Roman" w:hAnsi="Times New Roman" w:cs="Times New Roman"/>
          <w:sz w:val="28"/>
          <w:szCs w:val="32"/>
        </w:rPr>
        <w:t>1</w:t>
      </w:r>
      <w:r w:rsidR="004F66A0" w:rsidRPr="00BB3C2B">
        <w:rPr>
          <w:rFonts w:ascii="Times New Roman" w:hAnsi="Times New Roman" w:cs="Times New Roman"/>
          <w:sz w:val="28"/>
          <w:szCs w:val="32"/>
        </w:rPr>
        <w:t>]</w:t>
      </w:r>
      <w:r w:rsidRPr="00BB3C2B">
        <w:rPr>
          <w:rFonts w:ascii="Times New Roman" w:hAnsi="Times New Roman" w:cs="Times New Roman"/>
          <w:sz w:val="28"/>
          <w:szCs w:val="32"/>
        </w:rPr>
        <w:t>. Они широко используются в автомобильной, авиационной, судостроительной и промышленной отраслях, где обеспечивают надежность, высокую эффективность и автономную работу</w:t>
      </w:r>
      <w:r w:rsidR="004F66A0" w:rsidRPr="00BB3C2B">
        <w:rPr>
          <w:rFonts w:ascii="Times New Roman" w:hAnsi="Times New Roman" w:cs="Times New Roman"/>
          <w:sz w:val="28"/>
          <w:szCs w:val="32"/>
        </w:rPr>
        <w:t xml:space="preserve"> [</w:t>
      </w:r>
      <w:r w:rsidR="000D6AB4">
        <w:rPr>
          <w:rFonts w:ascii="Times New Roman" w:hAnsi="Times New Roman" w:cs="Times New Roman"/>
          <w:sz w:val="28"/>
          <w:szCs w:val="32"/>
        </w:rPr>
        <w:t>2</w:t>
      </w:r>
      <w:r w:rsidR="004F66A0" w:rsidRPr="00BB3C2B">
        <w:rPr>
          <w:rFonts w:ascii="Times New Roman" w:hAnsi="Times New Roman" w:cs="Times New Roman"/>
          <w:sz w:val="28"/>
          <w:szCs w:val="32"/>
        </w:rPr>
        <w:t>]</w:t>
      </w:r>
      <w:r w:rsidRPr="00BB3C2B">
        <w:rPr>
          <w:rFonts w:ascii="Times New Roman" w:hAnsi="Times New Roman" w:cs="Times New Roman"/>
          <w:sz w:val="28"/>
          <w:szCs w:val="32"/>
        </w:rPr>
        <w:t>.</w:t>
      </w:r>
    </w:p>
    <w:p w14:paraId="2C417E5B" w14:textId="77777777" w:rsidR="00051130" w:rsidRPr="00BB3C2B" w:rsidRDefault="00420E24" w:rsidP="00FE186E">
      <w:pPr>
        <w:spacing w:after="0" w:line="240" w:lineRule="auto"/>
        <w:jc w:val="both"/>
        <w:rPr>
          <w:rFonts w:ascii="Times New Roman" w:eastAsia="Times New Roman" w:hAnsi="Times New Roman" w:cs="Times New Roman"/>
          <w:color w:val="000000" w:themeColor="text1"/>
          <w:sz w:val="16"/>
          <w:szCs w:val="16"/>
          <w:lang w:eastAsia="ru-RU"/>
        </w:rPr>
      </w:pPr>
      <w:r w:rsidRPr="00BB3C2B">
        <w:t xml:space="preserve"> </w:t>
      </w:r>
      <w:r w:rsidR="003245A6" w:rsidRPr="00BB3C2B">
        <w:t xml:space="preserve"> </w:t>
      </w:r>
      <w:r w:rsidR="00FE186E" w:rsidRPr="00BB3C2B">
        <w:rPr>
          <w:rFonts w:ascii="Times New Roman" w:eastAsia="Times New Roman" w:hAnsi="Times New Roman" w:cs="Times New Roman"/>
          <w:noProof/>
          <w:color w:val="000000" w:themeColor="text1"/>
          <w:sz w:val="16"/>
          <w:szCs w:val="16"/>
          <w:lang w:eastAsia="ru-RU"/>
        </w:rPr>
        <w:drawing>
          <wp:inline distT="0" distB="0" distL="0" distR="0" wp14:anchorId="17FF0B44" wp14:editId="2E5FDB17">
            <wp:extent cx="6120765" cy="53530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5-03-06 at 10.50.57.jpeg"/>
                    <pic:cNvPicPr/>
                  </pic:nvPicPr>
                  <pic:blipFill>
                    <a:blip r:embed="rId10">
                      <a:extLst>
                        <a:ext uri="{28A0092B-C50C-407E-A947-70E740481C1C}">
                          <a14:useLocalDpi xmlns:a14="http://schemas.microsoft.com/office/drawing/2010/main" val="0"/>
                        </a:ext>
                      </a:extLst>
                    </a:blip>
                    <a:stretch>
                      <a:fillRect/>
                    </a:stretch>
                  </pic:blipFill>
                  <pic:spPr>
                    <a:xfrm>
                      <a:off x="0" y="0"/>
                      <a:ext cx="6120765" cy="5353050"/>
                    </a:xfrm>
                    <a:prstGeom prst="rect">
                      <a:avLst/>
                    </a:prstGeom>
                  </pic:spPr>
                </pic:pic>
              </a:graphicData>
            </a:graphic>
          </wp:inline>
        </w:drawing>
      </w:r>
    </w:p>
    <w:p w14:paraId="67993017" w14:textId="77777777" w:rsidR="00051130" w:rsidRPr="00BB3C2B" w:rsidRDefault="00051130" w:rsidP="003245A6">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 xml:space="preserve">Рисунок 1.1 – </w:t>
      </w:r>
      <w:r w:rsidR="003245A6" w:rsidRPr="00BB3C2B">
        <w:rPr>
          <w:rFonts w:ascii="Times New Roman" w:eastAsia="Times New Roman" w:hAnsi="Times New Roman" w:cs="Times New Roman"/>
          <w:color w:val="000000" w:themeColor="text1"/>
          <w:sz w:val="28"/>
          <w:szCs w:val="28"/>
          <w:lang w:eastAsia="ru-RU"/>
        </w:rPr>
        <w:t>Двигатели внутреннего сгорания разных отраслей</w:t>
      </w:r>
    </w:p>
    <w:p w14:paraId="7AD6C3AF"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1C1E0EE8"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автомобильной промышленности двигатели внутреннего сгорания используются в легковых и грузовых автомобилях, автобусах, мотоциклах и специализированной технике</w:t>
      </w:r>
      <w:r w:rsidR="00853934" w:rsidRPr="00BB3C2B">
        <w:rPr>
          <w:rFonts w:ascii="Times New Roman" w:hAnsi="Times New Roman" w:cs="Times New Roman"/>
          <w:sz w:val="28"/>
          <w:szCs w:val="32"/>
        </w:rPr>
        <w:t xml:space="preserve"> </w:t>
      </w:r>
      <w:r w:rsidR="00BC355C" w:rsidRPr="00BB3C2B">
        <w:rPr>
          <w:rFonts w:ascii="Times New Roman" w:hAnsi="Times New Roman" w:cs="Times New Roman"/>
          <w:sz w:val="28"/>
          <w:szCs w:val="32"/>
        </w:rPr>
        <w:t xml:space="preserve">(рисунок </w:t>
      </w:r>
      <w:r w:rsidR="00853934" w:rsidRPr="00BB3C2B">
        <w:rPr>
          <w:rFonts w:ascii="Times New Roman" w:hAnsi="Times New Roman" w:cs="Times New Roman"/>
          <w:sz w:val="28"/>
          <w:szCs w:val="32"/>
        </w:rPr>
        <w:t>1.2</w:t>
      </w:r>
      <w:r w:rsidR="00BC355C" w:rsidRPr="00BB3C2B">
        <w:rPr>
          <w:rFonts w:ascii="Times New Roman" w:hAnsi="Times New Roman" w:cs="Times New Roman"/>
          <w:sz w:val="28"/>
          <w:szCs w:val="32"/>
        </w:rPr>
        <w:t>)</w:t>
      </w:r>
      <w:r w:rsidR="004F66A0" w:rsidRPr="00BB3C2B">
        <w:rPr>
          <w:rFonts w:ascii="Times New Roman" w:hAnsi="Times New Roman" w:cs="Times New Roman"/>
          <w:sz w:val="28"/>
          <w:szCs w:val="32"/>
        </w:rPr>
        <w:t xml:space="preserve"> [</w:t>
      </w:r>
      <w:r w:rsidR="000D6AB4">
        <w:rPr>
          <w:rFonts w:ascii="Times New Roman" w:hAnsi="Times New Roman" w:cs="Times New Roman"/>
          <w:sz w:val="28"/>
          <w:szCs w:val="32"/>
        </w:rPr>
        <w:t>3</w:t>
      </w:r>
      <w:r w:rsidR="004F66A0" w:rsidRPr="00BB3C2B">
        <w:rPr>
          <w:rFonts w:ascii="Times New Roman" w:hAnsi="Times New Roman" w:cs="Times New Roman"/>
          <w:sz w:val="28"/>
          <w:szCs w:val="32"/>
        </w:rPr>
        <w:t>]</w:t>
      </w:r>
      <w:r w:rsidRPr="00BB3C2B">
        <w:rPr>
          <w:rFonts w:ascii="Times New Roman" w:hAnsi="Times New Roman" w:cs="Times New Roman"/>
          <w:sz w:val="28"/>
          <w:szCs w:val="32"/>
        </w:rPr>
        <w:t xml:space="preserve">. Они обеспечивают высокую мобильность, позволяют транспортным средствам эксплуатироваться в различных климатических условиях и обеспечивают экономичную эксплуатацию во время длительных поездок. Современные технологии, такие </w:t>
      </w:r>
      <w:r w:rsidRPr="00BB3C2B">
        <w:rPr>
          <w:rFonts w:ascii="Times New Roman" w:hAnsi="Times New Roman" w:cs="Times New Roman"/>
          <w:sz w:val="28"/>
          <w:szCs w:val="32"/>
        </w:rPr>
        <w:lastRenderedPageBreak/>
        <w:t>как турбонаддув, непосредственный впрыск и гибридные системы, повышают эффективность и экологичность</w:t>
      </w:r>
      <w:r w:rsidR="004F66A0" w:rsidRPr="00BB3C2B">
        <w:rPr>
          <w:rFonts w:ascii="Times New Roman" w:hAnsi="Times New Roman" w:cs="Times New Roman"/>
          <w:sz w:val="28"/>
          <w:szCs w:val="32"/>
        </w:rPr>
        <w:t xml:space="preserve"> [</w:t>
      </w:r>
      <w:r w:rsidR="000D6AB4">
        <w:rPr>
          <w:rFonts w:ascii="Times New Roman" w:hAnsi="Times New Roman" w:cs="Times New Roman"/>
          <w:sz w:val="28"/>
          <w:szCs w:val="32"/>
        </w:rPr>
        <w:t>4</w:t>
      </w:r>
      <w:r w:rsidR="004F66A0" w:rsidRPr="00BB3C2B">
        <w:rPr>
          <w:rFonts w:ascii="Times New Roman" w:hAnsi="Times New Roman" w:cs="Times New Roman"/>
          <w:sz w:val="28"/>
          <w:szCs w:val="32"/>
        </w:rPr>
        <w:t>]</w:t>
      </w:r>
      <w:r w:rsidRPr="00BB3C2B">
        <w:rPr>
          <w:rFonts w:ascii="Times New Roman" w:hAnsi="Times New Roman" w:cs="Times New Roman"/>
          <w:sz w:val="28"/>
          <w:szCs w:val="32"/>
        </w:rPr>
        <w:t>.</w:t>
      </w:r>
    </w:p>
    <w:p w14:paraId="482E9759" w14:textId="77777777" w:rsidR="006A1D8C" w:rsidRPr="00BB3C2B" w:rsidRDefault="006A1D8C" w:rsidP="00051130">
      <w:pPr>
        <w:tabs>
          <w:tab w:val="left" w:pos="851"/>
        </w:tabs>
        <w:spacing w:after="0" w:line="240" w:lineRule="auto"/>
        <w:ind w:firstLine="709"/>
        <w:jc w:val="both"/>
        <w:rPr>
          <w:rFonts w:ascii="Times New Roman" w:hAnsi="Times New Roman" w:cs="Times New Roman"/>
          <w:sz w:val="28"/>
          <w:szCs w:val="32"/>
        </w:rPr>
      </w:pPr>
    </w:p>
    <w:p w14:paraId="3E710C98" w14:textId="77777777" w:rsidR="00BE5A76" w:rsidRPr="00BB3C2B" w:rsidRDefault="006A1D8C"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                    А)                                          Б)                                      В)</w:t>
      </w:r>
    </w:p>
    <w:p w14:paraId="11FD0634" w14:textId="77777777" w:rsidR="00051130" w:rsidRPr="00BB3C2B" w:rsidRDefault="003245A6"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2E64BB5A" wp14:editId="24B47029">
            <wp:extent cx="2442950" cy="1828378"/>
            <wp:effectExtent l="0" t="0" r="0" b="635"/>
            <wp:docPr id="25" name="Рисунок 25" descr="Устройство и принцип работы двигателя внутреннего сгорания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стройство и принцип работы двигателя внутреннего сгорания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1601" cy="1872274"/>
                    </a:xfrm>
                    <a:prstGeom prst="rect">
                      <a:avLst/>
                    </a:prstGeom>
                    <a:noFill/>
                    <a:ln>
                      <a:noFill/>
                    </a:ln>
                  </pic:spPr>
                </pic:pic>
              </a:graphicData>
            </a:graphic>
          </wp:inline>
        </w:drawing>
      </w:r>
      <w:r w:rsidRPr="00BB3C2B">
        <w:t xml:space="preserve"> </w:t>
      </w:r>
      <w:r w:rsidRPr="00BB3C2B">
        <w:rPr>
          <w:noProof/>
          <w:lang w:eastAsia="ru-RU"/>
        </w:rPr>
        <w:drawing>
          <wp:inline distT="0" distB="0" distL="0" distR="0" wp14:anchorId="2A40C59A" wp14:editId="11E96D67">
            <wp:extent cx="1951629" cy="1698608"/>
            <wp:effectExtent l="0" t="0" r="0" b="0"/>
            <wp:docPr id="26" name="Рисунок 26" descr="Двигатели Scania (Скания) для тягачей и грузовых автомоби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вигатели Scania (Скания) для тягачей и грузовых автомобилей)"/>
                    <pic:cNvPicPr>
                      <a:picLocks noChangeAspect="1" noChangeArrowheads="1"/>
                    </pic:cNvPicPr>
                  </pic:nvPicPr>
                  <pic:blipFill rotWithShape="1">
                    <a:blip r:embed="rId12">
                      <a:extLst>
                        <a:ext uri="{28A0092B-C50C-407E-A947-70E740481C1C}">
                          <a14:useLocalDpi xmlns:a14="http://schemas.microsoft.com/office/drawing/2010/main" val="0"/>
                        </a:ext>
                      </a:extLst>
                    </a:blip>
                    <a:srcRect b="12965"/>
                    <a:stretch/>
                  </pic:blipFill>
                  <pic:spPr bwMode="auto">
                    <a:xfrm>
                      <a:off x="0" y="0"/>
                      <a:ext cx="1975382" cy="1719282"/>
                    </a:xfrm>
                    <a:prstGeom prst="rect">
                      <a:avLst/>
                    </a:prstGeom>
                    <a:noFill/>
                    <a:ln>
                      <a:noFill/>
                    </a:ln>
                    <a:extLst>
                      <a:ext uri="{53640926-AAD7-44D8-BBD7-CCE9431645EC}">
                        <a14:shadowObscured xmlns:a14="http://schemas.microsoft.com/office/drawing/2010/main"/>
                      </a:ext>
                    </a:extLst>
                  </pic:spPr>
                </pic:pic>
              </a:graphicData>
            </a:graphic>
          </wp:inline>
        </w:drawing>
      </w:r>
      <w:r w:rsidR="00853934" w:rsidRPr="00BB3C2B">
        <w:t xml:space="preserve"> </w:t>
      </w:r>
      <w:r w:rsidR="00853934" w:rsidRPr="00BB3C2B">
        <w:rPr>
          <w:noProof/>
          <w:lang w:eastAsia="ru-RU"/>
        </w:rPr>
        <w:drawing>
          <wp:inline distT="0" distB="0" distL="0" distR="0" wp14:anchorId="4316D4B2" wp14:editId="5DEA870E">
            <wp:extent cx="1663074" cy="1729131"/>
            <wp:effectExtent l="0" t="0" r="0" b="4445"/>
            <wp:docPr id="27" name="Рисунок 27" descr="Какие моторы используют на мотоциклах?: mnenevlom — LiveJou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кие моторы используют на мотоциклах?: mnenevlom — LiveJournal"/>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460" r="17698"/>
                    <a:stretch/>
                  </pic:blipFill>
                  <pic:spPr bwMode="auto">
                    <a:xfrm>
                      <a:off x="0" y="0"/>
                      <a:ext cx="1684974" cy="1751901"/>
                    </a:xfrm>
                    <a:prstGeom prst="rect">
                      <a:avLst/>
                    </a:prstGeom>
                    <a:noFill/>
                    <a:ln>
                      <a:noFill/>
                    </a:ln>
                    <a:extLst>
                      <a:ext uri="{53640926-AAD7-44D8-BBD7-CCE9431645EC}">
                        <a14:shadowObscured xmlns:a14="http://schemas.microsoft.com/office/drawing/2010/main"/>
                      </a:ext>
                    </a:extLst>
                  </pic:spPr>
                </pic:pic>
              </a:graphicData>
            </a:graphic>
          </wp:inline>
        </w:drawing>
      </w:r>
    </w:p>
    <w:p w14:paraId="32E3AA58" w14:textId="77777777" w:rsidR="00BC355C" w:rsidRPr="00BB3C2B" w:rsidRDefault="00BC355C"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p>
    <w:p w14:paraId="630AC74F" w14:textId="77777777" w:rsidR="00BC355C" w:rsidRPr="00BB3C2B" w:rsidRDefault="006A1D8C" w:rsidP="006A1D8C">
      <w:pPr>
        <w:shd w:val="clear" w:color="auto" w:fill="FFFFFF"/>
        <w:tabs>
          <w:tab w:val="left" w:pos="9639"/>
        </w:tabs>
        <w:spacing w:after="0" w:line="240" w:lineRule="auto"/>
        <w:ind w:firstLine="709"/>
        <w:jc w:val="both"/>
        <w:rPr>
          <w:rFonts w:ascii="Times New Roman" w:eastAsia="Times New Roman" w:hAnsi="Times New Roman" w:cs="Times New Roman"/>
          <w:color w:val="000000" w:themeColor="text1"/>
          <w:sz w:val="24"/>
          <w:szCs w:val="28"/>
          <w:lang w:eastAsia="ru-RU"/>
        </w:rPr>
      </w:pPr>
      <w:r w:rsidRPr="00BB3C2B">
        <w:rPr>
          <w:rFonts w:ascii="Times New Roman" w:eastAsia="Times New Roman" w:hAnsi="Times New Roman" w:cs="Times New Roman"/>
          <w:color w:val="000000" w:themeColor="text1"/>
          <w:sz w:val="24"/>
          <w:szCs w:val="28"/>
          <w:lang w:eastAsia="ru-RU"/>
        </w:rPr>
        <w:t>А- двигатель легкового автомобиля; Б – двигатель грузового автомобиля, автобуса и специализированной технике; В – двигатель мотоцикла</w:t>
      </w:r>
    </w:p>
    <w:p w14:paraId="2F8D1DA2" w14:textId="77777777" w:rsidR="006A1D8C" w:rsidRPr="00BB3C2B" w:rsidRDefault="006A1D8C" w:rsidP="006A1D8C">
      <w:pPr>
        <w:shd w:val="clear" w:color="auto" w:fill="FFFFFF"/>
        <w:tabs>
          <w:tab w:val="left" w:pos="9639"/>
        </w:tabs>
        <w:spacing w:after="0" w:line="240" w:lineRule="auto"/>
        <w:ind w:firstLine="709"/>
        <w:jc w:val="both"/>
        <w:rPr>
          <w:rFonts w:ascii="Times New Roman" w:eastAsia="Times New Roman" w:hAnsi="Times New Roman" w:cs="Times New Roman"/>
          <w:color w:val="000000" w:themeColor="text1"/>
          <w:sz w:val="16"/>
          <w:szCs w:val="28"/>
          <w:lang w:eastAsia="ru-RU"/>
        </w:rPr>
      </w:pPr>
    </w:p>
    <w:p w14:paraId="53B693F6"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w:t>
      </w:r>
      <w:r w:rsidR="00853934" w:rsidRPr="00BB3C2B">
        <w:rPr>
          <w:rFonts w:ascii="Times New Roman" w:eastAsia="Times New Roman" w:hAnsi="Times New Roman" w:cs="Times New Roman"/>
          <w:color w:val="000000" w:themeColor="text1"/>
          <w:sz w:val="28"/>
          <w:szCs w:val="28"/>
          <w:lang w:eastAsia="ru-RU"/>
        </w:rPr>
        <w:t>2</w:t>
      </w:r>
      <w:r w:rsidRPr="00BB3C2B">
        <w:rPr>
          <w:rFonts w:ascii="Times New Roman" w:eastAsia="Times New Roman" w:hAnsi="Times New Roman" w:cs="Times New Roman"/>
          <w:color w:val="000000" w:themeColor="text1"/>
          <w:sz w:val="28"/>
          <w:szCs w:val="28"/>
          <w:lang w:eastAsia="ru-RU"/>
        </w:rPr>
        <w:t xml:space="preserve"> – </w:t>
      </w:r>
      <w:r w:rsidR="00853934" w:rsidRPr="00BB3C2B">
        <w:rPr>
          <w:rFonts w:ascii="Times New Roman" w:eastAsia="Times New Roman" w:hAnsi="Times New Roman" w:cs="Times New Roman"/>
          <w:color w:val="000000" w:themeColor="text1"/>
          <w:sz w:val="28"/>
          <w:szCs w:val="28"/>
          <w:lang w:eastAsia="ru-RU"/>
        </w:rPr>
        <w:t>Двигатели внутреннего сгорания автомобильной промышленности</w:t>
      </w:r>
    </w:p>
    <w:p w14:paraId="1E57227B"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0FD2818F"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области авиации двигатели внутреннего сгорания устанавливаются на небольшие летательные аппараты, беспилотные летательные аппараты, легкие спортивные и учебно-тренировочные самолеты</w:t>
      </w:r>
      <w:r w:rsidR="00853934" w:rsidRPr="00BB3C2B">
        <w:rPr>
          <w:rFonts w:ascii="Times New Roman" w:hAnsi="Times New Roman" w:cs="Times New Roman"/>
          <w:sz w:val="28"/>
          <w:szCs w:val="32"/>
        </w:rPr>
        <w:t xml:space="preserve"> </w:t>
      </w:r>
      <w:r w:rsidR="006A1D8C" w:rsidRPr="00BB3C2B">
        <w:rPr>
          <w:rFonts w:ascii="Times New Roman" w:hAnsi="Times New Roman" w:cs="Times New Roman"/>
          <w:sz w:val="28"/>
          <w:szCs w:val="32"/>
        </w:rPr>
        <w:t xml:space="preserve">(рисунок </w:t>
      </w:r>
      <w:r w:rsidR="00853934" w:rsidRPr="00BB3C2B">
        <w:rPr>
          <w:rFonts w:ascii="Times New Roman" w:hAnsi="Times New Roman" w:cs="Times New Roman"/>
          <w:sz w:val="28"/>
          <w:szCs w:val="32"/>
        </w:rPr>
        <w:t>1.3</w:t>
      </w:r>
      <w:r w:rsidR="006A1D8C" w:rsidRPr="00BB3C2B">
        <w:rPr>
          <w:rFonts w:ascii="Times New Roman" w:hAnsi="Times New Roman" w:cs="Times New Roman"/>
          <w:sz w:val="28"/>
          <w:szCs w:val="32"/>
        </w:rPr>
        <w:t>)</w:t>
      </w:r>
      <w:r w:rsidR="004F66A0" w:rsidRPr="00BB3C2B">
        <w:rPr>
          <w:rFonts w:ascii="Times New Roman" w:hAnsi="Times New Roman" w:cs="Times New Roman"/>
          <w:sz w:val="28"/>
          <w:szCs w:val="32"/>
        </w:rPr>
        <w:t xml:space="preserve"> [</w:t>
      </w:r>
      <w:r w:rsidR="000D6AB4">
        <w:rPr>
          <w:rFonts w:ascii="Times New Roman" w:hAnsi="Times New Roman" w:cs="Times New Roman"/>
          <w:sz w:val="28"/>
          <w:szCs w:val="32"/>
        </w:rPr>
        <w:t>5</w:t>
      </w:r>
      <w:r w:rsidR="004F66A0" w:rsidRPr="00BB3C2B">
        <w:rPr>
          <w:rFonts w:ascii="Times New Roman" w:hAnsi="Times New Roman" w:cs="Times New Roman"/>
          <w:sz w:val="28"/>
          <w:szCs w:val="32"/>
        </w:rPr>
        <w:t>].</w:t>
      </w:r>
    </w:p>
    <w:p w14:paraId="19C0F942" w14:textId="77777777" w:rsidR="00BE5A76" w:rsidRPr="00BB3C2B" w:rsidRDefault="00BE5A76" w:rsidP="00051130">
      <w:pPr>
        <w:tabs>
          <w:tab w:val="left" w:pos="851"/>
        </w:tabs>
        <w:spacing w:after="0" w:line="240" w:lineRule="auto"/>
        <w:ind w:firstLine="709"/>
        <w:jc w:val="both"/>
        <w:rPr>
          <w:rFonts w:ascii="Times New Roman" w:hAnsi="Times New Roman" w:cs="Times New Roman"/>
          <w:sz w:val="28"/>
          <w:szCs w:val="32"/>
        </w:rPr>
      </w:pPr>
    </w:p>
    <w:p w14:paraId="1B271632" w14:textId="77777777" w:rsidR="006A1D8C" w:rsidRPr="00BB3C2B" w:rsidRDefault="006A1D8C" w:rsidP="006A1D8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         А)                                          Б)                                           В)</w:t>
      </w:r>
    </w:p>
    <w:p w14:paraId="458B3F00" w14:textId="77777777" w:rsidR="00051130" w:rsidRPr="00BB3C2B" w:rsidRDefault="00853934"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094C0E7D" wp14:editId="45D48230">
            <wp:extent cx="2108720" cy="1514581"/>
            <wp:effectExtent l="0" t="0" r="6350" b="0"/>
            <wp:docPr id="28" name="Рисунок 28" descr="Американцы представили двигатель для сверхзвукового пассажирского само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Американцы представили двигатель для сверхзвукового пассажирского самолет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19853" cy="1522577"/>
                    </a:xfrm>
                    <a:prstGeom prst="rect">
                      <a:avLst/>
                    </a:prstGeom>
                    <a:noFill/>
                    <a:ln>
                      <a:noFill/>
                    </a:ln>
                  </pic:spPr>
                </pic:pic>
              </a:graphicData>
            </a:graphic>
          </wp:inline>
        </w:drawing>
      </w:r>
      <w:r w:rsidRPr="00BB3C2B">
        <w:t xml:space="preserve"> </w:t>
      </w:r>
      <w:r w:rsidRPr="00BB3C2B">
        <w:rPr>
          <w:noProof/>
          <w:lang w:eastAsia="ru-RU"/>
        </w:rPr>
        <w:drawing>
          <wp:inline distT="0" distB="0" distL="0" distR="0" wp14:anchorId="04934ECC" wp14:editId="2242960B">
            <wp:extent cx="1593590" cy="1585785"/>
            <wp:effectExtent l="0" t="0" r="6985" b="0"/>
            <wp:docPr id="29" name="Рисунок 29" descr="Поршневой двигатель 100 - 300 кг - Все производители в области ави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оршневой двигатель 100 - 300 кг - Все производители в области авиаци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05100" cy="1597238"/>
                    </a:xfrm>
                    <a:prstGeom prst="rect">
                      <a:avLst/>
                    </a:prstGeom>
                    <a:noFill/>
                    <a:ln>
                      <a:noFill/>
                    </a:ln>
                  </pic:spPr>
                </pic:pic>
              </a:graphicData>
            </a:graphic>
          </wp:inline>
        </w:drawing>
      </w:r>
      <w:r w:rsidRPr="00BB3C2B">
        <w:t xml:space="preserve"> </w:t>
      </w:r>
      <w:r w:rsidRPr="00BB3C2B">
        <w:rPr>
          <w:noProof/>
          <w:lang w:eastAsia="ru-RU"/>
        </w:rPr>
        <w:drawing>
          <wp:inline distT="0" distB="0" distL="0" distR="0" wp14:anchorId="6F82E4BB" wp14:editId="0B8DD7BE">
            <wp:extent cx="2329523" cy="1568492"/>
            <wp:effectExtent l="0" t="0" r="0" b="0"/>
            <wp:docPr id="30" name="Рисунок 30" descr="Воздушный конь - Двигатель Hirth S1218 - двухтактный двигатель без пилотных  летательных аппаратов (БПЛА) Hirth S1218&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Воздушный конь - Двигатель Hirth S1218 - двухтактный двигатель без пилотных  летательных аппаратов (БПЛА) Hirth S1218&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53306" cy="1584505"/>
                    </a:xfrm>
                    <a:prstGeom prst="rect">
                      <a:avLst/>
                    </a:prstGeom>
                    <a:noFill/>
                    <a:ln>
                      <a:noFill/>
                    </a:ln>
                  </pic:spPr>
                </pic:pic>
              </a:graphicData>
            </a:graphic>
          </wp:inline>
        </w:drawing>
      </w:r>
    </w:p>
    <w:p w14:paraId="09FCBDBE" w14:textId="77777777" w:rsidR="006A1D8C" w:rsidRPr="00BB3C2B" w:rsidRDefault="006A1D8C" w:rsidP="006A1D8C">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p>
    <w:p w14:paraId="4007D43A" w14:textId="77777777" w:rsidR="006A1D8C" w:rsidRPr="00BB3C2B" w:rsidRDefault="006A1D8C" w:rsidP="006A1D8C">
      <w:pPr>
        <w:shd w:val="clear" w:color="auto" w:fill="FFFFFF"/>
        <w:tabs>
          <w:tab w:val="left" w:pos="9639"/>
        </w:tabs>
        <w:spacing w:after="0" w:line="240" w:lineRule="auto"/>
        <w:ind w:firstLine="709"/>
        <w:jc w:val="both"/>
        <w:rPr>
          <w:rFonts w:ascii="Times New Roman" w:eastAsia="Times New Roman" w:hAnsi="Times New Roman" w:cs="Times New Roman"/>
          <w:color w:val="000000" w:themeColor="text1"/>
          <w:sz w:val="24"/>
          <w:szCs w:val="28"/>
          <w:lang w:eastAsia="ru-RU"/>
        </w:rPr>
      </w:pPr>
      <w:r w:rsidRPr="00BB3C2B">
        <w:rPr>
          <w:rFonts w:ascii="Times New Roman" w:eastAsia="Times New Roman" w:hAnsi="Times New Roman" w:cs="Times New Roman"/>
          <w:color w:val="000000" w:themeColor="text1"/>
          <w:sz w:val="24"/>
          <w:szCs w:val="28"/>
          <w:lang w:eastAsia="ru-RU"/>
        </w:rPr>
        <w:t xml:space="preserve">А- </w:t>
      </w:r>
      <w:r w:rsidR="007F3F72" w:rsidRPr="00BB3C2B">
        <w:rPr>
          <w:rFonts w:ascii="Times New Roman" w:eastAsia="Times New Roman" w:hAnsi="Times New Roman" w:cs="Times New Roman"/>
          <w:color w:val="000000" w:themeColor="text1"/>
          <w:sz w:val="24"/>
          <w:szCs w:val="28"/>
          <w:lang w:eastAsia="ru-RU"/>
        </w:rPr>
        <w:t>турбовентиляторный двигатель</w:t>
      </w:r>
      <w:r w:rsidRPr="00BB3C2B">
        <w:rPr>
          <w:rFonts w:ascii="Times New Roman" w:eastAsia="Times New Roman" w:hAnsi="Times New Roman" w:cs="Times New Roman"/>
          <w:color w:val="000000" w:themeColor="text1"/>
          <w:sz w:val="24"/>
          <w:szCs w:val="28"/>
          <w:lang w:eastAsia="ru-RU"/>
        </w:rPr>
        <w:t xml:space="preserve">; Б – </w:t>
      </w:r>
      <w:r w:rsidR="007F3F72" w:rsidRPr="00BB3C2B">
        <w:rPr>
          <w:rFonts w:ascii="Times New Roman" w:eastAsia="Times New Roman" w:hAnsi="Times New Roman" w:cs="Times New Roman"/>
          <w:color w:val="000000" w:themeColor="text1"/>
          <w:sz w:val="24"/>
          <w:szCs w:val="28"/>
          <w:lang w:eastAsia="ru-RU"/>
        </w:rPr>
        <w:t>радиальный авиационный поршневой двигатель</w:t>
      </w:r>
      <w:r w:rsidRPr="00BB3C2B">
        <w:rPr>
          <w:rFonts w:ascii="Times New Roman" w:eastAsia="Times New Roman" w:hAnsi="Times New Roman" w:cs="Times New Roman"/>
          <w:color w:val="000000" w:themeColor="text1"/>
          <w:sz w:val="24"/>
          <w:szCs w:val="28"/>
          <w:lang w:eastAsia="ru-RU"/>
        </w:rPr>
        <w:t xml:space="preserve">; В – </w:t>
      </w:r>
      <w:r w:rsidR="007F3F72" w:rsidRPr="00BB3C2B">
        <w:rPr>
          <w:rFonts w:ascii="Times New Roman" w:eastAsia="Times New Roman" w:hAnsi="Times New Roman" w:cs="Times New Roman"/>
          <w:color w:val="000000" w:themeColor="text1"/>
          <w:sz w:val="24"/>
          <w:szCs w:val="28"/>
          <w:lang w:eastAsia="ru-RU"/>
        </w:rPr>
        <w:t>оппозитный авиационный поршневой двигатель</w:t>
      </w:r>
    </w:p>
    <w:p w14:paraId="07658360" w14:textId="77777777" w:rsidR="006A1D8C" w:rsidRPr="00BB3C2B" w:rsidRDefault="006A1D8C" w:rsidP="006A1D8C">
      <w:pPr>
        <w:shd w:val="clear" w:color="auto" w:fill="FFFFFF"/>
        <w:tabs>
          <w:tab w:val="left" w:pos="9639"/>
        </w:tabs>
        <w:spacing w:after="0" w:line="240" w:lineRule="auto"/>
        <w:ind w:firstLine="709"/>
        <w:jc w:val="both"/>
        <w:rPr>
          <w:rFonts w:ascii="Times New Roman" w:eastAsia="Times New Roman" w:hAnsi="Times New Roman" w:cs="Times New Roman"/>
          <w:color w:val="000000" w:themeColor="text1"/>
          <w:sz w:val="16"/>
          <w:szCs w:val="28"/>
          <w:lang w:eastAsia="ru-RU"/>
        </w:rPr>
      </w:pPr>
    </w:p>
    <w:p w14:paraId="5C6DA63B"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w:t>
      </w:r>
      <w:r w:rsidR="00853934" w:rsidRPr="00BB3C2B">
        <w:rPr>
          <w:rFonts w:ascii="Times New Roman" w:eastAsia="Times New Roman" w:hAnsi="Times New Roman" w:cs="Times New Roman"/>
          <w:color w:val="000000" w:themeColor="text1"/>
          <w:sz w:val="28"/>
          <w:szCs w:val="28"/>
          <w:lang w:eastAsia="ru-RU"/>
        </w:rPr>
        <w:t>3</w:t>
      </w:r>
      <w:r w:rsidRPr="00BB3C2B">
        <w:rPr>
          <w:rFonts w:ascii="Times New Roman" w:eastAsia="Times New Roman" w:hAnsi="Times New Roman" w:cs="Times New Roman"/>
          <w:color w:val="000000" w:themeColor="text1"/>
          <w:sz w:val="28"/>
          <w:szCs w:val="28"/>
          <w:lang w:eastAsia="ru-RU"/>
        </w:rPr>
        <w:t xml:space="preserve"> – </w:t>
      </w:r>
      <w:r w:rsidR="00853934" w:rsidRPr="00BB3C2B">
        <w:rPr>
          <w:rFonts w:ascii="Times New Roman" w:eastAsia="Times New Roman" w:hAnsi="Times New Roman" w:cs="Times New Roman"/>
          <w:color w:val="000000" w:themeColor="text1"/>
          <w:sz w:val="28"/>
          <w:szCs w:val="28"/>
          <w:lang w:eastAsia="ru-RU"/>
        </w:rPr>
        <w:t xml:space="preserve">Двигатели внутреннего сгорания авиационной области </w:t>
      </w:r>
    </w:p>
    <w:p w14:paraId="758F13A6"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0CF1CEEE"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судостроении двигатели внутреннего сгорания используются в морских и речных судах, яхтах, моторных лодках и даже подводных аппаратах</w:t>
      </w:r>
      <w:r w:rsidR="001651F4" w:rsidRPr="00BB3C2B">
        <w:rPr>
          <w:rFonts w:ascii="Times New Roman" w:hAnsi="Times New Roman" w:cs="Times New Roman"/>
          <w:sz w:val="28"/>
          <w:szCs w:val="32"/>
        </w:rPr>
        <w:t xml:space="preserve"> </w:t>
      </w:r>
      <w:r w:rsidR="007F3F72" w:rsidRPr="00BB3C2B">
        <w:rPr>
          <w:rFonts w:ascii="Times New Roman" w:hAnsi="Times New Roman" w:cs="Times New Roman"/>
          <w:sz w:val="28"/>
          <w:szCs w:val="32"/>
        </w:rPr>
        <w:t xml:space="preserve">(рисунок </w:t>
      </w:r>
      <w:r w:rsidR="001651F4" w:rsidRPr="00BB3C2B">
        <w:rPr>
          <w:rFonts w:ascii="Times New Roman" w:hAnsi="Times New Roman" w:cs="Times New Roman"/>
          <w:sz w:val="28"/>
          <w:szCs w:val="32"/>
        </w:rPr>
        <w:t>1.4</w:t>
      </w:r>
      <w:r w:rsidR="007F3F72" w:rsidRPr="00BB3C2B">
        <w:rPr>
          <w:rFonts w:ascii="Times New Roman" w:hAnsi="Times New Roman" w:cs="Times New Roman"/>
          <w:sz w:val="28"/>
          <w:szCs w:val="32"/>
        </w:rPr>
        <w:t>)</w:t>
      </w:r>
      <w:r w:rsidRPr="00BB3C2B">
        <w:rPr>
          <w:rFonts w:ascii="Times New Roman" w:hAnsi="Times New Roman" w:cs="Times New Roman"/>
          <w:sz w:val="28"/>
          <w:szCs w:val="32"/>
        </w:rPr>
        <w:t>. Дизельные двигатели, используемые в судостроении, обеспечивают высокую автономность, долговечность и надежность в сложных условиях эксплуатации</w:t>
      </w:r>
      <w:r w:rsidR="004F66A0" w:rsidRPr="00BB3C2B">
        <w:rPr>
          <w:rFonts w:ascii="Times New Roman" w:hAnsi="Times New Roman" w:cs="Times New Roman"/>
          <w:sz w:val="28"/>
          <w:szCs w:val="32"/>
        </w:rPr>
        <w:t xml:space="preserve"> [</w:t>
      </w:r>
      <w:r w:rsidR="006B34D9">
        <w:rPr>
          <w:rFonts w:ascii="Times New Roman" w:hAnsi="Times New Roman" w:cs="Times New Roman"/>
          <w:sz w:val="28"/>
          <w:szCs w:val="32"/>
        </w:rPr>
        <w:t>6</w:t>
      </w:r>
      <w:r w:rsidR="004F66A0" w:rsidRPr="00BB3C2B">
        <w:rPr>
          <w:rFonts w:ascii="Times New Roman" w:hAnsi="Times New Roman" w:cs="Times New Roman"/>
          <w:sz w:val="28"/>
          <w:szCs w:val="32"/>
        </w:rPr>
        <w:t>]</w:t>
      </w:r>
      <w:r w:rsidRPr="00BB3C2B">
        <w:rPr>
          <w:rFonts w:ascii="Times New Roman" w:hAnsi="Times New Roman" w:cs="Times New Roman"/>
          <w:sz w:val="28"/>
          <w:szCs w:val="32"/>
        </w:rPr>
        <w:t>.</w:t>
      </w:r>
    </w:p>
    <w:p w14:paraId="339C2B3F" w14:textId="77777777" w:rsidR="00BB3C2B" w:rsidRPr="00BB3C2B" w:rsidRDefault="00BB3C2B" w:rsidP="00051130">
      <w:pPr>
        <w:tabs>
          <w:tab w:val="left" w:pos="851"/>
        </w:tabs>
        <w:spacing w:after="0" w:line="240" w:lineRule="auto"/>
        <w:ind w:firstLine="709"/>
        <w:jc w:val="both"/>
        <w:rPr>
          <w:rFonts w:ascii="Times New Roman" w:hAnsi="Times New Roman" w:cs="Times New Roman"/>
          <w:sz w:val="28"/>
          <w:szCs w:val="32"/>
        </w:rPr>
      </w:pPr>
    </w:p>
    <w:p w14:paraId="0933DEDD" w14:textId="77777777" w:rsidR="00BB3C2B" w:rsidRPr="00BB3C2B" w:rsidRDefault="00BB3C2B" w:rsidP="00051130">
      <w:pPr>
        <w:tabs>
          <w:tab w:val="left" w:pos="851"/>
        </w:tabs>
        <w:spacing w:after="0" w:line="240" w:lineRule="auto"/>
        <w:ind w:firstLine="709"/>
        <w:jc w:val="both"/>
        <w:rPr>
          <w:rFonts w:ascii="Times New Roman" w:hAnsi="Times New Roman" w:cs="Times New Roman"/>
          <w:sz w:val="28"/>
          <w:szCs w:val="32"/>
        </w:rPr>
      </w:pPr>
    </w:p>
    <w:p w14:paraId="25F988FF" w14:textId="77777777" w:rsidR="007F3F72" w:rsidRPr="00BB3C2B" w:rsidRDefault="007F3F72"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 xml:space="preserve">                  А)                                                             Б)</w:t>
      </w:r>
    </w:p>
    <w:p w14:paraId="710967C4" w14:textId="77777777" w:rsidR="00051130" w:rsidRPr="00BB3C2B" w:rsidRDefault="00853934"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5B9A4699" wp14:editId="48934CB9">
            <wp:extent cx="2470150" cy="1842135"/>
            <wp:effectExtent l="0" t="0" r="6350" b="5715"/>
            <wp:docPr id="31" name="Рисунок 31" descr="Судовой дизельный двигатель - Оборудование, услуги, материалы - Neftegaz.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удовой дизельный двигатель - Оборудование, услуги, материалы - Neftegaz.R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0150" cy="1842135"/>
                    </a:xfrm>
                    <a:prstGeom prst="rect">
                      <a:avLst/>
                    </a:prstGeom>
                    <a:noFill/>
                    <a:ln>
                      <a:noFill/>
                    </a:ln>
                  </pic:spPr>
                </pic:pic>
              </a:graphicData>
            </a:graphic>
          </wp:inline>
        </w:drawing>
      </w:r>
      <w:r w:rsidR="001651F4" w:rsidRPr="00BB3C2B">
        <w:t xml:space="preserve"> </w:t>
      </w:r>
      <w:r w:rsidR="001651F4" w:rsidRPr="00BB3C2B">
        <w:rPr>
          <w:noProof/>
          <w:lang w:eastAsia="ru-RU"/>
        </w:rPr>
        <w:drawing>
          <wp:inline distT="0" distB="0" distL="0" distR="0" wp14:anchorId="55F339AF" wp14:editId="6EF8DEAA">
            <wp:extent cx="3233527" cy="1963458"/>
            <wp:effectExtent l="0" t="0" r="5080" b="0"/>
            <wp:docPr id="32" name="Рисунок 32" descr="Стационарные яхтенные дизели – зарубежного производства мощностью до 30  л.с. « Домашняя яхт-верф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тационарные яхтенные дизели – зарубежного производства мощностью до 30  л.с. « Домашняя яхт-верфь."/>
                    <pic:cNvPicPr>
                      <a:picLocks noChangeAspect="1" noChangeArrowheads="1"/>
                    </pic:cNvPicPr>
                  </pic:nvPicPr>
                  <pic:blipFill rotWithShape="1">
                    <a:blip r:embed="rId18">
                      <a:extLst>
                        <a:ext uri="{28A0092B-C50C-407E-A947-70E740481C1C}">
                          <a14:useLocalDpi xmlns:a14="http://schemas.microsoft.com/office/drawing/2010/main" val="0"/>
                        </a:ext>
                      </a:extLst>
                    </a:blip>
                    <a:srcRect l="1224" t="4937" r="2058" b="6276"/>
                    <a:stretch/>
                  </pic:blipFill>
                  <pic:spPr bwMode="auto">
                    <a:xfrm>
                      <a:off x="0" y="0"/>
                      <a:ext cx="3246421" cy="1971288"/>
                    </a:xfrm>
                    <a:prstGeom prst="rect">
                      <a:avLst/>
                    </a:prstGeom>
                    <a:noFill/>
                    <a:ln>
                      <a:noFill/>
                    </a:ln>
                    <a:extLst>
                      <a:ext uri="{53640926-AAD7-44D8-BBD7-CCE9431645EC}">
                        <a14:shadowObscured xmlns:a14="http://schemas.microsoft.com/office/drawing/2010/main"/>
                      </a:ext>
                    </a:extLst>
                  </pic:spPr>
                </pic:pic>
              </a:graphicData>
            </a:graphic>
          </wp:inline>
        </w:drawing>
      </w:r>
    </w:p>
    <w:p w14:paraId="10DEAED6" w14:textId="77777777" w:rsidR="007F3F72" w:rsidRPr="00BB3C2B" w:rsidRDefault="007F3F72" w:rsidP="007F3F72">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p>
    <w:p w14:paraId="49E5F91F" w14:textId="77777777" w:rsidR="007F3F72" w:rsidRPr="00BB3C2B" w:rsidRDefault="007F3F72" w:rsidP="0038188F">
      <w:pPr>
        <w:shd w:val="clear" w:color="auto" w:fill="FFFFFF"/>
        <w:tabs>
          <w:tab w:val="left" w:pos="9639"/>
        </w:tabs>
        <w:spacing w:after="0" w:line="240" w:lineRule="auto"/>
        <w:ind w:firstLine="709"/>
        <w:jc w:val="center"/>
        <w:rPr>
          <w:rFonts w:ascii="Times New Roman" w:eastAsia="Times New Roman" w:hAnsi="Times New Roman" w:cs="Times New Roman"/>
          <w:color w:val="000000" w:themeColor="text1"/>
          <w:sz w:val="24"/>
          <w:szCs w:val="28"/>
          <w:lang w:eastAsia="ru-RU"/>
        </w:rPr>
      </w:pPr>
      <w:r w:rsidRPr="00BB3C2B">
        <w:rPr>
          <w:rFonts w:ascii="Times New Roman" w:eastAsia="Times New Roman" w:hAnsi="Times New Roman" w:cs="Times New Roman"/>
          <w:color w:val="000000" w:themeColor="text1"/>
          <w:sz w:val="24"/>
          <w:szCs w:val="28"/>
          <w:lang w:eastAsia="ru-RU"/>
        </w:rPr>
        <w:t xml:space="preserve">А- </w:t>
      </w:r>
      <w:r w:rsidR="0038188F" w:rsidRPr="00BB3C2B">
        <w:rPr>
          <w:rFonts w:ascii="Times New Roman" w:eastAsia="Times New Roman" w:hAnsi="Times New Roman" w:cs="Times New Roman"/>
          <w:color w:val="000000" w:themeColor="text1"/>
          <w:sz w:val="24"/>
          <w:szCs w:val="28"/>
          <w:lang w:eastAsia="ru-RU"/>
        </w:rPr>
        <w:t xml:space="preserve">судовой </w:t>
      </w:r>
      <w:r w:rsidRPr="00BB3C2B">
        <w:rPr>
          <w:rFonts w:ascii="Times New Roman" w:eastAsia="Times New Roman" w:hAnsi="Times New Roman" w:cs="Times New Roman"/>
          <w:color w:val="000000" w:themeColor="text1"/>
          <w:sz w:val="24"/>
          <w:szCs w:val="28"/>
          <w:lang w:eastAsia="ru-RU"/>
        </w:rPr>
        <w:t xml:space="preserve">двигатель; Б – </w:t>
      </w:r>
      <w:r w:rsidR="0038188F" w:rsidRPr="00BB3C2B">
        <w:rPr>
          <w:rFonts w:ascii="Times New Roman" w:eastAsia="Times New Roman" w:hAnsi="Times New Roman" w:cs="Times New Roman"/>
          <w:color w:val="000000" w:themeColor="text1"/>
          <w:sz w:val="24"/>
          <w:szCs w:val="28"/>
          <w:lang w:eastAsia="ru-RU"/>
        </w:rPr>
        <w:t>двигатели для яхт и катеров</w:t>
      </w:r>
    </w:p>
    <w:p w14:paraId="1692E8A4"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1CF38EE8" w14:textId="77777777" w:rsidR="00051130" w:rsidRPr="00BB3C2B" w:rsidRDefault="00051130" w:rsidP="001651F4">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 xml:space="preserve">Рисунок </w:t>
      </w:r>
      <w:r w:rsidR="001651F4" w:rsidRPr="00BB3C2B">
        <w:rPr>
          <w:rFonts w:ascii="Times New Roman" w:eastAsia="Times New Roman" w:hAnsi="Times New Roman" w:cs="Times New Roman"/>
          <w:color w:val="000000" w:themeColor="text1"/>
          <w:sz w:val="28"/>
          <w:szCs w:val="28"/>
          <w:lang w:eastAsia="ru-RU"/>
        </w:rPr>
        <w:t>1.4</w:t>
      </w:r>
      <w:r w:rsidRPr="00BB3C2B">
        <w:rPr>
          <w:rFonts w:ascii="Times New Roman" w:eastAsia="Times New Roman" w:hAnsi="Times New Roman" w:cs="Times New Roman"/>
          <w:color w:val="000000" w:themeColor="text1"/>
          <w:sz w:val="28"/>
          <w:szCs w:val="28"/>
          <w:lang w:eastAsia="ru-RU"/>
        </w:rPr>
        <w:t xml:space="preserve"> –</w:t>
      </w:r>
      <w:r w:rsidR="001651F4" w:rsidRPr="00BB3C2B">
        <w:rPr>
          <w:rFonts w:ascii="Times New Roman" w:eastAsia="Times New Roman" w:hAnsi="Times New Roman" w:cs="Times New Roman"/>
          <w:color w:val="000000" w:themeColor="text1"/>
          <w:sz w:val="28"/>
          <w:szCs w:val="28"/>
          <w:lang w:eastAsia="ru-RU"/>
        </w:rPr>
        <w:t>Двигатели внутреннего сгорания в судостроении</w:t>
      </w:r>
    </w:p>
    <w:p w14:paraId="46BE1E04"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06926117"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В промышленности двигатели внутреннего сгорания </w:t>
      </w:r>
      <w:r w:rsidR="0038188F" w:rsidRPr="00BB3C2B">
        <w:rPr>
          <w:rFonts w:ascii="Times New Roman" w:hAnsi="Times New Roman" w:cs="Times New Roman"/>
          <w:sz w:val="28"/>
          <w:szCs w:val="32"/>
        </w:rPr>
        <w:t>на</w:t>
      </w:r>
      <w:r w:rsidRPr="00BB3C2B">
        <w:rPr>
          <w:rFonts w:ascii="Times New Roman" w:hAnsi="Times New Roman" w:cs="Times New Roman"/>
          <w:sz w:val="28"/>
          <w:szCs w:val="32"/>
        </w:rPr>
        <w:t xml:space="preserve"> резервных электростанц</w:t>
      </w:r>
      <w:r w:rsidR="00175C7D" w:rsidRPr="00BB3C2B">
        <w:rPr>
          <w:rFonts w:ascii="Times New Roman" w:hAnsi="Times New Roman" w:cs="Times New Roman"/>
          <w:sz w:val="28"/>
          <w:szCs w:val="32"/>
        </w:rPr>
        <w:t>иях и мобильных электростанциях</w:t>
      </w:r>
      <w:r w:rsidR="004C0498" w:rsidRPr="00BB3C2B">
        <w:rPr>
          <w:rFonts w:ascii="Times New Roman" w:hAnsi="Times New Roman" w:cs="Times New Roman"/>
          <w:sz w:val="28"/>
          <w:szCs w:val="32"/>
        </w:rPr>
        <w:t xml:space="preserve"> </w:t>
      </w:r>
      <w:r w:rsidR="007F3F72" w:rsidRPr="00BB3C2B">
        <w:rPr>
          <w:rFonts w:ascii="Times New Roman" w:hAnsi="Times New Roman" w:cs="Times New Roman"/>
          <w:sz w:val="28"/>
          <w:szCs w:val="32"/>
        </w:rPr>
        <w:t xml:space="preserve">(рисунок </w:t>
      </w:r>
      <w:r w:rsidR="004C0498" w:rsidRPr="00BB3C2B">
        <w:rPr>
          <w:rFonts w:ascii="Times New Roman" w:hAnsi="Times New Roman" w:cs="Times New Roman"/>
          <w:sz w:val="28"/>
          <w:szCs w:val="32"/>
        </w:rPr>
        <w:t>1.5</w:t>
      </w:r>
      <w:r w:rsidR="007F3F72" w:rsidRPr="00BB3C2B">
        <w:rPr>
          <w:rFonts w:ascii="Times New Roman" w:hAnsi="Times New Roman" w:cs="Times New Roman"/>
          <w:sz w:val="28"/>
          <w:szCs w:val="32"/>
        </w:rPr>
        <w:t>)</w:t>
      </w:r>
      <w:r w:rsidR="0038188F"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r w:rsidR="0038188F" w:rsidRPr="00BB3C2B">
        <w:rPr>
          <w:rFonts w:ascii="Times New Roman" w:hAnsi="Times New Roman" w:cs="Times New Roman"/>
          <w:sz w:val="28"/>
          <w:szCs w:val="32"/>
        </w:rPr>
        <w:t>В</w:t>
      </w:r>
      <w:r w:rsidR="00175C7D" w:rsidRPr="00BB3C2B">
        <w:rPr>
          <w:rFonts w:ascii="Times New Roman" w:hAnsi="Times New Roman" w:cs="Times New Roman"/>
          <w:sz w:val="28"/>
          <w:szCs w:val="32"/>
        </w:rPr>
        <w:t xml:space="preserve"> </w:t>
      </w:r>
      <w:r w:rsidRPr="00BB3C2B">
        <w:rPr>
          <w:rFonts w:ascii="Times New Roman" w:hAnsi="Times New Roman" w:cs="Times New Roman"/>
          <w:sz w:val="28"/>
          <w:szCs w:val="32"/>
        </w:rPr>
        <w:t>строительстве</w:t>
      </w:r>
      <w:r w:rsidR="00175C7D" w:rsidRPr="00BB3C2B">
        <w:rPr>
          <w:rFonts w:ascii="Times New Roman" w:hAnsi="Times New Roman" w:cs="Times New Roman"/>
          <w:sz w:val="28"/>
          <w:szCs w:val="32"/>
        </w:rPr>
        <w:t xml:space="preserve"> ДВС установлены на </w:t>
      </w:r>
      <w:r w:rsidRPr="00BB3C2B">
        <w:rPr>
          <w:rFonts w:ascii="Times New Roman" w:hAnsi="Times New Roman" w:cs="Times New Roman"/>
          <w:sz w:val="28"/>
          <w:szCs w:val="32"/>
        </w:rPr>
        <w:t>экскаваторы, буль</w:t>
      </w:r>
      <w:r w:rsidR="00175C7D" w:rsidRPr="00BB3C2B">
        <w:rPr>
          <w:rFonts w:ascii="Times New Roman" w:hAnsi="Times New Roman" w:cs="Times New Roman"/>
          <w:sz w:val="28"/>
          <w:szCs w:val="32"/>
        </w:rPr>
        <w:t>дозеры, генераторы, компрессоры, в</w:t>
      </w:r>
      <w:r w:rsidRPr="00BB3C2B">
        <w:rPr>
          <w:rFonts w:ascii="Times New Roman" w:hAnsi="Times New Roman" w:cs="Times New Roman"/>
          <w:sz w:val="28"/>
          <w:szCs w:val="32"/>
        </w:rPr>
        <w:t xml:space="preserve"> сельском хозяйстве </w:t>
      </w:r>
      <w:r w:rsidR="00175C7D" w:rsidRPr="00BB3C2B">
        <w:rPr>
          <w:rFonts w:ascii="Times New Roman" w:hAnsi="Times New Roman" w:cs="Times New Roman"/>
          <w:sz w:val="28"/>
          <w:szCs w:val="32"/>
        </w:rPr>
        <w:t xml:space="preserve">двигатели установлены на </w:t>
      </w:r>
      <w:r w:rsidRPr="00BB3C2B">
        <w:rPr>
          <w:rFonts w:ascii="Times New Roman" w:hAnsi="Times New Roman" w:cs="Times New Roman"/>
          <w:sz w:val="28"/>
          <w:szCs w:val="32"/>
        </w:rPr>
        <w:t>тракторы, комбайны, насосные системы</w:t>
      </w:r>
      <w:r w:rsidR="0038188F" w:rsidRPr="00BB3C2B">
        <w:rPr>
          <w:rFonts w:ascii="Times New Roman" w:hAnsi="Times New Roman" w:cs="Times New Roman"/>
          <w:sz w:val="28"/>
          <w:szCs w:val="32"/>
        </w:rPr>
        <w:t xml:space="preserve"> и т.д.</w:t>
      </w:r>
      <w:r w:rsidR="004F66A0" w:rsidRPr="00BB3C2B">
        <w:rPr>
          <w:rFonts w:ascii="Times New Roman" w:hAnsi="Times New Roman" w:cs="Times New Roman"/>
          <w:sz w:val="28"/>
          <w:szCs w:val="32"/>
        </w:rPr>
        <w:t xml:space="preserve"> [</w:t>
      </w:r>
      <w:r w:rsidR="006B34D9">
        <w:rPr>
          <w:rFonts w:ascii="Times New Roman" w:hAnsi="Times New Roman" w:cs="Times New Roman"/>
          <w:sz w:val="28"/>
          <w:szCs w:val="32"/>
        </w:rPr>
        <w:t>7</w:t>
      </w:r>
      <w:r w:rsidR="004F66A0"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38A35678" w14:textId="77777777" w:rsidR="0038188F" w:rsidRPr="00BB3C2B" w:rsidRDefault="0038188F" w:rsidP="00051130">
      <w:pPr>
        <w:tabs>
          <w:tab w:val="left" w:pos="851"/>
        </w:tabs>
        <w:spacing w:after="0" w:line="240" w:lineRule="auto"/>
        <w:ind w:firstLine="709"/>
        <w:jc w:val="both"/>
        <w:rPr>
          <w:rFonts w:ascii="Times New Roman" w:hAnsi="Times New Roman" w:cs="Times New Roman"/>
          <w:sz w:val="28"/>
          <w:szCs w:val="32"/>
        </w:rPr>
      </w:pPr>
    </w:p>
    <w:p w14:paraId="6D390C63" w14:textId="77777777" w:rsidR="00BE5A76" w:rsidRPr="00BB3C2B" w:rsidRDefault="0038188F" w:rsidP="00051130">
      <w:pPr>
        <w:tabs>
          <w:tab w:val="left" w:pos="851"/>
        </w:tabs>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sz w:val="28"/>
          <w:szCs w:val="32"/>
        </w:rPr>
        <w:t xml:space="preserve">                     А)                                                             Б)</w:t>
      </w:r>
    </w:p>
    <w:p w14:paraId="409D2727" w14:textId="77777777" w:rsidR="00051130" w:rsidRPr="00BB3C2B" w:rsidRDefault="00175C7D"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5C8315C5" wp14:editId="2BE703B4">
            <wp:extent cx="2456597" cy="1977319"/>
            <wp:effectExtent l="0" t="0" r="1270" b="4445"/>
            <wp:docPr id="35" name="Рисунок 35" descr="Дизельная электростанция 500 кВт от Ведущего Российского производителя Т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изельная электростанция 500 кВт от Ведущего Российского производителя ТСС"/>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251" r="9021"/>
                    <a:stretch/>
                  </pic:blipFill>
                  <pic:spPr bwMode="auto">
                    <a:xfrm>
                      <a:off x="0" y="0"/>
                      <a:ext cx="2483342" cy="1998846"/>
                    </a:xfrm>
                    <a:prstGeom prst="rect">
                      <a:avLst/>
                    </a:prstGeom>
                    <a:noFill/>
                    <a:ln>
                      <a:noFill/>
                    </a:ln>
                    <a:extLst>
                      <a:ext uri="{53640926-AAD7-44D8-BBD7-CCE9431645EC}">
                        <a14:shadowObscured xmlns:a14="http://schemas.microsoft.com/office/drawing/2010/main"/>
                      </a:ext>
                    </a:extLst>
                  </pic:spPr>
                </pic:pic>
              </a:graphicData>
            </a:graphic>
          </wp:inline>
        </w:drawing>
      </w:r>
      <w:r w:rsidRPr="00BB3C2B">
        <w:t xml:space="preserve"> </w:t>
      </w:r>
      <w:r w:rsidR="004C0498" w:rsidRPr="00BB3C2B">
        <w:rPr>
          <w:noProof/>
          <w:lang w:eastAsia="ru-RU"/>
        </w:rPr>
        <w:drawing>
          <wp:inline distT="0" distB="0" distL="0" distR="0" wp14:anchorId="5885E1C3" wp14:editId="2332D9B9">
            <wp:extent cx="3248167" cy="2003223"/>
            <wp:effectExtent l="0" t="0" r="0" b="0"/>
            <wp:docPr id="37" name="Рисунок 37" descr="Техническое обслуживание дизель-генераторных установок | ООО «Системы  Энергоснаб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ехническое обслуживание дизель-генераторных установок | ООО «Системы  Энергоснабжения»"/>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82718" cy="2024532"/>
                    </a:xfrm>
                    <a:prstGeom prst="rect">
                      <a:avLst/>
                    </a:prstGeom>
                    <a:noFill/>
                    <a:ln>
                      <a:noFill/>
                    </a:ln>
                  </pic:spPr>
                </pic:pic>
              </a:graphicData>
            </a:graphic>
          </wp:inline>
        </w:drawing>
      </w:r>
    </w:p>
    <w:p w14:paraId="67F3E04D" w14:textId="77777777" w:rsidR="0038188F" w:rsidRPr="00BB3C2B" w:rsidRDefault="0038188F" w:rsidP="0038188F">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p>
    <w:p w14:paraId="11F0E1B6" w14:textId="77777777" w:rsidR="0038188F" w:rsidRPr="00BB3C2B" w:rsidRDefault="0038188F" w:rsidP="0038188F">
      <w:pPr>
        <w:shd w:val="clear" w:color="auto" w:fill="FFFFFF"/>
        <w:tabs>
          <w:tab w:val="left" w:pos="9639"/>
        </w:tabs>
        <w:spacing w:after="0" w:line="240" w:lineRule="auto"/>
        <w:ind w:firstLine="709"/>
        <w:jc w:val="center"/>
        <w:rPr>
          <w:rFonts w:ascii="Times New Roman" w:eastAsia="Times New Roman" w:hAnsi="Times New Roman" w:cs="Times New Roman"/>
          <w:color w:val="000000" w:themeColor="text1"/>
          <w:sz w:val="24"/>
          <w:szCs w:val="28"/>
          <w:lang w:eastAsia="ru-RU"/>
        </w:rPr>
      </w:pPr>
      <w:r w:rsidRPr="00BB3C2B">
        <w:rPr>
          <w:rFonts w:ascii="Times New Roman" w:eastAsia="Times New Roman" w:hAnsi="Times New Roman" w:cs="Times New Roman"/>
          <w:color w:val="000000" w:themeColor="text1"/>
          <w:sz w:val="24"/>
          <w:szCs w:val="28"/>
          <w:lang w:eastAsia="ru-RU"/>
        </w:rPr>
        <w:t>А- дизельный генератор; Б – дизельный генератор в шумозащитном кожухе</w:t>
      </w:r>
    </w:p>
    <w:p w14:paraId="610FC0A2" w14:textId="77777777" w:rsidR="0038188F" w:rsidRPr="00BB3C2B" w:rsidRDefault="0038188F" w:rsidP="0038188F">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345DE590" w14:textId="77777777" w:rsidR="00051130" w:rsidRPr="00BB3C2B" w:rsidRDefault="00051130" w:rsidP="005706E7">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w:t>
      </w:r>
      <w:r w:rsidR="004C0498" w:rsidRPr="00BB3C2B">
        <w:rPr>
          <w:rFonts w:ascii="Times New Roman" w:eastAsia="Times New Roman" w:hAnsi="Times New Roman" w:cs="Times New Roman"/>
          <w:color w:val="000000" w:themeColor="text1"/>
          <w:sz w:val="28"/>
          <w:szCs w:val="28"/>
          <w:lang w:eastAsia="ru-RU"/>
        </w:rPr>
        <w:t>5</w:t>
      </w:r>
      <w:r w:rsidRPr="00BB3C2B">
        <w:rPr>
          <w:rFonts w:ascii="Times New Roman" w:eastAsia="Times New Roman" w:hAnsi="Times New Roman" w:cs="Times New Roman"/>
          <w:color w:val="000000" w:themeColor="text1"/>
          <w:sz w:val="28"/>
          <w:szCs w:val="28"/>
          <w:lang w:eastAsia="ru-RU"/>
        </w:rPr>
        <w:t xml:space="preserve"> – </w:t>
      </w:r>
      <w:r w:rsidR="005706E7" w:rsidRPr="00BB3C2B">
        <w:rPr>
          <w:rFonts w:ascii="Times New Roman" w:eastAsia="Times New Roman" w:hAnsi="Times New Roman" w:cs="Times New Roman"/>
          <w:color w:val="000000" w:themeColor="text1"/>
          <w:sz w:val="28"/>
          <w:szCs w:val="28"/>
          <w:lang w:eastAsia="ru-RU"/>
        </w:rPr>
        <w:t>Промышленные двигатели внутреннего сгорания</w:t>
      </w:r>
    </w:p>
    <w:p w14:paraId="113C8F92"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5B5C87BD" w14:textId="77777777" w:rsidR="00051130" w:rsidRPr="00BB3C2B" w:rsidRDefault="004F66A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О</w:t>
      </w:r>
      <w:r w:rsidR="00051130" w:rsidRPr="00BB3C2B">
        <w:rPr>
          <w:rFonts w:ascii="Times New Roman" w:hAnsi="Times New Roman" w:cs="Times New Roman"/>
          <w:sz w:val="28"/>
          <w:szCs w:val="32"/>
        </w:rPr>
        <w:t>сновная функция заключается в преобразовании химической энергии топлива в механическую работу, которая обеспечивает движение транспортных средств и работу различных механизмов. Этот процесс осуществляется путем сжигания топливовоздушной смеси в цилиндрах двигателя, воспламенения ее под воздействием высоких температур и давления</w:t>
      </w:r>
      <w:r w:rsidR="00DB1A0C" w:rsidRPr="00BB3C2B">
        <w:rPr>
          <w:rFonts w:ascii="Times New Roman" w:hAnsi="Times New Roman" w:cs="Times New Roman"/>
          <w:sz w:val="28"/>
          <w:szCs w:val="32"/>
        </w:rPr>
        <w:t xml:space="preserve"> [</w:t>
      </w:r>
      <w:r w:rsidR="006B34D9">
        <w:rPr>
          <w:rFonts w:ascii="Times New Roman" w:hAnsi="Times New Roman" w:cs="Times New Roman"/>
          <w:sz w:val="28"/>
          <w:szCs w:val="32"/>
        </w:rPr>
        <w:t>8</w:t>
      </w:r>
      <w:r w:rsidR="00DB1A0C" w:rsidRPr="00BB3C2B">
        <w:rPr>
          <w:rFonts w:ascii="Times New Roman" w:hAnsi="Times New Roman" w:cs="Times New Roman"/>
          <w:sz w:val="28"/>
          <w:szCs w:val="32"/>
        </w:rPr>
        <w:t>]</w:t>
      </w:r>
      <w:r w:rsidR="00051130" w:rsidRPr="00BB3C2B">
        <w:rPr>
          <w:rFonts w:ascii="Times New Roman" w:hAnsi="Times New Roman" w:cs="Times New Roman"/>
          <w:sz w:val="28"/>
          <w:szCs w:val="32"/>
        </w:rPr>
        <w:t xml:space="preserve">. В результате сгорания выделяются раскаленные газы, которые расширяются и создают значительное давление на поршни. Поршни совершают возвратно-поступательное движение, которое преобразуется шатунами и коленчатым валом во вращательное </w:t>
      </w:r>
      <w:r w:rsidR="00051130" w:rsidRPr="00BB3C2B">
        <w:rPr>
          <w:rFonts w:ascii="Times New Roman" w:hAnsi="Times New Roman" w:cs="Times New Roman"/>
          <w:sz w:val="28"/>
          <w:szCs w:val="32"/>
        </w:rPr>
        <w:lastRenderedPageBreak/>
        <w:t>движение, которое передается на коробку передач, а затем на колеса или другие механизмы</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8</w:t>
      </w:r>
      <w:r w:rsidR="00DB1A0C" w:rsidRPr="00BB3C2B">
        <w:rPr>
          <w:rFonts w:ascii="Times New Roman" w:hAnsi="Times New Roman" w:cs="Times New Roman"/>
          <w:sz w:val="28"/>
          <w:szCs w:val="32"/>
        </w:rPr>
        <w:t>]</w:t>
      </w:r>
      <w:r w:rsidR="00051130" w:rsidRPr="00BB3C2B">
        <w:rPr>
          <w:rFonts w:ascii="Times New Roman" w:hAnsi="Times New Roman" w:cs="Times New Roman"/>
          <w:sz w:val="28"/>
          <w:szCs w:val="32"/>
        </w:rPr>
        <w:t>.</w:t>
      </w:r>
    </w:p>
    <w:p w14:paraId="07D0443E"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Современные двигатели внутреннего сгорания постоянно совершенствуются за счет внедрения новых технологий, позволяющих повысить их производительность, снизить расход топлива и сократить вредные выбросы в атмосферу</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9</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Использование систем турбонаддува повышает мощность и экономичность двигателя, обеспечивает лучшее заполнение цилиндров воздухом и увеличивает коэффициент сгорания топлива. Использование прямого впрыска способствует более точной дозировке смеси, что улучшает сгорание и снижает выбросы вредных веществ</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10</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Новые материалы и технические решения, такие как облегченные поршни, износостойкие покрытия цилиндров и газораспределение, позволяют увеличить срок службы двигателя и снизить внутренние потери</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11</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w:t>
      </w:r>
    </w:p>
    <w:p w14:paraId="5BD6A52F"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Кроме того, в современных двигателях внутреннего сгорания активно внедряются гибридные технологии, сочетающие работу двигателя с электроприводом, что значительно повышает экономичность и экологичность транспортных средств</w:t>
      </w:r>
      <w:r w:rsidR="005706E7" w:rsidRPr="00BB3C2B">
        <w:rPr>
          <w:rFonts w:ascii="Times New Roman" w:hAnsi="Times New Roman" w:cs="Times New Roman"/>
          <w:sz w:val="28"/>
          <w:szCs w:val="32"/>
        </w:rPr>
        <w:t xml:space="preserve"> </w:t>
      </w:r>
      <w:r w:rsidR="0038188F" w:rsidRPr="00BB3C2B">
        <w:rPr>
          <w:rFonts w:ascii="Times New Roman" w:hAnsi="Times New Roman" w:cs="Times New Roman"/>
          <w:sz w:val="28"/>
          <w:szCs w:val="32"/>
        </w:rPr>
        <w:t xml:space="preserve">(рисунок </w:t>
      </w:r>
      <w:r w:rsidR="005706E7" w:rsidRPr="00BB3C2B">
        <w:rPr>
          <w:rFonts w:ascii="Times New Roman" w:hAnsi="Times New Roman" w:cs="Times New Roman"/>
          <w:sz w:val="28"/>
          <w:szCs w:val="32"/>
        </w:rPr>
        <w:t>1.6</w:t>
      </w:r>
      <w:r w:rsidR="0038188F" w:rsidRPr="00BB3C2B">
        <w:rPr>
          <w:rFonts w:ascii="Times New Roman" w:hAnsi="Times New Roman" w:cs="Times New Roman"/>
          <w:sz w:val="28"/>
          <w:szCs w:val="32"/>
        </w:rPr>
        <w:t>)</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12</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Инновационные системы управления с электроникой и датчиками оптимизируют работу двигателя в режиме реального времени, регулируя подачу топлива, угол зажигания и другие параметры для достижения максимальной производительности</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13</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w:t>
      </w:r>
    </w:p>
    <w:p w14:paraId="548BF1C9" w14:textId="77777777" w:rsidR="00A20191" w:rsidRPr="00BB3C2B" w:rsidRDefault="00A20191" w:rsidP="00051130">
      <w:pPr>
        <w:tabs>
          <w:tab w:val="left" w:pos="851"/>
        </w:tabs>
        <w:spacing w:after="0" w:line="240" w:lineRule="auto"/>
        <w:ind w:firstLine="709"/>
        <w:jc w:val="both"/>
        <w:rPr>
          <w:rFonts w:ascii="Times New Roman" w:hAnsi="Times New Roman" w:cs="Times New Roman"/>
          <w:sz w:val="28"/>
          <w:szCs w:val="32"/>
        </w:rPr>
      </w:pPr>
    </w:p>
    <w:p w14:paraId="17C79393" w14:textId="77777777" w:rsidR="00A20191" w:rsidRPr="00BB3C2B" w:rsidRDefault="00A20191" w:rsidP="00A20191">
      <w:pPr>
        <w:tabs>
          <w:tab w:val="left" w:pos="851"/>
        </w:tabs>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sz w:val="28"/>
          <w:szCs w:val="32"/>
        </w:rPr>
        <w:t xml:space="preserve">                     А)                                                             Б)</w:t>
      </w:r>
    </w:p>
    <w:p w14:paraId="5E7522ED" w14:textId="77777777" w:rsidR="00051130" w:rsidRPr="00BB3C2B" w:rsidRDefault="005706E7" w:rsidP="005706E7">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70D7468D" wp14:editId="0DBA7FD8">
            <wp:extent cx="3179928" cy="2465149"/>
            <wp:effectExtent l="0" t="0" r="1905" b="0"/>
            <wp:docPr id="38" name="Рисунок 38" descr="Что такое Гибрид?! —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Что такое Гибрид?! — DRIVE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5625" cy="2485070"/>
                    </a:xfrm>
                    <a:prstGeom prst="rect">
                      <a:avLst/>
                    </a:prstGeom>
                    <a:noFill/>
                    <a:ln>
                      <a:noFill/>
                    </a:ln>
                  </pic:spPr>
                </pic:pic>
              </a:graphicData>
            </a:graphic>
          </wp:inline>
        </w:drawing>
      </w:r>
      <w:r w:rsidRPr="00BB3C2B">
        <w:rPr>
          <w:noProof/>
          <w:lang w:eastAsia="ru-RU"/>
        </w:rPr>
        <w:drawing>
          <wp:inline distT="0" distB="0" distL="0" distR="0" wp14:anchorId="46C7353E" wp14:editId="63527911">
            <wp:extent cx="2920621" cy="2438637"/>
            <wp:effectExtent l="0" t="0" r="0" b="0"/>
            <wp:docPr id="39" name="Рисунок 39" descr="Toyota_THS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oyota_THS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65654" cy="2476239"/>
                    </a:xfrm>
                    <a:prstGeom prst="rect">
                      <a:avLst/>
                    </a:prstGeom>
                    <a:noFill/>
                    <a:ln>
                      <a:noFill/>
                    </a:ln>
                  </pic:spPr>
                </pic:pic>
              </a:graphicData>
            </a:graphic>
          </wp:inline>
        </w:drawing>
      </w:r>
    </w:p>
    <w:p w14:paraId="4EC9C499"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16"/>
          <w:lang w:eastAsia="ru-RU"/>
        </w:rPr>
      </w:pPr>
    </w:p>
    <w:p w14:paraId="2D880E01" w14:textId="77777777" w:rsidR="00A20191" w:rsidRPr="00BB3C2B" w:rsidRDefault="00A20191"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4"/>
          <w:szCs w:val="28"/>
          <w:lang w:eastAsia="ru-RU"/>
        </w:rPr>
      </w:pPr>
      <w:r w:rsidRPr="00BB3C2B">
        <w:rPr>
          <w:rFonts w:ascii="Times New Roman" w:eastAsia="Times New Roman" w:hAnsi="Times New Roman" w:cs="Times New Roman"/>
          <w:color w:val="000000" w:themeColor="text1"/>
          <w:sz w:val="24"/>
          <w:szCs w:val="28"/>
          <w:lang w:eastAsia="ru-RU"/>
        </w:rPr>
        <w:t>А- гибридная система Toyota Camry; Б – гибридная система Toyota Prius</w:t>
      </w:r>
    </w:p>
    <w:p w14:paraId="578E0FD5" w14:textId="77777777" w:rsidR="00A20191" w:rsidRPr="00BB3C2B" w:rsidRDefault="00A20191"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0002458F"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w:t>
      </w:r>
      <w:r w:rsidR="005706E7" w:rsidRPr="00BB3C2B">
        <w:rPr>
          <w:rFonts w:ascii="Times New Roman" w:eastAsia="Times New Roman" w:hAnsi="Times New Roman" w:cs="Times New Roman"/>
          <w:color w:val="000000" w:themeColor="text1"/>
          <w:sz w:val="28"/>
          <w:szCs w:val="28"/>
          <w:lang w:eastAsia="ru-RU"/>
        </w:rPr>
        <w:t>6</w:t>
      </w:r>
      <w:r w:rsidRPr="00BB3C2B">
        <w:rPr>
          <w:rFonts w:ascii="Times New Roman" w:eastAsia="Times New Roman" w:hAnsi="Times New Roman" w:cs="Times New Roman"/>
          <w:color w:val="000000" w:themeColor="text1"/>
          <w:sz w:val="28"/>
          <w:szCs w:val="28"/>
          <w:lang w:eastAsia="ru-RU"/>
        </w:rPr>
        <w:t xml:space="preserve"> – </w:t>
      </w:r>
      <w:r w:rsidR="00A20191" w:rsidRPr="00BB3C2B">
        <w:rPr>
          <w:rFonts w:ascii="Times New Roman" w:eastAsia="Times New Roman" w:hAnsi="Times New Roman" w:cs="Times New Roman"/>
          <w:color w:val="000000" w:themeColor="text1"/>
          <w:sz w:val="28"/>
          <w:szCs w:val="28"/>
          <w:lang w:eastAsia="ru-RU"/>
        </w:rPr>
        <w:t>Гибридные ДВС автомобильного концерна тойота</w:t>
      </w:r>
    </w:p>
    <w:p w14:paraId="723336FE"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31D1A962" w14:textId="77777777" w:rsidR="00051130" w:rsidRPr="00BB3C2B" w:rsidRDefault="00DB1A0C"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Д</w:t>
      </w:r>
      <w:r w:rsidR="00051130" w:rsidRPr="00BB3C2B">
        <w:rPr>
          <w:rFonts w:ascii="Times New Roman" w:hAnsi="Times New Roman" w:cs="Times New Roman"/>
          <w:sz w:val="28"/>
          <w:szCs w:val="32"/>
        </w:rPr>
        <w:t>вигатели внутреннего сгорания развиваются и адаптируются к современным требованиям с целью снижения ущерба окружающей среде, повышения производительности и топливной экономичности, что делает их по-прежнему востребованными в различных областях применения</w:t>
      </w:r>
      <w:r w:rsidRPr="00BB3C2B">
        <w:rPr>
          <w:rFonts w:ascii="Times New Roman" w:hAnsi="Times New Roman" w:cs="Times New Roman"/>
          <w:sz w:val="28"/>
          <w:szCs w:val="32"/>
        </w:rPr>
        <w:t xml:space="preserve"> [</w:t>
      </w:r>
      <w:r w:rsidR="00655EB6">
        <w:rPr>
          <w:rFonts w:ascii="Times New Roman" w:hAnsi="Times New Roman" w:cs="Times New Roman"/>
          <w:sz w:val="28"/>
          <w:szCs w:val="32"/>
        </w:rPr>
        <w:t>14</w:t>
      </w:r>
      <w:r w:rsidRPr="00BB3C2B">
        <w:rPr>
          <w:rFonts w:ascii="Times New Roman" w:hAnsi="Times New Roman" w:cs="Times New Roman"/>
          <w:sz w:val="28"/>
          <w:szCs w:val="32"/>
        </w:rPr>
        <w:t>]</w:t>
      </w:r>
      <w:r w:rsidR="00051130" w:rsidRPr="00BB3C2B">
        <w:rPr>
          <w:rFonts w:ascii="Times New Roman" w:hAnsi="Times New Roman" w:cs="Times New Roman"/>
          <w:sz w:val="28"/>
          <w:szCs w:val="32"/>
        </w:rPr>
        <w:t xml:space="preserve">. Развитие технологий позволяет повысить их эффективность, сократить выбросы вредных веществ и адаптироваться к использованию альтернативных видов топлива, </w:t>
      </w:r>
      <w:r w:rsidR="00051130" w:rsidRPr="00BB3C2B">
        <w:rPr>
          <w:rFonts w:ascii="Times New Roman" w:hAnsi="Times New Roman" w:cs="Times New Roman"/>
          <w:sz w:val="28"/>
          <w:szCs w:val="32"/>
        </w:rPr>
        <w:lastRenderedPageBreak/>
        <w:t>таких как водород, биотопливо и синтетические углеводороды. Двигатель можно классифицировать по нескольким параметрам, включая рабочий цикл, используемое топливо, количество цилиндров и их компоновку, тип системы впуска и выпуска, а также способы смешивания и зажигания</w:t>
      </w:r>
      <w:r w:rsidRPr="00BB3C2B">
        <w:rPr>
          <w:rFonts w:ascii="Times New Roman" w:hAnsi="Times New Roman" w:cs="Times New Roman"/>
          <w:sz w:val="28"/>
          <w:szCs w:val="32"/>
        </w:rPr>
        <w:t xml:space="preserve"> [</w:t>
      </w:r>
      <w:r w:rsidR="00655EB6">
        <w:rPr>
          <w:rFonts w:ascii="Times New Roman" w:hAnsi="Times New Roman" w:cs="Times New Roman"/>
          <w:sz w:val="28"/>
          <w:szCs w:val="32"/>
        </w:rPr>
        <w:t>15</w:t>
      </w:r>
      <w:r w:rsidRPr="00BB3C2B">
        <w:rPr>
          <w:rFonts w:ascii="Times New Roman" w:hAnsi="Times New Roman" w:cs="Times New Roman"/>
          <w:sz w:val="28"/>
          <w:szCs w:val="32"/>
        </w:rPr>
        <w:t>]</w:t>
      </w:r>
      <w:r w:rsidR="00051130" w:rsidRPr="00BB3C2B">
        <w:rPr>
          <w:rFonts w:ascii="Times New Roman" w:hAnsi="Times New Roman" w:cs="Times New Roman"/>
          <w:sz w:val="28"/>
          <w:szCs w:val="32"/>
        </w:rPr>
        <w:t>. Существуют двигатели, работающие в четырех- и двухтактном цикле, бензиновые и дизельные двигатели, встраиваемые, V-образные и встречные, а также атмосферные и с турбонаддувом</w:t>
      </w:r>
      <w:r w:rsidRPr="00BB3C2B">
        <w:rPr>
          <w:rFonts w:ascii="Times New Roman" w:hAnsi="Times New Roman" w:cs="Times New Roman"/>
          <w:sz w:val="28"/>
          <w:szCs w:val="32"/>
        </w:rPr>
        <w:t xml:space="preserve"> [</w:t>
      </w:r>
      <w:r w:rsidR="00655EB6">
        <w:rPr>
          <w:rFonts w:ascii="Times New Roman" w:hAnsi="Times New Roman" w:cs="Times New Roman"/>
          <w:sz w:val="28"/>
          <w:szCs w:val="32"/>
        </w:rPr>
        <w:t>16</w:t>
      </w:r>
      <w:r w:rsidRPr="00BB3C2B">
        <w:rPr>
          <w:rFonts w:ascii="Times New Roman" w:hAnsi="Times New Roman" w:cs="Times New Roman"/>
          <w:sz w:val="28"/>
          <w:szCs w:val="32"/>
        </w:rPr>
        <w:t>]</w:t>
      </w:r>
      <w:r w:rsidR="00051130" w:rsidRPr="00BB3C2B">
        <w:rPr>
          <w:rFonts w:ascii="Times New Roman" w:hAnsi="Times New Roman" w:cs="Times New Roman"/>
          <w:sz w:val="28"/>
          <w:szCs w:val="32"/>
        </w:rPr>
        <w:t>.</w:t>
      </w:r>
    </w:p>
    <w:p w14:paraId="535BE6A6"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Конструкция двигателя внутреннего сгорания включает в себя несколько основных систем, каждая из которых играет важную роль в его работе. К основным системам относятся кривошипно-шатунный механизм, распределительный механизм клапанов, система подачи, система смазки, система охлаждения, система зажигания и выхлопная система</w:t>
      </w:r>
      <w:r w:rsidR="00486BBC" w:rsidRPr="00BB3C2B">
        <w:rPr>
          <w:rFonts w:ascii="Times New Roman" w:hAnsi="Times New Roman" w:cs="Times New Roman"/>
          <w:sz w:val="28"/>
          <w:szCs w:val="32"/>
        </w:rPr>
        <w:t xml:space="preserve"> </w:t>
      </w:r>
      <w:r w:rsidR="0038188F" w:rsidRPr="00BB3C2B">
        <w:rPr>
          <w:rFonts w:ascii="Times New Roman" w:hAnsi="Times New Roman" w:cs="Times New Roman"/>
          <w:sz w:val="28"/>
          <w:szCs w:val="32"/>
        </w:rPr>
        <w:t>(рисунок 1</w:t>
      </w:r>
      <w:r w:rsidR="00486BBC" w:rsidRPr="00BB3C2B">
        <w:rPr>
          <w:rFonts w:ascii="Times New Roman" w:hAnsi="Times New Roman" w:cs="Times New Roman"/>
          <w:sz w:val="28"/>
          <w:szCs w:val="32"/>
        </w:rPr>
        <w:t>.7</w:t>
      </w:r>
      <w:r w:rsidR="0038188F" w:rsidRPr="00BB3C2B">
        <w:rPr>
          <w:rFonts w:ascii="Times New Roman" w:hAnsi="Times New Roman" w:cs="Times New Roman"/>
          <w:sz w:val="28"/>
          <w:szCs w:val="32"/>
        </w:rPr>
        <w:t>)</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17</w:t>
      </w:r>
      <w:r w:rsidR="00DB1A0C" w:rsidRPr="00BB3C2B">
        <w:rPr>
          <w:rFonts w:ascii="Times New Roman" w:hAnsi="Times New Roman" w:cs="Times New Roman"/>
          <w:sz w:val="28"/>
          <w:szCs w:val="32"/>
        </w:rPr>
        <w:t>]</w:t>
      </w:r>
      <w:r w:rsidR="00486BBC" w:rsidRPr="00BB3C2B">
        <w:rPr>
          <w:rFonts w:ascii="Times New Roman" w:hAnsi="Times New Roman" w:cs="Times New Roman"/>
          <w:sz w:val="28"/>
          <w:szCs w:val="32"/>
        </w:rPr>
        <w:t>.</w:t>
      </w:r>
      <w:r w:rsidRPr="00BB3C2B">
        <w:rPr>
          <w:rFonts w:ascii="Times New Roman" w:hAnsi="Times New Roman" w:cs="Times New Roman"/>
          <w:sz w:val="28"/>
          <w:szCs w:val="32"/>
        </w:rPr>
        <w:t xml:space="preserve"> Кривошипно-шатунный механизм отвечает за преобразование возвратно-поступательного движения поршня во вращательное движение коленчатого вала. Он состоит из поршня, поршневых колец, шатуна, коленчатого вала и маховика. Конструкция и материалы, из которых изготовлены эти элементы, определяют срок службы двигателя, эксплуатационные характеристики и топливную экономичность. Распределительное устройство клапанов обеспечивает своевременное открытие и закрытие впускных и выпускных клапанов, регулируя процесс заполнения цилиндров рабочей смесью и удаления выхлопных газов</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18</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В современных двигателях используются различные системы управления фазами газораспределения для повышения эффективности работы.</w:t>
      </w:r>
    </w:p>
    <w:p w14:paraId="07AC442D" w14:textId="77777777" w:rsidR="00BE5A76" w:rsidRPr="00BB3C2B" w:rsidRDefault="00BE5A76" w:rsidP="00051130">
      <w:pPr>
        <w:tabs>
          <w:tab w:val="left" w:pos="851"/>
        </w:tabs>
        <w:spacing w:after="0" w:line="240" w:lineRule="auto"/>
        <w:ind w:firstLine="709"/>
        <w:jc w:val="both"/>
        <w:rPr>
          <w:rFonts w:ascii="Times New Roman" w:hAnsi="Times New Roman" w:cs="Times New Roman"/>
          <w:sz w:val="28"/>
          <w:szCs w:val="32"/>
        </w:rPr>
      </w:pPr>
    </w:p>
    <w:p w14:paraId="76C02BF7" w14:textId="77777777" w:rsidR="00051130" w:rsidRPr="00BB3C2B" w:rsidRDefault="00486BBC"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6DFB7071" wp14:editId="62159523">
            <wp:extent cx="6140665" cy="3486150"/>
            <wp:effectExtent l="0" t="0" r="0" b="0"/>
            <wp:docPr id="40" name="Рисунок 40" descr="Устройство двигателя автомоб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Устройство двигателя автомобиля"/>
                    <pic:cNvPicPr>
                      <a:picLocks noChangeAspect="1" noChangeArrowheads="1"/>
                    </pic:cNvPicPr>
                  </pic:nvPicPr>
                  <pic:blipFill rotWithShape="1">
                    <a:blip r:embed="rId23">
                      <a:extLst>
                        <a:ext uri="{28A0092B-C50C-407E-A947-70E740481C1C}">
                          <a14:useLocalDpi xmlns:a14="http://schemas.microsoft.com/office/drawing/2010/main" val="0"/>
                        </a:ext>
                      </a:extLst>
                    </a:blip>
                    <a:srcRect r="2602"/>
                    <a:stretch/>
                  </pic:blipFill>
                  <pic:spPr bwMode="auto">
                    <a:xfrm>
                      <a:off x="0" y="0"/>
                      <a:ext cx="6154660" cy="3494095"/>
                    </a:xfrm>
                    <a:prstGeom prst="rect">
                      <a:avLst/>
                    </a:prstGeom>
                    <a:noFill/>
                    <a:ln>
                      <a:noFill/>
                    </a:ln>
                    <a:extLst>
                      <a:ext uri="{53640926-AAD7-44D8-BBD7-CCE9431645EC}">
                        <a14:shadowObscured xmlns:a14="http://schemas.microsoft.com/office/drawing/2010/main"/>
                      </a:ext>
                    </a:extLst>
                  </pic:spPr>
                </pic:pic>
              </a:graphicData>
            </a:graphic>
          </wp:inline>
        </w:drawing>
      </w:r>
      <w:r w:rsidRPr="00BB3C2B">
        <w:rPr>
          <w:rFonts w:ascii="Times New Roman" w:eastAsia="Times New Roman" w:hAnsi="Times New Roman" w:cs="Times New Roman"/>
          <w:color w:val="000000" w:themeColor="text1"/>
          <w:sz w:val="28"/>
          <w:szCs w:val="28"/>
          <w:lang w:eastAsia="ru-RU"/>
        </w:rPr>
        <w:t xml:space="preserve"> </w:t>
      </w:r>
    </w:p>
    <w:p w14:paraId="456396B8"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1899F194" w14:textId="77777777" w:rsidR="00051130"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val="kk-KZ" w:eastAsia="ru-RU"/>
        </w:rPr>
      </w:pPr>
      <w:r w:rsidRPr="00BB3C2B">
        <w:rPr>
          <w:rFonts w:ascii="Times New Roman" w:eastAsia="Times New Roman" w:hAnsi="Times New Roman" w:cs="Times New Roman"/>
          <w:color w:val="000000" w:themeColor="text1"/>
          <w:sz w:val="28"/>
          <w:szCs w:val="28"/>
          <w:lang w:eastAsia="ru-RU"/>
        </w:rPr>
        <w:t>Рисунок 1.</w:t>
      </w:r>
      <w:r w:rsidR="00870D70" w:rsidRPr="00BB3C2B">
        <w:rPr>
          <w:rFonts w:ascii="Times New Roman" w:eastAsia="Times New Roman" w:hAnsi="Times New Roman" w:cs="Times New Roman"/>
          <w:color w:val="000000" w:themeColor="text1"/>
          <w:sz w:val="28"/>
          <w:szCs w:val="28"/>
          <w:lang w:eastAsia="ru-RU"/>
        </w:rPr>
        <w:t>7</w:t>
      </w:r>
      <w:r w:rsidRPr="00BB3C2B">
        <w:rPr>
          <w:rFonts w:ascii="Times New Roman" w:eastAsia="Times New Roman" w:hAnsi="Times New Roman" w:cs="Times New Roman"/>
          <w:color w:val="000000" w:themeColor="text1"/>
          <w:sz w:val="28"/>
          <w:szCs w:val="28"/>
          <w:lang w:eastAsia="ru-RU"/>
        </w:rPr>
        <w:t xml:space="preserve"> – </w:t>
      </w:r>
      <w:r w:rsidR="00486BBC" w:rsidRPr="00BB3C2B">
        <w:rPr>
          <w:rFonts w:ascii="Times New Roman" w:eastAsia="Times New Roman" w:hAnsi="Times New Roman" w:cs="Times New Roman"/>
          <w:color w:val="000000" w:themeColor="text1"/>
          <w:sz w:val="28"/>
          <w:szCs w:val="28"/>
          <w:lang w:eastAsia="ru-RU"/>
        </w:rPr>
        <w:t>Основные системы ДВС</w:t>
      </w:r>
    </w:p>
    <w:p w14:paraId="158605F8" w14:textId="77777777" w:rsidR="004355F6" w:rsidRPr="004355F6" w:rsidRDefault="004355F6"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val="kk-KZ" w:eastAsia="ru-RU"/>
        </w:rPr>
      </w:pPr>
    </w:p>
    <w:p w14:paraId="64D58159" w14:textId="77777777" w:rsidR="00870D7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Система питания сконструирована таким образом, что топливо и воздух подаются в цилиндры двигателя. В бензиновых двигателях используются </w:t>
      </w:r>
      <w:r w:rsidRPr="00BB3C2B">
        <w:rPr>
          <w:rFonts w:ascii="Times New Roman" w:hAnsi="Times New Roman" w:cs="Times New Roman"/>
          <w:sz w:val="28"/>
          <w:szCs w:val="32"/>
        </w:rPr>
        <w:lastRenderedPageBreak/>
        <w:t>системы впрыска топлива, которые обеспечивают точное измерение и равномерное распределение топлива</w:t>
      </w:r>
      <w:r w:rsidR="00870D70" w:rsidRPr="00BB3C2B">
        <w:rPr>
          <w:rFonts w:ascii="Times New Roman" w:hAnsi="Times New Roman" w:cs="Times New Roman"/>
          <w:sz w:val="28"/>
          <w:szCs w:val="32"/>
        </w:rPr>
        <w:t xml:space="preserve"> </w:t>
      </w:r>
      <w:r w:rsidR="0038188F" w:rsidRPr="00BB3C2B">
        <w:rPr>
          <w:rFonts w:ascii="Times New Roman" w:hAnsi="Times New Roman" w:cs="Times New Roman"/>
          <w:sz w:val="28"/>
          <w:szCs w:val="32"/>
        </w:rPr>
        <w:t xml:space="preserve">(рисунок </w:t>
      </w:r>
      <w:r w:rsidR="00870D70" w:rsidRPr="00BB3C2B">
        <w:rPr>
          <w:rFonts w:ascii="Times New Roman" w:hAnsi="Times New Roman" w:cs="Times New Roman"/>
          <w:sz w:val="28"/>
          <w:szCs w:val="32"/>
        </w:rPr>
        <w:t>1.8</w:t>
      </w:r>
      <w:r w:rsidR="0038188F" w:rsidRPr="00BB3C2B">
        <w:rPr>
          <w:rFonts w:ascii="Times New Roman" w:hAnsi="Times New Roman" w:cs="Times New Roman"/>
          <w:sz w:val="28"/>
          <w:szCs w:val="32"/>
        </w:rPr>
        <w:t>)</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19</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6DD01137" w14:textId="77777777" w:rsidR="00BE5A76" w:rsidRPr="00BB3C2B" w:rsidRDefault="00BE5A76" w:rsidP="00051130">
      <w:pPr>
        <w:tabs>
          <w:tab w:val="left" w:pos="851"/>
        </w:tabs>
        <w:spacing w:after="0" w:line="240" w:lineRule="auto"/>
        <w:ind w:firstLine="709"/>
        <w:jc w:val="both"/>
        <w:rPr>
          <w:rFonts w:ascii="Times New Roman" w:hAnsi="Times New Roman" w:cs="Times New Roman"/>
          <w:sz w:val="28"/>
          <w:szCs w:val="32"/>
        </w:rPr>
      </w:pPr>
    </w:p>
    <w:p w14:paraId="62315BAC" w14:textId="77777777" w:rsidR="00051130" w:rsidRPr="00BB3C2B" w:rsidRDefault="00870D70" w:rsidP="00870D70">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710743BE" wp14:editId="3EBEBCAB">
            <wp:extent cx="6119869" cy="2828925"/>
            <wp:effectExtent l="0" t="0" r="0" b="0"/>
            <wp:docPr id="41" name="Рисунок 41" descr="Техническое обслуживание системы питания двигателя (дизельного,  карбюраторного), цены на ремонт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Техническое обслуживание системы питания двигателя (дизельного,  карбюраторного), цены на ремонт в Москве"/>
                    <pic:cNvPicPr>
                      <a:picLocks noChangeAspect="1" noChangeArrowheads="1"/>
                    </pic:cNvPicPr>
                  </pic:nvPicPr>
                  <pic:blipFill rotWithShape="1">
                    <a:blip r:embed="rId24">
                      <a:extLst>
                        <a:ext uri="{28A0092B-C50C-407E-A947-70E740481C1C}">
                          <a14:useLocalDpi xmlns:a14="http://schemas.microsoft.com/office/drawing/2010/main" val="0"/>
                        </a:ext>
                      </a:extLst>
                    </a:blip>
                    <a:srcRect t="8283" b="5198"/>
                    <a:stretch/>
                  </pic:blipFill>
                  <pic:spPr bwMode="auto">
                    <a:xfrm>
                      <a:off x="0" y="0"/>
                      <a:ext cx="6122635" cy="2830204"/>
                    </a:xfrm>
                    <a:prstGeom prst="rect">
                      <a:avLst/>
                    </a:prstGeom>
                    <a:noFill/>
                    <a:ln>
                      <a:noFill/>
                    </a:ln>
                    <a:extLst>
                      <a:ext uri="{53640926-AAD7-44D8-BBD7-CCE9431645EC}">
                        <a14:shadowObscured xmlns:a14="http://schemas.microsoft.com/office/drawing/2010/main"/>
                      </a:ext>
                    </a:extLst>
                  </pic:spPr>
                </pic:pic>
              </a:graphicData>
            </a:graphic>
          </wp:inline>
        </w:drawing>
      </w:r>
    </w:p>
    <w:p w14:paraId="1A96B685"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22E4C869"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w:t>
      </w:r>
      <w:r w:rsidR="00870D70" w:rsidRPr="00BB3C2B">
        <w:rPr>
          <w:rFonts w:ascii="Times New Roman" w:eastAsia="Times New Roman" w:hAnsi="Times New Roman" w:cs="Times New Roman"/>
          <w:color w:val="000000" w:themeColor="text1"/>
          <w:sz w:val="28"/>
          <w:szCs w:val="28"/>
          <w:lang w:eastAsia="ru-RU"/>
        </w:rPr>
        <w:t>8</w:t>
      </w:r>
      <w:r w:rsidRPr="00BB3C2B">
        <w:rPr>
          <w:rFonts w:ascii="Times New Roman" w:eastAsia="Times New Roman" w:hAnsi="Times New Roman" w:cs="Times New Roman"/>
          <w:color w:val="000000" w:themeColor="text1"/>
          <w:sz w:val="28"/>
          <w:szCs w:val="28"/>
          <w:lang w:eastAsia="ru-RU"/>
        </w:rPr>
        <w:t xml:space="preserve"> – </w:t>
      </w:r>
      <w:r w:rsidR="00870D70" w:rsidRPr="00BB3C2B">
        <w:rPr>
          <w:rFonts w:ascii="Times New Roman" w:eastAsia="Times New Roman" w:hAnsi="Times New Roman" w:cs="Times New Roman"/>
          <w:color w:val="000000" w:themeColor="text1"/>
          <w:sz w:val="28"/>
          <w:szCs w:val="28"/>
          <w:lang w:eastAsia="ru-RU"/>
        </w:rPr>
        <w:t>Система впрыска топлива бензинового двигателя</w:t>
      </w:r>
    </w:p>
    <w:p w14:paraId="3DE9318C"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361E93B0" w14:textId="77777777" w:rsidR="00870D70" w:rsidRPr="00BB3C2B" w:rsidRDefault="00870D7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Дизельные двигатели используют систему непосредственного впрыска для повышения эффективности и снижения расхода топлива. Современные системы питания включают в себя электронные блоки управления, которые регулируют подачу топлива в зависимости от работы двигателя </w:t>
      </w:r>
      <w:r w:rsidR="0038188F" w:rsidRPr="00BB3C2B">
        <w:rPr>
          <w:rFonts w:ascii="Times New Roman" w:hAnsi="Times New Roman" w:cs="Times New Roman"/>
          <w:sz w:val="28"/>
          <w:szCs w:val="32"/>
        </w:rPr>
        <w:t>(рисунок 1</w:t>
      </w:r>
      <w:r w:rsidRPr="00BB3C2B">
        <w:rPr>
          <w:rFonts w:ascii="Times New Roman" w:hAnsi="Times New Roman" w:cs="Times New Roman"/>
          <w:sz w:val="28"/>
          <w:szCs w:val="32"/>
        </w:rPr>
        <w:t>.9</w:t>
      </w:r>
      <w:r w:rsidR="0038188F" w:rsidRPr="00BB3C2B">
        <w:rPr>
          <w:rFonts w:ascii="Times New Roman" w:hAnsi="Times New Roman" w:cs="Times New Roman"/>
          <w:sz w:val="28"/>
          <w:szCs w:val="32"/>
        </w:rPr>
        <w:t>)</w:t>
      </w:r>
      <w:r w:rsidR="00DB1A0C" w:rsidRPr="00BB3C2B">
        <w:rPr>
          <w:rFonts w:ascii="Times New Roman" w:hAnsi="Times New Roman" w:cs="Times New Roman"/>
          <w:sz w:val="28"/>
          <w:szCs w:val="32"/>
        </w:rPr>
        <w:t xml:space="preserve"> [</w:t>
      </w:r>
      <w:r w:rsidR="007C1F46">
        <w:rPr>
          <w:rFonts w:ascii="Times New Roman" w:hAnsi="Times New Roman" w:cs="Times New Roman"/>
          <w:sz w:val="28"/>
          <w:szCs w:val="32"/>
        </w:rPr>
        <w:t>20-</w:t>
      </w:r>
      <w:r w:rsidR="00655EB6">
        <w:rPr>
          <w:rFonts w:ascii="Times New Roman" w:hAnsi="Times New Roman" w:cs="Times New Roman"/>
          <w:sz w:val="28"/>
          <w:szCs w:val="32"/>
        </w:rPr>
        <w:t>21</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4E1499E2" w14:textId="77777777" w:rsidR="00BE5A76" w:rsidRPr="00BB3C2B" w:rsidRDefault="00BE5A76" w:rsidP="00051130">
      <w:pPr>
        <w:tabs>
          <w:tab w:val="left" w:pos="851"/>
        </w:tabs>
        <w:spacing w:after="0" w:line="240" w:lineRule="auto"/>
        <w:ind w:firstLine="709"/>
        <w:jc w:val="both"/>
        <w:rPr>
          <w:rFonts w:ascii="Times New Roman" w:hAnsi="Times New Roman" w:cs="Times New Roman"/>
          <w:sz w:val="28"/>
          <w:szCs w:val="32"/>
        </w:rPr>
      </w:pPr>
    </w:p>
    <w:p w14:paraId="07604FDE" w14:textId="77777777" w:rsidR="00870D70" w:rsidRPr="00BB3C2B" w:rsidRDefault="00DA2510" w:rsidP="00870D70">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3658D4A6" wp14:editId="08E2A6B2">
            <wp:extent cx="6037972" cy="3257550"/>
            <wp:effectExtent l="0" t="0" r="1270" b="0"/>
            <wp:docPr id="21" name="Рисунок 21" descr="Дизельные системы впрыска - принцип работы, ти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зельные системы впрыска - принцип работы, типы"/>
                    <pic:cNvPicPr>
                      <a:picLocks noChangeAspect="1" noChangeArrowheads="1"/>
                    </pic:cNvPicPr>
                  </pic:nvPicPr>
                  <pic:blipFill rotWithShape="1">
                    <a:blip r:embed="rId25">
                      <a:extLst>
                        <a:ext uri="{28A0092B-C50C-407E-A947-70E740481C1C}">
                          <a14:useLocalDpi xmlns:a14="http://schemas.microsoft.com/office/drawing/2010/main" val="0"/>
                        </a:ext>
                      </a:extLst>
                    </a:blip>
                    <a:srcRect l="3423" t="11841" r="3040" b="2544"/>
                    <a:stretch/>
                  </pic:blipFill>
                  <pic:spPr bwMode="auto">
                    <a:xfrm>
                      <a:off x="0" y="0"/>
                      <a:ext cx="6043992" cy="3260798"/>
                    </a:xfrm>
                    <a:prstGeom prst="rect">
                      <a:avLst/>
                    </a:prstGeom>
                    <a:noFill/>
                    <a:ln>
                      <a:noFill/>
                    </a:ln>
                    <a:extLst>
                      <a:ext uri="{53640926-AAD7-44D8-BBD7-CCE9431645EC}">
                        <a14:shadowObscured xmlns:a14="http://schemas.microsoft.com/office/drawing/2010/main"/>
                      </a:ext>
                    </a:extLst>
                  </pic:spPr>
                </pic:pic>
              </a:graphicData>
            </a:graphic>
          </wp:inline>
        </w:drawing>
      </w:r>
    </w:p>
    <w:p w14:paraId="14E4A62F" w14:textId="77777777" w:rsidR="00870D70" w:rsidRPr="00BB3C2B" w:rsidRDefault="00870D70" w:rsidP="00870D7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22C804D6" w14:textId="77777777" w:rsidR="00870D70" w:rsidRDefault="00870D70" w:rsidP="00870D7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val="kk-KZ" w:eastAsia="ru-RU"/>
        </w:rPr>
      </w:pPr>
      <w:r w:rsidRPr="00BB3C2B">
        <w:rPr>
          <w:rFonts w:ascii="Times New Roman" w:eastAsia="Times New Roman" w:hAnsi="Times New Roman" w:cs="Times New Roman"/>
          <w:color w:val="000000" w:themeColor="text1"/>
          <w:sz w:val="28"/>
          <w:szCs w:val="28"/>
          <w:lang w:eastAsia="ru-RU"/>
        </w:rPr>
        <w:t xml:space="preserve">Рисунок 1.9 – Система впрыска топлива </w:t>
      </w:r>
      <w:r w:rsidR="00DA2510" w:rsidRPr="00BB3C2B">
        <w:rPr>
          <w:rFonts w:ascii="Times New Roman" w:eastAsia="Times New Roman" w:hAnsi="Times New Roman" w:cs="Times New Roman"/>
          <w:color w:val="000000" w:themeColor="text1"/>
          <w:sz w:val="28"/>
          <w:szCs w:val="28"/>
          <w:lang w:eastAsia="ru-RU"/>
        </w:rPr>
        <w:t>дизельного</w:t>
      </w:r>
      <w:r w:rsidRPr="00BB3C2B">
        <w:rPr>
          <w:rFonts w:ascii="Times New Roman" w:eastAsia="Times New Roman" w:hAnsi="Times New Roman" w:cs="Times New Roman"/>
          <w:color w:val="000000" w:themeColor="text1"/>
          <w:sz w:val="28"/>
          <w:szCs w:val="28"/>
          <w:lang w:eastAsia="ru-RU"/>
        </w:rPr>
        <w:t xml:space="preserve"> двигателя</w:t>
      </w:r>
    </w:p>
    <w:p w14:paraId="774379D6" w14:textId="77777777" w:rsidR="004355F6" w:rsidRPr="004355F6" w:rsidRDefault="004355F6" w:rsidP="00870D7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val="kk-KZ" w:eastAsia="ru-RU"/>
        </w:rPr>
      </w:pPr>
    </w:p>
    <w:p w14:paraId="6E6E3C36" w14:textId="77777777" w:rsidR="00870D70" w:rsidRPr="00BB3C2B" w:rsidRDefault="00870D7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Это позволяет оптимизировать процессы смешивания, улучшить экологические показатели и динамику двигателя. </w:t>
      </w:r>
    </w:p>
    <w:p w14:paraId="1608E5D8"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Система смазки предназначена для уменьшения трения между движущимися частями двигателя, предотвращения их износа и отвода тепла</w:t>
      </w:r>
      <w:r w:rsidR="00303E1B"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(рисунок 1</w:t>
      </w:r>
      <w:r w:rsidR="00303E1B" w:rsidRPr="00BB3C2B">
        <w:rPr>
          <w:rFonts w:ascii="Times New Roman" w:hAnsi="Times New Roman" w:cs="Times New Roman"/>
          <w:sz w:val="28"/>
          <w:szCs w:val="32"/>
        </w:rPr>
        <w:t>.10</w:t>
      </w:r>
      <w:r w:rsidR="003D29CD" w:rsidRPr="00BB3C2B">
        <w:rPr>
          <w:rFonts w:ascii="Times New Roman" w:hAnsi="Times New Roman" w:cs="Times New Roman"/>
          <w:sz w:val="28"/>
          <w:szCs w:val="32"/>
        </w:rPr>
        <w:t>)</w:t>
      </w:r>
      <w:r w:rsidRPr="00BB3C2B">
        <w:rPr>
          <w:rFonts w:ascii="Times New Roman" w:hAnsi="Times New Roman" w:cs="Times New Roman"/>
          <w:sz w:val="28"/>
          <w:szCs w:val="32"/>
        </w:rPr>
        <w:t>. Он включает в себя масляный насос, масляный фильтр, картер и систему масляных каналов</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22</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Использование современных моторных масел с присадками позволяет значительно увеличить срок службы двигателя, снизить трение и уменьшить потери масла. При недостатке смазки происходит преждевременный износ деталей, а в случае избыточного давления это может привести к утечке и повышенному расходу масла.</w:t>
      </w:r>
    </w:p>
    <w:p w14:paraId="6E665D9E" w14:textId="77777777" w:rsidR="00BE5A76" w:rsidRPr="00BB3C2B" w:rsidRDefault="00BE5A76" w:rsidP="00051130">
      <w:pPr>
        <w:tabs>
          <w:tab w:val="left" w:pos="851"/>
        </w:tabs>
        <w:spacing w:after="0" w:line="240" w:lineRule="auto"/>
        <w:ind w:firstLine="709"/>
        <w:jc w:val="both"/>
        <w:rPr>
          <w:rFonts w:ascii="Times New Roman" w:hAnsi="Times New Roman" w:cs="Times New Roman"/>
          <w:sz w:val="28"/>
          <w:szCs w:val="32"/>
        </w:rPr>
      </w:pPr>
    </w:p>
    <w:p w14:paraId="6822618B" w14:textId="77777777" w:rsidR="00051130" w:rsidRPr="00BB3C2B" w:rsidRDefault="00303E1B"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7A21AB97" wp14:editId="78C0B125">
            <wp:extent cx="6055772" cy="4495800"/>
            <wp:effectExtent l="0" t="0" r="2540" b="0"/>
            <wp:docPr id="43" name="Рисунок 43" descr="Глава 17 Система смазки двигателя - Учебник по строению ав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Глава 17 Система смазки двигателя - Учебник по строению авто"/>
                    <pic:cNvPicPr>
                      <a:picLocks noChangeAspect="1" noChangeArrowheads="1"/>
                    </pic:cNvPicPr>
                  </pic:nvPicPr>
                  <pic:blipFill rotWithShape="1">
                    <a:blip r:embed="rId26">
                      <a:extLst>
                        <a:ext uri="{28A0092B-C50C-407E-A947-70E740481C1C}">
                          <a14:useLocalDpi xmlns:a14="http://schemas.microsoft.com/office/drawing/2010/main" val="0"/>
                        </a:ext>
                      </a:extLst>
                    </a:blip>
                    <a:srcRect l="3424" t="3538" r="4266" b="2335"/>
                    <a:stretch/>
                  </pic:blipFill>
                  <pic:spPr bwMode="auto">
                    <a:xfrm>
                      <a:off x="0" y="0"/>
                      <a:ext cx="6072145" cy="4507955"/>
                    </a:xfrm>
                    <a:prstGeom prst="rect">
                      <a:avLst/>
                    </a:prstGeom>
                    <a:noFill/>
                    <a:ln>
                      <a:noFill/>
                    </a:ln>
                    <a:extLst>
                      <a:ext uri="{53640926-AAD7-44D8-BBD7-CCE9431645EC}">
                        <a14:shadowObscured xmlns:a14="http://schemas.microsoft.com/office/drawing/2010/main"/>
                      </a:ext>
                    </a:extLst>
                  </pic:spPr>
                </pic:pic>
              </a:graphicData>
            </a:graphic>
          </wp:inline>
        </w:drawing>
      </w:r>
    </w:p>
    <w:p w14:paraId="0A05081C"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7E14E240" w14:textId="77777777" w:rsidR="00051130" w:rsidRPr="00BB3C2B" w:rsidRDefault="00051130" w:rsidP="00303E1B">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w:t>
      </w:r>
      <w:r w:rsidR="00303E1B" w:rsidRPr="00BB3C2B">
        <w:rPr>
          <w:rFonts w:ascii="Times New Roman" w:eastAsia="Times New Roman" w:hAnsi="Times New Roman" w:cs="Times New Roman"/>
          <w:color w:val="000000" w:themeColor="text1"/>
          <w:sz w:val="28"/>
          <w:szCs w:val="28"/>
          <w:lang w:eastAsia="ru-RU"/>
        </w:rPr>
        <w:t>0</w:t>
      </w:r>
      <w:r w:rsidRPr="00BB3C2B">
        <w:rPr>
          <w:rFonts w:ascii="Times New Roman" w:eastAsia="Times New Roman" w:hAnsi="Times New Roman" w:cs="Times New Roman"/>
          <w:color w:val="000000" w:themeColor="text1"/>
          <w:sz w:val="28"/>
          <w:szCs w:val="28"/>
          <w:lang w:eastAsia="ru-RU"/>
        </w:rPr>
        <w:t xml:space="preserve"> – </w:t>
      </w:r>
      <w:r w:rsidR="00303E1B" w:rsidRPr="00BB3C2B">
        <w:rPr>
          <w:rFonts w:ascii="Times New Roman" w:eastAsia="Times New Roman" w:hAnsi="Times New Roman" w:cs="Times New Roman"/>
          <w:color w:val="000000" w:themeColor="text1"/>
          <w:sz w:val="28"/>
          <w:szCs w:val="28"/>
          <w:lang w:eastAsia="ru-RU"/>
        </w:rPr>
        <w:t>Система смазки двигателя</w:t>
      </w:r>
    </w:p>
    <w:p w14:paraId="0238A76B"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p>
    <w:p w14:paraId="527B5237"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Система зажигания используется в бензиновых двигателях и отвечает за воспламенение рабочей смеси в цилиндрах. Включает в себя свечу зажигания, катушку зажигания, распределитель и электронный блок управления</w:t>
      </w:r>
      <w:r w:rsidR="00B411D6"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(рисунок 1</w:t>
      </w:r>
      <w:r w:rsidR="00B411D6" w:rsidRPr="00BB3C2B">
        <w:rPr>
          <w:rFonts w:ascii="Times New Roman" w:hAnsi="Times New Roman" w:cs="Times New Roman"/>
          <w:sz w:val="28"/>
          <w:szCs w:val="32"/>
        </w:rPr>
        <w:t>.1</w:t>
      </w:r>
      <w:r w:rsidR="003D29CD" w:rsidRPr="00BB3C2B">
        <w:rPr>
          <w:rFonts w:ascii="Times New Roman" w:hAnsi="Times New Roman" w:cs="Times New Roman"/>
          <w:sz w:val="28"/>
          <w:szCs w:val="32"/>
        </w:rPr>
        <w:t>1)</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23</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В современных системах зажигания используются бесконтактные электронные блоки, которые обеспечивают более стабильную работу и большую надежность. В дизельных двигателях вместо системы зажигания используются подогреватели, которые предназначены для облегчения запуска двигателя при низких температурах</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24</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w:t>
      </w:r>
    </w:p>
    <w:p w14:paraId="600DF779" w14:textId="77777777" w:rsidR="00BE5A76" w:rsidRPr="00BB3C2B" w:rsidRDefault="00BE5A76" w:rsidP="00051130">
      <w:pPr>
        <w:tabs>
          <w:tab w:val="left" w:pos="851"/>
        </w:tabs>
        <w:spacing w:after="0" w:line="240" w:lineRule="auto"/>
        <w:ind w:firstLine="709"/>
        <w:jc w:val="both"/>
        <w:rPr>
          <w:rFonts w:ascii="Times New Roman" w:hAnsi="Times New Roman" w:cs="Times New Roman"/>
          <w:sz w:val="28"/>
          <w:szCs w:val="32"/>
        </w:rPr>
      </w:pPr>
    </w:p>
    <w:p w14:paraId="12DBD897" w14:textId="77777777" w:rsidR="00051130" w:rsidRPr="00BB3C2B" w:rsidRDefault="00B411D6"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lastRenderedPageBreak/>
        <w:drawing>
          <wp:inline distT="0" distB="0" distL="0" distR="0" wp14:anchorId="1358CADC" wp14:editId="506B1B7C">
            <wp:extent cx="6120765" cy="3305813"/>
            <wp:effectExtent l="0" t="0" r="0" b="8890"/>
            <wp:docPr id="46" name="Рисунок 46" descr="Системы зажигания —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Системы зажигания — DRIVE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3305813"/>
                    </a:xfrm>
                    <a:prstGeom prst="rect">
                      <a:avLst/>
                    </a:prstGeom>
                    <a:noFill/>
                    <a:ln>
                      <a:noFill/>
                    </a:ln>
                  </pic:spPr>
                </pic:pic>
              </a:graphicData>
            </a:graphic>
          </wp:inline>
        </w:drawing>
      </w:r>
    </w:p>
    <w:p w14:paraId="1710E775"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7E8C3BBB"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w:t>
      </w:r>
      <w:r w:rsidR="003D29CD" w:rsidRPr="00BB3C2B">
        <w:rPr>
          <w:rFonts w:ascii="Times New Roman" w:eastAsia="Times New Roman" w:hAnsi="Times New Roman" w:cs="Times New Roman"/>
          <w:color w:val="000000" w:themeColor="text1"/>
          <w:sz w:val="28"/>
          <w:szCs w:val="28"/>
          <w:lang w:eastAsia="ru-RU"/>
        </w:rPr>
        <w:t>1</w:t>
      </w:r>
      <w:r w:rsidRPr="00BB3C2B">
        <w:rPr>
          <w:rFonts w:ascii="Times New Roman" w:eastAsia="Times New Roman" w:hAnsi="Times New Roman" w:cs="Times New Roman"/>
          <w:color w:val="000000" w:themeColor="text1"/>
          <w:sz w:val="28"/>
          <w:szCs w:val="28"/>
          <w:lang w:eastAsia="ru-RU"/>
        </w:rPr>
        <w:t xml:space="preserve"> – </w:t>
      </w:r>
      <w:r w:rsidR="00B411D6" w:rsidRPr="00BB3C2B">
        <w:rPr>
          <w:rFonts w:ascii="Times New Roman" w:eastAsia="Times New Roman" w:hAnsi="Times New Roman" w:cs="Times New Roman"/>
          <w:color w:val="000000" w:themeColor="text1"/>
          <w:sz w:val="28"/>
          <w:szCs w:val="28"/>
          <w:lang w:eastAsia="ru-RU"/>
        </w:rPr>
        <w:t xml:space="preserve">Система зажигания </w:t>
      </w:r>
    </w:p>
    <w:p w14:paraId="64DC7908"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791C0ABC"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Выхлопная система отвечает за удаление продуктов сгорания из цилиндров двигателя и снижение вредных выбросов. Включает в себя выпускной коллектор, каталитический нейтрализатор, сажевый фильтр и глушитель</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25</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Современные выхлопные системы оснащены датчиками кислорода и системами рециркуляции отработавших газов, что позволяет снизить количество вредных веществ в выбросах</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26</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Катализаторы используются для превращения токсичных соединений в менее вредные вещества</w:t>
      </w:r>
      <w:r w:rsidR="00FC0F0B"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(рисунок 1</w:t>
      </w:r>
      <w:r w:rsidR="00FC0F0B" w:rsidRPr="00BB3C2B">
        <w:rPr>
          <w:rFonts w:ascii="Times New Roman" w:hAnsi="Times New Roman" w:cs="Times New Roman"/>
          <w:sz w:val="28"/>
          <w:szCs w:val="32"/>
        </w:rPr>
        <w:t>.1</w:t>
      </w:r>
      <w:r w:rsidR="003D29CD" w:rsidRPr="00BB3C2B">
        <w:rPr>
          <w:rFonts w:ascii="Times New Roman" w:hAnsi="Times New Roman" w:cs="Times New Roman"/>
          <w:sz w:val="28"/>
          <w:szCs w:val="32"/>
        </w:rPr>
        <w:t>2)</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27</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w:t>
      </w:r>
    </w:p>
    <w:p w14:paraId="43D4BE8A"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p>
    <w:p w14:paraId="539E91DE" w14:textId="77777777" w:rsidR="00051130" w:rsidRPr="00BB3C2B" w:rsidRDefault="00B411D6"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380A3B6A" wp14:editId="7B962367">
            <wp:extent cx="6196248" cy="2418080"/>
            <wp:effectExtent l="0" t="0" r="0" b="1270"/>
            <wp:docPr id="47" name="Рисунок 47" descr="Купить глушитель для автомобиля ц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Купить глушитель для автомобиля цены"/>
                    <pic:cNvPicPr>
                      <a:picLocks noChangeAspect="1" noChangeArrowheads="1"/>
                    </pic:cNvPicPr>
                  </pic:nvPicPr>
                  <pic:blipFill rotWithShape="1">
                    <a:blip r:embed="rId28">
                      <a:extLst>
                        <a:ext uri="{28A0092B-C50C-407E-A947-70E740481C1C}">
                          <a14:useLocalDpi xmlns:a14="http://schemas.microsoft.com/office/drawing/2010/main" val="0"/>
                        </a:ext>
                      </a:extLst>
                    </a:blip>
                    <a:srcRect t="4513"/>
                    <a:stretch/>
                  </pic:blipFill>
                  <pic:spPr bwMode="auto">
                    <a:xfrm>
                      <a:off x="0" y="0"/>
                      <a:ext cx="6225287" cy="2429412"/>
                    </a:xfrm>
                    <a:prstGeom prst="rect">
                      <a:avLst/>
                    </a:prstGeom>
                    <a:noFill/>
                    <a:ln>
                      <a:noFill/>
                    </a:ln>
                    <a:extLst>
                      <a:ext uri="{53640926-AAD7-44D8-BBD7-CCE9431645EC}">
                        <a14:shadowObscured xmlns:a14="http://schemas.microsoft.com/office/drawing/2010/main"/>
                      </a:ext>
                    </a:extLst>
                  </pic:spPr>
                </pic:pic>
              </a:graphicData>
            </a:graphic>
          </wp:inline>
        </w:drawing>
      </w:r>
      <w:r w:rsidRPr="00BB3C2B">
        <w:rPr>
          <w:rFonts w:ascii="Times New Roman" w:eastAsia="Times New Roman" w:hAnsi="Times New Roman" w:cs="Times New Roman"/>
          <w:color w:val="000000" w:themeColor="text1"/>
          <w:sz w:val="28"/>
          <w:szCs w:val="28"/>
          <w:lang w:eastAsia="ru-RU"/>
        </w:rPr>
        <w:t xml:space="preserve"> </w:t>
      </w:r>
    </w:p>
    <w:p w14:paraId="054ED468"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3C375CB1" w14:textId="77777777" w:rsidR="00051130" w:rsidRPr="00BB3C2B" w:rsidRDefault="00051130" w:rsidP="0005113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w:t>
      </w:r>
      <w:r w:rsidR="003D29CD" w:rsidRPr="00BB3C2B">
        <w:rPr>
          <w:rFonts w:ascii="Times New Roman" w:eastAsia="Times New Roman" w:hAnsi="Times New Roman" w:cs="Times New Roman"/>
          <w:color w:val="000000" w:themeColor="text1"/>
          <w:sz w:val="28"/>
          <w:szCs w:val="28"/>
          <w:lang w:eastAsia="ru-RU"/>
        </w:rPr>
        <w:t>2</w:t>
      </w:r>
      <w:r w:rsidRPr="00BB3C2B">
        <w:rPr>
          <w:rFonts w:ascii="Times New Roman" w:eastAsia="Times New Roman" w:hAnsi="Times New Roman" w:cs="Times New Roman"/>
          <w:color w:val="000000" w:themeColor="text1"/>
          <w:sz w:val="28"/>
          <w:szCs w:val="28"/>
          <w:lang w:eastAsia="ru-RU"/>
        </w:rPr>
        <w:t xml:space="preserve"> – </w:t>
      </w:r>
      <w:r w:rsidR="00FC0F0B" w:rsidRPr="00BB3C2B">
        <w:rPr>
          <w:rFonts w:ascii="Times New Roman" w:eastAsia="Times New Roman" w:hAnsi="Times New Roman" w:cs="Times New Roman"/>
          <w:color w:val="000000" w:themeColor="text1"/>
          <w:sz w:val="28"/>
          <w:szCs w:val="28"/>
          <w:lang w:eastAsia="ru-RU"/>
        </w:rPr>
        <w:t>Выхлопная система</w:t>
      </w:r>
    </w:p>
    <w:p w14:paraId="32EBD402" w14:textId="77777777" w:rsidR="00051130" w:rsidRPr="00BB3C2B" w:rsidRDefault="00051130" w:rsidP="00051130">
      <w:pPr>
        <w:shd w:val="clear" w:color="auto" w:fill="FFFFFF"/>
        <w:tabs>
          <w:tab w:val="left" w:pos="9639"/>
        </w:tabs>
        <w:spacing w:after="0" w:line="240" w:lineRule="auto"/>
        <w:ind w:firstLine="709"/>
        <w:jc w:val="both"/>
        <w:rPr>
          <w:rFonts w:ascii="Times New Roman" w:eastAsia="Times New Roman" w:hAnsi="Times New Roman" w:cs="Times New Roman"/>
          <w:bCs/>
          <w:color w:val="000000" w:themeColor="text1"/>
          <w:sz w:val="28"/>
          <w:szCs w:val="28"/>
          <w:lang w:eastAsia="ru-RU"/>
        </w:rPr>
      </w:pPr>
    </w:p>
    <w:p w14:paraId="1C31252C"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Одним из наиболее важных направлений анализа систем двигателей внутреннего сгорания является оценка их экологических характеристик. Современные стандарты выбросов, такие как Евро-6, требуют значительного снижения содержания оксидов азота, углеводородов и твердых частиц в </w:t>
      </w:r>
      <w:r w:rsidRPr="00BB3C2B">
        <w:rPr>
          <w:rFonts w:ascii="Times New Roman" w:hAnsi="Times New Roman" w:cs="Times New Roman"/>
          <w:sz w:val="28"/>
          <w:szCs w:val="32"/>
        </w:rPr>
        <w:lastRenderedPageBreak/>
        <w:t>выхлопных газах</w:t>
      </w:r>
      <w:r w:rsidR="00DB1A0C" w:rsidRPr="00BB3C2B">
        <w:rPr>
          <w:rFonts w:ascii="Times New Roman" w:hAnsi="Times New Roman" w:cs="Times New Roman"/>
          <w:sz w:val="28"/>
          <w:szCs w:val="32"/>
        </w:rPr>
        <w:t xml:space="preserve"> [</w:t>
      </w:r>
      <w:r w:rsidR="00655EB6">
        <w:rPr>
          <w:rFonts w:ascii="Times New Roman" w:hAnsi="Times New Roman" w:cs="Times New Roman"/>
          <w:sz w:val="28"/>
          <w:szCs w:val="32"/>
        </w:rPr>
        <w:t>28</w:t>
      </w:r>
      <w:r w:rsidR="00DB1A0C" w:rsidRPr="00BB3C2B">
        <w:rPr>
          <w:rFonts w:ascii="Times New Roman" w:hAnsi="Times New Roman" w:cs="Times New Roman"/>
          <w:sz w:val="28"/>
          <w:szCs w:val="32"/>
        </w:rPr>
        <w:t>]</w:t>
      </w:r>
      <w:r w:rsidRPr="00BB3C2B">
        <w:rPr>
          <w:rFonts w:ascii="Times New Roman" w:hAnsi="Times New Roman" w:cs="Times New Roman"/>
          <w:sz w:val="28"/>
          <w:szCs w:val="32"/>
        </w:rPr>
        <w:t>. Это привело к разработке систем непосредственного впрыска, турбонаддува, рециркуляции отработавших газов и сажевых фильтров. Гибридные технологии, сочетающие двигатели внутреннего сгорания и электромоторы, значительно снижают расход топлива и выбросы вредных веществ. Использование альтернативных видов топлива, таких как природный газ, биотопливо и водород, играет важную роль.</w:t>
      </w:r>
    </w:p>
    <w:p w14:paraId="246BD7A9" w14:textId="77777777" w:rsidR="00FC0F0B" w:rsidRPr="00BB3C2B" w:rsidRDefault="00051130" w:rsidP="00FC0F0B">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Производительность двигателя во многом зависит от контроллера, который включает в себя электронный блок управления (</w:t>
      </w:r>
      <w:r w:rsidR="00DB1A0C" w:rsidRPr="00BB3C2B">
        <w:rPr>
          <w:rFonts w:ascii="Times New Roman" w:hAnsi="Times New Roman" w:cs="Times New Roman"/>
          <w:sz w:val="28"/>
          <w:szCs w:val="32"/>
        </w:rPr>
        <w:t>Electronic Control Unit</w:t>
      </w:r>
      <w:r w:rsidRPr="00BB3C2B">
        <w:rPr>
          <w:rFonts w:ascii="Times New Roman" w:hAnsi="Times New Roman" w:cs="Times New Roman"/>
          <w:sz w:val="28"/>
          <w:szCs w:val="32"/>
        </w:rPr>
        <w:t>). Современные блоки управления анализируют данные множества датчиков и регулируют подачу топлива, угол поворота двигателя, давление тяги и другие параметры двигателя</w:t>
      </w:r>
      <w:r w:rsidR="00FC0F0B"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(рисунок 1</w:t>
      </w:r>
      <w:r w:rsidR="00DA2510" w:rsidRPr="00BB3C2B">
        <w:rPr>
          <w:rFonts w:ascii="Times New Roman" w:hAnsi="Times New Roman" w:cs="Times New Roman"/>
          <w:sz w:val="28"/>
          <w:szCs w:val="32"/>
        </w:rPr>
        <w:t>.1</w:t>
      </w:r>
      <w:r w:rsidR="003D29CD" w:rsidRPr="00BB3C2B">
        <w:rPr>
          <w:rFonts w:ascii="Times New Roman" w:hAnsi="Times New Roman" w:cs="Times New Roman"/>
          <w:sz w:val="28"/>
          <w:szCs w:val="32"/>
        </w:rPr>
        <w:t>3</w:t>
      </w:r>
      <w:r w:rsidR="00DA2510" w:rsidRPr="00BB3C2B">
        <w:rPr>
          <w:rFonts w:ascii="Times New Roman" w:hAnsi="Times New Roman" w:cs="Times New Roman"/>
          <w:sz w:val="28"/>
          <w:szCs w:val="32"/>
        </w:rPr>
        <w:t xml:space="preserve"> и</w:t>
      </w:r>
      <w:r w:rsidR="00FC0F0B" w:rsidRPr="00BB3C2B">
        <w:rPr>
          <w:rFonts w:ascii="Times New Roman" w:hAnsi="Times New Roman" w:cs="Times New Roman"/>
          <w:sz w:val="28"/>
          <w:szCs w:val="32"/>
        </w:rPr>
        <w:t xml:space="preserve"> 1.1</w:t>
      </w:r>
      <w:r w:rsidR="003D29CD" w:rsidRPr="00BB3C2B">
        <w:rPr>
          <w:rFonts w:ascii="Times New Roman" w:hAnsi="Times New Roman" w:cs="Times New Roman"/>
          <w:sz w:val="28"/>
          <w:szCs w:val="32"/>
        </w:rPr>
        <w:t>4)</w:t>
      </w:r>
      <w:r w:rsidR="009E7933" w:rsidRPr="00BB3C2B">
        <w:rPr>
          <w:rFonts w:ascii="Times New Roman" w:hAnsi="Times New Roman" w:cs="Times New Roman"/>
          <w:sz w:val="28"/>
          <w:szCs w:val="32"/>
        </w:rPr>
        <w:t xml:space="preserve"> [</w:t>
      </w:r>
      <w:r w:rsidR="007C1F46">
        <w:rPr>
          <w:rFonts w:ascii="Times New Roman" w:hAnsi="Times New Roman" w:cs="Times New Roman"/>
          <w:sz w:val="28"/>
          <w:szCs w:val="32"/>
        </w:rPr>
        <w:t>2</w:t>
      </w:r>
      <w:r w:rsidR="00DD6D52">
        <w:rPr>
          <w:rFonts w:ascii="Times New Roman" w:hAnsi="Times New Roman" w:cs="Times New Roman"/>
          <w:sz w:val="28"/>
          <w:szCs w:val="32"/>
        </w:rPr>
        <w:t>9</w:t>
      </w:r>
      <w:r w:rsidR="009E7933" w:rsidRPr="00BB3C2B">
        <w:rPr>
          <w:rFonts w:ascii="Times New Roman" w:hAnsi="Times New Roman" w:cs="Times New Roman"/>
          <w:sz w:val="28"/>
          <w:szCs w:val="32"/>
        </w:rPr>
        <w:t>].</w:t>
      </w:r>
    </w:p>
    <w:p w14:paraId="583D3D98" w14:textId="77777777" w:rsidR="00BE5A76" w:rsidRPr="00BB3C2B" w:rsidRDefault="00BE5A76" w:rsidP="00FC0F0B">
      <w:pPr>
        <w:tabs>
          <w:tab w:val="left" w:pos="851"/>
        </w:tabs>
        <w:spacing w:after="0" w:line="240" w:lineRule="auto"/>
        <w:ind w:firstLine="709"/>
        <w:jc w:val="both"/>
        <w:rPr>
          <w:rFonts w:ascii="Times New Roman" w:hAnsi="Times New Roman" w:cs="Times New Roman"/>
          <w:sz w:val="28"/>
          <w:szCs w:val="32"/>
        </w:rPr>
      </w:pPr>
    </w:p>
    <w:p w14:paraId="4070C9D5" w14:textId="77777777" w:rsidR="00FC0F0B" w:rsidRPr="00BB3C2B" w:rsidRDefault="009E7933" w:rsidP="009E7933">
      <w:pPr>
        <w:spacing w:after="0" w:line="240" w:lineRule="auto"/>
        <w:jc w:val="center"/>
        <w:rPr>
          <w:rFonts w:ascii="Times New Roman" w:hAnsi="Times New Roman" w:cs="Times New Roman"/>
          <w:sz w:val="28"/>
          <w:szCs w:val="32"/>
        </w:rPr>
      </w:pPr>
      <w:r w:rsidRPr="00BB3C2B">
        <w:rPr>
          <w:rFonts w:ascii="Times New Roman" w:hAnsi="Times New Roman" w:cs="Times New Roman"/>
          <w:noProof/>
          <w:sz w:val="28"/>
          <w:szCs w:val="32"/>
          <w:lang w:eastAsia="ru-RU"/>
        </w:rPr>
        <w:drawing>
          <wp:inline distT="0" distB="0" distL="0" distR="0" wp14:anchorId="49D914B6" wp14:editId="27FC7258">
            <wp:extent cx="6096000" cy="59721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Датчики.jpg"/>
                    <pic:cNvPicPr/>
                  </pic:nvPicPr>
                  <pic:blipFill rotWithShape="1">
                    <a:blip r:embed="rId29">
                      <a:extLst>
                        <a:ext uri="{28A0092B-C50C-407E-A947-70E740481C1C}">
                          <a14:useLocalDpi xmlns:a14="http://schemas.microsoft.com/office/drawing/2010/main" val="0"/>
                        </a:ext>
                      </a:extLst>
                    </a:blip>
                    <a:srcRect b="26268"/>
                    <a:stretch/>
                  </pic:blipFill>
                  <pic:spPr bwMode="auto">
                    <a:xfrm>
                      <a:off x="0" y="0"/>
                      <a:ext cx="6096000" cy="5972175"/>
                    </a:xfrm>
                    <a:prstGeom prst="rect">
                      <a:avLst/>
                    </a:prstGeom>
                    <a:ln>
                      <a:noFill/>
                    </a:ln>
                    <a:extLst>
                      <a:ext uri="{53640926-AAD7-44D8-BBD7-CCE9431645EC}">
                        <a14:shadowObscured xmlns:a14="http://schemas.microsoft.com/office/drawing/2010/main"/>
                      </a:ext>
                    </a:extLst>
                  </pic:spPr>
                </pic:pic>
              </a:graphicData>
            </a:graphic>
          </wp:inline>
        </w:drawing>
      </w:r>
    </w:p>
    <w:p w14:paraId="41FBD382" w14:textId="77777777" w:rsidR="00FC0F0B" w:rsidRPr="00BB3C2B" w:rsidRDefault="00FC0F0B" w:rsidP="00FC0F0B">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74EE07FA" w14:textId="77777777" w:rsidR="00FC0F0B" w:rsidRPr="00BB3C2B" w:rsidRDefault="00FC0F0B" w:rsidP="00FC0F0B">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w:t>
      </w:r>
      <w:r w:rsidR="003D29CD" w:rsidRPr="00BB3C2B">
        <w:rPr>
          <w:rFonts w:ascii="Times New Roman" w:eastAsia="Times New Roman" w:hAnsi="Times New Roman" w:cs="Times New Roman"/>
          <w:color w:val="000000" w:themeColor="text1"/>
          <w:sz w:val="28"/>
          <w:szCs w:val="28"/>
          <w:lang w:eastAsia="ru-RU"/>
        </w:rPr>
        <w:t>13</w:t>
      </w:r>
      <w:r w:rsidRPr="00BB3C2B">
        <w:rPr>
          <w:rFonts w:ascii="Times New Roman" w:eastAsia="Times New Roman" w:hAnsi="Times New Roman" w:cs="Times New Roman"/>
          <w:color w:val="000000" w:themeColor="text1"/>
          <w:sz w:val="28"/>
          <w:szCs w:val="28"/>
          <w:lang w:eastAsia="ru-RU"/>
        </w:rPr>
        <w:t xml:space="preserve"> – Датчик ЭСАУ</w:t>
      </w:r>
    </w:p>
    <w:p w14:paraId="6AB4F548" w14:textId="77777777" w:rsidR="00FC0F0B" w:rsidRPr="00BB3C2B" w:rsidRDefault="00FC0F0B" w:rsidP="00FC0F0B">
      <w:pPr>
        <w:tabs>
          <w:tab w:val="left" w:pos="851"/>
        </w:tabs>
        <w:spacing w:after="0" w:line="240" w:lineRule="auto"/>
        <w:jc w:val="both"/>
        <w:rPr>
          <w:rFonts w:ascii="Times New Roman" w:hAnsi="Times New Roman" w:cs="Times New Roman"/>
          <w:sz w:val="28"/>
          <w:szCs w:val="32"/>
        </w:rPr>
      </w:pPr>
      <w:r w:rsidRPr="00BB3C2B">
        <w:rPr>
          <w:noProof/>
          <w:lang w:eastAsia="ru-RU"/>
        </w:rPr>
        <w:lastRenderedPageBreak/>
        <w:drawing>
          <wp:inline distT="0" distB="0" distL="0" distR="0" wp14:anchorId="1ABB66D9" wp14:editId="2265543F">
            <wp:extent cx="6105725" cy="7753350"/>
            <wp:effectExtent l="0" t="0" r="9525" b="0"/>
            <wp:docPr id="49" name="Рисунок 49" descr="Система управления дизельного двигателя 2,0 и 1,6 литра EA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Система управления дизельного двигателя 2,0 и 1,6 литра EA288"/>
                    <pic:cNvPicPr>
                      <a:picLocks noChangeAspect="1" noChangeArrowheads="1"/>
                    </pic:cNvPicPr>
                  </pic:nvPicPr>
                  <pic:blipFill rotWithShape="1">
                    <a:blip r:embed="rId30">
                      <a:extLst>
                        <a:ext uri="{28A0092B-C50C-407E-A947-70E740481C1C}">
                          <a14:useLocalDpi xmlns:a14="http://schemas.microsoft.com/office/drawing/2010/main" val="0"/>
                        </a:ext>
                      </a:extLst>
                    </a:blip>
                    <a:srcRect l="51313"/>
                    <a:stretch/>
                  </pic:blipFill>
                  <pic:spPr bwMode="auto">
                    <a:xfrm>
                      <a:off x="0" y="0"/>
                      <a:ext cx="6152568" cy="7812833"/>
                    </a:xfrm>
                    <a:prstGeom prst="rect">
                      <a:avLst/>
                    </a:prstGeom>
                    <a:noFill/>
                    <a:ln>
                      <a:noFill/>
                    </a:ln>
                    <a:extLst>
                      <a:ext uri="{53640926-AAD7-44D8-BBD7-CCE9431645EC}">
                        <a14:shadowObscured xmlns:a14="http://schemas.microsoft.com/office/drawing/2010/main"/>
                      </a:ext>
                    </a:extLst>
                  </pic:spPr>
                </pic:pic>
              </a:graphicData>
            </a:graphic>
          </wp:inline>
        </w:drawing>
      </w:r>
    </w:p>
    <w:p w14:paraId="3B32C7EA" w14:textId="77777777" w:rsidR="00FC0F0B" w:rsidRPr="00BB3C2B" w:rsidRDefault="00FC0F0B" w:rsidP="00FC0F0B">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262C200B" w14:textId="77777777" w:rsidR="00FC0F0B" w:rsidRPr="00BB3C2B" w:rsidRDefault="00FC0F0B" w:rsidP="00FC0F0B">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w:t>
      </w:r>
      <w:r w:rsidR="003D29CD" w:rsidRPr="00BB3C2B">
        <w:rPr>
          <w:rFonts w:ascii="Times New Roman" w:eastAsia="Times New Roman" w:hAnsi="Times New Roman" w:cs="Times New Roman"/>
          <w:color w:val="000000" w:themeColor="text1"/>
          <w:sz w:val="28"/>
          <w:szCs w:val="28"/>
          <w:lang w:eastAsia="ru-RU"/>
        </w:rPr>
        <w:t>4</w:t>
      </w:r>
      <w:r w:rsidRPr="00BB3C2B">
        <w:rPr>
          <w:rFonts w:ascii="Times New Roman" w:eastAsia="Times New Roman" w:hAnsi="Times New Roman" w:cs="Times New Roman"/>
          <w:color w:val="000000" w:themeColor="text1"/>
          <w:sz w:val="28"/>
          <w:szCs w:val="28"/>
          <w:lang w:eastAsia="ru-RU"/>
        </w:rPr>
        <w:t xml:space="preserve"> –Исполнительные механизмы ЭСАУ</w:t>
      </w:r>
    </w:p>
    <w:p w14:paraId="05D61D24" w14:textId="77777777" w:rsidR="00FC0F0B" w:rsidRPr="00BB3C2B" w:rsidRDefault="00FC0F0B" w:rsidP="00FC0F0B">
      <w:pPr>
        <w:shd w:val="clear" w:color="auto" w:fill="FFFFFF"/>
        <w:tabs>
          <w:tab w:val="left" w:pos="9639"/>
        </w:tabs>
        <w:spacing w:after="0" w:line="240" w:lineRule="auto"/>
        <w:jc w:val="center"/>
        <w:rPr>
          <w:rFonts w:ascii="Times New Roman" w:hAnsi="Times New Roman" w:cs="Times New Roman"/>
          <w:sz w:val="28"/>
          <w:szCs w:val="32"/>
        </w:rPr>
      </w:pPr>
    </w:p>
    <w:p w14:paraId="0228AB13" w14:textId="77777777" w:rsidR="00051130" w:rsidRPr="00BB3C2B" w:rsidRDefault="00051130" w:rsidP="00051130">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 </w:t>
      </w:r>
      <w:r w:rsidR="009E7933" w:rsidRPr="00BB3C2B">
        <w:rPr>
          <w:rFonts w:ascii="Times New Roman" w:hAnsi="Times New Roman" w:cs="Times New Roman"/>
          <w:sz w:val="28"/>
          <w:szCs w:val="32"/>
        </w:rPr>
        <w:t>Электронная система управления двигателем</w:t>
      </w:r>
      <w:r w:rsidRPr="00BB3C2B">
        <w:rPr>
          <w:rFonts w:ascii="Times New Roman" w:hAnsi="Times New Roman" w:cs="Times New Roman"/>
          <w:sz w:val="28"/>
          <w:szCs w:val="32"/>
        </w:rPr>
        <w:t xml:space="preserve"> и машинно</w:t>
      </w:r>
      <w:r w:rsidR="009E7933" w:rsidRPr="00BB3C2B">
        <w:rPr>
          <w:rFonts w:ascii="Times New Roman" w:hAnsi="Times New Roman" w:cs="Times New Roman"/>
          <w:sz w:val="28"/>
          <w:szCs w:val="32"/>
        </w:rPr>
        <w:t>е</w:t>
      </w:r>
      <w:r w:rsidRPr="00BB3C2B">
        <w:rPr>
          <w:rFonts w:ascii="Times New Roman" w:hAnsi="Times New Roman" w:cs="Times New Roman"/>
          <w:sz w:val="28"/>
          <w:szCs w:val="32"/>
        </w:rPr>
        <w:t xml:space="preserve"> обучени</w:t>
      </w:r>
      <w:r w:rsidR="009E7933" w:rsidRPr="00BB3C2B">
        <w:rPr>
          <w:rFonts w:ascii="Times New Roman" w:hAnsi="Times New Roman" w:cs="Times New Roman"/>
          <w:sz w:val="28"/>
          <w:szCs w:val="32"/>
        </w:rPr>
        <w:t>е</w:t>
      </w:r>
      <w:r w:rsidRPr="00BB3C2B">
        <w:rPr>
          <w:rFonts w:ascii="Times New Roman" w:hAnsi="Times New Roman" w:cs="Times New Roman"/>
          <w:sz w:val="28"/>
          <w:szCs w:val="32"/>
        </w:rPr>
        <w:t xml:space="preserve"> позволяет динамически оптимизировать работу двигателя при одновременном снижении рас</w:t>
      </w:r>
      <w:r w:rsidR="009E7933" w:rsidRPr="00BB3C2B">
        <w:rPr>
          <w:rFonts w:ascii="Times New Roman" w:hAnsi="Times New Roman" w:cs="Times New Roman"/>
          <w:sz w:val="28"/>
          <w:szCs w:val="32"/>
        </w:rPr>
        <w:t>хода топлива и вредных выбросов</w:t>
      </w:r>
      <w:r w:rsidRPr="00BB3C2B">
        <w:rPr>
          <w:rFonts w:ascii="Times New Roman" w:hAnsi="Times New Roman" w:cs="Times New Roman"/>
          <w:sz w:val="28"/>
          <w:szCs w:val="32"/>
        </w:rPr>
        <w:t xml:space="preserve">. Современные автомобили оснащены системой самодиагностики (OBD-II), которая позволяет считывать </w:t>
      </w:r>
      <w:r w:rsidRPr="00BB3C2B">
        <w:rPr>
          <w:rFonts w:ascii="Times New Roman" w:hAnsi="Times New Roman" w:cs="Times New Roman"/>
          <w:sz w:val="28"/>
          <w:szCs w:val="32"/>
        </w:rPr>
        <w:lastRenderedPageBreak/>
        <w:t>коды неисправностей и контролировать работу всех систем двигателя в режиме реального времени</w:t>
      </w:r>
      <w:r w:rsidR="009E7933" w:rsidRPr="00BB3C2B">
        <w:rPr>
          <w:rFonts w:ascii="Times New Roman" w:hAnsi="Times New Roman" w:cs="Times New Roman"/>
          <w:sz w:val="28"/>
          <w:szCs w:val="32"/>
        </w:rPr>
        <w:t xml:space="preserve"> [</w:t>
      </w:r>
      <w:r w:rsidR="00655EB6">
        <w:rPr>
          <w:rFonts w:ascii="Times New Roman" w:hAnsi="Times New Roman" w:cs="Times New Roman"/>
          <w:sz w:val="28"/>
          <w:szCs w:val="32"/>
        </w:rPr>
        <w:t>30</w:t>
      </w:r>
      <w:r w:rsidR="009E7933" w:rsidRPr="00BB3C2B">
        <w:rPr>
          <w:rFonts w:ascii="Times New Roman" w:hAnsi="Times New Roman" w:cs="Times New Roman"/>
          <w:sz w:val="28"/>
          <w:szCs w:val="32"/>
        </w:rPr>
        <w:t>]</w:t>
      </w:r>
      <w:r w:rsidRPr="00BB3C2B">
        <w:rPr>
          <w:rFonts w:ascii="Times New Roman" w:hAnsi="Times New Roman" w:cs="Times New Roman"/>
          <w:sz w:val="28"/>
          <w:szCs w:val="32"/>
        </w:rPr>
        <w:t>.</w:t>
      </w:r>
    </w:p>
    <w:p w14:paraId="6D37A5D5" w14:textId="77777777" w:rsidR="003D29CD" w:rsidRPr="00BB3C2B" w:rsidRDefault="003D29CD" w:rsidP="003D29CD">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Система охлаждения обеспечивает поддержание оптимального температурного режима двигателя. В современных автомобилях в основном используется жидкостная система охлаждения, включающая радиатор, водяной насос для циркуляции охлаждающей жидкости, термостат и вентилятор (рисунок 1.15) [</w:t>
      </w:r>
      <w:r w:rsidR="00655EB6">
        <w:rPr>
          <w:rFonts w:ascii="Times New Roman" w:hAnsi="Times New Roman" w:cs="Times New Roman"/>
          <w:sz w:val="28"/>
          <w:szCs w:val="32"/>
        </w:rPr>
        <w:t>3</w:t>
      </w:r>
      <w:r w:rsidR="007F78FA">
        <w:rPr>
          <w:rFonts w:ascii="Times New Roman" w:hAnsi="Times New Roman" w:cs="Times New Roman"/>
          <w:sz w:val="28"/>
          <w:szCs w:val="32"/>
        </w:rPr>
        <w:t>1</w:t>
      </w:r>
      <w:r w:rsidRPr="00BB3C2B">
        <w:rPr>
          <w:rFonts w:ascii="Times New Roman" w:hAnsi="Times New Roman" w:cs="Times New Roman"/>
          <w:sz w:val="28"/>
          <w:szCs w:val="32"/>
        </w:rPr>
        <w:t xml:space="preserve">]. </w:t>
      </w:r>
    </w:p>
    <w:p w14:paraId="0AE1C37C" w14:textId="77777777" w:rsidR="003D29CD" w:rsidRPr="00BB3C2B" w:rsidRDefault="003D29CD" w:rsidP="003D29CD">
      <w:pPr>
        <w:tabs>
          <w:tab w:val="left" w:pos="851"/>
        </w:tabs>
        <w:spacing w:after="0" w:line="240" w:lineRule="auto"/>
        <w:ind w:firstLine="709"/>
        <w:jc w:val="both"/>
        <w:rPr>
          <w:rFonts w:ascii="Times New Roman" w:hAnsi="Times New Roman" w:cs="Times New Roman"/>
          <w:sz w:val="28"/>
          <w:szCs w:val="32"/>
        </w:rPr>
      </w:pPr>
    </w:p>
    <w:p w14:paraId="12153435" w14:textId="77777777" w:rsidR="003D29CD" w:rsidRPr="00BB3C2B" w:rsidRDefault="003D29CD" w:rsidP="003D29CD">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245DBE52" wp14:editId="3B5B0391">
            <wp:extent cx="6118860" cy="4400550"/>
            <wp:effectExtent l="0" t="0" r="0" b="0"/>
            <wp:docPr id="22" name="Рисунок 22" descr="Система охлаждения двигателя —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истема охлаждения двигателя — DRIVE2"/>
                    <pic:cNvPicPr>
                      <a:picLocks noChangeAspect="1" noChangeArrowheads="1"/>
                    </pic:cNvPicPr>
                  </pic:nvPicPr>
                  <pic:blipFill rotWithShape="1">
                    <a:blip r:embed="rId31">
                      <a:extLst>
                        <a:ext uri="{28A0092B-C50C-407E-A947-70E740481C1C}">
                          <a14:useLocalDpi xmlns:a14="http://schemas.microsoft.com/office/drawing/2010/main" val="0"/>
                        </a:ext>
                      </a:extLst>
                    </a:blip>
                    <a:srcRect t="8073" b="1864"/>
                    <a:stretch/>
                  </pic:blipFill>
                  <pic:spPr bwMode="auto">
                    <a:xfrm>
                      <a:off x="0" y="0"/>
                      <a:ext cx="6120768" cy="4401922"/>
                    </a:xfrm>
                    <a:prstGeom prst="rect">
                      <a:avLst/>
                    </a:prstGeom>
                    <a:noFill/>
                    <a:ln>
                      <a:noFill/>
                    </a:ln>
                    <a:extLst>
                      <a:ext uri="{53640926-AAD7-44D8-BBD7-CCE9431645EC}">
                        <a14:shadowObscured xmlns:a14="http://schemas.microsoft.com/office/drawing/2010/main"/>
                      </a:ext>
                    </a:extLst>
                  </pic:spPr>
                </pic:pic>
              </a:graphicData>
            </a:graphic>
          </wp:inline>
        </w:drawing>
      </w:r>
    </w:p>
    <w:p w14:paraId="528085A8" w14:textId="77777777" w:rsidR="003D29CD" w:rsidRPr="00BB3C2B" w:rsidRDefault="003D29CD" w:rsidP="003D29CD">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279464E9" w14:textId="77777777" w:rsidR="003D29CD" w:rsidRDefault="003D29CD" w:rsidP="003D29CD">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val="kk-KZ" w:eastAsia="ru-RU"/>
        </w:rPr>
      </w:pPr>
      <w:r w:rsidRPr="00BB3C2B">
        <w:rPr>
          <w:rFonts w:ascii="Times New Roman" w:eastAsia="Times New Roman" w:hAnsi="Times New Roman" w:cs="Times New Roman"/>
          <w:color w:val="000000" w:themeColor="text1"/>
          <w:sz w:val="28"/>
          <w:szCs w:val="28"/>
          <w:lang w:eastAsia="ru-RU"/>
        </w:rPr>
        <w:t>Рисунок 1.15 – Система охлаждения двигателя</w:t>
      </w:r>
    </w:p>
    <w:p w14:paraId="63D93DD6" w14:textId="77777777" w:rsidR="00EF12C6" w:rsidRPr="00EF12C6" w:rsidRDefault="00EF12C6" w:rsidP="003D29CD">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val="kk-KZ" w:eastAsia="ru-RU"/>
        </w:rPr>
      </w:pPr>
    </w:p>
    <w:p w14:paraId="02F0012F" w14:textId="77777777" w:rsidR="003D29CD" w:rsidRPr="00BB3C2B" w:rsidRDefault="003D29CD" w:rsidP="003D29CD">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Эффективность охлаждения влияет на срок службы двигателя, выбросы вредных веществ и топливную экономичность. Недостаточное охлаждение может привести к перегреву и выходу двигателя из строя, а чрезмерное охлаждение снижает эффективность сгорания топлива [</w:t>
      </w:r>
      <w:r w:rsidR="00655EB6">
        <w:rPr>
          <w:rFonts w:ascii="Times New Roman" w:hAnsi="Times New Roman" w:cs="Times New Roman"/>
          <w:sz w:val="28"/>
          <w:szCs w:val="32"/>
        </w:rPr>
        <w:t>32</w:t>
      </w:r>
      <w:r w:rsidRPr="00BB3C2B">
        <w:rPr>
          <w:rFonts w:ascii="Times New Roman" w:hAnsi="Times New Roman" w:cs="Times New Roman"/>
          <w:sz w:val="28"/>
          <w:szCs w:val="32"/>
        </w:rPr>
        <w:t>]. Антифриз с низкой температурой замерзания и высокой теплоемкостью играет важную роль в работе системы охлаждения [</w:t>
      </w:r>
      <w:r w:rsidR="00655EB6">
        <w:rPr>
          <w:rFonts w:ascii="Times New Roman" w:hAnsi="Times New Roman" w:cs="Times New Roman"/>
          <w:sz w:val="28"/>
          <w:szCs w:val="32"/>
        </w:rPr>
        <w:t>33</w:t>
      </w:r>
      <w:r w:rsidRPr="00BB3C2B">
        <w:rPr>
          <w:rFonts w:ascii="Times New Roman" w:hAnsi="Times New Roman" w:cs="Times New Roman"/>
          <w:sz w:val="28"/>
          <w:szCs w:val="32"/>
        </w:rPr>
        <w:t>]. Современные двигатели оснащены электронными системами регулирования температуры, которые оптимизируют работу вентилятора и насоса в зависимости от нагрузки [</w:t>
      </w:r>
      <w:r w:rsidR="00655EB6">
        <w:rPr>
          <w:rFonts w:ascii="Times New Roman" w:hAnsi="Times New Roman" w:cs="Times New Roman"/>
          <w:sz w:val="28"/>
          <w:szCs w:val="32"/>
        </w:rPr>
        <w:t>34</w:t>
      </w:r>
      <w:r w:rsidRPr="00BB3C2B">
        <w:rPr>
          <w:rFonts w:ascii="Times New Roman" w:hAnsi="Times New Roman" w:cs="Times New Roman"/>
          <w:sz w:val="28"/>
          <w:szCs w:val="32"/>
        </w:rPr>
        <w:t>].</w:t>
      </w:r>
    </w:p>
    <w:p w14:paraId="4C6A26F0" w14:textId="77777777" w:rsidR="00CB1A36" w:rsidRPr="00BB3C2B" w:rsidRDefault="0059719E" w:rsidP="00CB1A36">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Двигатели внутреннего сгорания, несмотря на растущую популярность альтернативных источников энергии, остаются основным элементом транспортных и промышленных систем. Их основная функция заключается в преобразовании химической энергии топлива в механическую работу, которая обеспечивает движение транспортных средств и работу различных механизмов.</w:t>
      </w:r>
    </w:p>
    <w:p w14:paraId="1F64AE3E" w14:textId="77777777" w:rsidR="00CB1A36" w:rsidRPr="00BB3C2B" w:rsidRDefault="00CB1A36" w:rsidP="00CB1A36">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Эффективная система охлаждения двигателя играет ключевую роль в его надежной и длительной эксплуатации. Оптимальный тепловой режим повышает эффективность сгорания топлива, снижает износ компонентов и сводит к минимуму выбросы вредных веществ. Слабое охлаждение приводит к перегреву, который приводит к повреждению поршневой группы, головки блока цилиндров, снижает эффективность двигателя, увеличивает расход топлива и пагубно влияет на окружающую среду</w:t>
      </w:r>
    </w:p>
    <w:p w14:paraId="747D3DF6" w14:textId="77777777" w:rsidR="00CB1A36" w:rsidRPr="00BB3C2B" w:rsidRDefault="00CB1A36" w:rsidP="00CB1A36">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Современные системы охлаждения развиваются в направлении повышения эффективности теплообмена, снижения тепловых потерь и интеграции интеллектуальных систем управления. В зависимости от конструктивных особенностей и условий эксплуатации двигателей используются различные методы охлаждения, такие как жидкостное охлаждение, воздушное охлаждение и комбинированное охлаждение. </w:t>
      </w:r>
    </w:p>
    <w:p w14:paraId="03BF047A" w14:textId="77777777" w:rsidR="00CB1A36" w:rsidRPr="00BB3C2B" w:rsidRDefault="00CB1A36" w:rsidP="00CB1A36">
      <w:pPr>
        <w:tabs>
          <w:tab w:val="left" w:pos="851"/>
        </w:tabs>
        <w:spacing w:after="0" w:line="240" w:lineRule="auto"/>
        <w:ind w:firstLine="709"/>
        <w:jc w:val="both"/>
        <w:rPr>
          <w:rFonts w:ascii="Times New Roman" w:hAnsi="Times New Roman" w:cs="Times New Roman"/>
          <w:b/>
          <w:sz w:val="28"/>
          <w:szCs w:val="32"/>
        </w:rPr>
      </w:pPr>
    </w:p>
    <w:p w14:paraId="521B6468" w14:textId="77777777" w:rsidR="00051130" w:rsidRPr="00BB3C2B" w:rsidRDefault="00051130" w:rsidP="00051130">
      <w:pPr>
        <w:tabs>
          <w:tab w:val="left" w:pos="851"/>
        </w:tabs>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t>1.2 Способы охлаждения двигателей автомобилей и конструкции радиаторов транспортных средств</w:t>
      </w:r>
    </w:p>
    <w:p w14:paraId="7FE7CA6F" w14:textId="77777777" w:rsidR="00DA2510"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Двигатели автомобилей во время работы </w:t>
      </w:r>
      <w:r w:rsidR="0024607B" w:rsidRPr="00BB3C2B">
        <w:rPr>
          <w:rFonts w:ascii="Times New Roman" w:hAnsi="Times New Roman" w:cs="Times New Roman"/>
          <w:sz w:val="28"/>
          <w:szCs w:val="32"/>
        </w:rPr>
        <w:t>генерируют</w:t>
      </w:r>
      <w:r w:rsidRPr="00BB3C2B">
        <w:rPr>
          <w:rFonts w:ascii="Times New Roman" w:hAnsi="Times New Roman" w:cs="Times New Roman"/>
          <w:sz w:val="28"/>
          <w:szCs w:val="32"/>
        </w:rPr>
        <w:t xml:space="preserve"> значительное количество тепла, и для поддержания их оптимальной температуры, предотвращения перегрева и продления срока службы необходима эффективная система охлаждения. Существует два основных способа охлаждения двигателя: жидкостное и воздушное</w:t>
      </w:r>
      <w:r w:rsidR="00DA2510"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(рисунок 1</w:t>
      </w:r>
      <w:r w:rsidR="00DA2510" w:rsidRPr="00BB3C2B">
        <w:rPr>
          <w:rFonts w:ascii="Times New Roman" w:hAnsi="Times New Roman" w:cs="Times New Roman"/>
          <w:sz w:val="28"/>
          <w:szCs w:val="32"/>
        </w:rPr>
        <w:t>.16 и 1.17</w:t>
      </w:r>
      <w:r w:rsidR="003D29CD"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7A4E10A9" w14:textId="77777777" w:rsidR="00DA2510" w:rsidRPr="00BB3C2B" w:rsidRDefault="00DA2510" w:rsidP="00CD412C">
      <w:pPr>
        <w:tabs>
          <w:tab w:val="left" w:pos="851"/>
        </w:tabs>
        <w:spacing w:after="0" w:line="240" w:lineRule="auto"/>
        <w:ind w:firstLine="709"/>
        <w:jc w:val="both"/>
        <w:rPr>
          <w:rFonts w:ascii="Times New Roman" w:hAnsi="Times New Roman" w:cs="Times New Roman"/>
          <w:sz w:val="28"/>
          <w:szCs w:val="32"/>
        </w:rPr>
      </w:pPr>
    </w:p>
    <w:p w14:paraId="1FE22BD7" w14:textId="77777777" w:rsidR="00DA2510" w:rsidRPr="00BB3C2B" w:rsidRDefault="00DA2510" w:rsidP="00DA2510">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2DA498DC" wp14:editId="1E88F8D4">
            <wp:extent cx="5956656" cy="3790950"/>
            <wp:effectExtent l="0" t="0" r="6350" b="0"/>
            <wp:docPr id="33" name="Рисунок 33" descr="Глава 16 Система охлаждения двигателя - Учебник по строению ав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лава 16 Система охлаждения двигателя - Учебник по строению авто"/>
                    <pic:cNvPicPr>
                      <a:picLocks noChangeAspect="1" noChangeArrowheads="1"/>
                    </pic:cNvPicPr>
                  </pic:nvPicPr>
                  <pic:blipFill rotWithShape="1">
                    <a:blip r:embed="rId32">
                      <a:extLst>
                        <a:ext uri="{28A0092B-C50C-407E-A947-70E740481C1C}">
                          <a14:useLocalDpi xmlns:a14="http://schemas.microsoft.com/office/drawing/2010/main" val="0"/>
                        </a:ext>
                      </a:extLst>
                    </a:blip>
                    <a:srcRect l="3385" t="4722" r="14679" b="2240"/>
                    <a:stretch/>
                  </pic:blipFill>
                  <pic:spPr bwMode="auto">
                    <a:xfrm>
                      <a:off x="0" y="0"/>
                      <a:ext cx="5977964" cy="3804511"/>
                    </a:xfrm>
                    <a:prstGeom prst="rect">
                      <a:avLst/>
                    </a:prstGeom>
                    <a:noFill/>
                    <a:ln>
                      <a:noFill/>
                    </a:ln>
                    <a:extLst>
                      <a:ext uri="{53640926-AAD7-44D8-BBD7-CCE9431645EC}">
                        <a14:shadowObscured xmlns:a14="http://schemas.microsoft.com/office/drawing/2010/main"/>
                      </a:ext>
                    </a:extLst>
                  </pic:spPr>
                </pic:pic>
              </a:graphicData>
            </a:graphic>
          </wp:inline>
        </w:drawing>
      </w:r>
    </w:p>
    <w:p w14:paraId="42B8A81A" w14:textId="77777777" w:rsidR="00DA2510" w:rsidRPr="00BB3C2B" w:rsidRDefault="00DA2510" w:rsidP="00DA251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4115D4D9" w14:textId="77777777" w:rsidR="00DA2510" w:rsidRPr="00BB3C2B" w:rsidRDefault="00DA2510" w:rsidP="00DA251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1.16 – Жидкостная система охлаждения</w:t>
      </w:r>
    </w:p>
    <w:p w14:paraId="7D9355C8" w14:textId="77777777" w:rsidR="00DA2510" w:rsidRPr="00BB3C2B" w:rsidRDefault="00DA2510" w:rsidP="00DA2510">
      <w:pPr>
        <w:spacing w:after="0" w:line="240" w:lineRule="auto"/>
        <w:jc w:val="both"/>
        <w:rPr>
          <w:rFonts w:ascii="Times New Roman" w:hAnsi="Times New Roman" w:cs="Times New Roman"/>
          <w:sz w:val="28"/>
          <w:szCs w:val="32"/>
        </w:rPr>
      </w:pPr>
      <w:r w:rsidRPr="00BB3C2B">
        <w:rPr>
          <w:noProof/>
          <w:lang w:eastAsia="ru-RU"/>
        </w:rPr>
        <w:lastRenderedPageBreak/>
        <w:drawing>
          <wp:inline distT="0" distB="0" distL="0" distR="0" wp14:anchorId="07BEACBE" wp14:editId="7192B847">
            <wp:extent cx="6120130" cy="4552950"/>
            <wp:effectExtent l="0" t="0" r="0" b="0"/>
            <wp:docPr id="36" name="Рисунок 36" descr="Система охлаждения двигателя: устройство, принцип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истема охлаждения двигателя: устройство, принцип работы"/>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9112" b="3772"/>
                    <a:stretch/>
                  </pic:blipFill>
                  <pic:spPr bwMode="auto">
                    <a:xfrm>
                      <a:off x="0" y="0"/>
                      <a:ext cx="6120765" cy="4553422"/>
                    </a:xfrm>
                    <a:prstGeom prst="rect">
                      <a:avLst/>
                    </a:prstGeom>
                    <a:noFill/>
                    <a:ln>
                      <a:noFill/>
                    </a:ln>
                    <a:extLst>
                      <a:ext uri="{53640926-AAD7-44D8-BBD7-CCE9431645EC}">
                        <a14:shadowObscured xmlns:a14="http://schemas.microsoft.com/office/drawing/2010/main"/>
                      </a:ext>
                    </a:extLst>
                  </pic:spPr>
                </pic:pic>
              </a:graphicData>
            </a:graphic>
          </wp:inline>
        </w:drawing>
      </w:r>
    </w:p>
    <w:p w14:paraId="184EC867" w14:textId="77777777" w:rsidR="005060F9" w:rsidRPr="00BB3C2B" w:rsidRDefault="005060F9" w:rsidP="00DA2510">
      <w:pPr>
        <w:shd w:val="clear" w:color="auto" w:fill="FFFFFF"/>
        <w:tabs>
          <w:tab w:val="left" w:pos="9639"/>
        </w:tabs>
        <w:spacing w:after="0" w:line="240" w:lineRule="auto"/>
        <w:jc w:val="center"/>
        <w:rPr>
          <w:rFonts w:ascii="Times New Roman" w:eastAsia="Times New Roman" w:hAnsi="Times New Roman" w:cs="Times New Roman"/>
          <w:color w:val="000000" w:themeColor="text1"/>
          <w:sz w:val="16"/>
          <w:szCs w:val="16"/>
          <w:lang w:eastAsia="ru-RU"/>
        </w:rPr>
      </w:pPr>
    </w:p>
    <w:p w14:paraId="216ADCE1" w14:textId="77777777" w:rsidR="00DA2510" w:rsidRPr="00BB3C2B" w:rsidRDefault="00DA2510" w:rsidP="00DA2510">
      <w:pPr>
        <w:shd w:val="clear" w:color="auto" w:fill="FFFFFF"/>
        <w:tabs>
          <w:tab w:val="left" w:pos="9639"/>
        </w:tabs>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w:t>
      </w:r>
      <w:r w:rsidR="00E97AA2" w:rsidRPr="00BB3C2B">
        <w:rPr>
          <w:rFonts w:ascii="Times New Roman" w:eastAsia="Times New Roman" w:hAnsi="Times New Roman" w:cs="Times New Roman"/>
          <w:color w:val="000000" w:themeColor="text1"/>
          <w:sz w:val="28"/>
          <w:szCs w:val="28"/>
          <w:lang w:eastAsia="ru-RU"/>
        </w:rPr>
        <w:t>7</w:t>
      </w:r>
      <w:r w:rsidRPr="00BB3C2B">
        <w:rPr>
          <w:rFonts w:ascii="Times New Roman" w:eastAsia="Times New Roman" w:hAnsi="Times New Roman" w:cs="Times New Roman"/>
          <w:color w:val="000000" w:themeColor="text1"/>
          <w:sz w:val="28"/>
          <w:szCs w:val="28"/>
          <w:lang w:eastAsia="ru-RU"/>
        </w:rPr>
        <w:t xml:space="preserve"> – Воздушная система охлаждения</w:t>
      </w:r>
    </w:p>
    <w:p w14:paraId="1BA865D4" w14:textId="77777777" w:rsidR="00DA2510" w:rsidRPr="00BB3C2B" w:rsidRDefault="00DA2510" w:rsidP="00DA2510">
      <w:pPr>
        <w:spacing w:after="0" w:line="240" w:lineRule="auto"/>
        <w:jc w:val="both"/>
        <w:rPr>
          <w:rFonts w:ascii="Times New Roman" w:hAnsi="Times New Roman" w:cs="Times New Roman"/>
          <w:sz w:val="28"/>
          <w:szCs w:val="32"/>
        </w:rPr>
      </w:pPr>
    </w:p>
    <w:p w14:paraId="26573170"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Комбинированная система жидкостного охлаждения является наиболее распространенной и используемой в большинстве современных автомобилей, так как она обеспечивает более эффективное и стабильное тепловыделение</w:t>
      </w:r>
      <w:r w:rsidR="0024607B" w:rsidRPr="00BB3C2B">
        <w:rPr>
          <w:rFonts w:ascii="Times New Roman" w:hAnsi="Times New Roman" w:cs="Times New Roman"/>
          <w:sz w:val="28"/>
          <w:szCs w:val="32"/>
        </w:rPr>
        <w:t xml:space="preserve"> [</w:t>
      </w:r>
      <w:r w:rsidR="00655EB6">
        <w:rPr>
          <w:rFonts w:ascii="Times New Roman" w:hAnsi="Times New Roman" w:cs="Times New Roman"/>
          <w:sz w:val="28"/>
          <w:szCs w:val="32"/>
        </w:rPr>
        <w:t>35</w:t>
      </w:r>
      <w:r w:rsidR="0024607B" w:rsidRPr="00BB3C2B">
        <w:rPr>
          <w:rFonts w:ascii="Times New Roman" w:hAnsi="Times New Roman" w:cs="Times New Roman"/>
          <w:sz w:val="28"/>
          <w:szCs w:val="32"/>
        </w:rPr>
        <w:t>]</w:t>
      </w:r>
      <w:r w:rsidRPr="00BB3C2B">
        <w:rPr>
          <w:rFonts w:ascii="Times New Roman" w:hAnsi="Times New Roman" w:cs="Times New Roman"/>
          <w:sz w:val="28"/>
          <w:szCs w:val="32"/>
        </w:rPr>
        <w:t>. Хотя воздушное охлаждение встречается реже, оно по-прежнему остается востребованным в некоторых транспортных средствах, таких как мотоциклы, некоторые небольшие автомобили и спецтехника.</w:t>
      </w:r>
    </w:p>
    <w:p w14:paraId="7A104ABC"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Жидкостное охлаждение осуществляется путем циркуляции охлаждающей жидкости по системе </w:t>
      </w:r>
      <w:r w:rsidR="0024607B" w:rsidRPr="00BB3C2B">
        <w:rPr>
          <w:rFonts w:ascii="Times New Roman" w:hAnsi="Times New Roman" w:cs="Times New Roman"/>
          <w:sz w:val="28"/>
          <w:szCs w:val="32"/>
        </w:rPr>
        <w:t>каналов внутри</w:t>
      </w:r>
      <w:r w:rsidRPr="00BB3C2B">
        <w:rPr>
          <w:rFonts w:ascii="Times New Roman" w:hAnsi="Times New Roman" w:cs="Times New Roman"/>
          <w:sz w:val="28"/>
          <w:szCs w:val="32"/>
        </w:rPr>
        <w:t xml:space="preserve"> двигател</w:t>
      </w:r>
      <w:r w:rsidR="0024607B" w:rsidRPr="00BB3C2B">
        <w:rPr>
          <w:rFonts w:ascii="Times New Roman" w:hAnsi="Times New Roman" w:cs="Times New Roman"/>
          <w:sz w:val="28"/>
          <w:szCs w:val="32"/>
        </w:rPr>
        <w:t>я</w:t>
      </w:r>
      <w:r w:rsidRPr="00BB3C2B">
        <w:rPr>
          <w:rFonts w:ascii="Times New Roman" w:hAnsi="Times New Roman" w:cs="Times New Roman"/>
          <w:sz w:val="28"/>
          <w:szCs w:val="32"/>
        </w:rPr>
        <w:t>. Охлаждающая жидкость поглощает тепло от нагретых частей двигателя и передает его в радиатор, где происходит теплообмен с окружающей средой. В радиаторе жидкость охлаждается потоком воздуха, проходящим через тонкие трубки и металлические пластины</w:t>
      </w:r>
      <w:r w:rsidR="009C5396" w:rsidRPr="00BB3C2B">
        <w:rPr>
          <w:rFonts w:ascii="Times New Roman" w:hAnsi="Times New Roman" w:cs="Times New Roman"/>
          <w:sz w:val="28"/>
          <w:szCs w:val="32"/>
        </w:rPr>
        <w:t xml:space="preserve"> [</w:t>
      </w:r>
      <w:r w:rsidR="00655EB6">
        <w:rPr>
          <w:rFonts w:ascii="Times New Roman" w:hAnsi="Times New Roman" w:cs="Times New Roman"/>
          <w:sz w:val="28"/>
          <w:szCs w:val="32"/>
        </w:rPr>
        <w:t>3</w:t>
      </w:r>
      <w:r w:rsidR="007F78FA">
        <w:rPr>
          <w:rFonts w:ascii="Times New Roman" w:hAnsi="Times New Roman" w:cs="Times New Roman"/>
          <w:sz w:val="28"/>
          <w:szCs w:val="32"/>
        </w:rPr>
        <w:t>6</w:t>
      </w:r>
      <w:r w:rsidR="009C5396" w:rsidRPr="00BB3C2B">
        <w:rPr>
          <w:rFonts w:ascii="Times New Roman" w:hAnsi="Times New Roman" w:cs="Times New Roman"/>
          <w:sz w:val="28"/>
          <w:szCs w:val="32"/>
        </w:rPr>
        <w:t>]</w:t>
      </w:r>
      <w:r w:rsidRPr="00BB3C2B">
        <w:rPr>
          <w:rFonts w:ascii="Times New Roman" w:hAnsi="Times New Roman" w:cs="Times New Roman"/>
          <w:sz w:val="28"/>
          <w:szCs w:val="32"/>
        </w:rPr>
        <w:t>. Жидкостное охлаждение является предпочтительным вариантом для двигателей внутреннего сгорания, поскольку оно обеспечивает стабильную работу даже в экстремальных условиях. Кроме того, жидкостное охлаждение позволяет снизить уровень шума машины и добиться более равномерной температуры</w:t>
      </w:r>
      <w:r w:rsidR="009C5396" w:rsidRPr="00BB3C2B">
        <w:rPr>
          <w:rFonts w:ascii="Times New Roman" w:hAnsi="Times New Roman" w:cs="Times New Roman"/>
          <w:sz w:val="28"/>
          <w:szCs w:val="32"/>
        </w:rPr>
        <w:t xml:space="preserve"> [</w:t>
      </w:r>
      <w:r w:rsidR="00655EB6">
        <w:rPr>
          <w:rFonts w:ascii="Times New Roman" w:hAnsi="Times New Roman" w:cs="Times New Roman"/>
          <w:sz w:val="28"/>
          <w:szCs w:val="32"/>
        </w:rPr>
        <w:t>37</w:t>
      </w:r>
      <w:r w:rsidR="009C5396" w:rsidRPr="00BB3C2B">
        <w:rPr>
          <w:rFonts w:ascii="Times New Roman" w:hAnsi="Times New Roman" w:cs="Times New Roman"/>
          <w:sz w:val="28"/>
          <w:szCs w:val="32"/>
        </w:rPr>
        <w:t>]</w:t>
      </w:r>
      <w:r w:rsidRPr="00BB3C2B">
        <w:rPr>
          <w:rFonts w:ascii="Times New Roman" w:hAnsi="Times New Roman" w:cs="Times New Roman"/>
          <w:sz w:val="28"/>
          <w:szCs w:val="32"/>
        </w:rPr>
        <w:t>.</w:t>
      </w:r>
    </w:p>
    <w:p w14:paraId="5E0FFF36"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Наиболее важными компонентами системы жидкостного охлаждения являются</w:t>
      </w:r>
      <w:r w:rsidR="009C5396" w:rsidRPr="00BB3C2B">
        <w:rPr>
          <w:rFonts w:ascii="Times New Roman" w:hAnsi="Times New Roman" w:cs="Times New Roman"/>
          <w:sz w:val="28"/>
          <w:szCs w:val="32"/>
        </w:rPr>
        <w:t>:</w:t>
      </w:r>
      <w:r w:rsidRPr="00BB3C2B">
        <w:rPr>
          <w:rFonts w:ascii="Times New Roman" w:hAnsi="Times New Roman" w:cs="Times New Roman"/>
          <w:sz w:val="28"/>
          <w:szCs w:val="32"/>
        </w:rPr>
        <w:t xml:space="preserve"> радиаторы, водяной насос, термостат, расширительный бачок, шланги и охлаждающая жидкость</w:t>
      </w:r>
      <w:r w:rsidR="005060F9"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 xml:space="preserve"> (рисунок 1</w:t>
      </w:r>
      <w:r w:rsidR="005060F9" w:rsidRPr="00BB3C2B">
        <w:rPr>
          <w:rFonts w:ascii="Times New Roman" w:hAnsi="Times New Roman" w:cs="Times New Roman"/>
          <w:sz w:val="28"/>
          <w:szCs w:val="32"/>
        </w:rPr>
        <w:t>.18</w:t>
      </w:r>
      <w:r w:rsidR="003D29CD" w:rsidRPr="00BB3C2B">
        <w:rPr>
          <w:rFonts w:ascii="Times New Roman" w:hAnsi="Times New Roman" w:cs="Times New Roman"/>
          <w:sz w:val="28"/>
          <w:szCs w:val="32"/>
        </w:rPr>
        <w:t>)</w:t>
      </w:r>
      <w:r w:rsidR="005060F9" w:rsidRPr="00BB3C2B">
        <w:rPr>
          <w:rFonts w:ascii="Times New Roman" w:hAnsi="Times New Roman" w:cs="Times New Roman"/>
          <w:sz w:val="28"/>
          <w:szCs w:val="32"/>
        </w:rPr>
        <w:t xml:space="preserve"> </w:t>
      </w:r>
      <w:r w:rsidR="009C5396" w:rsidRPr="00BB3C2B">
        <w:rPr>
          <w:rFonts w:ascii="Times New Roman" w:hAnsi="Times New Roman" w:cs="Times New Roman"/>
          <w:sz w:val="28"/>
          <w:szCs w:val="32"/>
        </w:rPr>
        <w:t>[</w:t>
      </w:r>
      <w:r w:rsidR="00655EB6">
        <w:rPr>
          <w:rFonts w:ascii="Times New Roman" w:hAnsi="Times New Roman" w:cs="Times New Roman"/>
          <w:sz w:val="28"/>
          <w:szCs w:val="32"/>
        </w:rPr>
        <w:t>38</w:t>
      </w:r>
      <w:r w:rsidR="009C5396"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26BEB0A2" w14:textId="77777777" w:rsidR="005060F9" w:rsidRPr="00BB3C2B" w:rsidRDefault="005060F9" w:rsidP="00CD412C">
      <w:pPr>
        <w:tabs>
          <w:tab w:val="left" w:pos="851"/>
        </w:tabs>
        <w:spacing w:after="0" w:line="240" w:lineRule="auto"/>
        <w:ind w:firstLine="709"/>
        <w:jc w:val="both"/>
        <w:rPr>
          <w:rFonts w:ascii="Times New Roman" w:hAnsi="Times New Roman" w:cs="Times New Roman"/>
          <w:sz w:val="28"/>
          <w:szCs w:val="32"/>
        </w:rPr>
      </w:pPr>
    </w:p>
    <w:p w14:paraId="7C8AED8C" w14:textId="77777777" w:rsidR="005060F9" w:rsidRPr="00BB3C2B" w:rsidRDefault="005060F9" w:rsidP="005060F9">
      <w:pPr>
        <w:spacing w:after="0" w:line="240" w:lineRule="auto"/>
        <w:jc w:val="both"/>
        <w:rPr>
          <w:rFonts w:ascii="Times New Roman" w:hAnsi="Times New Roman" w:cs="Times New Roman"/>
          <w:sz w:val="28"/>
          <w:szCs w:val="32"/>
        </w:rPr>
      </w:pPr>
      <w:r w:rsidRPr="00BB3C2B">
        <w:rPr>
          <w:noProof/>
          <w:lang w:eastAsia="ru-RU"/>
        </w:rPr>
        <w:lastRenderedPageBreak/>
        <w:drawing>
          <wp:inline distT="0" distB="0" distL="0" distR="0" wp14:anchorId="44D4F695" wp14:editId="39049A81">
            <wp:extent cx="6120765" cy="3883838"/>
            <wp:effectExtent l="0" t="0" r="0" b="2540"/>
            <wp:docPr id="44" name="Рисунок 44" descr="Система охлаждения двигателя: что это, неисправности, уход :: Auto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истема охлаждения двигателя: что это, неисправности, уход :: Autonew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3883838"/>
                    </a:xfrm>
                    <a:prstGeom prst="rect">
                      <a:avLst/>
                    </a:prstGeom>
                    <a:noFill/>
                    <a:ln>
                      <a:noFill/>
                    </a:ln>
                  </pic:spPr>
                </pic:pic>
              </a:graphicData>
            </a:graphic>
          </wp:inline>
        </w:drawing>
      </w:r>
    </w:p>
    <w:p w14:paraId="78C804A0" w14:textId="77777777" w:rsidR="005060F9" w:rsidRPr="00BB3C2B" w:rsidRDefault="005060F9" w:rsidP="005060F9">
      <w:pPr>
        <w:tabs>
          <w:tab w:val="left" w:pos="851"/>
        </w:tabs>
        <w:spacing w:after="0" w:line="240" w:lineRule="auto"/>
        <w:ind w:firstLine="709"/>
        <w:jc w:val="center"/>
        <w:rPr>
          <w:rFonts w:ascii="Times New Roman" w:eastAsia="Times New Roman" w:hAnsi="Times New Roman" w:cs="Times New Roman"/>
          <w:color w:val="000000" w:themeColor="text1"/>
          <w:sz w:val="16"/>
          <w:szCs w:val="16"/>
          <w:lang w:eastAsia="ru-RU"/>
        </w:rPr>
      </w:pPr>
    </w:p>
    <w:p w14:paraId="2C665634" w14:textId="77777777" w:rsidR="005060F9" w:rsidRPr="00BB3C2B" w:rsidRDefault="005060F9" w:rsidP="005060F9">
      <w:pPr>
        <w:tabs>
          <w:tab w:val="left" w:pos="851"/>
        </w:tabs>
        <w:spacing w:after="0" w:line="240" w:lineRule="auto"/>
        <w:ind w:firstLine="709"/>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 xml:space="preserve">Рисунок 1.18 – </w:t>
      </w:r>
      <w:r w:rsidR="003D29CD" w:rsidRPr="00BB3C2B">
        <w:rPr>
          <w:rFonts w:ascii="Times New Roman" w:eastAsia="Times New Roman" w:hAnsi="Times New Roman" w:cs="Times New Roman"/>
          <w:color w:val="000000" w:themeColor="text1"/>
          <w:sz w:val="28"/>
          <w:szCs w:val="28"/>
          <w:lang w:eastAsia="ru-RU"/>
        </w:rPr>
        <w:t>Компоненты жидкостной системы</w:t>
      </w:r>
      <w:r w:rsidRPr="00BB3C2B">
        <w:rPr>
          <w:rFonts w:ascii="Times New Roman" w:eastAsia="Times New Roman" w:hAnsi="Times New Roman" w:cs="Times New Roman"/>
          <w:color w:val="000000" w:themeColor="text1"/>
          <w:sz w:val="28"/>
          <w:szCs w:val="28"/>
          <w:lang w:eastAsia="ru-RU"/>
        </w:rPr>
        <w:t xml:space="preserve"> охлаждения</w:t>
      </w:r>
    </w:p>
    <w:p w14:paraId="6D05C7E7" w14:textId="77777777" w:rsidR="005060F9" w:rsidRPr="00BB3C2B" w:rsidRDefault="005060F9" w:rsidP="005060F9">
      <w:pPr>
        <w:tabs>
          <w:tab w:val="left" w:pos="851"/>
        </w:tabs>
        <w:spacing w:after="0" w:line="240" w:lineRule="auto"/>
        <w:ind w:firstLine="709"/>
        <w:jc w:val="center"/>
        <w:rPr>
          <w:rFonts w:ascii="Times New Roman" w:hAnsi="Times New Roman" w:cs="Times New Roman"/>
          <w:sz w:val="28"/>
          <w:szCs w:val="32"/>
        </w:rPr>
      </w:pPr>
    </w:p>
    <w:p w14:paraId="11D2DFE8" w14:textId="77777777" w:rsidR="005060F9"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Радиатор играет важную роль в системе охлаждения, передавая тепло от двигателя в окружающую среду. Радиаторы различаются по конструкции и количеству рядов </w:t>
      </w:r>
      <w:r w:rsidR="003D29CD" w:rsidRPr="00BB3C2B">
        <w:rPr>
          <w:rFonts w:ascii="Times New Roman" w:hAnsi="Times New Roman" w:cs="Times New Roman"/>
          <w:sz w:val="28"/>
          <w:szCs w:val="32"/>
        </w:rPr>
        <w:t>труб (рисунок 1</w:t>
      </w:r>
      <w:r w:rsidR="005060F9" w:rsidRPr="00BB3C2B">
        <w:rPr>
          <w:rFonts w:ascii="Times New Roman" w:hAnsi="Times New Roman" w:cs="Times New Roman"/>
          <w:sz w:val="28"/>
          <w:szCs w:val="32"/>
        </w:rPr>
        <w:t>.19</w:t>
      </w:r>
      <w:r w:rsidR="003D29CD"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61E48BD7" w14:textId="77777777" w:rsidR="005060F9" w:rsidRPr="00BB3C2B" w:rsidRDefault="005060F9" w:rsidP="00CD412C">
      <w:pPr>
        <w:tabs>
          <w:tab w:val="left" w:pos="851"/>
        </w:tabs>
        <w:spacing w:after="0" w:line="240" w:lineRule="auto"/>
        <w:ind w:firstLine="709"/>
        <w:jc w:val="both"/>
        <w:rPr>
          <w:rFonts w:ascii="Times New Roman" w:hAnsi="Times New Roman" w:cs="Times New Roman"/>
          <w:sz w:val="28"/>
          <w:szCs w:val="32"/>
        </w:rPr>
      </w:pPr>
    </w:p>
    <w:p w14:paraId="17D598AA" w14:textId="77777777" w:rsidR="005060F9" w:rsidRPr="00BB3C2B" w:rsidRDefault="005060F9" w:rsidP="005060F9">
      <w:pPr>
        <w:tabs>
          <w:tab w:val="left" w:pos="851"/>
        </w:tabs>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00A821AE" wp14:editId="4D20C961">
            <wp:extent cx="6120765" cy="2761995"/>
            <wp:effectExtent l="0" t="0" r="0" b="635"/>
            <wp:docPr id="45" name="Рисунок 45" descr="Система охлаждения ДВС: устройство и принцип раб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истема охлаждения ДВС: устройство и принцип работы"/>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2761995"/>
                    </a:xfrm>
                    <a:prstGeom prst="rect">
                      <a:avLst/>
                    </a:prstGeom>
                    <a:noFill/>
                    <a:ln>
                      <a:noFill/>
                    </a:ln>
                  </pic:spPr>
                </pic:pic>
              </a:graphicData>
            </a:graphic>
          </wp:inline>
        </w:drawing>
      </w:r>
    </w:p>
    <w:p w14:paraId="784E7843" w14:textId="77777777" w:rsidR="005060F9" w:rsidRPr="00BB3C2B" w:rsidRDefault="005060F9" w:rsidP="005060F9">
      <w:pPr>
        <w:tabs>
          <w:tab w:val="left" w:pos="851"/>
        </w:tabs>
        <w:spacing w:after="0" w:line="240" w:lineRule="auto"/>
        <w:ind w:firstLine="709"/>
        <w:jc w:val="center"/>
        <w:rPr>
          <w:rFonts w:ascii="Times New Roman" w:eastAsia="Times New Roman" w:hAnsi="Times New Roman" w:cs="Times New Roman"/>
          <w:color w:val="000000" w:themeColor="text1"/>
          <w:sz w:val="16"/>
          <w:szCs w:val="16"/>
          <w:lang w:eastAsia="ru-RU"/>
        </w:rPr>
      </w:pPr>
    </w:p>
    <w:p w14:paraId="75689F9E" w14:textId="77777777" w:rsidR="005060F9" w:rsidRPr="00BB3C2B" w:rsidRDefault="005060F9" w:rsidP="005060F9">
      <w:pPr>
        <w:tabs>
          <w:tab w:val="left" w:pos="851"/>
        </w:tabs>
        <w:spacing w:after="0" w:line="240" w:lineRule="auto"/>
        <w:ind w:firstLine="709"/>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1.19 – Радиатор системы охлаждения автомобиля</w:t>
      </w:r>
    </w:p>
    <w:p w14:paraId="49C06536" w14:textId="77777777" w:rsidR="005060F9" w:rsidRPr="00BB3C2B" w:rsidRDefault="005060F9" w:rsidP="005060F9">
      <w:pPr>
        <w:tabs>
          <w:tab w:val="left" w:pos="851"/>
        </w:tabs>
        <w:spacing w:after="0" w:line="240" w:lineRule="auto"/>
        <w:jc w:val="both"/>
        <w:rPr>
          <w:rFonts w:ascii="Times New Roman" w:hAnsi="Times New Roman" w:cs="Times New Roman"/>
          <w:sz w:val="28"/>
          <w:szCs w:val="32"/>
        </w:rPr>
      </w:pPr>
    </w:p>
    <w:p w14:paraId="74F7A959"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Однорядные радиаторы имеют один ряд тонких трубок, соединенных с ребрами охлаждения, что обеспечивает основной отвод тепла. Двухрядные и трехрядные радиаторы имеют более сложную конструкцию, которая </w:t>
      </w:r>
      <w:r w:rsidRPr="00BB3C2B">
        <w:rPr>
          <w:rFonts w:ascii="Times New Roman" w:hAnsi="Times New Roman" w:cs="Times New Roman"/>
          <w:sz w:val="28"/>
          <w:szCs w:val="32"/>
        </w:rPr>
        <w:lastRenderedPageBreak/>
        <w:t>обеспечивает лучшее охлаждение за счет увеличенной площади рассеивания тепла</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39</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Такие радиаторы обычно устанавливаются на мощные двигатели, где выделение тепла происходит сильнее. Некоторые автомобили оснащены радиаторами с дополнительными секциями или охлаждающими камерами, которые предназначены для у</w:t>
      </w:r>
      <w:r w:rsidR="009C5396" w:rsidRPr="00BB3C2B">
        <w:rPr>
          <w:rFonts w:ascii="Times New Roman" w:hAnsi="Times New Roman" w:cs="Times New Roman"/>
          <w:sz w:val="28"/>
          <w:szCs w:val="32"/>
        </w:rPr>
        <w:t>лучшения</w:t>
      </w:r>
      <w:r w:rsidRPr="00BB3C2B">
        <w:rPr>
          <w:rFonts w:ascii="Times New Roman" w:hAnsi="Times New Roman" w:cs="Times New Roman"/>
          <w:sz w:val="28"/>
          <w:szCs w:val="32"/>
        </w:rPr>
        <w:t xml:space="preserve"> </w:t>
      </w:r>
      <w:r w:rsidR="009C5396" w:rsidRPr="00BB3C2B">
        <w:rPr>
          <w:rFonts w:ascii="Times New Roman" w:hAnsi="Times New Roman" w:cs="Times New Roman"/>
          <w:sz w:val="28"/>
          <w:szCs w:val="32"/>
        </w:rPr>
        <w:t>охлаждения</w:t>
      </w:r>
      <w:r w:rsidR="005060F9" w:rsidRPr="00BB3C2B">
        <w:rPr>
          <w:rFonts w:ascii="Times New Roman" w:hAnsi="Times New Roman" w:cs="Times New Roman"/>
          <w:sz w:val="28"/>
          <w:szCs w:val="32"/>
        </w:rPr>
        <w:t>.</w:t>
      </w:r>
    </w:p>
    <w:p w14:paraId="5C28A847"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Важной частью системы охлаждения является водяной насос, который обеспечивает циркуляцию охлаждающей жидкости по всей системе. Обычные водяные насосы приводятся в действие ремнем </w:t>
      </w:r>
      <w:r w:rsidR="009C5396" w:rsidRPr="00BB3C2B">
        <w:rPr>
          <w:rFonts w:ascii="Times New Roman" w:hAnsi="Times New Roman" w:cs="Times New Roman"/>
          <w:sz w:val="28"/>
          <w:szCs w:val="32"/>
        </w:rPr>
        <w:t xml:space="preserve">от </w:t>
      </w:r>
      <w:r w:rsidRPr="00BB3C2B">
        <w:rPr>
          <w:rFonts w:ascii="Times New Roman" w:hAnsi="Times New Roman" w:cs="Times New Roman"/>
          <w:sz w:val="28"/>
          <w:szCs w:val="32"/>
        </w:rPr>
        <w:t>коленчатого вала, но современные автомобили все чаще оснащаются электрическими насосами, которые позволяют более точно регулировать потребление жидкости и снижать нагрузку на двигатель</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40</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xml:space="preserve">. Электрические насосы могут продолжать работать даже после выключения двигателя, обеспечивая постепенное охлаждение в течение некоторого </w:t>
      </w:r>
      <w:r w:rsidR="003D29CD" w:rsidRPr="00BB3C2B">
        <w:rPr>
          <w:rFonts w:ascii="Times New Roman" w:hAnsi="Times New Roman" w:cs="Times New Roman"/>
          <w:sz w:val="28"/>
          <w:szCs w:val="32"/>
        </w:rPr>
        <w:t>времени (рисунок 1</w:t>
      </w:r>
      <w:r w:rsidR="005060F9" w:rsidRPr="00BB3C2B">
        <w:rPr>
          <w:rFonts w:ascii="Times New Roman" w:hAnsi="Times New Roman" w:cs="Times New Roman"/>
          <w:sz w:val="28"/>
          <w:szCs w:val="32"/>
        </w:rPr>
        <w:t>.20</w:t>
      </w:r>
      <w:r w:rsidR="003D29CD" w:rsidRPr="00BB3C2B">
        <w:rPr>
          <w:rFonts w:ascii="Times New Roman" w:hAnsi="Times New Roman" w:cs="Times New Roman"/>
          <w:sz w:val="28"/>
          <w:szCs w:val="32"/>
        </w:rPr>
        <w:t>)</w:t>
      </w:r>
      <w:r w:rsidRPr="00BB3C2B">
        <w:rPr>
          <w:rFonts w:ascii="Times New Roman" w:hAnsi="Times New Roman" w:cs="Times New Roman"/>
          <w:sz w:val="28"/>
          <w:szCs w:val="32"/>
        </w:rPr>
        <w:t>.</w:t>
      </w:r>
    </w:p>
    <w:p w14:paraId="1ECC89D5" w14:textId="77777777" w:rsidR="005060F9" w:rsidRPr="00BB3C2B" w:rsidRDefault="005060F9" w:rsidP="00CD412C">
      <w:pPr>
        <w:tabs>
          <w:tab w:val="left" w:pos="851"/>
        </w:tabs>
        <w:spacing w:after="0" w:line="240" w:lineRule="auto"/>
        <w:ind w:firstLine="709"/>
        <w:jc w:val="both"/>
        <w:rPr>
          <w:rFonts w:ascii="Times New Roman" w:hAnsi="Times New Roman" w:cs="Times New Roman"/>
          <w:sz w:val="28"/>
          <w:szCs w:val="32"/>
        </w:rPr>
      </w:pPr>
    </w:p>
    <w:p w14:paraId="27D06248" w14:textId="77777777" w:rsidR="005060F9" w:rsidRPr="00BB3C2B" w:rsidRDefault="005060F9" w:rsidP="005060F9">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7DDA7EC7" wp14:editId="423E9D37">
            <wp:extent cx="6086475" cy="4556214"/>
            <wp:effectExtent l="0" t="0" r="0" b="0"/>
            <wp:docPr id="48" name="Рисунок 48" descr="Водяная помпа двигателя - устройство, неисправ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Водяная помпа двигателя - устройство, неисправности"/>
                    <pic:cNvPicPr>
                      <a:picLocks noChangeAspect="1" noChangeArrowheads="1"/>
                    </pic:cNvPicPr>
                  </pic:nvPicPr>
                  <pic:blipFill rotWithShape="1">
                    <a:blip r:embed="rId36">
                      <a:extLst>
                        <a:ext uri="{28A0092B-C50C-407E-A947-70E740481C1C}">
                          <a14:useLocalDpi xmlns:a14="http://schemas.microsoft.com/office/drawing/2010/main" val="0"/>
                        </a:ext>
                      </a:extLst>
                    </a:blip>
                    <a:srcRect l="9182" r="10666"/>
                    <a:stretch/>
                  </pic:blipFill>
                  <pic:spPr bwMode="auto">
                    <a:xfrm>
                      <a:off x="0" y="0"/>
                      <a:ext cx="6103057" cy="4568627"/>
                    </a:xfrm>
                    <a:prstGeom prst="rect">
                      <a:avLst/>
                    </a:prstGeom>
                    <a:noFill/>
                    <a:ln>
                      <a:noFill/>
                    </a:ln>
                    <a:extLst>
                      <a:ext uri="{53640926-AAD7-44D8-BBD7-CCE9431645EC}">
                        <a14:shadowObscured xmlns:a14="http://schemas.microsoft.com/office/drawing/2010/main"/>
                      </a:ext>
                    </a:extLst>
                  </pic:spPr>
                </pic:pic>
              </a:graphicData>
            </a:graphic>
          </wp:inline>
        </w:drawing>
      </w:r>
    </w:p>
    <w:p w14:paraId="00573CF3" w14:textId="77777777" w:rsidR="005060F9" w:rsidRPr="00BB3C2B" w:rsidRDefault="005060F9" w:rsidP="005060F9">
      <w:pPr>
        <w:tabs>
          <w:tab w:val="left" w:pos="851"/>
        </w:tabs>
        <w:spacing w:after="0" w:line="240" w:lineRule="auto"/>
        <w:ind w:firstLine="709"/>
        <w:jc w:val="center"/>
        <w:rPr>
          <w:rFonts w:ascii="Times New Roman" w:eastAsia="Times New Roman" w:hAnsi="Times New Roman" w:cs="Times New Roman"/>
          <w:color w:val="000000" w:themeColor="text1"/>
          <w:sz w:val="16"/>
          <w:szCs w:val="16"/>
          <w:lang w:eastAsia="ru-RU"/>
        </w:rPr>
      </w:pPr>
    </w:p>
    <w:p w14:paraId="2DC9F31F" w14:textId="77777777" w:rsidR="005060F9" w:rsidRPr="00BB3C2B" w:rsidRDefault="005060F9" w:rsidP="005060F9">
      <w:pPr>
        <w:tabs>
          <w:tab w:val="left" w:pos="851"/>
        </w:tabs>
        <w:spacing w:after="0" w:line="240" w:lineRule="auto"/>
        <w:ind w:firstLine="709"/>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 xml:space="preserve">Рисунок 1.20 – </w:t>
      </w:r>
      <w:r w:rsidR="003D29CD" w:rsidRPr="00BB3C2B">
        <w:rPr>
          <w:rFonts w:ascii="Times New Roman" w:eastAsia="Times New Roman" w:hAnsi="Times New Roman" w:cs="Times New Roman"/>
          <w:color w:val="000000" w:themeColor="text1"/>
          <w:sz w:val="28"/>
          <w:szCs w:val="28"/>
          <w:lang w:eastAsia="ru-RU"/>
        </w:rPr>
        <w:t>Водяной насос</w:t>
      </w:r>
      <w:r w:rsidRPr="00BB3C2B">
        <w:rPr>
          <w:rFonts w:ascii="Times New Roman" w:eastAsia="Times New Roman" w:hAnsi="Times New Roman" w:cs="Times New Roman"/>
          <w:color w:val="000000" w:themeColor="text1"/>
          <w:sz w:val="28"/>
          <w:szCs w:val="28"/>
          <w:lang w:eastAsia="ru-RU"/>
        </w:rPr>
        <w:t xml:space="preserve"> системы охлаждения автомобиля</w:t>
      </w:r>
    </w:p>
    <w:p w14:paraId="3780B29F" w14:textId="77777777" w:rsidR="005060F9" w:rsidRPr="00BB3C2B" w:rsidRDefault="005060F9" w:rsidP="005060F9">
      <w:pPr>
        <w:spacing w:after="0" w:line="240" w:lineRule="auto"/>
        <w:jc w:val="both"/>
        <w:rPr>
          <w:rFonts w:ascii="Times New Roman" w:hAnsi="Times New Roman" w:cs="Times New Roman"/>
          <w:sz w:val="28"/>
          <w:szCs w:val="32"/>
        </w:rPr>
      </w:pPr>
    </w:p>
    <w:p w14:paraId="5F515520"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Термостат играет ключевую роль в поддержании оптимальной температуры двигателя. Он контролирует циркуляцию охлаждающей жидкости и регулирует ее направление. Когда двигатель холодный, термостат остается закрытым, что предотвращает попадание жидкости через радиатор. Это позволяет двигателю быстрее достичь рабочей температуры. Как только температура достигает определенного предела, термостат открывается, и </w:t>
      </w:r>
      <w:r w:rsidRPr="00BB3C2B">
        <w:rPr>
          <w:rFonts w:ascii="Times New Roman" w:hAnsi="Times New Roman" w:cs="Times New Roman"/>
          <w:sz w:val="28"/>
          <w:szCs w:val="32"/>
        </w:rPr>
        <w:lastRenderedPageBreak/>
        <w:t xml:space="preserve">охлаждающая жидкость начинает циркулировать по радиатору, тем самым охлаждая двигатель. Современные термостаты могут быть механическими или электронными, причем последние позволяют более точно регулировать температурный </w:t>
      </w:r>
      <w:r w:rsidR="003D29CD" w:rsidRPr="00BB3C2B">
        <w:rPr>
          <w:rFonts w:ascii="Times New Roman" w:hAnsi="Times New Roman" w:cs="Times New Roman"/>
          <w:sz w:val="28"/>
          <w:szCs w:val="32"/>
        </w:rPr>
        <w:t>режим (рисунок 1</w:t>
      </w:r>
      <w:r w:rsidR="005060F9" w:rsidRPr="00BB3C2B">
        <w:rPr>
          <w:rFonts w:ascii="Times New Roman" w:hAnsi="Times New Roman" w:cs="Times New Roman"/>
          <w:sz w:val="28"/>
          <w:szCs w:val="32"/>
        </w:rPr>
        <w:t>.21</w:t>
      </w:r>
      <w:r w:rsidR="003D29CD" w:rsidRPr="00BB3C2B">
        <w:rPr>
          <w:rFonts w:ascii="Times New Roman" w:hAnsi="Times New Roman" w:cs="Times New Roman"/>
          <w:sz w:val="28"/>
          <w:szCs w:val="32"/>
        </w:rPr>
        <w:t>)</w:t>
      </w:r>
      <w:r w:rsidR="005060F9" w:rsidRPr="00BB3C2B">
        <w:rPr>
          <w:rFonts w:ascii="Times New Roman" w:hAnsi="Times New Roman" w:cs="Times New Roman"/>
          <w:sz w:val="28"/>
          <w:szCs w:val="32"/>
        </w:rPr>
        <w:t xml:space="preserve"> </w:t>
      </w:r>
      <w:r w:rsidR="00C51365" w:rsidRPr="00BB3C2B">
        <w:rPr>
          <w:rFonts w:ascii="Times New Roman" w:hAnsi="Times New Roman" w:cs="Times New Roman"/>
          <w:sz w:val="28"/>
          <w:szCs w:val="32"/>
        </w:rPr>
        <w:t>[</w:t>
      </w:r>
      <w:r w:rsidR="00655EB6">
        <w:rPr>
          <w:rFonts w:ascii="Times New Roman" w:hAnsi="Times New Roman" w:cs="Times New Roman"/>
          <w:sz w:val="28"/>
          <w:szCs w:val="32"/>
        </w:rPr>
        <w:t>41</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w:t>
      </w:r>
    </w:p>
    <w:p w14:paraId="4E3BA4E2" w14:textId="77777777" w:rsidR="0054155A" w:rsidRPr="00BB3C2B" w:rsidRDefault="0054155A" w:rsidP="00CD412C">
      <w:pPr>
        <w:tabs>
          <w:tab w:val="left" w:pos="851"/>
        </w:tabs>
        <w:spacing w:after="0" w:line="240" w:lineRule="auto"/>
        <w:ind w:firstLine="709"/>
        <w:jc w:val="both"/>
        <w:rPr>
          <w:rFonts w:ascii="Times New Roman" w:hAnsi="Times New Roman" w:cs="Times New Roman"/>
          <w:sz w:val="28"/>
          <w:szCs w:val="32"/>
        </w:rPr>
      </w:pPr>
    </w:p>
    <w:p w14:paraId="61316065" w14:textId="77777777" w:rsidR="0054155A" w:rsidRPr="00BB3C2B" w:rsidRDefault="0054155A" w:rsidP="0054155A">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772229CF" wp14:editId="74AADA70">
            <wp:extent cx="6120765" cy="3627828"/>
            <wp:effectExtent l="0" t="0" r="0" b="0"/>
            <wp:docPr id="50" name="Рисунок 50" descr="ВОЗДУХОВЫПУСКНОЙ ШТОК И ВОЗДУХОВЫПУСКНОЙ КЛАПАН ТЕРМОСТАТА —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ОЗДУХОВЫПУСКНОЙ ШТОК И ВОЗДУХОВЫПУСКНОЙ КЛАПАН ТЕРМОСТАТА — DRIVE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765" cy="3627828"/>
                    </a:xfrm>
                    <a:prstGeom prst="rect">
                      <a:avLst/>
                    </a:prstGeom>
                    <a:noFill/>
                    <a:ln>
                      <a:noFill/>
                    </a:ln>
                  </pic:spPr>
                </pic:pic>
              </a:graphicData>
            </a:graphic>
          </wp:inline>
        </w:drawing>
      </w:r>
    </w:p>
    <w:p w14:paraId="3E4BEAEB" w14:textId="77777777" w:rsidR="0054155A" w:rsidRPr="00BB3C2B" w:rsidRDefault="0054155A" w:rsidP="0054155A">
      <w:pPr>
        <w:tabs>
          <w:tab w:val="left" w:pos="851"/>
        </w:tabs>
        <w:spacing w:after="0" w:line="240" w:lineRule="auto"/>
        <w:ind w:firstLine="709"/>
        <w:jc w:val="center"/>
        <w:rPr>
          <w:rFonts w:ascii="Times New Roman" w:eastAsia="Times New Roman" w:hAnsi="Times New Roman" w:cs="Times New Roman"/>
          <w:color w:val="000000" w:themeColor="text1"/>
          <w:sz w:val="16"/>
          <w:szCs w:val="16"/>
          <w:lang w:eastAsia="ru-RU"/>
        </w:rPr>
      </w:pPr>
    </w:p>
    <w:p w14:paraId="01800640" w14:textId="77777777" w:rsidR="0054155A" w:rsidRPr="00BB3C2B" w:rsidRDefault="0054155A" w:rsidP="0054155A">
      <w:pPr>
        <w:tabs>
          <w:tab w:val="left" w:pos="851"/>
        </w:tabs>
        <w:spacing w:after="0" w:line="240" w:lineRule="auto"/>
        <w:ind w:firstLine="709"/>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1.21 –Термостат системы охлаждения автомобиля</w:t>
      </w:r>
    </w:p>
    <w:p w14:paraId="277C86AA" w14:textId="77777777" w:rsidR="0054155A" w:rsidRPr="00BB3C2B" w:rsidRDefault="0054155A" w:rsidP="0054155A">
      <w:pPr>
        <w:spacing w:after="0" w:line="240" w:lineRule="auto"/>
        <w:jc w:val="both"/>
        <w:rPr>
          <w:rFonts w:ascii="Times New Roman" w:hAnsi="Times New Roman" w:cs="Times New Roman"/>
          <w:sz w:val="28"/>
          <w:szCs w:val="32"/>
        </w:rPr>
      </w:pPr>
    </w:p>
    <w:p w14:paraId="6F46F130" w14:textId="77777777" w:rsidR="0054155A"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Расширительный бачок используется для компенсации изменений объема охлаждающей жидкости при нагреве и охлаждении</w:t>
      </w:r>
      <w:r w:rsidR="0054155A"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 xml:space="preserve"> (рисунок 1</w:t>
      </w:r>
      <w:r w:rsidR="0054155A" w:rsidRPr="00BB3C2B">
        <w:rPr>
          <w:rFonts w:ascii="Times New Roman" w:hAnsi="Times New Roman" w:cs="Times New Roman"/>
          <w:sz w:val="28"/>
          <w:szCs w:val="32"/>
        </w:rPr>
        <w:t>.22</w:t>
      </w:r>
      <w:r w:rsidR="003D29CD"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0F9FA415" w14:textId="77777777" w:rsidR="0054155A" w:rsidRPr="00BB3C2B" w:rsidRDefault="0054155A" w:rsidP="00CD412C">
      <w:pPr>
        <w:tabs>
          <w:tab w:val="left" w:pos="851"/>
        </w:tabs>
        <w:spacing w:after="0" w:line="240" w:lineRule="auto"/>
        <w:ind w:firstLine="709"/>
        <w:jc w:val="both"/>
        <w:rPr>
          <w:rFonts w:ascii="Times New Roman" w:hAnsi="Times New Roman" w:cs="Times New Roman"/>
          <w:sz w:val="28"/>
          <w:szCs w:val="32"/>
        </w:rPr>
      </w:pPr>
    </w:p>
    <w:p w14:paraId="7A666935" w14:textId="77777777" w:rsidR="0054155A" w:rsidRPr="00BB3C2B" w:rsidRDefault="0054155A" w:rsidP="0054155A">
      <w:pPr>
        <w:tabs>
          <w:tab w:val="left" w:pos="851"/>
        </w:tabs>
        <w:spacing w:after="0" w:line="240" w:lineRule="auto"/>
        <w:ind w:firstLine="709"/>
        <w:jc w:val="center"/>
        <w:rPr>
          <w:rFonts w:ascii="Times New Roman" w:eastAsia="Times New Roman" w:hAnsi="Times New Roman" w:cs="Times New Roman"/>
          <w:color w:val="000000" w:themeColor="text1"/>
          <w:sz w:val="16"/>
          <w:szCs w:val="16"/>
          <w:lang w:eastAsia="ru-RU"/>
        </w:rPr>
      </w:pPr>
      <w:r w:rsidRPr="00BB3C2B">
        <w:rPr>
          <w:noProof/>
          <w:lang w:eastAsia="ru-RU"/>
        </w:rPr>
        <w:drawing>
          <wp:inline distT="0" distB="0" distL="0" distR="0" wp14:anchorId="598AFEC9" wp14:editId="445D47DA">
            <wp:extent cx="4286864" cy="3114675"/>
            <wp:effectExtent l="0" t="0" r="0" b="0"/>
            <wp:docPr id="52" name="Рисунок 52" descr="Бачок расширительный: эффективная и безопасная работа системы охлаждения  ДВС :: www.autoars.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Бачок расширительный: эффективная и безопасная работа системы охлаждения  ДВС :: www.autoars.r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99944" cy="3124178"/>
                    </a:xfrm>
                    <a:prstGeom prst="rect">
                      <a:avLst/>
                    </a:prstGeom>
                    <a:noFill/>
                    <a:ln>
                      <a:noFill/>
                    </a:ln>
                  </pic:spPr>
                </pic:pic>
              </a:graphicData>
            </a:graphic>
          </wp:inline>
        </w:drawing>
      </w:r>
      <w:r w:rsidRPr="00BB3C2B">
        <w:rPr>
          <w:rFonts w:ascii="Times New Roman" w:eastAsia="Times New Roman" w:hAnsi="Times New Roman" w:cs="Times New Roman"/>
          <w:color w:val="000000" w:themeColor="text1"/>
          <w:sz w:val="16"/>
          <w:szCs w:val="16"/>
          <w:lang w:eastAsia="ru-RU"/>
        </w:rPr>
        <w:t xml:space="preserve"> </w:t>
      </w:r>
    </w:p>
    <w:p w14:paraId="45DEFD35" w14:textId="77777777" w:rsidR="0054155A" w:rsidRPr="00BB3C2B" w:rsidRDefault="0054155A" w:rsidP="0054155A">
      <w:pPr>
        <w:tabs>
          <w:tab w:val="left" w:pos="851"/>
        </w:tabs>
        <w:spacing w:after="0" w:line="240" w:lineRule="auto"/>
        <w:ind w:firstLine="709"/>
        <w:jc w:val="center"/>
        <w:rPr>
          <w:rFonts w:ascii="Times New Roman" w:eastAsia="Times New Roman" w:hAnsi="Times New Roman" w:cs="Times New Roman"/>
          <w:color w:val="000000" w:themeColor="text1"/>
          <w:sz w:val="16"/>
          <w:szCs w:val="16"/>
          <w:lang w:eastAsia="ru-RU"/>
        </w:rPr>
      </w:pPr>
    </w:p>
    <w:p w14:paraId="16A4A3E9" w14:textId="77777777" w:rsidR="0054155A" w:rsidRPr="00BB3C2B" w:rsidRDefault="0054155A" w:rsidP="0054155A">
      <w:pPr>
        <w:tabs>
          <w:tab w:val="left" w:pos="851"/>
        </w:tabs>
        <w:spacing w:after="0" w:line="240" w:lineRule="auto"/>
        <w:ind w:firstLine="709"/>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1.22 –</w:t>
      </w:r>
      <w:r w:rsidRPr="00BB3C2B">
        <w:t xml:space="preserve"> </w:t>
      </w:r>
      <w:r w:rsidRPr="00BB3C2B">
        <w:rPr>
          <w:rFonts w:ascii="Times New Roman" w:eastAsia="Times New Roman" w:hAnsi="Times New Roman" w:cs="Times New Roman"/>
          <w:color w:val="000000" w:themeColor="text1"/>
          <w:sz w:val="28"/>
          <w:szCs w:val="28"/>
          <w:lang w:eastAsia="ru-RU"/>
        </w:rPr>
        <w:t>Расширительный бачок</w:t>
      </w:r>
    </w:p>
    <w:p w14:paraId="4530EA53"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Он также содержит дополнительный запас жидкости, который можно использовать при необходимости. В некоторых системах охлаждения расширительный бачок также служит для удаления воздушных пробок, предотвращающих перегрев двигателя</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42</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w:t>
      </w:r>
    </w:p>
    <w:p w14:paraId="009A5357" w14:textId="77777777" w:rsidR="00B56EE7"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Охлаждающая жидкость или антифриз является важным элементом системы охлаждения. Антифриз не только предотвращает замерзание жидкостей при низких температурах, но и защищает систему от коррозии, образования солей и перегрева</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43</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Современные антифризы содержат специальные присадки, которые продлевают срок службы компонентов системы охлаждения. Существует несколько видов антифриза, которые различаются по составу и эксплуатационным характеристикам. Наиболее распространены антифризы на основе этиленгликоля, но существуют и альтернативные составы, такие как охлаждающие жидкости на основе пропиленгликоля, которые считаются более экологичными</w:t>
      </w:r>
      <w:r w:rsidR="005060F9" w:rsidRPr="00BB3C2B">
        <w:rPr>
          <w:rFonts w:ascii="Times New Roman" w:hAnsi="Times New Roman" w:cs="Times New Roman"/>
          <w:sz w:val="28"/>
          <w:szCs w:val="32"/>
        </w:rPr>
        <w:t xml:space="preserve"> </w:t>
      </w:r>
      <w:r w:rsidR="003D29CD" w:rsidRPr="00BB3C2B">
        <w:rPr>
          <w:rFonts w:ascii="Times New Roman" w:hAnsi="Times New Roman" w:cs="Times New Roman"/>
          <w:sz w:val="28"/>
          <w:szCs w:val="32"/>
        </w:rPr>
        <w:t xml:space="preserve"> (рисунок 1</w:t>
      </w:r>
      <w:r w:rsidR="005060F9" w:rsidRPr="00BB3C2B">
        <w:rPr>
          <w:rFonts w:ascii="Times New Roman" w:hAnsi="Times New Roman" w:cs="Times New Roman"/>
          <w:sz w:val="28"/>
          <w:szCs w:val="32"/>
        </w:rPr>
        <w:t>.23</w:t>
      </w:r>
      <w:r w:rsidR="003D29CD" w:rsidRPr="00BB3C2B">
        <w:rPr>
          <w:rFonts w:ascii="Times New Roman" w:hAnsi="Times New Roman" w:cs="Times New Roman"/>
          <w:sz w:val="28"/>
          <w:szCs w:val="32"/>
        </w:rPr>
        <w:t>)</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44</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w:t>
      </w:r>
    </w:p>
    <w:p w14:paraId="3B7BD446" w14:textId="77777777" w:rsidR="0054155A" w:rsidRPr="00BB3C2B" w:rsidRDefault="0054155A" w:rsidP="00CD412C">
      <w:pPr>
        <w:tabs>
          <w:tab w:val="left" w:pos="851"/>
        </w:tabs>
        <w:spacing w:after="0" w:line="240" w:lineRule="auto"/>
        <w:ind w:firstLine="709"/>
        <w:jc w:val="both"/>
        <w:rPr>
          <w:rFonts w:ascii="Times New Roman" w:hAnsi="Times New Roman" w:cs="Times New Roman"/>
          <w:sz w:val="28"/>
          <w:szCs w:val="32"/>
        </w:rPr>
      </w:pPr>
    </w:p>
    <w:p w14:paraId="188B4698" w14:textId="77777777" w:rsidR="0054155A" w:rsidRPr="00BB3C2B" w:rsidRDefault="0054155A" w:rsidP="0054155A">
      <w:pPr>
        <w:spacing w:after="0" w:line="240" w:lineRule="auto"/>
        <w:jc w:val="center"/>
        <w:rPr>
          <w:rFonts w:ascii="Times New Roman" w:eastAsia="Times New Roman" w:hAnsi="Times New Roman" w:cs="Times New Roman"/>
          <w:color w:val="000000" w:themeColor="text1"/>
          <w:sz w:val="28"/>
          <w:szCs w:val="28"/>
          <w:lang w:eastAsia="ru-RU"/>
        </w:rPr>
      </w:pPr>
      <w:r w:rsidRPr="00BB3C2B">
        <w:rPr>
          <w:noProof/>
          <w:lang w:eastAsia="ru-RU"/>
        </w:rPr>
        <w:drawing>
          <wp:inline distT="0" distB="0" distL="0" distR="0" wp14:anchorId="499A4013" wp14:editId="3D98F67D">
            <wp:extent cx="6120130" cy="2838450"/>
            <wp:effectExtent l="0" t="0" r="0" b="0"/>
            <wp:docPr id="53" name="Рисунок 53" descr="Как правильно выбрать антифриз для автомобиля? Охлаждающие жидкости виды  (Обз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к правильно выбрать антифриз для автомобиля? Охлаждающие жидкости виды  (Обзор)"/>
                    <pic:cNvPicPr>
                      <a:picLocks noChangeAspect="1" noChangeArrowheads="1"/>
                    </pic:cNvPicPr>
                  </pic:nvPicPr>
                  <pic:blipFill rotWithShape="1">
                    <a:blip r:embed="rId39">
                      <a:extLst>
                        <a:ext uri="{28A0092B-C50C-407E-A947-70E740481C1C}">
                          <a14:useLocalDpi xmlns:a14="http://schemas.microsoft.com/office/drawing/2010/main" val="0"/>
                        </a:ext>
                      </a:extLst>
                    </a:blip>
                    <a:srcRect t="6655" b="7114"/>
                    <a:stretch/>
                  </pic:blipFill>
                  <pic:spPr bwMode="auto">
                    <a:xfrm>
                      <a:off x="0" y="0"/>
                      <a:ext cx="6120765" cy="2838745"/>
                    </a:xfrm>
                    <a:prstGeom prst="rect">
                      <a:avLst/>
                    </a:prstGeom>
                    <a:noFill/>
                    <a:ln>
                      <a:noFill/>
                    </a:ln>
                    <a:extLst>
                      <a:ext uri="{53640926-AAD7-44D8-BBD7-CCE9431645EC}">
                        <a14:shadowObscured xmlns:a14="http://schemas.microsoft.com/office/drawing/2010/main"/>
                      </a:ext>
                    </a:extLst>
                  </pic:spPr>
                </pic:pic>
              </a:graphicData>
            </a:graphic>
          </wp:inline>
        </w:drawing>
      </w:r>
      <w:r w:rsidRPr="00BB3C2B">
        <w:rPr>
          <w:rFonts w:ascii="Times New Roman" w:eastAsia="Times New Roman" w:hAnsi="Times New Roman" w:cs="Times New Roman"/>
          <w:color w:val="000000" w:themeColor="text1"/>
          <w:sz w:val="28"/>
          <w:szCs w:val="28"/>
          <w:lang w:eastAsia="ru-RU"/>
        </w:rPr>
        <w:t xml:space="preserve"> </w:t>
      </w:r>
    </w:p>
    <w:p w14:paraId="321FE6E6" w14:textId="77777777" w:rsidR="0054155A" w:rsidRPr="00BB3C2B" w:rsidRDefault="0054155A" w:rsidP="0054155A">
      <w:pPr>
        <w:spacing w:after="0" w:line="240" w:lineRule="auto"/>
        <w:jc w:val="center"/>
        <w:rPr>
          <w:rFonts w:ascii="Times New Roman" w:eastAsia="Times New Roman" w:hAnsi="Times New Roman" w:cs="Times New Roman"/>
          <w:color w:val="000000" w:themeColor="text1"/>
          <w:sz w:val="16"/>
          <w:szCs w:val="16"/>
          <w:lang w:eastAsia="ru-RU"/>
        </w:rPr>
      </w:pPr>
    </w:p>
    <w:p w14:paraId="0CE9C971" w14:textId="77777777" w:rsidR="0054155A" w:rsidRPr="00BB3C2B" w:rsidRDefault="0054155A" w:rsidP="0054155A">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1.23 –</w:t>
      </w:r>
      <w:r w:rsidRPr="00BB3C2B">
        <w:t xml:space="preserve"> </w:t>
      </w:r>
      <w:r w:rsidRPr="00BB3C2B">
        <w:rPr>
          <w:rFonts w:ascii="Times New Roman" w:eastAsia="Times New Roman" w:hAnsi="Times New Roman" w:cs="Times New Roman"/>
          <w:color w:val="000000" w:themeColor="text1"/>
          <w:sz w:val="28"/>
          <w:szCs w:val="28"/>
          <w:lang w:eastAsia="ru-RU"/>
        </w:rPr>
        <w:t xml:space="preserve">Охлаждающая жидкость системы охлаждения </w:t>
      </w:r>
    </w:p>
    <w:p w14:paraId="7FE1BD41" w14:textId="77777777" w:rsidR="0054155A" w:rsidRPr="00BB3C2B" w:rsidRDefault="0054155A" w:rsidP="0054155A">
      <w:pPr>
        <w:spacing w:after="0" w:line="240" w:lineRule="auto"/>
        <w:jc w:val="center"/>
        <w:rPr>
          <w:rFonts w:ascii="Times New Roman" w:hAnsi="Times New Roman" w:cs="Times New Roman"/>
          <w:sz w:val="28"/>
          <w:szCs w:val="32"/>
        </w:rPr>
      </w:pPr>
    </w:p>
    <w:p w14:paraId="12265237"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Воздушное охлаждение, в отличие от жидкостного, не использует дополнительную жидкость для отвода тепла, а основано на потоке воздуха, проходящего через специальные ребра охлаждения к цилиндрам двигателя. Этот тип охлаждения широко использовался в ранних автомобилях, а сейчас используется на мотоциклах, легких самолетах и некоторых небольших транспортных средствах.</w:t>
      </w:r>
      <w:r w:rsidR="003D29CD" w:rsidRPr="00BB3C2B">
        <w:rPr>
          <w:rFonts w:ascii="Times New Roman" w:hAnsi="Times New Roman" w:cs="Times New Roman"/>
          <w:sz w:val="28"/>
          <w:szCs w:val="32"/>
        </w:rPr>
        <w:t xml:space="preserve"> </w:t>
      </w:r>
      <w:r w:rsidR="005B207C" w:rsidRPr="00BB3C2B">
        <w:rPr>
          <w:rFonts w:ascii="Times New Roman" w:hAnsi="Times New Roman" w:cs="Times New Roman"/>
          <w:sz w:val="28"/>
          <w:szCs w:val="32"/>
        </w:rPr>
        <w:t xml:space="preserve">В годы Великой Отечественной Войны самолеты ЛАГГ, ЛА-5 и ЛА-7 имели воздушное охлаждения. Самолеты конструкции Лавочкина успешно сражались в воздушных боях.  </w:t>
      </w:r>
      <w:r w:rsidRPr="00BB3C2B">
        <w:rPr>
          <w:rFonts w:ascii="Times New Roman" w:hAnsi="Times New Roman" w:cs="Times New Roman"/>
          <w:sz w:val="28"/>
          <w:szCs w:val="32"/>
        </w:rPr>
        <w:t xml:space="preserve"> Воздушное охлаждение имеет много преимуществ, среди которых простая конструкция, меньший вес и отсутствие необходимости в дополнительной жидкости. Однако это менее эффективно, особенно в жарком климате или при высокой нагрузке на двигатель. Охлаждение воздуха зависит от скорости движения автомобиля, так как воздушный поток обеспечивает отвод тепла. Чтобы улучшить работу такой </w:t>
      </w:r>
      <w:r w:rsidRPr="00BB3C2B">
        <w:rPr>
          <w:rFonts w:ascii="Times New Roman" w:hAnsi="Times New Roman" w:cs="Times New Roman"/>
          <w:sz w:val="28"/>
          <w:szCs w:val="32"/>
        </w:rPr>
        <w:lastRenderedPageBreak/>
        <w:t>системы, некоторые двигатели оснащены вентиляторами, которые нагнетают воздух в ребра охлаждения</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45</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w:t>
      </w:r>
    </w:p>
    <w:p w14:paraId="632CB529"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дополнение к традиционным системам охлаждения в современных автомобилях используются дополнительные решения для улучшения отвода тепла. Например, промежуточные охладители используются в турбовинтовых двигателях для охлаждения сжатого воздуха перед его поступлением в цилиндры</w:t>
      </w:r>
      <w:r w:rsidR="005B207C" w:rsidRPr="00BB3C2B">
        <w:rPr>
          <w:rFonts w:ascii="Times New Roman" w:hAnsi="Times New Roman" w:cs="Times New Roman"/>
          <w:sz w:val="28"/>
          <w:szCs w:val="32"/>
        </w:rPr>
        <w:t xml:space="preserve"> (рисунок 1.24)</w:t>
      </w:r>
      <w:r w:rsidRPr="00BB3C2B">
        <w:rPr>
          <w:rFonts w:ascii="Times New Roman" w:hAnsi="Times New Roman" w:cs="Times New Roman"/>
          <w:sz w:val="28"/>
          <w:szCs w:val="32"/>
        </w:rPr>
        <w:t>. Это позволяет снизить температуру воздуха, увеличить плотность наддува и повысить КПД двигателя. Маслоохладители предназначены для охлаждения моторного масла, что особенно важно для спортивных и грузовых автомобилей, работающих в сложных условиях</w:t>
      </w:r>
      <w:r w:rsidR="00C51365" w:rsidRPr="00BB3C2B">
        <w:rPr>
          <w:rFonts w:ascii="Times New Roman" w:hAnsi="Times New Roman" w:cs="Times New Roman"/>
          <w:sz w:val="28"/>
          <w:szCs w:val="32"/>
        </w:rPr>
        <w:t xml:space="preserve"> </w:t>
      </w:r>
      <w:r w:rsidR="005B207C" w:rsidRPr="00BB3C2B">
        <w:rPr>
          <w:rFonts w:ascii="Times New Roman" w:hAnsi="Times New Roman" w:cs="Times New Roman"/>
          <w:sz w:val="28"/>
          <w:szCs w:val="32"/>
        </w:rPr>
        <w:t>(рисунок 1</w:t>
      </w:r>
      <w:r w:rsidR="0039776E" w:rsidRPr="00BB3C2B">
        <w:rPr>
          <w:rFonts w:ascii="Times New Roman" w:hAnsi="Times New Roman" w:cs="Times New Roman"/>
          <w:sz w:val="28"/>
          <w:szCs w:val="32"/>
        </w:rPr>
        <w:t>.25</w:t>
      </w:r>
      <w:r w:rsidR="005B207C" w:rsidRPr="00BB3C2B">
        <w:rPr>
          <w:rFonts w:ascii="Times New Roman" w:hAnsi="Times New Roman" w:cs="Times New Roman"/>
          <w:sz w:val="28"/>
          <w:szCs w:val="32"/>
        </w:rPr>
        <w:t>)</w:t>
      </w:r>
      <w:r w:rsidR="0039776E" w:rsidRPr="00BB3C2B">
        <w:rPr>
          <w:rFonts w:ascii="Times New Roman" w:hAnsi="Times New Roman" w:cs="Times New Roman"/>
          <w:sz w:val="28"/>
          <w:szCs w:val="32"/>
        </w:rPr>
        <w:t xml:space="preserve"> [</w:t>
      </w:r>
      <w:r w:rsidR="00655EB6">
        <w:rPr>
          <w:rFonts w:ascii="Times New Roman" w:hAnsi="Times New Roman" w:cs="Times New Roman"/>
          <w:sz w:val="28"/>
          <w:szCs w:val="32"/>
        </w:rPr>
        <w:t>46</w:t>
      </w:r>
      <w:r w:rsidR="0039776E" w:rsidRPr="00BB3C2B">
        <w:rPr>
          <w:rFonts w:ascii="Times New Roman" w:hAnsi="Times New Roman" w:cs="Times New Roman"/>
          <w:sz w:val="28"/>
          <w:szCs w:val="32"/>
        </w:rPr>
        <w:t>].</w:t>
      </w:r>
    </w:p>
    <w:p w14:paraId="452ED40A" w14:textId="77777777" w:rsidR="0039776E" w:rsidRPr="00BB3C2B" w:rsidRDefault="0039776E" w:rsidP="00CD412C">
      <w:pPr>
        <w:tabs>
          <w:tab w:val="left" w:pos="851"/>
        </w:tabs>
        <w:spacing w:after="0" w:line="240" w:lineRule="auto"/>
        <w:ind w:firstLine="709"/>
        <w:jc w:val="both"/>
        <w:rPr>
          <w:rFonts w:ascii="Times New Roman" w:hAnsi="Times New Roman" w:cs="Times New Roman"/>
          <w:sz w:val="28"/>
          <w:szCs w:val="32"/>
        </w:rPr>
      </w:pPr>
    </w:p>
    <w:p w14:paraId="30895DEC" w14:textId="77777777" w:rsidR="0039776E" w:rsidRPr="00BB3C2B" w:rsidRDefault="0039776E" w:rsidP="0039776E">
      <w:pPr>
        <w:spacing w:after="0" w:line="240" w:lineRule="auto"/>
        <w:jc w:val="center"/>
        <w:rPr>
          <w:rFonts w:ascii="Times New Roman" w:hAnsi="Times New Roman" w:cs="Times New Roman"/>
          <w:sz w:val="28"/>
          <w:szCs w:val="32"/>
        </w:rPr>
      </w:pPr>
      <w:r w:rsidRPr="00BB3C2B">
        <w:rPr>
          <w:noProof/>
          <w:lang w:eastAsia="ru-RU"/>
        </w:rPr>
        <w:drawing>
          <wp:inline distT="0" distB="0" distL="0" distR="0" wp14:anchorId="3034EE3B" wp14:editId="79A41895">
            <wp:extent cx="5438422" cy="2847975"/>
            <wp:effectExtent l="0" t="0" r="0" b="0"/>
            <wp:docPr id="54" name="Рисунок 54" descr="Обслуживание интеркулера в турбодвигателе | INFS.kz - Автомобильный сайт  Казахст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Обслуживание интеркулера в турбодвигателе | INFS.kz - Автомобильный сайт  Казахстана"/>
                    <pic:cNvPicPr>
                      <a:picLocks noChangeAspect="1" noChangeArrowheads="1"/>
                    </pic:cNvPicPr>
                  </pic:nvPicPr>
                  <pic:blipFill rotWithShape="1">
                    <a:blip r:embed="rId40">
                      <a:extLst>
                        <a:ext uri="{28A0092B-C50C-407E-A947-70E740481C1C}">
                          <a14:useLocalDpi xmlns:a14="http://schemas.microsoft.com/office/drawing/2010/main" val="0"/>
                        </a:ext>
                      </a:extLst>
                    </a:blip>
                    <a:srcRect l="10000" t="17035" r="8542" b="12603"/>
                    <a:stretch/>
                  </pic:blipFill>
                  <pic:spPr bwMode="auto">
                    <a:xfrm>
                      <a:off x="0" y="0"/>
                      <a:ext cx="5464559" cy="2861663"/>
                    </a:xfrm>
                    <a:prstGeom prst="rect">
                      <a:avLst/>
                    </a:prstGeom>
                    <a:noFill/>
                    <a:ln>
                      <a:noFill/>
                    </a:ln>
                    <a:extLst>
                      <a:ext uri="{53640926-AAD7-44D8-BBD7-CCE9431645EC}">
                        <a14:shadowObscured xmlns:a14="http://schemas.microsoft.com/office/drawing/2010/main"/>
                      </a:ext>
                    </a:extLst>
                  </pic:spPr>
                </pic:pic>
              </a:graphicData>
            </a:graphic>
          </wp:inline>
        </w:drawing>
      </w:r>
    </w:p>
    <w:p w14:paraId="20E4FBDB" w14:textId="77777777" w:rsidR="0039776E" w:rsidRPr="00BB3C2B" w:rsidRDefault="0039776E" w:rsidP="0039776E">
      <w:pPr>
        <w:spacing w:after="0" w:line="240" w:lineRule="auto"/>
        <w:jc w:val="center"/>
        <w:rPr>
          <w:rFonts w:ascii="Times New Roman" w:eastAsia="Times New Roman" w:hAnsi="Times New Roman" w:cs="Times New Roman"/>
          <w:color w:val="000000" w:themeColor="text1"/>
          <w:sz w:val="16"/>
          <w:szCs w:val="16"/>
          <w:lang w:eastAsia="ru-RU"/>
        </w:rPr>
      </w:pPr>
    </w:p>
    <w:p w14:paraId="0B9EC13A" w14:textId="77777777" w:rsidR="0039776E" w:rsidRPr="00BB3C2B" w:rsidRDefault="0039776E" w:rsidP="0039776E">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w:t>
      </w:r>
      <w:r w:rsidR="002D60E1" w:rsidRPr="00BB3C2B">
        <w:rPr>
          <w:rFonts w:ascii="Times New Roman" w:eastAsia="Times New Roman" w:hAnsi="Times New Roman" w:cs="Times New Roman"/>
          <w:color w:val="000000" w:themeColor="text1"/>
          <w:sz w:val="28"/>
          <w:szCs w:val="28"/>
          <w:lang w:eastAsia="ru-RU"/>
        </w:rPr>
        <w:t>4</w:t>
      </w:r>
      <w:r w:rsidRPr="00BB3C2B">
        <w:rPr>
          <w:rFonts w:ascii="Times New Roman" w:eastAsia="Times New Roman" w:hAnsi="Times New Roman" w:cs="Times New Roman"/>
          <w:color w:val="000000" w:themeColor="text1"/>
          <w:sz w:val="28"/>
          <w:szCs w:val="28"/>
          <w:lang w:eastAsia="ru-RU"/>
        </w:rPr>
        <w:t xml:space="preserve"> –</w:t>
      </w:r>
      <w:r w:rsidRPr="00BB3C2B">
        <w:t xml:space="preserve"> </w:t>
      </w:r>
      <w:r w:rsidRPr="00BB3C2B">
        <w:rPr>
          <w:rFonts w:ascii="Times New Roman" w:eastAsia="Times New Roman" w:hAnsi="Times New Roman" w:cs="Times New Roman"/>
          <w:color w:val="000000" w:themeColor="text1"/>
          <w:sz w:val="28"/>
          <w:szCs w:val="28"/>
          <w:lang w:eastAsia="ru-RU"/>
        </w:rPr>
        <w:t>Интеркулер</w:t>
      </w:r>
    </w:p>
    <w:p w14:paraId="6467782E" w14:textId="77777777" w:rsidR="0039776E" w:rsidRPr="00BB3C2B" w:rsidRDefault="0039776E" w:rsidP="0039776E">
      <w:pPr>
        <w:spacing w:after="0" w:line="240" w:lineRule="auto"/>
        <w:jc w:val="both"/>
        <w:rPr>
          <w:rFonts w:ascii="Times New Roman" w:hAnsi="Times New Roman" w:cs="Times New Roman"/>
          <w:sz w:val="28"/>
          <w:szCs w:val="32"/>
        </w:rPr>
      </w:pPr>
    </w:p>
    <w:p w14:paraId="707A59B2" w14:textId="77777777" w:rsidR="0039776E" w:rsidRPr="00BB3C2B" w:rsidRDefault="0039776E" w:rsidP="0039776E">
      <w:pPr>
        <w:spacing w:after="0" w:line="240" w:lineRule="auto"/>
        <w:jc w:val="center"/>
        <w:rPr>
          <w:rFonts w:ascii="Times New Roman" w:hAnsi="Times New Roman" w:cs="Times New Roman"/>
          <w:sz w:val="28"/>
          <w:szCs w:val="32"/>
        </w:rPr>
      </w:pPr>
      <w:r w:rsidRPr="00BB3C2B">
        <w:rPr>
          <w:noProof/>
          <w:lang w:eastAsia="ru-RU"/>
        </w:rPr>
        <w:drawing>
          <wp:inline distT="0" distB="0" distL="0" distR="0" wp14:anchorId="27501374" wp14:editId="4606FE6A">
            <wp:extent cx="5523866" cy="3009900"/>
            <wp:effectExtent l="0" t="0" r="635" b="0"/>
            <wp:docPr id="55" name="Рисунок 55" descr="Зачем нужен масляный радиатор в автомобиле - факты от экспертов в области  автозапчастей Toko.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Зачем нужен масляный радиатор в автомобиле - факты от экспертов в области  автозапчастей Toko.ua"/>
                    <pic:cNvPicPr>
                      <a:picLocks noChangeAspect="1" noChangeArrowheads="1"/>
                    </pic:cNvPicPr>
                  </pic:nvPicPr>
                  <pic:blipFill rotWithShape="1">
                    <a:blip r:embed="rId41">
                      <a:extLst>
                        <a:ext uri="{28A0092B-C50C-407E-A947-70E740481C1C}">
                          <a14:useLocalDpi xmlns:a14="http://schemas.microsoft.com/office/drawing/2010/main" val="0"/>
                        </a:ext>
                      </a:extLst>
                    </a:blip>
                    <a:srcRect t="1688" b="1533"/>
                    <a:stretch/>
                  </pic:blipFill>
                  <pic:spPr bwMode="auto">
                    <a:xfrm>
                      <a:off x="0" y="0"/>
                      <a:ext cx="5545008" cy="3021420"/>
                    </a:xfrm>
                    <a:prstGeom prst="rect">
                      <a:avLst/>
                    </a:prstGeom>
                    <a:noFill/>
                    <a:ln>
                      <a:noFill/>
                    </a:ln>
                    <a:extLst>
                      <a:ext uri="{53640926-AAD7-44D8-BBD7-CCE9431645EC}">
                        <a14:shadowObscured xmlns:a14="http://schemas.microsoft.com/office/drawing/2010/main"/>
                      </a:ext>
                    </a:extLst>
                  </pic:spPr>
                </pic:pic>
              </a:graphicData>
            </a:graphic>
          </wp:inline>
        </w:drawing>
      </w:r>
    </w:p>
    <w:p w14:paraId="20CFEB77" w14:textId="77777777" w:rsidR="0039776E" w:rsidRPr="00BB3C2B" w:rsidRDefault="0039776E" w:rsidP="0039776E">
      <w:pPr>
        <w:spacing w:after="0" w:line="240" w:lineRule="auto"/>
        <w:jc w:val="center"/>
        <w:rPr>
          <w:rFonts w:ascii="Times New Roman" w:eastAsia="Times New Roman" w:hAnsi="Times New Roman" w:cs="Times New Roman"/>
          <w:color w:val="000000" w:themeColor="text1"/>
          <w:sz w:val="16"/>
          <w:szCs w:val="16"/>
          <w:lang w:eastAsia="ru-RU"/>
        </w:rPr>
      </w:pPr>
    </w:p>
    <w:p w14:paraId="6388F9FD" w14:textId="77777777" w:rsidR="0039776E" w:rsidRPr="00BB3C2B" w:rsidRDefault="0039776E" w:rsidP="002D60E1">
      <w:pPr>
        <w:spacing w:after="0" w:line="240" w:lineRule="auto"/>
        <w:jc w:val="center"/>
        <w:rPr>
          <w:rFonts w:ascii="Times New Roman" w:hAnsi="Times New Roman" w:cs="Times New Roman"/>
          <w:sz w:val="28"/>
          <w:szCs w:val="32"/>
        </w:rPr>
      </w:pPr>
      <w:r w:rsidRPr="00BB3C2B">
        <w:rPr>
          <w:rFonts w:ascii="Times New Roman" w:eastAsia="Times New Roman" w:hAnsi="Times New Roman" w:cs="Times New Roman"/>
          <w:color w:val="000000" w:themeColor="text1"/>
          <w:sz w:val="28"/>
          <w:szCs w:val="28"/>
          <w:lang w:eastAsia="ru-RU"/>
        </w:rPr>
        <w:t>Рисунок 1.2</w:t>
      </w:r>
      <w:r w:rsidR="002D60E1" w:rsidRPr="00BB3C2B">
        <w:rPr>
          <w:rFonts w:ascii="Times New Roman" w:eastAsia="Times New Roman" w:hAnsi="Times New Roman" w:cs="Times New Roman"/>
          <w:color w:val="000000" w:themeColor="text1"/>
          <w:sz w:val="28"/>
          <w:szCs w:val="28"/>
          <w:lang w:eastAsia="ru-RU"/>
        </w:rPr>
        <w:t>5</w:t>
      </w:r>
      <w:r w:rsidRPr="00BB3C2B">
        <w:rPr>
          <w:rFonts w:ascii="Times New Roman" w:eastAsia="Times New Roman" w:hAnsi="Times New Roman" w:cs="Times New Roman"/>
          <w:color w:val="000000" w:themeColor="text1"/>
          <w:sz w:val="28"/>
          <w:szCs w:val="28"/>
          <w:lang w:eastAsia="ru-RU"/>
        </w:rPr>
        <w:t xml:space="preserve"> –</w:t>
      </w:r>
      <w:r w:rsidRPr="00BB3C2B">
        <w:t xml:space="preserve"> </w:t>
      </w:r>
      <w:r w:rsidR="002D60E1" w:rsidRPr="00BB3C2B">
        <w:rPr>
          <w:rFonts w:ascii="Times New Roman" w:eastAsia="Times New Roman" w:hAnsi="Times New Roman" w:cs="Times New Roman"/>
          <w:color w:val="000000" w:themeColor="text1"/>
          <w:sz w:val="28"/>
          <w:szCs w:val="28"/>
          <w:lang w:eastAsia="ru-RU"/>
        </w:rPr>
        <w:t>Масляный радиатор</w:t>
      </w:r>
    </w:p>
    <w:p w14:paraId="18EB3CDF"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Расположение радиаторов в автомобиле также может варьироваться. В большинстве случаев радиатор устанавливается в передней части автомобиля, где он получает максимальный поток воздуха во время движения. В спортивных и гоночных автомобилях радиаторы могут устанавливаться сбоку или сзади, что требует дополнительной системы трубопроводов для эффективного охлаждения. Некоторые автомобили оснащены несколькими радиаторами, которые работают параллельно для улучшения теплообмена</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47</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w:t>
      </w:r>
    </w:p>
    <w:p w14:paraId="138B0850"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Современные технологии повышают эффективность систем охлаждения. Например, активное регулирование расхода охлаждающей жидкости позволяет динамически регулировать подачу антифриза в зависимости от нагрузки на двигатель и температуры окружающей среды. Некоторые автомобили оснащены интеллектуальными вентиляторами с регулируемой частотой вращения, которые регулируют интенсивность охлаждения в режиме реального времени</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48</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w:t>
      </w:r>
    </w:p>
    <w:p w14:paraId="57CA9B9C"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Радиатор системы охлаждения автомобиля является одним из важнейших элементов, отвечающих за поддержание оптимальной температуры двигателя. Его конструкция играет решающую роль в эффективности отвода тепла, а разнообразие форм, материалов и технологических решений позволяет адаптировать систему охлаждения к различным условиям эксплуатации. </w:t>
      </w:r>
    </w:p>
    <w:p w14:paraId="12C09281"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Радиаторы устанавливаются в легковых автомобилях, грузовиках, мотоциклах, сельскохозяйственной и строительной технике, а также в поездах, самолетах и других транспортных средствах, где требуется эффективное охлаждение двигателя или других нагретых компонентов. Принцип теплообмена между охлаждающей жидкостью, циркулирующей в системе, и воздушным потоком, проходящим через систему, основан на конструкции радиатора. Этот процесс осуществляется с помощью большого количества тонких трубок и ребер, которые увеличивают площадь теплопередачи и позволяют жидкости эффективно охлаждаться перед повторным поступлением в двигатель</w:t>
      </w:r>
      <w:r w:rsidR="00C51365" w:rsidRPr="00BB3C2B">
        <w:rPr>
          <w:rFonts w:ascii="Times New Roman" w:hAnsi="Times New Roman" w:cs="Times New Roman"/>
          <w:sz w:val="28"/>
          <w:szCs w:val="32"/>
        </w:rPr>
        <w:t xml:space="preserve"> [</w:t>
      </w:r>
      <w:r w:rsidR="007C1F46">
        <w:rPr>
          <w:rFonts w:ascii="Times New Roman" w:hAnsi="Times New Roman" w:cs="Times New Roman"/>
          <w:sz w:val="28"/>
          <w:szCs w:val="32"/>
        </w:rPr>
        <w:t>50</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00C128BF"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Современные радиаторы в основном изготавливаются из алюминия, так как этот металл обладает высокой теплопроводностью, малым весом и коррозионной стойкостью. В старых конструкциях использовались медные радиаторы, которые также обладают хорошими свойствами отвода тепла, но уступают алюминиевым аналогам по стоимости производства. В некоторых моделях автомобилей используются комбинированные радиаторы, сочетающие алюминиевые трубы и пластиковые емкости, что снижает вес конструкции и в то же время обеспечивает достаточную жесткость и герметичность системы</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5</w:t>
      </w:r>
      <w:r w:rsidR="007C1F46">
        <w:rPr>
          <w:rFonts w:ascii="Times New Roman" w:hAnsi="Times New Roman" w:cs="Times New Roman"/>
          <w:sz w:val="28"/>
          <w:szCs w:val="32"/>
        </w:rPr>
        <w:t>1</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0D44DE9D" w14:textId="77777777" w:rsidR="00C51365" w:rsidRPr="00BB3C2B" w:rsidRDefault="00CD412C" w:rsidP="00C51365">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Основной частью радиатора является его сердцевина, представляющая собой набор охлаждающих трубок и пластин, по которым протекает жидкость. </w:t>
      </w:r>
      <w:r w:rsidR="00C51365" w:rsidRPr="00BB3C2B">
        <w:rPr>
          <w:rFonts w:ascii="Times New Roman" w:hAnsi="Times New Roman" w:cs="Times New Roman"/>
          <w:sz w:val="28"/>
          <w:szCs w:val="32"/>
        </w:rPr>
        <w:t xml:space="preserve">Разновидности сердцевины включают трубчатую, пластинчатую и сотоподобную конструкции, каждая из которых обладает своими особенностями. Трубчатая конструкция наиболее распространена и состоит из ряда тонких трубок, соединенных с охлаждающими ребрами. Такая схема позволяет эффективно рассеивать тепло и обеспечивает высокую прочность конструкции. Пластинчатая конструкция предполагает использование плоских каналов, между которыми располагаются оребрения, что улучшает теплообмен за счет увеличенной площади контакта жидкости с поверхностью радиатора. </w:t>
      </w:r>
      <w:r w:rsidR="00C51365" w:rsidRPr="00BB3C2B">
        <w:rPr>
          <w:rFonts w:ascii="Times New Roman" w:hAnsi="Times New Roman" w:cs="Times New Roman"/>
          <w:sz w:val="28"/>
          <w:szCs w:val="32"/>
        </w:rPr>
        <w:lastRenderedPageBreak/>
        <w:t xml:space="preserve">Сотовые радиаторы представляют собой комбинацию множества небольших каналов, которые обеспечивают максимальную площадь рассеивания тепла при минимальных габаритах конструкции </w:t>
      </w:r>
      <w:r w:rsidR="005B207C" w:rsidRPr="00BB3C2B">
        <w:rPr>
          <w:rFonts w:ascii="Times New Roman" w:hAnsi="Times New Roman" w:cs="Times New Roman"/>
          <w:sz w:val="28"/>
          <w:szCs w:val="32"/>
        </w:rPr>
        <w:t>(рисунок 1</w:t>
      </w:r>
      <w:r w:rsidR="00DD007B" w:rsidRPr="00BB3C2B">
        <w:rPr>
          <w:rFonts w:ascii="Times New Roman" w:hAnsi="Times New Roman" w:cs="Times New Roman"/>
          <w:sz w:val="28"/>
          <w:szCs w:val="32"/>
        </w:rPr>
        <w:t>.26</w:t>
      </w:r>
      <w:r w:rsidR="005B207C" w:rsidRPr="00BB3C2B">
        <w:rPr>
          <w:rFonts w:ascii="Times New Roman" w:hAnsi="Times New Roman" w:cs="Times New Roman"/>
          <w:sz w:val="28"/>
          <w:szCs w:val="32"/>
        </w:rPr>
        <w:t>)</w:t>
      </w:r>
      <w:r w:rsidR="00DD007B" w:rsidRPr="00BB3C2B">
        <w:rPr>
          <w:rFonts w:ascii="Times New Roman" w:hAnsi="Times New Roman" w:cs="Times New Roman"/>
          <w:sz w:val="28"/>
          <w:szCs w:val="32"/>
        </w:rPr>
        <w:t xml:space="preserve"> [</w:t>
      </w:r>
      <w:r w:rsidR="00655EB6">
        <w:rPr>
          <w:rFonts w:ascii="Times New Roman" w:hAnsi="Times New Roman" w:cs="Times New Roman"/>
          <w:sz w:val="28"/>
          <w:szCs w:val="32"/>
        </w:rPr>
        <w:t>5</w:t>
      </w:r>
      <w:r w:rsidR="00FF7EAA">
        <w:rPr>
          <w:rFonts w:ascii="Times New Roman" w:hAnsi="Times New Roman" w:cs="Times New Roman"/>
          <w:sz w:val="28"/>
          <w:szCs w:val="32"/>
        </w:rPr>
        <w:t>2</w:t>
      </w:r>
      <w:r w:rsidR="00DD007B" w:rsidRPr="00BB3C2B">
        <w:rPr>
          <w:rFonts w:ascii="Times New Roman" w:hAnsi="Times New Roman" w:cs="Times New Roman"/>
          <w:sz w:val="28"/>
          <w:szCs w:val="32"/>
        </w:rPr>
        <w:t>].</w:t>
      </w:r>
    </w:p>
    <w:p w14:paraId="261CDB7E" w14:textId="77777777" w:rsidR="00DD007B" w:rsidRPr="00BB3C2B" w:rsidRDefault="00DD007B" w:rsidP="00C51365">
      <w:pPr>
        <w:tabs>
          <w:tab w:val="left" w:pos="851"/>
        </w:tabs>
        <w:spacing w:after="0" w:line="240" w:lineRule="auto"/>
        <w:ind w:firstLine="709"/>
        <w:jc w:val="both"/>
        <w:rPr>
          <w:rFonts w:ascii="Times New Roman" w:hAnsi="Times New Roman" w:cs="Times New Roman"/>
          <w:sz w:val="28"/>
          <w:szCs w:val="32"/>
        </w:rPr>
      </w:pPr>
    </w:p>
    <w:p w14:paraId="3C1D476E" w14:textId="77777777" w:rsidR="00DD007B" w:rsidRPr="00BB3C2B" w:rsidRDefault="00C81792" w:rsidP="00DD007B">
      <w:pPr>
        <w:spacing w:after="0" w:line="240" w:lineRule="auto"/>
        <w:jc w:val="both"/>
        <w:rPr>
          <w:rFonts w:ascii="Times New Roman" w:hAnsi="Times New Roman" w:cs="Times New Roman"/>
          <w:sz w:val="28"/>
          <w:szCs w:val="32"/>
        </w:rPr>
      </w:pPr>
      <w:r w:rsidRPr="00BB3C2B">
        <w:rPr>
          <w:rFonts w:ascii="Times New Roman" w:hAnsi="Times New Roman" w:cs="Times New Roman"/>
          <w:noProof/>
          <w:sz w:val="28"/>
          <w:szCs w:val="32"/>
          <w:lang w:eastAsia="ru-RU"/>
        </w:rPr>
        <w:drawing>
          <wp:inline distT="0" distB="0" distL="0" distR="0" wp14:anchorId="155B07F8" wp14:editId="604D784E">
            <wp:extent cx="6120765" cy="655510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622595cfcs-960.png"/>
                    <pic:cNvPicPr/>
                  </pic:nvPicPr>
                  <pic:blipFill>
                    <a:blip r:embed="rId42">
                      <a:extLst>
                        <a:ext uri="{28A0092B-C50C-407E-A947-70E740481C1C}">
                          <a14:useLocalDpi xmlns:a14="http://schemas.microsoft.com/office/drawing/2010/main" val="0"/>
                        </a:ext>
                      </a:extLst>
                    </a:blip>
                    <a:stretch>
                      <a:fillRect/>
                    </a:stretch>
                  </pic:blipFill>
                  <pic:spPr>
                    <a:xfrm>
                      <a:off x="0" y="0"/>
                      <a:ext cx="6120765" cy="6555105"/>
                    </a:xfrm>
                    <a:prstGeom prst="rect">
                      <a:avLst/>
                    </a:prstGeom>
                  </pic:spPr>
                </pic:pic>
              </a:graphicData>
            </a:graphic>
          </wp:inline>
        </w:drawing>
      </w:r>
    </w:p>
    <w:p w14:paraId="4A4A1034" w14:textId="77777777" w:rsidR="00DD007B" w:rsidRPr="00BB3C2B" w:rsidRDefault="00DD007B" w:rsidP="00DD007B">
      <w:pPr>
        <w:spacing w:after="0" w:line="240" w:lineRule="auto"/>
        <w:jc w:val="center"/>
        <w:rPr>
          <w:rFonts w:ascii="Times New Roman" w:eastAsia="Times New Roman" w:hAnsi="Times New Roman" w:cs="Times New Roman"/>
          <w:color w:val="000000" w:themeColor="text1"/>
          <w:sz w:val="16"/>
          <w:szCs w:val="16"/>
          <w:lang w:eastAsia="ru-RU"/>
        </w:rPr>
      </w:pPr>
    </w:p>
    <w:p w14:paraId="165C76C1" w14:textId="77777777" w:rsidR="00DD007B" w:rsidRPr="00BB3C2B" w:rsidRDefault="00DD007B" w:rsidP="00DD007B">
      <w:pPr>
        <w:spacing w:after="0" w:line="240" w:lineRule="auto"/>
        <w:jc w:val="center"/>
        <w:rPr>
          <w:rFonts w:ascii="Times New Roman" w:hAnsi="Times New Roman" w:cs="Times New Roman"/>
          <w:sz w:val="28"/>
          <w:szCs w:val="32"/>
        </w:rPr>
      </w:pPr>
      <w:r w:rsidRPr="00BB3C2B">
        <w:rPr>
          <w:rFonts w:ascii="Times New Roman" w:eastAsia="Times New Roman" w:hAnsi="Times New Roman" w:cs="Times New Roman"/>
          <w:color w:val="000000" w:themeColor="text1"/>
          <w:sz w:val="28"/>
          <w:szCs w:val="28"/>
          <w:lang w:eastAsia="ru-RU"/>
        </w:rPr>
        <w:t>Рисунок 1.26 –</w:t>
      </w:r>
      <w:r w:rsidRPr="00BB3C2B">
        <w:t xml:space="preserve"> </w:t>
      </w:r>
      <w:r w:rsidRPr="00BB3C2B">
        <w:rPr>
          <w:rFonts w:ascii="Times New Roman" w:eastAsia="Times New Roman" w:hAnsi="Times New Roman" w:cs="Times New Roman"/>
          <w:color w:val="000000" w:themeColor="text1"/>
          <w:sz w:val="28"/>
          <w:szCs w:val="28"/>
          <w:lang w:eastAsia="ru-RU"/>
        </w:rPr>
        <w:t>Виды сердцевин радиатора</w:t>
      </w:r>
    </w:p>
    <w:p w14:paraId="7444981C" w14:textId="77777777" w:rsidR="00DD007B" w:rsidRPr="00BB3C2B" w:rsidRDefault="00DD007B" w:rsidP="00CD412C">
      <w:pPr>
        <w:tabs>
          <w:tab w:val="left" w:pos="851"/>
        </w:tabs>
        <w:spacing w:after="0" w:line="240" w:lineRule="auto"/>
        <w:ind w:firstLine="709"/>
        <w:jc w:val="both"/>
        <w:rPr>
          <w:rFonts w:ascii="Times New Roman" w:hAnsi="Times New Roman" w:cs="Times New Roman"/>
          <w:sz w:val="28"/>
          <w:szCs w:val="32"/>
        </w:rPr>
      </w:pPr>
    </w:p>
    <w:p w14:paraId="068C6DC0" w14:textId="77777777" w:rsidR="00CD412C" w:rsidRPr="00BB3C2B" w:rsidRDefault="00C51365"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Важную роль в работе радиатора играет бачок, служащий для распределения охлаждающей жидкости внутри системы.</w:t>
      </w:r>
      <w:r w:rsidR="00CD412C" w:rsidRPr="00BB3C2B">
        <w:rPr>
          <w:rFonts w:ascii="Times New Roman" w:hAnsi="Times New Roman" w:cs="Times New Roman"/>
          <w:sz w:val="28"/>
          <w:szCs w:val="32"/>
        </w:rPr>
        <w:t xml:space="preserve"> Ба</w:t>
      </w:r>
      <w:r w:rsidRPr="00BB3C2B">
        <w:rPr>
          <w:rFonts w:ascii="Times New Roman" w:hAnsi="Times New Roman" w:cs="Times New Roman"/>
          <w:sz w:val="28"/>
          <w:szCs w:val="32"/>
        </w:rPr>
        <w:t>ч</w:t>
      </w:r>
      <w:r w:rsidR="00CD412C" w:rsidRPr="00BB3C2B">
        <w:rPr>
          <w:rFonts w:ascii="Times New Roman" w:hAnsi="Times New Roman" w:cs="Times New Roman"/>
          <w:sz w:val="28"/>
          <w:szCs w:val="32"/>
        </w:rPr>
        <w:t xml:space="preserve">ки радиатора могут быть изготовлены из металла или пластика и могут быть разделены на верхнюю и нижнюю части в зависимости от их расположения в конструкции. Верхний резервуар предназначен для приема горячей жидкости из двигателя, а нижний - для слива ее после охлаждения. В некоторых моделях радиаторов используются </w:t>
      </w:r>
      <w:r w:rsidR="00CD412C" w:rsidRPr="00BB3C2B">
        <w:rPr>
          <w:rFonts w:ascii="Times New Roman" w:hAnsi="Times New Roman" w:cs="Times New Roman"/>
          <w:sz w:val="28"/>
          <w:szCs w:val="32"/>
        </w:rPr>
        <w:lastRenderedPageBreak/>
        <w:t>боковые бачки, которые выполняют аналогичные функции, но позволяют более гибко адаптировать конструкцию радиатора к расположению двигателя и других элементов автомобиля</w:t>
      </w:r>
      <w:r w:rsidRPr="00BB3C2B">
        <w:rPr>
          <w:rFonts w:ascii="Times New Roman" w:hAnsi="Times New Roman" w:cs="Times New Roman"/>
          <w:sz w:val="28"/>
          <w:szCs w:val="32"/>
        </w:rPr>
        <w:t xml:space="preserve"> [</w:t>
      </w:r>
      <w:r w:rsidR="00655EB6">
        <w:rPr>
          <w:rFonts w:ascii="Times New Roman" w:hAnsi="Times New Roman" w:cs="Times New Roman"/>
          <w:sz w:val="28"/>
          <w:szCs w:val="32"/>
        </w:rPr>
        <w:t>5</w:t>
      </w:r>
      <w:r w:rsidR="00FF7EAA">
        <w:rPr>
          <w:rFonts w:ascii="Times New Roman" w:hAnsi="Times New Roman" w:cs="Times New Roman"/>
          <w:sz w:val="28"/>
          <w:szCs w:val="32"/>
        </w:rPr>
        <w:t>3</w:t>
      </w:r>
      <w:r w:rsidRPr="00BB3C2B">
        <w:rPr>
          <w:rFonts w:ascii="Times New Roman" w:hAnsi="Times New Roman" w:cs="Times New Roman"/>
          <w:sz w:val="28"/>
          <w:szCs w:val="32"/>
        </w:rPr>
        <w:t>]</w:t>
      </w:r>
      <w:r w:rsidR="00CD412C" w:rsidRPr="00BB3C2B">
        <w:rPr>
          <w:rFonts w:ascii="Times New Roman" w:hAnsi="Times New Roman" w:cs="Times New Roman"/>
          <w:sz w:val="28"/>
          <w:szCs w:val="32"/>
        </w:rPr>
        <w:t xml:space="preserve">. </w:t>
      </w:r>
    </w:p>
    <w:p w14:paraId="545B10BA" w14:textId="77777777" w:rsidR="00C51365"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современных системах охлаждения также используется расширительный бак, который компенсирует изменения объема жидкости при нагреве и охлаждении и служит резервуаром для дополнительного антифриза. Радиаторы могут быть одно-, двух- и трехс</w:t>
      </w:r>
      <w:r w:rsidR="00DD007B" w:rsidRPr="00BB3C2B">
        <w:rPr>
          <w:rFonts w:ascii="Times New Roman" w:hAnsi="Times New Roman" w:cs="Times New Roman"/>
          <w:sz w:val="28"/>
          <w:szCs w:val="32"/>
        </w:rPr>
        <w:t>лойные</w:t>
      </w:r>
      <w:r w:rsidRPr="00BB3C2B">
        <w:rPr>
          <w:rFonts w:ascii="Times New Roman" w:hAnsi="Times New Roman" w:cs="Times New Roman"/>
          <w:sz w:val="28"/>
          <w:szCs w:val="32"/>
        </w:rPr>
        <w:t>, что определяет их эффективность при теплообмене. Однорядные радиаторы имеют единую линию охлаждающих трубок и пластин, что обеспечивает ключевую стадию охлаждения. Двухрядная конструкция состоит из двух слоев труб, что увеличивает площадь теплообмена и повышает эффективность охлаждения, что особенно важно для мощных машин, работающих в суровых условиях. Трехрядные радиаторы используются в спортивных целях и на грузовиках, где требуется максимальная эффективность отвода тепла. Вентиляторы, установленные перед или за радиатором, также играют важную роль в охлаждении, создавая дополнительный поток воздуха, который улучшает теплообмен, особенно при низкой скорости движения или парковке</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5</w:t>
      </w:r>
      <w:r w:rsidR="001D5A44">
        <w:rPr>
          <w:rFonts w:ascii="Times New Roman" w:hAnsi="Times New Roman" w:cs="Times New Roman"/>
          <w:sz w:val="28"/>
          <w:szCs w:val="32"/>
        </w:rPr>
        <w:t>4</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449D8F54" w14:textId="77777777" w:rsidR="00A114EB"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Современные вентиляторы могут приводиться в действие электрическим или механическим способом, причем электрические вентиляторы становятся все более популярными благодаря автоматическому регулированию частоты вращения в зависимости от температуры двигателя</w:t>
      </w:r>
      <w:r w:rsidR="00A114EB" w:rsidRPr="00BB3C2B">
        <w:t xml:space="preserve"> </w:t>
      </w:r>
      <w:r w:rsidR="005B207C" w:rsidRPr="00BB3C2B">
        <w:rPr>
          <w:rFonts w:ascii="Times New Roman" w:hAnsi="Times New Roman" w:cs="Times New Roman"/>
          <w:sz w:val="28"/>
          <w:szCs w:val="32"/>
        </w:rPr>
        <w:t>(рисунок 1</w:t>
      </w:r>
      <w:r w:rsidR="00A114EB" w:rsidRPr="00BB3C2B">
        <w:rPr>
          <w:rFonts w:ascii="Times New Roman" w:hAnsi="Times New Roman" w:cs="Times New Roman"/>
          <w:sz w:val="28"/>
          <w:szCs w:val="32"/>
        </w:rPr>
        <w:t>.27</w:t>
      </w:r>
      <w:r w:rsidR="005B207C"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6B906899" w14:textId="77777777" w:rsidR="00A114EB" w:rsidRPr="00BB3C2B" w:rsidRDefault="00A114EB" w:rsidP="00CD412C">
      <w:pPr>
        <w:tabs>
          <w:tab w:val="left" w:pos="851"/>
        </w:tabs>
        <w:spacing w:after="0" w:line="240" w:lineRule="auto"/>
        <w:ind w:firstLine="709"/>
        <w:jc w:val="both"/>
        <w:rPr>
          <w:rFonts w:ascii="Times New Roman" w:hAnsi="Times New Roman" w:cs="Times New Roman"/>
          <w:sz w:val="28"/>
          <w:szCs w:val="32"/>
        </w:rPr>
      </w:pPr>
    </w:p>
    <w:p w14:paraId="1E09A2AE" w14:textId="77777777" w:rsidR="00A114EB" w:rsidRPr="00BB3C2B" w:rsidRDefault="00A114EB" w:rsidP="00A114EB">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170D1F8E" wp14:editId="6D804E8B">
            <wp:extent cx="6124575" cy="3590925"/>
            <wp:effectExtent l="0" t="0" r="9525" b="9525"/>
            <wp:docPr id="57" name="Рисунок 57" descr="Вентилятор охлаждения в сборе с кожухом и резистором для автомобилей с  кондиционером LADA Largus, RENAULT Logan, Sandero , Duster ПЕКАР 8200765566  купить на OZON по низкой цене в Казахстане, Алматы, Астане, Шымкенте  (70935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ентилятор охлаждения в сборе с кожухом и резистором для автомобилей с  кондиционером LADA Largus, RENAULT Logan, Sandero , Duster ПЕКАР 8200765566  купить на OZON по низкой цене в Казахстане, Алматы, Астане, Шымкенте  (7093517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765" cy="3588691"/>
                    </a:xfrm>
                    <a:prstGeom prst="rect">
                      <a:avLst/>
                    </a:prstGeom>
                    <a:noFill/>
                    <a:ln>
                      <a:noFill/>
                    </a:ln>
                  </pic:spPr>
                </pic:pic>
              </a:graphicData>
            </a:graphic>
          </wp:inline>
        </w:drawing>
      </w:r>
    </w:p>
    <w:p w14:paraId="72B2B2AB" w14:textId="77777777" w:rsidR="00A114EB" w:rsidRPr="00BB3C2B" w:rsidRDefault="00A114EB" w:rsidP="00A114EB">
      <w:pPr>
        <w:spacing w:after="0" w:line="240" w:lineRule="auto"/>
        <w:jc w:val="center"/>
        <w:rPr>
          <w:rFonts w:ascii="Times New Roman" w:eastAsia="Times New Roman" w:hAnsi="Times New Roman" w:cs="Times New Roman"/>
          <w:color w:val="000000" w:themeColor="text1"/>
          <w:sz w:val="16"/>
          <w:szCs w:val="16"/>
          <w:lang w:eastAsia="ru-RU"/>
        </w:rPr>
      </w:pPr>
    </w:p>
    <w:p w14:paraId="4C7D3292" w14:textId="77777777" w:rsidR="00A114EB" w:rsidRPr="00BB3C2B" w:rsidRDefault="00A114EB" w:rsidP="00A114EB">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w:t>
      </w:r>
      <w:r w:rsidR="00C81792" w:rsidRPr="00BB3C2B">
        <w:rPr>
          <w:rFonts w:ascii="Times New Roman" w:eastAsia="Times New Roman" w:hAnsi="Times New Roman" w:cs="Times New Roman"/>
          <w:color w:val="000000" w:themeColor="text1"/>
          <w:sz w:val="28"/>
          <w:szCs w:val="28"/>
          <w:lang w:eastAsia="ru-RU"/>
        </w:rPr>
        <w:t>7</w:t>
      </w:r>
      <w:r w:rsidRPr="00BB3C2B">
        <w:rPr>
          <w:rFonts w:ascii="Times New Roman" w:eastAsia="Times New Roman" w:hAnsi="Times New Roman" w:cs="Times New Roman"/>
          <w:color w:val="000000" w:themeColor="text1"/>
          <w:sz w:val="28"/>
          <w:szCs w:val="28"/>
          <w:lang w:eastAsia="ru-RU"/>
        </w:rPr>
        <w:t xml:space="preserve"> –</w:t>
      </w:r>
      <w:r w:rsidRPr="00BB3C2B">
        <w:t xml:space="preserve"> </w:t>
      </w:r>
      <w:r w:rsidRPr="00BB3C2B">
        <w:rPr>
          <w:rFonts w:ascii="Times New Roman" w:eastAsia="Times New Roman" w:hAnsi="Times New Roman" w:cs="Times New Roman"/>
          <w:color w:val="000000" w:themeColor="text1"/>
          <w:sz w:val="28"/>
          <w:szCs w:val="28"/>
          <w:lang w:eastAsia="ru-RU"/>
        </w:rPr>
        <w:t>Электрический вентилятор системы охлаждения автомобиля</w:t>
      </w:r>
    </w:p>
    <w:p w14:paraId="7A09ECF8" w14:textId="77777777" w:rsidR="00A114EB" w:rsidRPr="00BB3C2B" w:rsidRDefault="00A114EB" w:rsidP="00A114EB">
      <w:pPr>
        <w:spacing w:after="0" w:line="240" w:lineRule="auto"/>
        <w:jc w:val="both"/>
        <w:rPr>
          <w:rFonts w:ascii="Times New Roman" w:hAnsi="Times New Roman" w:cs="Times New Roman"/>
          <w:sz w:val="28"/>
          <w:szCs w:val="32"/>
        </w:rPr>
      </w:pPr>
    </w:p>
    <w:p w14:paraId="69D4CF71"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В некоторых автомобилях используются активные радиаторы, в которых используются специальные жидкости с улучшенной теплопроводностью, которые обеспечивают более быстрый отвод тепла от двигателя. Развитие </w:t>
      </w:r>
      <w:r w:rsidRPr="00BB3C2B">
        <w:rPr>
          <w:rFonts w:ascii="Times New Roman" w:hAnsi="Times New Roman" w:cs="Times New Roman"/>
          <w:sz w:val="28"/>
          <w:szCs w:val="32"/>
        </w:rPr>
        <w:lastRenderedPageBreak/>
        <w:t>технологии привело к появлению радиаторов со встроенными термостатами и электронным управлением охлаждающей жидкостью, которые позволяют динамически регулировать температуру двигателя в рабочих условиях</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5</w:t>
      </w:r>
      <w:r w:rsidR="001D5A44">
        <w:rPr>
          <w:rFonts w:ascii="Times New Roman" w:hAnsi="Times New Roman" w:cs="Times New Roman"/>
          <w:sz w:val="28"/>
          <w:szCs w:val="32"/>
        </w:rPr>
        <w:t>5</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24270AE1" w14:textId="77777777" w:rsidR="00CD412C" w:rsidRPr="00BB3C2B" w:rsidRDefault="00CD412C" w:rsidP="00CD412C">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Некоторые модели автомобилей оснащены дополнительными радиаторами, предназначенными для охлаждения масла, трансмиссионной жидкости или сжатого воздуха в системах турбонаддува. Маслоохладители используются в мощных и высоконагруженных двигателях для предотвращения перегрева моторного масла и продления срока службы двигателя. Промежуточные охладители используются для охлаждения воздуха, поступающего в двигатель после сжатия в турбонаддуве, что снижает температуру всасываемого воздуха, увеличивает плотность и эффективность сгорания. В гибридных и электромобильных автомобилях радиаторы используются для охлаждения аккумуляторов и силовой электроники, чтобы предотвратить перегрев аккумуляторов и продлить срок их службы</w:t>
      </w:r>
      <w:r w:rsidR="00C51365" w:rsidRPr="00BB3C2B">
        <w:rPr>
          <w:rFonts w:ascii="Times New Roman" w:hAnsi="Times New Roman" w:cs="Times New Roman"/>
          <w:sz w:val="28"/>
          <w:szCs w:val="32"/>
        </w:rPr>
        <w:t xml:space="preserve"> [</w:t>
      </w:r>
      <w:r w:rsidR="00655EB6">
        <w:rPr>
          <w:rFonts w:ascii="Times New Roman" w:hAnsi="Times New Roman" w:cs="Times New Roman"/>
          <w:sz w:val="28"/>
          <w:szCs w:val="32"/>
        </w:rPr>
        <w:t>5</w:t>
      </w:r>
      <w:r w:rsidR="001D5A44">
        <w:rPr>
          <w:rFonts w:ascii="Times New Roman" w:hAnsi="Times New Roman" w:cs="Times New Roman"/>
          <w:sz w:val="28"/>
          <w:szCs w:val="32"/>
        </w:rPr>
        <w:t>6</w:t>
      </w:r>
      <w:r w:rsidR="00C51365"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08D911A3" w14:textId="77777777" w:rsidR="00B322B3" w:rsidRPr="00BB3C2B" w:rsidRDefault="00CD412C" w:rsidP="00B322B3">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Конструктивные особенности радиаторов также зависят от условий эксплуатации автомобиля. На автомобилях, предназначенных для использования в жарком климате или при высоких нагрузках, устанавливаются радиаторы большего размера с дополнительной площадью охлаждения. В спортивных автомобилях используются легкие радиаторы с улучшенной аэродинамикой, чтобы свести к минимуму сопротивление воздуха и обеспечить эффективное охлаждение двигателя. Внедорожники и грузовые автомобили оснащены усиленными радиаторами, которые защищены от механических повреждений и засорения грязью и пылью. В сельскохозяйственной и строительной технике радиаторы часто дополняются системами защиты от перегрева, такими как автоматические очистители и пылевые фильтры</w:t>
      </w:r>
      <w:r w:rsidR="00B322B3" w:rsidRPr="00BB3C2B">
        <w:rPr>
          <w:rFonts w:ascii="Times New Roman" w:hAnsi="Times New Roman" w:cs="Times New Roman"/>
          <w:sz w:val="28"/>
          <w:szCs w:val="32"/>
        </w:rPr>
        <w:t xml:space="preserve"> [</w:t>
      </w:r>
      <w:r w:rsidR="001D5A44">
        <w:rPr>
          <w:rFonts w:ascii="Times New Roman" w:hAnsi="Times New Roman" w:cs="Times New Roman"/>
          <w:sz w:val="28"/>
          <w:szCs w:val="32"/>
        </w:rPr>
        <w:t>57</w:t>
      </w:r>
      <w:r w:rsidR="00B322B3"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0A866107" w14:textId="77777777" w:rsidR="0071644A" w:rsidRPr="00BB3C2B" w:rsidRDefault="00CD412C" w:rsidP="001D5A44">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Современные тенденции в разработке радиаторов направлены на повышение их эффективности, снижение веса и повышение долговечности</w:t>
      </w:r>
      <w:r w:rsidR="00B322B3" w:rsidRPr="00BB3C2B">
        <w:rPr>
          <w:rFonts w:ascii="Times New Roman" w:hAnsi="Times New Roman" w:cs="Times New Roman"/>
          <w:sz w:val="28"/>
          <w:szCs w:val="32"/>
        </w:rPr>
        <w:t>, а также в разработке новых вариантов проведения технического обслуживания и снижению возникновения внезапных отказов системы охлаждения транспортной техники.</w:t>
      </w:r>
      <w:r w:rsidR="0071644A" w:rsidRPr="00BB3C2B">
        <w:rPr>
          <w:rFonts w:ascii="Times New Roman" w:hAnsi="Times New Roman" w:cs="Times New Roman"/>
          <w:sz w:val="28"/>
          <w:szCs w:val="32"/>
        </w:rPr>
        <w:t xml:space="preserve"> Система охлаждения двигателя играет ключевую роль в обеспечении его стабильной работы, предотвращает перегрев и продлевает срок его службы. Жидкостное охлаждение является наиболее эффективным и распространенным способом применения благодаря его способности поддерживать оптимальный тепловой режим даже в экстремальных условиях эксплуатации</w:t>
      </w:r>
      <w:r w:rsidR="001D5A44">
        <w:rPr>
          <w:rFonts w:ascii="Times New Roman" w:hAnsi="Times New Roman" w:cs="Times New Roman"/>
          <w:sz w:val="28"/>
          <w:szCs w:val="32"/>
        </w:rPr>
        <w:t xml:space="preserve"> </w:t>
      </w:r>
      <w:r w:rsidR="001D5A44" w:rsidRPr="00BB3C2B">
        <w:rPr>
          <w:rFonts w:ascii="Times New Roman" w:hAnsi="Times New Roman" w:cs="Times New Roman"/>
          <w:sz w:val="28"/>
          <w:szCs w:val="32"/>
        </w:rPr>
        <w:t>[</w:t>
      </w:r>
      <w:r w:rsidR="001D5A44">
        <w:rPr>
          <w:rFonts w:ascii="Times New Roman" w:hAnsi="Times New Roman" w:cs="Times New Roman"/>
          <w:sz w:val="28"/>
          <w:szCs w:val="32"/>
        </w:rPr>
        <w:t>58</w:t>
      </w:r>
      <w:r w:rsidR="001D5A44" w:rsidRPr="00BB3C2B">
        <w:rPr>
          <w:rFonts w:ascii="Times New Roman" w:hAnsi="Times New Roman" w:cs="Times New Roman"/>
          <w:sz w:val="28"/>
          <w:szCs w:val="32"/>
        </w:rPr>
        <w:t>].</w:t>
      </w:r>
    </w:p>
    <w:p w14:paraId="6044EF9B" w14:textId="77777777" w:rsidR="0059719E" w:rsidRPr="00BB3C2B" w:rsidRDefault="0071644A" w:rsidP="0071644A">
      <w:pPr>
        <w:tabs>
          <w:tab w:val="left" w:pos="851"/>
        </w:tabs>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Однако, несмотря на надежность современных систем охлаждения, могут возникать различные сбои, которые могут привести к перегреву двигателя, снижению производительности или даже серьезным повреждениям. Анализируя ошибки в системе охлаждения двигателя, можно своевременно обнаружить и устранить потенциальные проблемы.</w:t>
      </w:r>
    </w:p>
    <w:p w14:paraId="4FA8F1A3" w14:textId="77777777" w:rsidR="0071644A" w:rsidRDefault="0071644A" w:rsidP="0071644A">
      <w:pPr>
        <w:tabs>
          <w:tab w:val="left" w:pos="851"/>
        </w:tabs>
        <w:spacing w:after="0" w:line="240" w:lineRule="auto"/>
        <w:ind w:firstLine="709"/>
        <w:jc w:val="both"/>
        <w:rPr>
          <w:rFonts w:ascii="Times New Roman" w:hAnsi="Times New Roman" w:cs="Times New Roman"/>
          <w:b/>
          <w:sz w:val="28"/>
          <w:szCs w:val="32"/>
        </w:rPr>
      </w:pPr>
    </w:p>
    <w:p w14:paraId="1F4ADC60" w14:textId="77777777" w:rsidR="004D4C0C" w:rsidRPr="00BB3C2B" w:rsidRDefault="004D4C0C" w:rsidP="0071644A">
      <w:pPr>
        <w:tabs>
          <w:tab w:val="left" w:pos="851"/>
        </w:tabs>
        <w:spacing w:after="0" w:line="240" w:lineRule="auto"/>
        <w:ind w:firstLine="709"/>
        <w:jc w:val="both"/>
        <w:rPr>
          <w:rFonts w:ascii="Times New Roman" w:hAnsi="Times New Roman" w:cs="Times New Roman"/>
          <w:b/>
          <w:sz w:val="28"/>
          <w:szCs w:val="32"/>
        </w:rPr>
      </w:pPr>
    </w:p>
    <w:p w14:paraId="15F50068" w14:textId="77777777" w:rsidR="00051130" w:rsidRPr="00BB3C2B" w:rsidRDefault="00051130" w:rsidP="00051130">
      <w:pPr>
        <w:tabs>
          <w:tab w:val="left" w:pos="851"/>
        </w:tabs>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t>1.3 Анализ неисправностей системы охлаждения двигателя</w:t>
      </w:r>
    </w:p>
    <w:p w14:paraId="731D4BBA"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Система охлаждения двигателя является одним из важнейших компонентов автомобиля, обеспечивающих стабильную и эффективную работу. Любая неисправность в этой системе может привести к перегреву, снижению </w:t>
      </w:r>
      <w:r w:rsidRPr="00BB3C2B">
        <w:rPr>
          <w:rFonts w:ascii="Times New Roman" w:hAnsi="Times New Roman" w:cs="Times New Roman"/>
          <w:sz w:val="28"/>
          <w:szCs w:val="32"/>
        </w:rPr>
        <w:lastRenderedPageBreak/>
        <w:t>производительности, повреждению двигателя и даже выходу его из строя. Анализ неисправностей системы охлаждения требует комплексного подхода, при котором изучается работа всех элементов, таких как радиатор, водяной насос, термостат, вентилятор, охлаждающая жидкость и системы охлаждения. Основные проблемы, с которыми может столкнуться владелец автомобиля, связаны с утечкой охлаждающей жидкости, засорами, неисправностью термостата, проблемами с водяным насосом и неисправностями радиатора [</w:t>
      </w:r>
      <w:r w:rsidR="00655EB6">
        <w:rPr>
          <w:rFonts w:ascii="Times New Roman" w:hAnsi="Times New Roman" w:cs="Times New Roman"/>
          <w:sz w:val="28"/>
          <w:szCs w:val="32"/>
        </w:rPr>
        <w:t>5</w:t>
      </w:r>
      <w:r w:rsidR="001D5A44">
        <w:rPr>
          <w:rFonts w:ascii="Times New Roman" w:hAnsi="Times New Roman" w:cs="Times New Roman"/>
          <w:sz w:val="28"/>
          <w:szCs w:val="32"/>
        </w:rPr>
        <w:t>9</w:t>
      </w:r>
      <w:r w:rsidRPr="00BB3C2B">
        <w:rPr>
          <w:rFonts w:ascii="Times New Roman" w:hAnsi="Times New Roman" w:cs="Times New Roman"/>
          <w:sz w:val="28"/>
          <w:szCs w:val="32"/>
        </w:rPr>
        <w:t>].</w:t>
      </w:r>
    </w:p>
    <w:p w14:paraId="45EF1661"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Утечка охлаждающей жидкости - это может произойти по целому ряду причин, включая повреждение шлангов, коррозию радиатора, износ прокладок и неисправность водяного насоса. Утечка охлаждающей жидкости приводит к уменьшению количества антифриза в системе, что может привести к перегреву двигателя. Необходимо тщательно проверить соединения, радиатор, шланги и место установки водяного насоса на предмет обнаружения утечек. Также важно учитывать, что небольшие трещины в системе могут привести к постепенной потере охлаждающей жидкости, которая будет заметна только при регулярном осмотре </w:t>
      </w:r>
      <w:r w:rsidR="00D07D0E" w:rsidRPr="00BB3C2B">
        <w:rPr>
          <w:rFonts w:ascii="Times New Roman" w:hAnsi="Times New Roman" w:cs="Times New Roman"/>
          <w:sz w:val="28"/>
          <w:szCs w:val="32"/>
        </w:rPr>
        <w:t>(рисунок 1</w:t>
      </w:r>
      <w:r w:rsidR="00762562" w:rsidRPr="00BB3C2B">
        <w:rPr>
          <w:rFonts w:ascii="Times New Roman" w:hAnsi="Times New Roman" w:cs="Times New Roman"/>
          <w:sz w:val="28"/>
          <w:szCs w:val="32"/>
        </w:rPr>
        <w:t>.28</w:t>
      </w:r>
      <w:r w:rsidR="00D07D0E" w:rsidRPr="00BB3C2B">
        <w:rPr>
          <w:rFonts w:ascii="Times New Roman" w:hAnsi="Times New Roman" w:cs="Times New Roman"/>
          <w:sz w:val="28"/>
          <w:szCs w:val="32"/>
        </w:rPr>
        <w:t>)</w:t>
      </w:r>
      <w:r w:rsidR="00762562" w:rsidRPr="00BB3C2B">
        <w:rPr>
          <w:rFonts w:ascii="Times New Roman" w:hAnsi="Times New Roman" w:cs="Times New Roman"/>
          <w:sz w:val="28"/>
          <w:szCs w:val="32"/>
        </w:rPr>
        <w:t xml:space="preserve"> </w:t>
      </w:r>
      <w:r w:rsidRPr="00BB3C2B">
        <w:rPr>
          <w:rFonts w:ascii="Times New Roman" w:hAnsi="Times New Roman" w:cs="Times New Roman"/>
          <w:sz w:val="28"/>
          <w:szCs w:val="32"/>
        </w:rPr>
        <w:t>[</w:t>
      </w:r>
      <w:r w:rsidR="00761ECD">
        <w:rPr>
          <w:rFonts w:ascii="Times New Roman" w:hAnsi="Times New Roman" w:cs="Times New Roman"/>
          <w:sz w:val="28"/>
          <w:szCs w:val="32"/>
        </w:rPr>
        <w:t>6</w:t>
      </w:r>
      <w:r w:rsidR="001D5A44">
        <w:rPr>
          <w:rFonts w:ascii="Times New Roman" w:hAnsi="Times New Roman" w:cs="Times New Roman"/>
          <w:sz w:val="28"/>
          <w:szCs w:val="32"/>
        </w:rPr>
        <w:t>0</w:t>
      </w:r>
      <w:r w:rsidRPr="00BB3C2B">
        <w:rPr>
          <w:rFonts w:ascii="Times New Roman" w:hAnsi="Times New Roman" w:cs="Times New Roman"/>
          <w:sz w:val="28"/>
          <w:szCs w:val="32"/>
        </w:rPr>
        <w:t>].</w:t>
      </w:r>
    </w:p>
    <w:p w14:paraId="003A722A" w14:textId="77777777" w:rsidR="00FC1E5D" w:rsidRPr="00BB3C2B" w:rsidRDefault="00FC1E5D" w:rsidP="00FD38CA">
      <w:pPr>
        <w:spacing w:after="0" w:line="240" w:lineRule="auto"/>
        <w:ind w:firstLine="709"/>
        <w:jc w:val="both"/>
        <w:rPr>
          <w:rFonts w:ascii="Times New Roman" w:hAnsi="Times New Roman" w:cs="Times New Roman"/>
          <w:sz w:val="28"/>
          <w:szCs w:val="32"/>
        </w:rPr>
      </w:pPr>
    </w:p>
    <w:p w14:paraId="5D3A7073" w14:textId="77777777" w:rsidR="00FC1E5D" w:rsidRPr="00BB3C2B" w:rsidRDefault="00FC1E5D" w:rsidP="00FC1E5D">
      <w:pPr>
        <w:spacing w:after="0" w:line="240" w:lineRule="auto"/>
        <w:jc w:val="center"/>
        <w:rPr>
          <w:rFonts w:ascii="Times New Roman" w:hAnsi="Times New Roman" w:cs="Times New Roman"/>
          <w:sz w:val="28"/>
          <w:szCs w:val="32"/>
        </w:rPr>
      </w:pPr>
      <w:r w:rsidRPr="00BB3C2B">
        <w:rPr>
          <w:noProof/>
          <w:lang w:eastAsia="ru-RU"/>
        </w:rPr>
        <w:drawing>
          <wp:inline distT="0" distB="0" distL="0" distR="0" wp14:anchorId="6E522108" wp14:editId="5FCA1788">
            <wp:extent cx="6037880" cy="4286250"/>
            <wp:effectExtent l="0" t="0" r="1270" b="0"/>
            <wp:docPr id="59" name="Рисунок 59" descr="Почему вытекает антифриз: основные причины и как обнаружить место те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очему вытекает антифриз: основные причины и как обнаружить место течи"/>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63504" cy="4304440"/>
                    </a:xfrm>
                    <a:prstGeom prst="rect">
                      <a:avLst/>
                    </a:prstGeom>
                    <a:noFill/>
                    <a:ln>
                      <a:noFill/>
                    </a:ln>
                  </pic:spPr>
                </pic:pic>
              </a:graphicData>
            </a:graphic>
          </wp:inline>
        </w:drawing>
      </w:r>
    </w:p>
    <w:p w14:paraId="25F8D8A7" w14:textId="77777777" w:rsidR="00762562" w:rsidRPr="00BB3C2B" w:rsidRDefault="00762562" w:rsidP="00762562">
      <w:pPr>
        <w:spacing w:after="0" w:line="240" w:lineRule="auto"/>
        <w:jc w:val="center"/>
        <w:rPr>
          <w:rFonts w:ascii="Times New Roman" w:eastAsia="Times New Roman" w:hAnsi="Times New Roman" w:cs="Times New Roman"/>
          <w:color w:val="000000" w:themeColor="text1"/>
          <w:sz w:val="16"/>
          <w:szCs w:val="16"/>
          <w:lang w:eastAsia="ru-RU"/>
        </w:rPr>
      </w:pPr>
    </w:p>
    <w:p w14:paraId="569C3D9B" w14:textId="77777777" w:rsidR="00762562" w:rsidRPr="00761ECD" w:rsidRDefault="00762562" w:rsidP="00761ECD">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1.28 –</w:t>
      </w:r>
      <w:r w:rsidRPr="00BB3C2B">
        <w:t xml:space="preserve"> </w:t>
      </w:r>
      <w:r w:rsidRPr="00BB3C2B">
        <w:rPr>
          <w:rFonts w:ascii="Times New Roman" w:eastAsia="Times New Roman" w:hAnsi="Times New Roman" w:cs="Times New Roman"/>
          <w:color w:val="000000" w:themeColor="text1"/>
          <w:sz w:val="28"/>
          <w:szCs w:val="28"/>
          <w:lang w:eastAsia="ru-RU"/>
        </w:rPr>
        <w:t>Утечка охлаждающей жидкости</w:t>
      </w:r>
    </w:p>
    <w:p w14:paraId="42F45354" w14:textId="77777777" w:rsidR="0071644A" w:rsidRPr="00BB3C2B" w:rsidRDefault="0071644A" w:rsidP="00FD38CA">
      <w:pPr>
        <w:spacing w:after="0" w:line="240" w:lineRule="auto"/>
        <w:ind w:firstLine="709"/>
        <w:jc w:val="both"/>
        <w:rPr>
          <w:rFonts w:ascii="Times New Roman" w:hAnsi="Times New Roman" w:cs="Times New Roman"/>
          <w:sz w:val="28"/>
          <w:szCs w:val="32"/>
        </w:rPr>
      </w:pPr>
    </w:p>
    <w:p w14:paraId="322D8632"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Неисправность термостата - еще одна распространенная причина проблем с охлаждением. Термостат отвечает за регулирование потока охлаждающей жидкости между двигателем и радиатором. При заклинивании в закрытом положении жидкость не будет циркулировать, что приведет к быстрому </w:t>
      </w:r>
      <w:r w:rsidRPr="00BB3C2B">
        <w:rPr>
          <w:rFonts w:ascii="Times New Roman" w:hAnsi="Times New Roman" w:cs="Times New Roman"/>
          <w:sz w:val="28"/>
          <w:szCs w:val="32"/>
        </w:rPr>
        <w:lastRenderedPageBreak/>
        <w:t>перегреву двигателя. Если оставить двигатель в открытом положении, он может работать при очень низкой температуре, что приведет к увеличению расхода топлива и снижению КПД двигателя [</w:t>
      </w:r>
      <w:r w:rsidR="00761ECD">
        <w:rPr>
          <w:rFonts w:ascii="Times New Roman" w:hAnsi="Times New Roman" w:cs="Times New Roman"/>
          <w:sz w:val="28"/>
          <w:szCs w:val="32"/>
        </w:rPr>
        <w:t>6</w:t>
      </w:r>
      <w:r w:rsidR="001D5A44">
        <w:rPr>
          <w:rFonts w:ascii="Times New Roman" w:hAnsi="Times New Roman" w:cs="Times New Roman"/>
          <w:sz w:val="28"/>
          <w:szCs w:val="32"/>
        </w:rPr>
        <w:t>1</w:t>
      </w:r>
      <w:r w:rsidRPr="00BB3C2B">
        <w:rPr>
          <w:rFonts w:ascii="Times New Roman" w:hAnsi="Times New Roman" w:cs="Times New Roman"/>
          <w:sz w:val="28"/>
          <w:szCs w:val="32"/>
        </w:rPr>
        <w:t>].</w:t>
      </w:r>
    </w:p>
    <w:p w14:paraId="17820D59"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Неисправность водяного насоса может привести к недостаточной циркуляции охлаждающей жидкости, что приведет к перегреву двигателя. Основными причинами выхода насоса из строя являются износ подшипников, повреждение рабочего колеса или утечка через уплотнения. Признаками неисправности могут быть внешний шум во время работы двигателя, перегрев при нормальном уровне охлаждающей жидкости и следы утечки в корпусе насоса [</w:t>
      </w:r>
      <w:r w:rsidR="00761ECD">
        <w:rPr>
          <w:rFonts w:ascii="Times New Roman" w:hAnsi="Times New Roman" w:cs="Times New Roman"/>
          <w:sz w:val="28"/>
          <w:szCs w:val="32"/>
        </w:rPr>
        <w:t>6</w:t>
      </w:r>
      <w:r w:rsidR="001D5A44">
        <w:rPr>
          <w:rFonts w:ascii="Times New Roman" w:hAnsi="Times New Roman" w:cs="Times New Roman"/>
          <w:sz w:val="28"/>
          <w:szCs w:val="32"/>
        </w:rPr>
        <w:t>2</w:t>
      </w:r>
      <w:r w:rsidRPr="00BB3C2B">
        <w:rPr>
          <w:rFonts w:ascii="Times New Roman" w:hAnsi="Times New Roman" w:cs="Times New Roman"/>
          <w:sz w:val="28"/>
          <w:szCs w:val="32"/>
        </w:rPr>
        <w:t>].</w:t>
      </w:r>
    </w:p>
    <w:p w14:paraId="7346D95C"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Неисправность радиатора одна из наиболее распространенных проблем, связанных с системой </w:t>
      </w:r>
      <w:r w:rsidR="00762562" w:rsidRPr="00BB3C2B">
        <w:rPr>
          <w:rFonts w:ascii="Times New Roman" w:hAnsi="Times New Roman" w:cs="Times New Roman"/>
          <w:sz w:val="28"/>
          <w:szCs w:val="32"/>
        </w:rPr>
        <w:t>охлаждения, может</w:t>
      </w:r>
      <w:r w:rsidRPr="00BB3C2B">
        <w:rPr>
          <w:rFonts w:ascii="Times New Roman" w:hAnsi="Times New Roman" w:cs="Times New Roman"/>
          <w:sz w:val="28"/>
          <w:szCs w:val="32"/>
        </w:rPr>
        <w:t xml:space="preserve"> привести к проблемам с охлаждением. Радиатор отвечает за отвод тепла, которое передается ему охлаждающей жидкостью. Со временем на внутренних стенках могут скапливаться загрязнения, а на наружных - пыль, грязь и насекомые, что снижает эффективность охлаждения</w:t>
      </w:r>
      <w:r w:rsidR="00762562" w:rsidRPr="00BB3C2B">
        <w:rPr>
          <w:rFonts w:ascii="Times New Roman" w:hAnsi="Times New Roman" w:cs="Times New Roman"/>
          <w:sz w:val="28"/>
          <w:szCs w:val="32"/>
        </w:rPr>
        <w:t xml:space="preserve"> </w:t>
      </w:r>
      <w:r w:rsidR="00D07D0E" w:rsidRPr="00BB3C2B">
        <w:rPr>
          <w:rFonts w:ascii="Times New Roman" w:hAnsi="Times New Roman" w:cs="Times New Roman"/>
          <w:sz w:val="28"/>
          <w:szCs w:val="32"/>
        </w:rPr>
        <w:t>(рисунок 1</w:t>
      </w:r>
      <w:r w:rsidR="00762562" w:rsidRPr="00BB3C2B">
        <w:rPr>
          <w:rFonts w:ascii="Times New Roman" w:hAnsi="Times New Roman" w:cs="Times New Roman"/>
          <w:sz w:val="28"/>
          <w:szCs w:val="32"/>
        </w:rPr>
        <w:t>.29 и 1.30</w:t>
      </w:r>
      <w:r w:rsidR="00D07D0E" w:rsidRPr="00BB3C2B">
        <w:rPr>
          <w:rFonts w:ascii="Times New Roman" w:hAnsi="Times New Roman" w:cs="Times New Roman"/>
          <w:sz w:val="28"/>
          <w:szCs w:val="32"/>
        </w:rPr>
        <w:t>)</w:t>
      </w:r>
      <w:r w:rsidR="00762562" w:rsidRPr="00BB3C2B">
        <w:rPr>
          <w:rFonts w:ascii="Times New Roman" w:hAnsi="Times New Roman" w:cs="Times New Roman"/>
          <w:sz w:val="28"/>
          <w:szCs w:val="32"/>
        </w:rPr>
        <w:t xml:space="preserve"> [</w:t>
      </w:r>
      <w:r w:rsidR="00655EB6">
        <w:rPr>
          <w:rFonts w:ascii="Times New Roman" w:hAnsi="Times New Roman" w:cs="Times New Roman"/>
          <w:sz w:val="28"/>
          <w:szCs w:val="32"/>
        </w:rPr>
        <w:t>6</w:t>
      </w:r>
      <w:r w:rsidR="001D5A44">
        <w:rPr>
          <w:rFonts w:ascii="Times New Roman" w:hAnsi="Times New Roman" w:cs="Times New Roman"/>
          <w:sz w:val="28"/>
          <w:szCs w:val="32"/>
        </w:rPr>
        <w:t>3</w:t>
      </w:r>
      <w:r w:rsidR="00762562" w:rsidRPr="00BB3C2B">
        <w:rPr>
          <w:rFonts w:ascii="Times New Roman" w:hAnsi="Times New Roman" w:cs="Times New Roman"/>
          <w:sz w:val="28"/>
          <w:szCs w:val="32"/>
        </w:rPr>
        <w:t>].</w:t>
      </w:r>
      <w:r w:rsidRPr="00BB3C2B">
        <w:rPr>
          <w:rFonts w:ascii="Times New Roman" w:hAnsi="Times New Roman" w:cs="Times New Roman"/>
          <w:sz w:val="28"/>
          <w:szCs w:val="32"/>
        </w:rPr>
        <w:t xml:space="preserve"> Повреждение радиатора в результате механического воздействия, коррозии или протечки также может привести к перегреву двигателя. Важно регулярно очищать радиатор от загрязнений и проверять, нет ли механических повреждений</w:t>
      </w:r>
      <w:r w:rsidR="00762562" w:rsidRPr="00BB3C2B">
        <w:rPr>
          <w:rFonts w:ascii="Times New Roman" w:hAnsi="Times New Roman" w:cs="Times New Roman"/>
          <w:sz w:val="28"/>
          <w:szCs w:val="32"/>
        </w:rPr>
        <w:t>.</w:t>
      </w:r>
    </w:p>
    <w:p w14:paraId="000D89F3" w14:textId="77777777" w:rsidR="00762562" w:rsidRPr="00BB3C2B" w:rsidRDefault="00762562" w:rsidP="00FD38CA">
      <w:pPr>
        <w:spacing w:after="0" w:line="240" w:lineRule="auto"/>
        <w:ind w:firstLine="709"/>
        <w:jc w:val="both"/>
        <w:rPr>
          <w:rFonts w:ascii="Times New Roman" w:hAnsi="Times New Roman" w:cs="Times New Roman"/>
          <w:sz w:val="28"/>
          <w:szCs w:val="32"/>
        </w:rPr>
      </w:pPr>
    </w:p>
    <w:p w14:paraId="2271D591" w14:textId="77777777" w:rsidR="00762562" w:rsidRPr="00BB3C2B" w:rsidRDefault="00762562" w:rsidP="00762562">
      <w:pPr>
        <w:spacing w:after="0" w:line="240" w:lineRule="auto"/>
        <w:jc w:val="both"/>
        <w:rPr>
          <w:rFonts w:ascii="Times New Roman" w:hAnsi="Times New Roman" w:cs="Times New Roman"/>
          <w:sz w:val="28"/>
          <w:szCs w:val="32"/>
        </w:rPr>
      </w:pPr>
      <w:r w:rsidRPr="00BB3C2B">
        <w:rPr>
          <w:rFonts w:ascii="Times New Roman" w:hAnsi="Times New Roman" w:cs="Times New Roman"/>
          <w:noProof/>
          <w:sz w:val="28"/>
          <w:szCs w:val="32"/>
          <w:lang w:eastAsia="ru-RU"/>
        </w:rPr>
        <w:drawing>
          <wp:inline distT="0" distB="0" distL="0" distR="0" wp14:anchorId="66F59E56" wp14:editId="77C83297">
            <wp:extent cx="6096000" cy="3352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4AAAgLlveA-960.jpg"/>
                    <pic:cNvPicPr/>
                  </pic:nvPicPr>
                  <pic:blipFill rotWithShape="1">
                    <a:blip r:embed="rId45">
                      <a:extLst>
                        <a:ext uri="{28A0092B-C50C-407E-A947-70E740481C1C}">
                          <a14:useLocalDpi xmlns:a14="http://schemas.microsoft.com/office/drawing/2010/main" val="0"/>
                        </a:ext>
                      </a:extLst>
                    </a:blip>
                    <a:srcRect l="25210" t="27393" b="19852"/>
                    <a:stretch/>
                  </pic:blipFill>
                  <pic:spPr bwMode="auto">
                    <a:xfrm>
                      <a:off x="0" y="0"/>
                      <a:ext cx="6102691" cy="3356480"/>
                    </a:xfrm>
                    <a:prstGeom prst="rect">
                      <a:avLst/>
                    </a:prstGeom>
                    <a:ln>
                      <a:noFill/>
                    </a:ln>
                    <a:extLst>
                      <a:ext uri="{53640926-AAD7-44D8-BBD7-CCE9431645EC}">
                        <a14:shadowObscured xmlns:a14="http://schemas.microsoft.com/office/drawing/2010/main"/>
                      </a:ext>
                    </a:extLst>
                  </pic:spPr>
                </pic:pic>
              </a:graphicData>
            </a:graphic>
          </wp:inline>
        </w:drawing>
      </w:r>
    </w:p>
    <w:p w14:paraId="041AEE8D" w14:textId="77777777" w:rsidR="00762562" w:rsidRPr="00BB3C2B" w:rsidRDefault="00762562" w:rsidP="00762562">
      <w:pPr>
        <w:spacing w:after="0" w:line="240" w:lineRule="auto"/>
        <w:jc w:val="center"/>
        <w:rPr>
          <w:rFonts w:ascii="Times New Roman" w:eastAsia="Times New Roman" w:hAnsi="Times New Roman" w:cs="Times New Roman"/>
          <w:color w:val="000000" w:themeColor="text1"/>
          <w:sz w:val="16"/>
          <w:szCs w:val="16"/>
          <w:lang w:eastAsia="ru-RU"/>
        </w:rPr>
      </w:pPr>
    </w:p>
    <w:p w14:paraId="183E544B" w14:textId="77777777" w:rsidR="00762562" w:rsidRPr="00BB3C2B" w:rsidRDefault="00762562" w:rsidP="00762562">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1.29 –</w:t>
      </w:r>
      <w:r w:rsidRPr="00BB3C2B">
        <w:t xml:space="preserve"> </w:t>
      </w:r>
      <w:r w:rsidRPr="00BB3C2B">
        <w:rPr>
          <w:rFonts w:ascii="Times New Roman" w:eastAsia="Times New Roman" w:hAnsi="Times New Roman" w:cs="Times New Roman"/>
          <w:color w:val="000000" w:themeColor="text1"/>
          <w:sz w:val="28"/>
          <w:szCs w:val="28"/>
          <w:lang w:eastAsia="ru-RU"/>
        </w:rPr>
        <w:t>Загрязнённые внутренние полости радиатора</w:t>
      </w:r>
    </w:p>
    <w:p w14:paraId="2A347626" w14:textId="77777777" w:rsidR="00762562" w:rsidRPr="00BB3C2B" w:rsidRDefault="00762562" w:rsidP="00762562">
      <w:pPr>
        <w:spacing w:after="0" w:line="240" w:lineRule="auto"/>
        <w:jc w:val="both"/>
        <w:rPr>
          <w:rFonts w:ascii="Times New Roman" w:hAnsi="Times New Roman" w:cs="Times New Roman"/>
          <w:sz w:val="28"/>
          <w:szCs w:val="32"/>
        </w:rPr>
      </w:pPr>
      <w:r w:rsidRPr="00BB3C2B">
        <w:rPr>
          <w:noProof/>
          <w:lang w:eastAsia="ru-RU"/>
        </w:rPr>
        <w:lastRenderedPageBreak/>
        <w:drawing>
          <wp:inline distT="0" distB="0" distL="0" distR="0" wp14:anchorId="5649B387" wp14:editId="647938CD">
            <wp:extent cx="6120765" cy="3440736"/>
            <wp:effectExtent l="0" t="0" r="0" b="7620"/>
            <wp:docPr id="62" name="Рисунок 62" descr="Как почистить радиатор машины изнутри буквально за полчаса - АвтоВзгл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Как почистить радиатор машины изнутри буквально за полчаса - АвтоВзгляд"/>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440736"/>
                    </a:xfrm>
                    <a:prstGeom prst="rect">
                      <a:avLst/>
                    </a:prstGeom>
                    <a:noFill/>
                    <a:ln>
                      <a:noFill/>
                    </a:ln>
                  </pic:spPr>
                </pic:pic>
              </a:graphicData>
            </a:graphic>
          </wp:inline>
        </w:drawing>
      </w:r>
    </w:p>
    <w:p w14:paraId="39A54C6C" w14:textId="77777777" w:rsidR="00762562" w:rsidRPr="00BB3C2B" w:rsidRDefault="00762562" w:rsidP="00762562">
      <w:pPr>
        <w:spacing w:after="0" w:line="240" w:lineRule="auto"/>
        <w:jc w:val="center"/>
        <w:rPr>
          <w:rFonts w:ascii="Times New Roman" w:eastAsia="Times New Roman" w:hAnsi="Times New Roman" w:cs="Times New Roman"/>
          <w:color w:val="000000" w:themeColor="text1"/>
          <w:sz w:val="16"/>
          <w:szCs w:val="16"/>
          <w:lang w:eastAsia="ru-RU"/>
        </w:rPr>
      </w:pPr>
    </w:p>
    <w:p w14:paraId="1571A30E" w14:textId="77777777" w:rsidR="00762562" w:rsidRPr="00BB3C2B" w:rsidRDefault="00762562" w:rsidP="00762562">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1.30 –</w:t>
      </w:r>
      <w:r w:rsidRPr="00BB3C2B">
        <w:t xml:space="preserve"> </w:t>
      </w:r>
      <w:r w:rsidRPr="00BB3C2B">
        <w:rPr>
          <w:rFonts w:ascii="Times New Roman" w:eastAsia="Times New Roman" w:hAnsi="Times New Roman" w:cs="Times New Roman"/>
          <w:color w:val="000000" w:themeColor="text1"/>
          <w:sz w:val="28"/>
          <w:szCs w:val="28"/>
          <w:lang w:eastAsia="ru-RU"/>
        </w:rPr>
        <w:t>Наружные загрязнения радиатора</w:t>
      </w:r>
    </w:p>
    <w:p w14:paraId="4388FF11" w14:textId="77777777" w:rsidR="00762562" w:rsidRPr="00BB3C2B" w:rsidRDefault="00762562" w:rsidP="00762562">
      <w:pPr>
        <w:spacing w:after="0" w:line="240" w:lineRule="auto"/>
        <w:jc w:val="both"/>
        <w:rPr>
          <w:rFonts w:ascii="Times New Roman" w:hAnsi="Times New Roman" w:cs="Times New Roman"/>
          <w:sz w:val="28"/>
          <w:szCs w:val="32"/>
        </w:rPr>
      </w:pPr>
    </w:p>
    <w:p w14:paraId="79AE04BE" w14:textId="77777777" w:rsidR="00FD38CA" w:rsidRPr="00BB3C2B" w:rsidRDefault="00FD38CA" w:rsidP="00762562">
      <w:pPr>
        <w:spacing w:after="0" w:line="240" w:lineRule="auto"/>
        <w:jc w:val="both"/>
        <w:rPr>
          <w:rFonts w:ascii="Times New Roman" w:hAnsi="Times New Roman" w:cs="Times New Roman"/>
          <w:sz w:val="28"/>
          <w:szCs w:val="32"/>
        </w:rPr>
      </w:pPr>
      <w:r w:rsidRPr="00BB3C2B">
        <w:rPr>
          <w:rFonts w:ascii="Times New Roman" w:hAnsi="Times New Roman" w:cs="Times New Roman"/>
          <w:sz w:val="28"/>
          <w:szCs w:val="32"/>
        </w:rPr>
        <w:t>Засоры в системе охлаждения могут возникать из-за использования некачественной охлаждающей жидкости, попадания ржавчины</w:t>
      </w:r>
      <w:r w:rsidR="00614C77" w:rsidRPr="00BB3C2B">
        <w:rPr>
          <w:rFonts w:ascii="Times New Roman" w:hAnsi="Times New Roman" w:cs="Times New Roman"/>
          <w:sz w:val="28"/>
          <w:szCs w:val="32"/>
        </w:rPr>
        <w:t>,</w:t>
      </w:r>
      <w:r w:rsidRPr="00BB3C2B">
        <w:rPr>
          <w:rFonts w:ascii="Times New Roman" w:hAnsi="Times New Roman" w:cs="Times New Roman"/>
          <w:sz w:val="28"/>
          <w:szCs w:val="32"/>
        </w:rPr>
        <w:t xml:space="preserve"> воды</w:t>
      </w:r>
      <w:r w:rsidR="00614C77" w:rsidRPr="00BB3C2B">
        <w:rPr>
          <w:rFonts w:ascii="Times New Roman" w:hAnsi="Times New Roman" w:cs="Times New Roman"/>
          <w:sz w:val="28"/>
          <w:szCs w:val="32"/>
        </w:rPr>
        <w:t xml:space="preserve"> смазочных материалов</w:t>
      </w:r>
      <w:r w:rsidRPr="00BB3C2B">
        <w:rPr>
          <w:rFonts w:ascii="Times New Roman" w:hAnsi="Times New Roman" w:cs="Times New Roman"/>
          <w:sz w:val="28"/>
          <w:szCs w:val="32"/>
        </w:rPr>
        <w:t xml:space="preserve"> в радиатор и элементы системы. Эти отложения снижа</w:t>
      </w:r>
      <w:r w:rsidR="00614C77" w:rsidRPr="00BB3C2B">
        <w:rPr>
          <w:rFonts w:ascii="Times New Roman" w:hAnsi="Times New Roman" w:cs="Times New Roman"/>
          <w:sz w:val="28"/>
          <w:szCs w:val="32"/>
        </w:rPr>
        <w:t>ют</w:t>
      </w:r>
      <w:r w:rsidRPr="00BB3C2B">
        <w:rPr>
          <w:rFonts w:ascii="Times New Roman" w:hAnsi="Times New Roman" w:cs="Times New Roman"/>
          <w:sz w:val="28"/>
          <w:szCs w:val="32"/>
        </w:rPr>
        <w:t xml:space="preserve"> эффективность теплообмена, что приводит к перегреву двигателя</w:t>
      </w:r>
      <w:r w:rsidR="00614C77" w:rsidRPr="00BB3C2B">
        <w:rPr>
          <w:rFonts w:ascii="Times New Roman" w:hAnsi="Times New Roman" w:cs="Times New Roman"/>
          <w:sz w:val="28"/>
          <w:szCs w:val="32"/>
        </w:rPr>
        <w:t xml:space="preserve"> одна из наиболее распространенных проблем, связанных с системой охлаждения [</w:t>
      </w:r>
      <w:r w:rsidR="00655EB6">
        <w:rPr>
          <w:rFonts w:ascii="Times New Roman" w:hAnsi="Times New Roman" w:cs="Times New Roman"/>
          <w:sz w:val="28"/>
          <w:szCs w:val="32"/>
        </w:rPr>
        <w:t>6</w:t>
      </w:r>
      <w:r w:rsidR="001D5A44">
        <w:rPr>
          <w:rFonts w:ascii="Times New Roman" w:hAnsi="Times New Roman" w:cs="Times New Roman"/>
          <w:sz w:val="28"/>
          <w:szCs w:val="32"/>
        </w:rPr>
        <w:t>4</w:t>
      </w:r>
      <w:r w:rsidR="00614C77" w:rsidRPr="00BB3C2B">
        <w:rPr>
          <w:rFonts w:ascii="Times New Roman" w:hAnsi="Times New Roman" w:cs="Times New Roman"/>
          <w:sz w:val="28"/>
          <w:szCs w:val="32"/>
        </w:rPr>
        <w:t>].</w:t>
      </w:r>
      <w:r w:rsidRPr="00BB3C2B">
        <w:rPr>
          <w:rFonts w:ascii="Times New Roman" w:hAnsi="Times New Roman" w:cs="Times New Roman"/>
          <w:sz w:val="28"/>
          <w:szCs w:val="32"/>
        </w:rPr>
        <w:t xml:space="preserve"> Одной из основных причин засоров является </w:t>
      </w:r>
      <w:r w:rsidR="00614C77" w:rsidRPr="00BB3C2B">
        <w:rPr>
          <w:rFonts w:ascii="Times New Roman" w:hAnsi="Times New Roman" w:cs="Times New Roman"/>
          <w:sz w:val="28"/>
          <w:szCs w:val="32"/>
        </w:rPr>
        <w:t>несвоевременное проведение технического обслуживания и использование</w:t>
      </w:r>
      <w:r w:rsidRPr="00BB3C2B">
        <w:rPr>
          <w:rFonts w:ascii="Times New Roman" w:hAnsi="Times New Roman" w:cs="Times New Roman"/>
          <w:sz w:val="28"/>
          <w:szCs w:val="32"/>
        </w:rPr>
        <w:t xml:space="preserve"> </w:t>
      </w:r>
      <w:r w:rsidR="00614C77" w:rsidRPr="00BB3C2B">
        <w:rPr>
          <w:rFonts w:ascii="Times New Roman" w:hAnsi="Times New Roman" w:cs="Times New Roman"/>
          <w:sz w:val="28"/>
          <w:szCs w:val="32"/>
        </w:rPr>
        <w:t>некачественного антифриза</w:t>
      </w:r>
      <w:r w:rsidRPr="00BB3C2B">
        <w:rPr>
          <w:rFonts w:ascii="Times New Roman" w:hAnsi="Times New Roman" w:cs="Times New Roman"/>
          <w:sz w:val="28"/>
          <w:szCs w:val="32"/>
        </w:rPr>
        <w:t xml:space="preserve">. Очистка системы охлаждения специальными промывочными жидкостями может предотвратить и устранить засоры, но в </w:t>
      </w:r>
      <w:r w:rsidR="00614C77" w:rsidRPr="00BB3C2B">
        <w:rPr>
          <w:rFonts w:ascii="Times New Roman" w:hAnsi="Times New Roman" w:cs="Times New Roman"/>
          <w:sz w:val="28"/>
          <w:szCs w:val="32"/>
        </w:rPr>
        <w:t xml:space="preserve">некоторых </w:t>
      </w:r>
      <w:r w:rsidRPr="00BB3C2B">
        <w:rPr>
          <w:rFonts w:ascii="Times New Roman" w:hAnsi="Times New Roman" w:cs="Times New Roman"/>
          <w:sz w:val="28"/>
          <w:szCs w:val="32"/>
        </w:rPr>
        <w:t>случаях может потребоваться замена радиатора или других элементов.</w:t>
      </w:r>
    </w:p>
    <w:p w14:paraId="23F8D780"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Вентилятор играет важную роль в системе охлаждения, особенно на низких скоростях или в пробках, когда естественного потока воздуха через радиатор недостаточно. Если вентилятор не включается при повышении температуры, это может свидетельствовать о поломке электрического блока, сгоревшем предохранителе или неисправности датчика температуры. В некоторых случаях вентилятор может работать непрерывно, что также указывает на неисправность в системе управления охлаждением</w:t>
      </w:r>
      <w:r w:rsidR="00FA5D4F" w:rsidRPr="00BB3C2B">
        <w:rPr>
          <w:rFonts w:ascii="Times New Roman" w:hAnsi="Times New Roman" w:cs="Times New Roman"/>
          <w:sz w:val="28"/>
          <w:szCs w:val="32"/>
        </w:rPr>
        <w:t xml:space="preserve"> [</w:t>
      </w:r>
      <w:r w:rsidR="00655EB6">
        <w:rPr>
          <w:rFonts w:ascii="Times New Roman" w:hAnsi="Times New Roman" w:cs="Times New Roman"/>
          <w:sz w:val="28"/>
          <w:szCs w:val="32"/>
        </w:rPr>
        <w:t>6</w:t>
      </w:r>
      <w:r w:rsidR="001D5A44">
        <w:rPr>
          <w:rFonts w:ascii="Times New Roman" w:hAnsi="Times New Roman" w:cs="Times New Roman"/>
          <w:sz w:val="28"/>
          <w:szCs w:val="32"/>
        </w:rPr>
        <w:t>5</w:t>
      </w:r>
      <w:r w:rsidR="00FA5D4F"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1C700153"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Система управления охлаждением включает в себя датчики температуры, блок управления двигателем и вентиляторы. Если один из этих компонентов выходит из строя, это может привести к неисправности системы охлаждения, которая проявляется либо перегревом, либо недостаточным прогревом двигателя. Диагностика таких сбоев требует проверки электронных компонентов, датчиков и анализа параметров системы с помощью диагностического оборудования</w:t>
      </w:r>
      <w:r w:rsidR="00FA5D4F" w:rsidRPr="00BB3C2B">
        <w:rPr>
          <w:rFonts w:ascii="Times New Roman" w:hAnsi="Times New Roman" w:cs="Times New Roman"/>
          <w:sz w:val="28"/>
          <w:szCs w:val="32"/>
        </w:rPr>
        <w:t xml:space="preserve"> [</w:t>
      </w:r>
      <w:r w:rsidR="00655EB6">
        <w:rPr>
          <w:rFonts w:ascii="Times New Roman" w:hAnsi="Times New Roman" w:cs="Times New Roman"/>
          <w:sz w:val="28"/>
          <w:szCs w:val="32"/>
        </w:rPr>
        <w:t>6</w:t>
      </w:r>
      <w:r w:rsidR="001D5A44">
        <w:rPr>
          <w:rFonts w:ascii="Times New Roman" w:hAnsi="Times New Roman" w:cs="Times New Roman"/>
          <w:sz w:val="28"/>
          <w:szCs w:val="32"/>
        </w:rPr>
        <w:t>6</w:t>
      </w:r>
      <w:r w:rsidR="00FA5D4F" w:rsidRPr="00BB3C2B">
        <w:rPr>
          <w:rFonts w:ascii="Times New Roman" w:hAnsi="Times New Roman" w:cs="Times New Roman"/>
          <w:sz w:val="28"/>
          <w:szCs w:val="32"/>
        </w:rPr>
        <w:t>].</w:t>
      </w:r>
    </w:p>
    <w:p w14:paraId="0FEF8CFF"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Проблемы с охлаждающей жидкостью также могут привести к сбоям в работе системы охлаждения. Использование некачественного или неподходящего антифриза приводит к образованию отложений, коррозии и снижению эффективности работы радиатора. Низкий уровень охлаждающей жидкости, неправильное соотношение воды и антифриза или использование жидкости с истекшим сроком годности могут привести к перегреву двигателя и повреждению системы. Регулярная проверка уровня и состояния охлаждающей жидкости, а также своевременная замена охлаждающей жидкости помогут избежать этих проблем</w:t>
      </w:r>
      <w:r w:rsidR="00FA5D4F" w:rsidRPr="00BB3C2B">
        <w:rPr>
          <w:rFonts w:ascii="Times New Roman" w:hAnsi="Times New Roman" w:cs="Times New Roman"/>
          <w:sz w:val="28"/>
          <w:szCs w:val="32"/>
        </w:rPr>
        <w:t xml:space="preserve"> [</w:t>
      </w:r>
      <w:r w:rsidR="00655EB6">
        <w:rPr>
          <w:rFonts w:ascii="Times New Roman" w:hAnsi="Times New Roman" w:cs="Times New Roman"/>
          <w:sz w:val="28"/>
          <w:szCs w:val="32"/>
        </w:rPr>
        <w:t>6</w:t>
      </w:r>
      <w:r w:rsidR="001D5A44">
        <w:rPr>
          <w:rFonts w:ascii="Times New Roman" w:hAnsi="Times New Roman" w:cs="Times New Roman"/>
          <w:sz w:val="28"/>
          <w:szCs w:val="32"/>
        </w:rPr>
        <w:t>7</w:t>
      </w:r>
      <w:r w:rsidR="00FA5D4F" w:rsidRPr="00BB3C2B">
        <w:rPr>
          <w:rFonts w:ascii="Times New Roman" w:hAnsi="Times New Roman" w:cs="Times New Roman"/>
          <w:sz w:val="28"/>
          <w:szCs w:val="32"/>
        </w:rPr>
        <w:t>].</w:t>
      </w:r>
    </w:p>
    <w:p w14:paraId="7400BCD2" w14:textId="77777777" w:rsidR="00FD38CA" w:rsidRPr="00BB3C2B" w:rsidRDefault="00FD38CA"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Влияние внешних факторов нельзя игнорировать даже при анализе неисправностей системы охлаждения. Высокие температуры окружающей среды, интенсивная эксплуатация автомобиля в жарких условиях или длительная работа на высоких оборотах могут увеличить нагрузку на систему охлаждения. Загрязнение радиатора, неисправность термостата или вентилятора в таких условиях могут привести к перегреву двигателя гораздо быстрее, чем в стандартных режимах работы. Использование охлаждающей жидкости с нужными характеристиками, регулярная очистка радиатора и проверка всех элементов системы помогут избежать проблем, связанных с внешними факторами.</w:t>
      </w:r>
    </w:p>
    <w:p w14:paraId="5B58A83E" w14:textId="77777777" w:rsidR="00FD38CA" w:rsidRPr="00BB3C2B" w:rsidRDefault="00FA5D4F" w:rsidP="00FD38C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Проблемы с уплотнительными элементами и соединениями также могут вызывать неисправности системы охлаждения. </w:t>
      </w:r>
      <w:r w:rsidR="00FD38CA" w:rsidRPr="00BB3C2B">
        <w:rPr>
          <w:rFonts w:ascii="Times New Roman" w:hAnsi="Times New Roman" w:cs="Times New Roman"/>
          <w:sz w:val="28"/>
          <w:szCs w:val="32"/>
        </w:rPr>
        <w:t>Прокладки головки блока цилиндров, водяного насоса, соединительных шлангов и хомутов со временем могут потерять герметичность, что приводит к утечкам и перепадам давления в системе. Нарушение герметичности может привести не только к тому, что охлаждающая жидкость может протекать, но и</w:t>
      </w:r>
      <w:r w:rsidRPr="00BB3C2B">
        <w:rPr>
          <w:rFonts w:ascii="Times New Roman" w:hAnsi="Times New Roman" w:cs="Times New Roman"/>
          <w:sz w:val="28"/>
          <w:szCs w:val="32"/>
        </w:rPr>
        <w:t xml:space="preserve"> к прорыву</w:t>
      </w:r>
      <w:r w:rsidR="00FD38CA" w:rsidRPr="00BB3C2B">
        <w:rPr>
          <w:rFonts w:ascii="Times New Roman" w:hAnsi="Times New Roman" w:cs="Times New Roman"/>
          <w:sz w:val="28"/>
          <w:szCs w:val="32"/>
        </w:rPr>
        <w:t xml:space="preserve"> выхлопны</w:t>
      </w:r>
      <w:r w:rsidRPr="00BB3C2B">
        <w:rPr>
          <w:rFonts w:ascii="Times New Roman" w:hAnsi="Times New Roman" w:cs="Times New Roman"/>
          <w:sz w:val="28"/>
          <w:szCs w:val="32"/>
        </w:rPr>
        <w:t>х</w:t>
      </w:r>
      <w:r w:rsidR="00FD38CA" w:rsidRPr="00BB3C2B">
        <w:rPr>
          <w:rFonts w:ascii="Times New Roman" w:hAnsi="Times New Roman" w:cs="Times New Roman"/>
          <w:sz w:val="28"/>
          <w:szCs w:val="32"/>
        </w:rPr>
        <w:t xml:space="preserve"> газ</w:t>
      </w:r>
      <w:r w:rsidRPr="00BB3C2B">
        <w:rPr>
          <w:rFonts w:ascii="Times New Roman" w:hAnsi="Times New Roman" w:cs="Times New Roman"/>
          <w:sz w:val="28"/>
          <w:szCs w:val="32"/>
        </w:rPr>
        <w:t>ов</w:t>
      </w:r>
      <w:r w:rsidR="00FD38CA" w:rsidRPr="00BB3C2B">
        <w:rPr>
          <w:rFonts w:ascii="Times New Roman" w:hAnsi="Times New Roman" w:cs="Times New Roman"/>
          <w:sz w:val="28"/>
          <w:szCs w:val="32"/>
        </w:rPr>
        <w:t xml:space="preserve"> в систему, что приводит к образованию пузырьков в расширительном бачке</w:t>
      </w:r>
      <w:r w:rsidRPr="00BB3C2B">
        <w:rPr>
          <w:rFonts w:ascii="Times New Roman" w:hAnsi="Times New Roman" w:cs="Times New Roman"/>
          <w:sz w:val="28"/>
          <w:szCs w:val="32"/>
        </w:rPr>
        <w:t>, накипи и разных отложениях на стенках, а также к нестабильной</w:t>
      </w:r>
      <w:r w:rsidR="00FD38CA" w:rsidRPr="00BB3C2B">
        <w:rPr>
          <w:rFonts w:ascii="Times New Roman" w:hAnsi="Times New Roman" w:cs="Times New Roman"/>
          <w:sz w:val="28"/>
          <w:szCs w:val="32"/>
        </w:rPr>
        <w:t xml:space="preserve"> работе двигателя. В таких случаях требуется тщательная диагностика и замена поврежденных элементов.</w:t>
      </w:r>
      <w:r w:rsidRPr="00BB3C2B">
        <w:rPr>
          <w:rFonts w:ascii="Times New Roman" w:hAnsi="Times New Roman" w:cs="Times New Roman"/>
          <w:sz w:val="28"/>
          <w:szCs w:val="32"/>
        </w:rPr>
        <w:t xml:space="preserve"> </w:t>
      </w:r>
    </w:p>
    <w:p w14:paraId="733B3859" w14:textId="77777777" w:rsidR="002A68C4" w:rsidRPr="00BB3C2B" w:rsidRDefault="002A68C4" w:rsidP="002A68C4">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Загрязнение радиатора и системы охлаждения двигателя внутреннего сгорания (ДВС) оказывает большое влияние на функциональность, долговечность, экологичность и экономичность автомобильного транспорта. Радиатор и система охлаждения выполняют самую важную функцию - поддерживают оптимальную температуру двигателя. При загрязнении этих элементов эффективность теплообмена значительно снижается, что приводит к перегреву двигателя, ускоренному износу его компонентов и сокращению срока службы [</w:t>
      </w:r>
      <w:r w:rsidR="001D5A44">
        <w:rPr>
          <w:rFonts w:ascii="Times New Roman" w:hAnsi="Times New Roman" w:cs="Times New Roman"/>
          <w:sz w:val="28"/>
          <w:szCs w:val="32"/>
        </w:rPr>
        <w:t>68</w:t>
      </w:r>
      <w:r w:rsidRPr="00BB3C2B">
        <w:rPr>
          <w:rFonts w:ascii="Times New Roman" w:hAnsi="Times New Roman" w:cs="Times New Roman"/>
          <w:sz w:val="28"/>
          <w:szCs w:val="32"/>
        </w:rPr>
        <w:t>].</w:t>
      </w:r>
    </w:p>
    <w:p w14:paraId="41EDA8C4" w14:textId="77777777" w:rsidR="002A68C4" w:rsidRPr="00BB3C2B" w:rsidRDefault="002A68C4" w:rsidP="002A68C4">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Перегрев двигателя - одна из наиболее распространенных и опасных проблем, вызванных загрязнением системы охлаждения. Основной проблемой, связанной с загрязнением системы охлаждения, является образование коррозии и накипи в патрубках радиатора, термостата, водяного насоса и воздуховодов двигателя. Эти отложения не только препятствуют свободному поступлению охлаждающей жидкости, но и могут повредить компоненты системы, что приведет к утечкам или полному выходу из строя системы охлаждения. Это приводит к повышению температуры в камерах сгорания, что негативно </w:t>
      </w:r>
      <w:r w:rsidRPr="00BB3C2B">
        <w:rPr>
          <w:rFonts w:ascii="Times New Roman" w:hAnsi="Times New Roman" w:cs="Times New Roman"/>
          <w:sz w:val="28"/>
          <w:szCs w:val="32"/>
        </w:rPr>
        <w:lastRenderedPageBreak/>
        <w:t>сказывается на всех процессах в двигателе [</w:t>
      </w:r>
      <w:r w:rsidR="00655EB6">
        <w:rPr>
          <w:rFonts w:ascii="Times New Roman" w:hAnsi="Times New Roman" w:cs="Times New Roman"/>
          <w:sz w:val="28"/>
          <w:szCs w:val="32"/>
        </w:rPr>
        <w:t>6</w:t>
      </w:r>
      <w:r w:rsidR="00761ECD">
        <w:rPr>
          <w:rFonts w:ascii="Times New Roman" w:hAnsi="Times New Roman" w:cs="Times New Roman"/>
          <w:sz w:val="28"/>
          <w:szCs w:val="32"/>
        </w:rPr>
        <w:t>9</w:t>
      </w:r>
      <w:r w:rsidRPr="00BB3C2B">
        <w:rPr>
          <w:rFonts w:ascii="Times New Roman" w:hAnsi="Times New Roman" w:cs="Times New Roman"/>
          <w:sz w:val="28"/>
          <w:szCs w:val="32"/>
        </w:rPr>
        <w:t>]. Масло, которое используется для смазки движущихся частей, начинает быстрее разлагаться и теряет свои защитные свойства. Это, в свою очередь, увеличивает трение между компонентами, ускоряет их износ и может привести к серьезным повреждениям, таким как деформация цилиндра или поломка поршня [</w:t>
      </w:r>
      <w:r w:rsidR="00761ECD">
        <w:rPr>
          <w:rFonts w:ascii="Times New Roman" w:hAnsi="Times New Roman" w:cs="Times New Roman"/>
          <w:sz w:val="28"/>
          <w:szCs w:val="32"/>
        </w:rPr>
        <w:t>70</w:t>
      </w:r>
      <w:r w:rsidRPr="00BB3C2B">
        <w:rPr>
          <w:rFonts w:ascii="Times New Roman" w:hAnsi="Times New Roman" w:cs="Times New Roman"/>
          <w:sz w:val="28"/>
          <w:szCs w:val="32"/>
        </w:rPr>
        <w:t>]. При значительном загрязнении двигатель нагревается настолько, что его основные компоненты, включая головку блока цилиндров, термически повреждаются, что требует дорогостоящего ремонта или полной замены двигателя.</w:t>
      </w:r>
    </w:p>
    <w:p w14:paraId="5570398C" w14:textId="77777777" w:rsidR="002A68C4" w:rsidRPr="00BB3C2B" w:rsidRDefault="002A68C4" w:rsidP="002A68C4">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Кроме того, перегрев приводит к увеличению расхода топлива. Когда двигатель работает в неблагоприятных температурных условиях, эффективность сгорания топливной смеси снижается. В результате образуется больше несгоревших углеводородов, которые выбрасываются в атмосферу. Эти вещества, наряду с диоксидом углерода (CO</w:t>
      </w:r>
      <w:r w:rsidRPr="00BB3C2B">
        <w:rPr>
          <w:rFonts w:ascii="Cambria Math" w:hAnsi="Cambria Math" w:cs="Cambria Math"/>
          <w:sz w:val="28"/>
          <w:szCs w:val="32"/>
        </w:rPr>
        <w:t>₂</w:t>
      </w:r>
      <w:r w:rsidRPr="00BB3C2B">
        <w:rPr>
          <w:rFonts w:ascii="Times New Roman" w:hAnsi="Times New Roman" w:cs="Times New Roman"/>
          <w:sz w:val="28"/>
          <w:szCs w:val="32"/>
        </w:rPr>
        <w:t>), монооксидом углерода (CO) и оксидами азота (NOₓ), значительно увеличивают загрязнение окружающей среды. Транспортное средство, в котором загрязнена система охлаждения, становится источником повышенных выбросов, что негативно сказывается на окружающей среде и качестве воздуха в городах [</w:t>
      </w:r>
      <w:r w:rsidR="00761ECD">
        <w:rPr>
          <w:rFonts w:ascii="Times New Roman" w:hAnsi="Times New Roman" w:cs="Times New Roman"/>
          <w:sz w:val="28"/>
          <w:szCs w:val="32"/>
        </w:rPr>
        <w:t>71</w:t>
      </w:r>
      <w:r w:rsidRPr="00BB3C2B">
        <w:rPr>
          <w:rFonts w:ascii="Times New Roman" w:hAnsi="Times New Roman" w:cs="Times New Roman"/>
          <w:sz w:val="28"/>
          <w:szCs w:val="32"/>
        </w:rPr>
        <w:t>].</w:t>
      </w:r>
    </w:p>
    <w:p w14:paraId="4D5CA19A" w14:textId="77777777" w:rsidR="002A68C4" w:rsidRPr="00BB3C2B" w:rsidRDefault="002A68C4" w:rsidP="002A68C4">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Нельзя также игнорировать экономические потери, связанные с загрязнением радиатора и системы охлаждения. Повышенный расход топлива, частый перегрев и более частый ремонт или замена деталей приводят к значительным эксплуатационным расходам. Кроме того, утечка охлаждающей жидкости, которая часто содержит токсичные химические вещества, может привести к загрязнению почвы и водоемов, что приводит к дополнительным экологическим опасностям [</w:t>
      </w:r>
      <w:r w:rsidR="00761ECD">
        <w:rPr>
          <w:rFonts w:ascii="Times New Roman" w:hAnsi="Times New Roman" w:cs="Times New Roman"/>
          <w:sz w:val="28"/>
          <w:szCs w:val="32"/>
        </w:rPr>
        <w:t>72</w:t>
      </w:r>
      <w:r w:rsidRPr="00BB3C2B">
        <w:rPr>
          <w:rFonts w:ascii="Times New Roman" w:hAnsi="Times New Roman" w:cs="Times New Roman"/>
          <w:sz w:val="28"/>
          <w:szCs w:val="32"/>
        </w:rPr>
        <w:t>].</w:t>
      </w:r>
    </w:p>
    <w:p w14:paraId="75B06071" w14:textId="77777777" w:rsidR="00FD38CA" w:rsidRPr="00BB3C2B" w:rsidRDefault="002A68C4" w:rsidP="002A68C4">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С точки зрения общей надежности и безопасности автомобиля, загрязнение системы охлаждения увеличивает вероятность внезапных поломок во время движения. </w:t>
      </w:r>
      <w:r w:rsidR="00FD38CA" w:rsidRPr="00BB3C2B">
        <w:rPr>
          <w:rFonts w:ascii="Times New Roman" w:hAnsi="Times New Roman" w:cs="Times New Roman"/>
          <w:sz w:val="28"/>
          <w:szCs w:val="32"/>
        </w:rPr>
        <w:t>Регулярное техническое обслуживание, использование высококачественных материалов и своевременное устранение неполадок позволяют поддерживать систему охлаждения в хорошем состоянии, чтобы избежать перегрева и продлить срок службы двигателя.</w:t>
      </w:r>
      <w:r w:rsidR="00FA5D4F" w:rsidRPr="00BB3C2B">
        <w:rPr>
          <w:rFonts w:ascii="Times New Roman" w:hAnsi="Times New Roman" w:cs="Times New Roman"/>
          <w:sz w:val="28"/>
          <w:szCs w:val="32"/>
        </w:rPr>
        <w:t xml:space="preserve"> Неисправности и отказы системы охлаждения в большинстве случаев происходят из-за скопления загрязнений на внутренних стенках радиатора и элементах системы охлаждения.</w:t>
      </w:r>
    </w:p>
    <w:p w14:paraId="0A70C48B" w14:textId="77777777" w:rsidR="0071644A" w:rsidRPr="00BB3C2B" w:rsidRDefault="0071644A" w:rsidP="0071644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Загрязнение радиатора и элементов охлаждающей системы является основной причиной снижения эффективности теплопередачи, что может привести к перегреву двигателя, повышенному расходу топлива, ускоренному износу компонентов и даже серьезным повреждениям. Неисправность системы охлаждения влияет не только на работу автомобиля, но и на окружающую среду, увеличивая выбросы вредных веществ.</w:t>
      </w:r>
    </w:p>
    <w:p w14:paraId="2330B4C8" w14:textId="77777777" w:rsidR="0071644A" w:rsidRPr="00BB3C2B" w:rsidRDefault="0071644A" w:rsidP="0071644A">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Чтобы избежать проблем, связанных с перегревом двигателя, необходимо регулярно проводить диагностику системы охлаждения, проверять состояние охлаждающей жидкости и своевременно устранять загрязнения. Одним из наиболее важных мероприятий по техническому обслуживанию является очистка радиаторов системы охлаждения. </w:t>
      </w:r>
    </w:p>
    <w:p w14:paraId="1E941D8C" w14:textId="77777777" w:rsidR="00FD38CA" w:rsidRPr="00BB3C2B" w:rsidRDefault="00FD38CA" w:rsidP="00051130">
      <w:pPr>
        <w:spacing w:after="0" w:line="240" w:lineRule="auto"/>
        <w:ind w:firstLine="709"/>
        <w:jc w:val="both"/>
        <w:rPr>
          <w:rFonts w:ascii="Times New Roman" w:hAnsi="Times New Roman" w:cs="Times New Roman"/>
          <w:sz w:val="28"/>
          <w:szCs w:val="32"/>
        </w:rPr>
      </w:pPr>
    </w:p>
    <w:p w14:paraId="333E42E0" w14:textId="77777777" w:rsidR="0071644A" w:rsidRPr="00BB3C2B" w:rsidRDefault="0071644A" w:rsidP="00051130">
      <w:pPr>
        <w:spacing w:after="0" w:line="240" w:lineRule="auto"/>
        <w:ind w:firstLine="709"/>
        <w:jc w:val="both"/>
        <w:rPr>
          <w:rFonts w:ascii="Times New Roman" w:hAnsi="Times New Roman" w:cs="Times New Roman"/>
          <w:b/>
          <w:sz w:val="28"/>
          <w:szCs w:val="32"/>
        </w:rPr>
      </w:pPr>
    </w:p>
    <w:p w14:paraId="76985BFF" w14:textId="77777777" w:rsidR="00051130" w:rsidRPr="00BB3C2B" w:rsidRDefault="00051130" w:rsidP="00051130">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lastRenderedPageBreak/>
        <w:t>1.4 Способы очистки радиаторов</w:t>
      </w:r>
      <w:r w:rsidR="00892250" w:rsidRPr="00BB3C2B">
        <w:rPr>
          <w:rFonts w:ascii="Times New Roman" w:hAnsi="Times New Roman" w:cs="Times New Roman"/>
          <w:b/>
          <w:sz w:val="28"/>
          <w:szCs w:val="32"/>
        </w:rPr>
        <w:t xml:space="preserve"> системы охлаждения </w:t>
      </w:r>
    </w:p>
    <w:p w14:paraId="4E0E308F"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Очистка радиаторов системы охлаждения автомобиля играет </w:t>
      </w:r>
      <w:r w:rsidR="00762562" w:rsidRPr="00BB3C2B">
        <w:rPr>
          <w:rFonts w:ascii="Times New Roman" w:hAnsi="Times New Roman" w:cs="Times New Roman"/>
          <w:sz w:val="28"/>
          <w:szCs w:val="32"/>
        </w:rPr>
        <w:t>основную</w:t>
      </w:r>
      <w:r w:rsidRPr="00BB3C2B">
        <w:rPr>
          <w:rFonts w:ascii="Times New Roman" w:hAnsi="Times New Roman" w:cs="Times New Roman"/>
          <w:sz w:val="28"/>
          <w:szCs w:val="32"/>
        </w:rPr>
        <w:t xml:space="preserve"> роль в поддержании их работоспособности и долговечности. Со временем внутри радиатора и на его внешней поверхности скапливаются различные загрязнения, которые влияют на теплообмен, приводят к перегреву двигателя и влияют на общую работу системы охлаждения и двигателя в целом. </w:t>
      </w:r>
    </w:p>
    <w:p w14:paraId="1169BF95"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Загрязнения могут быть вызваны как отложениями внутри каналов радиатора, так и внешними загрязнениями, связанными с попаданием пыли, грязи, насекомых и других посторонних частиц на поверхность радиатора. Для предотвращения перегрева и обеспечения оптимальной работы двигателя необходимо регулярно проводить очистку радиатора различными методами, включая химические, механические и комбинированные методы очистки [</w:t>
      </w:r>
      <w:r w:rsidR="00655EB6">
        <w:rPr>
          <w:rFonts w:ascii="Times New Roman" w:hAnsi="Times New Roman" w:cs="Times New Roman"/>
          <w:sz w:val="28"/>
          <w:szCs w:val="32"/>
        </w:rPr>
        <w:t>7</w:t>
      </w:r>
      <w:r w:rsidR="00761ECD">
        <w:rPr>
          <w:rFonts w:ascii="Times New Roman" w:hAnsi="Times New Roman" w:cs="Times New Roman"/>
          <w:sz w:val="28"/>
          <w:szCs w:val="32"/>
        </w:rPr>
        <w:t>3</w:t>
      </w:r>
      <w:r w:rsidRPr="00BB3C2B">
        <w:rPr>
          <w:rFonts w:ascii="Times New Roman" w:hAnsi="Times New Roman" w:cs="Times New Roman"/>
          <w:sz w:val="28"/>
          <w:szCs w:val="32"/>
        </w:rPr>
        <w:t xml:space="preserve">]. </w:t>
      </w:r>
    </w:p>
    <w:p w14:paraId="20E7849B"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Внутреннее загрязнение радиатора образуется из-за использования некачественного или старого антифриза, который со временем теряет свои свойства и может вызвать коррозию и образование отложений на стенках радиатора. Одной из причин засорения радиатора также является использование воды вместо антифриза, особенно жесткой воды с высоким содержанием минералов, которая со временем выпадает в осадок в системе охлаждения и образует известь. Во время работы двигателя в систему охлаждения также могут попадать мелкие металлические частицы, ржавчина, остатки герметика или масла, что способствует накоплению отложений и снижению пропускной способности каналов радиатора. В результате нарушается циркуляция охлаждающей жидкости, и двигатель начинает перегреваться, особенно при высоких нагрузках или жаркой погоде. Внутреннюю чистку радиатора можно проводить различными способами, включая мойку специальными химическими средствами и механическое удаление загрязнений. Если не провести своевременную очистку, циркуляция охлаждающей жидкости может значительно ухудшиться, вплоть до полного засорения патрубков радиатора, что приведет к поломке всей системы охлаждения и двигателя [</w:t>
      </w:r>
      <w:r w:rsidR="00655EB6">
        <w:rPr>
          <w:rFonts w:ascii="Times New Roman" w:hAnsi="Times New Roman" w:cs="Times New Roman"/>
          <w:sz w:val="28"/>
          <w:szCs w:val="32"/>
        </w:rPr>
        <w:t>7</w:t>
      </w:r>
      <w:r w:rsidR="00761ECD">
        <w:rPr>
          <w:rFonts w:ascii="Times New Roman" w:hAnsi="Times New Roman" w:cs="Times New Roman"/>
          <w:sz w:val="28"/>
          <w:szCs w:val="32"/>
        </w:rPr>
        <w:t>3</w:t>
      </w:r>
      <w:r w:rsidRPr="00BB3C2B">
        <w:rPr>
          <w:rFonts w:ascii="Times New Roman" w:hAnsi="Times New Roman" w:cs="Times New Roman"/>
          <w:sz w:val="28"/>
          <w:szCs w:val="32"/>
        </w:rPr>
        <w:t>].</w:t>
      </w:r>
    </w:p>
    <w:p w14:paraId="6CD7011A"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Для очистки внутренних каналов радиатора используются различные методы, такие как химическая мойка, механическая чистка и комбинированные методы для достижения максимального эффекта. Выбор метода очистки зависит от степени загрязнения, типа радиатора и используемой охлаждающей жидкости. Важно учитывать материал, из которого изготовлен радиатор, так как алюминиевые, медные и пластиковые радиаторы могут по-разному реагировать на химические вещества и механические воздействия. Внутреннюю очистку следует проводить регулярно, особенно при замене антифриза или при появлении признаков загрязнения, таких как перегрев двигателя, снижение циркуляции охлаждающей жидкости, изменение цвета антифриза или появление отложений в расширительном бачке [</w:t>
      </w:r>
      <w:r w:rsidR="00655EB6">
        <w:rPr>
          <w:rFonts w:ascii="Times New Roman" w:hAnsi="Times New Roman" w:cs="Times New Roman"/>
          <w:sz w:val="28"/>
          <w:szCs w:val="32"/>
        </w:rPr>
        <w:t>7</w:t>
      </w:r>
      <w:r w:rsidR="00761ECD">
        <w:rPr>
          <w:rFonts w:ascii="Times New Roman" w:hAnsi="Times New Roman" w:cs="Times New Roman"/>
          <w:sz w:val="28"/>
          <w:szCs w:val="32"/>
        </w:rPr>
        <w:t>5</w:t>
      </w:r>
      <w:r w:rsidRPr="00BB3C2B">
        <w:rPr>
          <w:rFonts w:ascii="Times New Roman" w:hAnsi="Times New Roman" w:cs="Times New Roman"/>
          <w:sz w:val="28"/>
          <w:szCs w:val="32"/>
        </w:rPr>
        <w:t>].</w:t>
      </w:r>
    </w:p>
    <w:p w14:paraId="0F5237A3" w14:textId="77777777" w:rsidR="00C52152" w:rsidRPr="00BB3C2B" w:rsidRDefault="00DA0CBB" w:rsidP="00C5215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Химическая чистка является одним из наиболее эффективных способов удаления внутренних загрязнений, так как позволяет удалить накипь, ржавчину и другие отложения без необходимости демонтажа радиатора</w:t>
      </w:r>
      <w:r w:rsidR="00C52152" w:rsidRPr="00BB3C2B">
        <w:rPr>
          <w:rFonts w:ascii="Times New Roman" w:hAnsi="Times New Roman" w:cs="Times New Roman"/>
          <w:sz w:val="28"/>
          <w:szCs w:val="32"/>
        </w:rPr>
        <w:t xml:space="preserve"> </w:t>
      </w:r>
      <w:r w:rsidR="00D07D0E" w:rsidRPr="00BB3C2B">
        <w:rPr>
          <w:rFonts w:ascii="Times New Roman" w:hAnsi="Times New Roman" w:cs="Times New Roman"/>
          <w:sz w:val="28"/>
          <w:szCs w:val="32"/>
        </w:rPr>
        <w:t>(рисунок 1</w:t>
      </w:r>
      <w:r w:rsidR="00C52152" w:rsidRPr="00BB3C2B">
        <w:rPr>
          <w:rFonts w:ascii="Times New Roman" w:hAnsi="Times New Roman" w:cs="Times New Roman"/>
          <w:sz w:val="28"/>
          <w:szCs w:val="32"/>
        </w:rPr>
        <w:t>.31</w:t>
      </w:r>
      <w:r w:rsidR="00D07D0E" w:rsidRPr="00BB3C2B">
        <w:rPr>
          <w:rFonts w:ascii="Times New Roman" w:hAnsi="Times New Roman" w:cs="Times New Roman"/>
          <w:sz w:val="28"/>
          <w:szCs w:val="32"/>
        </w:rPr>
        <w:t>)</w:t>
      </w:r>
      <w:r w:rsidRPr="00BB3C2B">
        <w:rPr>
          <w:rFonts w:ascii="Times New Roman" w:hAnsi="Times New Roman" w:cs="Times New Roman"/>
          <w:sz w:val="28"/>
          <w:szCs w:val="32"/>
        </w:rPr>
        <w:t xml:space="preserve">. В продаже имеется множество специальных промывочных жидкостей для очистки системы охлаждения. Они содержат активные химические вещества, такие как </w:t>
      </w:r>
      <w:r w:rsidRPr="00BB3C2B">
        <w:rPr>
          <w:rFonts w:ascii="Times New Roman" w:hAnsi="Times New Roman" w:cs="Times New Roman"/>
          <w:sz w:val="28"/>
          <w:szCs w:val="32"/>
        </w:rPr>
        <w:lastRenderedPageBreak/>
        <w:t xml:space="preserve">органические кислоты, щелочные соединения и ингибиторы коррозии, которые эффективно растворяют отложения и предотвращают их повторное появление. Перед началом чистки </w:t>
      </w:r>
      <w:r w:rsidR="00E97158" w:rsidRPr="00BB3C2B">
        <w:rPr>
          <w:rFonts w:ascii="Times New Roman" w:hAnsi="Times New Roman" w:cs="Times New Roman"/>
          <w:sz w:val="28"/>
          <w:szCs w:val="32"/>
        </w:rPr>
        <w:t xml:space="preserve">требуется </w:t>
      </w:r>
      <w:r w:rsidRPr="00BB3C2B">
        <w:rPr>
          <w:rFonts w:ascii="Times New Roman" w:hAnsi="Times New Roman" w:cs="Times New Roman"/>
          <w:sz w:val="28"/>
          <w:szCs w:val="32"/>
        </w:rPr>
        <w:t xml:space="preserve">убедитесь, что используемое средство для совместимо с материалом, из которого изготовлен </w:t>
      </w:r>
      <w:r w:rsidR="00E97158" w:rsidRPr="00BB3C2B">
        <w:rPr>
          <w:rFonts w:ascii="Times New Roman" w:hAnsi="Times New Roman" w:cs="Times New Roman"/>
          <w:sz w:val="28"/>
          <w:szCs w:val="32"/>
        </w:rPr>
        <w:t>радиатор</w:t>
      </w:r>
      <w:r w:rsidRPr="00BB3C2B">
        <w:rPr>
          <w:rFonts w:ascii="Times New Roman" w:hAnsi="Times New Roman" w:cs="Times New Roman"/>
          <w:sz w:val="28"/>
          <w:szCs w:val="32"/>
        </w:rPr>
        <w:t>, и не повредит алюминиевые, медные или пласти</w:t>
      </w:r>
      <w:r w:rsidR="00C52152" w:rsidRPr="00BB3C2B">
        <w:rPr>
          <w:rFonts w:ascii="Times New Roman" w:hAnsi="Times New Roman" w:cs="Times New Roman"/>
          <w:sz w:val="28"/>
          <w:szCs w:val="32"/>
        </w:rPr>
        <w:t>ковые детали системы охлаждения.</w:t>
      </w:r>
    </w:p>
    <w:p w14:paraId="602D1EFC" w14:textId="77777777" w:rsidR="00C52152" w:rsidRPr="00BB3C2B" w:rsidRDefault="00C52152" w:rsidP="00C52152">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19850CDB" wp14:editId="204AF51E">
            <wp:extent cx="6120129" cy="2590800"/>
            <wp:effectExtent l="0" t="0" r="0" b="0"/>
            <wp:docPr id="66" name="Рисунок 66" descr="Промывка радиатора печки: как справиться без мастера — Лайфхак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Промывка радиатора печки: как справиться без мастера — Лайфхакер"/>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5335"/>
                    <a:stretch/>
                  </pic:blipFill>
                  <pic:spPr bwMode="auto">
                    <a:xfrm>
                      <a:off x="0" y="0"/>
                      <a:ext cx="6120765" cy="2591069"/>
                    </a:xfrm>
                    <a:prstGeom prst="rect">
                      <a:avLst/>
                    </a:prstGeom>
                    <a:noFill/>
                    <a:ln>
                      <a:noFill/>
                    </a:ln>
                    <a:extLst>
                      <a:ext uri="{53640926-AAD7-44D8-BBD7-CCE9431645EC}">
                        <a14:shadowObscured xmlns:a14="http://schemas.microsoft.com/office/drawing/2010/main"/>
                      </a:ext>
                    </a:extLst>
                  </pic:spPr>
                </pic:pic>
              </a:graphicData>
            </a:graphic>
          </wp:inline>
        </w:drawing>
      </w:r>
    </w:p>
    <w:p w14:paraId="3E0AA148" w14:textId="77777777" w:rsidR="00C52152" w:rsidRPr="00BB3C2B" w:rsidRDefault="00C52152" w:rsidP="00C52152">
      <w:pPr>
        <w:spacing w:after="0" w:line="240" w:lineRule="auto"/>
        <w:jc w:val="center"/>
        <w:rPr>
          <w:rFonts w:ascii="Times New Roman" w:eastAsia="Times New Roman" w:hAnsi="Times New Roman" w:cs="Times New Roman"/>
          <w:color w:val="000000" w:themeColor="text1"/>
          <w:sz w:val="16"/>
          <w:szCs w:val="16"/>
          <w:lang w:eastAsia="ru-RU"/>
        </w:rPr>
      </w:pPr>
    </w:p>
    <w:p w14:paraId="38DA2B09" w14:textId="77777777" w:rsidR="00C52152" w:rsidRPr="00BB3C2B" w:rsidRDefault="00C52152" w:rsidP="00C52152">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1.31 –</w:t>
      </w:r>
      <w:r w:rsidRPr="00BB3C2B">
        <w:t xml:space="preserve"> </w:t>
      </w:r>
      <w:r w:rsidRPr="00BB3C2B">
        <w:rPr>
          <w:rFonts w:ascii="Times New Roman" w:eastAsia="Times New Roman" w:hAnsi="Times New Roman" w:cs="Times New Roman"/>
          <w:color w:val="000000" w:themeColor="text1"/>
          <w:sz w:val="28"/>
          <w:szCs w:val="28"/>
          <w:lang w:eastAsia="ru-RU"/>
        </w:rPr>
        <w:t>Химическая чистка радиатора</w:t>
      </w:r>
    </w:p>
    <w:p w14:paraId="24B1D6FB" w14:textId="77777777" w:rsidR="00DA0CBB" w:rsidRPr="00BB3C2B" w:rsidRDefault="00DA0CBB" w:rsidP="00DA0CBB">
      <w:pPr>
        <w:spacing w:after="0" w:line="240" w:lineRule="auto"/>
        <w:ind w:firstLine="709"/>
        <w:jc w:val="both"/>
        <w:rPr>
          <w:rFonts w:ascii="Times New Roman" w:hAnsi="Times New Roman" w:cs="Times New Roman"/>
          <w:sz w:val="28"/>
          <w:szCs w:val="32"/>
        </w:rPr>
      </w:pPr>
    </w:p>
    <w:p w14:paraId="55912570"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Процесс химической чистки начинается с полной замены старого охлаждающего вещества. После слива антифриза система промывается дистиллированной водой и удаляются основные загрязнения и остатки жидкости. Затем в систему заливается моющее средство, которое циркулирует в течение определенного периода времени, обычно от 15 до 60 минут, в зависимости от рекомендаций производителя моющего средства. Во время процесса промывки важно следить за температурой двигателя, чтобы избежать его перегрева. После завершения цикла очистки жидкость сливают и систему снова промывают дистиллированной водой до тех пор, пока вода, выходящая из </w:t>
      </w:r>
      <w:r w:rsidR="00E97158" w:rsidRPr="00BB3C2B">
        <w:rPr>
          <w:rFonts w:ascii="Times New Roman" w:hAnsi="Times New Roman" w:cs="Times New Roman"/>
          <w:sz w:val="28"/>
          <w:szCs w:val="32"/>
        </w:rPr>
        <w:t>радиатора</w:t>
      </w:r>
      <w:r w:rsidRPr="00BB3C2B">
        <w:rPr>
          <w:rFonts w:ascii="Times New Roman" w:hAnsi="Times New Roman" w:cs="Times New Roman"/>
          <w:sz w:val="28"/>
          <w:szCs w:val="32"/>
        </w:rPr>
        <w:t xml:space="preserve">, не станет прозрачной. В конце процесса в систему заливается свежий антифриз, соответствующий требованиям автомобиля. </w:t>
      </w:r>
      <w:r w:rsidR="00E97158" w:rsidRPr="00BB3C2B">
        <w:rPr>
          <w:rFonts w:ascii="Times New Roman" w:hAnsi="Times New Roman" w:cs="Times New Roman"/>
          <w:sz w:val="28"/>
          <w:szCs w:val="32"/>
        </w:rPr>
        <w:t xml:space="preserve">Химическая </w:t>
      </w:r>
      <w:r w:rsidRPr="00BB3C2B">
        <w:rPr>
          <w:rFonts w:ascii="Times New Roman" w:hAnsi="Times New Roman" w:cs="Times New Roman"/>
          <w:sz w:val="28"/>
          <w:szCs w:val="32"/>
        </w:rPr>
        <w:t xml:space="preserve"> чистка позволяет эффективно удалить ржавчину, известковый налет и масла, что улучшает циркуляцию жидкости и предотвращает перегрев двигателя. Однако после применения систему необходимо тщательно промыть, так как существует высокий риск коррозии и повреждения деталей системы охлаждения. </w:t>
      </w:r>
      <w:r w:rsidR="00E97158" w:rsidRPr="00BB3C2B">
        <w:rPr>
          <w:rFonts w:ascii="Times New Roman" w:hAnsi="Times New Roman" w:cs="Times New Roman"/>
          <w:sz w:val="28"/>
          <w:szCs w:val="32"/>
        </w:rPr>
        <w:t>Химическая</w:t>
      </w:r>
      <w:r w:rsidRPr="00BB3C2B">
        <w:rPr>
          <w:rFonts w:ascii="Times New Roman" w:hAnsi="Times New Roman" w:cs="Times New Roman"/>
          <w:sz w:val="28"/>
          <w:szCs w:val="32"/>
        </w:rPr>
        <w:t xml:space="preserve"> чистка не всегда безопасна для современных алюминиевых радиаторов [</w:t>
      </w:r>
      <w:r w:rsidR="00655EB6">
        <w:rPr>
          <w:rFonts w:ascii="Times New Roman" w:hAnsi="Times New Roman" w:cs="Times New Roman"/>
          <w:sz w:val="28"/>
          <w:szCs w:val="32"/>
        </w:rPr>
        <w:t>7</w:t>
      </w:r>
      <w:r w:rsidR="00761ECD">
        <w:rPr>
          <w:rFonts w:ascii="Times New Roman" w:hAnsi="Times New Roman" w:cs="Times New Roman"/>
          <w:sz w:val="28"/>
          <w:szCs w:val="32"/>
        </w:rPr>
        <w:t>6</w:t>
      </w:r>
      <w:r w:rsidRPr="00BB3C2B">
        <w:rPr>
          <w:rFonts w:ascii="Times New Roman" w:hAnsi="Times New Roman" w:cs="Times New Roman"/>
          <w:sz w:val="28"/>
          <w:szCs w:val="32"/>
        </w:rPr>
        <w:t>].</w:t>
      </w:r>
    </w:p>
    <w:p w14:paraId="3C5613C0" w14:textId="77777777" w:rsidR="00C52152" w:rsidRPr="00BB3C2B" w:rsidRDefault="00E97158" w:rsidP="00C5215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Механическая очистка радиатора применяется в тех случаях, когда загрязнения слишком плотные и не поддаются химической промывке</w:t>
      </w:r>
      <w:r w:rsidR="00DA0CBB" w:rsidRPr="00BB3C2B">
        <w:rPr>
          <w:rFonts w:ascii="Times New Roman" w:hAnsi="Times New Roman" w:cs="Times New Roman"/>
          <w:sz w:val="28"/>
          <w:szCs w:val="32"/>
        </w:rPr>
        <w:t xml:space="preserve">. Для этого радиатор разбирают на части, если позволяет конструкция, и прочищают каналы вручную. Внутренние каналы радиатора можно очистить специальными щетками, гибкими ершиками или тонкими металлическими тросиками для удаления твердых </w:t>
      </w:r>
      <w:r w:rsidR="00C52152" w:rsidRPr="00BB3C2B">
        <w:rPr>
          <w:rFonts w:ascii="Times New Roman" w:hAnsi="Times New Roman" w:cs="Times New Roman"/>
          <w:sz w:val="28"/>
          <w:szCs w:val="32"/>
        </w:rPr>
        <w:t xml:space="preserve">отложений </w:t>
      </w:r>
      <w:r w:rsidR="00D07D0E" w:rsidRPr="00BB3C2B">
        <w:rPr>
          <w:rFonts w:ascii="Times New Roman" w:hAnsi="Times New Roman" w:cs="Times New Roman"/>
          <w:sz w:val="28"/>
          <w:szCs w:val="32"/>
        </w:rPr>
        <w:t>(рисунок 1</w:t>
      </w:r>
      <w:r w:rsidR="00C52152" w:rsidRPr="00BB3C2B">
        <w:rPr>
          <w:rFonts w:ascii="Times New Roman" w:hAnsi="Times New Roman" w:cs="Times New Roman"/>
          <w:sz w:val="28"/>
          <w:szCs w:val="32"/>
        </w:rPr>
        <w:t>.32</w:t>
      </w:r>
      <w:r w:rsidR="00D07D0E" w:rsidRPr="00BB3C2B">
        <w:rPr>
          <w:rFonts w:ascii="Times New Roman" w:hAnsi="Times New Roman" w:cs="Times New Roman"/>
          <w:sz w:val="28"/>
          <w:szCs w:val="32"/>
        </w:rPr>
        <w:t>)</w:t>
      </w:r>
      <w:r w:rsidR="00C52152" w:rsidRPr="00BB3C2B">
        <w:rPr>
          <w:rFonts w:ascii="Times New Roman" w:hAnsi="Times New Roman" w:cs="Times New Roman"/>
          <w:sz w:val="28"/>
          <w:szCs w:val="32"/>
        </w:rPr>
        <w:t xml:space="preserve"> </w:t>
      </w:r>
      <w:r w:rsidR="00DA0CBB" w:rsidRPr="00BB3C2B">
        <w:rPr>
          <w:rFonts w:ascii="Times New Roman" w:hAnsi="Times New Roman" w:cs="Times New Roman"/>
          <w:sz w:val="28"/>
          <w:szCs w:val="32"/>
        </w:rPr>
        <w:t>[</w:t>
      </w:r>
      <w:r w:rsidR="00655EB6">
        <w:rPr>
          <w:rFonts w:ascii="Times New Roman" w:hAnsi="Times New Roman" w:cs="Times New Roman"/>
          <w:sz w:val="28"/>
          <w:szCs w:val="32"/>
        </w:rPr>
        <w:t>7</w:t>
      </w:r>
      <w:r w:rsidR="00761ECD">
        <w:rPr>
          <w:rFonts w:ascii="Times New Roman" w:hAnsi="Times New Roman" w:cs="Times New Roman"/>
          <w:sz w:val="28"/>
          <w:szCs w:val="32"/>
        </w:rPr>
        <w:t>7</w:t>
      </w:r>
      <w:r w:rsidR="00DA0CBB" w:rsidRPr="00BB3C2B">
        <w:rPr>
          <w:rFonts w:ascii="Times New Roman" w:hAnsi="Times New Roman" w:cs="Times New Roman"/>
          <w:sz w:val="28"/>
          <w:szCs w:val="32"/>
        </w:rPr>
        <w:t xml:space="preserve">]. </w:t>
      </w:r>
    </w:p>
    <w:p w14:paraId="4D409354" w14:textId="77777777" w:rsidR="00C52152" w:rsidRPr="00BB3C2B" w:rsidRDefault="00C52152" w:rsidP="00C52152">
      <w:pPr>
        <w:spacing w:after="0" w:line="240" w:lineRule="auto"/>
        <w:ind w:firstLine="709"/>
        <w:jc w:val="both"/>
        <w:rPr>
          <w:rFonts w:ascii="Times New Roman" w:hAnsi="Times New Roman" w:cs="Times New Roman"/>
          <w:sz w:val="28"/>
          <w:szCs w:val="32"/>
        </w:rPr>
      </w:pPr>
    </w:p>
    <w:p w14:paraId="4160CA8B" w14:textId="77777777" w:rsidR="00C52152" w:rsidRPr="00BB3C2B" w:rsidRDefault="00C52152" w:rsidP="00C52152">
      <w:pPr>
        <w:spacing w:after="0" w:line="240" w:lineRule="auto"/>
        <w:jc w:val="both"/>
        <w:rPr>
          <w:rFonts w:ascii="Times New Roman" w:hAnsi="Times New Roman" w:cs="Times New Roman"/>
          <w:sz w:val="28"/>
          <w:szCs w:val="32"/>
        </w:rPr>
      </w:pPr>
      <w:r w:rsidRPr="00BB3C2B">
        <w:rPr>
          <w:noProof/>
          <w:lang w:eastAsia="ru-RU"/>
        </w:rPr>
        <w:lastRenderedPageBreak/>
        <w:drawing>
          <wp:inline distT="0" distB="0" distL="0" distR="0" wp14:anchorId="76AA4547" wp14:editId="7D30BCA2">
            <wp:extent cx="6121400" cy="3124200"/>
            <wp:effectExtent l="0" t="0" r="0" b="0"/>
            <wp:docPr id="70" name="Рисунок 70" descr="Механическая чистка радиатора — Toyota Mark II (90), 2,5 л, 1995 года |  своими руками | DR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Механическая чистка радиатора — Toyota Mark II (90), 2,5 л, 1995 года |  своими руками | DRIVE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765" cy="3123876"/>
                    </a:xfrm>
                    <a:prstGeom prst="rect">
                      <a:avLst/>
                    </a:prstGeom>
                    <a:noFill/>
                    <a:ln>
                      <a:noFill/>
                    </a:ln>
                  </pic:spPr>
                </pic:pic>
              </a:graphicData>
            </a:graphic>
          </wp:inline>
        </w:drawing>
      </w:r>
    </w:p>
    <w:p w14:paraId="394705D9" w14:textId="77777777" w:rsidR="00C52152" w:rsidRPr="00BB3C2B" w:rsidRDefault="00C52152" w:rsidP="00C52152">
      <w:pPr>
        <w:spacing w:after="0" w:line="240" w:lineRule="auto"/>
        <w:jc w:val="center"/>
        <w:rPr>
          <w:rFonts w:ascii="Times New Roman" w:eastAsia="Times New Roman" w:hAnsi="Times New Roman" w:cs="Times New Roman"/>
          <w:color w:val="000000" w:themeColor="text1"/>
          <w:sz w:val="16"/>
          <w:szCs w:val="16"/>
          <w:lang w:eastAsia="ru-RU"/>
        </w:rPr>
      </w:pPr>
    </w:p>
    <w:p w14:paraId="74B81704" w14:textId="77777777" w:rsidR="00C52152" w:rsidRPr="00BB3C2B" w:rsidRDefault="00C52152" w:rsidP="00C52152">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1.32 –</w:t>
      </w:r>
      <w:r w:rsidRPr="00BB3C2B">
        <w:t xml:space="preserve"> </w:t>
      </w:r>
      <w:r w:rsidRPr="00BB3C2B">
        <w:rPr>
          <w:rFonts w:ascii="Times New Roman" w:eastAsia="Times New Roman" w:hAnsi="Times New Roman" w:cs="Times New Roman"/>
          <w:color w:val="000000" w:themeColor="text1"/>
          <w:sz w:val="28"/>
          <w:szCs w:val="28"/>
          <w:lang w:eastAsia="ru-RU"/>
        </w:rPr>
        <w:t>Механическая очистка радиатора</w:t>
      </w:r>
    </w:p>
    <w:p w14:paraId="5557F5B4" w14:textId="77777777" w:rsidR="00DA0CBB" w:rsidRPr="00BB3C2B" w:rsidRDefault="00DA0CBB" w:rsidP="00DA0CBB">
      <w:pPr>
        <w:spacing w:after="0" w:line="240" w:lineRule="auto"/>
        <w:ind w:firstLine="709"/>
        <w:jc w:val="both"/>
        <w:rPr>
          <w:rFonts w:ascii="Times New Roman" w:hAnsi="Times New Roman" w:cs="Times New Roman"/>
          <w:sz w:val="28"/>
          <w:szCs w:val="32"/>
        </w:rPr>
      </w:pPr>
    </w:p>
    <w:p w14:paraId="2A79E0F8" w14:textId="77777777" w:rsidR="00C52152"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Другим вариантом механической очистки является промывка радиатора водой под давлением или использование компрессора для промывки каналов сжатым воздухом</w:t>
      </w:r>
      <w:r w:rsidR="00C52152" w:rsidRPr="00BB3C2B">
        <w:rPr>
          <w:rFonts w:ascii="Times New Roman" w:hAnsi="Times New Roman" w:cs="Times New Roman"/>
          <w:sz w:val="28"/>
          <w:szCs w:val="32"/>
        </w:rPr>
        <w:t xml:space="preserve"> </w:t>
      </w:r>
      <w:r w:rsidR="00D07D0E" w:rsidRPr="00BB3C2B">
        <w:rPr>
          <w:rFonts w:ascii="Times New Roman" w:hAnsi="Times New Roman" w:cs="Times New Roman"/>
          <w:sz w:val="28"/>
          <w:szCs w:val="32"/>
        </w:rPr>
        <w:t>(рисунок 1</w:t>
      </w:r>
      <w:r w:rsidR="00C52152" w:rsidRPr="00BB3C2B">
        <w:rPr>
          <w:rFonts w:ascii="Times New Roman" w:hAnsi="Times New Roman" w:cs="Times New Roman"/>
          <w:sz w:val="28"/>
          <w:szCs w:val="32"/>
        </w:rPr>
        <w:t>.33</w:t>
      </w:r>
      <w:r w:rsidR="00D07D0E" w:rsidRPr="00BB3C2B">
        <w:rPr>
          <w:rFonts w:ascii="Times New Roman" w:hAnsi="Times New Roman" w:cs="Times New Roman"/>
          <w:sz w:val="28"/>
          <w:szCs w:val="32"/>
        </w:rPr>
        <w:t>)</w:t>
      </w:r>
      <w:r w:rsidRPr="00BB3C2B">
        <w:rPr>
          <w:rFonts w:ascii="Times New Roman" w:hAnsi="Times New Roman" w:cs="Times New Roman"/>
          <w:sz w:val="28"/>
          <w:szCs w:val="32"/>
        </w:rPr>
        <w:t xml:space="preserve">. Этот метод помогает удалить остатки ржавчины, осадок и другие </w:t>
      </w:r>
      <w:r w:rsidR="00E97158" w:rsidRPr="00BB3C2B">
        <w:rPr>
          <w:rFonts w:ascii="Times New Roman" w:hAnsi="Times New Roman" w:cs="Times New Roman"/>
          <w:sz w:val="28"/>
          <w:szCs w:val="32"/>
        </w:rPr>
        <w:t xml:space="preserve">загрязнения, он более опасный и </w:t>
      </w:r>
      <w:r w:rsidRPr="00BB3C2B">
        <w:rPr>
          <w:rFonts w:ascii="Times New Roman" w:hAnsi="Times New Roman" w:cs="Times New Roman"/>
          <w:sz w:val="28"/>
          <w:szCs w:val="32"/>
        </w:rPr>
        <w:t>требует осторожности, чтобы не повредить тонкие стенки труб радиатора. Для более эффективной очистки можно комбинировать механические и химические методы, сначала растворяя загрязнения специальными жидкостями, а затем механически удаляя их [</w:t>
      </w:r>
      <w:r w:rsidR="00655EB6">
        <w:rPr>
          <w:rFonts w:ascii="Times New Roman" w:hAnsi="Times New Roman" w:cs="Times New Roman"/>
          <w:sz w:val="28"/>
          <w:szCs w:val="32"/>
        </w:rPr>
        <w:t>7</w:t>
      </w:r>
      <w:r w:rsidR="00761ECD">
        <w:rPr>
          <w:rFonts w:ascii="Times New Roman" w:hAnsi="Times New Roman" w:cs="Times New Roman"/>
          <w:sz w:val="28"/>
          <w:szCs w:val="32"/>
        </w:rPr>
        <w:t>8</w:t>
      </w:r>
      <w:r w:rsidRPr="00BB3C2B">
        <w:rPr>
          <w:rFonts w:ascii="Times New Roman" w:hAnsi="Times New Roman" w:cs="Times New Roman"/>
          <w:sz w:val="28"/>
          <w:szCs w:val="32"/>
        </w:rPr>
        <w:t>].</w:t>
      </w:r>
      <w:r w:rsidR="00762562" w:rsidRPr="00BB3C2B">
        <w:rPr>
          <w:rFonts w:ascii="Times New Roman" w:hAnsi="Times New Roman" w:cs="Times New Roman"/>
          <w:sz w:val="28"/>
          <w:szCs w:val="32"/>
        </w:rPr>
        <w:t xml:space="preserve"> </w:t>
      </w:r>
    </w:p>
    <w:p w14:paraId="20B8571F" w14:textId="77777777" w:rsidR="00F24071" w:rsidRPr="00BB3C2B" w:rsidRDefault="00F24071" w:rsidP="00DA0CBB">
      <w:pPr>
        <w:spacing w:after="0" w:line="240" w:lineRule="auto"/>
        <w:ind w:firstLine="709"/>
        <w:jc w:val="both"/>
        <w:rPr>
          <w:rFonts w:ascii="Times New Roman" w:hAnsi="Times New Roman" w:cs="Times New Roman"/>
          <w:sz w:val="28"/>
          <w:szCs w:val="32"/>
        </w:rPr>
      </w:pPr>
    </w:p>
    <w:p w14:paraId="5AF30F9C" w14:textId="77777777" w:rsidR="00DA0CBB" w:rsidRPr="00BB3C2B" w:rsidRDefault="00762562" w:rsidP="00C52152">
      <w:pPr>
        <w:spacing w:after="0" w:line="240" w:lineRule="auto"/>
        <w:ind w:firstLine="709"/>
        <w:jc w:val="center"/>
        <w:rPr>
          <w:rFonts w:ascii="Times New Roman" w:hAnsi="Times New Roman" w:cs="Times New Roman"/>
          <w:sz w:val="28"/>
          <w:szCs w:val="32"/>
        </w:rPr>
      </w:pPr>
      <w:r w:rsidRPr="00BB3C2B">
        <w:rPr>
          <w:noProof/>
          <w:lang w:eastAsia="ru-RU"/>
        </w:rPr>
        <w:drawing>
          <wp:inline distT="0" distB="0" distL="0" distR="0" wp14:anchorId="51C19F31" wp14:editId="0C04FCE3">
            <wp:extent cx="4762500" cy="2819400"/>
            <wp:effectExtent l="0" t="0" r="0" b="0"/>
            <wp:docPr id="64" name="Рисунок 64" descr="Промывка радиаторов автомобиля. Правильно в Ростове-на-Дону | Услуги | Ави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Промывка радиаторов автомобиля. Правильно в Ростове-на-Дону | Услуги | Авито"/>
                    <pic:cNvPicPr>
                      <a:picLocks noChangeAspect="1" noChangeArrowheads="1"/>
                    </pic:cNvPicPr>
                  </pic:nvPicPr>
                  <pic:blipFill rotWithShape="1">
                    <a:blip r:embed="rId49">
                      <a:extLst>
                        <a:ext uri="{28A0092B-C50C-407E-A947-70E740481C1C}">
                          <a14:useLocalDpi xmlns:a14="http://schemas.microsoft.com/office/drawing/2010/main" val="0"/>
                        </a:ext>
                      </a:extLst>
                    </a:blip>
                    <a:srcRect b="8704"/>
                    <a:stretch/>
                  </pic:blipFill>
                  <pic:spPr bwMode="auto">
                    <a:xfrm>
                      <a:off x="0" y="0"/>
                      <a:ext cx="4762500" cy="2819400"/>
                    </a:xfrm>
                    <a:prstGeom prst="rect">
                      <a:avLst/>
                    </a:prstGeom>
                    <a:noFill/>
                    <a:ln>
                      <a:noFill/>
                    </a:ln>
                    <a:extLst>
                      <a:ext uri="{53640926-AAD7-44D8-BBD7-CCE9431645EC}">
                        <a14:shadowObscured xmlns:a14="http://schemas.microsoft.com/office/drawing/2010/main"/>
                      </a:ext>
                    </a:extLst>
                  </pic:spPr>
                </pic:pic>
              </a:graphicData>
            </a:graphic>
          </wp:inline>
        </w:drawing>
      </w:r>
    </w:p>
    <w:p w14:paraId="39AABB39" w14:textId="77777777" w:rsidR="00C52152" w:rsidRPr="00BB3C2B" w:rsidRDefault="00C52152" w:rsidP="00C52152">
      <w:pPr>
        <w:spacing w:after="0" w:line="240" w:lineRule="auto"/>
        <w:jc w:val="center"/>
        <w:rPr>
          <w:rFonts w:ascii="Times New Roman" w:eastAsia="Times New Roman" w:hAnsi="Times New Roman" w:cs="Times New Roman"/>
          <w:color w:val="000000" w:themeColor="text1"/>
          <w:sz w:val="16"/>
          <w:szCs w:val="16"/>
          <w:lang w:eastAsia="ru-RU"/>
        </w:rPr>
      </w:pPr>
    </w:p>
    <w:p w14:paraId="65DD5498" w14:textId="77777777" w:rsidR="00C52152" w:rsidRDefault="00C52152" w:rsidP="00C52152">
      <w:pPr>
        <w:spacing w:after="0" w:line="240" w:lineRule="auto"/>
        <w:jc w:val="center"/>
        <w:rPr>
          <w:rFonts w:ascii="Times New Roman" w:eastAsia="Times New Roman" w:hAnsi="Times New Roman" w:cs="Times New Roman"/>
          <w:color w:val="000000" w:themeColor="text1"/>
          <w:sz w:val="28"/>
          <w:szCs w:val="28"/>
          <w:lang w:val="kk-KZ" w:eastAsia="ru-RU"/>
        </w:rPr>
      </w:pPr>
      <w:r w:rsidRPr="00BB3C2B">
        <w:rPr>
          <w:rFonts w:ascii="Times New Roman" w:eastAsia="Times New Roman" w:hAnsi="Times New Roman" w:cs="Times New Roman"/>
          <w:color w:val="000000" w:themeColor="text1"/>
          <w:sz w:val="28"/>
          <w:szCs w:val="28"/>
          <w:lang w:eastAsia="ru-RU"/>
        </w:rPr>
        <w:t>Рисунок 1.33 –</w:t>
      </w:r>
      <w:r w:rsidRPr="00BB3C2B">
        <w:t xml:space="preserve"> </w:t>
      </w:r>
      <w:r w:rsidRPr="00BB3C2B">
        <w:rPr>
          <w:rFonts w:ascii="Times New Roman" w:eastAsia="Times New Roman" w:hAnsi="Times New Roman" w:cs="Times New Roman"/>
          <w:color w:val="000000" w:themeColor="text1"/>
          <w:sz w:val="28"/>
          <w:szCs w:val="28"/>
          <w:lang w:eastAsia="ru-RU"/>
        </w:rPr>
        <w:t>Импульсная очистка радиатора под давлением</w:t>
      </w:r>
    </w:p>
    <w:p w14:paraId="75068F37" w14:textId="77777777" w:rsidR="00EF12C6" w:rsidRPr="00EF12C6" w:rsidRDefault="00EF12C6" w:rsidP="00C52152">
      <w:pPr>
        <w:spacing w:after="0" w:line="240" w:lineRule="auto"/>
        <w:jc w:val="center"/>
        <w:rPr>
          <w:rFonts w:ascii="Times New Roman" w:eastAsia="Times New Roman" w:hAnsi="Times New Roman" w:cs="Times New Roman"/>
          <w:color w:val="000000" w:themeColor="text1"/>
          <w:sz w:val="28"/>
          <w:szCs w:val="28"/>
          <w:lang w:val="kk-KZ" w:eastAsia="ru-RU"/>
        </w:rPr>
      </w:pPr>
    </w:p>
    <w:p w14:paraId="770331B8"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Комбинированные методы очистки радиаторов включают последовательное использование различных подходов, например, сначала </w:t>
      </w:r>
      <w:r w:rsidRPr="00BB3C2B">
        <w:rPr>
          <w:rFonts w:ascii="Times New Roman" w:hAnsi="Times New Roman" w:cs="Times New Roman"/>
          <w:sz w:val="28"/>
          <w:szCs w:val="32"/>
        </w:rPr>
        <w:lastRenderedPageBreak/>
        <w:t xml:space="preserve">химическую обработку, затем механическую очистку, а затем заключительную промывку дистиллированной водой. Этот метод наиболее эффективен, когда </w:t>
      </w:r>
      <w:r w:rsidR="00E97158" w:rsidRPr="00BB3C2B">
        <w:rPr>
          <w:rFonts w:ascii="Times New Roman" w:hAnsi="Times New Roman" w:cs="Times New Roman"/>
          <w:sz w:val="28"/>
          <w:szCs w:val="32"/>
        </w:rPr>
        <w:t>радиатор</w:t>
      </w:r>
      <w:r w:rsidRPr="00BB3C2B">
        <w:rPr>
          <w:rFonts w:ascii="Times New Roman" w:hAnsi="Times New Roman" w:cs="Times New Roman"/>
          <w:sz w:val="28"/>
          <w:szCs w:val="32"/>
        </w:rPr>
        <w:t xml:space="preserve"> сильно загрязнен, простое ополаскивание не дает желаемого результата. </w:t>
      </w:r>
      <w:r w:rsidR="00E97158" w:rsidRPr="00BB3C2B">
        <w:rPr>
          <w:rFonts w:ascii="Times New Roman" w:hAnsi="Times New Roman" w:cs="Times New Roman"/>
          <w:sz w:val="28"/>
          <w:szCs w:val="32"/>
        </w:rPr>
        <w:t>П</w:t>
      </w:r>
      <w:r w:rsidRPr="00BB3C2B">
        <w:rPr>
          <w:rFonts w:ascii="Times New Roman" w:hAnsi="Times New Roman" w:cs="Times New Roman"/>
          <w:sz w:val="28"/>
          <w:szCs w:val="32"/>
        </w:rPr>
        <w:t>осле каждой очистки систему охлаждения необходимо надлежащим образом заправлять свежим антифризом, так как использование старой охлаждающей жидкости с присадками, которые уже частично разрушились, может привести к повторному загрязнению [</w:t>
      </w:r>
      <w:r w:rsidR="00655EB6">
        <w:rPr>
          <w:rFonts w:ascii="Times New Roman" w:hAnsi="Times New Roman" w:cs="Times New Roman"/>
          <w:sz w:val="28"/>
          <w:szCs w:val="32"/>
        </w:rPr>
        <w:t>7</w:t>
      </w:r>
      <w:r w:rsidR="00761ECD">
        <w:rPr>
          <w:rFonts w:ascii="Times New Roman" w:hAnsi="Times New Roman" w:cs="Times New Roman"/>
          <w:sz w:val="28"/>
          <w:szCs w:val="32"/>
        </w:rPr>
        <w:t>9</w:t>
      </w:r>
      <w:r w:rsidRPr="00BB3C2B">
        <w:rPr>
          <w:rFonts w:ascii="Times New Roman" w:hAnsi="Times New Roman" w:cs="Times New Roman"/>
          <w:sz w:val="28"/>
          <w:szCs w:val="32"/>
        </w:rPr>
        <w:t>].</w:t>
      </w:r>
    </w:p>
    <w:p w14:paraId="50974C44" w14:textId="77777777" w:rsidR="00123688"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В некоторых случаях применяется ультразвуковая чистка, во время которой </w:t>
      </w:r>
      <w:r w:rsidR="00E97158" w:rsidRPr="00BB3C2B">
        <w:rPr>
          <w:rFonts w:ascii="Times New Roman" w:hAnsi="Times New Roman" w:cs="Times New Roman"/>
          <w:sz w:val="28"/>
          <w:szCs w:val="32"/>
        </w:rPr>
        <w:t>радиатор</w:t>
      </w:r>
      <w:r w:rsidRPr="00BB3C2B">
        <w:rPr>
          <w:rFonts w:ascii="Times New Roman" w:hAnsi="Times New Roman" w:cs="Times New Roman"/>
          <w:sz w:val="28"/>
          <w:szCs w:val="32"/>
        </w:rPr>
        <w:t xml:space="preserve"> помещается в специальную емкость с чистящим раствором, и ультразвуковые волны разрушают отложения внутри каналов. Этот метод очень эффективен [</w:t>
      </w:r>
      <w:r w:rsidR="00761ECD">
        <w:rPr>
          <w:rFonts w:ascii="Times New Roman" w:hAnsi="Times New Roman" w:cs="Times New Roman"/>
          <w:sz w:val="28"/>
          <w:szCs w:val="32"/>
        </w:rPr>
        <w:t>8</w:t>
      </w:r>
      <w:r w:rsidR="001D5A44">
        <w:rPr>
          <w:rFonts w:ascii="Times New Roman" w:hAnsi="Times New Roman" w:cs="Times New Roman"/>
          <w:sz w:val="28"/>
          <w:szCs w:val="32"/>
        </w:rPr>
        <w:t>0</w:t>
      </w:r>
      <w:r w:rsidRPr="00BB3C2B">
        <w:rPr>
          <w:rFonts w:ascii="Times New Roman" w:hAnsi="Times New Roman" w:cs="Times New Roman"/>
          <w:sz w:val="28"/>
          <w:szCs w:val="32"/>
        </w:rPr>
        <w:t>].</w:t>
      </w:r>
    </w:p>
    <w:p w14:paraId="5755A03F"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Регулярная внутренняя очистка радиатора предотвращает перегрев двигателя, продлевает срок службы системы охлаждения и повышает общую надежность автомобиля. Оптимальная частота проведения процесса зависит от условий эксплуатации, качества используемого антифриза и состояния системы охлаждения. В среднем рекомендуется промывать </w:t>
      </w:r>
      <w:r w:rsidR="00E97158" w:rsidRPr="00BB3C2B">
        <w:rPr>
          <w:rFonts w:ascii="Times New Roman" w:hAnsi="Times New Roman" w:cs="Times New Roman"/>
          <w:sz w:val="28"/>
          <w:szCs w:val="32"/>
        </w:rPr>
        <w:t>радиатор</w:t>
      </w:r>
      <w:r w:rsidRPr="00BB3C2B">
        <w:rPr>
          <w:rFonts w:ascii="Times New Roman" w:hAnsi="Times New Roman" w:cs="Times New Roman"/>
          <w:sz w:val="28"/>
          <w:szCs w:val="32"/>
        </w:rPr>
        <w:t xml:space="preserve"> каждые 30</w:t>
      </w:r>
      <w:r w:rsidR="00E97158" w:rsidRPr="00BB3C2B">
        <w:rPr>
          <w:rFonts w:ascii="Times New Roman" w:hAnsi="Times New Roman" w:cs="Times New Roman"/>
          <w:sz w:val="28"/>
          <w:szCs w:val="32"/>
        </w:rPr>
        <w:t>000</w:t>
      </w:r>
      <w:r w:rsidRPr="00BB3C2B">
        <w:rPr>
          <w:rFonts w:ascii="Times New Roman" w:hAnsi="Times New Roman" w:cs="Times New Roman"/>
          <w:sz w:val="28"/>
          <w:szCs w:val="32"/>
        </w:rPr>
        <w:t>-50000 километров пробега или при любом плановом техническом обслуживании автомобиля. Также важно следить за состоянием других компонентов системы охлаждения, таких как водяной насос, термостат и шланги, поскольку их неисправности могут привести к повторному загрязнению радиатора [</w:t>
      </w:r>
      <w:r w:rsidR="00761ECD">
        <w:rPr>
          <w:rFonts w:ascii="Times New Roman" w:hAnsi="Times New Roman" w:cs="Times New Roman"/>
          <w:sz w:val="28"/>
          <w:szCs w:val="32"/>
        </w:rPr>
        <w:t>8</w:t>
      </w:r>
      <w:r w:rsidR="001D5A44">
        <w:rPr>
          <w:rFonts w:ascii="Times New Roman" w:hAnsi="Times New Roman" w:cs="Times New Roman"/>
          <w:sz w:val="28"/>
          <w:szCs w:val="32"/>
        </w:rPr>
        <w:t>1</w:t>
      </w:r>
      <w:r w:rsidRPr="00BB3C2B">
        <w:rPr>
          <w:rFonts w:ascii="Times New Roman" w:hAnsi="Times New Roman" w:cs="Times New Roman"/>
          <w:sz w:val="28"/>
          <w:szCs w:val="32"/>
        </w:rPr>
        <w:t xml:space="preserve">]. </w:t>
      </w:r>
    </w:p>
    <w:p w14:paraId="0AF17F09" w14:textId="77777777" w:rsidR="009A25F6"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Внешняя очистка радиатора также играет важную роль в эффективном охлаждении двигателя, поскольку загрязненная поверхность радиатора препятствует теплообмену и снижает эффективность системы охлаждения. Во время эксплуатации автомобиля на поверхности радиатора скапливаются грязь, пыль, насекомые, листья и другие посторонние предметы, которые могут засорить тонкие воздуховоды радиатора и препятствовать нормальному прохождению воздуха.</w:t>
      </w:r>
    </w:p>
    <w:p w14:paraId="6DA33031" w14:textId="77777777" w:rsidR="009A25F6"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Очистка </w:t>
      </w:r>
      <w:r w:rsidR="00E97158" w:rsidRPr="00BB3C2B">
        <w:rPr>
          <w:rFonts w:ascii="Times New Roman" w:hAnsi="Times New Roman" w:cs="Times New Roman"/>
          <w:sz w:val="28"/>
          <w:szCs w:val="32"/>
        </w:rPr>
        <w:t>снаружи</w:t>
      </w:r>
      <w:r w:rsidRPr="00BB3C2B">
        <w:rPr>
          <w:rFonts w:ascii="Times New Roman" w:hAnsi="Times New Roman" w:cs="Times New Roman"/>
          <w:sz w:val="28"/>
          <w:szCs w:val="32"/>
        </w:rPr>
        <w:t xml:space="preserve"> особенно важна для транспортных средств, эксплуатируемых в условиях бездорожья, на пыльных дорогах или в местах с большим количеством летающих насекомых, которые могут быстро засорить радиатор. Внешнюю поверхность </w:t>
      </w:r>
      <w:r w:rsidR="00E97158" w:rsidRPr="00BB3C2B">
        <w:rPr>
          <w:rFonts w:ascii="Times New Roman" w:hAnsi="Times New Roman" w:cs="Times New Roman"/>
          <w:sz w:val="28"/>
          <w:szCs w:val="32"/>
        </w:rPr>
        <w:t xml:space="preserve">радиатора </w:t>
      </w:r>
      <w:r w:rsidRPr="00BB3C2B">
        <w:rPr>
          <w:rFonts w:ascii="Times New Roman" w:hAnsi="Times New Roman" w:cs="Times New Roman"/>
          <w:sz w:val="28"/>
          <w:szCs w:val="32"/>
        </w:rPr>
        <w:t>можно очистить различными способами, такими как промывка водой под давлением, использование сжатого воздуха, механическая чистка щетками или с использованием специальных моющих средств. Одним из наиболее распространенных методов очистки является ополаскивание</w:t>
      </w:r>
      <w:r w:rsidR="00E97158" w:rsidRPr="00BB3C2B">
        <w:rPr>
          <w:rFonts w:ascii="Times New Roman" w:hAnsi="Times New Roman" w:cs="Times New Roman"/>
          <w:sz w:val="28"/>
          <w:szCs w:val="32"/>
        </w:rPr>
        <w:t xml:space="preserve"> радиатора</w:t>
      </w:r>
      <w:r w:rsidRPr="00BB3C2B">
        <w:rPr>
          <w:rFonts w:ascii="Times New Roman" w:hAnsi="Times New Roman" w:cs="Times New Roman"/>
          <w:sz w:val="28"/>
          <w:szCs w:val="32"/>
        </w:rPr>
        <w:t xml:space="preserve"> водой под давлением, что позволяет эффективно удалить грязь и посторонние предметы с поверхности </w:t>
      </w:r>
      <w:r w:rsidR="00E97158" w:rsidRPr="00BB3C2B">
        <w:rPr>
          <w:rFonts w:ascii="Times New Roman" w:hAnsi="Times New Roman" w:cs="Times New Roman"/>
          <w:sz w:val="28"/>
          <w:szCs w:val="32"/>
        </w:rPr>
        <w:t>радиатора</w:t>
      </w:r>
      <w:r w:rsidR="009A25F6" w:rsidRPr="00BB3C2B">
        <w:rPr>
          <w:rFonts w:ascii="Times New Roman" w:hAnsi="Times New Roman" w:cs="Times New Roman"/>
          <w:sz w:val="28"/>
          <w:szCs w:val="32"/>
        </w:rPr>
        <w:t xml:space="preserve"> </w:t>
      </w:r>
      <w:r w:rsidR="00D07D0E" w:rsidRPr="00BB3C2B">
        <w:rPr>
          <w:rFonts w:ascii="Times New Roman" w:hAnsi="Times New Roman" w:cs="Times New Roman"/>
          <w:sz w:val="28"/>
          <w:szCs w:val="32"/>
        </w:rPr>
        <w:t>(рисунок 1</w:t>
      </w:r>
      <w:r w:rsidR="009A25F6" w:rsidRPr="00BB3C2B">
        <w:rPr>
          <w:rFonts w:ascii="Times New Roman" w:hAnsi="Times New Roman" w:cs="Times New Roman"/>
          <w:sz w:val="28"/>
          <w:szCs w:val="32"/>
        </w:rPr>
        <w:t>.34</w:t>
      </w:r>
      <w:r w:rsidR="00D07D0E" w:rsidRPr="00BB3C2B">
        <w:rPr>
          <w:rFonts w:ascii="Times New Roman" w:hAnsi="Times New Roman" w:cs="Times New Roman"/>
          <w:sz w:val="28"/>
          <w:szCs w:val="32"/>
        </w:rPr>
        <w:t>)</w:t>
      </w:r>
      <w:r w:rsidR="009A25F6" w:rsidRPr="00BB3C2B">
        <w:rPr>
          <w:rFonts w:ascii="Times New Roman" w:hAnsi="Times New Roman" w:cs="Times New Roman"/>
          <w:sz w:val="28"/>
          <w:szCs w:val="32"/>
        </w:rPr>
        <w:t>.</w:t>
      </w:r>
    </w:p>
    <w:p w14:paraId="287CC349" w14:textId="77777777" w:rsidR="009A25F6" w:rsidRPr="00BB3C2B" w:rsidRDefault="009A25F6" w:rsidP="00DA0CBB">
      <w:pPr>
        <w:spacing w:after="0" w:line="240" w:lineRule="auto"/>
        <w:ind w:firstLine="709"/>
        <w:jc w:val="both"/>
        <w:rPr>
          <w:rFonts w:ascii="Times New Roman" w:hAnsi="Times New Roman" w:cs="Times New Roman"/>
          <w:sz w:val="28"/>
          <w:szCs w:val="32"/>
        </w:rPr>
      </w:pPr>
    </w:p>
    <w:p w14:paraId="555C882F" w14:textId="77777777" w:rsidR="00DA0CBB" w:rsidRPr="00BB3C2B" w:rsidRDefault="009A25F6" w:rsidP="009A25F6">
      <w:pPr>
        <w:spacing w:after="0" w:line="240" w:lineRule="auto"/>
        <w:jc w:val="both"/>
        <w:rPr>
          <w:rFonts w:ascii="Times New Roman" w:hAnsi="Times New Roman" w:cs="Times New Roman"/>
          <w:sz w:val="28"/>
          <w:szCs w:val="32"/>
        </w:rPr>
      </w:pPr>
      <w:r w:rsidRPr="00BB3C2B">
        <w:rPr>
          <w:noProof/>
          <w:lang w:eastAsia="ru-RU"/>
        </w:rPr>
        <w:lastRenderedPageBreak/>
        <w:drawing>
          <wp:inline distT="0" distB="0" distL="0" distR="0" wp14:anchorId="36663B06" wp14:editId="0AF3359E">
            <wp:extent cx="6120765" cy="4581525"/>
            <wp:effectExtent l="0" t="0" r="0" b="9525"/>
            <wp:docPr id="72" name="Рисунок 72" descr="Чем помыть радиатор в домашних условиях внутри и снаружи не снимая с  автомобиля, средства - Рамблер/ав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Чем помыть радиатор в домашних условиях внутри и снаружи не снимая с  автомобиля, средства - Рамблер/авто"/>
                    <pic:cNvPicPr>
                      <a:picLocks noChangeAspect="1" noChangeArrowheads="1"/>
                    </pic:cNvPicPr>
                  </pic:nvPicPr>
                  <pic:blipFill rotWithShape="1">
                    <a:blip r:embed="rId50">
                      <a:extLst>
                        <a:ext uri="{28A0092B-C50C-407E-A947-70E740481C1C}">
                          <a14:useLocalDpi xmlns:a14="http://schemas.microsoft.com/office/drawing/2010/main" val="0"/>
                        </a:ext>
                      </a:extLst>
                    </a:blip>
                    <a:srcRect t="8561" b="16589"/>
                    <a:stretch/>
                  </pic:blipFill>
                  <pic:spPr bwMode="auto">
                    <a:xfrm>
                      <a:off x="0" y="0"/>
                      <a:ext cx="6120765" cy="4581525"/>
                    </a:xfrm>
                    <a:prstGeom prst="rect">
                      <a:avLst/>
                    </a:prstGeom>
                    <a:noFill/>
                    <a:ln>
                      <a:noFill/>
                    </a:ln>
                    <a:extLst>
                      <a:ext uri="{53640926-AAD7-44D8-BBD7-CCE9431645EC}">
                        <a14:shadowObscured xmlns:a14="http://schemas.microsoft.com/office/drawing/2010/main"/>
                      </a:ext>
                    </a:extLst>
                  </pic:spPr>
                </pic:pic>
              </a:graphicData>
            </a:graphic>
          </wp:inline>
        </w:drawing>
      </w:r>
    </w:p>
    <w:p w14:paraId="59E1438C" w14:textId="77777777" w:rsidR="009A25F6" w:rsidRPr="00BB3C2B" w:rsidRDefault="009A25F6" w:rsidP="009A25F6">
      <w:pPr>
        <w:spacing w:after="0" w:line="240" w:lineRule="auto"/>
        <w:jc w:val="center"/>
        <w:rPr>
          <w:rFonts w:ascii="Times New Roman" w:eastAsia="Times New Roman" w:hAnsi="Times New Roman" w:cs="Times New Roman"/>
          <w:color w:val="000000" w:themeColor="text1"/>
          <w:sz w:val="16"/>
          <w:szCs w:val="16"/>
          <w:lang w:eastAsia="ru-RU"/>
        </w:rPr>
      </w:pPr>
    </w:p>
    <w:p w14:paraId="31E92ED9" w14:textId="77777777" w:rsidR="009A25F6" w:rsidRDefault="009A25F6" w:rsidP="009A25F6">
      <w:pPr>
        <w:spacing w:after="0" w:line="240" w:lineRule="auto"/>
        <w:jc w:val="center"/>
        <w:rPr>
          <w:rFonts w:ascii="Times New Roman" w:eastAsia="Times New Roman" w:hAnsi="Times New Roman" w:cs="Times New Roman"/>
          <w:color w:val="000000" w:themeColor="text1"/>
          <w:sz w:val="28"/>
          <w:szCs w:val="28"/>
          <w:lang w:val="kk-KZ" w:eastAsia="ru-RU"/>
        </w:rPr>
      </w:pPr>
      <w:r w:rsidRPr="00BB3C2B">
        <w:rPr>
          <w:rFonts w:ascii="Times New Roman" w:eastAsia="Times New Roman" w:hAnsi="Times New Roman" w:cs="Times New Roman"/>
          <w:color w:val="000000" w:themeColor="text1"/>
          <w:sz w:val="28"/>
          <w:szCs w:val="28"/>
          <w:lang w:eastAsia="ru-RU"/>
        </w:rPr>
        <w:t>Рисунок 1.34 –</w:t>
      </w:r>
      <w:r w:rsidRPr="00BB3C2B">
        <w:t xml:space="preserve"> </w:t>
      </w:r>
      <w:r w:rsidRPr="00BB3C2B">
        <w:rPr>
          <w:rFonts w:ascii="Times New Roman" w:eastAsia="Times New Roman" w:hAnsi="Times New Roman" w:cs="Times New Roman"/>
          <w:color w:val="000000" w:themeColor="text1"/>
          <w:sz w:val="28"/>
          <w:szCs w:val="28"/>
          <w:lang w:eastAsia="ru-RU"/>
        </w:rPr>
        <w:t xml:space="preserve">Очистка радиатора снаружи </w:t>
      </w:r>
    </w:p>
    <w:p w14:paraId="7FD8F683" w14:textId="77777777" w:rsidR="00EF12C6" w:rsidRPr="00EF12C6" w:rsidRDefault="00EF12C6" w:rsidP="009A25F6">
      <w:pPr>
        <w:spacing w:after="0" w:line="240" w:lineRule="auto"/>
        <w:jc w:val="center"/>
        <w:rPr>
          <w:rFonts w:ascii="Times New Roman" w:eastAsia="Times New Roman" w:hAnsi="Times New Roman" w:cs="Times New Roman"/>
          <w:color w:val="000000" w:themeColor="text1"/>
          <w:sz w:val="28"/>
          <w:szCs w:val="28"/>
          <w:lang w:val="kk-KZ" w:eastAsia="ru-RU"/>
        </w:rPr>
      </w:pPr>
    </w:p>
    <w:p w14:paraId="59B6FE44" w14:textId="77777777" w:rsidR="00DA0CBB"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При использовании высокого давления воды следует соблюдать осторожность, так как при слишком высоком давлении тонкие пластины радиатора могут быть повреждены. Для удаления сухой пыли и мелких загрязнений можно использовать очистку сжатым воздухом, что позволяет тщательно очистить радиатор без возможности повреждения конструкции. В некоторых случаях для удаления сложных загрязнений, удаления прилипших загрязнений, листьев или насекомых используется механическая чистка мягкими щетками или специальными инструментами. Но важно избегать слишком жестких щеток или металлических предметов, которые могут повредить поверхность </w:t>
      </w:r>
      <w:r w:rsidR="00E97158" w:rsidRPr="00BB3C2B">
        <w:rPr>
          <w:rFonts w:ascii="Times New Roman" w:hAnsi="Times New Roman" w:cs="Times New Roman"/>
          <w:sz w:val="28"/>
          <w:szCs w:val="32"/>
        </w:rPr>
        <w:t>радиатора</w:t>
      </w:r>
      <w:r w:rsidRPr="00BB3C2B">
        <w:rPr>
          <w:rFonts w:ascii="Times New Roman" w:hAnsi="Times New Roman" w:cs="Times New Roman"/>
          <w:sz w:val="28"/>
          <w:szCs w:val="32"/>
        </w:rPr>
        <w:t xml:space="preserve"> и привести к его деформации. В дополнение к механической очистке можно использовать специальные химические средства, которые помогут растворить масла и другие сложные отложения на поверхности радиатора и облегчат их удаление. Важно регулярно чистить радиатор изнутри и снаружи, так как накопление загрязняющих веществ может привести к серьезным проблемам в системе охлаждения, включая перегрев двигателя, повышенный расход топлива и ускоренный износ деталей системы. Оптимальная чистка </w:t>
      </w:r>
      <w:r w:rsidR="009F0147" w:rsidRPr="00BB3C2B">
        <w:rPr>
          <w:rFonts w:ascii="Times New Roman" w:hAnsi="Times New Roman" w:cs="Times New Roman"/>
          <w:sz w:val="28"/>
          <w:szCs w:val="32"/>
        </w:rPr>
        <w:t>радиатора</w:t>
      </w:r>
      <w:r w:rsidRPr="00BB3C2B">
        <w:rPr>
          <w:rFonts w:ascii="Times New Roman" w:hAnsi="Times New Roman" w:cs="Times New Roman"/>
          <w:sz w:val="28"/>
          <w:szCs w:val="32"/>
        </w:rPr>
        <w:t xml:space="preserve"> зависит от условий эксплуатации автомобиля, но в среднем рекомендуется промывать систему охлаждения каждые 30-50</w:t>
      </w:r>
      <w:r w:rsidR="009F0147" w:rsidRPr="00BB3C2B">
        <w:rPr>
          <w:rFonts w:ascii="Times New Roman" w:hAnsi="Times New Roman" w:cs="Times New Roman"/>
          <w:sz w:val="28"/>
          <w:szCs w:val="32"/>
        </w:rPr>
        <w:t xml:space="preserve"> тысяч </w:t>
      </w:r>
      <w:r w:rsidRPr="00BB3C2B">
        <w:rPr>
          <w:rFonts w:ascii="Times New Roman" w:hAnsi="Times New Roman" w:cs="Times New Roman"/>
          <w:sz w:val="28"/>
          <w:szCs w:val="32"/>
        </w:rPr>
        <w:t>километров пробега или каждые два-три года [</w:t>
      </w:r>
      <w:r w:rsidR="00761ECD">
        <w:rPr>
          <w:rFonts w:ascii="Times New Roman" w:hAnsi="Times New Roman" w:cs="Times New Roman"/>
          <w:sz w:val="28"/>
          <w:szCs w:val="32"/>
        </w:rPr>
        <w:t>8</w:t>
      </w:r>
      <w:r w:rsidR="001D5A44">
        <w:rPr>
          <w:rFonts w:ascii="Times New Roman" w:hAnsi="Times New Roman" w:cs="Times New Roman"/>
          <w:sz w:val="28"/>
          <w:szCs w:val="32"/>
        </w:rPr>
        <w:t>2</w:t>
      </w:r>
      <w:r w:rsidRPr="00BB3C2B">
        <w:rPr>
          <w:rFonts w:ascii="Times New Roman" w:hAnsi="Times New Roman" w:cs="Times New Roman"/>
          <w:sz w:val="28"/>
          <w:szCs w:val="32"/>
        </w:rPr>
        <w:t xml:space="preserve">]. </w:t>
      </w:r>
    </w:p>
    <w:p w14:paraId="5C4562D3" w14:textId="77777777" w:rsidR="008D3567" w:rsidRPr="00BB3C2B" w:rsidRDefault="00DA0CBB" w:rsidP="00DA0CBB">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Помимо очистки радиатора, следует также регулярно проверять состояние охлаждающей жидкости, так как грязный или старый антифриз может способствовать образованию отложений и негативно влиять на систему охлаждения</w:t>
      </w:r>
      <w:r w:rsidR="00B447D8" w:rsidRPr="00BB3C2B">
        <w:rPr>
          <w:rFonts w:ascii="Times New Roman" w:hAnsi="Times New Roman" w:cs="Times New Roman"/>
          <w:sz w:val="28"/>
          <w:szCs w:val="32"/>
        </w:rPr>
        <w:t xml:space="preserve"> </w:t>
      </w:r>
      <w:r w:rsidR="00D07D0E" w:rsidRPr="00BB3C2B">
        <w:rPr>
          <w:rFonts w:ascii="Times New Roman" w:hAnsi="Times New Roman" w:cs="Times New Roman"/>
          <w:sz w:val="28"/>
          <w:szCs w:val="32"/>
        </w:rPr>
        <w:t>(рисунок 1</w:t>
      </w:r>
      <w:r w:rsidR="00B447D8" w:rsidRPr="00BB3C2B">
        <w:rPr>
          <w:rFonts w:ascii="Times New Roman" w:hAnsi="Times New Roman" w:cs="Times New Roman"/>
          <w:sz w:val="28"/>
          <w:szCs w:val="32"/>
        </w:rPr>
        <w:t>.35</w:t>
      </w:r>
      <w:r w:rsidR="00D07D0E" w:rsidRPr="00BB3C2B">
        <w:rPr>
          <w:rFonts w:ascii="Times New Roman" w:hAnsi="Times New Roman" w:cs="Times New Roman"/>
          <w:sz w:val="28"/>
          <w:szCs w:val="32"/>
        </w:rPr>
        <w:t>)</w:t>
      </w:r>
      <w:r w:rsidRPr="00BB3C2B">
        <w:rPr>
          <w:rFonts w:ascii="Times New Roman" w:hAnsi="Times New Roman" w:cs="Times New Roman"/>
          <w:sz w:val="28"/>
          <w:szCs w:val="32"/>
        </w:rPr>
        <w:t>.</w:t>
      </w:r>
    </w:p>
    <w:p w14:paraId="6CED169C" w14:textId="77777777" w:rsidR="008D3567" w:rsidRPr="00BB3C2B" w:rsidRDefault="008D3567" w:rsidP="00DA0CBB">
      <w:pPr>
        <w:spacing w:after="0" w:line="240" w:lineRule="auto"/>
        <w:ind w:firstLine="709"/>
        <w:jc w:val="both"/>
        <w:rPr>
          <w:rFonts w:ascii="Times New Roman" w:hAnsi="Times New Roman" w:cs="Times New Roman"/>
          <w:sz w:val="28"/>
          <w:szCs w:val="32"/>
        </w:rPr>
      </w:pPr>
    </w:p>
    <w:p w14:paraId="5E895655" w14:textId="77777777" w:rsidR="008D3567" w:rsidRPr="00BB3C2B" w:rsidRDefault="008D3567" w:rsidP="008D3567">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2F5C991C" wp14:editId="0E6A8F2E">
            <wp:extent cx="6119495" cy="3990975"/>
            <wp:effectExtent l="0" t="0" r="0" b="9525"/>
            <wp:docPr id="74" name="Рисунок 74" descr="Как проверить качество антифриза в домашних услов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к проверить качество антифриза в домашних условиях"/>
                    <pic:cNvPicPr>
                      <a:picLocks noChangeAspect="1" noChangeArrowheads="1"/>
                    </pic:cNvPicPr>
                  </pic:nvPicPr>
                  <pic:blipFill rotWithShape="1">
                    <a:blip r:embed="rId51">
                      <a:extLst>
                        <a:ext uri="{28A0092B-C50C-407E-A947-70E740481C1C}">
                          <a14:useLocalDpi xmlns:a14="http://schemas.microsoft.com/office/drawing/2010/main" val="0"/>
                        </a:ext>
                      </a:extLst>
                    </a:blip>
                    <a:srcRect t="11206" b="1839"/>
                    <a:stretch/>
                  </pic:blipFill>
                  <pic:spPr bwMode="auto">
                    <a:xfrm>
                      <a:off x="0" y="0"/>
                      <a:ext cx="6120765" cy="3991803"/>
                    </a:xfrm>
                    <a:prstGeom prst="rect">
                      <a:avLst/>
                    </a:prstGeom>
                    <a:noFill/>
                    <a:ln>
                      <a:noFill/>
                    </a:ln>
                    <a:extLst>
                      <a:ext uri="{53640926-AAD7-44D8-BBD7-CCE9431645EC}">
                        <a14:shadowObscured xmlns:a14="http://schemas.microsoft.com/office/drawing/2010/main"/>
                      </a:ext>
                    </a:extLst>
                  </pic:spPr>
                </pic:pic>
              </a:graphicData>
            </a:graphic>
          </wp:inline>
        </w:drawing>
      </w:r>
    </w:p>
    <w:p w14:paraId="55C1D7DD" w14:textId="77777777" w:rsidR="008D3567" w:rsidRPr="00BB3C2B" w:rsidRDefault="008D3567" w:rsidP="008D3567">
      <w:pPr>
        <w:spacing w:after="0" w:line="240" w:lineRule="auto"/>
        <w:jc w:val="center"/>
        <w:rPr>
          <w:rFonts w:ascii="Times New Roman" w:eastAsia="Times New Roman" w:hAnsi="Times New Roman" w:cs="Times New Roman"/>
          <w:color w:val="000000" w:themeColor="text1"/>
          <w:sz w:val="16"/>
          <w:szCs w:val="16"/>
          <w:lang w:eastAsia="ru-RU"/>
        </w:rPr>
      </w:pPr>
    </w:p>
    <w:p w14:paraId="08832316" w14:textId="77777777" w:rsidR="008D3567" w:rsidRDefault="008D3567" w:rsidP="008D3567">
      <w:pPr>
        <w:spacing w:after="0" w:line="240" w:lineRule="auto"/>
        <w:jc w:val="center"/>
        <w:rPr>
          <w:rFonts w:ascii="Times New Roman" w:eastAsia="Times New Roman" w:hAnsi="Times New Roman" w:cs="Times New Roman"/>
          <w:color w:val="000000" w:themeColor="text1"/>
          <w:sz w:val="28"/>
          <w:szCs w:val="28"/>
          <w:lang w:val="kk-KZ" w:eastAsia="ru-RU"/>
        </w:rPr>
      </w:pPr>
      <w:r w:rsidRPr="00BB3C2B">
        <w:rPr>
          <w:rFonts w:ascii="Times New Roman" w:eastAsia="Times New Roman" w:hAnsi="Times New Roman" w:cs="Times New Roman"/>
          <w:color w:val="000000" w:themeColor="text1"/>
          <w:sz w:val="28"/>
          <w:szCs w:val="28"/>
          <w:lang w:eastAsia="ru-RU"/>
        </w:rPr>
        <w:t>Рисунок 1.3</w:t>
      </w:r>
      <w:r w:rsidR="00B447D8" w:rsidRPr="00BB3C2B">
        <w:rPr>
          <w:rFonts w:ascii="Times New Roman" w:eastAsia="Times New Roman" w:hAnsi="Times New Roman" w:cs="Times New Roman"/>
          <w:color w:val="000000" w:themeColor="text1"/>
          <w:sz w:val="28"/>
          <w:szCs w:val="28"/>
          <w:lang w:eastAsia="ru-RU"/>
        </w:rPr>
        <w:t>5</w:t>
      </w:r>
      <w:r w:rsidRPr="00BB3C2B">
        <w:rPr>
          <w:rFonts w:ascii="Times New Roman" w:eastAsia="Times New Roman" w:hAnsi="Times New Roman" w:cs="Times New Roman"/>
          <w:color w:val="000000" w:themeColor="text1"/>
          <w:sz w:val="28"/>
          <w:szCs w:val="28"/>
          <w:lang w:eastAsia="ru-RU"/>
        </w:rPr>
        <w:t xml:space="preserve"> –</w:t>
      </w:r>
      <w:r w:rsidRPr="00BB3C2B">
        <w:t xml:space="preserve"> </w:t>
      </w:r>
      <w:r w:rsidR="00B447D8" w:rsidRPr="00BB3C2B">
        <w:rPr>
          <w:rFonts w:ascii="Times New Roman" w:eastAsia="Times New Roman" w:hAnsi="Times New Roman" w:cs="Times New Roman"/>
          <w:color w:val="000000" w:themeColor="text1"/>
          <w:sz w:val="28"/>
          <w:szCs w:val="28"/>
          <w:lang w:eastAsia="ru-RU"/>
        </w:rPr>
        <w:t>Проверка состояния охлаждающей жидкости</w:t>
      </w:r>
    </w:p>
    <w:p w14:paraId="6381A77E" w14:textId="77777777" w:rsidR="00EF12C6" w:rsidRPr="00EF12C6" w:rsidRDefault="00EF12C6" w:rsidP="008D3567">
      <w:pPr>
        <w:spacing w:after="0" w:line="240" w:lineRule="auto"/>
        <w:jc w:val="center"/>
        <w:rPr>
          <w:rFonts w:ascii="Times New Roman" w:eastAsia="Times New Roman" w:hAnsi="Times New Roman" w:cs="Times New Roman"/>
          <w:color w:val="000000" w:themeColor="text1"/>
          <w:sz w:val="28"/>
          <w:szCs w:val="28"/>
          <w:lang w:val="kk-KZ" w:eastAsia="ru-RU"/>
        </w:rPr>
      </w:pPr>
    </w:p>
    <w:p w14:paraId="29E5C8C1" w14:textId="77777777" w:rsidR="00DA0CBB" w:rsidRPr="00BB3C2B" w:rsidRDefault="00DA0CBB" w:rsidP="00493BB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Охлаждающая жидкость, при необходимости, должна быть заменена в соответствии с рекомендациями производителя, чтобы обеспечить бесперебойную работу </w:t>
      </w:r>
      <w:r w:rsidR="009F0147" w:rsidRPr="00BB3C2B">
        <w:rPr>
          <w:rFonts w:ascii="Times New Roman" w:hAnsi="Times New Roman" w:cs="Times New Roman"/>
          <w:sz w:val="28"/>
          <w:szCs w:val="32"/>
        </w:rPr>
        <w:t xml:space="preserve">системы охлаждения </w:t>
      </w:r>
      <w:r w:rsidRPr="00BB3C2B">
        <w:rPr>
          <w:rFonts w:ascii="Times New Roman" w:hAnsi="Times New Roman" w:cs="Times New Roman"/>
          <w:sz w:val="28"/>
          <w:szCs w:val="32"/>
        </w:rPr>
        <w:t xml:space="preserve">и предотвратить образование загрязнений. </w:t>
      </w:r>
    </w:p>
    <w:p w14:paraId="6F534BB5" w14:textId="77777777" w:rsidR="00123688" w:rsidRPr="00BB3C2B" w:rsidRDefault="00DA0CBB" w:rsidP="00493BB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Традиционные методы очистки, такие как химическая промывка, механическая очистка и комбинированные методы, позволяющие поддерживать работоспособность </w:t>
      </w:r>
      <w:r w:rsidR="009F0147" w:rsidRPr="00BB3C2B">
        <w:rPr>
          <w:rFonts w:ascii="Times New Roman" w:hAnsi="Times New Roman" w:cs="Times New Roman"/>
          <w:sz w:val="28"/>
          <w:szCs w:val="32"/>
        </w:rPr>
        <w:t>радиатора</w:t>
      </w:r>
      <w:r w:rsidRPr="00BB3C2B">
        <w:rPr>
          <w:rFonts w:ascii="Times New Roman" w:hAnsi="Times New Roman" w:cs="Times New Roman"/>
          <w:sz w:val="28"/>
          <w:szCs w:val="32"/>
        </w:rPr>
        <w:t xml:space="preserve"> и надежную работу системы охлаждения</w:t>
      </w:r>
      <w:r w:rsidR="009F0147" w:rsidRPr="00BB3C2B">
        <w:rPr>
          <w:rFonts w:ascii="Times New Roman" w:hAnsi="Times New Roman" w:cs="Times New Roman"/>
          <w:sz w:val="28"/>
          <w:szCs w:val="32"/>
        </w:rPr>
        <w:t xml:space="preserve"> и </w:t>
      </w:r>
      <w:r w:rsidRPr="00BB3C2B">
        <w:rPr>
          <w:rFonts w:ascii="Times New Roman" w:hAnsi="Times New Roman" w:cs="Times New Roman"/>
          <w:sz w:val="28"/>
          <w:szCs w:val="32"/>
        </w:rPr>
        <w:t>на сегодняшний день являются наиболее эффективными, но эти методы не всегда безопасны и оказывают вредное воздействие на компоненты системы охлаждения.</w:t>
      </w:r>
    </w:p>
    <w:p w14:paraId="698C566A" w14:textId="77777777" w:rsidR="00051130" w:rsidRPr="00BB3C2B" w:rsidRDefault="00D07D0E" w:rsidP="00493BB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связи с этим необходимо рассмотреть возможность применения принципиально новых технологий очистки – например при помощи ультразвука.</w:t>
      </w:r>
    </w:p>
    <w:p w14:paraId="47DBFD7E" w14:textId="77777777" w:rsidR="00A4274B" w:rsidRPr="00BB3C2B" w:rsidRDefault="00A4274B" w:rsidP="00493BB2">
      <w:pPr>
        <w:spacing w:after="0" w:line="240" w:lineRule="auto"/>
        <w:ind w:firstLine="709"/>
        <w:jc w:val="both"/>
        <w:rPr>
          <w:rFonts w:ascii="Times New Roman" w:hAnsi="Times New Roman" w:cs="Times New Roman"/>
          <w:b/>
          <w:sz w:val="28"/>
          <w:szCs w:val="32"/>
        </w:rPr>
      </w:pPr>
    </w:p>
    <w:p w14:paraId="5D98B492" w14:textId="77777777" w:rsidR="00D07D0E" w:rsidRPr="00BB3C2B" w:rsidRDefault="00A4274B" w:rsidP="00493BB2">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t>1.5</w:t>
      </w:r>
      <w:r w:rsidR="0059719E" w:rsidRPr="00BB3C2B">
        <w:rPr>
          <w:rFonts w:ascii="Times New Roman" w:hAnsi="Times New Roman" w:cs="Times New Roman"/>
          <w:b/>
          <w:sz w:val="28"/>
          <w:szCs w:val="32"/>
        </w:rPr>
        <w:t xml:space="preserve"> </w:t>
      </w:r>
      <w:r w:rsidR="0072258A" w:rsidRPr="00BB3C2B">
        <w:rPr>
          <w:rFonts w:ascii="Times New Roman" w:hAnsi="Times New Roman" w:cs="Times New Roman"/>
          <w:b/>
          <w:sz w:val="28"/>
          <w:szCs w:val="32"/>
        </w:rPr>
        <w:t>Аналитический обзор методов ультразвуковой очистки</w:t>
      </w:r>
    </w:p>
    <w:p w14:paraId="46543129" w14:textId="77777777" w:rsidR="008A51A2"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Ультразвуковая очистка - это современный и эффективный метод удаления загрязнений с различных поверхностей. Этот процесс основан на использовании высокочастотных звуковых волн, которые создают механические эффекты и химические реакции в очищаемой среде. </w:t>
      </w:r>
    </w:p>
    <w:p w14:paraId="26EECFDB" w14:textId="77777777" w:rsidR="004078AA"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lastRenderedPageBreak/>
        <w:t>Ультразвук - это механическое колебание в упругой среде с частотой, превышающей верхний предел слышимости человеческого уха</w:t>
      </w:r>
      <w:r w:rsidR="004078AA" w:rsidRPr="00BB3C2B">
        <w:rPr>
          <w:rFonts w:ascii="Times New Roman" w:hAnsi="Times New Roman" w:cs="Times New Roman"/>
          <w:sz w:val="28"/>
          <w:szCs w:val="32"/>
        </w:rPr>
        <w:t xml:space="preserve"> (рисунок 1.36)</w:t>
      </w:r>
      <w:r w:rsidR="00A20191" w:rsidRPr="00BB3C2B">
        <w:rPr>
          <w:rFonts w:ascii="Times New Roman" w:hAnsi="Times New Roman" w:cs="Times New Roman"/>
          <w:sz w:val="28"/>
          <w:szCs w:val="32"/>
        </w:rPr>
        <w:t xml:space="preserve"> [</w:t>
      </w:r>
      <w:r w:rsidR="001D5A44">
        <w:rPr>
          <w:rFonts w:ascii="Times New Roman" w:hAnsi="Times New Roman" w:cs="Times New Roman"/>
          <w:sz w:val="28"/>
          <w:szCs w:val="32"/>
        </w:rPr>
        <w:t>83</w:t>
      </w:r>
      <w:r w:rsidR="00A20191" w:rsidRPr="00BB3C2B">
        <w:rPr>
          <w:rFonts w:ascii="Times New Roman" w:hAnsi="Times New Roman" w:cs="Times New Roman"/>
          <w:sz w:val="28"/>
          <w:szCs w:val="32"/>
        </w:rPr>
        <w:t>]</w:t>
      </w:r>
      <w:r w:rsidR="004078AA"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32A8D5DB" w14:textId="77777777" w:rsidR="00A20191" w:rsidRPr="00BB3C2B" w:rsidRDefault="00A20191" w:rsidP="008A51A2">
      <w:pPr>
        <w:spacing w:after="0" w:line="240" w:lineRule="auto"/>
        <w:ind w:firstLine="709"/>
        <w:jc w:val="both"/>
        <w:rPr>
          <w:rFonts w:ascii="Times New Roman" w:hAnsi="Times New Roman" w:cs="Times New Roman"/>
          <w:sz w:val="28"/>
          <w:szCs w:val="32"/>
        </w:rPr>
      </w:pPr>
    </w:p>
    <w:p w14:paraId="12210F79" w14:textId="77777777" w:rsidR="004078AA" w:rsidRPr="00BB3C2B" w:rsidRDefault="004078AA" w:rsidP="004078AA">
      <w:pPr>
        <w:spacing w:after="0" w:line="240" w:lineRule="auto"/>
        <w:jc w:val="both"/>
        <w:rPr>
          <w:rFonts w:ascii="Times New Roman" w:hAnsi="Times New Roman" w:cs="Times New Roman"/>
          <w:sz w:val="28"/>
          <w:szCs w:val="32"/>
        </w:rPr>
      </w:pPr>
      <w:r w:rsidRPr="00BB3C2B">
        <w:rPr>
          <w:noProof/>
          <w:lang w:eastAsia="ru-RU"/>
        </w:rPr>
        <w:drawing>
          <wp:inline distT="0" distB="0" distL="0" distR="0" wp14:anchorId="2903A08B" wp14:editId="0B32BD41">
            <wp:extent cx="6120130" cy="1276350"/>
            <wp:effectExtent l="0" t="0" r="0" b="0"/>
            <wp:docPr id="42" name="Рисунок 42" descr="Ультразвук, виды, свойства и приме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льтразвук, виды, свойства и применение"/>
                    <pic:cNvPicPr>
                      <a:picLocks noChangeAspect="1" noChangeArrowheads="1"/>
                    </pic:cNvPicPr>
                  </pic:nvPicPr>
                  <pic:blipFill rotWithShape="1">
                    <a:blip r:embed="rId52">
                      <a:extLst>
                        <a:ext uri="{28A0092B-C50C-407E-A947-70E740481C1C}">
                          <a14:useLocalDpi xmlns:a14="http://schemas.microsoft.com/office/drawing/2010/main" val="0"/>
                        </a:ext>
                      </a:extLst>
                    </a:blip>
                    <a:srcRect l="1129" t="11446" r="1935" b="9035"/>
                    <a:stretch/>
                  </pic:blipFill>
                  <pic:spPr bwMode="auto">
                    <a:xfrm>
                      <a:off x="0" y="0"/>
                      <a:ext cx="6124404" cy="1277241"/>
                    </a:xfrm>
                    <a:prstGeom prst="rect">
                      <a:avLst/>
                    </a:prstGeom>
                    <a:noFill/>
                    <a:ln>
                      <a:noFill/>
                    </a:ln>
                    <a:extLst>
                      <a:ext uri="{53640926-AAD7-44D8-BBD7-CCE9431645EC}">
                        <a14:shadowObscured xmlns:a14="http://schemas.microsoft.com/office/drawing/2010/main"/>
                      </a:ext>
                    </a:extLst>
                  </pic:spPr>
                </pic:pic>
              </a:graphicData>
            </a:graphic>
          </wp:inline>
        </w:drawing>
      </w:r>
    </w:p>
    <w:p w14:paraId="195B516D" w14:textId="77777777" w:rsidR="004078AA" w:rsidRPr="00BB3C2B" w:rsidRDefault="004078AA" w:rsidP="004078AA">
      <w:pPr>
        <w:spacing w:after="0" w:line="240" w:lineRule="auto"/>
        <w:jc w:val="center"/>
        <w:rPr>
          <w:rFonts w:ascii="Times New Roman" w:eastAsia="Times New Roman" w:hAnsi="Times New Roman" w:cs="Times New Roman"/>
          <w:color w:val="000000" w:themeColor="text1"/>
          <w:sz w:val="16"/>
          <w:szCs w:val="16"/>
          <w:lang w:eastAsia="ru-RU"/>
        </w:rPr>
      </w:pPr>
    </w:p>
    <w:p w14:paraId="5F4F8C7A" w14:textId="77777777" w:rsidR="004078AA" w:rsidRPr="00BB3C2B" w:rsidRDefault="004078AA" w:rsidP="004078AA">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1.36 –</w:t>
      </w:r>
      <w:r w:rsidRPr="00BB3C2B">
        <w:t xml:space="preserve"> </w:t>
      </w:r>
      <w:r w:rsidRPr="00BB3C2B">
        <w:rPr>
          <w:rFonts w:ascii="Times New Roman" w:eastAsia="Times New Roman" w:hAnsi="Times New Roman" w:cs="Times New Roman"/>
          <w:color w:val="000000" w:themeColor="text1"/>
          <w:sz w:val="28"/>
          <w:szCs w:val="28"/>
          <w:lang w:eastAsia="ru-RU"/>
        </w:rPr>
        <w:t>Виды звуков</w:t>
      </w:r>
    </w:p>
    <w:p w14:paraId="09CD01E9" w14:textId="77777777" w:rsidR="004078AA" w:rsidRPr="00BB3C2B" w:rsidRDefault="004078AA" w:rsidP="008A51A2">
      <w:pPr>
        <w:spacing w:after="0" w:line="240" w:lineRule="auto"/>
        <w:ind w:firstLine="709"/>
        <w:jc w:val="both"/>
        <w:rPr>
          <w:rFonts w:ascii="Times New Roman" w:hAnsi="Times New Roman" w:cs="Times New Roman"/>
          <w:sz w:val="28"/>
          <w:szCs w:val="32"/>
        </w:rPr>
      </w:pPr>
    </w:p>
    <w:p w14:paraId="18CEF61A" w14:textId="77777777" w:rsidR="008A51A2"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В промышленности и научных кругах ультразвуковые системы обычно работают в диапазоне от 20 кГц до 1 ГГц. Частоты от 20 до 200 кГц чаще всего используются для очистки. Чем выше частота ультразвука, тем короче длина волны и тем тоньше очищаемые структуры. Низкие частоты (20-40 кГц) создают более сильные кавитационные эффекты, подходящие для грубой очистки, в то время как высокие частоты (80-200 кГц) используются для более деликатных операций</w:t>
      </w:r>
      <w:r w:rsidR="00A20191" w:rsidRPr="00BB3C2B">
        <w:rPr>
          <w:rFonts w:ascii="Times New Roman" w:hAnsi="Times New Roman" w:cs="Times New Roman"/>
          <w:sz w:val="28"/>
          <w:szCs w:val="32"/>
        </w:rPr>
        <w:t xml:space="preserve"> [</w:t>
      </w:r>
      <w:r w:rsidR="008B7120">
        <w:rPr>
          <w:rFonts w:ascii="Times New Roman" w:hAnsi="Times New Roman" w:cs="Times New Roman"/>
          <w:sz w:val="28"/>
          <w:szCs w:val="32"/>
        </w:rPr>
        <w:t>8</w:t>
      </w:r>
      <w:r w:rsidR="001D5A44">
        <w:rPr>
          <w:rFonts w:ascii="Times New Roman" w:hAnsi="Times New Roman" w:cs="Times New Roman"/>
          <w:sz w:val="28"/>
          <w:szCs w:val="32"/>
        </w:rPr>
        <w:t>4</w:t>
      </w:r>
      <w:r w:rsidR="00A20191" w:rsidRPr="00BB3C2B">
        <w:rPr>
          <w:rFonts w:ascii="Times New Roman" w:hAnsi="Times New Roman" w:cs="Times New Roman"/>
          <w:sz w:val="28"/>
          <w:szCs w:val="32"/>
        </w:rPr>
        <w:t>]</w:t>
      </w:r>
      <w:r w:rsidR="004078AA"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56C40E99" w14:textId="77777777" w:rsidR="008A51A2"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Ультразвуковая очистка выполняется с помощью нескольки</w:t>
      </w:r>
      <w:r w:rsidR="004078AA" w:rsidRPr="00BB3C2B">
        <w:rPr>
          <w:rFonts w:ascii="Times New Roman" w:hAnsi="Times New Roman" w:cs="Times New Roman"/>
          <w:sz w:val="28"/>
          <w:szCs w:val="32"/>
        </w:rPr>
        <w:t>х основных физических процессов</w:t>
      </w:r>
      <w:r w:rsidRPr="00BB3C2B">
        <w:rPr>
          <w:rFonts w:ascii="Times New Roman" w:hAnsi="Times New Roman" w:cs="Times New Roman"/>
          <w:sz w:val="28"/>
          <w:szCs w:val="32"/>
        </w:rPr>
        <w:t xml:space="preserve">: </w:t>
      </w:r>
    </w:p>
    <w:p w14:paraId="3A70E48A" w14:textId="77777777" w:rsidR="008A51A2"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Диспе</w:t>
      </w:r>
      <w:r w:rsidR="00C9141C" w:rsidRPr="00BB3C2B">
        <w:rPr>
          <w:rFonts w:ascii="Times New Roman" w:hAnsi="Times New Roman" w:cs="Times New Roman"/>
          <w:sz w:val="28"/>
          <w:szCs w:val="32"/>
        </w:rPr>
        <w:t>ргирования</w:t>
      </w:r>
      <w:r w:rsidRPr="00BB3C2B">
        <w:rPr>
          <w:rFonts w:ascii="Times New Roman" w:hAnsi="Times New Roman" w:cs="Times New Roman"/>
          <w:sz w:val="28"/>
          <w:szCs w:val="32"/>
        </w:rPr>
        <w:t xml:space="preserve"> - это процесс разделения веществ на более мелкие частицы под действием ультразвуковых волн</w:t>
      </w:r>
      <w:r w:rsidR="00C9141C" w:rsidRPr="00BB3C2B">
        <w:rPr>
          <w:rFonts w:ascii="Times New Roman" w:hAnsi="Times New Roman" w:cs="Times New Roman"/>
          <w:sz w:val="28"/>
          <w:szCs w:val="32"/>
        </w:rPr>
        <w:t xml:space="preserve"> (рисунок 1.37)</w:t>
      </w:r>
      <w:r w:rsidRPr="00BB3C2B">
        <w:rPr>
          <w:rFonts w:ascii="Times New Roman" w:hAnsi="Times New Roman" w:cs="Times New Roman"/>
          <w:sz w:val="28"/>
          <w:szCs w:val="32"/>
        </w:rPr>
        <w:t>. В жидкости ультразвук вызывает чередование областей сжатия и разрежения, разрывая связи между частицами и отделяя их от поверхности очищаемого объекта. Этот эффект особенно полезен для удаления масляных пленок, пыли и других мягких загрязнений</w:t>
      </w:r>
      <w:r w:rsidR="00A20191" w:rsidRPr="00BB3C2B">
        <w:rPr>
          <w:rFonts w:ascii="Times New Roman" w:hAnsi="Times New Roman" w:cs="Times New Roman"/>
          <w:sz w:val="28"/>
          <w:szCs w:val="32"/>
        </w:rPr>
        <w:t xml:space="preserve"> [</w:t>
      </w:r>
      <w:r w:rsidR="008B7120">
        <w:rPr>
          <w:rFonts w:ascii="Times New Roman" w:hAnsi="Times New Roman" w:cs="Times New Roman"/>
          <w:sz w:val="28"/>
          <w:szCs w:val="32"/>
        </w:rPr>
        <w:t>8</w:t>
      </w:r>
      <w:r w:rsidR="001D5A44">
        <w:rPr>
          <w:rFonts w:ascii="Times New Roman" w:hAnsi="Times New Roman" w:cs="Times New Roman"/>
          <w:sz w:val="28"/>
          <w:szCs w:val="32"/>
        </w:rPr>
        <w:t>5</w:t>
      </w:r>
      <w:r w:rsidR="00A20191"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17FC5D9F" w14:textId="77777777" w:rsidR="00C9141C" w:rsidRPr="00BB3C2B" w:rsidRDefault="00C9141C" w:rsidP="008A51A2">
      <w:pPr>
        <w:spacing w:after="0" w:line="240" w:lineRule="auto"/>
        <w:ind w:firstLine="709"/>
        <w:jc w:val="both"/>
        <w:rPr>
          <w:rFonts w:ascii="Times New Roman" w:hAnsi="Times New Roman" w:cs="Times New Roman"/>
          <w:sz w:val="28"/>
          <w:szCs w:val="32"/>
        </w:rPr>
      </w:pPr>
    </w:p>
    <w:p w14:paraId="47A06E49" w14:textId="77777777" w:rsidR="00C9141C" w:rsidRPr="00BB3C2B" w:rsidRDefault="00C9141C" w:rsidP="00C9141C">
      <w:pPr>
        <w:spacing w:after="0" w:line="240" w:lineRule="auto"/>
        <w:jc w:val="center"/>
        <w:rPr>
          <w:rFonts w:ascii="Times New Roman" w:hAnsi="Times New Roman" w:cs="Times New Roman"/>
          <w:sz w:val="28"/>
          <w:szCs w:val="32"/>
        </w:rPr>
      </w:pPr>
      <w:r w:rsidRPr="00BB3C2B">
        <w:rPr>
          <w:noProof/>
          <w:lang w:eastAsia="ru-RU"/>
        </w:rPr>
        <w:drawing>
          <wp:inline distT="0" distB="0" distL="0" distR="0" wp14:anchorId="34932867" wp14:editId="0C81BD54">
            <wp:extent cx="6137910" cy="1847850"/>
            <wp:effectExtent l="0" t="0" r="0" b="0"/>
            <wp:docPr id="51" name="Рисунок 51" descr="https://labinstruments.ru/upload/h_500/66f3ff517b14f-dispergirova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abinstruments.ru/upload/h_500/66f3ff517b14f-dispergirovanie.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45487" cy="1850131"/>
                    </a:xfrm>
                    <a:prstGeom prst="rect">
                      <a:avLst/>
                    </a:prstGeom>
                    <a:noFill/>
                    <a:ln>
                      <a:noFill/>
                    </a:ln>
                  </pic:spPr>
                </pic:pic>
              </a:graphicData>
            </a:graphic>
          </wp:inline>
        </w:drawing>
      </w:r>
    </w:p>
    <w:p w14:paraId="70B3B1F8" w14:textId="77777777" w:rsidR="00C9141C" w:rsidRPr="00BB3C2B" w:rsidRDefault="00C9141C" w:rsidP="00C9141C">
      <w:pPr>
        <w:spacing w:after="0" w:line="240" w:lineRule="auto"/>
        <w:jc w:val="center"/>
        <w:rPr>
          <w:rFonts w:ascii="Times New Roman" w:eastAsia="Times New Roman" w:hAnsi="Times New Roman" w:cs="Times New Roman"/>
          <w:color w:val="000000" w:themeColor="text1"/>
          <w:sz w:val="16"/>
          <w:szCs w:val="16"/>
          <w:lang w:eastAsia="ru-RU"/>
        </w:rPr>
      </w:pPr>
    </w:p>
    <w:p w14:paraId="38BF73ED" w14:textId="77777777" w:rsidR="00C9141C" w:rsidRPr="00BB3C2B" w:rsidRDefault="00C9141C" w:rsidP="00C9141C">
      <w:pPr>
        <w:spacing w:after="0" w:line="240" w:lineRule="auto"/>
        <w:jc w:val="center"/>
        <w:rPr>
          <w:rFonts w:ascii="Times New Roman" w:eastAsia="Times New Roman" w:hAnsi="Times New Roman" w:cs="Times New Roman"/>
          <w:color w:val="000000" w:themeColor="text1"/>
          <w:sz w:val="28"/>
          <w:szCs w:val="28"/>
          <w:lang w:eastAsia="ru-RU"/>
        </w:rPr>
      </w:pPr>
      <w:r w:rsidRPr="00BB3C2B">
        <w:rPr>
          <w:rFonts w:ascii="Times New Roman" w:eastAsia="Times New Roman" w:hAnsi="Times New Roman" w:cs="Times New Roman"/>
          <w:color w:val="000000" w:themeColor="text1"/>
          <w:sz w:val="28"/>
          <w:szCs w:val="28"/>
          <w:lang w:eastAsia="ru-RU"/>
        </w:rPr>
        <w:t>Рисунок 1.37 –</w:t>
      </w:r>
      <w:r w:rsidRPr="00BB3C2B">
        <w:t xml:space="preserve"> </w:t>
      </w:r>
      <w:r w:rsidRPr="00BB3C2B">
        <w:rPr>
          <w:rFonts w:ascii="Times New Roman" w:eastAsia="Times New Roman" w:hAnsi="Times New Roman" w:cs="Times New Roman"/>
          <w:color w:val="000000" w:themeColor="text1"/>
          <w:sz w:val="28"/>
          <w:szCs w:val="28"/>
          <w:lang w:eastAsia="ru-RU"/>
        </w:rPr>
        <w:t xml:space="preserve">Процесс </w:t>
      </w:r>
      <w:r w:rsidRPr="00BB3C2B">
        <w:rPr>
          <w:rFonts w:ascii="Times New Roman" w:hAnsi="Times New Roman" w:cs="Times New Roman"/>
          <w:sz w:val="28"/>
          <w:szCs w:val="32"/>
        </w:rPr>
        <w:t>диспергирования</w:t>
      </w:r>
      <w:r w:rsidRPr="00BB3C2B">
        <w:rPr>
          <w:rFonts w:ascii="Times New Roman" w:eastAsia="Times New Roman" w:hAnsi="Times New Roman" w:cs="Times New Roman"/>
          <w:color w:val="000000" w:themeColor="text1"/>
          <w:sz w:val="28"/>
          <w:szCs w:val="28"/>
          <w:lang w:eastAsia="ru-RU"/>
        </w:rPr>
        <w:t xml:space="preserve"> </w:t>
      </w:r>
    </w:p>
    <w:p w14:paraId="23CF1641" w14:textId="77777777" w:rsidR="00C9141C" w:rsidRPr="00BB3C2B" w:rsidRDefault="00C9141C" w:rsidP="00C9141C">
      <w:pPr>
        <w:spacing w:after="0" w:line="240" w:lineRule="auto"/>
        <w:jc w:val="center"/>
        <w:rPr>
          <w:rFonts w:ascii="Times New Roman" w:hAnsi="Times New Roman" w:cs="Times New Roman"/>
          <w:sz w:val="28"/>
          <w:szCs w:val="32"/>
        </w:rPr>
      </w:pPr>
    </w:p>
    <w:p w14:paraId="5A957635" w14:textId="77777777" w:rsidR="008A51A2" w:rsidRPr="00BB3C2B" w:rsidRDefault="004078AA"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Кавитация — это процесс образования, роста и последующего схлопывания микропузырьков в жидкости под действием ультразвуковых волн. При схлопывании пузырьков высвобождается значительное количество энергии, что создаёт локальные температуры до 5000 K и давления свыше 100 МПа. Это </w:t>
      </w:r>
      <w:r w:rsidRPr="00BB3C2B">
        <w:rPr>
          <w:rFonts w:ascii="Times New Roman" w:hAnsi="Times New Roman" w:cs="Times New Roman"/>
          <w:sz w:val="28"/>
          <w:szCs w:val="32"/>
        </w:rPr>
        <w:lastRenderedPageBreak/>
        <w:t>приводит к образованию мощных гидродинамических микроструй, которые эффективно удаляют загрязнения с поверхности объектов, в том числе с микроскопических пор и труднодоступных мест.</w:t>
      </w:r>
      <w:r w:rsidR="008A51A2" w:rsidRPr="00BB3C2B">
        <w:rPr>
          <w:rFonts w:ascii="Times New Roman" w:hAnsi="Times New Roman" w:cs="Times New Roman"/>
          <w:sz w:val="28"/>
          <w:szCs w:val="32"/>
        </w:rPr>
        <w:t xml:space="preserve"> Кавитация играет решающую роль в очистке деталей от ржавчины, оксидов, жировых отложений и биологических загрязнений</w:t>
      </w:r>
      <w:r w:rsidR="00A20191" w:rsidRPr="00BB3C2B">
        <w:rPr>
          <w:rFonts w:ascii="Times New Roman" w:hAnsi="Times New Roman" w:cs="Times New Roman"/>
          <w:sz w:val="28"/>
          <w:szCs w:val="32"/>
        </w:rPr>
        <w:t xml:space="preserve"> [</w:t>
      </w:r>
      <w:r w:rsidR="008B7120">
        <w:rPr>
          <w:rFonts w:ascii="Times New Roman" w:hAnsi="Times New Roman" w:cs="Times New Roman"/>
          <w:sz w:val="28"/>
          <w:szCs w:val="32"/>
        </w:rPr>
        <w:t>8</w:t>
      </w:r>
      <w:r w:rsidR="001D5A44">
        <w:rPr>
          <w:rFonts w:ascii="Times New Roman" w:hAnsi="Times New Roman" w:cs="Times New Roman"/>
          <w:sz w:val="28"/>
          <w:szCs w:val="32"/>
        </w:rPr>
        <w:t>6</w:t>
      </w:r>
      <w:r w:rsidR="00A20191" w:rsidRPr="00BB3C2B">
        <w:rPr>
          <w:rFonts w:ascii="Times New Roman" w:hAnsi="Times New Roman" w:cs="Times New Roman"/>
          <w:sz w:val="28"/>
          <w:szCs w:val="32"/>
        </w:rPr>
        <w:t>]</w:t>
      </w:r>
      <w:r w:rsidR="008A51A2" w:rsidRPr="00BB3C2B">
        <w:rPr>
          <w:rFonts w:ascii="Times New Roman" w:hAnsi="Times New Roman" w:cs="Times New Roman"/>
          <w:sz w:val="28"/>
          <w:szCs w:val="32"/>
        </w:rPr>
        <w:t>.</w:t>
      </w:r>
      <w:r w:rsidRPr="00BB3C2B">
        <w:rPr>
          <w:rFonts w:ascii="Times New Roman" w:hAnsi="Times New Roman" w:cs="Times New Roman"/>
          <w:sz w:val="28"/>
          <w:szCs w:val="32"/>
        </w:rPr>
        <w:t xml:space="preserve"> </w:t>
      </w:r>
    </w:p>
    <w:p w14:paraId="32E4AABE" w14:textId="77777777" w:rsidR="008A51A2" w:rsidRPr="00BB3C2B" w:rsidRDefault="004078AA"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Методы ультразвуковой очистки широко применяются в различных отраслях: в медицине – для стерилизации хирургических инструментов, очистки стоматологических приборов; в электронике – для удаления флюса, очистки печатных плат; в машиностроении – для очистки деталей двигателей, форсунок, подшипников; в химической и фармацевтической промышленности – для очистки лабораторной посуды, реакторов; в ювелирном производстве – для удаления загрязнений с драгоценных металлов и камней</w:t>
      </w:r>
      <w:r w:rsidR="00A20191" w:rsidRPr="00BB3C2B">
        <w:rPr>
          <w:rFonts w:ascii="Times New Roman" w:hAnsi="Times New Roman" w:cs="Times New Roman"/>
          <w:sz w:val="28"/>
          <w:szCs w:val="32"/>
        </w:rPr>
        <w:t xml:space="preserve"> [</w:t>
      </w:r>
      <w:r w:rsidR="008B7120">
        <w:rPr>
          <w:rFonts w:ascii="Times New Roman" w:hAnsi="Times New Roman" w:cs="Times New Roman"/>
          <w:sz w:val="28"/>
          <w:szCs w:val="32"/>
        </w:rPr>
        <w:t>8</w:t>
      </w:r>
      <w:r w:rsidR="00761ECD">
        <w:rPr>
          <w:rFonts w:ascii="Times New Roman" w:hAnsi="Times New Roman" w:cs="Times New Roman"/>
          <w:sz w:val="28"/>
          <w:szCs w:val="32"/>
        </w:rPr>
        <w:t>7</w:t>
      </w:r>
      <w:r w:rsidR="00A20191" w:rsidRPr="00BB3C2B">
        <w:rPr>
          <w:rFonts w:ascii="Times New Roman" w:hAnsi="Times New Roman" w:cs="Times New Roman"/>
          <w:sz w:val="28"/>
          <w:szCs w:val="32"/>
        </w:rPr>
        <w:t>]</w:t>
      </w:r>
      <w:r w:rsidRPr="00BB3C2B">
        <w:rPr>
          <w:rFonts w:ascii="Times New Roman" w:hAnsi="Times New Roman" w:cs="Times New Roman"/>
          <w:sz w:val="28"/>
          <w:szCs w:val="32"/>
        </w:rPr>
        <w:t>.</w:t>
      </w:r>
    </w:p>
    <w:p w14:paraId="09770C8D" w14:textId="77777777" w:rsidR="008A51A2" w:rsidRPr="00BB3C2B" w:rsidRDefault="004078AA"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Ультразвуковая очистка является высокоэффективным методом удаления загрязнений, основанным на физических явлениях диспергирования и кавитации.</w:t>
      </w:r>
      <w:r w:rsidR="008A51A2" w:rsidRPr="00BB3C2B">
        <w:rPr>
          <w:rFonts w:ascii="Times New Roman" w:hAnsi="Times New Roman" w:cs="Times New Roman"/>
          <w:sz w:val="28"/>
          <w:szCs w:val="32"/>
        </w:rPr>
        <w:t xml:space="preserve"> Благодаря способности контролировать частоту и мощность ультразвуковых волн, этот метод используется для деликатной и интенсивной очистки в различных отраслях промышленности. </w:t>
      </w:r>
      <w:r w:rsidRPr="00BB3C2B">
        <w:rPr>
          <w:rFonts w:ascii="Times New Roman" w:hAnsi="Times New Roman" w:cs="Times New Roman"/>
          <w:sz w:val="28"/>
          <w:szCs w:val="32"/>
        </w:rPr>
        <w:t>Совершенствование ультразвуковых систем и исследование их воздействия на различные материалы продолжают открывать новые горизонты в области очистки и обработки поверхностей. Применение ультразвуковой очистки имеет свои особенности в зависимости от области использования, типа загрязнений и характеристик очищаемого материала.</w:t>
      </w:r>
      <w:r w:rsidR="008A51A2" w:rsidRPr="00BB3C2B">
        <w:rPr>
          <w:rFonts w:ascii="Times New Roman" w:hAnsi="Times New Roman" w:cs="Times New Roman"/>
          <w:sz w:val="28"/>
          <w:szCs w:val="32"/>
        </w:rPr>
        <w:t xml:space="preserve"> Например, в электронной промышленности важно минимизировать механические удары, чтобы предотвратить повреждение микрочипов, а в машиностроении мощный ультразвук может эффективно удалять твердые частицы и отложения.</w:t>
      </w:r>
    </w:p>
    <w:p w14:paraId="37292250" w14:textId="77777777" w:rsidR="008A51A2"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Принцип работы ультразвуковых очистителей заключается в том, что объект помещается в жидкую среду, а ультразвуковой генератор генерирует акустические колебания, которые вызывают эффекты </w:t>
      </w:r>
      <w:r w:rsidR="004078AA" w:rsidRPr="00BB3C2B">
        <w:rPr>
          <w:rFonts w:ascii="Times New Roman" w:hAnsi="Times New Roman" w:cs="Times New Roman"/>
          <w:sz w:val="28"/>
          <w:szCs w:val="32"/>
        </w:rPr>
        <w:t>диспергирования</w:t>
      </w:r>
      <w:r w:rsidRPr="00BB3C2B">
        <w:rPr>
          <w:rFonts w:ascii="Times New Roman" w:hAnsi="Times New Roman" w:cs="Times New Roman"/>
          <w:sz w:val="28"/>
          <w:szCs w:val="32"/>
        </w:rPr>
        <w:t xml:space="preserve"> и кавитации. </w:t>
      </w:r>
      <w:r w:rsidR="004078AA" w:rsidRPr="00BB3C2B">
        <w:rPr>
          <w:rFonts w:ascii="Times New Roman" w:hAnsi="Times New Roman" w:cs="Times New Roman"/>
          <w:sz w:val="28"/>
          <w:szCs w:val="32"/>
        </w:rPr>
        <w:t>Для достижения оптимального результата важно правильно выбрать параметры процесса – частоту, мощность и состав очищающего раствора.</w:t>
      </w:r>
      <w:r w:rsidRPr="00BB3C2B">
        <w:rPr>
          <w:rFonts w:ascii="Times New Roman" w:hAnsi="Times New Roman" w:cs="Times New Roman"/>
          <w:sz w:val="28"/>
          <w:szCs w:val="32"/>
        </w:rPr>
        <w:t xml:space="preserve"> Исследования показывают, что эффективность ультразвуковой очистки значительно повышается, когда используются специальные химические соединения, которые улучшают процесс </w:t>
      </w:r>
      <w:r w:rsidR="004078AA" w:rsidRPr="00BB3C2B">
        <w:rPr>
          <w:rFonts w:ascii="Times New Roman" w:hAnsi="Times New Roman" w:cs="Times New Roman"/>
          <w:sz w:val="28"/>
          <w:szCs w:val="32"/>
        </w:rPr>
        <w:t>очистки.</w:t>
      </w:r>
      <w:r w:rsidRPr="00BB3C2B">
        <w:rPr>
          <w:rFonts w:ascii="Times New Roman" w:hAnsi="Times New Roman" w:cs="Times New Roman"/>
          <w:sz w:val="28"/>
          <w:szCs w:val="32"/>
        </w:rPr>
        <w:t xml:space="preserve"> Однако при выборе таких </w:t>
      </w:r>
      <w:r w:rsidR="004078AA" w:rsidRPr="00BB3C2B">
        <w:rPr>
          <w:rFonts w:ascii="Times New Roman" w:hAnsi="Times New Roman" w:cs="Times New Roman"/>
          <w:sz w:val="28"/>
          <w:szCs w:val="32"/>
        </w:rPr>
        <w:t>реагентов</w:t>
      </w:r>
      <w:r w:rsidRPr="00BB3C2B">
        <w:rPr>
          <w:rFonts w:ascii="Times New Roman" w:hAnsi="Times New Roman" w:cs="Times New Roman"/>
          <w:sz w:val="28"/>
          <w:szCs w:val="32"/>
        </w:rPr>
        <w:t xml:space="preserve"> необходимо учитывать их совместимость с материалом, подлежащим очистке, чтобы избежать повреждения поверхности</w:t>
      </w:r>
      <w:r w:rsidR="00A20191" w:rsidRPr="00BB3C2B">
        <w:rPr>
          <w:rFonts w:ascii="Times New Roman" w:hAnsi="Times New Roman" w:cs="Times New Roman"/>
          <w:sz w:val="28"/>
          <w:szCs w:val="32"/>
        </w:rPr>
        <w:t xml:space="preserve"> [</w:t>
      </w:r>
      <w:r w:rsidR="001D5A44">
        <w:rPr>
          <w:rFonts w:ascii="Times New Roman" w:hAnsi="Times New Roman" w:cs="Times New Roman"/>
          <w:sz w:val="28"/>
          <w:szCs w:val="32"/>
        </w:rPr>
        <w:t>88</w:t>
      </w:r>
      <w:r w:rsidR="00A20191" w:rsidRPr="00BB3C2B">
        <w:rPr>
          <w:rFonts w:ascii="Times New Roman" w:hAnsi="Times New Roman" w:cs="Times New Roman"/>
          <w:sz w:val="28"/>
          <w:szCs w:val="32"/>
        </w:rPr>
        <w:t>]</w:t>
      </w:r>
      <w:r w:rsidRPr="00BB3C2B">
        <w:rPr>
          <w:rFonts w:ascii="Times New Roman" w:hAnsi="Times New Roman" w:cs="Times New Roman"/>
          <w:sz w:val="28"/>
          <w:szCs w:val="32"/>
        </w:rPr>
        <w:t>.</w:t>
      </w:r>
    </w:p>
    <w:p w14:paraId="40162D88" w14:textId="77777777" w:rsidR="008A51A2" w:rsidRPr="00BB3C2B" w:rsidRDefault="008A51A2" w:rsidP="008A51A2">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 xml:space="preserve">Современные ультразвуковые установки разработаны с учетом требований энергоэффективности и безопасности. </w:t>
      </w:r>
      <w:r w:rsidR="004078AA" w:rsidRPr="00BB3C2B">
        <w:rPr>
          <w:rFonts w:ascii="Times New Roman" w:hAnsi="Times New Roman" w:cs="Times New Roman"/>
          <w:sz w:val="28"/>
          <w:szCs w:val="32"/>
        </w:rPr>
        <w:t>И</w:t>
      </w:r>
      <w:r w:rsidRPr="00BB3C2B">
        <w:rPr>
          <w:rFonts w:ascii="Times New Roman" w:hAnsi="Times New Roman" w:cs="Times New Roman"/>
          <w:sz w:val="28"/>
          <w:szCs w:val="32"/>
        </w:rPr>
        <w:t xml:space="preserve">спользование многочастотных генераторов позволяет более точно выбирать методы очистки в зависимости от типа загрязнения. </w:t>
      </w:r>
    </w:p>
    <w:p w14:paraId="2DDD8569" w14:textId="77777777" w:rsidR="00D4168F" w:rsidRPr="00BB3C2B" w:rsidRDefault="00862048" w:rsidP="00D4168F">
      <w:pPr>
        <w:spacing w:after="0" w:line="240" w:lineRule="auto"/>
        <w:ind w:firstLine="709"/>
        <w:jc w:val="both"/>
        <w:rPr>
          <w:rFonts w:ascii="Times New Roman" w:hAnsi="Times New Roman" w:cs="Times New Roman"/>
          <w:sz w:val="28"/>
          <w:szCs w:val="32"/>
        </w:rPr>
      </w:pPr>
      <w:r w:rsidRPr="00BB3C2B">
        <w:rPr>
          <w:rFonts w:ascii="Times New Roman" w:hAnsi="Times New Roman" w:cs="Times New Roman"/>
          <w:sz w:val="28"/>
          <w:szCs w:val="32"/>
        </w:rPr>
        <w:t>Перспективные направления исследований в области ультразвуковой очистки включают разработку новых систем с улучшенным контролем проходящего процесса, а также использование комбинированных методов и изуч</w:t>
      </w:r>
      <w:r w:rsidR="00671302" w:rsidRPr="00BB3C2B">
        <w:rPr>
          <w:rFonts w:ascii="Times New Roman" w:hAnsi="Times New Roman" w:cs="Times New Roman"/>
          <w:sz w:val="28"/>
          <w:szCs w:val="32"/>
        </w:rPr>
        <w:t xml:space="preserve">ение влияния ультразвуковых волн. Одно из таких исследований было описано в </w:t>
      </w:r>
      <w:r w:rsidR="00671302" w:rsidRPr="00BB3C2B">
        <w:rPr>
          <w:rFonts w:ascii="Times New Roman" w:hAnsi="Times New Roman" w:cs="Times New Roman"/>
          <w:sz w:val="28"/>
          <w:szCs w:val="28"/>
        </w:rPr>
        <w:t xml:space="preserve">диссертация Синельникова К.А. «Разработка и исследование способов технического обслуживания и эксплуатации автомобиля с применением </w:t>
      </w:r>
      <w:r w:rsidR="00671302" w:rsidRPr="00BB3C2B">
        <w:rPr>
          <w:rFonts w:ascii="Times New Roman" w:hAnsi="Times New Roman" w:cs="Times New Roman"/>
          <w:sz w:val="28"/>
          <w:szCs w:val="28"/>
        </w:rPr>
        <w:lastRenderedPageBreak/>
        <w:t>ультразвука»</w:t>
      </w:r>
      <w:r w:rsidR="00D4168F" w:rsidRPr="00BB3C2B">
        <w:rPr>
          <w:rFonts w:ascii="Times New Roman" w:hAnsi="Times New Roman" w:cs="Times New Roman"/>
          <w:sz w:val="28"/>
          <w:szCs w:val="28"/>
        </w:rPr>
        <w:t>. В работе было научное и практическое подтверждение эффективности ультразвуковой очистки в автомобильных системах также было установлено, что 40% отказов двигателей внутреннего сгорания связаны с неисправностью системы охлаждения, а использование ультразвука позволяет эффективно удалять накипь из трубок радиатора [</w:t>
      </w:r>
      <w:r w:rsidR="001D5A44">
        <w:rPr>
          <w:rFonts w:ascii="Times New Roman" w:hAnsi="Times New Roman" w:cs="Times New Roman"/>
          <w:sz w:val="28"/>
          <w:szCs w:val="28"/>
        </w:rPr>
        <w:t>89</w:t>
      </w:r>
      <w:r w:rsidR="00D4168F" w:rsidRPr="00BB3C2B">
        <w:rPr>
          <w:rFonts w:ascii="Times New Roman" w:hAnsi="Times New Roman" w:cs="Times New Roman"/>
          <w:sz w:val="28"/>
          <w:szCs w:val="28"/>
        </w:rPr>
        <w:t>]</w:t>
      </w:r>
      <w:r w:rsidR="00671302" w:rsidRPr="00BB3C2B">
        <w:rPr>
          <w:rFonts w:ascii="Times New Roman" w:hAnsi="Times New Roman" w:cs="Times New Roman"/>
          <w:sz w:val="28"/>
          <w:szCs w:val="32"/>
        </w:rPr>
        <w:t xml:space="preserve">. </w:t>
      </w:r>
    </w:p>
    <w:p w14:paraId="2653E02B" w14:textId="77777777" w:rsidR="0072258A" w:rsidRPr="00BB3C2B" w:rsidRDefault="0072258A" w:rsidP="0072258A">
      <w:pPr>
        <w:spacing w:after="0" w:line="240" w:lineRule="auto"/>
        <w:ind w:firstLine="709"/>
        <w:jc w:val="both"/>
        <w:rPr>
          <w:rFonts w:ascii="Times New Roman" w:hAnsi="Times New Roman" w:cs="Times New Roman"/>
          <w:sz w:val="28"/>
          <w:szCs w:val="32"/>
        </w:rPr>
      </w:pPr>
    </w:p>
    <w:p w14:paraId="7ACB8EFC" w14:textId="77777777" w:rsidR="00051130" w:rsidRPr="00BB3C2B" w:rsidRDefault="00051130" w:rsidP="00493BB2">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t>1.</w:t>
      </w:r>
      <w:r w:rsidR="00D07D0E" w:rsidRPr="00BB3C2B">
        <w:rPr>
          <w:rFonts w:ascii="Times New Roman" w:hAnsi="Times New Roman" w:cs="Times New Roman"/>
          <w:b/>
          <w:sz w:val="28"/>
          <w:szCs w:val="32"/>
        </w:rPr>
        <w:t>6</w:t>
      </w:r>
      <w:r w:rsidRPr="00BB3C2B">
        <w:rPr>
          <w:rFonts w:ascii="Times New Roman" w:hAnsi="Times New Roman" w:cs="Times New Roman"/>
          <w:b/>
          <w:sz w:val="28"/>
          <w:szCs w:val="32"/>
        </w:rPr>
        <w:t xml:space="preserve"> Цель и задачи исследования</w:t>
      </w:r>
    </w:p>
    <w:p w14:paraId="6E3950AE" w14:textId="77777777" w:rsidR="00D07D0E" w:rsidRPr="00BB3C2B" w:rsidRDefault="00D07D0E" w:rsidP="00493BB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bCs/>
          <w:sz w:val="28"/>
          <w:szCs w:val="28"/>
        </w:rPr>
        <w:t>Цель исследования</w:t>
      </w:r>
      <w:r w:rsidRPr="00BB3C2B">
        <w:rPr>
          <w:rFonts w:ascii="Times New Roman" w:hAnsi="Times New Roman" w:cs="Times New Roman"/>
          <w:sz w:val="28"/>
          <w:szCs w:val="28"/>
        </w:rPr>
        <w:t xml:space="preserve"> является разработка методики расчета оборудования для очистки трубок радиатора </w:t>
      </w:r>
      <w:r w:rsidR="00416F3D" w:rsidRPr="00BB3C2B">
        <w:rPr>
          <w:rFonts w:ascii="Times New Roman" w:hAnsi="Times New Roman" w:cs="Times New Roman"/>
          <w:sz w:val="28"/>
          <w:szCs w:val="28"/>
        </w:rPr>
        <w:t>ультразвуком</w:t>
      </w:r>
      <w:r w:rsidRPr="00BB3C2B">
        <w:rPr>
          <w:rFonts w:ascii="Times New Roman" w:hAnsi="Times New Roman" w:cs="Times New Roman"/>
          <w:sz w:val="28"/>
          <w:szCs w:val="28"/>
        </w:rPr>
        <w:t xml:space="preserve">. </w:t>
      </w:r>
    </w:p>
    <w:p w14:paraId="27D91C39" w14:textId="77777777" w:rsidR="00A4274B" w:rsidRPr="00BB3C2B" w:rsidRDefault="00416F3D" w:rsidP="00A4274B">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Гипотезой исследования является предположение о повышение эффективности очистки радиаторов ультразвуком за счет оптимизации расположения излучателей и амплитуды колебаний.</w:t>
      </w:r>
    </w:p>
    <w:p w14:paraId="4F1C77AB" w14:textId="77777777" w:rsidR="00D07D0E" w:rsidRPr="00BB3C2B" w:rsidRDefault="00D07D0E" w:rsidP="00493BB2">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Задачи исследования:</w:t>
      </w:r>
    </w:p>
    <w:p w14:paraId="1227C778" w14:textId="77777777" w:rsidR="00416F3D"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-анализ конструкций систем охлаждения двигателей, их неисправностей и способов устранения;</w:t>
      </w:r>
    </w:p>
    <w:p w14:paraId="1B1C1319" w14:textId="77777777" w:rsidR="00416F3D"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анализ физической сущности процесса кавитации и методов расчета очистки трубок радиатора кавитацией;</w:t>
      </w:r>
    </w:p>
    <w:p w14:paraId="1F156B05" w14:textId="77777777" w:rsidR="00416F3D"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 разработка теоретической модели процесса, основанный на методах теории подобия, получение критериев подобия и описаниях их физического смысла;</w:t>
      </w:r>
    </w:p>
    <w:p w14:paraId="13B7567E" w14:textId="77777777" w:rsidR="00416F3D"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проведение экспериментальных исследований с переменной амплитудой ультразвука поперечным и продольным воздействием волны на трубки радиатора;</w:t>
      </w:r>
    </w:p>
    <w:p w14:paraId="7B7DD1AC" w14:textId="77777777" w:rsidR="00416F3D"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анализ полученных результатов и сравнение их с аналитическими результатами;</w:t>
      </w:r>
    </w:p>
    <w:p w14:paraId="24E1B2A4" w14:textId="77777777" w:rsidR="00416F3D"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анализ уравнения регрессии вымываемой массы шлака от амплитуды колебаний и времени воздействия;</w:t>
      </w:r>
    </w:p>
    <w:p w14:paraId="018EFA80" w14:textId="77777777" w:rsidR="00D07D0E" w:rsidRPr="00BB3C2B" w:rsidRDefault="00416F3D" w:rsidP="00416F3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разработка методики расчета и реализация исследований.</w:t>
      </w:r>
    </w:p>
    <w:p w14:paraId="652CA776"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7D214516"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006465E4"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26A589E9"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37A87E52"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5602ED60"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495950B2"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027987D2"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0B5C3DE3"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6CBEE297"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7207A35E"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2A134D0D"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417FC7F6"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5E26F2D8"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173F3771"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6F3E9DE6" w14:textId="77777777" w:rsidR="00F24071" w:rsidRDefault="00F24071" w:rsidP="00801286">
      <w:pPr>
        <w:spacing w:after="0" w:line="240" w:lineRule="auto"/>
        <w:ind w:firstLine="709"/>
        <w:jc w:val="both"/>
        <w:rPr>
          <w:rFonts w:ascii="Times New Roman" w:eastAsia="Times New Roman" w:hAnsi="Times New Roman" w:cs="Times New Roman"/>
          <w:b/>
          <w:sz w:val="28"/>
          <w:szCs w:val="28"/>
          <w:lang w:eastAsia="ru-RU"/>
        </w:rPr>
      </w:pPr>
    </w:p>
    <w:p w14:paraId="503C7511" w14:textId="77777777" w:rsidR="006008D5" w:rsidRDefault="006008D5" w:rsidP="00801286">
      <w:pPr>
        <w:spacing w:after="0" w:line="240" w:lineRule="auto"/>
        <w:ind w:firstLine="709"/>
        <w:jc w:val="both"/>
        <w:rPr>
          <w:rFonts w:ascii="Times New Roman" w:eastAsia="Times New Roman" w:hAnsi="Times New Roman" w:cs="Times New Roman"/>
          <w:b/>
          <w:sz w:val="28"/>
          <w:szCs w:val="28"/>
          <w:lang w:eastAsia="ru-RU"/>
        </w:rPr>
      </w:pPr>
    </w:p>
    <w:p w14:paraId="283D3820" w14:textId="77777777" w:rsidR="00BC781F" w:rsidRPr="00BB3C2B" w:rsidRDefault="00E74369" w:rsidP="00801286">
      <w:pPr>
        <w:spacing w:after="0" w:line="240" w:lineRule="auto"/>
        <w:ind w:firstLine="709"/>
        <w:jc w:val="both"/>
        <w:rPr>
          <w:rFonts w:ascii="Times New Roman" w:eastAsia="Times New Roman" w:hAnsi="Times New Roman" w:cs="Times New Roman"/>
          <w:b/>
          <w:sz w:val="28"/>
          <w:szCs w:val="28"/>
          <w:lang w:eastAsia="ru-RU"/>
        </w:rPr>
      </w:pPr>
      <w:r w:rsidRPr="00BB3C2B">
        <w:rPr>
          <w:rFonts w:ascii="Times New Roman" w:eastAsia="Times New Roman" w:hAnsi="Times New Roman" w:cs="Times New Roman"/>
          <w:b/>
          <w:sz w:val="28"/>
          <w:szCs w:val="28"/>
          <w:lang w:eastAsia="ru-RU"/>
        </w:rPr>
        <w:lastRenderedPageBreak/>
        <w:t>2 ТЕОРЕТИЧЕСКОЕ И ЭКСПЕРИМЕНТАЛЬНОЕ ИССЛЕДОВАНИЯ ПРОЦЕССА ОЧИСТКИ ТРУБОК РАДИАТОРА АВТОМОБИЛЕЙ</w:t>
      </w:r>
    </w:p>
    <w:p w14:paraId="4F9ED9A6" w14:textId="77777777" w:rsidR="00BC781F" w:rsidRPr="00BB3C2B" w:rsidRDefault="00BC781F" w:rsidP="00801286">
      <w:pPr>
        <w:spacing w:after="0" w:line="240" w:lineRule="auto"/>
        <w:ind w:firstLine="709"/>
        <w:rPr>
          <w:rFonts w:ascii="Times New Roman" w:eastAsia="Times New Roman" w:hAnsi="Times New Roman" w:cs="Times New Roman"/>
          <w:sz w:val="28"/>
          <w:szCs w:val="28"/>
          <w:lang w:eastAsia="ru-RU"/>
        </w:rPr>
      </w:pPr>
    </w:p>
    <w:p w14:paraId="1C108DB9" w14:textId="77777777" w:rsidR="00BC781F" w:rsidRPr="00BB3C2B" w:rsidRDefault="00BC781F" w:rsidP="00801286">
      <w:pPr>
        <w:spacing w:after="0" w:line="240" w:lineRule="auto"/>
        <w:ind w:firstLine="709"/>
        <w:rPr>
          <w:rFonts w:ascii="Times New Roman" w:eastAsia="Times New Roman" w:hAnsi="Times New Roman" w:cs="Times New Roman"/>
          <w:b/>
          <w:sz w:val="28"/>
          <w:szCs w:val="28"/>
          <w:lang w:eastAsia="ru-RU"/>
        </w:rPr>
      </w:pPr>
      <w:r w:rsidRPr="00BB3C2B">
        <w:rPr>
          <w:rFonts w:ascii="Times New Roman" w:eastAsia="Times New Roman" w:hAnsi="Times New Roman" w:cs="Times New Roman"/>
          <w:b/>
          <w:sz w:val="28"/>
          <w:szCs w:val="28"/>
          <w:lang w:eastAsia="ru-RU"/>
        </w:rPr>
        <w:t xml:space="preserve">2.1 Физическая сущность процесса </w:t>
      </w:r>
      <w:r w:rsidR="00E74369" w:rsidRPr="00BB3C2B">
        <w:rPr>
          <w:rFonts w:ascii="Times New Roman" w:eastAsia="Times New Roman" w:hAnsi="Times New Roman" w:cs="Times New Roman"/>
          <w:b/>
          <w:sz w:val="28"/>
          <w:szCs w:val="28"/>
          <w:lang w:eastAsia="ru-RU"/>
        </w:rPr>
        <w:t>кавитации</w:t>
      </w:r>
    </w:p>
    <w:p w14:paraId="4219B292"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Кавитация — это физический процесс образования, роста и последующего схлопывания пузырьков газа или пара в жидкости. Этот процесс возникает, когда жидкость подвергается воздействию сильных перепадов давления, например, в зонах разрежения при прохождении высокочастотных ультразвуковых волн или вокруг движущихся объектов (таких как гребные винты, насосы или турбины).</w:t>
      </w:r>
    </w:p>
    <w:p w14:paraId="6EE46600"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Физическая картина кавитации при воздействии ультразвука включает несколько основных стадий, начиная с формирования пузырьков и заканчивая их схлопыванием, что создает локальные экстремальные условия </w:t>
      </w:r>
      <w:r w:rsidR="00545D76" w:rsidRPr="00BB3C2B">
        <w:rPr>
          <w:rFonts w:ascii="Times New Roman" w:hAnsi="Times New Roman" w:cs="Times New Roman"/>
          <w:sz w:val="28"/>
          <w:szCs w:val="32"/>
        </w:rPr>
        <w:t>(рисунок 2</w:t>
      </w:r>
      <w:r w:rsidR="00801286" w:rsidRPr="00BB3C2B">
        <w:rPr>
          <w:rFonts w:ascii="Times New Roman" w:eastAsia="Times New Roman" w:hAnsi="Times New Roman" w:cs="Times New Roman"/>
          <w:sz w:val="28"/>
          <w:szCs w:val="28"/>
          <w:lang w:eastAsia="ru-RU"/>
        </w:rPr>
        <w:t>.1</w:t>
      </w:r>
      <w:r w:rsidR="00545D76" w:rsidRPr="00BB3C2B">
        <w:rPr>
          <w:rFonts w:ascii="Times New Roman" w:eastAsia="Times New Roman" w:hAnsi="Times New Roman" w:cs="Times New Roman"/>
          <w:sz w:val="28"/>
          <w:szCs w:val="28"/>
          <w:lang w:eastAsia="ru-RU"/>
        </w:rPr>
        <w:t>)</w:t>
      </w:r>
      <w:r w:rsidR="00801286" w:rsidRPr="00BB3C2B">
        <w:rPr>
          <w:rFonts w:ascii="Times New Roman" w:eastAsia="Times New Roman" w:hAnsi="Times New Roman" w:cs="Times New Roman"/>
          <w:sz w:val="28"/>
          <w:szCs w:val="28"/>
          <w:lang w:eastAsia="ru-RU"/>
        </w:rPr>
        <w:t xml:space="preserve"> </w:t>
      </w:r>
      <w:r w:rsidRPr="00BB3C2B">
        <w:rPr>
          <w:rFonts w:ascii="Times New Roman" w:eastAsia="Times New Roman" w:hAnsi="Times New Roman" w:cs="Times New Roman"/>
          <w:sz w:val="28"/>
          <w:szCs w:val="28"/>
          <w:lang w:eastAsia="ru-RU"/>
        </w:rPr>
        <w:t>[</w:t>
      </w:r>
      <w:r w:rsidR="006008D5">
        <w:rPr>
          <w:rFonts w:ascii="Times New Roman" w:eastAsia="Times New Roman" w:hAnsi="Times New Roman" w:cs="Times New Roman"/>
          <w:sz w:val="28"/>
          <w:szCs w:val="28"/>
          <w:lang w:eastAsia="ru-RU"/>
        </w:rPr>
        <w:t>90</w:t>
      </w:r>
      <w:r w:rsidRPr="00BB3C2B">
        <w:rPr>
          <w:rFonts w:ascii="Times New Roman" w:eastAsia="Times New Roman" w:hAnsi="Times New Roman" w:cs="Times New Roman"/>
          <w:sz w:val="28"/>
          <w:szCs w:val="28"/>
          <w:lang w:eastAsia="ru-RU"/>
        </w:rPr>
        <w:t>].</w:t>
      </w:r>
    </w:p>
    <w:p w14:paraId="4B29FB78"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24A112F9" w14:textId="77777777" w:rsidR="00BC781F" w:rsidRPr="00BB3C2B" w:rsidRDefault="00BC781F" w:rsidP="00801286">
      <w:pPr>
        <w:spacing w:after="0" w:line="240" w:lineRule="auto"/>
        <w:jc w:val="center"/>
        <w:rPr>
          <w:rFonts w:ascii="Times New Roman" w:eastAsia="Times New Roman" w:hAnsi="Times New Roman" w:cs="Times New Roman"/>
          <w:sz w:val="28"/>
          <w:szCs w:val="28"/>
          <w:lang w:eastAsia="ru-RU"/>
        </w:rPr>
      </w:pPr>
      <w:r w:rsidRPr="00BB3C2B">
        <w:rPr>
          <w:noProof/>
          <w:lang w:eastAsia="ru-RU"/>
        </w:rPr>
        <w:drawing>
          <wp:inline distT="0" distB="0" distL="0" distR="0" wp14:anchorId="6849050C" wp14:editId="54538CC7">
            <wp:extent cx="6048375" cy="37528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clrChange>
                        <a:clrFrom>
                          <a:srgbClr val="E0D2B8"/>
                        </a:clrFrom>
                        <a:clrTo>
                          <a:srgbClr val="E0D2B8">
                            <a:alpha val="0"/>
                          </a:srgbClr>
                        </a:clrTo>
                      </a:clrChange>
                      <a:extLst>
                        <a:ext uri="{28A0092B-C50C-407E-A947-70E740481C1C}">
                          <a14:useLocalDpi xmlns:a14="http://schemas.microsoft.com/office/drawing/2010/main" val="0"/>
                        </a:ext>
                      </a:extLst>
                    </a:blip>
                    <a:srcRect t="6414" b="15339"/>
                    <a:stretch/>
                  </pic:blipFill>
                  <pic:spPr bwMode="auto">
                    <a:xfrm>
                      <a:off x="0" y="0"/>
                      <a:ext cx="6108932" cy="3790424"/>
                    </a:xfrm>
                    <a:prstGeom prst="rect">
                      <a:avLst/>
                    </a:prstGeom>
                    <a:noFill/>
                    <a:ln>
                      <a:noFill/>
                    </a:ln>
                    <a:extLst>
                      <a:ext uri="{53640926-AAD7-44D8-BBD7-CCE9431645EC}">
                        <a14:shadowObscured xmlns:a14="http://schemas.microsoft.com/office/drawing/2010/main"/>
                      </a:ext>
                    </a:extLst>
                  </pic:spPr>
                </pic:pic>
              </a:graphicData>
            </a:graphic>
          </wp:inline>
        </w:drawing>
      </w:r>
    </w:p>
    <w:p w14:paraId="52618EE8" w14:textId="77777777" w:rsidR="00BC781F" w:rsidRPr="00BB3C2B" w:rsidRDefault="00BC781F" w:rsidP="00801286">
      <w:pPr>
        <w:spacing w:after="0" w:line="240" w:lineRule="auto"/>
        <w:ind w:firstLine="709"/>
        <w:jc w:val="center"/>
        <w:rPr>
          <w:rFonts w:ascii="Times New Roman" w:eastAsia="Times New Roman" w:hAnsi="Times New Roman" w:cs="Times New Roman"/>
          <w:sz w:val="16"/>
          <w:szCs w:val="28"/>
          <w:lang w:eastAsia="ru-RU"/>
        </w:rPr>
      </w:pPr>
    </w:p>
    <w:p w14:paraId="03B439D2" w14:textId="77777777" w:rsidR="00BC781F" w:rsidRPr="00BB3C2B" w:rsidRDefault="00BC781F" w:rsidP="00801286">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80128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1 – Этапы кавитации</w:t>
      </w:r>
    </w:p>
    <w:p w14:paraId="341AD11B"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03D4CBE8" w14:textId="77777777" w:rsidR="00BC781F" w:rsidRPr="00BB3C2B" w:rsidRDefault="00BC781F" w:rsidP="00801286">
      <w:pPr>
        <w:spacing w:after="0" w:line="240" w:lineRule="auto"/>
        <w:ind w:firstLine="709"/>
        <w:jc w:val="both"/>
        <w:outlineLvl w:val="2"/>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Основные этапы кавитации:</w:t>
      </w:r>
    </w:p>
    <w:p w14:paraId="159F479E" w14:textId="77777777" w:rsidR="00BC781F" w:rsidRPr="00BB3C2B" w:rsidRDefault="00BC781F" w:rsidP="00801286">
      <w:pPr>
        <w:spacing w:after="0" w:line="240" w:lineRule="auto"/>
        <w:ind w:firstLine="709"/>
        <w:jc w:val="both"/>
        <w:outlineLvl w:val="2"/>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sz w:val="28"/>
          <w:szCs w:val="28"/>
          <w:lang w:eastAsia="ru-RU"/>
        </w:rPr>
        <w:t>1. Образование кавитационных пузырьков.</w:t>
      </w:r>
      <w:r w:rsidRPr="00BB3C2B">
        <w:rPr>
          <w:rFonts w:ascii="Times New Roman" w:eastAsia="Times New Roman" w:hAnsi="Times New Roman" w:cs="Times New Roman"/>
          <w:b/>
          <w:bCs/>
          <w:sz w:val="28"/>
          <w:szCs w:val="28"/>
          <w:lang w:eastAsia="ru-RU"/>
        </w:rPr>
        <w:t xml:space="preserve"> </w:t>
      </w:r>
      <w:r w:rsidRPr="00BB3C2B">
        <w:rPr>
          <w:rFonts w:ascii="Times New Roman" w:eastAsia="Times New Roman" w:hAnsi="Times New Roman" w:cs="Times New Roman"/>
          <w:sz w:val="28"/>
          <w:szCs w:val="28"/>
          <w:lang w:eastAsia="ru-RU"/>
        </w:rPr>
        <w:t>Когда через жидкость проходит ультразвуковая волна, она создает чередующиеся области сжатия и разрежения. В области разрежения давление падает ниже атмосферного, создавая условия для образования кавитационных пузырьков. При определённых условиях, если интенсивность ультразвуковых колебаний достаточно высока, в жидкости формируются зоны с отрицательным давлением, и жидкость переходит в парообразное состояние, образуя маленькие пузырьки.</w:t>
      </w:r>
    </w:p>
    <w:p w14:paraId="1A8B450D" w14:textId="77777777" w:rsidR="00BC781F" w:rsidRPr="00BB3C2B" w:rsidRDefault="00BC781F" w:rsidP="00801286">
      <w:pPr>
        <w:spacing w:after="0" w:line="240" w:lineRule="auto"/>
        <w:ind w:firstLine="709"/>
        <w:jc w:val="both"/>
        <w:outlineLvl w:val="2"/>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sz w:val="28"/>
          <w:szCs w:val="28"/>
          <w:lang w:eastAsia="ru-RU"/>
        </w:rPr>
        <w:t>2. Рост кавитационных пузырьков.</w:t>
      </w:r>
      <w:r w:rsidRPr="00BB3C2B">
        <w:rPr>
          <w:rFonts w:ascii="Times New Roman" w:eastAsia="Times New Roman" w:hAnsi="Times New Roman" w:cs="Times New Roman"/>
          <w:b/>
          <w:bCs/>
          <w:sz w:val="28"/>
          <w:szCs w:val="28"/>
          <w:lang w:eastAsia="ru-RU"/>
        </w:rPr>
        <w:t xml:space="preserve"> </w:t>
      </w:r>
      <w:r w:rsidRPr="00BB3C2B">
        <w:rPr>
          <w:rFonts w:ascii="Times New Roman" w:eastAsia="Times New Roman" w:hAnsi="Times New Roman" w:cs="Times New Roman"/>
          <w:sz w:val="28"/>
          <w:szCs w:val="28"/>
          <w:lang w:eastAsia="ru-RU"/>
        </w:rPr>
        <w:t xml:space="preserve">Образовавшиеся пузырьки начинают расти под действием переменного давления. В фазах разрежения пузырьки </w:t>
      </w:r>
      <w:r w:rsidRPr="00BB3C2B">
        <w:rPr>
          <w:rFonts w:ascii="Times New Roman" w:eastAsia="Times New Roman" w:hAnsi="Times New Roman" w:cs="Times New Roman"/>
          <w:sz w:val="28"/>
          <w:szCs w:val="28"/>
          <w:lang w:eastAsia="ru-RU"/>
        </w:rPr>
        <w:lastRenderedPageBreak/>
        <w:t>захватывают окружающий газ и продолжают увеличиваться в размерах, накапливая энергию. Этот процесс продолжается до тех пор, пока давление в фазе сжатия не начнёт преобладать.</w:t>
      </w:r>
    </w:p>
    <w:p w14:paraId="6BE4D697" w14:textId="77777777" w:rsidR="00BC781F" w:rsidRPr="00BB3C2B" w:rsidRDefault="00BC781F" w:rsidP="00801286">
      <w:pPr>
        <w:spacing w:after="0" w:line="240" w:lineRule="auto"/>
        <w:ind w:firstLine="709"/>
        <w:jc w:val="both"/>
        <w:outlineLvl w:val="2"/>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sz w:val="28"/>
          <w:szCs w:val="28"/>
          <w:lang w:eastAsia="ru-RU"/>
        </w:rPr>
        <w:t>3. Схлопывание пузырьков.</w:t>
      </w:r>
      <w:r w:rsidRPr="00BB3C2B">
        <w:rPr>
          <w:rFonts w:ascii="Times New Roman" w:eastAsia="Times New Roman" w:hAnsi="Times New Roman" w:cs="Times New Roman"/>
          <w:b/>
          <w:bCs/>
          <w:sz w:val="28"/>
          <w:szCs w:val="28"/>
          <w:lang w:eastAsia="ru-RU"/>
        </w:rPr>
        <w:t xml:space="preserve"> </w:t>
      </w:r>
      <w:r w:rsidRPr="00BB3C2B">
        <w:rPr>
          <w:rFonts w:ascii="Times New Roman" w:eastAsia="Times New Roman" w:hAnsi="Times New Roman" w:cs="Times New Roman"/>
          <w:sz w:val="28"/>
          <w:szCs w:val="28"/>
          <w:lang w:eastAsia="ru-RU"/>
        </w:rPr>
        <w:t>В области сжатия ультразвуковая волна создает резкое повышение давления, из-за чего пузырьки начинают резко сжиматься и схлопываются. Схлопывание сопровождается локальным выбросом энергии, что приводит к образованию микроскопических зон с экстремально высокими температурами (до 5000°C) и давлениями (до 1000 атмосфер). Этот момент является ключевым для ультразвуковой кавитации, поскольку создаваемое схлопывание генерирует высокоэнергетическое воздействие</w:t>
      </w:r>
      <w:r w:rsidR="005801CD" w:rsidRPr="005801CD">
        <w:rPr>
          <w:rFonts w:ascii="Times New Roman" w:eastAsia="Times New Roman" w:hAnsi="Times New Roman" w:cs="Times New Roman"/>
          <w:sz w:val="28"/>
          <w:szCs w:val="28"/>
          <w:lang w:eastAsia="ru-RU"/>
        </w:rPr>
        <w:t xml:space="preserve"> [91]</w:t>
      </w:r>
      <w:r w:rsidRPr="00BB3C2B">
        <w:rPr>
          <w:rFonts w:ascii="Times New Roman" w:eastAsia="Times New Roman" w:hAnsi="Times New Roman" w:cs="Times New Roman"/>
          <w:sz w:val="28"/>
          <w:szCs w:val="28"/>
          <w:lang w:eastAsia="ru-RU"/>
        </w:rPr>
        <w:t>.</w:t>
      </w:r>
    </w:p>
    <w:p w14:paraId="45095B03"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Когда пузырек схлопывается, он выбрасывает ударные волны и микрореактивные струи в окружающую среду. Эти ударные волны могут вызывать разрушение частиц загрязнителей, разрыв органических молекул и удаление загрязнений с поверхности твёрдых материалов. Микрореактивные струи и высокая локальная температура способствуют разрушению нерастворимых частиц и их коагуляции, что делает процесс кавитации эффективным для очистки.</w:t>
      </w:r>
    </w:p>
    <w:p w14:paraId="12F55B2F"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При схлопывании пузырьков образуются радикалы, такие как гидроксильные (•OH) и водородные (•H), которые инициируют химические реакции в зоне схлопывания. Эти реакции способствуют разложению органических веществ и разрушению молекул загрязнителей. Такой химический эффект кавитации полезен для очистки сточных вод и выхлопных газов, поскольку эти радикалы активно взаимодействуют с загрязнителями, разрушая их структуру [</w:t>
      </w:r>
      <w:r w:rsidR="00761ECD">
        <w:rPr>
          <w:rFonts w:ascii="Times New Roman" w:eastAsia="Times New Roman" w:hAnsi="Times New Roman" w:cs="Times New Roman"/>
          <w:sz w:val="28"/>
          <w:szCs w:val="28"/>
          <w:lang w:eastAsia="ru-RU"/>
        </w:rPr>
        <w:t>9</w:t>
      </w:r>
      <w:r w:rsidR="005801CD" w:rsidRPr="005801CD">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w:t>
      </w:r>
    </w:p>
    <w:p w14:paraId="69B7CC6C" w14:textId="77777777" w:rsidR="00BC781F" w:rsidRPr="00BB3C2B" w:rsidRDefault="00BC781F"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Результаты исследований ряда известных ученых в области ультразвуковой кавитации способствовали пониманию механизма кавитации и её применения в очистке поверхностей и жидкостей.</w:t>
      </w:r>
    </w:p>
    <w:p w14:paraId="4B2A4DD6" w14:textId="77777777" w:rsidR="00BC781F" w:rsidRPr="00BB3C2B" w:rsidRDefault="00BC781F" w:rsidP="00801286">
      <w:pPr>
        <w:spacing w:after="0" w:line="240" w:lineRule="auto"/>
        <w:ind w:firstLine="709"/>
        <w:jc w:val="both"/>
        <w:rPr>
          <w:rFonts w:ascii="Times New Roman" w:eastAsia="Times New Roman" w:hAnsi="Times New Roman" w:cs="Times New Roman"/>
          <w:sz w:val="24"/>
          <w:szCs w:val="24"/>
          <w:lang w:eastAsia="ru-RU"/>
        </w:rPr>
      </w:pPr>
      <w:r w:rsidRPr="00BB3C2B">
        <w:rPr>
          <w:rFonts w:ascii="Times New Roman" w:hAnsi="Times New Roman" w:cs="Times New Roman"/>
          <w:sz w:val="28"/>
          <w:szCs w:val="28"/>
        </w:rPr>
        <w:t>Frenzel и Schultes</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провели фундаментальные исследования кавитации в условиях низкого давления и высокой интенсивности ультразвуковых волн. Они изучали процессы роста и схлопывания кавитационных пузырьков и выявили, что ультразвуковая кавитация создает локальные зоны повышенной температуры и давления, достигающие нескольких тысяч градусов Цельсия и сотен атмосфер.</w:t>
      </w:r>
      <w:r w:rsidRPr="00BB3C2B">
        <w:rPr>
          <w:rFonts w:ascii="Times New Roman" w:hAnsi="Times New Roman" w:cs="Times New Roman"/>
          <w:sz w:val="32"/>
          <w:szCs w:val="32"/>
        </w:rPr>
        <w:t xml:space="preserve"> </w:t>
      </w:r>
      <w:r w:rsidRPr="00BB3C2B">
        <w:rPr>
          <w:rFonts w:ascii="Times New Roman" w:eastAsia="Times New Roman" w:hAnsi="Times New Roman" w:cs="Times New Roman"/>
          <w:sz w:val="28"/>
          <w:szCs w:val="28"/>
          <w:lang w:eastAsia="ru-RU"/>
        </w:rPr>
        <w:t>Следовательно локальные зоны высокого давления и температуры улучшают эффективность механической очистки и способствуют удалению твёрдых частиц и органических соединений с поверхностей.</w:t>
      </w:r>
      <w:r w:rsidRPr="00BB3C2B">
        <w:rPr>
          <w:rFonts w:ascii="Times New Roman" w:eastAsia="Times New Roman" w:hAnsi="Times New Roman" w:cs="Times New Roman"/>
          <w:sz w:val="24"/>
          <w:szCs w:val="24"/>
          <w:lang w:eastAsia="ru-RU"/>
        </w:rPr>
        <w:t xml:space="preserve"> </w:t>
      </w:r>
      <w:r w:rsidRPr="00BB3C2B">
        <w:rPr>
          <w:rFonts w:ascii="Times New Roman" w:hAnsi="Times New Roman" w:cs="Times New Roman"/>
          <w:sz w:val="28"/>
          <w:szCs w:val="28"/>
        </w:rPr>
        <w:t>Эти результаты подтвердили, что кавитация способна эффективно разрушать поверхностные загрязнения за счет микровзрывов и механического воздействия на поверхности [</w:t>
      </w:r>
      <w:r w:rsidR="00761ECD">
        <w:rPr>
          <w:rFonts w:ascii="Times New Roman" w:hAnsi="Times New Roman" w:cs="Times New Roman"/>
          <w:sz w:val="28"/>
          <w:szCs w:val="28"/>
        </w:rPr>
        <w:t>9</w:t>
      </w:r>
      <w:r w:rsidR="005801CD" w:rsidRPr="005801CD">
        <w:rPr>
          <w:rFonts w:ascii="Times New Roman" w:hAnsi="Times New Roman" w:cs="Times New Roman"/>
          <w:sz w:val="28"/>
          <w:szCs w:val="28"/>
        </w:rPr>
        <w:t>3</w:t>
      </w:r>
      <w:r w:rsidRPr="00BB3C2B">
        <w:rPr>
          <w:rFonts w:ascii="Times New Roman" w:hAnsi="Times New Roman" w:cs="Times New Roman"/>
          <w:sz w:val="28"/>
          <w:szCs w:val="28"/>
        </w:rPr>
        <w:t xml:space="preserve">]. </w:t>
      </w:r>
    </w:p>
    <w:p w14:paraId="30F8D539" w14:textId="77777777" w:rsidR="00BC781F" w:rsidRPr="00BB3C2B" w:rsidRDefault="00BC781F"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C.P. Suslick и Brewer исследовали химические эффекты ультразвуковой кавитации, обнаружив, что схлопывание пузырьков приводит к образованию радикалов в водных растворах, таких как гидроксидные и гидрогенные радикалы. Эти химические радикалы взаимодействуют с загрязнителями и могут разрушать органические соединения. Их работа заложила основы для понимания химических реакций, инициируемых ультразвуком, и была важной для разработки экологических технологий очистки сточных вод и газов.</w:t>
      </w:r>
    </w:p>
    <w:p w14:paraId="5518B450" w14:textId="77777777" w:rsidR="00BC781F" w:rsidRPr="00BB3C2B" w:rsidRDefault="00BC781F"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lastRenderedPageBreak/>
        <w:t>Также в работах C.P. Suslick показано, что ультразвуковая кавитация значительно зависит от частоты звуковых волн, а именно низкие частоты (20–40 кГц) способствуют образованию крупных пузырьков, которые дают мощные схлопывания с высокими температурами и давлениями, что повышает интенсивность очистки [</w:t>
      </w:r>
      <w:r w:rsidR="006008D5">
        <w:rPr>
          <w:rFonts w:ascii="Times New Roman" w:hAnsi="Times New Roman" w:cs="Times New Roman"/>
          <w:sz w:val="28"/>
          <w:szCs w:val="28"/>
        </w:rPr>
        <w:t>9</w:t>
      </w:r>
      <w:r w:rsidR="005801CD" w:rsidRPr="005801CD">
        <w:rPr>
          <w:rFonts w:ascii="Times New Roman" w:hAnsi="Times New Roman" w:cs="Times New Roman"/>
          <w:sz w:val="28"/>
          <w:szCs w:val="28"/>
        </w:rPr>
        <w:t>4</w:t>
      </w:r>
      <w:r w:rsidRPr="00BB3C2B">
        <w:rPr>
          <w:rFonts w:ascii="Times New Roman" w:hAnsi="Times New Roman" w:cs="Times New Roman"/>
          <w:sz w:val="28"/>
          <w:szCs w:val="28"/>
        </w:rPr>
        <w:t>].</w:t>
      </w:r>
    </w:p>
    <w:p w14:paraId="2FCA3B47" w14:textId="77777777" w:rsidR="00BC781F" w:rsidRPr="00BB3C2B" w:rsidRDefault="00BC781F" w:rsidP="006008D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V.K. Verayasuriya исследовал влияние температуры жидкости на процесс кавитации и её эффективность в очистке. Его работы показывают, что при повышении температуры уменьшается вязкость и плотность жидкости, что облегчает формирование пузырьков и их схлопывание. Оптимальная температура для кавитации в воде находится в диапазоне 30–60°C, при этом эффективность очистки возрастает. Также добавление газов, таких как кислород или инертные газы, усиливает эффект схлопывания пузырьков и улучшает очистку [</w:t>
      </w:r>
      <w:r w:rsidR="006008D5">
        <w:rPr>
          <w:rFonts w:ascii="Times New Roman" w:hAnsi="Times New Roman" w:cs="Times New Roman"/>
          <w:sz w:val="28"/>
          <w:szCs w:val="28"/>
        </w:rPr>
        <w:t>9</w:t>
      </w:r>
      <w:r w:rsidR="005801CD" w:rsidRPr="005801CD">
        <w:rPr>
          <w:rFonts w:ascii="Times New Roman" w:hAnsi="Times New Roman" w:cs="Times New Roman"/>
          <w:sz w:val="28"/>
          <w:szCs w:val="28"/>
        </w:rPr>
        <w:t>5</w:t>
      </w:r>
      <w:r w:rsidRPr="00BB3C2B">
        <w:rPr>
          <w:rFonts w:ascii="Times New Roman" w:hAnsi="Times New Roman" w:cs="Times New Roman"/>
          <w:sz w:val="28"/>
          <w:szCs w:val="28"/>
        </w:rPr>
        <w:t>].</w:t>
      </w:r>
    </w:p>
    <w:p w14:paraId="7C50E0F1" w14:textId="77777777" w:rsidR="00BC781F" w:rsidRPr="00BB3C2B" w:rsidRDefault="00BC781F"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John C. Blake и Anna C. Maclure провели эксперименты по исследованию влияния давления и состава жидкости на формирование и схлопывание кавитационных пузырьков. Они обнаружили, что более высокое давление способствует более эффективному схлопыванию пузырьков, что приводит к более интенсивному воздействию кавитации. Оптимальные условия находятся при давлении в 1.5–2 бар. Также при добавлении углекислого газа и кислорода кавитация становится более эффективной, так как эти газы способствуют образованию стабильных кавитационных пузырьков [</w:t>
      </w:r>
      <w:r w:rsidR="006008D5">
        <w:rPr>
          <w:rFonts w:ascii="Times New Roman" w:hAnsi="Times New Roman" w:cs="Times New Roman"/>
          <w:sz w:val="28"/>
          <w:szCs w:val="28"/>
        </w:rPr>
        <w:t>9</w:t>
      </w:r>
      <w:r w:rsidR="005801CD" w:rsidRPr="005801CD">
        <w:rPr>
          <w:rFonts w:ascii="Times New Roman" w:hAnsi="Times New Roman" w:cs="Times New Roman"/>
          <w:sz w:val="28"/>
          <w:szCs w:val="28"/>
        </w:rPr>
        <w:t>6</w:t>
      </w:r>
      <w:r w:rsidRPr="00BB3C2B">
        <w:rPr>
          <w:rFonts w:ascii="Times New Roman" w:hAnsi="Times New Roman" w:cs="Times New Roman"/>
          <w:sz w:val="28"/>
          <w:szCs w:val="28"/>
        </w:rPr>
        <w:t>].</w:t>
      </w:r>
    </w:p>
    <w:p w14:paraId="45D268B3" w14:textId="77777777" w:rsidR="00BC781F" w:rsidRPr="00BB3C2B" w:rsidRDefault="00BC781F"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Daniel M. Lewis и Richard A. Warren исследовали влияние вязкости жидкости и геометрии кавитационной камеры на процессы кавитации. Их результаты показали, что использование низковязких жидкостей в сочетании с оптимизированной конструкцией камеры значительно повышает кавитационное воздействие, а именно улучшенное схлопывание пузырьков и более высокая интенсивность кавитации [</w:t>
      </w:r>
      <w:r w:rsidR="008B7120">
        <w:rPr>
          <w:rFonts w:ascii="Times New Roman" w:hAnsi="Times New Roman" w:cs="Times New Roman"/>
          <w:sz w:val="28"/>
          <w:szCs w:val="28"/>
        </w:rPr>
        <w:t>9</w:t>
      </w:r>
      <w:r w:rsidR="005801CD" w:rsidRPr="005801CD">
        <w:rPr>
          <w:rFonts w:ascii="Times New Roman" w:hAnsi="Times New Roman" w:cs="Times New Roman"/>
          <w:sz w:val="28"/>
          <w:szCs w:val="28"/>
        </w:rPr>
        <w:t>7</w:t>
      </w:r>
      <w:r w:rsidRPr="00BB3C2B">
        <w:rPr>
          <w:rFonts w:ascii="Times New Roman" w:hAnsi="Times New Roman" w:cs="Times New Roman"/>
          <w:sz w:val="28"/>
          <w:szCs w:val="28"/>
        </w:rPr>
        <w:t xml:space="preserve">]. </w:t>
      </w:r>
    </w:p>
    <w:p w14:paraId="34076B47" w14:textId="77777777" w:rsidR="00BC781F" w:rsidRPr="00BB3C2B" w:rsidRDefault="00BC781F" w:rsidP="00801286">
      <w:pPr>
        <w:spacing w:after="0" w:line="240" w:lineRule="auto"/>
        <w:ind w:firstLine="709"/>
        <w:jc w:val="both"/>
        <w:rPr>
          <w:rFonts w:ascii="Times New Roman" w:hAnsi="Times New Roman" w:cs="Times New Roman"/>
          <w:b/>
          <w:bCs/>
          <w:sz w:val="28"/>
          <w:szCs w:val="28"/>
        </w:rPr>
      </w:pPr>
      <w:r w:rsidRPr="00BB3C2B">
        <w:rPr>
          <w:rFonts w:ascii="Times New Roman" w:hAnsi="Times New Roman" w:cs="Times New Roman"/>
          <w:sz w:val="28"/>
          <w:szCs w:val="28"/>
        </w:rPr>
        <w:t>Franz S. Hoffmann</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фокусировал свои исследования на влияние химических добавок на эффективность процесса кавитации. Он обнаружил, что добавление определенных химических агентов, например, пероксида водорода, может существенно повысить эффективность разрушения загрязнителей в жидкости.</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Добавление пероксида водорода способствует образованию гидроксидных радикалов при схлопывании пузырьков, что усиливает химическую реакцию и приводит к разрушению органических загрязнителей. Следует отметить, что</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кавитация с химическими добавками эффективна для очистки жидких сред от сложных органических веществ, что находит применение в очистке сточных вод [</w:t>
      </w:r>
      <w:r w:rsidR="006008D5">
        <w:rPr>
          <w:rFonts w:ascii="Times New Roman" w:hAnsi="Times New Roman" w:cs="Times New Roman"/>
          <w:sz w:val="28"/>
          <w:szCs w:val="28"/>
        </w:rPr>
        <w:t>9</w:t>
      </w:r>
      <w:r w:rsidR="005801CD" w:rsidRPr="005801CD">
        <w:rPr>
          <w:rFonts w:ascii="Times New Roman" w:hAnsi="Times New Roman" w:cs="Times New Roman"/>
          <w:sz w:val="28"/>
          <w:szCs w:val="28"/>
        </w:rPr>
        <w:t>8</w:t>
      </w:r>
      <w:r w:rsidRPr="00BB3C2B">
        <w:rPr>
          <w:rFonts w:ascii="Times New Roman" w:hAnsi="Times New Roman" w:cs="Times New Roman"/>
          <w:sz w:val="28"/>
          <w:szCs w:val="28"/>
        </w:rPr>
        <w:t>].</w:t>
      </w:r>
    </w:p>
    <w:p w14:paraId="1BAB4AE0" w14:textId="77777777" w:rsidR="00BC781F" w:rsidRPr="00BB3C2B" w:rsidRDefault="00BC781F" w:rsidP="00801286">
      <w:pPr>
        <w:spacing w:after="0" w:line="240" w:lineRule="auto"/>
        <w:ind w:firstLine="709"/>
        <w:jc w:val="both"/>
        <w:rPr>
          <w:rFonts w:ascii="Times New Roman" w:hAnsi="Times New Roman" w:cs="Times New Roman"/>
          <w:sz w:val="32"/>
          <w:szCs w:val="32"/>
        </w:rPr>
      </w:pPr>
      <w:r w:rsidRPr="00BB3C2B">
        <w:rPr>
          <w:rFonts w:ascii="Times New Roman" w:eastAsia="Times New Roman" w:hAnsi="Times New Roman" w:cs="Times New Roman"/>
          <w:sz w:val="28"/>
          <w:szCs w:val="28"/>
          <w:lang w:eastAsia="ru-RU"/>
        </w:rPr>
        <w:t>Lewis и Morgan</w:t>
      </w:r>
      <w:r w:rsidRPr="00BB3C2B">
        <w:rPr>
          <w:rFonts w:ascii="Times New Roman" w:eastAsia="Times New Roman" w:hAnsi="Times New Roman" w:cs="Times New Roman"/>
          <w:b/>
          <w:bCs/>
          <w:sz w:val="28"/>
          <w:szCs w:val="28"/>
          <w:lang w:eastAsia="ru-RU"/>
        </w:rPr>
        <w:t xml:space="preserve"> </w:t>
      </w:r>
      <w:r w:rsidRPr="00BB3C2B">
        <w:rPr>
          <w:rFonts w:ascii="Times New Roman" w:eastAsia="Times New Roman" w:hAnsi="Times New Roman" w:cs="Times New Roman"/>
          <w:sz w:val="28"/>
          <w:szCs w:val="28"/>
          <w:lang w:eastAsia="ru-RU"/>
        </w:rPr>
        <w:t>изучали механические аспекты кавитации и её влияние на металлические поверхности. Они выяснили, что при определённых условиях ультразвуковая кавитация может приводить к эрозии металлических поверхностей, что следует учитывать при разработке кавитационных систем. Несмотря на это, они подчеркнули, что кавитация может быть полезной для очистки сильно загрязненных поверхностей [</w:t>
      </w:r>
      <w:r w:rsidR="006008D5">
        <w:rPr>
          <w:rFonts w:ascii="Times New Roman" w:eastAsia="Times New Roman" w:hAnsi="Times New Roman" w:cs="Times New Roman"/>
          <w:sz w:val="28"/>
          <w:szCs w:val="28"/>
          <w:lang w:eastAsia="ru-RU"/>
        </w:rPr>
        <w:t>9</w:t>
      </w:r>
      <w:r w:rsidR="005801CD" w:rsidRPr="005801CD">
        <w:rPr>
          <w:rFonts w:ascii="Times New Roman" w:eastAsia="Times New Roman" w:hAnsi="Times New Roman" w:cs="Times New Roman"/>
          <w:sz w:val="28"/>
          <w:szCs w:val="28"/>
          <w:lang w:eastAsia="ru-RU"/>
        </w:rPr>
        <w:t>9</w:t>
      </w:r>
      <w:r w:rsidRPr="00BB3C2B">
        <w:rPr>
          <w:rFonts w:ascii="Times New Roman" w:eastAsia="Times New Roman" w:hAnsi="Times New Roman" w:cs="Times New Roman"/>
          <w:sz w:val="28"/>
          <w:szCs w:val="28"/>
          <w:lang w:eastAsia="ru-RU"/>
        </w:rPr>
        <w:t>].</w:t>
      </w:r>
    </w:p>
    <w:p w14:paraId="1564432D"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 Satoshi Komura и Kenji Hayashi, изучили влияние интенсивности ультразвуковых волн на кавитацию и её применение для очистки металлических </w:t>
      </w:r>
      <w:r w:rsidRPr="00BB3C2B">
        <w:rPr>
          <w:rFonts w:ascii="Times New Roman" w:eastAsia="Times New Roman" w:hAnsi="Times New Roman" w:cs="Times New Roman"/>
          <w:sz w:val="28"/>
          <w:szCs w:val="28"/>
          <w:lang w:eastAsia="ru-RU"/>
        </w:rPr>
        <w:lastRenderedPageBreak/>
        <w:t xml:space="preserve">поверхностей. Они доказали, что увеличение мощности ультразвука до 500 Вт способствует более глубокому и интенсивному воздействию на загрязнённые поверхности. Также при высокой интенсивности ультразвука кавитация позволяет эффективно очищать металлические детали от ржавчины и масел без использования агрессивных химикатов </w:t>
      </w:r>
      <w:r w:rsidR="006008D5" w:rsidRPr="00BB3C2B">
        <w:rPr>
          <w:rFonts w:ascii="Times New Roman" w:eastAsia="Times New Roman" w:hAnsi="Times New Roman" w:cs="Times New Roman"/>
          <w:sz w:val="28"/>
          <w:szCs w:val="28"/>
          <w:lang w:eastAsia="ru-RU"/>
        </w:rPr>
        <w:t>[</w:t>
      </w:r>
      <w:r w:rsidR="005801CD" w:rsidRPr="005801CD">
        <w:rPr>
          <w:rFonts w:ascii="Times New Roman" w:eastAsia="Times New Roman" w:hAnsi="Times New Roman" w:cs="Times New Roman"/>
          <w:sz w:val="28"/>
          <w:szCs w:val="28"/>
          <w:lang w:eastAsia="ru-RU"/>
        </w:rPr>
        <w:t>100</w:t>
      </w:r>
      <w:r w:rsidRPr="00BB3C2B">
        <w:rPr>
          <w:rFonts w:ascii="Times New Roman" w:eastAsia="Times New Roman" w:hAnsi="Times New Roman" w:cs="Times New Roman"/>
          <w:sz w:val="28"/>
          <w:szCs w:val="28"/>
          <w:lang w:eastAsia="ru-RU"/>
        </w:rPr>
        <w:t>].</w:t>
      </w:r>
    </w:p>
    <w:p w14:paraId="4271D9FB"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bookmarkStart w:id="0" w:name="_Hlk182214296"/>
      <w:r w:rsidRPr="00BB3C2B">
        <w:rPr>
          <w:rFonts w:ascii="Times New Roman" w:eastAsia="Times New Roman" w:hAnsi="Times New Roman" w:cs="Times New Roman"/>
          <w:sz w:val="28"/>
          <w:szCs w:val="28"/>
          <w:lang w:eastAsia="ru-RU"/>
        </w:rPr>
        <w:t xml:space="preserve">Sandra L. Meyer и Martin P. </w:t>
      </w:r>
      <w:bookmarkEnd w:id="0"/>
      <w:r w:rsidRPr="00BB3C2B">
        <w:rPr>
          <w:rFonts w:ascii="Times New Roman" w:eastAsia="Times New Roman" w:hAnsi="Times New Roman" w:cs="Times New Roman"/>
          <w:sz w:val="28"/>
          <w:szCs w:val="28"/>
          <w:lang w:eastAsia="ru-RU"/>
        </w:rPr>
        <w:t>Ryan изучили влияние длительности ультразвукового воздействия на процесс кавитации. Они показали, что короткие сессии ультразвукового воздействия (около 10 минут) оказываются достаточными для эффективной очистки, тогда как более продолжительные сессии увеличивают риск повреждения материалов [</w:t>
      </w:r>
      <w:r w:rsidR="00761ECD">
        <w:rPr>
          <w:rFonts w:ascii="Times New Roman" w:eastAsia="Times New Roman" w:hAnsi="Times New Roman" w:cs="Times New Roman"/>
          <w:sz w:val="28"/>
          <w:szCs w:val="28"/>
          <w:lang w:eastAsia="ru-RU"/>
        </w:rPr>
        <w:t>1</w:t>
      </w:r>
      <w:r w:rsidR="006008D5">
        <w:rPr>
          <w:rFonts w:ascii="Times New Roman" w:eastAsia="Times New Roman" w:hAnsi="Times New Roman" w:cs="Times New Roman"/>
          <w:sz w:val="28"/>
          <w:szCs w:val="28"/>
          <w:lang w:eastAsia="ru-RU"/>
        </w:rPr>
        <w:t>0</w:t>
      </w:r>
      <w:r w:rsidR="005801CD" w:rsidRPr="005801CD">
        <w:rPr>
          <w:rFonts w:ascii="Times New Roman" w:eastAsia="Times New Roman" w:hAnsi="Times New Roman" w:cs="Times New Roman"/>
          <w:sz w:val="28"/>
          <w:szCs w:val="28"/>
          <w:lang w:eastAsia="ru-RU"/>
        </w:rPr>
        <w:t>1</w:t>
      </w:r>
      <w:r w:rsidRPr="00BB3C2B">
        <w:rPr>
          <w:rFonts w:ascii="Times New Roman" w:eastAsia="Times New Roman" w:hAnsi="Times New Roman" w:cs="Times New Roman"/>
          <w:sz w:val="28"/>
          <w:szCs w:val="28"/>
          <w:lang w:eastAsia="ru-RU"/>
        </w:rPr>
        <w:t>].</w:t>
      </w:r>
    </w:p>
    <w:p w14:paraId="24C45AB6"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Эти исследования позволяют </w:t>
      </w:r>
      <w:r w:rsidR="00801286" w:rsidRPr="00BB3C2B">
        <w:rPr>
          <w:rFonts w:ascii="Times New Roman" w:eastAsia="Times New Roman" w:hAnsi="Times New Roman" w:cs="Times New Roman"/>
          <w:sz w:val="28"/>
          <w:szCs w:val="28"/>
          <w:lang w:eastAsia="ru-RU"/>
        </w:rPr>
        <w:t>установить ключевые</w:t>
      </w:r>
      <w:r w:rsidRPr="00BB3C2B">
        <w:rPr>
          <w:rFonts w:ascii="Times New Roman" w:eastAsia="Times New Roman" w:hAnsi="Times New Roman" w:cs="Times New Roman"/>
          <w:sz w:val="28"/>
          <w:szCs w:val="28"/>
          <w:lang w:eastAsia="ru-RU"/>
        </w:rPr>
        <w:t xml:space="preserve"> параметры, влияющие на процесс кавитации, и существенно повышающие её эффективность (таблица </w:t>
      </w:r>
      <w:r w:rsidR="00545D7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1).</w:t>
      </w:r>
    </w:p>
    <w:p w14:paraId="1BD8BA82"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6477BE27" w14:textId="77777777" w:rsidR="00BC781F" w:rsidRPr="00BB3C2B" w:rsidRDefault="00BC781F" w:rsidP="00801286">
      <w:pPr>
        <w:spacing w:after="0" w:line="240" w:lineRule="auto"/>
        <w:ind w:firstLine="709"/>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Таблица </w:t>
      </w:r>
      <w:r w:rsidR="00545D7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1 – Параметры, влияющие на процесс кавитации</w:t>
      </w:r>
    </w:p>
    <w:p w14:paraId="60C6CF75" w14:textId="77777777" w:rsidR="00545D76" w:rsidRPr="00BB3C2B" w:rsidRDefault="00545D76" w:rsidP="00801286">
      <w:pPr>
        <w:spacing w:after="0" w:line="240" w:lineRule="auto"/>
        <w:ind w:firstLine="709"/>
        <w:rPr>
          <w:rFonts w:ascii="Times New Roman" w:eastAsia="Times New Roman" w:hAnsi="Times New Roman" w:cs="Times New Roman"/>
          <w:sz w:val="16"/>
          <w:szCs w:val="28"/>
          <w:lang w:eastAsia="ru-RU"/>
        </w:rPr>
      </w:pPr>
    </w:p>
    <w:tbl>
      <w:tblPr>
        <w:tblStyle w:val="af1"/>
        <w:tblW w:w="0" w:type="auto"/>
        <w:tblLook w:val="04A0" w:firstRow="1" w:lastRow="0" w:firstColumn="1" w:lastColumn="0" w:noHBand="0" w:noVBand="1"/>
      </w:tblPr>
      <w:tblGrid>
        <w:gridCol w:w="560"/>
        <w:gridCol w:w="2196"/>
        <w:gridCol w:w="6873"/>
      </w:tblGrid>
      <w:tr w:rsidR="00BC781F" w:rsidRPr="00BB3C2B" w14:paraId="6280A8D3" w14:textId="77777777" w:rsidTr="00545D76">
        <w:tc>
          <w:tcPr>
            <w:tcW w:w="560" w:type="dxa"/>
          </w:tcPr>
          <w:p w14:paraId="4611ADEB" w14:textId="77777777" w:rsidR="00BC781F" w:rsidRPr="00BB3C2B" w:rsidRDefault="00BC781F" w:rsidP="00801286">
            <w:pPr>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w:t>
            </w:r>
          </w:p>
        </w:tc>
        <w:tc>
          <w:tcPr>
            <w:tcW w:w="2196" w:type="dxa"/>
          </w:tcPr>
          <w:p w14:paraId="2F49F839" w14:textId="77777777" w:rsidR="00BC781F" w:rsidRPr="00BB3C2B" w:rsidRDefault="00BC781F" w:rsidP="00801286">
            <w:pPr>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Параметры</w:t>
            </w:r>
          </w:p>
        </w:tc>
        <w:tc>
          <w:tcPr>
            <w:tcW w:w="6873" w:type="dxa"/>
          </w:tcPr>
          <w:p w14:paraId="43C4731B" w14:textId="77777777" w:rsidR="00BC781F" w:rsidRPr="00BB3C2B" w:rsidRDefault="00BC781F" w:rsidP="00801286">
            <w:pPr>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Описание</w:t>
            </w:r>
          </w:p>
        </w:tc>
      </w:tr>
      <w:tr w:rsidR="00545D76" w:rsidRPr="00BB3C2B" w14:paraId="7692E424" w14:textId="77777777" w:rsidTr="00545D76">
        <w:trPr>
          <w:trHeight w:val="311"/>
        </w:trPr>
        <w:tc>
          <w:tcPr>
            <w:tcW w:w="560" w:type="dxa"/>
          </w:tcPr>
          <w:p w14:paraId="7CD99492" w14:textId="77777777" w:rsidR="00545D76" w:rsidRPr="00BB3C2B" w:rsidRDefault="00545D76" w:rsidP="00545D76">
            <w:pPr>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1</w:t>
            </w:r>
          </w:p>
        </w:tc>
        <w:tc>
          <w:tcPr>
            <w:tcW w:w="2196" w:type="dxa"/>
          </w:tcPr>
          <w:p w14:paraId="422590C9" w14:textId="77777777" w:rsidR="00545D76" w:rsidRPr="00BB3C2B" w:rsidRDefault="00545D76" w:rsidP="00545D76">
            <w:pPr>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2</w:t>
            </w:r>
          </w:p>
        </w:tc>
        <w:tc>
          <w:tcPr>
            <w:tcW w:w="6873" w:type="dxa"/>
          </w:tcPr>
          <w:p w14:paraId="363050A7" w14:textId="77777777" w:rsidR="00545D76" w:rsidRPr="00BB3C2B" w:rsidRDefault="00545D76" w:rsidP="00545D76">
            <w:pPr>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3</w:t>
            </w:r>
          </w:p>
        </w:tc>
      </w:tr>
      <w:tr w:rsidR="00BC781F" w:rsidRPr="00BB3C2B" w14:paraId="4E09AFE3" w14:textId="77777777" w:rsidTr="00545D76">
        <w:trPr>
          <w:trHeight w:val="699"/>
        </w:trPr>
        <w:tc>
          <w:tcPr>
            <w:tcW w:w="560" w:type="dxa"/>
            <w:vMerge w:val="restart"/>
          </w:tcPr>
          <w:p w14:paraId="7C47323C"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1</w:t>
            </w:r>
          </w:p>
        </w:tc>
        <w:tc>
          <w:tcPr>
            <w:tcW w:w="2196" w:type="dxa"/>
            <w:vMerge w:val="restart"/>
          </w:tcPr>
          <w:p w14:paraId="525F1D0F"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Частота</w:t>
            </w:r>
          </w:p>
          <w:p w14:paraId="25EAACA1" w14:textId="77777777" w:rsidR="00BC781F" w:rsidRPr="00BB3C2B" w:rsidRDefault="00BC781F" w:rsidP="00801286">
            <w:pPr>
              <w:jc w:val="both"/>
              <w:rPr>
                <w:rFonts w:ascii="Times New Roman" w:eastAsia="Times New Roman" w:hAnsi="Times New Roman" w:cs="Times New Roman"/>
                <w:sz w:val="28"/>
                <w:szCs w:val="28"/>
                <w:lang w:eastAsia="ru-RU"/>
              </w:rPr>
            </w:pPr>
          </w:p>
        </w:tc>
        <w:tc>
          <w:tcPr>
            <w:tcW w:w="6873" w:type="dxa"/>
          </w:tcPr>
          <w:p w14:paraId="36ED70B5"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Низкие частоты (20–40 кГц) способствуют образованию крупных кавитационных пузырьков, которые создают сильное схлопывание с высокими локальными температурами и давлениями. </w:t>
            </w:r>
          </w:p>
        </w:tc>
      </w:tr>
      <w:tr w:rsidR="00BC781F" w:rsidRPr="00BB3C2B" w14:paraId="253A96CA" w14:textId="77777777" w:rsidTr="00545D76">
        <w:trPr>
          <w:trHeight w:val="629"/>
        </w:trPr>
        <w:tc>
          <w:tcPr>
            <w:tcW w:w="560" w:type="dxa"/>
            <w:vMerge/>
          </w:tcPr>
          <w:p w14:paraId="64AD7306" w14:textId="77777777" w:rsidR="00BC781F" w:rsidRPr="00BB3C2B" w:rsidRDefault="00BC781F" w:rsidP="00801286">
            <w:pPr>
              <w:jc w:val="both"/>
              <w:rPr>
                <w:rFonts w:ascii="Times New Roman" w:eastAsia="Times New Roman" w:hAnsi="Times New Roman" w:cs="Times New Roman"/>
                <w:sz w:val="28"/>
                <w:szCs w:val="28"/>
                <w:lang w:eastAsia="ru-RU"/>
              </w:rPr>
            </w:pPr>
          </w:p>
        </w:tc>
        <w:tc>
          <w:tcPr>
            <w:tcW w:w="2196" w:type="dxa"/>
            <w:vMerge/>
          </w:tcPr>
          <w:p w14:paraId="6D22AC08" w14:textId="77777777" w:rsidR="00BC781F" w:rsidRPr="00BB3C2B" w:rsidRDefault="00BC781F" w:rsidP="00801286">
            <w:pPr>
              <w:jc w:val="both"/>
              <w:rPr>
                <w:rFonts w:ascii="Times New Roman" w:eastAsia="Times New Roman" w:hAnsi="Times New Roman" w:cs="Times New Roman"/>
                <w:sz w:val="28"/>
                <w:szCs w:val="28"/>
                <w:lang w:eastAsia="ru-RU"/>
              </w:rPr>
            </w:pPr>
          </w:p>
        </w:tc>
        <w:tc>
          <w:tcPr>
            <w:tcW w:w="6873" w:type="dxa"/>
          </w:tcPr>
          <w:p w14:paraId="662E9C99"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Высокие частоты (&gt;100 кГц) создают меньшие пузырьки, которые схлопываются менее интенсивно, но более равномерно. </w:t>
            </w:r>
          </w:p>
        </w:tc>
      </w:tr>
      <w:tr w:rsidR="00BC781F" w:rsidRPr="00BB3C2B" w14:paraId="058A140A" w14:textId="77777777" w:rsidTr="00545D76">
        <w:trPr>
          <w:trHeight w:val="823"/>
        </w:trPr>
        <w:tc>
          <w:tcPr>
            <w:tcW w:w="560" w:type="dxa"/>
            <w:tcBorders>
              <w:bottom w:val="single" w:sz="4" w:space="0" w:color="auto"/>
            </w:tcBorders>
          </w:tcPr>
          <w:p w14:paraId="53B78ADD"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2</w:t>
            </w:r>
          </w:p>
        </w:tc>
        <w:tc>
          <w:tcPr>
            <w:tcW w:w="2196" w:type="dxa"/>
            <w:tcBorders>
              <w:bottom w:val="single" w:sz="4" w:space="0" w:color="auto"/>
            </w:tcBorders>
          </w:tcPr>
          <w:p w14:paraId="43572510"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Амплитуда ультразвуковых колебаний</w:t>
            </w:r>
          </w:p>
        </w:tc>
        <w:tc>
          <w:tcPr>
            <w:tcW w:w="6873" w:type="dxa"/>
            <w:tcBorders>
              <w:bottom w:val="single" w:sz="4" w:space="0" w:color="auto"/>
            </w:tcBorders>
          </w:tcPr>
          <w:p w14:paraId="0135BC6B"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С увеличением амплитуды ультразвуковых колебаний растет энергия, передаваемая пузырькам, что приводит к их более мощному схлопыванию. </w:t>
            </w:r>
          </w:p>
        </w:tc>
      </w:tr>
      <w:tr w:rsidR="00BC781F" w:rsidRPr="00BB3C2B" w14:paraId="1B28258B" w14:textId="77777777" w:rsidTr="00545D76">
        <w:trPr>
          <w:trHeight w:val="558"/>
        </w:trPr>
        <w:tc>
          <w:tcPr>
            <w:tcW w:w="560" w:type="dxa"/>
            <w:tcBorders>
              <w:bottom w:val="nil"/>
            </w:tcBorders>
          </w:tcPr>
          <w:p w14:paraId="1D2F7BD5"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3</w:t>
            </w:r>
          </w:p>
        </w:tc>
        <w:tc>
          <w:tcPr>
            <w:tcW w:w="2196" w:type="dxa"/>
            <w:tcBorders>
              <w:bottom w:val="nil"/>
            </w:tcBorders>
          </w:tcPr>
          <w:p w14:paraId="41AE6231"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Температура</w:t>
            </w:r>
          </w:p>
        </w:tc>
        <w:tc>
          <w:tcPr>
            <w:tcW w:w="6873" w:type="dxa"/>
            <w:tcBorders>
              <w:bottom w:val="nil"/>
            </w:tcBorders>
          </w:tcPr>
          <w:p w14:paraId="59F9DB1C"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Повышение температуры снижает вязкость и плотность жидкости, уменьшая пороговое давление для образования кавитационных пузырьков. При умеренно повышенной температуре (обычно 30–60°C) кавитация становится более интенсивной, так как пузырьки легче образуются и схлопываются.</w:t>
            </w:r>
          </w:p>
          <w:p w14:paraId="6157B981"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Однако слишком высокая температура (&gt;70°C) может снизить эффективность кавитации, так как пузырьки становятся менее стабильными и быстрее исчезают.</w:t>
            </w:r>
          </w:p>
          <w:p w14:paraId="7D747F1F" w14:textId="77777777" w:rsidR="00545D76" w:rsidRDefault="00545D76" w:rsidP="00801286">
            <w:pPr>
              <w:jc w:val="both"/>
              <w:rPr>
                <w:rFonts w:ascii="Times New Roman" w:eastAsia="Times New Roman" w:hAnsi="Times New Roman" w:cs="Times New Roman"/>
                <w:sz w:val="28"/>
                <w:szCs w:val="28"/>
                <w:lang w:eastAsia="ru-RU"/>
              </w:rPr>
            </w:pPr>
          </w:p>
          <w:p w14:paraId="793DD2BA" w14:textId="77777777" w:rsidR="006008D5" w:rsidRDefault="006008D5" w:rsidP="00801286">
            <w:pPr>
              <w:jc w:val="both"/>
              <w:rPr>
                <w:rFonts w:ascii="Times New Roman" w:eastAsia="Times New Roman" w:hAnsi="Times New Roman" w:cs="Times New Roman"/>
                <w:sz w:val="28"/>
                <w:szCs w:val="28"/>
                <w:lang w:eastAsia="ru-RU"/>
              </w:rPr>
            </w:pPr>
          </w:p>
          <w:p w14:paraId="53CA1D2F" w14:textId="77777777" w:rsidR="006008D5" w:rsidRDefault="006008D5" w:rsidP="00801286">
            <w:pPr>
              <w:jc w:val="both"/>
              <w:rPr>
                <w:rFonts w:ascii="Times New Roman" w:eastAsia="Times New Roman" w:hAnsi="Times New Roman" w:cs="Times New Roman"/>
                <w:sz w:val="28"/>
                <w:szCs w:val="28"/>
                <w:lang w:eastAsia="ru-RU"/>
              </w:rPr>
            </w:pPr>
          </w:p>
          <w:p w14:paraId="6A5FCEBD" w14:textId="77777777" w:rsidR="00545D76" w:rsidRDefault="00545D76" w:rsidP="00801286">
            <w:pPr>
              <w:jc w:val="both"/>
              <w:rPr>
                <w:rFonts w:ascii="Times New Roman" w:eastAsia="Times New Roman" w:hAnsi="Times New Roman" w:cs="Times New Roman"/>
                <w:sz w:val="28"/>
                <w:szCs w:val="28"/>
                <w:lang w:val="kk-KZ" w:eastAsia="ru-RU"/>
              </w:rPr>
            </w:pPr>
          </w:p>
          <w:p w14:paraId="0955E9E1" w14:textId="77777777" w:rsidR="00EF12C6" w:rsidRDefault="00EF12C6" w:rsidP="00801286">
            <w:pPr>
              <w:jc w:val="both"/>
              <w:rPr>
                <w:rFonts w:ascii="Times New Roman" w:eastAsia="Times New Roman" w:hAnsi="Times New Roman" w:cs="Times New Roman"/>
                <w:sz w:val="28"/>
                <w:szCs w:val="28"/>
                <w:lang w:val="kk-KZ" w:eastAsia="ru-RU"/>
              </w:rPr>
            </w:pPr>
          </w:p>
          <w:p w14:paraId="144AF866" w14:textId="77777777" w:rsidR="00EF12C6" w:rsidRPr="00EF12C6" w:rsidRDefault="00EF12C6" w:rsidP="00801286">
            <w:pPr>
              <w:jc w:val="both"/>
              <w:rPr>
                <w:rFonts w:ascii="Times New Roman" w:eastAsia="Times New Roman" w:hAnsi="Times New Roman" w:cs="Times New Roman"/>
                <w:sz w:val="28"/>
                <w:szCs w:val="28"/>
                <w:lang w:val="kk-KZ" w:eastAsia="ru-RU"/>
              </w:rPr>
            </w:pPr>
          </w:p>
        </w:tc>
      </w:tr>
      <w:tr w:rsidR="00545D76" w:rsidRPr="00BB3C2B" w14:paraId="66C30048" w14:textId="77777777" w:rsidTr="00545D76">
        <w:trPr>
          <w:trHeight w:val="273"/>
        </w:trPr>
        <w:tc>
          <w:tcPr>
            <w:tcW w:w="9629" w:type="dxa"/>
            <w:gridSpan w:val="3"/>
            <w:tcBorders>
              <w:top w:val="nil"/>
              <w:left w:val="nil"/>
              <w:right w:val="nil"/>
            </w:tcBorders>
          </w:tcPr>
          <w:p w14:paraId="6E34F9B8" w14:textId="77777777" w:rsidR="00545D76" w:rsidRPr="00BB3C2B" w:rsidRDefault="00545D76"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Продолжение таблица 2.1</w:t>
            </w:r>
          </w:p>
          <w:p w14:paraId="015CF8D7" w14:textId="77777777" w:rsidR="00545D76" w:rsidRPr="00BB3C2B" w:rsidRDefault="00545D76" w:rsidP="00801286">
            <w:pPr>
              <w:jc w:val="both"/>
              <w:rPr>
                <w:rFonts w:ascii="Times New Roman" w:eastAsia="Times New Roman" w:hAnsi="Times New Roman" w:cs="Times New Roman"/>
                <w:sz w:val="16"/>
                <w:szCs w:val="28"/>
                <w:lang w:eastAsia="ru-RU"/>
              </w:rPr>
            </w:pPr>
          </w:p>
        </w:tc>
      </w:tr>
      <w:tr w:rsidR="00545D76" w:rsidRPr="00BB3C2B" w14:paraId="758B7360" w14:textId="77777777" w:rsidTr="00545D76">
        <w:trPr>
          <w:trHeight w:val="273"/>
        </w:trPr>
        <w:tc>
          <w:tcPr>
            <w:tcW w:w="560" w:type="dxa"/>
          </w:tcPr>
          <w:p w14:paraId="61EEC27E" w14:textId="77777777" w:rsidR="00545D76" w:rsidRPr="00BB3C2B" w:rsidRDefault="00545D76" w:rsidP="00801286">
            <w:pPr>
              <w:jc w:val="both"/>
              <w:rPr>
                <w:rFonts w:ascii="Times New Roman" w:eastAsia="Times New Roman" w:hAnsi="Times New Roman" w:cs="Times New Roman"/>
                <w:sz w:val="28"/>
                <w:szCs w:val="28"/>
                <w:lang w:eastAsia="ru-RU"/>
              </w:rPr>
            </w:pPr>
          </w:p>
        </w:tc>
        <w:tc>
          <w:tcPr>
            <w:tcW w:w="2196" w:type="dxa"/>
          </w:tcPr>
          <w:p w14:paraId="1FA83624" w14:textId="77777777" w:rsidR="00545D76" w:rsidRPr="00BB3C2B" w:rsidRDefault="00545D76" w:rsidP="00801286">
            <w:pPr>
              <w:jc w:val="both"/>
              <w:rPr>
                <w:rFonts w:ascii="Times New Roman" w:eastAsia="Times New Roman" w:hAnsi="Times New Roman" w:cs="Times New Roman"/>
                <w:sz w:val="28"/>
                <w:szCs w:val="28"/>
                <w:lang w:eastAsia="ru-RU"/>
              </w:rPr>
            </w:pPr>
          </w:p>
        </w:tc>
        <w:tc>
          <w:tcPr>
            <w:tcW w:w="6873" w:type="dxa"/>
          </w:tcPr>
          <w:p w14:paraId="1331B8CE" w14:textId="77777777" w:rsidR="00545D76" w:rsidRPr="00BB3C2B" w:rsidRDefault="00545D76" w:rsidP="00801286">
            <w:pPr>
              <w:jc w:val="both"/>
              <w:rPr>
                <w:rFonts w:ascii="Times New Roman" w:eastAsia="Times New Roman" w:hAnsi="Times New Roman" w:cs="Times New Roman"/>
                <w:sz w:val="28"/>
                <w:szCs w:val="28"/>
                <w:lang w:eastAsia="ru-RU"/>
              </w:rPr>
            </w:pPr>
          </w:p>
        </w:tc>
      </w:tr>
      <w:tr w:rsidR="00BC781F" w:rsidRPr="00BB3C2B" w14:paraId="62F4893F" w14:textId="77777777" w:rsidTr="00545D76">
        <w:trPr>
          <w:trHeight w:val="2897"/>
        </w:trPr>
        <w:tc>
          <w:tcPr>
            <w:tcW w:w="560" w:type="dxa"/>
          </w:tcPr>
          <w:p w14:paraId="01D62117"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4</w:t>
            </w:r>
          </w:p>
        </w:tc>
        <w:tc>
          <w:tcPr>
            <w:tcW w:w="2196" w:type="dxa"/>
          </w:tcPr>
          <w:p w14:paraId="0EC02289"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Давление жидкости</w:t>
            </w:r>
          </w:p>
        </w:tc>
        <w:tc>
          <w:tcPr>
            <w:tcW w:w="6873" w:type="dxa"/>
          </w:tcPr>
          <w:p w14:paraId="7BF99791"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Пониженное давление облегчает образование пузырьков и способствует их росту, что улучшает кавитационный эффект.</w:t>
            </w:r>
          </w:p>
          <w:p w14:paraId="3138968E"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Повышенное давление повышает устойчивость пузырьков, создавая условия для мощного схлопывания и более интенсивного воздействия на частицы загрязнений. Оптимальные условия для кавитации часто достигаются при умеренном избыточном давлении (около 1.5–2 бар).</w:t>
            </w:r>
          </w:p>
        </w:tc>
      </w:tr>
      <w:tr w:rsidR="00BC781F" w:rsidRPr="00BB3C2B" w14:paraId="08564C78" w14:textId="77777777" w:rsidTr="00545D76">
        <w:trPr>
          <w:trHeight w:val="1154"/>
        </w:trPr>
        <w:tc>
          <w:tcPr>
            <w:tcW w:w="560" w:type="dxa"/>
          </w:tcPr>
          <w:p w14:paraId="5A42108C"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5</w:t>
            </w:r>
          </w:p>
        </w:tc>
        <w:tc>
          <w:tcPr>
            <w:tcW w:w="2196" w:type="dxa"/>
          </w:tcPr>
          <w:p w14:paraId="3381C2D2"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Вязкость </w:t>
            </w:r>
          </w:p>
        </w:tc>
        <w:tc>
          <w:tcPr>
            <w:tcW w:w="6873" w:type="dxa"/>
          </w:tcPr>
          <w:p w14:paraId="141BC4B7"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Вязкость влияет на скорость распространения пузырьков и их способность схлопываться. Вязкие жидкости (например, масла) снижают эффективность кавитации, так как пузырьки в них схлопываются медленнее.</w:t>
            </w:r>
          </w:p>
        </w:tc>
      </w:tr>
      <w:tr w:rsidR="00BC781F" w:rsidRPr="00BB3C2B" w14:paraId="04E52BC4" w14:textId="77777777" w:rsidTr="00545D76">
        <w:trPr>
          <w:trHeight w:val="273"/>
        </w:trPr>
        <w:tc>
          <w:tcPr>
            <w:tcW w:w="560" w:type="dxa"/>
          </w:tcPr>
          <w:p w14:paraId="71C03C9B"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6</w:t>
            </w:r>
          </w:p>
        </w:tc>
        <w:tc>
          <w:tcPr>
            <w:tcW w:w="2196" w:type="dxa"/>
          </w:tcPr>
          <w:p w14:paraId="76E1FC2B"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Плотность</w:t>
            </w:r>
          </w:p>
        </w:tc>
        <w:tc>
          <w:tcPr>
            <w:tcW w:w="6873" w:type="dxa"/>
          </w:tcPr>
          <w:p w14:paraId="5693F32F"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Плотность жидкости определяет, как ультразвуковые волны передают энергию. Жидкости с высокой плотностью лучше проводят ультразвуковые волны, что повышает интенсивность кавитации.</w:t>
            </w:r>
          </w:p>
        </w:tc>
      </w:tr>
      <w:tr w:rsidR="00BC781F" w:rsidRPr="00BB3C2B" w14:paraId="6404EED3" w14:textId="77777777" w:rsidTr="00545D76">
        <w:trPr>
          <w:trHeight w:val="2360"/>
        </w:trPr>
        <w:tc>
          <w:tcPr>
            <w:tcW w:w="560" w:type="dxa"/>
          </w:tcPr>
          <w:p w14:paraId="66CCC1F0"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7</w:t>
            </w:r>
          </w:p>
        </w:tc>
        <w:tc>
          <w:tcPr>
            <w:tcW w:w="2196" w:type="dxa"/>
          </w:tcPr>
          <w:p w14:paraId="5838F5D1"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Состав и наличие растворенных газов в жидкости</w:t>
            </w:r>
          </w:p>
        </w:tc>
        <w:tc>
          <w:tcPr>
            <w:tcW w:w="6873" w:type="dxa"/>
          </w:tcPr>
          <w:p w14:paraId="1C3B46C4"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Наличие растворенных газов, таких как кислород или инертные газы, снижает порог кавитации и способствует стабильному образованию пузырьков, которые схлопываются с большей интенсивностью.</w:t>
            </w:r>
          </w:p>
          <w:p w14:paraId="2916A000"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Добавление газов также влияет на химические реакции в зоне кавитации, так как схлопывание пузырьков с растворёнными газами может генерировать активные радикалы, такие как гидроксильные и водородные.</w:t>
            </w:r>
          </w:p>
        </w:tc>
      </w:tr>
      <w:tr w:rsidR="00BC781F" w:rsidRPr="00BB3C2B" w14:paraId="48EE1CFC" w14:textId="77777777" w:rsidTr="00545D76">
        <w:trPr>
          <w:trHeight w:val="497"/>
        </w:trPr>
        <w:tc>
          <w:tcPr>
            <w:tcW w:w="560" w:type="dxa"/>
          </w:tcPr>
          <w:p w14:paraId="2C4AF1CA"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8</w:t>
            </w:r>
          </w:p>
        </w:tc>
        <w:tc>
          <w:tcPr>
            <w:tcW w:w="2196" w:type="dxa"/>
          </w:tcPr>
          <w:p w14:paraId="522AA3C1"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Длительность ультразвукового воздействия</w:t>
            </w:r>
          </w:p>
        </w:tc>
        <w:tc>
          <w:tcPr>
            <w:tcW w:w="6873" w:type="dxa"/>
          </w:tcPr>
          <w:p w14:paraId="48D906FE"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Чем дольше воздействие ультразвука, тем больше времени пузырьки воздействуют на загрязнения. </w:t>
            </w:r>
          </w:p>
        </w:tc>
      </w:tr>
      <w:tr w:rsidR="00BC781F" w:rsidRPr="00BB3C2B" w14:paraId="6F66182C" w14:textId="77777777" w:rsidTr="00545D76">
        <w:trPr>
          <w:trHeight w:val="794"/>
        </w:trPr>
        <w:tc>
          <w:tcPr>
            <w:tcW w:w="560" w:type="dxa"/>
          </w:tcPr>
          <w:p w14:paraId="71DAB9CC"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9</w:t>
            </w:r>
          </w:p>
        </w:tc>
        <w:tc>
          <w:tcPr>
            <w:tcW w:w="2196" w:type="dxa"/>
          </w:tcPr>
          <w:p w14:paraId="6F16C789"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Интенсивность ультразвука</w:t>
            </w:r>
          </w:p>
        </w:tc>
        <w:tc>
          <w:tcPr>
            <w:tcW w:w="6873" w:type="dxa"/>
          </w:tcPr>
          <w:p w14:paraId="57F1B97F" w14:textId="77777777" w:rsidR="00BC781F" w:rsidRPr="00BB3C2B" w:rsidRDefault="00BC781F" w:rsidP="00801286">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При высокой интенсивности кавитации возникает более мощное схлопывание пузырьков, что делает возможным удаление стойких загрязнений.</w:t>
            </w:r>
          </w:p>
        </w:tc>
      </w:tr>
    </w:tbl>
    <w:p w14:paraId="3ABA446C"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16DFC791" w14:textId="77777777" w:rsidR="00BC781F" w:rsidRPr="00BB3C2B" w:rsidRDefault="00BC781F"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Акустическая кавитация в жидкостях инициирует различные физико-химические явления, такие как сонолюминесценция (свечение жидкостей), звукохимические реакции (химические эффекты кавитации), диспергирование (измельчение твердых частиц в жидкости), эмульгирование (смешивание и гомогенизация несмешивающихся жидкостей) и механическая эрозия (разрушение поверхности) [</w:t>
      </w:r>
      <w:r w:rsidR="00761ECD">
        <w:rPr>
          <w:rFonts w:ascii="Times New Roman" w:hAnsi="Times New Roman" w:cs="Times New Roman"/>
          <w:sz w:val="28"/>
          <w:szCs w:val="28"/>
        </w:rPr>
        <w:t>1</w:t>
      </w:r>
      <w:r w:rsidR="006008D5">
        <w:rPr>
          <w:rFonts w:ascii="Times New Roman" w:hAnsi="Times New Roman" w:cs="Times New Roman"/>
          <w:sz w:val="28"/>
          <w:szCs w:val="28"/>
        </w:rPr>
        <w:t>0</w:t>
      </w:r>
      <w:r w:rsidR="005801CD" w:rsidRPr="005801CD">
        <w:rPr>
          <w:rFonts w:ascii="Times New Roman" w:hAnsi="Times New Roman" w:cs="Times New Roman"/>
          <w:sz w:val="28"/>
          <w:szCs w:val="28"/>
        </w:rPr>
        <w:t>2</w:t>
      </w:r>
      <w:r w:rsidR="006737B3">
        <w:rPr>
          <w:rFonts w:ascii="Times New Roman" w:hAnsi="Times New Roman" w:cs="Times New Roman"/>
          <w:sz w:val="28"/>
          <w:szCs w:val="28"/>
        </w:rPr>
        <w:t>-</w:t>
      </w:r>
      <w:r w:rsidR="00761ECD">
        <w:rPr>
          <w:rFonts w:ascii="Times New Roman" w:hAnsi="Times New Roman" w:cs="Times New Roman"/>
          <w:sz w:val="28"/>
          <w:szCs w:val="28"/>
        </w:rPr>
        <w:t>1</w:t>
      </w:r>
      <w:r w:rsidR="00FC08CB">
        <w:rPr>
          <w:rFonts w:ascii="Times New Roman" w:hAnsi="Times New Roman" w:cs="Times New Roman"/>
          <w:sz w:val="28"/>
          <w:szCs w:val="28"/>
        </w:rPr>
        <w:t>07</w:t>
      </w:r>
      <w:r w:rsidRPr="00BB3C2B">
        <w:rPr>
          <w:rFonts w:ascii="Times New Roman" w:hAnsi="Times New Roman" w:cs="Times New Roman"/>
          <w:sz w:val="28"/>
          <w:szCs w:val="28"/>
        </w:rPr>
        <w:t>].</w:t>
      </w:r>
    </w:p>
    <w:p w14:paraId="21F7C179"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Сонолюминесценция – это явление, при котором происходит кратковременное свечение жидкости в местах схлопывания кавитационных пузырьков. Когда пузырьки в жидкости подвергаются воздействию ультразвуковых волн, они сжимаются и нагреваются, достигая экстремально высоких температур и давлений. Это приводит к выбросу светового излучения в </w:t>
      </w:r>
      <w:r w:rsidRPr="00BB3C2B">
        <w:rPr>
          <w:rFonts w:ascii="Times New Roman" w:eastAsia="Times New Roman" w:hAnsi="Times New Roman" w:cs="Times New Roman"/>
          <w:sz w:val="28"/>
          <w:szCs w:val="28"/>
          <w:lang w:eastAsia="ru-RU"/>
        </w:rPr>
        <w:lastRenderedPageBreak/>
        <w:t xml:space="preserve">видимом и ультрафиолетовом диапазонах. Точная природа этого явления до конца не изучена, однако считается, что температура в пузырьках может достигать нескольких тысяч градусов, что позволяет образовывать световые вспышки на микроуровне </w:t>
      </w:r>
      <w:r w:rsidR="00763993" w:rsidRPr="00BB3C2B">
        <w:rPr>
          <w:rFonts w:ascii="Times New Roman" w:hAnsi="Times New Roman" w:cs="Times New Roman"/>
          <w:sz w:val="28"/>
          <w:szCs w:val="32"/>
        </w:rPr>
        <w:t>(</w:t>
      </w:r>
      <w:r w:rsidR="00801286" w:rsidRPr="00BB3C2B">
        <w:rPr>
          <w:rFonts w:ascii="Times New Roman" w:hAnsi="Times New Roman" w:cs="Times New Roman"/>
          <w:sz w:val="28"/>
          <w:szCs w:val="32"/>
        </w:rPr>
        <w:t>рисун</w:t>
      </w:r>
      <w:r w:rsidR="00763993" w:rsidRPr="00BB3C2B">
        <w:rPr>
          <w:rFonts w:ascii="Times New Roman" w:hAnsi="Times New Roman" w:cs="Times New Roman"/>
          <w:sz w:val="28"/>
          <w:szCs w:val="32"/>
        </w:rPr>
        <w:t xml:space="preserve">ок </w:t>
      </w:r>
      <w:r w:rsidR="00801286" w:rsidRPr="00BB3C2B">
        <w:rPr>
          <w:rFonts w:ascii="Times New Roman" w:hAnsi="Times New Roman" w:cs="Times New Roman"/>
          <w:sz w:val="28"/>
          <w:szCs w:val="32"/>
        </w:rPr>
        <w:t>2.2</w:t>
      </w:r>
      <w:r w:rsidR="00763993" w:rsidRPr="00BB3C2B">
        <w:rPr>
          <w:rFonts w:ascii="Times New Roman" w:hAnsi="Times New Roman" w:cs="Times New Roman"/>
          <w:sz w:val="28"/>
          <w:szCs w:val="32"/>
        </w:rPr>
        <w:t>)</w:t>
      </w:r>
      <w:r w:rsidR="00801286" w:rsidRPr="00BB3C2B">
        <w:rPr>
          <w:rFonts w:ascii="Times New Roman" w:hAnsi="Times New Roman" w:cs="Times New Roman"/>
          <w:sz w:val="28"/>
          <w:szCs w:val="32"/>
        </w:rPr>
        <w:t>.</w:t>
      </w:r>
    </w:p>
    <w:p w14:paraId="38C5F07C"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1CA7A15C" w14:textId="77777777" w:rsidR="00BC781F" w:rsidRPr="00BB3C2B" w:rsidRDefault="00BC781F" w:rsidP="00801286">
      <w:pPr>
        <w:spacing w:after="0" w:line="240" w:lineRule="auto"/>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noProof/>
          <w:sz w:val="28"/>
          <w:szCs w:val="28"/>
          <w:lang w:eastAsia="ru-RU"/>
        </w:rPr>
        <w:drawing>
          <wp:inline distT="0" distB="0" distL="0" distR="0" wp14:anchorId="244C8BF5" wp14:editId="27A1EB6E">
            <wp:extent cx="6028430" cy="57721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7988" cy="5867475"/>
                    </a:xfrm>
                    <a:prstGeom prst="rect">
                      <a:avLst/>
                    </a:prstGeom>
                    <a:noFill/>
                    <a:ln>
                      <a:noFill/>
                    </a:ln>
                  </pic:spPr>
                </pic:pic>
              </a:graphicData>
            </a:graphic>
          </wp:inline>
        </w:drawing>
      </w:r>
    </w:p>
    <w:p w14:paraId="65E617DE" w14:textId="77777777" w:rsidR="00BC781F" w:rsidRPr="00BB3C2B" w:rsidRDefault="00BC781F" w:rsidP="00801286">
      <w:pPr>
        <w:spacing w:after="0" w:line="240" w:lineRule="auto"/>
        <w:ind w:firstLine="709"/>
        <w:jc w:val="center"/>
        <w:rPr>
          <w:rFonts w:ascii="Times New Roman" w:eastAsia="Times New Roman" w:hAnsi="Times New Roman" w:cs="Times New Roman"/>
          <w:sz w:val="16"/>
          <w:szCs w:val="16"/>
          <w:lang w:eastAsia="ru-RU"/>
        </w:rPr>
      </w:pPr>
    </w:p>
    <w:p w14:paraId="472E8A7F" w14:textId="77777777" w:rsidR="00BC781F" w:rsidRPr="00BB3C2B" w:rsidRDefault="00BC781F" w:rsidP="00801286">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80128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2 – Процесс сонолюминесценции</w:t>
      </w:r>
    </w:p>
    <w:p w14:paraId="5F8404B9"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66B61E32"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bookmarkStart w:id="1" w:name="_Hlk181973874"/>
      <w:bookmarkStart w:id="2" w:name="_Hlk181904685"/>
      <w:r w:rsidRPr="00BB3C2B">
        <w:rPr>
          <w:rFonts w:ascii="Times New Roman" w:eastAsia="Times New Roman" w:hAnsi="Times New Roman" w:cs="Times New Roman"/>
          <w:sz w:val="28"/>
          <w:szCs w:val="28"/>
          <w:lang w:eastAsia="ru-RU"/>
        </w:rPr>
        <w:t xml:space="preserve">Звукохимические реакции </w:t>
      </w:r>
      <w:bookmarkEnd w:id="1"/>
      <w:r w:rsidRPr="00BB3C2B">
        <w:rPr>
          <w:rFonts w:ascii="Times New Roman" w:eastAsia="Times New Roman" w:hAnsi="Times New Roman" w:cs="Times New Roman"/>
          <w:sz w:val="28"/>
          <w:szCs w:val="28"/>
          <w:lang w:eastAsia="ru-RU"/>
        </w:rPr>
        <w:t>(химические эффекты кавитации</w:t>
      </w:r>
      <w:bookmarkEnd w:id="2"/>
      <w:r w:rsidRPr="00BB3C2B">
        <w:rPr>
          <w:rFonts w:ascii="Times New Roman" w:eastAsia="Times New Roman" w:hAnsi="Times New Roman" w:cs="Times New Roman"/>
          <w:sz w:val="28"/>
          <w:szCs w:val="28"/>
          <w:lang w:eastAsia="ru-RU"/>
        </w:rPr>
        <w:t>)</w:t>
      </w:r>
      <w:r w:rsidRPr="00BB3C2B">
        <w:rPr>
          <w:rFonts w:ascii="Times New Roman" w:eastAsia="Times New Roman" w:hAnsi="Times New Roman" w:cs="Times New Roman"/>
          <w:b/>
          <w:bCs/>
          <w:sz w:val="28"/>
          <w:szCs w:val="28"/>
          <w:lang w:eastAsia="ru-RU"/>
        </w:rPr>
        <w:t xml:space="preserve"> </w:t>
      </w:r>
      <w:r w:rsidRPr="00BB3C2B">
        <w:rPr>
          <w:rFonts w:ascii="Times New Roman" w:eastAsia="Times New Roman" w:hAnsi="Times New Roman" w:cs="Times New Roman"/>
          <w:sz w:val="28"/>
          <w:szCs w:val="28"/>
          <w:lang w:eastAsia="ru-RU"/>
        </w:rPr>
        <w:t xml:space="preserve">– это химические реакции, инициируемые в результате схлопывания кавитационных пузырьков в жидкости. При интенсивном схлопывании пузырьков происходит высвобождение значительной энергии, что приводит к образованию свободных радикалов и активных ионов. Эти условия способствуют протеканию различных реакций, таких как окисление, восстановление и распад молекул </w:t>
      </w:r>
      <w:r w:rsidR="00763993" w:rsidRPr="00BB3C2B">
        <w:rPr>
          <w:rFonts w:ascii="Times New Roman" w:hAnsi="Times New Roman" w:cs="Times New Roman"/>
          <w:sz w:val="28"/>
          <w:szCs w:val="32"/>
        </w:rPr>
        <w:t>(рисунок 2</w:t>
      </w:r>
      <w:r w:rsidR="00801286" w:rsidRPr="00BB3C2B">
        <w:rPr>
          <w:rFonts w:ascii="Times New Roman" w:hAnsi="Times New Roman" w:cs="Times New Roman"/>
          <w:sz w:val="28"/>
          <w:szCs w:val="32"/>
        </w:rPr>
        <w:t>.3</w:t>
      </w:r>
      <w:r w:rsidR="00763993" w:rsidRPr="00BB3C2B">
        <w:rPr>
          <w:rFonts w:ascii="Times New Roman" w:hAnsi="Times New Roman" w:cs="Times New Roman"/>
          <w:sz w:val="28"/>
          <w:szCs w:val="32"/>
        </w:rPr>
        <w:t>)</w:t>
      </w:r>
      <w:r w:rsidR="00801286" w:rsidRPr="00BB3C2B">
        <w:rPr>
          <w:rFonts w:ascii="Times New Roman" w:hAnsi="Times New Roman" w:cs="Times New Roman"/>
          <w:sz w:val="28"/>
          <w:szCs w:val="32"/>
        </w:rPr>
        <w:t>.</w:t>
      </w:r>
    </w:p>
    <w:p w14:paraId="73B16111"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76E5C182" w14:textId="77777777" w:rsidR="00BC781F" w:rsidRPr="00BB3C2B" w:rsidRDefault="00BC781F" w:rsidP="00801286">
      <w:pPr>
        <w:spacing w:after="0" w:line="240" w:lineRule="auto"/>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noProof/>
          <w:sz w:val="28"/>
          <w:szCs w:val="28"/>
          <w:lang w:eastAsia="ru-RU"/>
        </w:rPr>
        <w:lastRenderedPageBreak/>
        <w:drawing>
          <wp:inline distT="0" distB="0" distL="0" distR="0" wp14:anchorId="09D1A1FF" wp14:editId="4A406E9B">
            <wp:extent cx="6046234" cy="64293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13659" cy="6501073"/>
                    </a:xfrm>
                    <a:prstGeom prst="rect">
                      <a:avLst/>
                    </a:prstGeom>
                    <a:noFill/>
                    <a:ln>
                      <a:noFill/>
                    </a:ln>
                  </pic:spPr>
                </pic:pic>
              </a:graphicData>
            </a:graphic>
          </wp:inline>
        </w:drawing>
      </w:r>
    </w:p>
    <w:p w14:paraId="673D8DA3" w14:textId="77777777" w:rsidR="00BC781F" w:rsidRPr="00BB3C2B" w:rsidRDefault="00BC781F" w:rsidP="00801286">
      <w:pPr>
        <w:spacing w:after="0" w:line="240" w:lineRule="auto"/>
        <w:ind w:firstLine="709"/>
        <w:jc w:val="center"/>
        <w:rPr>
          <w:rFonts w:ascii="Times New Roman" w:eastAsia="Times New Roman" w:hAnsi="Times New Roman" w:cs="Times New Roman"/>
          <w:sz w:val="16"/>
          <w:szCs w:val="16"/>
          <w:lang w:eastAsia="ru-RU"/>
        </w:rPr>
      </w:pPr>
    </w:p>
    <w:p w14:paraId="3F6F9855" w14:textId="77777777" w:rsidR="00BC781F" w:rsidRPr="00BB3C2B" w:rsidRDefault="00BC781F" w:rsidP="00801286">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80128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3 – Звукохимические реакции кавитации</w:t>
      </w:r>
    </w:p>
    <w:p w14:paraId="3733C0DB"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577A7271"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Диспергирование (измельчение твердых частиц в жидкости) – это процесс механического разрушения и уменьшения размера твердых частиц в жидкости под воздействием кавитации. Кавитационные пузырьки, возникая и схлопываясь рядом с твердыми частицами, создают интенсивные механические силы, способствующие разрушению агломератов и размельчению частиц. Диспергирование широко используется в производстве красок, фармацевтической промышленности и других отраслях, где требуется высокая степень однородности частиц </w:t>
      </w:r>
      <w:r w:rsidR="00763993" w:rsidRPr="00BB3C2B">
        <w:rPr>
          <w:rFonts w:ascii="Times New Roman" w:hAnsi="Times New Roman" w:cs="Times New Roman"/>
          <w:sz w:val="28"/>
          <w:szCs w:val="32"/>
        </w:rPr>
        <w:t>(рисунок 2</w:t>
      </w:r>
      <w:r w:rsidR="00801286" w:rsidRPr="00BB3C2B">
        <w:rPr>
          <w:rFonts w:ascii="Times New Roman" w:hAnsi="Times New Roman" w:cs="Times New Roman"/>
          <w:sz w:val="28"/>
          <w:szCs w:val="32"/>
        </w:rPr>
        <w:t>.4</w:t>
      </w:r>
      <w:r w:rsidR="00763993" w:rsidRPr="00BB3C2B">
        <w:rPr>
          <w:rFonts w:ascii="Times New Roman" w:hAnsi="Times New Roman" w:cs="Times New Roman"/>
          <w:sz w:val="28"/>
          <w:szCs w:val="32"/>
        </w:rPr>
        <w:t>)</w:t>
      </w:r>
      <w:r w:rsidR="00801286" w:rsidRPr="00BB3C2B">
        <w:rPr>
          <w:rFonts w:ascii="Times New Roman" w:hAnsi="Times New Roman" w:cs="Times New Roman"/>
          <w:sz w:val="28"/>
          <w:szCs w:val="32"/>
        </w:rPr>
        <w:t>.</w:t>
      </w:r>
    </w:p>
    <w:p w14:paraId="0F852D93"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03320FB0" w14:textId="77777777" w:rsidR="00BC781F" w:rsidRPr="00BB3C2B" w:rsidRDefault="00BC781F" w:rsidP="00801286">
      <w:pPr>
        <w:spacing w:after="0" w:line="240" w:lineRule="auto"/>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noProof/>
          <w:sz w:val="28"/>
          <w:szCs w:val="28"/>
          <w:lang w:eastAsia="ru-RU"/>
        </w:rPr>
        <w:lastRenderedPageBreak/>
        <w:drawing>
          <wp:inline distT="0" distB="0" distL="0" distR="0" wp14:anchorId="24E00847" wp14:editId="41AA48B6">
            <wp:extent cx="6067425" cy="67818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57987" cy="6883025"/>
                    </a:xfrm>
                    <a:prstGeom prst="rect">
                      <a:avLst/>
                    </a:prstGeom>
                    <a:noFill/>
                    <a:ln>
                      <a:noFill/>
                    </a:ln>
                  </pic:spPr>
                </pic:pic>
              </a:graphicData>
            </a:graphic>
          </wp:inline>
        </w:drawing>
      </w:r>
    </w:p>
    <w:p w14:paraId="329077A7" w14:textId="77777777" w:rsidR="00BC781F" w:rsidRPr="00BB3C2B" w:rsidRDefault="00BC781F" w:rsidP="00801286">
      <w:pPr>
        <w:spacing w:after="0" w:line="240" w:lineRule="auto"/>
        <w:ind w:firstLine="709"/>
        <w:jc w:val="both"/>
        <w:rPr>
          <w:rFonts w:ascii="Times New Roman" w:eastAsia="Times New Roman" w:hAnsi="Times New Roman" w:cs="Times New Roman"/>
          <w:sz w:val="16"/>
          <w:szCs w:val="16"/>
          <w:lang w:eastAsia="ru-RU"/>
        </w:rPr>
      </w:pPr>
    </w:p>
    <w:p w14:paraId="6B4B1BA8" w14:textId="77777777" w:rsidR="00BC781F" w:rsidRPr="00BB3C2B" w:rsidRDefault="00BC781F" w:rsidP="00801286">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80128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4 – Процесс диспергирования</w:t>
      </w:r>
    </w:p>
    <w:p w14:paraId="3B70F2A5" w14:textId="77777777" w:rsidR="00BC781F" w:rsidRPr="00BB3C2B" w:rsidRDefault="00BC781F" w:rsidP="00801286">
      <w:pPr>
        <w:spacing w:after="0" w:line="240" w:lineRule="auto"/>
        <w:ind w:firstLine="709"/>
        <w:jc w:val="both"/>
        <w:rPr>
          <w:rFonts w:ascii="Times New Roman" w:eastAsia="Times New Roman" w:hAnsi="Times New Roman" w:cs="Times New Roman"/>
          <w:b/>
          <w:bCs/>
          <w:sz w:val="28"/>
          <w:szCs w:val="28"/>
          <w:lang w:eastAsia="ru-RU"/>
        </w:rPr>
      </w:pPr>
    </w:p>
    <w:p w14:paraId="77196C18"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Эмульгирование (смешивание и гомогенизация несмешивающихся жидкостей) – это процесс образования устойчивых эмульсий путем смешивания несмешивающихся жидкостей (например, масла и воды) с помощью кавитации. Ультразвук способствует формированию очень мелких капель одной жидкости в другой за счет силы схлопывания пузырьков, что приводит к интенсивному перемешиванию. Эмульгирование используется для производства пищевых продуктов, косметики, фармацевтических препаратов и других продуктов, где требуется стабильное распределение несмешивающихся фаз </w:t>
      </w:r>
      <w:r w:rsidR="00763993" w:rsidRPr="00BB3C2B">
        <w:rPr>
          <w:rFonts w:ascii="Times New Roman" w:hAnsi="Times New Roman" w:cs="Times New Roman"/>
          <w:sz w:val="28"/>
          <w:szCs w:val="32"/>
        </w:rPr>
        <w:t>(рисунок 2</w:t>
      </w:r>
      <w:r w:rsidR="00801286" w:rsidRPr="00BB3C2B">
        <w:rPr>
          <w:rFonts w:ascii="Times New Roman" w:hAnsi="Times New Roman" w:cs="Times New Roman"/>
          <w:sz w:val="28"/>
          <w:szCs w:val="32"/>
        </w:rPr>
        <w:t>.5</w:t>
      </w:r>
      <w:r w:rsidR="00763993" w:rsidRPr="00BB3C2B">
        <w:rPr>
          <w:rFonts w:ascii="Times New Roman" w:hAnsi="Times New Roman" w:cs="Times New Roman"/>
          <w:sz w:val="28"/>
          <w:szCs w:val="32"/>
        </w:rPr>
        <w:t>)</w:t>
      </w:r>
      <w:r w:rsidR="00801286" w:rsidRPr="00BB3C2B">
        <w:rPr>
          <w:rFonts w:ascii="Times New Roman" w:hAnsi="Times New Roman" w:cs="Times New Roman"/>
          <w:sz w:val="28"/>
          <w:szCs w:val="32"/>
        </w:rPr>
        <w:t>.</w:t>
      </w:r>
    </w:p>
    <w:p w14:paraId="2554D1DA"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420358DC" w14:textId="77777777" w:rsidR="00BC781F" w:rsidRPr="00BB3C2B" w:rsidRDefault="00BC781F" w:rsidP="00801286">
      <w:pPr>
        <w:spacing w:after="0" w:line="240" w:lineRule="auto"/>
        <w:jc w:val="center"/>
        <w:rPr>
          <w:rFonts w:ascii="Times New Roman" w:eastAsia="Times New Roman" w:hAnsi="Times New Roman" w:cs="Times New Roman"/>
          <w:b/>
          <w:bCs/>
          <w:sz w:val="28"/>
          <w:szCs w:val="28"/>
          <w:lang w:eastAsia="ru-RU"/>
        </w:rPr>
      </w:pPr>
      <w:r w:rsidRPr="00BB3C2B">
        <w:rPr>
          <w:rFonts w:ascii="Times New Roman" w:eastAsia="Times New Roman" w:hAnsi="Times New Roman" w:cs="Times New Roman"/>
          <w:b/>
          <w:bCs/>
          <w:noProof/>
          <w:sz w:val="28"/>
          <w:szCs w:val="28"/>
          <w:lang w:eastAsia="ru-RU"/>
        </w:rPr>
        <w:lastRenderedPageBreak/>
        <w:drawing>
          <wp:inline distT="0" distB="0" distL="0" distR="0" wp14:anchorId="3CB43B72" wp14:editId="69594945">
            <wp:extent cx="5981700" cy="5943293"/>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93658" cy="5955175"/>
                    </a:xfrm>
                    <a:prstGeom prst="rect">
                      <a:avLst/>
                    </a:prstGeom>
                    <a:noFill/>
                    <a:ln>
                      <a:noFill/>
                    </a:ln>
                  </pic:spPr>
                </pic:pic>
              </a:graphicData>
            </a:graphic>
          </wp:inline>
        </w:drawing>
      </w:r>
    </w:p>
    <w:p w14:paraId="1574C066" w14:textId="77777777" w:rsidR="00BC781F" w:rsidRPr="00BB3C2B" w:rsidRDefault="00BC781F" w:rsidP="00801286">
      <w:pPr>
        <w:spacing w:after="0" w:line="240" w:lineRule="auto"/>
        <w:ind w:firstLine="709"/>
        <w:jc w:val="center"/>
        <w:rPr>
          <w:rFonts w:ascii="Times New Roman" w:eastAsia="Times New Roman" w:hAnsi="Times New Roman" w:cs="Times New Roman"/>
          <w:b/>
          <w:bCs/>
          <w:sz w:val="16"/>
          <w:szCs w:val="16"/>
          <w:lang w:eastAsia="ru-RU"/>
        </w:rPr>
      </w:pPr>
    </w:p>
    <w:p w14:paraId="3B05BFAE" w14:textId="77777777" w:rsidR="00BC781F" w:rsidRPr="00BB3C2B" w:rsidRDefault="00BC781F" w:rsidP="00801286">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801286"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5 – Процесс эмульгирования</w:t>
      </w:r>
    </w:p>
    <w:p w14:paraId="669739A5" w14:textId="77777777" w:rsidR="00BC781F" w:rsidRPr="00BB3C2B" w:rsidRDefault="00BC781F" w:rsidP="00801286">
      <w:pPr>
        <w:spacing w:after="0" w:line="240" w:lineRule="auto"/>
        <w:ind w:firstLine="709"/>
        <w:jc w:val="both"/>
        <w:rPr>
          <w:rFonts w:ascii="Times New Roman" w:eastAsia="Times New Roman" w:hAnsi="Times New Roman" w:cs="Times New Roman"/>
          <w:b/>
          <w:bCs/>
          <w:sz w:val="28"/>
          <w:szCs w:val="28"/>
          <w:lang w:eastAsia="ru-RU"/>
        </w:rPr>
      </w:pPr>
    </w:p>
    <w:p w14:paraId="528B5B10"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Механическая эрозия (разрушение поверхности) – это процесс разрушения поверхностей твердых материалов в результате воздействия ультразвуковой кавитации. Когда кавитационные пузырьки схлопываются на поверхности твердого материала, они генерируют мощные ударные волны и микроструи, которые разрушают поверхность материала. Этот процесс может использоваться для очистки поверхностей от загрязнений и накипи, а также в процессах обработки металлов [</w:t>
      </w:r>
      <w:r w:rsidR="00761ECD">
        <w:rPr>
          <w:rFonts w:ascii="Times New Roman" w:eastAsia="Times New Roman" w:hAnsi="Times New Roman" w:cs="Times New Roman"/>
          <w:sz w:val="28"/>
          <w:szCs w:val="28"/>
          <w:lang w:eastAsia="ru-RU"/>
        </w:rPr>
        <w:t>1</w:t>
      </w:r>
      <w:r w:rsidR="00FC08CB">
        <w:rPr>
          <w:rFonts w:ascii="Times New Roman" w:eastAsia="Times New Roman" w:hAnsi="Times New Roman" w:cs="Times New Roman"/>
          <w:sz w:val="28"/>
          <w:szCs w:val="28"/>
          <w:lang w:eastAsia="ru-RU"/>
        </w:rPr>
        <w:t>08</w:t>
      </w:r>
      <w:r w:rsidRPr="00BB3C2B">
        <w:rPr>
          <w:rFonts w:ascii="Times New Roman" w:eastAsia="Times New Roman" w:hAnsi="Times New Roman" w:cs="Times New Roman"/>
          <w:sz w:val="28"/>
          <w:szCs w:val="28"/>
          <w:lang w:eastAsia="ru-RU"/>
        </w:rPr>
        <w:t>].</w:t>
      </w:r>
    </w:p>
    <w:p w14:paraId="473152C6"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Для описания и количественной оценки этих процессов используется ряд математических зависимостей, каждая из которых отражает определенные аспекты динамики кавитации. </w:t>
      </w:r>
    </w:p>
    <w:p w14:paraId="4A41473A"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Уравнение Рэлея–Плессе описывает изменение радиуса пузырька </w:t>
      </w:r>
      <w:r w:rsidRPr="00BB3C2B">
        <w:rPr>
          <w:rFonts w:ascii="Times New Roman" w:eastAsia="Times New Roman" w:hAnsi="Times New Roman" w:cs="Times New Roman"/>
          <w:i/>
          <w:iCs/>
          <w:sz w:val="28"/>
          <w:szCs w:val="28"/>
          <w:lang w:eastAsia="ru-RU"/>
        </w:rPr>
        <w:t>R(t)</w:t>
      </w:r>
      <w:r w:rsidRPr="00BB3C2B">
        <w:rPr>
          <w:rFonts w:ascii="Times New Roman" w:eastAsia="Times New Roman" w:hAnsi="Times New Roman" w:cs="Times New Roman"/>
          <w:sz w:val="28"/>
          <w:szCs w:val="28"/>
          <w:lang w:eastAsia="ru-RU"/>
        </w:rPr>
        <w:t xml:space="preserve"> во времени под влиянием внешнего давления и учитывает воздействие факторов, таких как плотность жидкости, поверхностное натяжение и вязкость. Оно дает </w:t>
      </w:r>
      <w:r w:rsidRPr="00BB3C2B">
        <w:rPr>
          <w:rFonts w:ascii="Times New Roman" w:eastAsia="Times New Roman" w:hAnsi="Times New Roman" w:cs="Times New Roman"/>
          <w:sz w:val="28"/>
          <w:szCs w:val="28"/>
          <w:lang w:eastAsia="ru-RU"/>
        </w:rPr>
        <w:lastRenderedPageBreak/>
        <w:t>представление о скорости, с которой пузырек сжимается или расширяется, и описывает силы, действующие на его границу</w:t>
      </w:r>
      <w:r w:rsidR="006737B3">
        <w:rPr>
          <w:rFonts w:ascii="Times New Roman" w:eastAsia="Times New Roman" w:hAnsi="Times New Roman" w:cs="Times New Roman"/>
          <w:sz w:val="28"/>
          <w:szCs w:val="28"/>
          <w:lang w:eastAsia="ru-RU"/>
        </w:rPr>
        <w:t xml:space="preserve"> </w:t>
      </w:r>
      <w:r w:rsidR="006737B3" w:rsidRPr="00BB3C2B">
        <w:rPr>
          <w:rFonts w:ascii="Times New Roman" w:eastAsia="Times New Roman" w:hAnsi="Times New Roman" w:cs="Times New Roman"/>
          <w:sz w:val="28"/>
          <w:szCs w:val="28"/>
          <w:lang w:eastAsia="ru-RU"/>
        </w:rPr>
        <w:t>[</w:t>
      </w:r>
      <w:r w:rsidR="00FC08CB">
        <w:rPr>
          <w:rFonts w:ascii="Times New Roman" w:eastAsia="Times New Roman" w:hAnsi="Times New Roman" w:cs="Times New Roman"/>
          <w:sz w:val="28"/>
          <w:szCs w:val="28"/>
          <w:lang w:eastAsia="ru-RU"/>
        </w:rPr>
        <w:t>109</w:t>
      </w:r>
      <w:r w:rsidR="006737B3">
        <w:rPr>
          <w:rFonts w:ascii="Times New Roman" w:eastAsia="Times New Roman" w:hAnsi="Times New Roman" w:cs="Times New Roman"/>
          <w:sz w:val="28"/>
          <w:szCs w:val="28"/>
          <w:lang w:eastAsia="ru-RU"/>
        </w:rPr>
        <w:t>]</w:t>
      </w:r>
      <w:r w:rsidRPr="00BB3C2B">
        <w:rPr>
          <w:rFonts w:ascii="Times New Roman" w:eastAsia="Times New Roman" w:hAnsi="Times New Roman" w:cs="Times New Roman"/>
          <w:sz w:val="28"/>
          <w:szCs w:val="28"/>
          <w:lang w:eastAsia="ru-RU"/>
        </w:rPr>
        <w:t>:</w:t>
      </w:r>
    </w:p>
    <w:p w14:paraId="455658FB" w14:textId="77777777" w:rsidR="00BC781F" w:rsidRPr="00BB3C2B" w:rsidRDefault="00BC781F" w:rsidP="00801286">
      <w:pPr>
        <w:spacing w:after="0" w:line="240" w:lineRule="auto"/>
        <w:ind w:firstLine="709"/>
        <w:jc w:val="both"/>
        <w:rPr>
          <w:rFonts w:ascii="Times New Roman" w:eastAsia="Times New Roman" w:hAnsi="Times New Roman" w:cs="Times New Roman"/>
          <w:b/>
          <w:bCs/>
          <w:sz w:val="28"/>
          <w:szCs w:val="28"/>
          <w:lang w:eastAsia="ru-RU"/>
        </w:rPr>
      </w:pPr>
    </w:p>
    <w:p w14:paraId="1CA07804" w14:textId="77777777" w:rsidR="00BC781F" w:rsidRPr="00BB3C2B" w:rsidRDefault="00BC781F" w:rsidP="00801286">
      <w:pPr>
        <w:spacing w:after="0" w:line="240" w:lineRule="auto"/>
        <w:ind w:firstLine="709"/>
        <w:jc w:val="right"/>
        <w:rPr>
          <w:rFonts w:ascii="Times New Roman" w:eastAsia="Times New Roman" w:hAnsi="Times New Roman" w:cs="Times New Roman"/>
          <w:i/>
          <w:iCs/>
          <w:sz w:val="28"/>
          <w:szCs w:val="28"/>
          <w:lang w:eastAsia="ru-RU"/>
        </w:rPr>
      </w:pPr>
      <m:oMath>
        <m:r>
          <m:rPr>
            <m:sty m:val="p"/>
          </m:rPr>
          <w:rPr>
            <w:rFonts w:ascii="Cambria Math" w:eastAsia="Times New Roman" w:hAnsi="Cambria Math" w:cs="Times New Roman"/>
            <w:sz w:val="28"/>
            <w:szCs w:val="28"/>
            <w:lang w:eastAsia="ru-RU"/>
          </w:rPr>
          <m:t>R</m:t>
        </m:r>
        <m:f>
          <m:fPr>
            <m:ctrlPr>
              <w:rPr>
                <w:rFonts w:ascii="Cambria Math" w:eastAsia="Times New Roman" w:hAnsi="Cambria Math" w:cs="Times New Roman"/>
                <w:i/>
                <w:iCs/>
                <w:sz w:val="28"/>
                <w:szCs w:val="28"/>
                <w:lang w:eastAsia="ru-RU"/>
              </w:rPr>
            </m:ctrlPr>
          </m:fPr>
          <m:num>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d</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R</m:t>
            </m:r>
          </m:num>
          <m:den>
            <m:r>
              <w:rPr>
                <w:rFonts w:ascii="Cambria Math" w:eastAsia="Times New Roman" w:hAnsi="Cambria Math" w:cs="Times New Roman"/>
                <w:sz w:val="28"/>
                <w:szCs w:val="28"/>
                <w:lang w:eastAsia="ru-RU"/>
              </w:rPr>
              <m:t>d</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t</m:t>
                </m:r>
              </m:e>
              <m:sup>
                <m:r>
                  <w:rPr>
                    <w:rFonts w:ascii="Cambria Math" w:eastAsia="Times New Roman" w:hAnsi="Cambria Math" w:cs="Times New Roman"/>
                    <w:sz w:val="28"/>
                    <w:szCs w:val="28"/>
                    <w:lang w:eastAsia="ru-RU"/>
                  </w:rPr>
                  <m:t>2</m:t>
                </m:r>
              </m:sup>
            </m:sSup>
          </m:den>
        </m:f>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3</m:t>
            </m:r>
          </m:num>
          <m:den>
            <m:r>
              <w:rPr>
                <w:rFonts w:ascii="Cambria Math" w:eastAsia="Times New Roman" w:hAnsi="Cambria Math" w:cs="Times New Roman"/>
                <w:sz w:val="28"/>
                <w:szCs w:val="28"/>
                <w:lang w:eastAsia="ru-RU"/>
              </w:rPr>
              <m:t>2</m:t>
            </m:r>
          </m:den>
        </m:f>
        <m:d>
          <m:dPr>
            <m:ctrlPr>
              <w:rPr>
                <w:rFonts w:ascii="Cambria Math" w:eastAsia="Times New Roman" w:hAnsi="Cambria Math" w:cs="Times New Roman"/>
                <w:i/>
                <w:iCs/>
                <w:sz w:val="28"/>
                <w:szCs w:val="28"/>
                <w:lang w:eastAsia="ru-RU"/>
              </w:rPr>
            </m:ctrlPr>
          </m:dPr>
          <m:e>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dR</m:t>
                </m:r>
              </m:num>
              <m:den>
                <m:r>
                  <w:rPr>
                    <w:rFonts w:ascii="Cambria Math" w:eastAsia="Times New Roman" w:hAnsi="Cambria Math" w:cs="Times New Roman"/>
                    <w:sz w:val="28"/>
                    <w:szCs w:val="28"/>
                    <w:lang w:eastAsia="ru-RU"/>
                  </w:rPr>
                  <m:t>d</m:t>
                </m:r>
              </m:den>
            </m:f>
          </m:e>
        </m:d>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ρ</m:t>
            </m:r>
          </m:den>
        </m:f>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0</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t</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2σ</m:t>
                </m:r>
              </m:num>
              <m:den>
                <m:r>
                  <w:rPr>
                    <w:rFonts w:ascii="Cambria Math" w:eastAsia="Times New Roman" w:hAnsi="Cambria Math" w:cs="Times New Roman"/>
                    <w:sz w:val="28"/>
                    <w:szCs w:val="28"/>
                    <w:lang w:eastAsia="ru-RU"/>
                  </w:rPr>
                  <m:t>R</m:t>
                </m:r>
              </m:den>
            </m:f>
            <m:r>
              <w:rPr>
                <w:rFonts w:ascii="Cambria Math" w:eastAsia="Times New Roman" w:hAnsi="Cambria Math" w:cs="Times New Roman"/>
                <w:sz w:val="28"/>
                <w:szCs w:val="28"/>
                <w:lang w:eastAsia="ru-RU"/>
              </w:rPr>
              <m:t>-4μ</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dR</m:t>
                </m:r>
              </m:num>
              <m:den>
                <m:r>
                  <w:rPr>
                    <w:rFonts w:ascii="Cambria Math" w:eastAsia="Times New Roman" w:hAnsi="Cambria Math" w:cs="Times New Roman"/>
                    <w:sz w:val="28"/>
                    <w:szCs w:val="28"/>
                    <w:lang w:eastAsia="ru-RU"/>
                  </w:rPr>
                  <m:t>dt</m:t>
                </m:r>
              </m:den>
            </m:f>
          </m:e>
        </m:d>
      </m:oMath>
      <w:r w:rsidRPr="00BB3C2B">
        <w:rPr>
          <w:rFonts w:ascii="Times New Roman" w:eastAsia="Times New Roman" w:hAnsi="Times New Roman" w:cs="Times New Roman"/>
          <w:i/>
          <w:iCs/>
          <w:sz w:val="28"/>
          <w:szCs w:val="28"/>
          <w:lang w:eastAsia="ru-RU"/>
        </w:rPr>
        <w:t xml:space="preserve">,                           </w:t>
      </w:r>
      <w:r w:rsidRPr="00BB3C2B">
        <w:rPr>
          <w:rFonts w:ascii="Times New Roman" w:eastAsia="Times New Roman" w:hAnsi="Times New Roman" w:cs="Times New Roman"/>
          <w:sz w:val="28"/>
          <w:szCs w:val="28"/>
          <w:lang w:eastAsia="ru-RU"/>
        </w:rPr>
        <w:t>(</w:t>
      </w:r>
      <w:r w:rsidR="00476CAE"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1)</w:t>
      </w:r>
    </w:p>
    <w:p w14:paraId="5328FB55" w14:textId="77777777" w:rsidR="00BC781F" w:rsidRPr="00BB3C2B" w:rsidRDefault="00BC781F" w:rsidP="00801286">
      <w:pPr>
        <w:spacing w:after="0" w:line="240" w:lineRule="auto"/>
        <w:ind w:firstLine="709"/>
        <w:jc w:val="both"/>
        <w:rPr>
          <w:rFonts w:ascii="Times New Roman" w:eastAsia="Times New Roman" w:hAnsi="Times New Roman" w:cs="Times New Roman"/>
          <w:i/>
          <w:iCs/>
          <w:sz w:val="28"/>
          <w:szCs w:val="28"/>
          <w:lang w:eastAsia="ru-RU"/>
        </w:rPr>
      </w:pPr>
    </w:p>
    <w:p w14:paraId="663EC976" w14:textId="77777777" w:rsidR="00BC781F" w:rsidRPr="00BB3C2B" w:rsidRDefault="00801286" w:rsidP="00801286">
      <w:pPr>
        <w:spacing w:after="0" w:line="240" w:lineRule="auto"/>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г</w:t>
      </w:r>
      <w:r w:rsidR="00BC781F" w:rsidRPr="00BB3C2B">
        <w:rPr>
          <w:rFonts w:ascii="Times New Roman" w:eastAsia="Times New Roman" w:hAnsi="Times New Roman" w:cs="Times New Roman"/>
          <w:sz w:val="28"/>
          <w:szCs w:val="28"/>
          <w:lang w:eastAsia="ru-RU"/>
        </w:rPr>
        <w:t>де</w:t>
      </w:r>
      <w:r w:rsidRPr="00BB3C2B">
        <w:rPr>
          <w:rFonts w:ascii="Times New Roman" w:eastAsia="Times New Roman" w:hAnsi="Times New Roman" w:cs="Times New Roman"/>
          <w:sz w:val="28"/>
          <w:szCs w:val="28"/>
          <w:lang w:eastAsia="ru-RU"/>
        </w:rPr>
        <w:t xml:space="preserve">   </w:t>
      </w:r>
      <w:r w:rsidR="00BC781F" w:rsidRPr="00BB3C2B">
        <w:rPr>
          <w:rFonts w:ascii="Times New Roman" w:eastAsia="Times New Roman" w:hAnsi="Times New Roman" w:cs="Times New Roman"/>
          <w:i/>
          <w:iCs/>
          <w:sz w:val="28"/>
          <w:szCs w:val="28"/>
          <w:lang w:eastAsia="ru-RU"/>
        </w:rPr>
        <w:t xml:space="preserve"> </w:t>
      </w:r>
      <m:oMath>
        <m:r>
          <w:rPr>
            <w:rFonts w:ascii="Cambria Math" w:eastAsia="Times New Roman" w:hAnsi="Cambria Math" w:cs="Times New Roman"/>
            <w:sz w:val="28"/>
            <w:szCs w:val="28"/>
            <w:lang w:eastAsia="ru-RU"/>
          </w:rPr>
          <m:t>R</m:t>
        </m:r>
      </m:oMath>
      <w:r w:rsidR="00BC781F" w:rsidRPr="00BB3C2B">
        <w:rPr>
          <w:rFonts w:ascii="Times New Roman" w:eastAsia="Times New Roman" w:hAnsi="Times New Roman" w:cs="Times New Roman"/>
          <w:sz w:val="28"/>
          <w:szCs w:val="28"/>
          <w:lang w:eastAsia="ru-RU"/>
        </w:rPr>
        <w:t xml:space="preserve"> – текущий радиус кавитационного пузырька;</w:t>
      </w:r>
    </w:p>
    <w:p w14:paraId="11C3AF0D"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i/>
          <w:iCs/>
          <w:sz w:val="28"/>
          <w:szCs w:val="28"/>
          <w:lang w:eastAsia="ru-RU"/>
        </w:rPr>
        <w:t>ρ</w:t>
      </w:r>
      <w:r w:rsidRPr="00BB3C2B">
        <w:rPr>
          <w:rFonts w:ascii="Times New Roman" w:eastAsia="Times New Roman" w:hAnsi="Times New Roman" w:cs="Times New Roman"/>
          <w:sz w:val="28"/>
          <w:szCs w:val="28"/>
          <w:lang w:eastAsia="ru-RU"/>
        </w:rPr>
        <w:t xml:space="preserve"> – плотность жидкости, в которой происходит кавитация;</w:t>
      </w:r>
    </w:p>
    <w:p w14:paraId="1B1F50E1" w14:textId="77777777" w:rsidR="00BC781F"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0</m:t>
            </m:r>
          </m:sub>
        </m:sSub>
      </m:oMath>
      <w:r w:rsidR="00BC781F" w:rsidRPr="00BB3C2B">
        <w:rPr>
          <w:rFonts w:ascii="Times New Roman" w:eastAsia="Times New Roman" w:hAnsi="Times New Roman" w:cs="Times New Roman"/>
          <w:sz w:val="28"/>
          <w:szCs w:val="28"/>
          <w:lang w:eastAsia="ru-RU"/>
        </w:rPr>
        <w:t xml:space="preserve"> – начальное (статическое) давление в жидкости вдали от пузырька;</w:t>
      </w:r>
    </w:p>
    <w:p w14:paraId="1B6E8256" w14:textId="77777777" w:rsidR="00BC781F"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Cambria Math"/>
                <w:i/>
                <w:iCs/>
                <w:sz w:val="28"/>
                <w:szCs w:val="28"/>
                <w:lang w:eastAsia="ru-RU"/>
              </w:rPr>
            </m:ctrlPr>
          </m:sSubPr>
          <m:e>
            <m:r>
              <w:rPr>
                <w:rFonts w:ascii="Cambria Math" w:eastAsia="Times New Roman" w:hAnsi="Cambria Math" w:cs="Cambria Math"/>
                <w:sz w:val="28"/>
                <w:szCs w:val="28"/>
                <w:lang w:eastAsia="ru-RU"/>
              </w:rPr>
              <m:t>P</m:t>
            </m:r>
          </m:e>
          <m:sub>
            <m:r>
              <w:rPr>
                <w:rFonts w:ascii="Cambria Math" w:eastAsia="Times New Roman" w:hAnsi="Cambria Math" w:cs="Cambria Math"/>
                <w:sz w:val="28"/>
                <w:szCs w:val="28"/>
                <w:lang w:eastAsia="ru-RU"/>
              </w:rPr>
              <m:t>t</m:t>
            </m:r>
          </m:sub>
        </m:sSub>
      </m:oMath>
      <w:r w:rsidR="00BC781F" w:rsidRPr="00BB3C2B">
        <w:rPr>
          <w:rFonts w:ascii="Times New Roman" w:eastAsia="Times New Roman" w:hAnsi="Times New Roman" w:cs="Times New Roman"/>
          <w:sz w:val="28"/>
          <w:szCs w:val="28"/>
          <w:lang w:eastAsia="ru-RU"/>
        </w:rPr>
        <w:t xml:space="preserve"> – переменное давление, воздействующее на пузырек (связанное с воздействием ультразвука);</w:t>
      </w:r>
    </w:p>
    <w:p w14:paraId="798AD25D"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Cambria Math" w:eastAsia="Times New Roman" w:hAnsi="Cambria Math" w:cs="Cambria Math"/>
          <w:sz w:val="28"/>
          <w:szCs w:val="28"/>
          <w:lang w:eastAsia="ru-RU"/>
        </w:rPr>
        <w:t>𝜎</w:t>
      </w:r>
      <w:r w:rsidRPr="00BB3C2B">
        <w:rPr>
          <w:rFonts w:ascii="Times New Roman" w:eastAsia="Times New Roman" w:hAnsi="Times New Roman" w:cs="Times New Roman"/>
          <w:sz w:val="28"/>
          <w:szCs w:val="28"/>
          <w:lang w:eastAsia="ru-RU"/>
        </w:rPr>
        <w:t xml:space="preserve"> - коэффициент поверхностного натяжения жидкости;</w:t>
      </w:r>
    </w:p>
    <w:p w14:paraId="5DB531AB"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Cambria Math" w:eastAsia="Times New Roman" w:hAnsi="Cambria Math" w:cs="Cambria Math"/>
          <w:sz w:val="28"/>
          <w:szCs w:val="28"/>
          <w:lang w:eastAsia="ru-RU"/>
        </w:rPr>
        <w:t>𝜇</w:t>
      </w:r>
      <w:r w:rsidRPr="00BB3C2B">
        <w:rPr>
          <w:rFonts w:ascii="Times New Roman" w:eastAsia="Times New Roman" w:hAnsi="Times New Roman" w:cs="Times New Roman"/>
          <w:sz w:val="28"/>
          <w:szCs w:val="28"/>
          <w:lang w:eastAsia="ru-RU"/>
        </w:rPr>
        <w:t xml:space="preserve"> - динамическая вязкость жидкости.</w:t>
      </w:r>
    </w:p>
    <w:p w14:paraId="0B3F5EF1"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1929F3A8"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В этом уравнении </w:t>
      </w:r>
      <w:r w:rsidRPr="00BB3C2B">
        <w:rPr>
          <w:rFonts w:ascii="Times New Roman" w:eastAsia="Times New Roman" w:hAnsi="Times New Roman" w:cs="Times New Roman"/>
          <w:i/>
          <w:iCs/>
          <w:sz w:val="28"/>
          <w:szCs w:val="28"/>
          <w:lang w:eastAsia="ru-RU"/>
        </w:rPr>
        <w:t>P</w:t>
      </w:r>
      <w:r w:rsidRPr="00BB3C2B">
        <w:rPr>
          <w:rFonts w:ascii="Times New Roman" w:eastAsia="Times New Roman" w:hAnsi="Times New Roman" w:cs="Times New Roman"/>
          <w:sz w:val="28"/>
          <w:szCs w:val="28"/>
          <w:vertAlign w:val="subscript"/>
          <w:lang w:eastAsia="ru-RU"/>
        </w:rPr>
        <w:t>t</w:t>
      </w:r>
      <w:r w:rsidRPr="00BB3C2B">
        <w:rPr>
          <w:rFonts w:ascii="Times New Roman" w:eastAsia="Times New Roman" w:hAnsi="Times New Roman" w:cs="Times New Roman"/>
          <w:sz w:val="28"/>
          <w:szCs w:val="28"/>
          <w:lang w:eastAsia="ru-RU"/>
        </w:rPr>
        <w:t xml:space="preserve"> может меняться, что создает условия для роста и схлопывания пузырька. В момент максимального сжатия пузырька, когда радиус </w:t>
      </w:r>
      <w:r w:rsidRPr="00BB3C2B">
        <w:rPr>
          <w:rFonts w:ascii="Times New Roman" w:eastAsia="Times New Roman" w:hAnsi="Times New Roman" w:cs="Times New Roman"/>
          <w:i/>
          <w:iCs/>
          <w:sz w:val="28"/>
          <w:szCs w:val="28"/>
          <w:lang w:eastAsia="ru-RU"/>
        </w:rPr>
        <w:t>R</w:t>
      </w:r>
      <w:r w:rsidRPr="00BB3C2B">
        <w:rPr>
          <w:rFonts w:ascii="Times New Roman" w:eastAsia="Times New Roman" w:hAnsi="Times New Roman" w:cs="Times New Roman"/>
          <w:sz w:val="28"/>
          <w:szCs w:val="28"/>
          <w:lang w:eastAsia="ru-RU"/>
        </w:rPr>
        <w:t xml:space="preserve"> близок к минимальному значению </w:t>
      </w:r>
      <w:r w:rsidRPr="00BB3C2B">
        <w:rPr>
          <w:rFonts w:ascii="Times New Roman" w:eastAsia="Times New Roman" w:hAnsi="Times New Roman" w:cs="Times New Roman"/>
          <w:i/>
          <w:iCs/>
          <w:sz w:val="28"/>
          <w:szCs w:val="28"/>
          <w:lang w:eastAsia="ru-RU"/>
        </w:rPr>
        <w:t>R</w:t>
      </w:r>
      <w:r w:rsidRPr="00BB3C2B">
        <w:rPr>
          <w:rFonts w:ascii="Times New Roman" w:eastAsia="Times New Roman" w:hAnsi="Times New Roman" w:cs="Times New Roman"/>
          <w:i/>
          <w:iCs/>
          <w:sz w:val="28"/>
          <w:szCs w:val="28"/>
          <w:vertAlign w:val="subscript"/>
          <w:lang w:eastAsia="ru-RU"/>
        </w:rPr>
        <w:t>min</w:t>
      </w:r>
      <w:r w:rsidRPr="00BB3C2B">
        <w:rPr>
          <w:rFonts w:ascii="Times New Roman" w:eastAsia="Times New Roman" w:hAnsi="Times New Roman" w:cs="Times New Roman"/>
          <w:sz w:val="28"/>
          <w:szCs w:val="28"/>
          <w:lang w:eastAsia="ru-RU"/>
        </w:rPr>
        <w:t xml:space="preserve"> происходит значительное повышение давления внутри пузырька. </w:t>
      </w:r>
      <w:r w:rsidRPr="00BB3C2B">
        <w:rPr>
          <w:rFonts w:ascii="Times New Roman" w:hAnsi="Times New Roman" w:cs="Times New Roman"/>
          <w:sz w:val="28"/>
          <w:szCs w:val="28"/>
        </w:rPr>
        <w:t xml:space="preserve">Само схлопывание пузырька происходит настолько быстро, что теплообмен с окружающей жидкостью минимален, следовательно давление растет по закону адиабатического сжатия. </w:t>
      </w:r>
      <w:r w:rsidRPr="00BB3C2B">
        <w:rPr>
          <w:rFonts w:ascii="Times New Roman" w:eastAsia="Times New Roman" w:hAnsi="Times New Roman" w:cs="Times New Roman"/>
          <w:sz w:val="28"/>
          <w:szCs w:val="28"/>
          <w:lang w:eastAsia="ru-RU"/>
        </w:rPr>
        <w:t>Эта зависимость позволяет оценить величину максимального давления при схлопывании:</w:t>
      </w:r>
    </w:p>
    <w:p w14:paraId="79753F08" w14:textId="77777777" w:rsidR="00BC781F" w:rsidRPr="00BB3C2B" w:rsidRDefault="00BC781F" w:rsidP="00801286">
      <w:pPr>
        <w:spacing w:after="0" w:line="240" w:lineRule="auto"/>
        <w:ind w:firstLine="709"/>
        <w:jc w:val="both"/>
        <w:rPr>
          <w:rFonts w:ascii="Times New Roman" w:eastAsia="Times New Roman" w:hAnsi="Times New Roman" w:cs="Times New Roman"/>
          <w:b/>
          <w:bCs/>
          <w:sz w:val="28"/>
          <w:szCs w:val="28"/>
          <w:lang w:eastAsia="ru-RU"/>
        </w:rPr>
      </w:pPr>
    </w:p>
    <w:p w14:paraId="22000F4B" w14:textId="77777777" w:rsidR="00BC781F" w:rsidRPr="00BB3C2B" w:rsidRDefault="00A054D3" w:rsidP="00801286">
      <w:pPr>
        <w:spacing w:after="0" w:line="240" w:lineRule="auto"/>
        <w:ind w:firstLine="709"/>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max</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0</m:t>
            </m:r>
          </m:sub>
        </m:sSub>
        <m:sSup>
          <m:sSupPr>
            <m:ctrlPr>
              <w:rPr>
                <w:rFonts w:ascii="Cambria Math" w:eastAsia="Times New Roman" w:hAnsi="Cambria Math" w:cs="Times New Roman"/>
                <w:i/>
                <w:sz w:val="28"/>
                <w:szCs w:val="28"/>
                <w:lang w:eastAsia="ru-RU"/>
              </w:rPr>
            </m:ctrlPr>
          </m:sSupPr>
          <m:e>
            <m:d>
              <m:dPr>
                <m:ctrlPr>
                  <w:rPr>
                    <w:rFonts w:ascii="Cambria Math" w:eastAsia="Times New Roman" w:hAnsi="Cambria Math" w:cs="Times New Roman"/>
                    <w:i/>
                    <w:sz w:val="28"/>
                    <w:szCs w:val="28"/>
                    <w:lang w:eastAsia="ru-RU"/>
                  </w:rPr>
                </m:ctrlPr>
              </m:dPr>
              <m:e>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0</m:t>
                        </m:r>
                      </m:sub>
                    </m:sSub>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min</m:t>
                        </m:r>
                      </m:sub>
                    </m:sSub>
                  </m:den>
                </m:f>
              </m:e>
            </m:d>
          </m:e>
          <m:sup>
            <m:r>
              <w:rPr>
                <w:rFonts w:ascii="Cambria Math" w:eastAsia="Times New Roman" w:hAnsi="Cambria Math" w:cs="Times New Roman"/>
                <w:sz w:val="28"/>
                <w:szCs w:val="28"/>
                <w:lang w:eastAsia="ru-RU"/>
              </w:rPr>
              <m:t>3</m:t>
            </m:r>
          </m:sup>
        </m:sSup>
      </m:oMath>
      <w:r w:rsidR="00BC781F" w:rsidRPr="00BB3C2B">
        <w:rPr>
          <w:rFonts w:ascii="Times New Roman" w:eastAsia="Times New Roman" w:hAnsi="Times New Roman" w:cs="Times New Roman"/>
          <w:sz w:val="28"/>
          <w:szCs w:val="28"/>
          <w:lang w:eastAsia="ru-RU"/>
        </w:rPr>
        <w:t>,</w:t>
      </w:r>
      <w:r w:rsidR="00BC781F" w:rsidRPr="00BB3C2B">
        <w:rPr>
          <w:rFonts w:ascii="Times New Roman" w:eastAsia="Times New Roman" w:hAnsi="Times New Roman" w:cs="Times New Roman"/>
          <w:i/>
          <w:iCs/>
          <w:sz w:val="28"/>
          <w:szCs w:val="28"/>
          <w:lang w:eastAsia="ru-RU"/>
        </w:rPr>
        <w:t xml:space="preserve">                                             </w:t>
      </w:r>
      <w:r w:rsidR="00BC781F" w:rsidRPr="00BB3C2B">
        <w:rPr>
          <w:rFonts w:ascii="Times New Roman" w:eastAsia="Times New Roman" w:hAnsi="Times New Roman" w:cs="Times New Roman"/>
          <w:sz w:val="28"/>
          <w:szCs w:val="28"/>
          <w:lang w:eastAsia="ru-RU"/>
        </w:rPr>
        <w:t>(</w:t>
      </w:r>
      <w:r w:rsidR="00476CAE" w:rsidRPr="00BB3C2B">
        <w:rPr>
          <w:rFonts w:ascii="Times New Roman" w:eastAsia="Times New Roman" w:hAnsi="Times New Roman" w:cs="Times New Roman"/>
          <w:sz w:val="28"/>
          <w:szCs w:val="28"/>
          <w:lang w:eastAsia="ru-RU"/>
        </w:rPr>
        <w:t>2.</w:t>
      </w:r>
      <w:r w:rsidR="00BC781F" w:rsidRPr="00BB3C2B">
        <w:rPr>
          <w:rFonts w:ascii="Times New Roman" w:eastAsia="Times New Roman" w:hAnsi="Times New Roman" w:cs="Times New Roman"/>
          <w:sz w:val="28"/>
          <w:szCs w:val="28"/>
          <w:lang w:eastAsia="ru-RU"/>
        </w:rPr>
        <w:t>2)</w:t>
      </w:r>
    </w:p>
    <w:p w14:paraId="77576D9C" w14:textId="77777777" w:rsidR="00BC781F" w:rsidRPr="00BB3C2B" w:rsidRDefault="00BC781F" w:rsidP="00801286">
      <w:pPr>
        <w:spacing w:after="0" w:line="240" w:lineRule="auto"/>
        <w:ind w:firstLine="709"/>
        <w:jc w:val="right"/>
        <w:rPr>
          <w:rFonts w:ascii="Times New Roman" w:eastAsia="Times New Roman" w:hAnsi="Times New Roman" w:cs="Times New Roman"/>
          <w:sz w:val="28"/>
          <w:szCs w:val="28"/>
          <w:lang w:eastAsia="ru-RU"/>
        </w:rPr>
      </w:pPr>
    </w:p>
    <w:p w14:paraId="7014F0CE" w14:textId="77777777" w:rsidR="00BC781F" w:rsidRPr="00BB3C2B" w:rsidRDefault="00801286" w:rsidP="00801286">
      <w:pPr>
        <w:spacing w:after="0"/>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lang w:eastAsia="ru-RU"/>
        </w:rPr>
        <w:t>г</w:t>
      </w:r>
      <w:r w:rsidR="00BC781F" w:rsidRPr="00BB3C2B">
        <w:rPr>
          <w:rFonts w:ascii="Times New Roman" w:eastAsia="Times New Roman" w:hAnsi="Times New Roman" w:cs="Times New Roman"/>
          <w:sz w:val="28"/>
          <w:szCs w:val="28"/>
          <w:lang w:eastAsia="ru-RU"/>
        </w:rPr>
        <w:t>де</w:t>
      </w:r>
      <w:r w:rsidRPr="00BB3C2B">
        <w:rPr>
          <w:rFonts w:ascii="Times New Roman" w:eastAsia="Times New Roman" w:hAnsi="Times New Roman" w:cs="Times New Roman"/>
          <w:sz w:val="28"/>
          <w:szCs w:val="28"/>
          <w:lang w:eastAsia="ru-RU"/>
        </w:rPr>
        <w:t xml:space="preserve">   </w:t>
      </w:r>
      <w:r w:rsidR="00BC781F" w:rsidRPr="00BB3C2B">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max</m:t>
            </m:r>
          </m:sub>
        </m:sSub>
      </m:oMath>
      <w:r w:rsidR="00BC781F" w:rsidRPr="00BB3C2B">
        <w:rPr>
          <w:rFonts w:ascii="Times New Roman" w:eastAsia="Times New Roman" w:hAnsi="Times New Roman" w:cs="Times New Roman"/>
          <w:sz w:val="28"/>
          <w:szCs w:val="28"/>
        </w:rPr>
        <w:t xml:space="preserve"> – максимальное давление внутри пузырька в момент схлопывания;</w:t>
      </w:r>
    </w:p>
    <w:p w14:paraId="6E6707D8" w14:textId="77777777" w:rsidR="00BC781F" w:rsidRPr="00BB3C2B" w:rsidRDefault="00A054D3" w:rsidP="00801286">
      <w:pPr>
        <w:spacing w:after="0" w:line="240" w:lineRule="auto"/>
        <w:ind w:firstLine="709"/>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0</m:t>
            </m:r>
          </m:sub>
        </m:sSub>
      </m:oMath>
      <w:r w:rsidR="00BC781F" w:rsidRPr="00BB3C2B">
        <w:rPr>
          <w:rFonts w:ascii="Times New Roman" w:eastAsia="Times New Roman" w:hAnsi="Times New Roman" w:cs="Times New Roman"/>
          <w:sz w:val="28"/>
          <w:szCs w:val="28"/>
        </w:rPr>
        <w:t xml:space="preserve"> – начальное (статическое) давление жидкости;</w:t>
      </w:r>
    </w:p>
    <w:p w14:paraId="01A4D0CD" w14:textId="77777777" w:rsidR="00BC781F" w:rsidRPr="00BB3C2B" w:rsidRDefault="00A054D3" w:rsidP="00801286">
      <w:pPr>
        <w:spacing w:after="0" w:line="240" w:lineRule="auto"/>
        <w:ind w:firstLine="709"/>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0</m:t>
            </m:r>
          </m:sub>
        </m:sSub>
      </m:oMath>
      <w:r w:rsidR="00BC781F" w:rsidRPr="00BB3C2B">
        <w:rPr>
          <w:rFonts w:ascii="Times New Roman" w:eastAsia="Times New Roman" w:hAnsi="Times New Roman" w:cs="Times New Roman"/>
          <w:sz w:val="28"/>
          <w:szCs w:val="28"/>
        </w:rPr>
        <w:t xml:space="preserve"> – начальный радиус пузырька;</w:t>
      </w:r>
    </w:p>
    <w:p w14:paraId="2AEAE82B" w14:textId="77777777" w:rsidR="00BC781F" w:rsidRPr="00BB3C2B" w:rsidRDefault="00A054D3" w:rsidP="00801286">
      <w:pPr>
        <w:spacing w:after="0" w:line="240" w:lineRule="auto"/>
        <w:ind w:firstLine="709"/>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min</m:t>
            </m:r>
          </m:sub>
        </m:sSub>
      </m:oMath>
      <w:r w:rsidR="00BC781F" w:rsidRPr="00BB3C2B">
        <w:rPr>
          <w:rFonts w:ascii="Times New Roman" w:eastAsia="Times New Roman" w:hAnsi="Times New Roman" w:cs="Times New Roman"/>
          <w:sz w:val="28"/>
          <w:szCs w:val="28"/>
        </w:rPr>
        <w:t xml:space="preserve"> – минимальный радиус пузырька в момент схлопывания.</w:t>
      </w:r>
    </w:p>
    <w:p w14:paraId="10D98D18"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05069E0A"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Чем быстрее пузырек сжимается (что зависит от внешнего давления и условий, описанных в уравнении Рэлея–Плессе), тем меньше будет минимальный радиус и, следовательно, выше максимальное давление внутри пузырька.</w:t>
      </w:r>
    </w:p>
    <w:p w14:paraId="69E985F6"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Энергия, высвобождаемая при схлопывании пузырька, может быть рассчитана, используя понятие работы, выполняемой силами давления на сжимаемый газ. В простейшем виде энергия </w:t>
      </w:r>
      <w:r w:rsidRPr="00BB3C2B">
        <w:rPr>
          <w:rFonts w:ascii="Times New Roman" w:eastAsia="Times New Roman" w:hAnsi="Times New Roman" w:cs="Times New Roman"/>
          <w:i/>
          <w:iCs/>
          <w:sz w:val="28"/>
          <w:szCs w:val="28"/>
          <w:lang w:eastAsia="ru-RU"/>
        </w:rPr>
        <w:t>E</w:t>
      </w:r>
      <w:r w:rsidRPr="00BB3C2B">
        <w:rPr>
          <w:rFonts w:ascii="Times New Roman" w:eastAsia="Times New Roman" w:hAnsi="Times New Roman" w:cs="Times New Roman"/>
          <w:sz w:val="28"/>
          <w:szCs w:val="28"/>
          <w:lang w:eastAsia="ru-RU"/>
        </w:rPr>
        <w:t xml:space="preserve"> внутри схлопывающегося пузырька определяется как работа, совершаемая на объеме пузырька от начального радиуса </w:t>
      </w:r>
      <w:r w:rsidRPr="00BB3C2B">
        <w:rPr>
          <w:rFonts w:ascii="Times New Roman" w:eastAsia="Times New Roman" w:hAnsi="Times New Roman" w:cs="Times New Roman"/>
          <w:i/>
          <w:iCs/>
          <w:sz w:val="28"/>
          <w:szCs w:val="28"/>
          <w:lang w:eastAsia="ru-RU"/>
        </w:rPr>
        <w:t>R</w:t>
      </w:r>
      <w:r w:rsidRPr="00BB3C2B">
        <w:rPr>
          <w:rFonts w:ascii="Times New Roman" w:eastAsia="Times New Roman" w:hAnsi="Times New Roman" w:cs="Times New Roman"/>
          <w:sz w:val="28"/>
          <w:szCs w:val="28"/>
          <w:lang w:eastAsia="ru-RU"/>
        </w:rPr>
        <w:t xml:space="preserve"> до минимального радиуса </w:t>
      </w:r>
      <w:r w:rsidRPr="00BB3C2B">
        <w:rPr>
          <w:rFonts w:ascii="Times New Roman" w:eastAsia="Times New Roman" w:hAnsi="Times New Roman" w:cs="Times New Roman"/>
          <w:i/>
          <w:iCs/>
          <w:sz w:val="28"/>
          <w:szCs w:val="28"/>
          <w:lang w:eastAsia="ru-RU"/>
        </w:rPr>
        <w:t>R</w:t>
      </w:r>
      <w:r w:rsidRPr="00BB3C2B">
        <w:rPr>
          <w:rFonts w:ascii="Times New Roman" w:eastAsia="Times New Roman" w:hAnsi="Times New Roman" w:cs="Times New Roman"/>
          <w:i/>
          <w:iCs/>
          <w:sz w:val="28"/>
          <w:szCs w:val="28"/>
          <w:vertAlign w:val="subscript"/>
          <w:lang w:eastAsia="ru-RU"/>
        </w:rPr>
        <w:t>min</w:t>
      </w:r>
      <w:r w:rsidRPr="00BB3C2B">
        <w:rPr>
          <w:rFonts w:ascii="Times New Roman" w:eastAsia="Times New Roman" w:hAnsi="Times New Roman" w:cs="Times New Roman"/>
          <w:sz w:val="28"/>
          <w:szCs w:val="28"/>
          <w:lang w:eastAsia="ru-RU"/>
        </w:rPr>
        <w:t>:</w:t>
      </w:r>
    </w:p>
    <w:p w14:paraId="3EC529E3" w14:textId="77777777" w:rsidR="00BC781F" w:rsidRPr="00BB3C2B" w:rsidRDefault="00BC781F" w:rsidP="00801286">
      <w:pPr>
        <w:spacing w:after="0" w:line="240" w:lineRule="auto"/>
        <w:ind w:firstLine="709"/>
        <w:jc w:val="right"/>
        <w:rPr>
          <w:rFonts w:ascii="Times New Roman" w:eastAsia="Times New Roman" w:hAnsi="Times New Roman" w:cs="Times New Roman"/>
          <w:sz w:val="28"/>
          <w:szCs w:val="28"/>
          <w:lang w:eastAsia="ru-RU"/>
        </w:rPr>
      </w:pPr>
    </w:p>
    <w:p w14:paraId="2CE4C0D5" w14:textId="77777777" w:rsidR="00BC781F" w:rsidRPr="00BB3C2B" w:rsidRDefault="00BC781F" w:rsidP="00801286">
      <w:pPr>
        <w:spacing w:after="0" w:line="240" w:lineRule="auto"/>
        <w:ind w:firstLine="709"/>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E≈</m:t>
        </m:r>
        <m:nary>
          <m:naryPr>
            <m:limLoc m:val="undOvr"/>
            <m:ctrlPr>
              <w:rPr>
                <w:rFonts w:ascii="Cambria Math" w:eastAsia="Times New Roman" w:hAnsi="Cambria Math" w:cs="Times New Roman"/>
                <w:i/>
                <w:sz w:val="28"/>
                <w:szCs w:val="28"/>
                <w:lang w:eastAsia="ru-RU"/>
              </w:rPr>
            </m:ctrlPr>
          </m:naryPr>
          <m: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min</m:t>
                </m:r>
              </m:sub>
            </m:sSub>
          </m:sub>
          <m:sup>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0</m:t>
                </m:r>
              </m:sub>
            </m:sSub>
          </m:sup>
          <m:e>
            <m:r>
              <w:rPr>
                <w:rFonts w:ascii="Cambria Math" w:eastAsia="Times New Roman" w:hAnsi="Cambria Math" w:cs="Times New Roman"/>
                <w:sz w:val="28"/>
                <w:szCs w:val="28"/>
                <w:lang w:eastAsia="ru-RU"/>
              </w:rPr>
              <m:t>P</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r</m:t>
                </m:r>
              </m:e>
            </m:d>
            <m:r>
              <w:rPr>
                <w:rFonts w:ascii="Cambria Math" w:eastAsia="Times New Roman" w:hAnsi="Cambria Math" w:cs="Times New Roman"/>
                <w:sz w:val="28"/>
                <w:szCs w:val="28"/>
                <w:lang w:eastAsia="ru-RU"/>
              </w:rPr>
              <m:t>∙4π</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dr</m:t>
            </m:r>
          </m:e>
        </m:nary>
      </m:oMath>
      <w:r w:rsidRPr="00BB3C2B">
        <w:rPr>
          <w:rFonts w:ascii="Times New Roman" w:eastAsia="Times New Roman" w:hAnsi="Times New Roman" w:cs="Times New Roman"/>
          <w:i/>
          <w:sz w:val="28"/>
          <w:szCs w:val="28"/>
          <w:lang w:eastAsia="ru-RU"/>
        </w:rPr>
        <w:t>,</w:t>
      </w:r>
      <w:r w:rsidRPr="00BB3C2B">
        <w:rPr>
          <w:rFonts w:ascii="Times New Roman" w:eastAsia="Times New Roman" w:hAnsi="Times New Roman" w:cs="Times New Roman"/>
          <w:i/>
          <w:iCs/>
          <w:sz w:val="28"/>
          <w:szCs w:val="28"/>
          <w:lang w:eastAsia="ru-RU"/>
        </w:rPr>
        <w:t xml:space="preserve">                                             </w:t>
      </w:r>
      <w:r w:rsidRPr="00BB3C2B">
        <w:rPr>
          <w:rFonts w:ascii="Times New Roman" w:eastAsia="Times New Roman" w:hAnsi="Times New Roman" w:cs="Times New Roman"/>
          <w:sz w:val="28"/>
          <w:szCs w:val="28"/>
          <w:lang w:eastAsia="ru-RU"/>
        </w:rPr>
        <w:t>(</w:t>
      </w:r>
      <w:r w:rsidR="00476CAE"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3)</w:t>
      </w:r>
    </w:p>
    <w:p w14:paraId="5EC67D46"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7FC0D4B8" w14:textId="77777777" w:rsidR="00BC781F" w:rsidRPr="00BB3C2B" w:rsidRDefault="00801286" w:rsidP="00801286">
      <w:pPr>
        <w:spacing w:after="0" w:line="240" w:lineRule="auto"/>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где    </w:t>
      </w:r>
      <w:r w:rsidR="00BC781F" w:rsidRPr="00BB3C2B">
        <w:rPr>
          <w:rFonts w:ascii="Times New Roman" w:eastAsia="Times New Roman" w:hAnsi="Times New Roman" w:cs="Times New Roman"/>
          <w:i/>
          <w:iCs/>
          <w:sz w:val="28"/>
          <w:szCs w:val="28"/>
          <w:lang w:eastAsia="ru-RU"/>
        </w:rPr>
        <w:t>P</w:t>
      </w:r>
      <w:r w:rsidR="00BC781F" w:rsidRPr="00BB3C2B">
        <w:rPr>
          <w:rFonts w:ascii="Times New Roman" w:eastAsia="Times New Roman" w:hAnsi="Times New Roman" w:cs="Times New Roman"/>
          <w:sz w:val="28"/>
          <w:szCs w:val="28"/>
          <w:lang w:eastAsia="ru-RU"/>
        </w:rPr>
        <w:t xml:space="preserve">(r) </w:t>
      </w:r>
      <w:r w:rsidR="00BC781F" w:rsidRPr="00BB3C2B">
        <w:rPr>
          <w:rFonts w:ascii="Times New Roman" w:eastAsia="Times New Roman" w:hAnsi="Times New Roman" w:cs="Times New Roman"/>
          <w:sz w:val="28"/>
          <w:szCs w:val="28"/>
        </w:rPr>
        <w:t xml:space="preserve">– </w:t>
      </w:r>
      <w:r w:rsidR="00BC781F" w:rsidRPr="00BB3C2B">
        <w:rPr>
          <w:rFonts w:ascii="Times New Roman" w:eastAsia="Times New Roman" w:hAnsi="Times New Roman" w:cs="Times New Roman"/>
          <w:sz w:val="28"/>
          <w:szCs w:val="28"/>
          <w:lang w:eastAsia="ru-RU"/>
        </w:rPr>
        <w:t>давление внутри пузырька как функция радиуса;</w:t>
      </w:r>
    </w:p>
    <w:p w14:paraId="23ADA56F"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i/>
          <w:iCs/>
          <w:sz w:val="28"/>
          <w:szCs w:val="28"/>
          <w:lang w:eastAsia="ru-RU"/>
        </w:rPr>
        <w:t>r</w:t>
      </w:r>
      <w:r w:rsidRPr="00BB3C2B">
        <w:rPr>
          <w:rFonts w:ascii="Times New Roman" w:eastAsia="Times New Roman" w:hAnsi="Times New Roman" w:cs="Times New Roman"/>
          <w:sz w:val="28"/>
          <w:szCs w:val="28"/>
          <w:lang w:eastAsia="ru-RU"/>
        </w:rPr>
        <w:t xml:space="preserve"> </w:t>
      </w:r>
      <w:r w:rsidRPr="00BB3C2B">
        <w:rPr>
          <w:rFonts w:ascii="Times New Roman" w:eastAsia="Times New Roman" w:hAnsi="Times New Roman" w:cs="Times New Roman"/>
          <w:sz w:val="28"/>
          <w:szCs w:val="28"/>
        </w:rPr>
        <w:t xml:space="preserve">– </w:t>
      </w:r>
      <w:r w:rsidRPr="00BB3C2B">
        <w:rPr>
          <w:rFonts w:ascii="Times New Roman" w:eastAsia="Times New Roman" w:hAnsi="Times New Roman" w:cs="Times New Roman"/>
          <w:sz w:val="28"/>
          <w:szCs w:val="28"/>
          <w:lang w:eastAsia="ru-RU"/>
        </w:rPr>
        <w:t xml:space="preserve"> текущий радиус пузырька.</w:t>
      </w:r>
    </w:p>
    <w:p w14:paraId="57B06046"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246A4C2D"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В случае, если кавитация рассматривается как мгновенный процесс, энергия схлопывания может быть аппроксимирована как </w:t>
      </w:r>
      <w:r w:rsidRPr="00BB3C2B">
        <w:rPr>
          <w:rFonts w:ascii="Times New Roman" w:eastAsia="Times New Roman" w:hAnsi="Times New Roman" w:cs="Times New Roman"/>
          <w:i/>
          <w:iCs/>
          <w:sz w:val="28"/>
          <w:szCs w:val="28"/>
          <w:lang w:eastAsia="ru-RU"/>
        </w:rPr>
        <w:t>E≈P</w:t>
      </w:r>
      <w:r w:rsidRPr="00BB3C2B">
        <w:rPr>
          <w:rFonts w:ascii="Times New Roman" w:eastAsia="Times New Roman" w:hAnsi="Times New Roman" w:cs="Times New Roman"/>
          <w:sz w:val="28"/>
          <w:szCs w:val="28"/>
          <w:vertAlign w:val="subscript"/>
          <w:lang w:eastAsia="ru-RU"/>
        </w:rPr>
        <w:t>max</w:t>
      </w:r>
      <w:r w:rsidRPr="00BB3C2B">
        <w:rPr>
          <w:rFonts w:ascii="Cambria Math" w:eastAsia="Times New Roman" w:hAnsi="Cambria Math" w:cs="Cambria Math"/>
          <w:sz w:val="28"/>
          <w:szCs w:val="28"/>
          <w:lang w:eastAsia="ru-RU"/>
        </w:rPr>
        <w:t>⋅</w:t>
      </w:r>
      <w:r w:rsidRPr="00BB3C2B">
        <w:rPr>
          <w:rFonts w:ascii="Times New Roman" w:eastAsia="Times New Roman" w:hAnsi="Times New Roman" w:cs="Times New Roman"/>
          <w:i/>
          <w:iCs/>
          <w:sz w:val="28"/>
          <w:szCs w:val="28"/>
          <w:lang w:eastAsia="ru-RU"/>
        </w:rPr>
        <w:t>V</w:t>
      </w:r>
      <w:r w:rsidRPr="00BB3C2B">
        <w:rPr>
          <w:rFonts w:ascii="Times New Roman" w:eastAsia="Times New Roman" w:hAnsi="Times New Roman" w:cs="Times New Roman"/>
          <w:sz w:val="28"/>
          <w:szCs w:val="28"/>
          <w:vertAlign w:val="subscript"/>
          <w:lang w:eastAsia="ru-RU"/>
        </w:rPr>
        <w:t>min</w:t>
      </w:r>
      <w:r w:rsidRPr="00BB3C2B">
        <w:rPr>
          <w:rFonts w:ascii="Times New Roman" w:eastAsia="Times New Roman" w:hAnsi="Times New Roman" w:cs="Times New Roman"/>
          <w:sz w:val="28"/>
          <w:szCs w:val="28"/>
          <w:lang w:eastAsia="ru-RU"/>
        </w:rPr>
        <w:t xml:space="preserve"> где </w:t>
      </w:r>
      <w:r w:rsidRPr="00BB3C2B">
        <w:rPr>
          <w:rFonts w:ascii="Times New Roman" w:eastAsia="Times New Roman" w:hAnsi="Times New Roman" w:cs="Times New Roman"/>
          <w:i/>
          <w:iCs/>
          <w:sz w:val="28"/>
          <w:szCs w:val="28"/>
          <w:lang w:eastAsia="ru-RU"/>
        </w:rPr>
        <w:t>V</w:t>
      </w:r>
      <w:r w:rsidRPr="00BB3C2B">
        <w:rPr>
          <w:rFonts w:ascii="Times New Roman" w:eastAsia="Times New Roman" w:hAnsi="Times New Roman" w:cs="Times New Roman"/>
          <w:i/>
          <w:iCs/>
          <w:sz w:val="28"/>
          <w:szCs w:val="28"/>
          <w:vertAlign w:val="subscript"/>
          <w:lang w:eastAsia="ru-RU"/>
        </w:rPr>
        <w:t xml:space="preserve">min </w:t>
      </w:r>
      <w:r w:rsidRPr="00BB3C2B">
        <w:rPr>
          <w:rFonts w:ascii="Times New Roman" w:eastAsia="Times New Roman" w:hAnsi="Times New Roman" w:cs="Times New Roman"/>
          <w:sz w:val="28"/>
          <w:szCs w:val="28"/>
          <w:lang w:eastAsia="ru-RU"/>
        </w:rPr>
        <w:t xml:space="preserve">– минимальный объем пузырька при радиусе </w:t>
      </w:r>
      <w:r w:rsidRPr="00BB3C2B">
        <w:rPr>
          <w:rFonts w:ascii="Times New Roman" w:eastAsia="Times New Roman" w:hAnsi="Times New Roman" w:cs="Times New Roman"/>
          <w:i/>
          <w:iCs/>
          <w:sz w:val="28"/>
          <w:szCs w:val="28"/>
          <w:lang w:eastAsia="ru-RU"/>
        </w:rPr>
        <w:t>R</w:t>
      </w:r>
      <w:r w:rsidRPr="00BB3C2B">
        <w:rPr>
          <w:rFonts w:ascii="Times New Roman" w:eastAsia="Times New Roman" w:hAnsi="Times New Roman" w:cs="Times New Roman"/>
          <w:i/>
          <w:iCs/>
          <w:sz w:val="28"/>
          <w:szCs w:val="28"/>
          <w:vertAlign w:val="subscript"/>
          <w:lang w:eastAsia="ru-RU"/>
        </w:rPr>
        <w:t>min</w:t>
      </w:r>
      <w:r w:rsidRPr="00BB3C2B">
        <w:rPr>
          <w:rFonts w:ascii="Times New Roman" w:eastAsia="Times New Roman" w:hAnsi="Times New Roman" w:cs="Times New Roman"/>
          <w:sz w:val="28"/>
          <w:szCs w:val="28"/>
          <w:lang w:eastAsia="ru-RU"/>
        </w:rPr>
        <w:t>. Это позволяет получить приближенное значение энергии, учитывающее только экстремальные условия схлопывания:</w:t>
      </w:r>
    </w:p>
    <w:p w14:paraId="1CF91FA9"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1C404A8C" w14:textId="77777777" w:rsidR="00BC781F" w:rsidRPr="00BB3C2B" w:rsidRDefault="00BC781F" w:rsidP="00801286">
      <w:pPr>
        <w:spacing w:after="0" w:line="240" w:lineRule="auto"/>
        <w:ind w:firstLine="709"/>
        <w:jc w:val="right"/>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E=</m:t>
        </m:r>
        <m:nary>
          <m:naryPr>
            <m:limLoc m:val="undOvr"/>
            <m:ctrlPr>
              <w:rPr>
                <w:rFonts w:ascii="Cambria Math" w:eastAsia="Times New Roman" w:hAnsi="Cambria Math" w:cs="Times New Roman"/>
                <w:i/>
                <w:sz w:val="28"/>
                <w:szCs w:val="28"/>
                <w:lang w:eastAsia="ru-RU"/>
              </w:rPr>
            </m:ctrlPr>
          </m:naryPr>
          <m:sub>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min</m:t>
                </m:r>
              </m:sub>
            </m:sSub>
          </m:sub>
          <m:sup>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max</m:t>
                </m:r>
              </m:sub>
            </m:sSub>
          </m:sup>
          <m:e>
            <m:r>
              <w:rPr>
                <w:rFonts w:ascii="Cambria Math" w:eastAsia="Times New Roman" w:hAnsi="Cambria Math" w:cs="Times New Roman"/>
                <w:sz w:val="28"/>
                <w:szCs w:val="28"/>
                <w:lang w:eastAsia="ru-RU"/>
              </w:rPr>
              <m:t>PdV</m:t>
            </m:r>
          </m:e>
        </m:nary>
      </m:oMath>
      <w:r w:rsidRPr="00BB3C2B">
        <w:rPr>
          <w:rFonts w:ascii="Times New Roman" w:eastAsia="Times New Roman" w:hAnsi="Times New Roman" w:cs="Times New Roman"/>
          <w:sz w:val="28"/>
          <w:szCs w:val="28"/>
          <w:lang w:eastAsia="ru-RU"/>
        </w:rPr>
        <w:t xml:space="preserve">, </w:t>
      </w:r>
      <w:r w:rsidRPr="00BB3C2B">
        <w:rPr>
          <w:rFonts w:ascii="Times New Roman" w:eastAsia="Times New Roman" w:hAnsi="Times New Roman" w:cs="Times New Roman"/>
          <w:i/>
          <w:iCs/>
          <w:sz w:val="28"/>
          <w:szCs w:val="28"/>
          <w:lang w:eastAsia="ru-RU"/>
        </w:rPr>
        <w:t xml:space="preserve">                                             </w:t>
      </w:r>
      <w:r w:rsidRPr="00BB3C2B">
        <w:rPr>
          <w:rFonts w:ascii="Times New Roman" w:eastAsia="Times New Roman" w:hAnsi="Times New Roman" w:cs="Times New Roman"/>
          <w:sz w:val="28"/>
          <w:szCs w:val="28"/>
          <w:lang w:eastAsia="ru-RU"/>
        </w:rPr>
        <w:t>(</w:t>
      </w:r>
      <w:r w:rsidR="00476CAE"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4)</w:t>
      </w:r>
    </w:p>
    <w:p w14:paraId="6978A084"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w:p>
    <w:p w14:paraId="53B2E8FB" w14:textId="77777777" w:rsidR="00BC781F" w:rsidRPr="00BB3C2B" w:rsidRDefault="00801286" w:rsidP="00801286">
      <w:pPr>
        <w:spacing w:after="0" w:line="240" w:lineRule="auto"/>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г</w:t>
      </w:r>
      <w:r w:rsidR="00BC781F" w:rsidRPr="00BB3C2B">
        <w:rPr>
          <w:rFonts w:ascii="Times New Roman" w:eastAsia="Times New Roman" w:hAnsi="Times New Roman" w:cs="Times New Roman"/>
          <w:sz w:val="28"/>
          <w:szCs w:val="28"/>
          <w:lang w:eastAsia="ru-RU"/>
        </w:rPr>
        <w:t>де</w:t>
      </w:r>
      <w:r w:rsidRPr="00BB3C2B">
        <w:rPr>
          <w:rFonts w:ascii="Times New Roman" w:eastAsia="Times New Roman" w:hAnsi="Times New Roman" w:cs="Times New Roman"/>
          <w:sz w:val="28"/>
          <w:szCs w:val="28"/>
          <w:lang w:eastAsia="ru-RU"/>
        </w:rPr>
        <w:t xml:space="preserve">   </w:t>
      </w:r>
      <w:r w:rsidR="00BC781F" w:rsidRPr="00BB3C2B">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E</m:t>
        </m:r>
      </m:oMath>
      <w:r w:rsidR="00BC781F" w:rsidRPr="00BB3C2B">
        <w:rPr>
          <w:rFonts w:ascii="Times New Roman" w:eastAsia="Times New Roman" w:hAnsi="Times New Roman" w:cs="Times New Roman"/>
          <w:sz w:val="28"/>
          <w:szCs w:val="28"/>
          <w:lang w:eastAsia="ru-RU"/>
        </w:rPr>
        <w:t xml:space="preserve"> – общая энергия, выделяемая при схлопывании пузырька;</w:t>
      </w:r>
    </w:p>
    <w:p w14:paraId="11A0B6C9" w14:textId="77777777" w:rsidR="00BC781F" w:rsidRPr="00BB3C2B" w:rsidRDefault="00BC781F"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P</m:t>
        </m:r>
      </m:oMath>
      <w:r w:rsidRPr="00BB3C2B">
        <w:rPr>
          <w:rFonts w:ascii="Times New Roman" w:eastAsia="Times New Roman" w:hAnsi="Times New Roman" w:cs="Times New Roman"/>
          <w:sz w:val="28"/>
          <w:szCs w:val="28"/>
          <w:lang w:eastAsia="ru-RU"/>
        </w:rPr>
        <w:t xml:space="preserve"> – давление внутри пузырька;</w:t>
      </w:r>
    </w:p>
    <w:p w14:paraId="5D90E913" w14:textId="77777777" w:rsidR="00BC781F"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min</m:t>
            </m:r>
          </m:sub>
        </m:sSub>
      </m:oMath>
      <w:r w:rsidR="00BC781F" w:rsidRPr="00BB3C2B">
        <w:rPr>
          <w:rFonts w:ascii="Times New Roman" w:eastAsia="Times New Roman" w:hAnsi="Times New Roman" w:cs="Times New Roman"/>
          <w:sz w:val="28"/>
          <w:szCs w:val="28"/>
          <w:lang w:eastAsia="ru-RU"/>
        </w:rPr>
        <w:t xml:space="preserve"> – минимальный объем пузырька;</w:t>
      </w:r>
    </w:p>
    <w:p w14:paraId="1B4A769D" w14:textId="77777777" w:rsidR="00BC781F"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max</m:t>
            </m:r>
          </m:sub>
        </m:sSub>
      </m:oMath>
      <w:r w:rsidR="00BC781F" w:rsidRPr="00BB3C2B">
        <w:rPr>
          <w:rFonts w:ascii="Times New Roman" w:eastAsia="Times New Roman" w:hAnsi="Times New Roman" w:cs="Times New Roman"/>
          <w:sz w:val="28"/>
          <w:szCs w:val="28"/>
          <w:lang w:eastAsia="ru-RU"/>
        </w:rPr>
        <w:t xml:space="preserve"> – максимальный объем пузырька.</w:t>
      </w:r>
    </w:p>
    <w:p w14:paraId="12B5306B" w14:textId="77777777" w:rsidR="00BC781F" w:rsidRPr="00BB3C2B" w:rsidRDefault="00BC781F" w:rsidP="00801286">
      <w:pPr>
        <w:spacing w:after="0" w:line="240" w:lineRule="auto"/>
        <w:ind w:firstLine="709"/>
        <w:jc w:val="both"/>
        <w:rPr>
          <w:rFonts w:ascii="Times New Roman" w:eastAsia="Times New Roman" w:hAnsi="Times New Roman" w:cs="Times New Roman"/>
          <w:b/>
          <w:bCs/>
          <w:sz w:val="28"/>
          <w:szCs w:val="28"/>
          <w:lang w:eastAsia="ru-RU"/>
        </w:rPr>
      </w:pPr>
    </w:p>
    <w:p w14:paraId="4C0F2202" w14:textId="77777777" w:rsidR="00DB4FB8" w:rsidRPr="00BB3C2B" w:rsidRDefault="00BC781F" w:rsidP="00801286">
      <w:pPr>
        <w:spacing w:after="0" w:line="240" w:lineRule="auto"/>
        <w:ind w:firstLine="709"/>
        <w:jc w:val="both"/>
        <w:rPr>
          <w:rFonts w:ascii="Times New Roman" w:hAnsi="Times New Roman" w:cs="Times New Roman"/>
          <w:b/>
          <w:sz w:val="28"/>
          <w:szCs w:val="32"/>
        </w:rPr>
      </w:pPr>
      <w:r w:rsidRPr="00BB3C2B">
        <w:rPr>
          <w:rFonts w:ascii="Times New Roman" w:eastAsia="Times New Roman" w:hAnsi="Times New Roman" w:cs="Times New Roman"/>
          <w:sz w:val="28"/>
          <w:szCs w:val="28"/>
          <w:lang w:eastAsia="ru-RU"/>
        </w:rPr>
        <w:t>Это интегральное уравнение позволяет рассчитать, сколько энергии высвобождается при схлопывании пузырька, учитывая изменение давления по мере изменения объема пузырька [</w:t>
      </w:r>
      <w:r w:rsidR="008C319C">
        <w:rPr>
          <w:rFonts w:ascii="Times New Roman" w:eastAsia="Times New Roman" w:hAnsi="Times New Roman" w:cs="Times New Roman"/>
          <w:sz w:val="28"/>
          <w:szCs w:val="28"/>
          <w:lang w:eastAsia="ru-RU"/>
        </w:rPr>
        <w:t>1</w:t>
      </w:r>
      <w:r w:rsidR="00FC08CB">
        <w:rPr>
          <w:rFonts w:ascii="Times New Roman" w:eastAsia="Times New Roman" w:hAnsi="Times New Roman" w:cs="Times New Roman"/>
          <w:sz w:val="28"/>
          <w:szCs w:val="28"/>
          <w:lang w:eastAsia="ru-RU"/>
        </w:rPr>
        <w:t>10</w:t>
      </w:r>
      <w:r w:rsidRPr="00BB3C2B">
        <w:rPr>
          <w:rFonts w:ascii="Times New Roman" w:eastAsia="Times New Roman" w:hAnsi="Times New Roman" w:cs="Times New Roman"/>
          <w:sz w:val="28"/>
          <w:szCs w:val="28"/>
          <w:lang w:eastAsia="ru-RU"/>
        </w:rPr>
        <w:t>].</w:t>
      </w:r>
    </w:p>
    <w:p w14:paraId="7B9875D9"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Кавитационное число (σ) также является важной характеристикой процесса кавитации, которая описывает условия, при которых происходит этот процесс в потоке жидкости. Оно отражает условия внешнего давления, влияющего на образование и схлопывание пузырьков.</w:t>
      </w:r>
    </w:p>
    <w:p w14:paraId="22EDFED8"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Кавитационное число определяется как безразмерная величина, зависящая от отношения разности между внешним давлением и давлением насыщенного пара к кинетической энергии жидкости:</w:t>
      </w:r>
    </w:p>
    <w:p w14:paraId="1F56656F"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p>
    <w:p w14:paraId="507E194E" w14:textId="77777777" w:rsidR="00D87CD3" w:rsidRPr="00BB3C2B" w:rsidRDefault="00D87CD3" w:rsidP="00801286">
      <w:pPr>
        <w:spacing w:after="0" w:line="240" w:lineRule="auto"/>
        <w:ind w:firstLine="709"/>
        <w:jc w:val="right"/>
        <w:rPr>
          <w:rFonts w:ascii="Times New Roman" w:eastAsia="Times New Roman" w:hAnsi="Times New Roman" w:cs="Times New Roman"/>
          <w:i/>
          <w:sz w:val="28"/>
          <w:szCs w:val="28"/>
          <w:lang w:eastAsia="ru-RU"/>
        </w:rPr>
      </w:pPr>
      <m:oMath>
        <m:r>
          <w:rPr>
            <w:rFonts w:ascii="Cambria Math" w:eastAsia="Times New Roman" w:hAnsi="Cambria Math" w:cs="Times New Roman"/>
            <w:sz w:val="28"/>
            <w:szCs w:val="28"/>
            <w:lang w:eastAsia="ru-RU"/>
          </w:rPr>
          <m:t>σ=</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ϑ</m:t>
                </m:r>
              </m:sub>
            </m:sSub>
          </m:num>
          <m:den>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2</m:t>
                </m:r>
              </m:den>
            </m:f>
            <m:r>
              <w:rPr>
                <w:rFonts w:ascii="Cambria Math" w:eastAsia="Times New Roman" w:hAnsi="Cambria Math" w:cs="Times New Roman"/>
                <w:sz w:val="28"/>
                <w:szCs w:val="28"/>
                <w:lang w:eastAsia="ru-RU"/>
              </w:rPr>
              <m:t>ρ</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ϑ</m:t>
                </m:r>
              </m:e>
              <m:sup>
                <m:r>
                  <w:rPr>
                    <w:rFonts w:ascii="Cambria Math" w:eastAsia="Times New Roman" w:hAnsi="Cambria Math" w:cs="Times New Roman"/>
                    <w:sz w:val="28"/>
                    <w:szCs w:val="28"/>
                    <w:lang w:eastAsia="ru-RU"/>
                  </w:rPr>
                  <m:t>2</m:t>
                </m:r>
              </m:sup>
            </m:sSup>
          </m:den>
        </m:f>
      </m:oMath>
      <w:r w:rsidRPr="00BB3C2B">
        <w:rPr>
          <w:rFonts w:ascii="Times New Roman" w:eastAsia="Times New Roman" w:hAnsi="Times New Roman" w:cs="Times New Roman"/>
          <w:sz w:val="28"/>
          <w:szCs w:val="28"/>
          <w:lang w:eastAsia="ru-RU"/>
        </w:rPr>
        <w:t xml:space="preserve">, </w:t>
      </w:r>
      <w:r w:rsidRPr="00BB3C2B">
        <w:rPr>
          <w:rFonts w:ascii="Times New Roman" w:eastAsia="Times New Roman" w:hAnsi="Times New Roman" w:cs="Times New Roman"/>
          <w:i/>
          <w:iCs/>
          <w:sz w:val="28"/>
          <w:szCs w:val="28"/>
          <w:lang w:eastAsia="ru-RU"/>
        </w:rPr>
        <w:t xml:space="preserve">                                             </w:t>
      </w:r>
      <w:r w:rsidRPr="00BB3C2B">
        <w:rPr>
          <w:rFonts w:ascii="Times New Roman" w:eastAsia="Times New Roman" w:hAnsi="Times New Roman" w:cs="Times New Roman"/>
          <w:sz w:val="28"/>
          <w:szCs w:val="28"/>
          <w:lang w:eastAsia="ru-RU"/>
        </w:rPr>
        <w:t>(</w:t>
      </w:r>
      <w:r w:rsidR="00476CAE"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sz w:val="28"/>
          <w:szCs w:val="28"/>
          <w:lang w:eastAsia="ru-RU"/>
        </w:rPr>
        <w:t>5)</w:t>
      </w:r>
    </w:p>
    <w:p w14:paraId="109DB834"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p>
    <w:p w14:paraId="0DB067D4" w14:textId="77777777" w:rsidR="00D87CD3" w:rsidRPr="00BB3C2B" w:rsidRDefault="00801286" w:rsidP="00801286">
      <w:pPr>
        <w:spacing w:after="0" w:line="240" w:lineRule="auto"/>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где    </w:t>
      </w:r>
      <m:oMath>
        <m:r>
          <w:rPr>
            <w:rFonts w:ascii="Cambria Math" w:eastAsia="Times New Roman" w:hAnsi="Cambria Math" w:cs="Times New Roman"/>
            <w:sz w:val="28"/>
            <w:szCs w:val="28"/>
            <w:lang w:eastAsia="ru-RU"/>
          </w:rPr>
          <m:t>σ</m:t>
        </m:r>
      </m:oMath>
      <w:r w:rsidR="00D87CD3" w:rsidRPr="00BB3C2B">
        <w:rPr>
          <w:rFonts w:ascii="Times New Roman" w:eastAsia="Times New Roman" w:hAnsi="Times New Roman" w:cs="Times New Roman"/>
          <w:sz w:val="28"/>
          <w:szCs w:val="28"/>
          <w:lang w:eastAsia="ru-RU"/>
        </w:rPr>
        <w:t xml:space="preserve"> – кавитационное число, безразмерный параметр, указывающе склонность жидкости к кавитации.</w:t>
      </w:r>
    </w:p>
    <w:p w14:paraId="438BE7B0" w14:textId="77777777" w:rsidR="00D87CD3"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m:t>
            </m:r>
          </m:sub>
        </m:sSub>
      </m:oMath>
      <w:r w:rsidR="00D87CD3" w:rsidRPr="00BB3C2B">
        <w:rPr>
          <w:rFonts w:ascii="Times New Roman" w:eastAsia="Times New Roman" w:hAnsi="Times New Roman" w:cs="Times New Roman"/>
          <w:sz w:val="28"/>
          <w:szCs w:val="28"/>
          <w:lang w:eastAsia="ru-RU"/>
        </w:rPr>
        <w:t>– давление в жидкости вдали от пузырька.</w:t>
      </w:r>
    </w:p>
    <w:p w14:paraId="69442333" w14:textId="77777777" w:rsidR="00D87CD3"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ϑ</m:t>
            </m:r>
          </m:sub>
        </m:sSub>
      </m:oMath>
      <w:r w:rsidR="00D87CD3" w:rsidRPr="00BB3C2B">
        <w:rPr>
          <w:rFonts w:ascii="Times New Roman" w:eastAsia="Times New Roman" w:hAnsi="Times New Roman" w:cs="Times New Roman"/>
          <w:sz w:val="28"/>
          <w:szCs w:val="28"/>
          <w:lang w:eastAsia="ru-RU"/>
        </w:rPr>
        <w:t xml:space="preserve"> – давление насыщенного пара жидкости (зависит от температуры жидкости).</w:t>
      </w:r>
    </w:p>
    <w:p w14:paraId="76075AAD"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ρ</m:t>
        </m:r>
      </m:oMath>
      <w:r w:rsidRPr="00BB3C2B">
        <w:rPr>
          <w:rFonts w:ascii="Times New Roman" w:eastAsia="Times New Roman" w:hAnsi="Times New Roman" w:cs="Times New Roman"/>
          <w:sz w:val="28"/>
          <w:szCs w:val="28"/>
          <w:lang w:eastAsia="ru-RU"/>
        </w:rPr>
        <w:t xml:space="preserve"> – плотность жидкости.</w:t>
      </w:r>
    </w:p>
    <w:p w14:paraId="132EA86B"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ϑ</m:t>
        </m:r>
      </m:oMath>
      <w:r w:rsidRPr="00BB3C2B">
        <w:rPr>
          <w:rFonts w:ascii="Times New Roman" w:eastAsia="Times New Roman" w:hAnsi="Times New Roman" w:cs="Times New Roman"/>
          <w:sz w:val="28"/>
          <w:szCs w:val="28"/>
          <w:lang w:eastAsia="ru-RU"/>
        </w:rPr>
        <w:t xml:space="preserve"> – скорость потока жидкости.</w:t>
      </w:r>
    </w:p>
    <w:p w14:paraId="7FFFD73A"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p>
    <w:p w14:paraId="14F0BB6B"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Кавитационное число показывает, насколько давление в жидкости отличается от давления насыщенного пара. При низких значениях σ, то есть когда P</w:t>
      </w:r>
      <w:r w:rsidRPr="00BB3C2B">
        <w:rPr>
          <w:rFonts w:ascii="Times New Roman" w:eastAsia="Times New Roman" w:hAnsi="Times New Roman" w:cs="Times New Roman"/>
          <w:sz w:val="28"/>
          <w:szCs w:val="28"/>
          <w:vertAlign w:val="subscript"/>
          <w:lang w:eastAsia="ru-RU"/>
        </w:rPr>
        <w:t xml:space="preserve">∞ </w:t>
      </w:r>
      <w:r w:rsidRPr="00BB3C2B">
        <w:rPr>
          <w:rFonts w:ascii="Times New Roman" w:eastAsia="Times New Roman" w:hAnsi="Times New Roman" w:cs="Times New Roman"/>
          <w:sz w:val="28"/>
          <w:szCs w:val="28"/>
          <w:lang w:eastAsia="ru-RU"/>
        </w:rPr>
        <w:t>близко к P</w:t>
      </w:r>
      <w:r w:rsidRPr="00BB3C2B">
        <w:rPr>
          <w:rFonts w:ascii="Times New Roman" w:eastAsia="Times New Roman" w:hAnsi="Times New Roman" w:cs="Times New Roman"/>
          <w:i/>
          <w:iCs/>
          <w:sz w:val="28"/>
          <w:szCs w:val="28"/>
          <w:vertAlign w:val="subscript"/>
          <w:lang w:eastAsia="ru-RU"/>
        </w:rPr>
        <w:t>v</w:t>
      </w:r>
      <w:r w:rsidRPr="00BB3C2B">
        <w:rPr>
          <w:rFonts w:ascii="Times New Roman" w:eastAsia="Times New Roman" w:hAnsi="Times New Roman" w:cs="Times New Roman"/>
          <w:sz w:val="28"/>
          <w:szCs w:val="28"/>
          <w:lang w:eastAsia="ru-RU"/>
        </w:rPr>
        <w:t>, вероятность возникновения кавитации увеличивается, так как жидкость легче начинает образовывать кавитационные пузырьки.</w:t>
      </w:r>
    </w:p>
    <w:p w14:paraId="7252A859"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Эффективность кавитации также зависит от частоты ультразвуковых волн. Частота ультразвука напрямую влияет на динамику роста и схлопывания пузырька, так как она определяет периодическое изменение давления, </w:t>
      </w:r>
      <w:r w:rsidRPr="00BB3C2B">
        <w:rPr>
          <w:rFonts w:ascii="Times New Roman" w:eastAsia="Times New Roman" w:hAnsi="Times New Roman" w:cs="Times New Roman"/>
          <w:sz w:val="28"/>
          <w:szCs w:val="28"/>
          <w:lang w:eastAsia="ru-RU"/>
        </w:rPr>
        <w:lastRenderedPageBreak/>
        <w:t>воздействующего на пузырек, и, следовательно, амплитуду колебаний его радиуса.</w:t>
      </w:r>
    </w:p>
    <w:p w14:paraId="68114C2D"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Когда частота ультразвука высока, пузырек сжимается и расширяется быстрее, что ограничивает его максимальный радиус. При высокой частоте ультразвука пузырек не успевает достичь большого радиуса, поскольку период колебаний давления слишком короткий для значительного расширения. Это приводит к уменьшению амплитуды колебаний радиуса пузырька. Напротив, при более низкой частоте пузырек успевает расшириться до большего радиуса, так как период ультразвукового сигнала достаточно длительный, чтобы пузырек мог достичь максимального расширения. Это в свою очередь приводит к более высоким давлениям и большим энергиям при схлопывании.</w:t>
      </w:r>
    </w:p>
    <w:p w14:paraId="7AA43F46" w14:textId="77777777" w:rsidR="00D87CD3" w:rsidRPr="00BB3C2B" w:rsidRDefault="00D87CD3" w:rsidP="00801286">
      <w:pPr>
        <w:spacing w:after="0" w:line="240" w:lineRule="auto"/>
        <w:ind w:firstLine="709"/>
        <w:jc w:val="both"/>
        <w:rPr>
          <w:rFonts w:ascii="Times New Roman" w:eastAsia="Times New Roman" w:hAnsi="Times New Roman" w:cs="Times New Roman"/>
          <w:sz w:val="36"/>
          <w:szCs w:val="36"/>
          <w:lang w:eastAsia="ru-RU"/>
        </w:rPr>
      </w:pPr>
      <w:r w:rsidRPr="00BB3C2B">
        <w:rPr>
          <w:rFonts w:ascii="Times New Roman" w:hAnsi="Times New Roman" w:cs="Times New Roman"/>
          <w:sz w:val="28"/>
          <w:szCs w:val="28"/>
        </w:rPr>
        <w:t xml:space="preserve">Когда частота внешнего ультразвукого поля совпадает с частотой собственных колебаний пузырька возникает резонанс. Тогда пузырек может расширяться и сжиматься с максимальной амплитудой, поглощая и аккумулируя энергию от ультразвуковых волн. Такое состояние описывается </w:t>
      </w:r>
      <w:r w:rsidRPr="00BB3C2B">
        <w:rPr>
          <w:rFonts w:ascii="Times New Roman" w:eastAsia="Times New Roman" w:hAnsi="Times New Roman" w:cs="Times New Roman"/>
          <w:sz w:val="28"/>
          <w:szCs w:val="28"/>
          <w:lang w:eastAsia="ru-RU"/>
        </w:rPr>
        <w:t>следующей зависимостью между радиусом резонансного пузырька и частотой ультразвука:</w:t>
      </w:r>
    </w:p>
    <w:p w14:paraId="0A1C53F9"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p>
    <w:p w14:paraId="7BCE2E87" w14:textId="77777777" w:rsidR="00D87CD3" w:rsidRPr="00BB3C2B" w:rsidRDefault="00A054D3" w:rsidP="00801286">
      <w:pPr>
        <w:spacing w:after="0" w:line="240" w:lineRule="auto"/>
        <w:ind w:firstLine="709"/>
        <w:jc w:val="right"/>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res</m:t>
            </m:r>
          </m:sub>
        </m:sSub>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3γ</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0</m:t>
                    </m:r>
                  </m:sub>
                </m:sSub>
              </m:num>
              <m:den>
                <m:r>
                  <w:rPr>
                    <w:rFonts w:ascii="Cambria Math" w:eastAsia="Times New Roman" w:hAnsi="Cambria Math" w:cs="Times New Roman"/>
                    <w:sz w:val="28"/>
                    <w:szCs w:val="28"/>
                    <w:lang w:eastAsia="ru-RU"/>
                  </w:rPr>
                  <m:t>ρ</m:t>
                </m:r>
                <m:sSup>
                  <m:sSupPr>
                    <m:ctrlPr>
                      <w:rPr>
                        <w:rFonts w:ascii="Cambria Math" w:eastAsia="Times New Roman" w:hAnsi="Cambria Math" w:cs="Times New Roman"/>
                        <w:i/>
                        <w:sz w:val="28"/>
                        <w:szCs w:val="28"/>
                        <w:lang w:eastAsia="ru-RU"/>
                      </w:rPr>
                    </m:ctrlPr>
                  </m:sSupPr>
                  <m:e>
                    <w:bookmarkStart w:id="3" w:name="_Hlk181625821"/>
                    <m:r>
                      <w:rPr>
                        <w:rFonts w:ascii="Cambria Math" w:eastAsia="Times New Roman" w:hAnsi="Cambria Math" w:cs="Times New Roman"/>
                        <w:sz w:val="28"/>
                        <w:szCs w:val="28"/>
                        <w:lang w:eastAsia="ru-RU"/>
                      </w:rPr>
                      <m:t>ω</m:t>
                    </m:r>
                    <w:bookmarkEnd w:id="3"/>
                  </m:e>
                  <m:sup>
                    <m:r>
                      <w:rPr>
                        <w:rFonts w:ascii="Cambria Math" w:eastAsia="Times New Roman" w:hAnsi="Cambria Math" w:cs="Times New Roman"/>
                        <w:sz w:val="28"/>
                        <w:szCs w:val="28"/>
                        <w:lang w:eastAsia="ru-RU"/>
                      </w:rPr>
                      <m:t>2</m:t>
                    </m:r>
                  </m:sup>
                </m:sSup>
              </m:den>
            </m:f>
          </m:e>
        </m:rad>
        <m:r>
          <w:rPr>
            <w:rFonts w:ascii="Cambria Math" w:eastAsia="Times New Roman" w:hAnsi="Cambria Math" w:cs="Times New Roman"/>
            <w:sz w:val="28"/>
            <w:szCs w:val="28"/>
            <w:lang w:eastAsia="ru-RU"/>
          </w:rPr>
          <m:t>=</m:t>
        </m:r>
        <m:rad>
          <m:radPr>
            <m:degHide m:val="1"/>
            <m:ctrlPr>
              <w:rPr>
                <w:rFonts w:ascii="Cambria Math" w:eastAsia="Times New Roman" w:hAnsi="Cambria Math" w:cs="Times New Roman"/>
                <w:i/>
                <w:sz w:val="28"/>
                <w:szCs w:val="28"/>
                <w:lang w:eastAsia="ru-RU"/>
              </w:rPr>
            </m:ctrlPr>
          </m:radPr>
          <m:deg/>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3γ</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0</m:t>
                    </m:r>
                  </m:sub>
                </m:sSub>
              </m:num>
              <m:den>
                <m:r>
                  <w:rPr>
                    <w:rFonts w:ascii="Cambria Math" w:eastAsia="Times New Roman" w:hAnsi="Cambria Math" w:cs="Times New Roman"/>
                    <w:sz w:val="28"/>
                    <w:szCs w:val="28"/>
                    <w:lang w:eastAsia="ru-RU"/>
                  </w:rPr>
                  <m:t>4</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π</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ρ</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f</m:t>
                    </m:r>
                  </m:e>
                  <m:sup>
                    <m:r>
                      <w:rPr>
                        <w:rFonts w:ascii="Cambria Math" w:eastAsia="Times New Roman" w:hAnsi="Cambria Math" w:cs="Times New Roman"/>
                        <w:sz w:val="28"/>
                        <w:szCs w:val="28"/>
                        <w:lang w:eastAsia="ru-RU"/>
                      </w:rPr>
                      <m:t>2</m:t>
                    </m:r>
                  </m:sup>
                </m:sSup>
              </m:den>
            </m:f>
          </m:e>
        </m:rad>
      </m:oMath>
      <w:r w:rsidR="00D87CD3" w:rsidRPr="00BB3C2B">
        <w:rPr>
          <w:rFonts w:ascii="Times New Roman" w:eastAsia="Times New Roman" w:hAnsi="Times New Roman" w:cs="Times New Roman"/>
          <w:sz w:val="28"/>
          <w:szCs w:val="28"/>
          <w:lang w:eastAsia="ru-RU"/>
        </w:rPr>
        <w:t xml:space="preserve">, </w:t>
      </w:r>
      <w:r w:rsidR="00D87CD3" w:rsidRPr="00BB3C2B">
        <w:rPr>
          <w:rFonts w:ascii="Times New Roman" w:eastAsia="Times New Roman" w:hAnsi="Times New Roman" w:cs="Times New Roman"/>
          <w:i/>
          <w:iCs/>
          <w:sz w:val="28"/>
          <w:szCs w:val="28"/>
          <w:lang w:eastAsia="ru-RU"/>
        </w:rPr>
        <w:t xml:space="preserve">                                             </w:t>
      </w:r>
      <w:r w:rsidR="00D87CD3" w:rsidRPr="00BB3C2B">
        <w:rPr>
          <w:rFonts w:ascii="Times New Roman" w:eastAsia="Times New Roman" w:hAnsi="Times New Roman" w:cs="Times New Roman"/>
          <w:sz w:val="28"/>
          <w:szCs w:val="28"/>
          <w:lang w:eastAsia="ru-RU"/>
        </w:rPr>
        <w:t>(</w:t>
      </w:r>
      <w:r w:rsidR="00476CAE" w:rsidRPr="00BB3C2B">
        <w:rPr>
          <w:rFonts w:ascii="Times New Roman" w:eastAsia="Times New Roman" w:hAnsi="Times New Roman" w:cs="Times New Roman"/>
          <w:sz w:val="28"/>
          <w:szCs w:val="28"/>
          <w:lang w:eastAsia="ru-RU"/>
        </w:rPr>
        <w:t>2.</w:t>
      </w:r>
      <w:r w:rsidR="00D87CD3" w:rsidRPr="00BB3C2B">
        <w:rPr>
          <w:rFonts w:ascii="Times New Roman" w:eastAsia="Times New Roman" w:hAnsi="Times New Roman" w:cs="Times New Roman"/>
          <w:sz w:val="28"/>
          <w:szCs w:val="28"/>
          <w:lang w:eastAsia="ru-RU"/>
        </w:rPr>
        <w:t>6)</w:t>
      </w:r>
    </w:p>
    <w:p w14:paraId="2FDBDE4A"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p>
    <w:p w14:paraId="20EB906E" w14:textId="77777777" w:rsidR="00D87CD3" w:rsidRPr="00BB3C2B" w:rsidRDefault="00801286" w:rsidP="00801286">
      <w:pPr>
        <w:spacing w:after="0" w:line="240" w:lineRule="auto"/>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R</m:t>
            </m:r>
          </m:e>
          <m:sub>
            <m:r>
              <w:rPr>
                <w:rFonts w:ascii="Cambria Math" w:eastAsia="Times New Roman" w:hAnsi="Cambria Math" w:cs="Times New Roman"/>
                <w:sz w:val="28"/>
                <w:szCs w:val="28"/>
                <w:lang w:eastAsia="ru-RU"/>
              </w:rPr>
              <m:t>res</m:t>
            </m:r>
          </m:sub>
        </m:sSub>
      </m:oMath>
      <w:r w:rsidR="00D87CD3" w:rsidRPr="00BB3C2B">
        <w:rPr>
          <w:rFonts w:ascii="Times New Roman" w:eastAsia="Times New Roman" w:hAnsi="Times New Roman" w:cs="Times New Roman"/>
          <w:sz w:val="28"/>
          <w:szCs w:val="28"/>
          <w:lang w:eastAsia="ru-RU"/>
        </w:rPr>
        <w:t xml:space="preserve"> – радиус резонансного пузырька для заданной частоты;</w:t>
      </w:r>
    </w:p>
    <w:p w14:paraId="081093BF"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γ</m:t>
        </m:r>
      </m:oMath>
      <w:r w:rsidRPr="00BB3C2B">
        <w:rPr>
          <w:rFonts w:ascii="Times New Roman" w:eastAsia="Times New Roman" w:hAnsi="Times New Roman" w:cs="Times New Roman"/>
          <w:sz w:val="28"/>
          <w:szCs w:val="28"/>
          <w:lang w:eastAsia="ru-RU"/>
        </w:rPr>
        <w:t xml:space="preserve"> – показатель адиабаты для газа внутри пузырька (обычно для воздуха γ≈1.4);</w:t>
      </w:r>
    </w:p>
    <w:p w14:paraId="7F00BA4F" w14:textId="77777777" w:rsidR="00D87CD3" w:rsidRPr="00BB3C2B" w:rsidRDefault="00A054D3" w:rsidP="00801286">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P</m:t>
            </m:r>
          </m:e>
          <m:sub>
            <m:r>
              <w:rPr>
                <w:rFonts w:ascii="Cambria Math" w:eastAsia="Times New Roman" w:hAnsi="Cambria Math" w:cs="Times New Roman"/>
                <w:sz w:val="28"/>
                <w:szCs w:val="28"/>
                <w:lang w:eastAsia="ru-RU"/>
              </w:rPr>
              <m:t>0</m:t>
            </m:r>
          </m:sub>
        </m:sSub>
      </m:oMath>
      <w:r w:rsidR="00D87CD3" w:rsidRPr="00BB3C2B">
        <w:rPr>
          <w:rFonts w:ascii="Times New Roman" w:eastAsia="Times New Roman" w:hAnsi="Times New Roman" w:cs="Times New Roman"/>
          <w:sz w:val="28"/>
          <w:szCs w:val="28"/>
          <w:lang w:eastAsia="ru-RU"/>
        </w:rPr>
        <w:t xml:space="preserve"> – начальное давление жидкости.</w:t>
      </w:r>
    </w:p>
    <w:p w14:paraId="59F8642E"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ρ</m:t>
        </m:r>
      </m:oMath>
      <w:r w:rsidRPr="00BB3C2B">
        <w:rPr>
          <w:rFonts w:ascii="Times New Roman" w:eastAsia="Times New Roman" w:hAnsi="Times New Roman" w:cs="Times New Roman"/>
          <w:sz w:val="28"/>
          <w:szCs w:val="28"/>
          <w:lang w:eastAsia="ru-RU"/>
        </w:rPr>
        <w:t xml:space="preserve"> – плотность жидкости;</w:t>
      </w:r>
    </w:p>
    <w:p w14:paraId="29281FBD" w14:textId="77777777" w:rsidR="00D87CD3"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ω</m:t>
        </m:r>
      </m:oMath>
      <w:r w:rsidRPr="00BB3C2B">
        <w:rPr>
          <w:rFonts w:ascii="Times New Roman" w:eastAsia="Times New Roman" w:hAnsi="Times New Roman" w:cs="Times New Roman"/>
          <w:sz w:val="28"/>
          <w:szCs w:val="28"/>
          <w:lang w:eastAsia="ru-RU"/>
        </w:rPr>
        <w:t xml:space="preserve"> – угловая частота ультразвуковых колебаний.</w:t>
      </w:r>
    </w:p>
    <w:p w14:paraId="03566623" w14:textId="77777777" w:rsidR="00D87CD3" w:rsidRPr="00BB3C2B" w:rsidRDefault="00D87CD3" w:rsidP="00801286">
      <w:pPr>
        <w:spacing w:after="0" w:line="240" w:lineRule="auto"/>
        <w:ind w:firstLine="709"/>
        <w:jc w:val="both"/>
        <w:rPr>
          <w:rFonts w:ascii="Times New Roman" w:hAnsi="Times New Roman" w:cs="Times New Roman"/>
          <w:b/>
          <w:bCs/>
          <w:sz w:val="28"/>
          <w:szCs w:val="13"/>
          <w:shd w:val="clear" w:color="auto" w:fill="FFFFFF"/>
        </w:rPr>
      </w:pPr>
    </w:p>
    <w:p w14:paraId="24990357" w14:textId="77777777" w:rsidR="00D87CD3" w:rsidRPr="00BB3C2B" w:rsidRDefault="00D87CD3" w:rsidP="00801286">
      <w:pPr>
        <w:spacing w:after="0" w:line="240" w:lineRule="auto"/>
        <w:ind w:firstLine="709"/>
        <w:jc w:val="both"/>
        <w:rPr>
          <w:rFonts w:ascii="Times New Roman" w:hAnsi="Times New Roman" w:cs="Times New Roman"/>
          <w:sz w:val="28"/>
          <w:szCs w:val="13"/>
          <w:shd w:val="clear" w:color="auto" w:fill="FFFFFF"/>
        </w:rPr>
      </w:pPr>
      <w:r w:rsidRPr="00BB3C2B">
        <w:rPr>
          <w:rFonts w:ascii="Times New Roman" w:hAnsi="Times New Roman" w:cs="Times New Roman"/>
          <w:sz w:val="28"/>
          <w:szCs w:val="13"/>
          <w:shd w:val="clear" w:color="auto" w:fill="FFFFFF"/>
        </w:rPr>
        <w:t>Следовательно зависимость в уравнении (</w:t>
      </w:r>
      <w:r w:rsidR="00D06EFF" w:rsidRPr="00BB3C2B">
        <w:rPr>
          <w:rFonts w:ascii="Times New Roman" w:hAnsi="Times New Roman" w:cs="Times New Roman"/>
          <w:sz w:val="28"/>
          <w:szCs w:val="13"/>
          <w:shd w:val="clear" w:color="auto" w:fill="FFFFFF"/>
        </w:rPr>
        <w:t>2.</w:t>
      </w:r>
      <w:r w:rsidRPr="00BB3C2B">
        <w:rPr>
          <w:rFonts w:ascii="Times New Roman" w:hAnsi="Times New Roman" w:cs="Times New Roman"/>
          <w:sz w:val="28"/>
          <w:szCs w:val="13"/>
          <w:shd w:val="clear" w:color="auto" w:fill="FFFFFF"/>
        </w:rPr>
        <w:t>6)</w:t>
      </w:r>
      <w:r w:rsidRPr="00BB3C2B">
        <w:rPr>
          <w:rFonts w:ascii="Times New Roman" w:hAnsi="Times New Roman" w:cs="Times New Roman"/>
          <w:b/>
          <w:bCs/>
          <w:sz w:val="28"/>
          <w:szCs w:val="13"/>
          <w:shd w:val="clear" w:color="auto" w:fill="FFFFFF"/>
        </w:rPr>
        <w:t xml:space="preserve"> </w:t>
      </w:r>
      <w:r w:rsidRPr="00BB3C2B">
        <w:rPr>
          <w:rFonts w:ascii="Times New Roman" w:hAnsi="Times New Roman" w:cs="Times New Roman"/>
          <w:sz w:val="28"/>
          <w:szCs w:val="13"/>
          <w:shd w:val="clear" w:color="auto" w:fill="FFFFFF"/>
        </w:rPr>
        <w:t>позволяет определить оптимальный размер пузырька при заданной частоте ультразвукового поля, при котором кавитационные эффекты максимальны.</w:t>
      </w:r>
    </w:p>
    <w:p w14:paraId="1D21E40B" w14:textId="77777777" w:rsidR="00D87CD3" w:rsidRPr="00BB3C2B" w:rsidRDefault="00D87CD3" w:rsidP="00801286">
      <w:pPr>
        <w:spacing w:after="0"/>
        <w:ind w:firstLine="709"/>
        <w:jc w:val="both"/>
        <w:rPr>
          <w:sz w:val="28"/>
          <w:szCs w:val="13"/>
          <w:shd w:val="clear" w:color="auto" w:fill="FFFFFF"/>
        </w:rPr>
      </w:pPr>
      <w:r w:rsidRPr="00BB3C2B">
        <w:rPr>
          <w:rFonts w:ascii="Times New Roman" w:hAnsi="Times New Roman" w:cs="Times New Roman"/>
          <w:sz w:val="28"/>
          <w:szCs w:val="13"/>
          <w:shd w:val="clear" w:color="auto" w:fill="FFFFFF"/>
        </w:rPr>
        <w:t>При частоте ультразвука, соответствующей резонансному радиусу пузырька, амплитуда колебаний пузырька максимальна, что приводит к увеличению разврушающего давления и сильным кавитационным эффектам, способствующим эрозии. Чем выше давление внутри пузырька, тем выше коэффициент эрозионной активности, так как повышается сила воздействия на материал.</w:t>
      </w:r>
    </w:p>
    <w:p w14:paraId="38363FC1"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Коэффициент эрозионной активности характеризует способность кавитации разрушать материалы на поверхности. Он зависит от ряда параметров, описанных в ранее рассмотренных уравнениях, таких как радиус пузырька, частота ультразвука, максимальное давление при схлопывании пузырька и выделяемая энергия.</w:t>
      </w:r>
    </w:p>
    <w:p w14:paraId="1438AD14"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При резонансном радиусе пузырьки схлопываются с максимальной энергией, что также увеличивает коэффициент эрозионной активности. Высокая </w:t>
      </w:r>
      <w:r w:rsidRPr="00BB3C2B">
        <w:rPr>
          <w:rFonts w:ascii="Times New Roman" w:hAnsi="Times New Roman" w:cs="Times New Roman"/>
          <w:sz w:val="28"/>
          <w:szCs w:val="28"/>
        </w:rPr>
        <w:lastRenderedPageBreak/>
        <w:t>энергия схлопывания создает мощные микроструи и ударные волны, которые эффективно разрушают отложения на поверхности [</w:t>
      </w:r>
      <w:r w:rsidR="008C319C">
        <w:rPr>
          <w:rFonts w:ascii="Times New Roman" w:hAnsi="Times New Roman" w:cs="Times New Roman"/>
          <w:sz w:val="28"/>
          <w:szCs w:val="28"/>
        </w:rPr>
        <w:t>1</w:t>
      </w:r>
      <w:r w:rsidR="00FC08CB">
        <w:rPr>
          <w:rFonts w:ascii="Times New Roman" w:hAnsi="Times New Roman" w:cs="Times New Roman"/>
          <w:sz w:val="28"/>
          <w:szCs w:val="28"/>
        </w:rPr>
        <w:t>11-112</w:t>
      </w:r>
      <w:r w:rsidRPr="00BB3C2B">
        <w:rPr>
          <w:rFonts w:ascii="Times New Roman" w:hAnsi="Times New Roman" w:cs="Times New Roman"/>
          <w:sz w:val="28"/>
          <w:szCs w:val="28"/>
        </w:rPr>
        <w:t>].</w:t>
      </w:r>
    </w:p>
    <w:p w14:paraId="5D548333"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Коэффициент эрозионной активности определяется по следующей зависисмости: </w:t>
      </w:r>
    </w:p>
    <w:p w14:paraId="0E3A1871" w14:textId="77777777" w:rsidR="00D87CD3" w:rsidRPr="00BB3C2B" w:rsidRDefault="00D87CD3" w:rsidP="00801286">
      <w:pPr>
        <w:spacing w:after="0" w:line="240" w:lineRule="auto"/>
        <w:ind w:firstLine="709"/>
        <w:jc w:val="both"/>
        <w:rPr>
          <w:rFonts w:ascii="Times New Roman" w:hAnsi="Times New Roman" w:cs="Times New Roman"/>
          <w:sz w:val="28"/>
          <w:szCs w:val="36"/>
        </w:rPr>
      </w:pPr>
    </w:p>
    <w:p w14:paraId="65C86384" w14:textId="77777777" w:rsidR="00D87CD3" w:rsidRPr="00BB3C2B" w:rsidRDefault="00D87CD3" w:rsidP="00801286">
      <w:pPr>
        <w:spacing w:after="0" w:line="240" w:lineRule="auto"/>
        <w:ind w:firstLine="709"/>
        <w:jc w:val="right"/>
        <w:rPr>
          <w:rFonts w:ascii="Times New Roman" w:eastAsiaTheme="minorEastAsia" w:hAnsi="Times New Roman" w:cs="Times New Roman"/>
          <w:sz w:val="28"/>
          <w:szCs w:val="28"/>
        </w:rPr>
      </w:pPr>
      <m:oMath>
        <m:r>
          <w:rPr>
            <w:rFonts w:ascii="Cambria Math" w:hAnsi="Cambria Math" w:cs="Times New Roman"/>
            <w:sz w:val="28"/>
            <w:szCs w:val="28"/>
          </w:rPr>
          <m:t>ε=</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m</m:t>
                </m:r>
              </m:sub>
            </m:sSub>
          </m:num>
          <m:den>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у</m:t>
                </m:r>
              </m:sub>
            </m:sSub>
          </m:den>
        </m:f>
      </m:oMath>
      <w:r w:rsidRPr="00BB3C2B">
        <w:rPr>
          <w:rFonts w:ascii="Times New Roman" w:eastAsiaTheme="minorEastAsia" w:hAnsi="Times New Roman" w:cs="Times New Roman"/>
          <w:sz w:val="28"/>
          <w:szCs w:val="28"/>
        </w:rPr>
        <w:t xml:space="preserve"> .                                                          (</w:t>
      </w:r>
      <w:r w:rsidR="00476CAE" w:rsidRPr="00BB3C2B">
        <w:rPr>
          <w:rFonts w:ascii="Times New Roman" w:eastAsia="Times New Roman" w:hAnsi="Times New Roman" w:cs="Times New Roman"/>
          <w:sz w:val="28"/>
          <w:szCs w:val="28"/>
          <w:lang w:eastAsia="ru-RU"/>
        </w:rPr>
        <w:t>2.</w:t>
      </w:r>
      <w:r w:rsidRPr="00BB3C2B">
        <w:rPr>
          <w:rFonts w:ascii="Times New Roman" w:eastAsiaTheme="minorEastAsia" w:hAnsi="Times New Roman" w:cs="Times New Roman"/>
          <w:sz w:val="28"/>
          <w:szCs w:val="28"/>
        </w:rPr>
        <w:t>7)</w:t>
      </w:r>
    </w:p>
    <w:p w14:paraId="539EAF32" w14:textId="77777777" w:rsidR="00D06EFF" w:rsidRPr="00BB3C2B" w:rsidRDefault="00D06EFF" w:rsidP="00801286">
      <w:pPr>
        <w:spacing w:after="0" w:line="240" w:lineRule="auto"/>
        <w:ind w:firstLine="709"/>
        <w:jc w:val="right"/>
        <w:rPr>
          <w:rFonts w:ascii="Times New Roman" w:eastAsiaTheme="minorEastAsia" w:hAnsi="Times New Roman" w:cs="Times New Roman"/>
          <w:sz w:val="28"/>
          <w:szCs w:val="28"/>
        </w:rPr>
      </w:pPr>
    </w:p>
    <w:p w14:paraId="09B3EEC1" w14:textId="77777777" w:rsidR="00D87CD3" w:rsidRPr="00BB3C2B" w:rsidRDefault="00801286" w:rsidP="00D06EFF">
      <w:pPr>
        <w:spacing w:after="0" w:line="240" w:lineRule="auto"/>
        <w:jc w:val="both"/>
        <w:rPr>
          <w:rFonts w:ascii="Times New Roman" w:hAnsi="Times New Roman" w:cs="Times New Roman"/>
          <w:sz w:val="28"/>
          <w:szCs w:val="28"/>
        </w:rPr>
      </w:pPr>
      <w:r w:rsidRPr="00BB3C2B">
        <w:rPr>
          <w:rFonts w:ascii="Times New Roman" w:eastAsia="Times New Roman" w:hAnsi="Times New Roman" w:cs="Times New Roman"/>
          <w:sz w:val="28"/>
          <w:szCs w:val="28"/>
          <w:lang w:eastAsia="ru-RU"/>
        </w:rPr>
        <w:t xml:space="preserve">где  </w:t>
      </w:r>
      <w:r w:rsidR="00D06EFF" w:rsidRPr="00BB3C2B">
        <w:rPr>
          <w:rFonts w:ascii="Times New Roman" w:eastAsia="Times New Roman" w:hAnsi="Times New Roman" w:cs="Times New Roman"/>
          <w:sz w:val="28"/>
          <w:szCs w:val="28"/>
          <w:lang w:eastAsia="ru-RU"/>
        </w:rPr>
        <w:t xml:space="preserve"> </w:t>
      </w:r>
      <w:r w:rsidRPr="00BB3C2B">
        <w:rPr>
          <w:rFonts w:ascii="Times New Roman" w:eastAsia="Times New Roman" w:hAnsi="Times New Roman" w:cs="Times New Roman"/>
          <w:sz w:val="28"/>
          <w:szCs w:val="28"/>
          <w:lang w:eastAsia="ru-RU"/>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m</m:t>
            </m:r>
          </m:sub>
        </m:sSub>
      </m:oMath>
      <w:r w:rsidR="00D87CD3" w:rsidRPr="00BB3C2B">
        <w:rPr>
          <w:rFonts w:ascii="Times New Roman" w:hAnsi="Times New Roman" w:cs="Times New Roman"/>
          <w:sz w:val="28"/>
          <w:szCs w:val="28"/>
        </w:rPr>
        <w:t xml:space="preserve"> – энергия, выделяемая в виде ударных волн при схлопывании пузырьков;</w:t>
      </w:r>
    </w:p>
    <w:p w14:paraId="56DB1091" w14:textId="77777777" w:rsidR="00D87CD3" w:rsidRPr="00BB3C2B" w:rsidRDefault="00A054D3" w:rsidP="00D06EFF">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у</m:t>
            </m:r>
          </m:sub>
        </m:sSub>
      </m:oMath>
      <w:r w:rsidR="00D87CD3" w:rsidRPr="00BB3C2B">
        <w:rPr>
          <w:rFonts w:ascii="Times New Roman" w:hAnsi="Times New Roman" w:cs="Times New Roman"/>
          <w:sz w:val="28"/>
          <w:szCs w:val="28"/>
        </w:rPr>
        <w:t>— энергия ультразвукового воздействия.</w:t>
      </w:r>
    </w:p>
    <w:p w14:paraId="2D177C32" w14:textId="77777777" w:rsidR="00D06EFF" w:rsidRPr="00BB3C2B" w:rsidRDefault="00D06EFF" w:rsidP="00D06EFF">
      <w:pPr>
        <w:spacing w:after="0" w:line="240" w:lineRule="auto"/>
        <w:ind w:firstLine="709"/>
        <w:jc w:val="both"/>
        <w:rPr>
          <w:rFonts w:ascii="Times New Roman" w:hAnsi="Times New Roman" w:cs="Times New Roman"/>
          <w:sz w:val="28"/>
          <w:szCs w:val="28"/>
        </w:rPr>
      </w:pPr>
    </w:p>
    <w:p w14:paraId="790444C1" w14:textId="77777777" w:rsidR="00D06EFF" w:rsidRPr="00BB3C2B" w:rsidRDefault="00D06EFF" w:rsidP="00D06EFF">
      <w:pPr>
        <w:pStyle w:val="aa"/>
        <w:spacing w:before="0" w:beforeAutospacing="0" w:after="0" w:afterAutospacing="0"/>
        <w:ind w:firstLine="709"/>
        <w:jc w:val="both"/>
        <w:rPr>
          <w:sz w:val="28"/>
          <w:szCs w:val="28"/>
        </w:rPr>
      </w:pPr>
      <w:r w:rsidRPr="00BB3C2B">
        <w:rPr>
          <w:sz w:val="28"/>
          <w:szCs w:val="28"/>
        </w:rPr>
        <w:t>Коэффициент эрозионной активности увеличивается при настройке ультразвуковых параметров так, чтобы кавитационные пузырьки достигали резонансного радиуса, высокого давления и энергии схлопывания.</w:t>
      </w:r>
    </w:p>
    <w:p w14:paraId="33CEA1F7" w14:textId="77777777" w:rsidR="00D06EFF" w:rsidRPr="00BB3C2B" w:rsidRDefault="00D06EFF" w:rsidP="00D06EFF">
      <w:pPr>
        <w:pStyle w:val="aa"/>
        <w:spacing w:before="0" w:beforeAutospacing="0" w:after="0" w:afterAutospacing="0"/>
        <w:ind w:firstLine="709"/>
        <w:jc w:val="both"/>
        <w:rPr>
          <w:sz w:val="28"/>
          <w:szCs w:val="28"/>
        </w:rPr>
      </w:pPr>
      <w:r w:rsidRPr="00BB3C2B">
        <w:rPr>
          <w:sz w:val="28"/>
          <w:szCs w:val="28"/>
        </w:rPr>
        <w:t>Таким образом, ультразвуковая кавитация является одним из наиболее эффективных физических методов очистки. Она обеспечивает быструю, эффективную и экологически безопасную очистку в самых разных отраслях. Её применение позволяет значительно повысить качество обработки, продлить срок службы оборудования и снизить затраты на техническое обслуживание и ремонт.</w:t>
      </w:r>
    </w:p>
    <w:p w14:paraId="19285254" w14:textId="77777777" w:rsidR="00D87CD3" w:rsidRPr="00BB3C2B" w:rsidRDefault="00D87CD3" w:rsidP="00801286">
      <w:pPr>
        <w:spacing w:after="0" w:line="240" w:lineRule="auto"/>
        <w:ind w:firstLine="709"/>
        <w:jc w:val="both"/>
        <w:rPr>
          <w:rFonts w:ascii="Times New Roman" w:hAnsi="Times New Roman" w:cs="Times New Roman"/>
          <w:b/>
          <w:bCs/>
          <w:sz w:val="28"/>
          <w:szCs w:val="28"/>
        </w:rPr>
      </w:pPr>
    </w:p>
    <w:p w14:paraId="3AEB32F0" w14:textId="77777777" w:rsidR="00D87CD3" w:rsidRPr="00BB3C2B" w:rsidRDefault="00D87CD3" w:rsidP="00801286">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t>2.2 Анализ процесса очистки трубок радиатора ультразвуковой кавитацией</w:t>
      </w:r>
    </w:p>
    <w:p w14:paraId="6C0DF388"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Ультразвуковая очистка трубок радиаторов автомобилей позволяет эффективно удалять материалы загрязнения от накипи, коррозии, масляных и органических отложений. Процесс основан на явлении кавитации, которое возникает при воздействии ультразвуковых волн в жидкости. Кавитация создает микропузырьки, которые, схлопываясь, выделяют энергию, разрушая и удаляя загрязнения со стенок трубок. </w:t>
      </w:r>
    </w:p>
    <w:p w14:paraId="6E449A25" w14:textId="77777777" w:rsidR="00D87CD3" w:rsidRPr="00BB3C2B" w:rsidRDefault="00D87CD3" w:rsidP="00801286">
      <w:pPr>
        <w:spacing w:after="0" w:line="240" w:lineRule="auto"/>
        <w:ind w:firstLine="709"/>
        <w:jc w:val="both"/>
        <w:rPr>
          <w:rFonts w:ascii="Times New Roman" w:hAnsi="Times New Roman" w:cs="Times New Roman"/>
          <w:b/>
          <w:bCs/>
          <w:sz w:val="28"/>
          <w:szCs w:val="28"/>
        </w:rPr>
      </w:pPr>
      <w:r w:rsidRPr="00BB3C2B">
        <w:rPr>
          <w:rFonts w:ascii="Times New Roman" w:hAnsi="Times New Roman" w:cs="Times New Roman"/>
          <w:sz w:val="28"/>
          <w:szCs w:val="28"/>
        </w:rPr>
        <w:t>При прохождении ультразвуковых волн через жидкость создаются чередующиеся зоны высокого и низкого давления. В зонах низкого давления возникают кавитационные пузырьки – микроскопические пустоты, наполненные газом или паром. Когда пузырьки попадают в зону высокого давления, они резко сжимаются, и схлопываются.</w:t>
      </w:r>
    </w:p>
    <w:p w14:paraId="58DA7374"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Схлопывание пузырьков сопровождается выделением большого количества энергии в виде ударных волн и микроструй, направленных на стенки трубок радиатора. Эти эффекты позволяют эффективно разрушать загрязнения и отложения.</w:t>
      </w:r>
    </w:p>
    <w:p w14:paraId="4F8C0647"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На процесс очистки влияют следующие ключевые параметры:</w:t>
      </w:r>
    </w:p>
    <w:p w14:paraId="49D9A32A"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частота ультразвука: для удаления плотных загрязнений из трубок радиатора, таких как накипь и ржавчина, лучше использовать низкие частоты, тогда как для деликатной очистки подойдут высокие частоты;</w:t>
      </w:r>
    </w:p>
    <w:p w14:paraId="3D556623"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амплитуда ультразвуковых колебаний: для очистки плотных загрязнений требуется большая амплитуда колебаний, но лучше не превышать ее значение, с целью избежание нежелательных повреждений в трубках радиатора;</w:t>
      </w:r>
    </w:p>
    <w:p w14:paraId="103C2B6D"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lastRenderedPageBreak/>
        <w:t>- мощность: высокая мощность увеличивает количество кавитационных пузырьков и интенсивность их схлопывания, что усиливает процесс очистки. Низкая мощность создаёт меньший кавитационный эффект, что может быть менее эффективным для плотных загрязнений, но подходит для деликатной очистки;</w:t>
      </w:r>
    </w:p>
    <w:p w14:paraId="6F5ABED9"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длительность воздействия ультразвука: длительное воздействие ультразвука позволяет удалить стойкие загрязнения, так как кавитационные пузырьки успевают разрушить и отделить все отложения. Короткое воздействие может быть недостаточным для полной очистки стойких загрязнений, но лучше подходит для деликатной очистки, чтобы избежать износа или повреждений. </w:t>
      </w:r>
    </w:p>
    <w:p w14:paraId="07588B43"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однородность распределения ультразвуковых волн: равномерное распределение ультразвука обеспечивает однородную кавитацию по всей поверхности, позволяя очистить труднодоступные участки и удаляя загрязнения равномерно. Неровное распределение может привести к недостаточной очистке в некоторых зонах из-за слабого кавитационного эффекта. </w:t>
      </w:r>
    </w:p>
    <w:p w14:paraId="6AE349B3"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температура ультразвукового преобразователя. Слишком высокая температура преобразователя может снизить эффективность ультразвуковых колебаний и увеличить риск повреждений трубок радиатора. Оптимальная температура преобразователя улучшает стабильность ультразвукового воздействия, обеспечивая равномерное образование кавитации. Поддержание оптимальной температуры преобразователя позволяет достичь эффективной очистки и продлить срок службы оборудования.</w:t>
      </w:r>
    </w:p>
    <w:p w14:paraId="2C8F595B"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Процесс очистки трубок радиатора с помощью ультразвуковой кавитации состоит из нескольких этапов: </w:t>
      </w:r>
    </w:p>
    <w:p w14:paraId="1263BF52"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заполнение радиатора жидкостью: радиатор заполняется жидкостью (водой). Эта жидкость будет служить средой, в которой образуются кавитационные пузырьки;</w:t>
      </w:r>
    </w:p>
    <w:p w14:paraId="17AF564D"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настройка ультразвукового оборудования: ультразвуковые излучатель устанавливаются так, чтобы он мог передавать ультразвуковые волны через жидкость в радиаторе. Частота и мощность ультразвука подбираются в зависимости от уровня загрязнения трубок радиатора;</w:t>
      </w:r>
    </w:p>
    <w:p w14:paraId="3C8E9393"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образование кавитационных пузырьков: под действием ультразвуковых волн в жидкости образуются кавитационные пузырьки. Волны вызывают периодическое чередование зон высокого и низкого давления, что способствует образованию пузырьков;</w:t>
      </w:r>
    </w:p>
    <w:p w14:paraId="44C052CE"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осцилляция пузырьков: под действием ультразвука пузырьки многократно сжимаются и расширяются, следуя циклам давления. Эти колебания создают механические волны, которые способствуют отрыву частиц загрязнений;</w:t>
      </w:r>
    </w:p>
    <w:p w14:paraId="213591F6"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схлопывание пузырьков: пузырьки схлопываются при резком повышении давления, что вызывает выделение значительной энергии в виде ударных волн и микроструй. </w:t>
      </w:r>
    </w:p>
    <w:p w14:paraId="1F2D5E24"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эрозия и разрушение загрязнений: схлопывание пузырьков создает высокое давление и температуру, что способствует эрозии и разрушению </w:t>
      </w:r>
      <w:r w:rsidRPr="00BB3C2B">
        <w:rPr>
          <w:rFonts w:ascii="Times New Roman" w:hAnsi="Times New Roman" w:cs="Times New Roman"/>
          <w:sz w:val="28"/>
          <w:szCs w:val="28"/>
        </w:rPr>
        <w:lastRenderedPageBreak/>
        <w:t>твёрдых загрязнений, таких как накипь, ржавчина и органические отложения, на стенках трубок радиатора.</w:t>
      </w:r>
    </w:p>
    <w:p w14:paraId="2A814167"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механическое воздействие: микроструи и ударные волны также помогают удалять менее прочные загрязнения и разрушают пленку, образованную маслами или смазочными материалами, которые могут скапливаться в трубках радиатора.</w:t>
      </w:r>
    </w:p>
    <w:p w14:paraId="3BB6DA58"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диспергирование оторванных частиц: частицы загрязнений, отделившиеся от стенок, перемещаются в жидкость. Благодаря микроструям и турбулентным потокам, вызванным ультразвуком, частицы остаются во взвешенном состоянии и постепенно удаляются из системы.</w:t>
      </w:r>
    </w:p>
    <w:p w14:paraId="70E33835"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фильтрация и промывка: После окончания ультразвуковой обработки жидкость с загрязнениями удаляется, и радиатор промывается чистой водой для удаления остатков.</w:t>
      </w:r>
    </w:p>
    <w:p w14:paraId="57F04C14"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Обычный процесс кавитации и кавитация, происходящая в трубках радиатора, имеют ряд схожих принципов, однако различаются условиями и спецификой воздействия. </w:t>
      </w:r>
    </w:p>
    <w:p w14:paraId="38A37ACD"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 трубках радиатора ультразвук распространяется в более ограниченном пространстве и в условиях замкнутого объёма с узкими каналами. Это ограничивает распространение волн и создаёт больше отражённых волн внутри трубок, что может усилить кавитацию в отдельных точках, но также приводит к неравномерности процесса. Пространственные ограничения внутри трубок радиатора создают сложные условия для распространения ультразвуковых волн, особенно в зависимости от длины, формы и диаметра трубок. Следовательно невозможно точно предсказать, где будет происходить максимальное схлопывание пузырьков и какая часть поверхности трубок будет подвергаться кавитации. Это ограничивает возможность равномерного контроля и делает процесс более непредсказуемым.</w:t>
      </w:r>
    </w:p>
    <w:p w14:paraId="72AAD4A6" w14:textId="77777777" w:rsidR="00D87CD3"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Также кавитация в трубках радиатора создаёт более интенсивное механическое воздействие на стенки, что может привести к микроэрозии или износу материала радиатора, особенно при длительном ультразвуковом воздействии. Необходимо проводить тщательный контроль параметров, чтобы избежать повреждений металла радиатора.</w:t>
      </w:r>
    </w:p>
    <w:p w14:paraId="1EACDDC4" w14:textId="77777777" w:rsidR="00801286" w:rsidRPr="00BB3C2B" w:rsidRDefault="00D87CD3"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hAnsi="Times New Roman" w:cs="Times New Roman"/>
          <w:sz w:val="28"/>
          <w:szCs w:val="28"/>
        </w:rPr>
        <w:t xml:space="preserve">В диссертационной работе Синельникова К.А. предлагается методика очистки трубок радиатора автомобиля посредством кавитации, создаваемой ультразвуковыми волнами. В рамках выполнения диссертационной работы разработана экспериментальная установка очистки трубок радиатора и описан процесс проведения экспериментов, направленных на оценку эффективности ультразвуковой очистки </w:t>
      </w:r>
      <w:r w:rsidR="00D06EFF" w:rsidRPr="00BB3C2B">
        <w:rPr>
          <w:rFonts w:ascii="Times New Roman" w:hAnsi="Times New Roman" w:cs="Times New Roman"/>
          <w:sz w:val="28"/>
          <w:szCs w:val="28"/>
        </w:rPr>
        <w:t>(</w:t>
      </w:r>
      <w:r w:rsidR="00801286" w:rsidRPr="00BB3C2B">
        <w:rPr>
          <w:rFonts w:ascii="Times New Roman" w:hAnsi="Times New Roman" w:cs="Times New Roman"/>
          <w:sz w:val="28"/>
          <w:szCs w:val="32"/>
        </w:rPr>
        <w:t>рисун</w:t>
      </w:r>
      <w:r w:rsidR="00D06EFF" w:rsidRPr="00BB3C2B">
        <w:rPr>
          <w:rFonts w:ascii="Times New Roman" w:hAnsi="Times New Roman" w:cs="Times New Roman"/>
          <w:sz w:val="28"/>
          <w:szCs w:val="32"/>
        </w:rPr>
        <w:t xml:space="preserve">ок </w:t>
      </w:r>
      <w:r w:rsidR="00801286" w:rsidRPr="00BB3C2B">
        <w:rPr>
          <w:rFonts w:ascii="Times New Roman" w:hAnsi="Times New Roman" w:cs="Times New Roman"/>
          <w:sz w:val="28"/>
          <w:szCs w:val="32"/>
        </w:rPr>
        <w:t>2.6</w:t>
      </w:r>
      <w:r w:rsidR="00D06EFF" w:rsidRPr="00BB3C2B">
        <w:rPr>
          <w:rFonts w:ascii="Times New Roman" w:hAnsi="Times New Roman" w:cs="Times New Roman"/>
          <w:sz w:val="28"/>
          <w:szCs w:val="32"/>
        </w:rPr>
        <w:t>)</w:t>
      </w:r>
      <w:r w:rsidR="00801286" w:rsidRPr="00BB3C2B">
        <w:rPr>
          <w:rFonts w:ascii="Times New Roman" w:hAnsi="Times New Roman" w:cs="Times New Roman"/>
          <w:sz w:val="28"/>
          <w:szCs w:val="32"/>
        </w:rPr>
        <w:t>.</w:t>
      </w:r>
    </w:p>
    <w:p w14:paraId="68C46C9C" w14:textId="77777777" w:rsidR="00D87CD3" w:rsidRPr="00BB3C2B" w:rsidRDefault="00D87CD3" w:rsidP="00801286">
      <w:pPr>
        <w:spacing w:after="0" w:line="240" w:lineRule="auto"/>
        <w:ind w:firstLine="709"/>
        <w:jc w:val="both"/>
        <w:rPr>
          <w:rFonts w:ascii="Times New Roman" w:hAnsi="Times New Roman" w:cs="Times New Roman"/>
          <w:sz w:val="28"/>
          <w:szCs w:val="28"/>
        </w:rPr>
      </w:pPr>
    </w:p>
    <w:p w14:paraId="528796A8" w14:textId="77777777" w:rsidR="00D87CD3" w:rsidRPr="00BB3C2B" w:rsidRDefault="00D87CD3" w:rsidP="00801286">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w:drawing>
          <wp:inline distT="0" distB="0" distL="0" distR="0" wp14:anchorId="215CD980" wp14:editId="0210B987">
            <wp:extent cx="4276725" cy="23622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938"/>
                    <a:stretch/>
                  </pic:blipFill>
                  <pic:spPr bwMode="auto">
                    <a:xfrm>
                      <a:off x="0" y="0"/>
                      <a:ext cx="4276725" cy="2362200"/>
                    </a:xfrm>
                    <a:prstGeom prst="rect">
                      <a:avLst/>
                    </a:prstGeom>
                    <a:ln>
                      <a:noFill/>
                    </a:ln>
                    <a:extLst>
                      <a:ext uri="{53640926-AAD7-44D8-BBD7-CCE9431645EC}">
                        <a14:shadowObscured xmlns:a14="http://schemas.microsoft.com/office/drawing/2010/main"/>
                      </a:ext>
                    </a:extLst>
                  </pic:spPr>
                </pic:pic>
              </a:graphicData>
            </a:graphic>
          </wp:inline>
        </w:drawing>
      </w:r>
    </w:p>
    <w:p w14:paraId="36AB79C8" w14:textId="77777777" w:rsidR="00D87CD3" w:rsidRPr="00BB3C2B" w:rsidRDefault="00D87CD3" w:rsidP="00801286">
      <w:pPr>
        <w:spacing w:after="0" w:line="240" w:lineRule="auto"/>
        <w:ind w:firstLine="709"/>
        <w:jc w:val="both"/>
        <w:rPr>
          <w:rFonts w:ascii="Times New Roman" w:hAnsi="Times New Roman" w:cs="Times New Roman"/>
          <w:sz w:val="16"/>
          <w:szCs w:val="16"/>
        </w:rPr>
      </w:pPr>
    </w:p>
    <w:p w14:paraId="6B6BC3D2" w14:textId="77777777" w:rsidR="00D87CD3" w:rsidRPr="00BB3C2B" w:rsidRDefault="00D87CD3" w:rsidP="00801286">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801286" w:rsidRPr="00BB3C2B">
        <w:rPr>
          <w:rFonts w:ascii="Times New Roman" w:hAnsi="Times New Roman" w:cs="Times New Roman"/>
          <w:sz w:val="28"/>
          <w:szCs w:val="28"/>
        </w:rPr>
        <w:t>2.6</w:t>
      </w:r>
      <w:r w:rsidRPr="00BB3C2B">
        <w:rPr>
          <w:rFonts w:ascii="Times New Roman" w:hAnsi="Times New Roman" w:cs="Times New Roman"/>
          <w:sz w:val="28"/>
          <w:szCs w:val="28"/>
        </w:rPr>
        <w:t xml:space="preserve"> – Экспериментальный стенд для ультразвуковой о</w:t>
      </w:r>
      <w:r w:rsidR="00476CAE" w:rsidRPr="00BB3C2B">
        <w:rPr>
          <w:rFonts w:ascii="Times New Roman" w:hAnsi="Times New Roman" w:cs="Times New Roman"/>
          <w:sz w:val="28"/>
          <w:szCs w:val="28"/>
        </w:rPr>
        <w:t>чистки автомобильных радиаторов</w:t>
      </w:r>
    </w:p>
    <w:p w14:paraId="20444B26" w14:textId="77777777" w:rsidR="00416F3D" w:rsidRPr="00BB3C2B" w:rsidRDefault="00416F3D" w:rsidP="00801286">
      <w:pPr>
        <w:spacing w:after="0" w:line="240" w:lineRule="auto"/>
        <w:ind w:firstLine="709"/>
        <w:jc w:val="center"/>
        <w:rPr>
          <w:rFonts w:ascii="Times New Roman" w:hAnsi="Times New Roman" w:cs="Times New Roman"/>
          <w:sz w:val="28"/>
          <w:szCs w:val="28"/>
        </w:rPr>
      </w:pPr>
    </w:p>
    <w:p w14:paraId="7703AE05" w14:textId="77777777" w:rsidR="00BC781F" w:rsidRPr="00BB3C2B" w:rsidRDefault="00D87CD3"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Порядок проведения эксперимента был следующим: На подготовительном этапе проводилась сборка и подключение экспериментальной установки. Затем стенд заполнялся чистой водой и определялись ее параметры. На следующем этапе воду нагревали до 50°C, а затем выполнялось ультразвуковое воздействие на радиатор в течение трех различных временных интервалов: 600, 1200 и 1800 секунд. По завершении каждой обработки определялись ключевые параметры жидкости: объем, масса, и время истечения. Заключительный этап включал в себя насыщение воды воздухом перед воздействием ультразвуком и анализ результатов эксперимента.</w:t>
      </w:r>
    </w:p>
    <w:p w14:paraId="6337DF04" w14:textId="77777777" w:rsidR="00AB2CE1" w:rsidRPr="00BB3C2B" w:rsidRDefault="00AB2CE1" w:rsidP="000468F4">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hAnsi="Times New Roman" w:cs="Times New Roman"/>
          <w:sz w:val="28"/>
          <w:szCs w:val="28"/>
        </w:rPr>
        <w:t xml:space="preserve">Результаты исследования показывают, что ультразвуковое воздействие позволяет эффективно удалять накипь и загрязнения на стенках трубок радиатора, что положительно влияет на работу системы охлаждения и продлевает срок ее службы </w:t>
      </w:r>
      <w:r w:rsidR="00D06EFF" w:rsidRPr="00BB3C2B">
        <w:rPr>
          <w:rFonts w:ascii="Times New Roman" w:hAnsi="Times New Roman" w:cs="Times New Roman"/>
          <w:sz w:val="28"/>
          <w:szCs w:val="32"/>
        </w:rPr>
        <w:t>(р</w:t>
      </w:r>
      <w:r w:rsidR="000468F4" w:rsidRPr="00BB3C2B">
        <w:rPr>
          <w:rFonts w:ascii="Times New Roman" w:hAnsi="Times New Roman" w:cs="Times New Roman"/>
          <w:sz w:val="28"/>
          <w:szCs w:val="32"/>
        </w:rPr>
        <w:t>исун</w:t>
      </w:r>
      <w:r w:rsidR="00D06EFF" w:rsidRPr="00BB3C2B">
        <w:rPr>
          <w:rFonts w:ascii="Times New Roman" w:hAnsi="Times New Roman" w:cs="Times New Roman"/>
          <w:sz w:val="28"/>
          <w:szCs w:val="32"/>
        </w:rPr>
        <w:t>ок</w:t>
      </w:r>
      <w:r w:rsidR="000468F4" w:rsidRPr="00BB3C2B">
        <w:rPr>
          <w:rFonts w:ascii="Times New Roman" w:hAnsi="Times New Roman" w:cs="Times New Roman"/>
          <w:sz w:val="28"/>
          <w:szCs w:val="32"/>
        </w:rPr>
        <w:t xml:space="preserve"> 2.7 и 2.8</w:t>
      </w:r>
      <w:r w:rsidR="00D06EFF" w:rsidRPr="00BB3C2B">
        <w:rPr>
          <w:rFonts w:ascii="Times New Roman" w:hAnsi="Times New Roman" w:cs="Times New Roman"/>
          <w:sz w:val="28"/>
          <w:szCs w:val="32"/>
        </w:rPr>
        <w:t>)</w:t>
      </w:r>
      <w:r w:rsidR="000468F4" w:rsidRPr="00BB3C2B">
        <w:rPr>
          <w:rFonts w:ascii="Times New Roman" w:hAnsi="Times New Roman" w:cs="Times New Roman"/>
          <w:sz w:val="28"/>
          <w:szCs w:val="32"/>
        </w:rPr>
        <w:t xml:space="preserve"> </w:t>
      </w:r>
      <w:r w:rsidRPr="00BB3C2B">
        <w:rPr>
          <w:rFonts w:ascii="Times New Roman" w:hAnsi="Times New Roman" w:cs="Times New Roman"/>
          <w:sz w:val="28"/>
          <w:szCs w:val="28"/>
        </w:rPr>
        <w:t>[</w:t>
      </w:r>
      <w:r w:rsidR="008B7120">
        <w:rPr>
          <w:rFonts w:ascii="Times New Roman" w:hAnsi="Times New Roman" w:cs="Times New Roman"/>
          <w:sz w:val="28"/>
          <w:szCs w:val="28"/>
        </w:rPr>
        <w:t>1</w:t>
      </w:r>
      <w:r w:rsidR="00FC08CB">
        <w:rPr>
          <w:rFonts w:ascii="Times New Roman" w:hAnsi="Times New Roman" w:cs="Times New Roman"/>
          <w:sz w:val="28"/>
          <w:szCs w:val="28"/>
        </w:rPr>
        <w:t>13</w:t>
      </w:r>
      <w:r w:rsidR="006007CA" w:rsidRPr="006007CA">
        <w:rPr>
          <w:rFonts w:ascii="Times New Roman" w:hAnsi="Times New Roman" w:cs="Times New Roman"/>
          <w:sz w:val="28"/>
          <w:szCs w:val="28"/>
        </w:rPr>
        <w:t>-1</w:t>
      </w:r>
      <w:r w:rsidR="00FC08CB">
        <w:rPr>
          <w:rFonts w:ascii="Times New Roman" w:hAnsi="Times New Roman" w:cs="Times New Roman"/>
          <w:sz w:val="28"/>
          <w:szCs w:val="28"/>
        </w:rPr>
        <w:t>15</w:t>
      </w:r>
      <w:r w:rsidRPr="00BB3C2B">
        <w:rPr>
          <w:rFonts w:ascii="Times New Roman" w:hAnsi="Times New Roman" w:cs="Times New Roman"/>
          <w:sz w:val="28"/>
          <w:szCs w:val="28"/>
        </w:rPr>
        <w:t>].</w:t>
      </w:r>
    </w:p>
    <w:p w14:paraId="71737730" w14:textId="77777777" w:rsidR="00AB2CE1" w:rsidRPr="00BB3C2B" w:rsidRDefault="00AB2CE1" w:rsidP="00801286">
      <w:pPr>
        <w:spacing w:after="0" w:line="240" w:lineRule="auto"/>
        <w:ind w:firstLine="709"/>
        <w:jc w:val="both"/>
        <w:rPr>
          <w:rFonts w:ascii="Times New Roman" w:hAnsi="Times New Roman" w:cs="Times New Roman"/>
          <w:sz w:val="28"/>
          <w:szCs w:val="28"/>
        </w:rPr>
      </w:pPr>
    </w:p>
    <w:p w14:paraId="75B06B5D" w14:textId="77777777" w:rsidR="00AB2CE1" w:rsidRPr="00BB3C2B" w:rsidRDefault="00AB2CE1" w:rsidP="00D06EFF">
      <w:pPr>
        <w:spacing w:after="0" w:line="240" w:lineRule="auto"/>
        <w:jc w:val="center"/>
        <w:rPr>
          <w:rFonts w:ascii="Times New Roman" w:hAnsi="Times New Roman"/>
          <w:sz w:val="28"/>
          <w:szCs w:val="28"/>
        </w:rPr>
      </w:pPr>
      <w:r w:rsidRPr="00BB3C2B">
        <w:rPr>
          <w:noProof/>
          <w:lang w:eastAsia="ru-RU"/>
        </w:rPr>
        <w:drawing>
          <wp:inline distT="0" distB="0" distL="0" distR="0" wp14:anchorId="56AA2218" wp14:editId="57EAD972">
            <wp:extent cx="5753100" cy="2762250"/>
            <wp:effectExtent l="0" t="0" r="0" b="0"/>
            <wp:docPr id="7" name="Диаграмма 7">
              <a:extLst xmlns:a="http://schemas.openxmlformats.org/drawingml/2006/main">
                <a:ext uri="{FF2B5EF4-FFF2-40B4-BE49-F238E27FC236}">
                  <a16:creationId xmlns:a16="http://schemas.microsoft.com/office/drawing/2014/main" id="{0BBEB19E-948C-483C-AFF2-FD761F383B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C13C39A" w14:textId="77777777" w:rsidR="00AB2CE1" w:rsidRPr="00BB3C2B" w:rsidRDefault="00AB2CE1" w:rsidP="00801286">
      <w:pPr>
        <w:spacing w:after="0" w:line="240" w:lineRule="auto"/>
        <w:ind w:firstLine="709"/>
        <w:jc w:val="center"/>
        <w:rPr>
          <w:rFonts w:ascii="Times New Roman" w:hAnsi="Times New Roman" w:cs="Times New Roman"/>
          <w:sz w:val="16"/>
          <w:szCs w:val="16"/>
        </w:rPr>
      </w:pPr>
    </w:p>
    <w:p w14:paraId="6D43A550" w14:textId="77777777" w:rsidR="00AB2CE1" w:rsidRPr="00BB3C2B" w:rsidRDefault="00AB2CE1" w:rsidP="00801286">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Рисунок 2</w:t>
      </w:r>
      <w:r w:rsidR="000468F4" w:rsidRPr="00BB3C2B">
        <w:rPr>
          <w:rFonts w:ascii="Times New Roman" w:hAnsi="Times New Roman" w:cs="Times New Roman"/>
          <w:sz w:val="28"/>
          <w:szCs w:val="28"/>
        </w:rPr>
        <w:t>.7</w:t>
      </w:r>
      <w:r w:rsidRPr="00BB3C2B">
        <w:rPr>
          <w:rFonts w:ascii="Times New Roman" w:hAnsi="Times New Roman" w:cs="Times New Roman"/>
          <w:sz w:val="28"/>
          <w:szCs w:val="28"/>
        </w:rPr>
        <w:t xml:space="preserve"> – Изменение массы жидкости (m) в зависимости от времени воздействия ультразвука (t)</w:t>
      </w:r>
    </w:p>
    <w:p w14:paraId="5729DB02" w14:textId="77777777" w:rsidR="00AB2CE1" w:rsidRPr="00BB3C2B" w:rsidRDefault="00AB2CE1" w:rsidP="00D06EFF">
      <w:pPr>
        <w:spacing w:after="0" w:line="240" w:lineRule="auto"/>
        <w:jc w:val="center"/>
        <w:rPr>
          <w:rFonts w:ascii="Times New Roman" w:hAnsi="Times New Roman" w:cs="Times New Roman"/>
          <w:sz w:val="28"/>
          <w:szCs w:val="28"/>
        </w:rPr>
      </w:pPr>
      <w:r w:rsidRPr="00BB3C2B">
        <w:rPr>
          <w:noProof/>
          <w:lang w:eastAsia="ru-RU"/>
        </w:rPr>
        <w:lastRenderedPageBreak/>
        <w:drawing>
          <wp:inline distT="0" distB="0" distL="0" distR="0" wp14:anchorId="67A4DC61" wp14:editId="3AA759A5">
            <wp:extent cx="5886450" cy="2867025"/>
            <wp:effectExtent l="0" t="0" r="19050" b="9525"/>
            <wp:docPr id="8" name="Диаграмма 8">
              <a:extLst xmlns:a="http://schemas.openxmlformats.org/drawingml/2006/main">
                <a:ext uri="{FF2B5EF4-FFF2-40B4-BE49-F238E27FC236}">
                  <a16:creationId xmlns:a16="http://schemas.microsoft.com/office/drawing/2014/main" id="{BBC5422E-67A7-446E-84A5-365212DF08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BC3B9C2" w14:textId="77777777" w:rsidR="000468F4" w:rsidRPr="00BB3C2B" w:rsidRDefault="000468F4" w:rsidP="00801286">
      <w:pPr>
        <w:spacing w:after="0" w:line="240" w:lineRule="auto"/>
        <w:ind w:firstLine="709"/>
        <w:jc w:val="center"/>
        <w:rPr>
          <w:rFonts w:ascii="Times New Roman" w:hAnsi="Times New Roman" w:cs="Times New Roman"/>
          <w:sz w:val="16"/>
          <w:szCs w:val="16"/>
        </w:rPr>
      </w:pPr>
    </w:p>
    <w:p w14:paraId="1EBA461C" w14:textId="77777777" w:rsidR="00AB2CE1" w:rsidRPr="00BB3C2B" w:rsidRDefault="00AB2CE1" w:rsidP="00801286">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0468F4" w:rsidRPr="00BB3C2B">
        <w:rPr>
          <w:rFonts w:ascii="Times New Roman" w:hAnsi="Times New Roman" w:cs="Times New Roman"/>
          <w:sz w:val="28"/>
          <w:szCs w:val="28"/>
        </w:rPr>
        <w:t>2.8</w:t>
      </w:r>
      <w:r w:rsidRPr="00BB3C2B">
        <w:rPr>
          <w:rFonts w:ascii="Times New Roman" w:hAnsi="Times New Roman" w:cs="Times New Roman"/>
          <w:sz w:val="28"/>
          <w:szCs w:val="28"/>
        </w:rPr>
        <w:t xml:space="preserve"> – Изменение скорости истечения жидкости (ϑ) в зависимости от времени воздействия ультразвука (t)</w:t>
      </w:r>
    </w:p>
    <w:p w14:paraId="6B2052BF" w14:textId="77777777" w:rsidR="00416F3D" w:rsidRPr="00BB3C2B" w:rsidRDefault="00416F3D" w:rsidP="00801286">
      <w:pPr>
        <w:spacing w:after="0" w:line="240" w:lineRule="auto"/>
        <w:ind w:firstLine="709"/>
        <w:jc w:val="center"/>
        <w:rPr>
          <w:rFonts w:ascii="Times New Roman" w:hAnsi="Times New Roman" w:cs="Times New Roman"/>
          <w:sz w:val="28"/>
          <w:szCs w:val="28"/>
        </w:rPr>
      </w:pPr>
    </w:p>
    <w:p w14:paraId="52135A87"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На графиках в рисунках </w:t>
      </w:r>
      <w:r w:rsidR="000468F4" w:rsidRPr="00BB3C2B">
        <w:rPr>
          <w:rFonts w:ascii="Times New Roman" w:hAnsi="Times New Roman" w:cs="Times New Roman"/>
          <w:sz w:val="28"/>
          <w:szCs w:val="28"/>
        </w:rPr>
        <w:t>2.7</w:t>
      </w:r>
      <w:r w:rsidRPr="00BB3C2B">
        <w:rPr>
          <w:rFonts w:ascii="Times New Roman" w:hAnsi="Times New Roman" w:cs="Times New Roman"/>
          <w:sz w:val="28"/>
          <w:szCs w:val="28"/>
        </w:rPr>
        <w:t xml:space="preserve"> и </w:t>
      </w:r>
      <w:r w:rsidR="000468F4" w:rsidRPr="00BB3C2B">
        <w:rPr>
          <w:rFonts w:ascii="Times New Roman" w:hAnsi="Times New Roman" w:cs="Times New Roman"/>
          <w:sz w:val="28"/>
          <w:szCs w:val="28"/>
        </w:rPr>
        <w:t>2.8</w:t>
      </w:r>
      <w:r w:rsidRPr="00BB3C2B">
        <w:rPr>
          <w:rFonts w:ascii="Times New Roman" w:hAnsi="Times New Roman" w:cs="Times New Roman"/>
          <w:sz w:val="28"/>
          <w:szCs w:val="28"/>
        </w:rPr>
        <w:t xml:space="preserve"> видно, что по мере увеличения времени ультразвукового воздействия масса и скорость истечения жидкости с накипью увеличиваются по сравнению с начальными показателями жидкости, не подвергавшейся обработке. Это объясняется тем, что ультразвук передает жидкости значительное количество энергии, которая вызывает процесс кавитации. В результате образуются микропузырьки, которые, схлопываясь, создают мощные микроструи. Эти микроструи эффективно очищают внутренние стенки трубок радиатора от накипи, способствуя повышению массы и скорости истечения жидкости. Таким образом, ультразвуковое воздействие не только улучшает промывку радиатора, но и увеличивает текучесть жидкости за счет удаления отложений, что подтверждается ростом измеряемых показателей.</w:t>
      </w:r>
    </w:p>
    <w:p w14:paraId="4B84D1AC"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Несмотря на то, что в диссертационной работе Синельникова К.А. были проведены значительные исследования по очистке трубок радиаторов с помощью ультразвука, но в некоторых аспектах методика эксперимента имеет свои ограничения, которые могли повлиять на точность результатов</w:t>
      </w:r>
      <w:r w:rsidR="008C319C">
        <w:rPr>
          <w:rFonts w:ascii="Times New Roman" w:hAnsi="Times New Roman" w:cs="Times New Roman"/>
          <w:sz w:val="28"/>
          <w:szCs w:val="28"/>
        </w:rPr>
        <w:t>.</w:t>
      </w:r>
    </w:p>
    <w:p w14:paraId="416C8B27"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 работе Синельникова К.А. отмеч</w:t>
      </w:r>
      <w:r w:rsidR="00B50750">
        <w:rPr>
          <w:rFonts w:ascii="Times New Roman" w:hAnsi="Times New Roman" w:cs="Times New Roman"/>
          <w:sz w:val="28"/>
          <w:szCs w:val="28"/>
        </w:rPr>
        <w:t>е</w:t>
      </w:r>
      <w:r w:rsidRPr="00BB3C2B">
        <w:rPr>
          <w:rFonts w:ascii="Times New Roman" w:hAnsi="Times New Roman" w:cs="Times New Roman"/>
          <w:sz w:val="28"/>
          <w:szCs w:val="28"/>
        </w:rPr>
        <w:t>но, что продольная ультразвуковая волна более эффективна, чем поперечная, но нет подробного анализа, как размещение излучателя могло повлиять на равномерность кавитации по всей длине трубок радиатора. Это может быть важным фактором, так как неравномерное распределение ультразвуковых волн могло привести к частичному очищению трубок радиатора</w:t>
      </w:r>
      <w:r w:rsidR="008C319C">
        <w:rPr>
          <w:rFonts w:ascii="Times New Roman" w:hAnsi="Times New Roman" w:cs="Times New Roman"/>
          <w:sz w:val="28"/>
          <w:szCs w:val="28"/>
        </w:rPr>
        <w:t>.</w:t>
      </w:r>
    </w:p>
    <w:p w14:paraId="7C231E92"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Также в работе указывается, что для усиления эффекта кавитации применялась вода с минимальной вязкостью, насыщенная воздухом. Однако недостаточно детально рассмотрено, как именно насыщение воздухом было контролируемым и равномерным на протяжении всего эксперимента. Насыщение воздуха могло происходить неравномерно, что приводило бы к </w:t>
      </w:r>
      <w:r w:rsidRPr="00BB3C2B">
        <w:rPr>
          <w:rFonts w:ascii="Times New Roman" w:hAnsi="Times New Roman" w:cs="Times New Roman"/>
          <w:sz w:val="28"/>
          <w:szCs w:val="28"/>
        </w:rPr>
        <w:lastRenderedPageBreak/>
        <w:t xml:space="preserve">изменению интенсивности кавитации и, соответственно, эффективности очистки. </w:t>
      </w:r>
    </w:p>
    <w:p w14:paraId="6A58CB36"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Хотя температура жидкости была одним из параметров эксперимента, отсутствует описание точности поддержания температуры на протяжении всего воздействия ультразвуком. Перепады температуры могли бы изменить вязкость жидкости и, следовательно, динамику кавитации.</w:t>
      </w:r>
    </w:p>
    <w:p w14:paraId="6B78C057"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 работе дополнительно не рассматривается воздействие ультразвука на загрязнения, такие как накипь и органические отложения. Разные типы отложений требуют разной интенсивности кавитации.</w:t>
      </w:r>
    </w:p>
    <w:p w14:paraId="1277AEC3"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Также в диссертации не раскрывается в полной мере, как именно контролировался уровень кавитации, чтобы гарантировать стабильные условия эксперимента. Отсутствие такого контроля может затруднить повторяемость эксперимента в других условиях.</w:t>
      </w:r>
    </w:p>
    <w:p w14:paraId="14782AB6"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Кроме того недостаточно внимания уделялось накопительному эффекту времени воздействия ультразвука и амплитуде ультразвуковых колебаний на процесс очистки, что ограничивает понимание механизма образования и схлопывания кавитационных пузырьков. Эти параметры критически важны, поскольку они непосредственно влияют на интенсивность схлопывания пузырьков и выделение энергии в виде микроструй и ударных волн. Увеличение времени воздействия позволяет кавитационным пузырькам дольше воздействовать на загрязнения, что улучшает удаление стойких отложений. Амплитуда ультразвуковых колебаний определяет количество энергии, передаваемой пузырькам, что усиливает их разрушительное действие на отложения. Оба параметра влияют на массу вымытой накипи, поскольку при оптимальных значениях увеличивается эффективность удаления загрязнений, минимизируя риск повреждения очищаемой поверхности. Отсутствие этих исследований ограничивает точную настройку процесса ультразвуковой очистки для различных типов загрязнений.</w:t>
      </w:r>
    </w:p>
    <w:p w14:paraId="610B409D"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Эти недостатки не снижают значимости работы Синельникова К.А., но они указывают на возможные области для дальнейших исследований, которые могли бы улучшить точность и воспроизводимость результатов.</w:t>
      </w:r>
    </w:p>
    <w:p w14:paraId="07BA9F3B" w14:textId="77777777" w:rsidR="00D06EFF" w:rsidRPr="00BB3C2B" w:rsidRDefault="00D06EFF" w:rsidP="00801286">
      <w:pPr>
        <w:spacing w:after="0" w:line="240" w:lineRule="auto"/>
        <w:ind w:firstLine="709"/>
        <w:jc w:val="both"/>
        <w:rPr>
          <w:rFonts w:ascii="Times New Roman" w:hAnsi="Times New Roman" w:cs="Times New Roman"/>
          <w:sz w:val="28"/>
          <w:szCs w:val="28"/>
        </w:rPr>
      </w:pPr>
    </w:p>
    <w:p w14:paraId="1D7B45E5" w14:textId="77777777" w:rsidR="00D06EFF" w:rsidRPr="00BB3C2B" w:rsidRDefault="00D06EFF" w:rsidP="00801286">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t xml:space="preserve">2.3 </w:t>
      </w:r>
      <w:r w:rsidR="007F0E1D" w:rsidRPr="00BB3C2B">
        <w:rPr>
          <w:rFonts w:ascii="Times New Roman" w:hAnsi="Times New Roman" w:cs="Times New Roman"/>
          <w:b/>
          <w:sz w:val="28"/>
          <w:szCs w:val="28"/>
        </w:rPr>
        <w:t>Анализ энергетического баланса процесса</w:t>
      </w:r>
    </w:p>
    <w:p w14:paraId="1D352328" w14:textId="77777777" w:rsidR="007F0E1D" w:rsidRPr="00BB3C2B" w:rsidRDefault="007F0E1D"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Для полного понимания процесса очистки трубок радиатора ультразвуком важно учитывать, как распределяется энергия ультразвуковых волн по объему жидкости и на поверхности трубок. Распределение энергии непосредственно влияет на эффективность кавитации и интенсивность очистки, а также на равномерность воздействия ультразвука на всю поверхность трубок</w:t>
      </w:r>
      <w:r w:rsidR="006007CA" w:rsidRPr="006007CA">
        <w:rPr>
          <w:rFonts w:ascii="Times New Roman" w:hAnsi="Times New Roman" w:cs="Times New Roman"/>
          <w:sz w:val="28"/>
          <w:szCs w:val="28"/>
        </w:rPr>
        <w:t xml:space="preserve"> </w:t>
      </w:r>
      <w:r w:rsidRPr="00BB3C2B">
        <w:rPr>
          <w:rFonts w:ascii="Times New Roman" w:hAnsi="Times New Roman" w:cs="Times New Roman"/>
          <w:sz w:val="28"/>
          <w:szCs w:val="28"/>
        </w:rPr>
        <w:t xml:space="preserve"> </w:t>
      </w:r>
    </w:p>
    <w:p w14:paraId="1A927B84"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Ультразвуковые волны распространяются в жидкости, создавая кавитационную область (зоны чередующегося высокого и низкого давления). </w:t>
      </w:r>
      <w:r w:rsidRPr="00BB3C2B">
        <w:rPr>
          <w:rFonts w:ascii="Times New Roman" w:eastAsia="Calibri" w:hAnsi="Times New Roman" w:cs="Times New Roman"/>
          <w:sz w:val="28"/>
          <w:szCs w:val="28"/>
        </w:rPr>
        <w:t xml:space="preserve">На создание кавитационной области затрачивается некоторая часть энергии первичного звукового поля (энергия излучателя). </w:t>
      </w:r>
      <w:r w:rsidRPr="00BB3C2B">
        <w:rPr>
          <w:rFonts w:ascii="Times New Roman" w:hAnsi="Times New Roman" w:cs="Times New Roman"/>
          <w:sz w:val="28"/>
          <w:szCs w:val="28"/>
        </w:rPr>
        <w:t xml:space="preserve">В местах концентрации энергии, как правило, ближе к излучателю, происходит наиболее интенсивная кавитация, и, следовательно, более сильное воздействие на поверхности. По мере удаления от излучателя интенсивность волн снижается, что приводит к </w:t>
      </w:r>
      <w:r w:rsidRPr="00BB3C2B">
        <w:rPr>
          <w:rFonts w:ascii="Times New Roman" w:hAnsi="Times New Roman" w:cs="Times New Roman"/>
          <w:sz w:val="28"/>
          <w:szCs w:val="28"/>
        </w:rPr>
        <w:lastRenderedPageBreak/>
        <w:t>снижению кавитационной активности. Это неравномерное распределение может вызвать вариативность в степени очистки на разных участках трубок радиатора</w:t>
      </w:r>
      <w:r w:rsidR="006007CA" w:rsidRPr="006007CA">
        <w:rPr>
          <w:rFonts w:ascii="Times New Roman" w:hAnsi="Times New Roman" w:cs="Times New Roman"/>
          <w:sz w:val="28"/>
          <w:szCs w:val="28"/>
        </w:rPr>
        <w:t xml:space="preserve"> </w:t>
      </w:r>
      <w:r w:rsidR="006007CA" w:rsidRPr="00BB3C2B">
        <w:rPr>
          <w:rFonts w:ascii="Times New Roman" w:hAnsi="Times New Roman" w:cs="Times New Roman"/>
          <w:sz w:val="28"/>
          <w:szCs w:val="28"/>
        </w:rPr>
        <w:t>[</w:t>
      </w:r>
      <w:r w:rsidR="006007CA">
        <w:rPr>
          <w:rFonts w:ascii="Times New Roman" w:hAnsi="Times New Roman" w:cs="Times New Roman"/>
          <w:sz w:val="28"/>
          <w:szCs w:val="28"/>
        </w:rPr>
        <w:t>1</w:t>
      </w:r>
      <w:r w:rsidR="00392F59">
        <w:rPr>
          <w:rFonts w:ascii="Times New Roman" w:hAnsi="Times New Roman" w:cs="Times New Roman"/>
          <w:sz w:val="28"/>
          <w:szCs w:val="28"/>
        </w:rPr>
        <w:t>1</w:t>
      </w:r>
      <w:r w:rsidR="00FC08CB">
        <w:rPr>
          <w:rFonts w:ascii="Times New Roman" w:hAnsi="Times New Roman" w:cs="Times New Roman"/>
          <w:sz w:val="28"/>
          <w:szCs w:val="28"/>
        </w:rPr>
        <w:t>6-118</w:t>
      </w:r>
      <w:r w:rsidR="006007CA" w:rsidRPr="00BB3C2B">
        <w:rPr>
          <w:rFonts w:ascii="Times New Roman" w:hAnsi="Times New Roman" w:cs="Times New Roman"/>
          <w:sz w:val="28"/>
          <w:szCs w:val="28"/>
        </w:rPr>
        <w:t>].</w:t>
      </w:r>
    </w:p>
    <w:p w14:paraId="00994376"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При схлопывании кавитационных пузырьков на поверхности трубок радиатора </w:t>
      </w:r>
      <w:r w:rsidRPr="00BB3C2B">
        <w:rPr>
          <w:rFonts w:ascii="Times New Roman" w:eastAsia="Calibri" w:hAnsi="Times New Roman" w:cs="Times New Roman"/>
          <w:sz w:val="28"/>
          <w:szCs w:val="28"/>
        </w:rPr>
        <w:t>образуются локальные ударные волны, которые создают высокие давления, часто превышающие 1000 атмосфер. Эти ударные волны создают механические напряжения</w:t>
      </w:r>
      <w:r w:rsidRPr="00BB3C2B">
        <w:rPr>
          <w:rFonts w:ascii="Times New Roman" w:hAnsi="Times New Roman" w:cs="Times New Roman"/>
          <w:sz w:val="28"/>
          <w:szCs w:val="28"/>
        </w:rPr>
        <w:t>, которые действуя на поверхность могут привести к локальному отрыву и сдвигу частиц, образуя механическую эрозию [</w:t>
      </w:r>
      <w:r w:rsidR="008B7120">
        <w:rPr>
          <w:rFonts w:ascii="Times New Roman" w:hAnsi="Times New Roman" w:cs="Times New Roman"/>
          <w:sz w:val="28"/>
          <w:szCs w:val="28"/>
        </w:rPr>
        <w:t>1</w:t>
      </w:r>
      <w:r w:rsidR="006007CA" w:rsidRPr="0090535D">
        <w:rPr>
          <w:rFonts w:ascii="Times New Roman" w:hAnsi="Times New Roman" w:cs="Times New Roman"/>
          <w:sz w:val="28"/>
          <w:szCs w:val="28"/>
        </w:rPr>
        <w:t>1</w:t>
      </w:r>
      <w:r w:rsidR="00FC08CB">
        <w:rPr>
          <w:rFonts w:ascii="Times New Roman" w:hAnsi="Times New Roman" w:cs="Times New Roman"/>
          <w:sz w:val="28"/>
          <w:szCs w:val="28"/>
        </w:rPr>
        <w:t>9-121</w:t>
      </w:r>
      <w:r w:rsidRPr="00BB3C2B">
        <w:rPr>
          <w:rFonts w:ascii="Times New Roman" w:hAnsi="Times New Roman" w:cs="Times New Roman"/>
          <w:sz w:val="28"/>
          <w:szCs w:val="28"/>
        </w:rPr>
        <w:t xml:space="preserve">]. </w:t>
      </w:r>
    </w:p>
    <w:p w14:paraId="12BDA471"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eastAsia="Calibri" w:hAnsi="Times New Roman" w:cs="Times New Roman"/>
          <w:sz w:val="28"/>
          <w:szCs w:val="28"/>
        </w:rPr>
        <w:t>Однако вся перви</w:t>
      </w:r>
      <w:r w:rsidR="007F0E1D" w:rsidRPr="00BB3C2B">
        <w:rPr>
          <w:rFonts w:ascii="Times New Roman" w:eastAsia="Calibri" w:hAnsi="Times New Roman" w:cs="Times New Roman"/>
          <w:sz w:val="28"/>
          <w:szCs w:val="28"/>
        </w:rPr>
        <w:t>ч</w:t>
      </w:r>
      <w:r w:rsidRPr="00BB3C2B">
        <w:rPr>
          <w:rFonts w:ascii="Times New Roman" w:eastAsia="Calibri" w:hAnsi="Times New Roman" w:cs="Times New Roman"/>
          <w:sz w:val="28"/>
          <w:szCs w:val="28"/>
        </w:rPr>
        <w:t>ная энергия (энергия ультразвука) не может быть израсходована только на образование кавитации, так как если величина первичной энергии звукового поля окажется меньше энергии, затрачиваемой на образовании кавитации E</w:t>
      </w:r>
      <m:oMath>
        <m:r>
          <w:rPr>
            <w:rFonts w:ascii="Cambria Math" w:eastAsia="Calibri" w:hAnsi="Cambria Math" w:cs="Times New Roman"/>
            <w:sz w:val="28"/>
            <w:szCs w:val="28"/>
          </w:rPr>
          <m:t>&lt;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E</m:t>
            </m:r>
          </m:e>
          <m:sub>
            <m:r>
              <w:rPr>
                <w:rFonts w:ascii="Cambria Math" w:eastAsia="Calibri" w:hAnsi="Cambria Math" w:cs="Times New Roman"/>
                <w:sz w:val="28"/>
                <w:szCs w:val="28"/>
              </w:rPr>
              <m:t>кав</m:t>
            </m:r>
          </m:sub>
        </m:sSub>
      </m:oMath>
      <w:r w:rsidRPr="00BB3C2B">
        <w:rPr>
          <w:rFonts w:ascii="Times New Roman" w:eastAsia="Times New Roman" w:hAnsi="Times New Roman" w:cs="Times New Roman"/>
          <w:sz w:val="28"/>
          <w:szCs w:val="28"/>
        </w:rPr>
        <w:t>, то</w:t>
      </w:r>
      <w:r w:rsidRPr="00BB3C2B">
        <w:rPr>
          <w:rFonts w:ascii="Times New Roman" w:eastAsia="Calibri" w:hAnsi="Times New Roman" w:cs="Times New Roman"/>
          <w:sz w:val="28"/>
          <w:szCs w:val="28"/>
        </w:rPr>
        <w:t>, продолжительность процесса кавитации немедленно прекратится. Следовательно часть этой энергии отдается обратно при захлопывании пузырьков, а именно при высвобождении ударных волн и образовании механической эрозии [1</w:t>
      </w:r>
      <w:r w:rsidR="00FC08CB">
        <w:rPr>
          <w:rFonts w:ascii="Times New Roman" w:eastAsia="Calibri" w:hAnsi="Times New Roman" w:cs="Times New Roman"/>
          <w:sz w:val="28"/>
          <w:szCs w:val="28"/>
        </w:rPr>
        <w:t>22-123</w:t>
      </w:r>
      <w:r w:rsidRPr="00BB3C2B">
        <w:rPr>
          <w:rFonts w:ascii="Times New Roman" w:eastAsia="Calibri" w:hAnsi="Times New Roman" w:cs="Times New Roman"/>
          <w:sz w:val="28"/>
          <w:szCs w:val="28"/>
        </w:rPr>
        <w:t xml:space="preserve">]. Таким образом отношение затраченной энергии на образование кавитации к полной энергии первичного звукового поля дает нам параметр коэффициента кавитационного использования акустической энергии, значение которого не должно быть больше </w:t>
      </w:r>
      <m:oMath>
        <m:r>
          <w:rPr>
            <w:rFonts w:ascii="Cambria Math" w:eastAsia="Calibri" w:hAnsi="Cambria Math" w:cs="Times New Roman"/>
            <w:sz w:val="28"/>
            <w:szCs w:val="28"/>
          </w:rPr>
          <m:t>x&lt;1</m:t>
        </m:r>
      </m:oMath>
      <w:r w:rsidRPr="00BB3C2B">
        <w:rPr>
          <w:rFonts w:ascii="Times New Roman" w:eastAsia="Times New Roman" w:hAnsi="Times New Roman" w:cs="Times New Roman"/>
          <w:sz w:val="28"/>
          <w:szCs w:val="28"/>
        </w:rPr>
        <w:t>,</w:t>
      </w:r>
    </w:p>
    <w:p w14:paraId="105A3ABA"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rPr>
      </w:pPr>
    </w:p>
    <w:p w14:paraId="708BAEF9" w14:textId="77777777" w:rsidR="00AB2CE1" w:rsidRPr="00BB3C2B" w:rsidRDefault="00AB2CE1" w:rsidP="00801286">
      <w:pPr>
        <w:spacing w:after="0" w:line="240" w:lineRule="auto"/>
        <w:ind w:firstLine="709"/>
        <w:jc w:val="right"/>
        <w:rPr>
          <w:rFonts w:ascii="Times New Roman" w:eastAsia="Times New Roman" w:hAnsi="Times New Roman" w:cs="Times New Roman"/>
          <w:i/>
          <w:sz w:val="28"/>
          <w:szCs w:val="28"/>
        </w:rPr>
      </w:pPr>
      <m:oMath>
        <m:r>
          <w:rPr>
            <w:rFonts w:ascii="Cambria Math" w:eastAsia="Times New Roman" w:hAnsi="Cambria Math" w:cs="Times New Roman"/>
            <w:sz w:val="28"/>
            <w:szCs w:val="28"/>
          </w:rPr>
          <m:t>x=</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kав</m:t>
                </m:r>
              </m:sub>
            </m:sSub>
          </m:num>
          <m:den>
            <m:r>
              <w:rPr>
                <w:rFonts w:ascii="Cambria Math" w:eastAsia="Times New Roman" w:hAnsi="Cambria Math" w:cs="Times New Roman"/>
                <w:sz w:val="28"/>
                <w:szCs w:val="28"/>
              </w:rPr>
              <m:t>E</m:t>
            </m:r>
          </m:den>
        </m:f>
      </m:oMath>
      <w:r w:rsidRPr="00BB3C2B">
        <w:rPr>
          <w:rFonts w:ascii="Times New Roman" w:eastAsia="Times New Roman" w:hAnsi="Times New Roman" w:cs="Times New Roman"/>
          <w:i/>
          <w:sz w:val="28"/>
          <w:szCs w:val="28"/>
        </w:rPr>
        <w:t xml:space="preserve">,                                                            </w:t>
      </w:r>
      <w:r w:rsidRPr="00BB3C2B">
        <w:rPr>
          <w:rFonts w:ascii="Times New Roman" w:eastAsia="Times New Roman" w:hAnsi="Times New Roman" w:cs="Times New Roman"/>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8</w:t>
      </w:r>
      <w:r w:rsidRPr="00BB3C2B">
        <w:rPr>
          <w:rFonts w:ascii="Times New Roman" w:eastAsia="Times New Roman" w:hAnsi="Times New Roman" w:cs="Times New Roman"/>
          <w:sz w:val="28"/>
          <w:szCs w:val="28"/>
        </w:rPr>
        <w:t>)</w:t>
      </w:r>
    </w:p>
    <w:p w14:paraId="39C46DE5"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rPr>
      </w:pPr>
    </w:p>
    <w:p w14:paraId="3FB8CDEC" w14:textId="77777777" w:rsidR="00AB2CE1" w:rsidRPr="00BB3C2B" w:rsidRDefault="000468F4" w:rsidP="000468F4">
      <w:pPr>
        <w:spacing w:after="0" w:line="240" w:lineRule="auto"/>
        <w:jc w:val="both"/>
        <w:rPr>
          <w:rFonts w:ascii="Times New Roman" w:eastAsia="Calibri" w:hAnsi="Times New Roman" w:cs="Times New Roman"/>
          <w:sz w:val="28"/>
          <w:szCs w:val="28"/>
        </w:rPr>
      </w:pPr>
      <w:r w:rsidRPr="00BB3C2B">
        <w:rPr>
          <w:rFonts w:ascii="Times New Roman" w:eastAsia="Times New Roman" w:hAnsi="Times New Roman" w:cs="Times New Roman"/>
          <w:sz w:val="28"/>
          <w:szCs w:val="28"/>
        </w:rPr>
        <w:t>г</w:t>
      </w:r>
      <w:r w:rsidR="00AB2CE1" w:rsidRPr="00BB3C2B">
        <w:rPr>
          <w:rFonts w:ascii="Times New Roman" w:eastAsia="Times New Roman" w:hAnsi="Times New Roman" w:cs="Times New Roman"/>
          <w:sz w:val="28"/>
          <w:szCs w:val="28"/>
        </w:rPr>
        <w:t>де</w:t>
      </w:r>
      <w:r w:rsidRPr="00BB3C2B">
        <w:rPr>
          <w:rFonts w:ascii="Times New Roman" w:eastAsia="Times New Roman" w:hAnsi="Times New Roman" w:cs="Times New Roman"/>
          <w:sz w:val="28"/>
          <w:szCs w:val="28"/>
        </w:rPr>
        <w:t xml:space="preserve">   </w:t>
      </w:r>
      <w:r w:rsidR="00AB2CE1" w:rsidRPr="00BB3C2B">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kав</m:t>
            </m:r>
          </m:sub>
        </m:sSub>
      </m:oMath>
      <w:r w:rsidR="00AB2CE1" w:rsidRPr="00BB3C2B">
        <w:rPr>
          <w:rFonts w:ascii="Times New Roman" w:eastAsia="Times New Roman" w:hAnsi="Times New Roman" w:cs="Times New Roman"/>
          <w:sz w:val="28"/>
          <w:szCs w:val="28"/>
        </w:rPr>
        <w:t xml:space="preserve"> – </w:t>
      </w:r>
      <w:r w:rsidR="00AB2CE1" w:rsidRPr="00BB3C2B">
        <w:rPr>
          <w:rFonts w:ascii="Times New Roman" w:eastAsia="Calibri" w:hAnsi="Times New Roman" w:cs="Times New Roman"/>
          <w:sz w:val="28"/>
          <w:szCs w:val="28"/>
        </w:rPr>
        <w:t xml:space="preserve">затраченная энергия на образование кавитации; </w:t>
      </w:r>
    </w:p>
    <w:p w14:paraId="2FC0A782"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rPr>
      </w:pPr>
      <m:oMath>
        <m:r>
          <w:rPr>
            <w:rFonts w:ascii="Cambria Math" w:eastAsia="Times New Roman" w:hAnsi="Cambria Math" w:cs="Times New Roman"/>
            <w:sz w:val="28"/>
            <w:szCs w:val="28"/>
          </w:rPr>
          <m:t>E</m:t>
        </m:r>
      </m:oMath>
      <w:r w:rsidRPr="00BB3C2B">
        <w:rPr>
          <w:rFonts w:ascii="Times New Roman" w:eastAsia="Times New Roman" w:hAnsi="Times New Roman" w:cs="Times New Roman"/>
          <w:sz w:val="28"/>
          <w:szCs w:val="28"/>
        </w:rPr>
        <w:t xml:space="preserve"> – </w:t>
      </w:r>
      <w:r w:rsidRPr="00BB3C2B">
        <w:rPr>
          <w:rFonts w:ascii="Times New Roman" w:eastAsia="Calibri" w:hAnsi="Times New Roman" w:cs="Times New Roman"/>
          <w:sz w:val="28"/>
          <w:szCs w:val="28"/>
        </w:rPr>
        <w:t>полная энергия первичного звукового поля.</w:t>
      </w:r>
    </w:p>
    <w:p w14:paraId="0CE6F8BA" w14:textId="77777777" w:rsidR="00AB2CE1" w:rsidRPr="00BB3C2B" w:rsidRDefault="00AB2CE1" w:rsidP="00801286">
      <w:pPr>
        <w:spacing w:after="0" w:line="240" w:lineRule="auto"/>
        <w:ind w:firstLine="709"/>
        <w:jc w:val="both"/>
        <w:rPr>
          <w:rFonts w:ascii="Times New Roman" w:hAnsi="Times New Roman" w:cs="Times New Roman"/>
          <w:sz w:val="28"/>
          <w:szCs w:val="28"/>
        </w:rPr>
      </w:pPr>
    </w:p>
    <w:p w14:paraId="13E0AA86"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rPr>
        <w:t xml:space="preserve">Если обозначить энергию, выделяющуюся в виде ударных волн, как </w:t>
      </w:r>
      <w:r w:rsidRPr="00BB3C2B">
        <w:rPr>
          <w:rFonts w:ascii="Times New Roman" w:eastAsia="Times New Roman" w:hAnsi="Times New Roman" w:cs="Times New Roman"/>
          <w:i/>
          <w:iCs/>
          <w:sz w:val="28"/>
          <w:szCs w:val="28"/>
        </w:rPr>
        <w:t>E</w:t>
      </w:r>
      <w:r w:rsidRPr="00BB3C2B">
        <w:rPr>
          <w:rFonts w:ascii="Times New Roman" w:eastAsia="Times New Roman" w:hAnsi="Times New Roman" w:cs="Times New Roman"/>
          <w:i/>
          <w:iCs/>
          <w:sz w:val="28"/>
          <w:szCs w:val="28"/>
          <w:vertAlign w:val="subscript"/>
        </w:rPr>
        <w:t>м</w:t>
      </w:r>
      <w:r w:rsidRPr="00BB3C2B">
        <w:rPr>
          <w:rFonts w:ascii="Times New Roman" w:eastAsia="Times New Roman" w:hAnsi="Times New Roman" w:cs="Times New Roman"/>
          <w:sz w:val="28"/>
          <w:szCs w:val="28"/>
        </w:rPr>
        <w:t xml:space="preserve"> и выразить её как долю от энергии исходного звукового поля, то это отношение покажет, насколько эффективно кавитация способна разрушать загрязнения. Этот показатель называется кавитационным коэффициентом эрозионной эффективности и отражает, насколько сильное эрозионное воздействие оказывает процесс кавитации [</w:t>
      </w:r>
      <w:r w:rsidR="008B7120">
        <w:rPr>
          <w:rFonts w:ascii="Times New Roman" w:eastAsia="Times New Roman" w:hAnsi="Times New Roman" w:cs="Times New Roman"/>
          <w:sz w:val="28"/>
          <w:szCs w:val="28"/>
        </w:rPr>
        <w:t>1</w:t>
      </w:r>
      <w:r w:rsidR="00416BBB">
        <w:rPr>
          <w:rFonts w:ascii="Times New Roman" w:eastAsia="Times New Roman" w:hAnsi="Times New Roman" w:cs="Times New Roman"/>
          <w:sz w:val="28"/>
          <w:szCs w:val="28"/>
        </w:rPr>
        <w:t>24</w:t>
      </w:r>
      <w:r w:rsidRPr="00BB3C2B">
        <w:rPr>
          <w:rFonts w:ascii="Times New Roman" w:eastAsia="Times New Roman" w:hAnsi="Times New Roman" w:cs="Times New Roman"/>
          <w:sz w:val="28"/>
          <w:szCs w:val="28"/>
        </w:rPr>
        <w:t>]:</w:t>
      </w:r>
    </w:p>
    <w:p w14:paraId="2CFA9DF0" w14:textId="77777777" w:rsidR="00AB2CE1" w:rsidRPr="00BB3C2B" w:rsidRDefault="00AB2CE1" w:rsidP="00801286">
      <w:pPr>
        <w:spacing w:after="0" w:line="240" w:lineRule="auto"/>
        <w:ind w:firstLine="709"/>
        <w:jc w:val="right"/>
        <w:rPr>
          <w:rFonts w:ascii="Times New Roman" w:eastAsia="Times New Roman" w:hAnsi="Times New Roman" w:cs="Times New Roman"/>
          <w:sz w:val="28"/>
          <w:szCs w:val="28"/>
        </w:rPr>
      </w:pPr>
      <m:oMath>
        <m:r>
          <w:rPr>
            <w:rFonts w:ascii="Cambria Math" w:eastAsia="Times New Roman" w:hAnsi="Cambria Math" w:cs="Times New Roman"/>
            <w:sz w:val="28"/>
            <w:szCs w:val="28"/>
          </w:rPr>
          <m:t>ε=</m:t>
        </m:r>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м</m:t>
                </m:r>
              </m:sub>
            </m:sSub>
          </m:num>
          <m:den>
            <m:r>
              <w:rPr>
                <w:rFonts w:ascii="Cambria Math" w:eastAsia="Times New Roman" w:hAnsi="Cambria Math" w:cs="Times New Roman"/>
                <w:sz w:val="28"/>
                <w:szCs w:val="28"/>
              </w:rPr>
              <m:t>E</m:t>
            </m:r>
          </m:den>
        </m:f>
      </m:oMath>
      <w:r w:rsidRPr="00BB3C2B">
        <w:rPr>
          <w:rFonts w:ascii="Times New Roman" w:eastAsia="Times New Roman" w:hAnsi="Times New Roman" w:cs="Times New Roman"/>
          <w:i/>
          <w:sz w:val="28"/>
          <w:szCs w:val="28"/>
        </w:rPr>
        <w:t xml:space="preserve">,                                                            </w:t>
      </w:r>
      <w:r w:rsidRPr="00BB3C2B">
        <w:rPr>
          <w:rFonts w:ascii="Times New Roman" w:eastAsia="Times New Roman" w:hAnsi="Times New Roman" w:cs="Times New Roman"/>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9</w:t>
      </w:r>
      <w:r w:rsidRPr="00BB3C2B">
        <w:rPr>
          <w:rFonts w:ascii="Times New Roman" w:eastAsia="Times New Roman" w:hAnsi="Times New Roman" w:cs="Times New Roman"/>
          <w:sz w:val="28"/>
          <w:szCs w:val="28"/>
        </w:rPr>
        <w:t>)</w:t>
      </w:r>
    </w:p>
    <w:p w14:paraId="2589D010" w14:textId="77777777" w:rsidR="00AB2CE1" w:rsidRPr="00BB3C2B" w:rsidRDefault="00AB2CE1" w:rsidP="00801286">
      <w:pPr>
        <w:spacing w:after="0" w:line="240" w:lineRule="auto"/>
        <w:ind w:firstLine="709"/>
        <w:jc w:val="both"/>
        <w:rPr>
          <w:rFonts w:ascii="Times New Roman" w:eastAsia="Calibri" w:hAnsi="Times New Roman" w:cs="Times New Roman"/>
          <w:sz w:val="28"/>
          <w:szCs w:val="28"/>
        </w:rPr>
      </w:pPr>
    </w:p>
    <w:p w14:paraId="32FFC16B" w14:textId="77777777" w:rsidR="00AB2CE1" w:rsidRPr="00BB3C2B" w:rsidRDefault="000468F4" w:rsidP="000468F4">
      <w:pPr>
        <w:spacing w:after="0" w:line="240" w:lineRule="auto"/>
        <w:jc w:val="both"/>
        <w:rPr>
          <w:rFonts w:ascii="Times New Roman" w:eastAsia="Calibri" w:hAnsi="Times New Roman" w:cs="Times New Roman"/>
          <w:sz w:val="28"/>
          <w:szCs w:val="28"/>
        </w:rPr>
      </w:pPr>
      <w:r w:rsidRPr="00BB3C2B">
        <w:rPr>
          <w:rFonts w:ascii="Times New Roman" w:eastAsia="Times New Roman" w:hAnsi="Times New Roman" w:cs="Times New Roman"/>
          <w:sz w:val="28"/>
          <w:szCs w:val="28"/>
        </w:rPr>
        <w:t>г</w:t>
      </w:r>
      <w:r w:rsidR="00AB2CE1" w:rsidRPr="00BB3C2B">
        <w:rPr>
          <w:rFonts w:ascii="Times New Roman" w:eastAsia="Times New Roman" w:hAnsi="Times New Roman" w:cs="Times New Roman"/>
          <w:sz w:val="28"/>
          <w:szCs w:val="28"/>
        </w:rPr>
        <w:t>де</w:t>
      </w:r>
      <w:r w:rsidRPr="00BB3C2B">
        <w:rPr>
          <w:rFonts w:ascii="Times New Roman" w:eastAsia="Times New Roman" w:hAnsi="Times New Roman" w:cs="Times New Roman"/>
          <w:sz w:val="28"/>
          <w:szCs w:val="28"/>
        </w:rPr>
        <w:t xml:space="preserve">   </w:t>
      </w:r>
      <w:r w:rsidR="00AB2CE1" w:rsidRPr="00BB3C2B">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E</m:t>
            </m:r>
          </m:e>
          <m:sub>
            <m:r>
              <w:rPr>
                <w:rFonts w:ascii="Cambria Math" w:eastAsia="Times New Roman" w:hAnsi="Cambria Math" w:cs="Times New Roman"/>
                <w:sz w:val="28"/>
                <w:szCs w:val="28"/>
              </w:rPr>
              <m:t>м</m:t>
            </m:r>
          </m:sub>
        </m:sSub>
      </m:oMath>
      <w:r w:rsidR="00AB2CE1" w:rsidRPr="00BB3C2B">
        <w:rPr>
          <w:rFonts w:ascii="Times New Roman" w:eastAsia="Times New Roman" w:hAnsi="Times New Roman" w:cs="Times New Roman"/>
          <w:sz w:val="28"/>
          <w:szCs w:val="28"/>
        </w:rPr>
        <w:t xml:space="preserve"> – энергия отдаваемая в виде ударных волн</w:t>
      </w:r>
      <w:r w:rsidR="00AB2CE1" w:rsidRPr="00BB3C2B">
        <w:rPr>
          <w:rFonts w:ascii="Times New Roman" w:eastAsia="Calibri" w:hAnsi="Times New Roman" w:cs="Times New Roman"/>
          <w:sz w:val="28"/>
          <w:szCs w:val="28"/>
        </w:rPr>
        <w:t>.</w:t>
      </w:r>
    </w:p>
    <w:p w14:paraId="18ABE3EA" w14:textId="77777777" w:rsidR="00AB2CE1" w:rsidRPr="00BB3C2B" w:rsidRDefault="00AB2CE1" w:rsidP="00801286">
      <w:pPr>
        <w:spacing w:after="0" w:line="240" w:lineRule="auto"/>
        <w:ind w:firstLine="709"/>
        <w:jc w:val="both"/>
        <w:rPr>
          <w:rFonts w:ascii="Times New Roman" w:eastAsia="Calibri" w:hAnsi="Times New Roman" w:cs="Times New Roman"/>
          <w:sz w:val="28"/>
          <w:szCs w:val="28"/>
        </w:rPr>
      </w:pPr>
    </w:p>
    <w:p w14:paraId="15534AC6"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eastAsia="Calibri" w:hAnsi="Times New Roman" w:cs="Times New Roman"/>
          <w:sz w:val="28"/>
          <w:szCs w:val="28"/>
        </w:rPr>
        <w:t xml:space="preserve">По определению ясно, что величина параметра </w:t>
      </w:r>
      <m:oMath>
        <m:r>
          <w:rPr>
            <w:rFonts w:ascii="Cambria Math" w:eastAsia="Times New Roman" w:hAnsi="Cambria Math" w:cs="Times New Roman"/>
            <w:sz w:val="28"/>
            <w:szCs w:val="28"/>
          </w:rPr>
          <m:t>ε</m:t>
        </m:r>
      </m:oMath>
      <w:r w:rsidRPr="00BB3C2B">
        <w:rPr>
          <w:rFonts w:ascii="Times New Roman" w:eastAsia="Times New Roman" w:hAnsi="Times New Roman" w:cs="Times New Roman"/>
          <w:sz w:val="28"/>
          <w:szCs w:val="28"/>
        </w:rPr>
        <w:t xml:space="preserve"> не должно быть больше </w:t>
      </w:r>
      <m:oMath>
        <m:r>
          <w:rPr>
            <w:rFonts w:ascii="Cambria Math" w:eastAsia="Times New Roman" w:hAnsi="Cambria Math" w:cs="Times New Roman"/>
            <w:sz w:val="28"/>
            <w:szCs w:val="28"/>
          </w:rPr>
          <m:t>ε</m:t>
        </m:r>
        <m:r>
          <w:rPr>
            <w:rFonts w:ascii="Cambria Math" w:eastAsia="Calibri" w:hAnsi="Cambria Math" w:cs="Times New Roman"/>
            <w:sz w:val="28"/>
            <w:szCs w:val="28"/>
          </w:rPr>
          <m:t>&lt;1</m:t>
        </m:r>
      </m:oMath>
      <w:r w:rsidRPr="00BB3C2B">
        <w:rPr>
          <w:rFonts w:ascii="Times New Roman" w:eastAsia="Times New Roman" w:hAnsi="Times New Roman" w:cs="Times New Roman"/>
          <w:sz w:val="28"/>
          <w:szCs w:val="28"/>
        </w:rPr>
        <w:t xml:space="preserve">. Однако чем ближе значение </w:t>
      </w:r>
      <m:oMath>
        <m:r>
          <w:rPr>
            <w:rFonts w:ascii="Cambria Math" w:eastAsia="Times New Roman" w:hAnsi="Cambria Math" w:cs="Times New Roman"/>
            <w:sz w:val="28"/>
            <w:szCs w:val="28"/>
          </w:rPr>
          <m:t xml:space="preserve">ε </m:t>
        </m:r>
      </m:oMath>
      <w:r w:rsidRPr="00BB3C2B">
        <w:rPr>
          <w:rFonts w:ascii="Times New Roman" w:eastAsia="Times New Roman" w:hAnsi="Times New Roman" w:cs="Times New Roman"/>
          <w:sz w:val="28"/>
          <w:szCs w:val="28"/>
        </w:rPr>
        <w:t xml:space="preserve">к 1 тем выше эррозионная активность процесса кавитации и </w:t>
      </w:r>
      <w:r w:rsidRPr="00BB3C2B">
        <w:rPr>
          <w:rFonts w:ascii="Times New Roman" w:hAnsi="Times New Roman" w:cs="Times New Roman"/>
          <w:sz w:val="28"/>
          <w:szCs w:val="28"/>
        </w:rPr>
        <w:t>тем больше энергии звукового поля преобразуется в ударные волны, способные разрушать загрязнения.</w:t>
      </w:r>
    </w:p>
    <w:p w14:paraId="37683B56"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Как известно, если давление ударной волны, возникающей при схлопывании кавитационных пузырьков, превышает пороговые значения напряжений материала, происходит ослабление сил сцепления между частицами на поверхности материала и жидкостью. Это ослабление приводит к отрыву и сдвигу частиц, что проявляется как механическая эрозия. Общий объем разрушений в этом случае будет пропорционален коэффициенту </w:t>
      </w:r>
      <m:oMath>
        <m:r>
          <w:rPr>
            <w:rFonts w:ascii="Cambria Math" w:eastAsia="Times New Roman" w:hAnsi="Cambria Math" w:cs="Times New Roman"/>
            <w:sz w:val="28"/>
            <w:szCs w:val="28"/>
          </w:rPr>
          <m:t>ε</m:t>
        </m:r>
      </m:oMath>
      <w:r w:rsidRPr="00BB3C2B">
        <w:rPr>
          <w:rFonts w:ascii="Times New Roman" w:hAnsi="Times New Roman" w:cs="Times New Roman"/>
          <w:sz w:val="28"/>
          <w:szCs w:val="28"/>
        </w:rPr>
        <w:t xml:space="preserve">, который </w:t>
      </w:r>
      <w:r w:rsidRPr="00BB3C2B">
        <w:rPr>
          <w:rFonts w:ascii="Times New Roman" w:hAnsi="Times New Roman" w:cs="Times New Roman"/>
          <w:sz w:val="28"/>
          <w:szCs w:val="28"/>
        </w:rPr>
        <w:lastRenderedPageBreak/>
        <w:t>характеризует эрозионную стойкость материала и интенсивность кавитации [</w:t>
      </w:r>
      <w:r w:rsidR="008B7120">
        <w:rPr>
          <w:rFonts w:ascii="Times New Roman" w:hAnsi="Times New Roman" w:cs="Times New Roman"/>
          <w:sz w:val="28"/>
          <w:szCs w:val="28"/>
        </w:rPr>
        <w:t>1</w:t>
      </w:r>
      <w:r w:rsidR="00416BBB">
        <w:rPr>
          <w:rFonts w:ascii="Times New Roman" w:hAnsi="Times New Roman" w:cs="Times New Roman"/>
          <w:sz w:val="28"/>
          <w:szCs w:val="28"/>
        </w:rPr>
        <w:t>25-126</w:t>
      </w:r>
      <w:r w:rsidRPr="00BB3C2B">
        <w:rPr>
          <w:rFonts w:ascii="Times New Roman" w:hAnsi="Times New Roman" w:cs="Times New Roman"/>
          <w:sz w:val="28"/>
          <w:szCs w:val="28"/>
        </w:rPr>
        <w:t>].</w:t>
      </w:r>
    </w:p>
    <w:p w14:paraId="34B92EEE"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Однако важную роль в этом процессе играет также сила поверхностного натяжения жидкости. Поверхностное натяжение оказывает противодействие процессу формирования и роста кавитационных пузырьков, что влияет на давление и интенсивность ударной волны при их схлопывании.</w:t>
      </w:r>
    </w:p>
    <w:p w14:paraId="3F4A2E63"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Если сила поверхностного натяжения высока, то образование и рост кавитационных пузырьков затруднены, что снижает интенсивность ударных волн и, следовательно, механических напряжений на поверхности очищаемого материала. В этом случае для преодоления пороговых значений механических напряжений требуется более высокая энергия ультразвуковых волн, чтобы кавитация смогла вызвать разрушение. Наоборот, при низком поверхностном натяжении пузырьки легко образуются и растут, увеличивая энергию при схлопывании, что повышает вероятность эрозионного разрушения материала [</w:t>
      </w:r>
      <w:r w:rsidR="00416BBB">
        <w:rPr>
          <w:rFonts w:ascii="Times New Roman" w:hAnsi="Times New Roman" w:cs="Times New Roman"/>
          <w:sz w:val="28"/>
          <w:szCs w:val="28"/>
        </w:rPr>
        <w:t>127</w:t>
      </w:r>
      <w:r w:rsidRPr="00BB3C2B">
        <w:rPr>
          <w:rFonts w:ascii="Times New Roman" w:hAnsi="Times New Roman" w:cs="Times New Roman"/>
          <w:sz w:val="28"/>
          <w:szCs w:val="28"/>
        </w:rPr>
        <w:t>].</w:t>
      </w:r>
    </w:p>
    <w:p w14:paraId="1BE26236"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Таким образом, для точной оценки степени эрозии и эффективности ультразвуковой очистки необходимо учитывать как коэффициент </w:t>
      </w:r>
      <m:oMath>
        <m:r>
          <w:rPr>
            <w:rFonts w:ascii="Cambria Math" w:eastAsia="Times New Roman" w:hAnsi="Cambria Math" w:cs="Times New Roman"/>
            <w:sz w:val="28"/>
            <w:szCs w:val="28"/>
          </w:rPr>
          <m:t>ε</m:t>
        </m:r>
      </m:oMath>
      <w:r w:rsidRPr="00BB3C2B">
        <w:rPr>
          <w:rFonts w:ascii="Times New Roman" w:hAnsi="Times New Roman" w:cs="Times New Roman"/>
          <w:sz w:val="28"/>
          <w:szCs w:val="28"/>
        </w:rPr>
        <w:t>, так и величину поверхностного натяжения. Совместное влияние этих факторов определяет, насколько эффективно кавитационные пузырьки могут преобразовывать энергию звукового поля в механическое воздействие, достаточное для ослабления сцепления частиц и их удаления с очищаемой поверхности.</w:t>
      </w:r>
    </w:p>
    <w:p w14:paraId="56DE67B7" w14:textId="77777777" w:rsidR="00AB2CE1" w:rsidRPr="00BB3C2B" w:rsidRDefault="00AB2CE1"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Процесс разрушения загрязнений на стенках трубок радиатора под действием кавитации можно описать с помощью скорости эрозии, которая зависит от давления и энергии схлопывающихся пузырьков</w:t>
      </w:r>
      <w:r w:rsidR="007F0E1D" w:rsidRPr="00BB3C2B">
        <w:rPr>
          <w:rFonts w:ascii="Times New Roman" w:hAnsi="Times New Roman" w:cs="Times New Roman"/>
          <w:sz w:val="28"/>
          <w:szCs w:val="28"/>
        </w:rPr>
        <w:t xml:space="preserve"> [</w:t>
      </w:r>
      <w:r w:rsidR="003F5F41">
        <w:rPr>
          <w:rFonts w:ascii="Times New Roman" w:hAnsi="Times New Roman" w:cs="Times New Roman"/>
          <w:sz w:val="28"/>
          <w:szCs w:val="28"/>
        </w:rPr>
        <w:t>1</w:t>
      </w:r>
      <w:r w:rsidR="00416BBB">
        <w:rPr>
          <w:rFonts w:ascii="Times New Roman" w:hAnsi="Times New Roman" w:cs="Times New Roman"/>
          <w:sz w:val="28"/>
          <w:szCs w:val="28"/>
        </w:rPr>
        <w:t>28</w:t>
      </w:r>
      <w:r w:rsidR="007F0E1D" w:rsidRPr="00BB3C2B">
        <w:rPr>
          <w:rFonts w:ascii="Times New Roman" w:hAnsi="Times New Roman" w:cs="Times New Roman"/>
          <w:sz w:val="28"/>
          <w:szCs w:val="28"/>
        </w:rPr>
        <w:t>]</w:t>
      </w:r>
      <w:r w:rsidRPr="00BB3C2B">
        <w:rPr>
          <w:rFonts w:ascii="Times New Roman" w:hAnsi="Times New Roman" w:cs="Times New Roman"/>
          <w:sz w:val="28"/>
          <w:szCs w:val="28"/>
        </w:rPr>
        <w:t>:</w:t>
      </w:r>
    </w:p>
    <w:p w14:paraId="2D3DB6DE" w14:textId="77777777" w:rsidR="00AB2CE1" w:rsidRPr="00BB3C2B" w:rsidRDefault="00AB2CE1" w:rsidP="00801286">
      <w:pPr>
        <w:spacing w:after="0" w:line="240" w:lineRule="auto"/>
        <w:ind w:firstLine="709"/>
        <w:jc w:val="right"/>
        <w:rPr>
          <w:rFonts w:ascii="Times New Roman" w:hAnsi="Times New Roman" w:cs="Times New Roman"/>
          <w:sz w:val="28"/>
          <w:szCs w:val="28"/>
        </w:rPr>
      </w:pPr>
    </w:p>
    <w:p w14:paraId="339D1EE4" w14:textId="77777777" w:rsidR="00AB2CE1" w:rsidRPr="00BB3C2B" w:rsidRDefault="00A054D3" w:rsidP="00801286">
      <w:pPr>
        <w:spacing w:after="0" w:line="240" w:lineRule="auto"/>
        <w:ind w:firstLine="709"/>
        <w:jc w:val="right"/>
        <w:rPr>
          <w:rFonts w:ascii="Times New Roman" w:eastAsiaTheme="minorEastAsia" w:hAnsi="Times New Roman" w:cs="Times New Roman"/>
          <w:i/>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m</m:t>
            </m:r>
          </m:e>
        </m:acc>
        <m:r>
          <w:rPr>
            <w:rFonts w:ascii="Cambria Math" w:hAnsi="Cambria Math" w:cs="Times New Roman"/>
            <w:sz w:val="28"/>
            <w:szCs w:val="28"/>
          </w:rPr>
          <m:t>=k∙E∙A</m:t>
        </m:r>
      </m:oMath>
      <w:r w:rsidR="00AB2CE1" w:rsidRPr="00BB3C2B">
        <w:rPr>
          <w:rFonts w:ascii="Times New Roman" w:eastAsia="Times New Roman" w:hAnsi="Times New Roman" w:cs="Times New Roman"/>
          <w:i/>
          <w:sz w:val="28"/>
          <w:szCs w:val="28"/>
        </w:rPr>
        <w:t xml:space="preserve">,                                                </w:t>
      </w:r>
      <w:r w:rsidR="00AB2CE1" w:rsidRPr="00BB3C2B">
        <w:rPr>
          <w:rFonts w:ascii="Times New Roman" w:eastAsia="Times New Roman" w:hAnsi="Times New Roman" w:cs="Times New Roman"/>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10</w:t>
      </w:r>
      <w:r w:rsidR="00AB2CE1" w:rsidRPr="00BB3C2B">
        <w:rPr>
          <w:rFonts w:ascii="Times New Roman" w:eastAsia="Times New Roman" w:hAnsi="Times New Roman" w:cs="Times New Roman"/>
          <w:sz w:val="28"/>
          <w:szCs w:val="28"/>
        </w:rPr>
        <w:t>)</w:t>
      </w:r>
    </w:p>
    <w:p w14:paraId="2DB6EC2B" w14:textId="77777777" w:rsidR="00AB2CE1" w:rsidRPr="00BB3C2B" w:rsidRDefault="00AB2CE1" w:rsidP="00801286">
      <w:pPr>
        <w:spacing w:after="0" w:line="240" w:lineRule="auto"/>
        <w:ind w:firstLine="709"/>
        <w:jc w:val="both"/>
        <w:rPr>
          <w:rFonts w:ascii="Times New Roman" w:eastAsiaTheme="minorEastAsia" w:hAnsi="Times New Roman" w:cs="Times New Roman"/>
          <w:i/>
          <w:sz w:val="28"/>
          <w:szCs w:val="28"/>
        </w:rPr>
      </w:pPr>
    </w:p>
    <w:p w14:paraId="5D8EF134" w14:textId="77777777" w:rsidR="00AB2CE1" w:rsidRPr="00BB3C2B" w:rsidRDefault="000468F4" w:rsidP="000468F4">
      <w:pPr>
        <w:spacing w:after="0" w:line="240" w:lineRule="auto"/>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г</w:t>
      </w:r>
      <w:r w:rsidR="00AB2CE1" w:rsidRPr="00BB3C2B">
        <w:rPr>
          <w:rFonts w:ascii="Times New Roman" w:eastAsia="Times New Roman" w:hAnsi="Times New Roman" w:cs="Times New Roman"/>
          <w:sz w:val="28"/>
          <w:szCs w:val="28"/>
          <w:lang w:eastAsia="ru-RU"/>
        </w:rPr>
        <w:t>де</w:t>
      </w:r>
      <w:r w:rsidRPr="00BB3C2B">
        <w:rPr>
          <w:rFonts w:ascii="Times New Roman" w:eastAsia="Times New Roman" w:hAnsi="Times New Roman" w:cs="Times New Roman"/>
          <w:sz w:val="28"/>
          <w:szCs w:val="28"/>
          <w:lang w:eastAsia="ru-RU"/>
        </w:rPr>
        <w:t xml:space="preserve">    </w:t>
      </w:r>
      <m:oMath>
        <m:acc>
          <m:accPr>
            <m:chr m:val="̇"/>
            <m:ctrlPr>
              <w:rPr>
                <w:rFonts w:ascii="Cambria Math" w:hAnsi="Cambria Math" w:cs="Times New Roman"/>
                <w:i/>
                <w:sz w:val="28"/>
                <w:szCs w:val="28"/>
              </w:rPr>
            </m:ctrlPr>
          </m:accPr>
          <m:e>
            <m:r>
              <w:rPr>
                <w:rFonts w:ascii="Cambria Math" w:hAnsi="Cambria Math" w:cs="Times New Roman"/>
                <w:sz w:val="28"/>
                <w:szCs w:val="28"/>
              </w:rPr>
              <m:t>m</m:t>
            </m:r>
          </m:e>
        </m:acc>
      </m:oMath>
      <w:r w:rsidR="00AB2CE1" w:rsidRPr="00BB3C2B">
        <w:rPr>
          <w:rFonts w:ascii="Times New Roman" w:eastAsia="Times New Roman" w:hAnsi="Times New Roman" w:cs="Times New Roman"/>
          <w:sz w:val="28"/>
          <w:szCs w:val="28"/>
        </w:rPr>
        <w:t xml:space="preserve"> </w:t>
      </w:r>
      <w:r w:rsidR="00AB2CE1" w:rsidRPr="00BB3C2B">
        <w:rPr>
          <w:rFonts w:ascii="Times New Roman" w:eastAsia="Times New Roman" w:hAnsi="Times New Roman" w:cs="Times New Roman"/>
          <w:sz w:val="28"/>
          <w:szCs w:val="28"/>
          <w:lang w:eastAsia="ru-RU"/>
        </w:rPr>
        <w:t>– скорость эрозии загрязнений (массоперенос загрязнений со стенок),</w:t>
      </w:r>
    </w:p>
    <w:p w14:paraId="4FC851F3"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hAnsi="Cambria Math" w:cs="Times New Roman"/>
            <w:sz w:val="28"/>
            <w:szCs w:val="28"/>
          </w:rPr>
          <m:t>k</m:t>
        </m:r>
      </m:oMath>
      <w:r w:rsidRPr="00BB3C2B">
        <w:rPr>
          <w:rFonts w:ascii="Times New Roman" w:eastAsia="Times New Roman" w:hAnsi="Times New Roman" w:cs="Times New Roman"/>
          <w:sz w:val="28"/>
          <w:szCs w:val="28"/>
          <w:lang w:eastAsia="ru-RU"/>
        </w:rPr>
        <w:t xml:space="preserve"> – коэффициент эрозии, зависящий от свойств загрязнений и кавитационных условий,</w:t>
      </w:r>
    </w:p>
    <w:p w14:paraId="52FCACFF"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hAnsi="Cambria Math" w:cs="Times New Roman"/>
            <w:sz w:val="28"/>
            <w:szCs w:val="28"/>
          </w:rPr>
          <m:t>E</m:t>
        </m:r>
      </m:oMath>
      <w:r w:rsidRPr="00BB3C2B">
        <w:rPr>
          <w:rFonts w:ascii="Times New Roman" w:eastAsia="Times New Roman" w:hAnsi="Times New Roman" w:cs="Times New Roman"/>
          <w:sz w:val="28"/>
          <w:szCs w:val="28"/>
          <w:lang w:eastAsia="ru-RU"/>
        </w:rPr>
        <w:t xml:space="preserve"> – энергия схлопывания пузырьков,</w:t>
      </w:r>
    </w:p>
    <w:p w14:paraId="428584AF" w14:textId="77777777" w:rsidR="00AB2CE1" w:rsidRPr="00BB3C2B" w:rsidRDefault="00AB2CE1" w:rsidP="00801286">
      <w:pPr>
        <w:spacing w:after="0" w:line="240" w:lineRule="auto"/>
        <w:ind w:firstLine="709"/>
        <w:jc w:val="both"/>
        <w:rPr>
          <w:rFonts w:ascii="Times New Roman" w:eastAsia="Times New Roman" w:hAnsi="Times New Roman" w:cs="Times New Roman"/>
          <w:sz w:val="28"/>
          <w:szCs w:val="28"/>
          <w:lang w:eastAsia="ru-RU"/>
        </w:rPr>
      </w:pPr>
      <m:oMath>
        <m:r>
          <w:rPr>
            <w:rFonts w:ascii="Cambria Math" w:hAnsi="Cambria Math" w:cs="Times New Roman"/>
            <w:sz w:val="28"/>
            <w:szCs w:val="28"/>
          </w:rPr>
          <m:t>A</m:t>
        </m:r>
      </m:oMath>
      <w:r w:rsidRPr="00BB3C2B">
        <w:rPr>
          <w:rFonts w:ascii="Times New Roman" w:eastAsia="Times New Roman" w:hAnsi="Times New Roman" w:cs="Times New Roman"/>
          <w:sz w:val="28"/>
          <w:szCs w:val="28"/>
          <w:lang w:eastAsia="ru-RU"/>
        </w:rPr>
        <w:t xml:space="preserve"> – площадь поверхности, подвергаемой воздействию кавитации.</w:t>
      </w:r>
    </w:p>
    <w:p w14:paraId="17400372" w14:textId="77777777" w:rsidR="000468F4" w:rsidRPr="00BB3C2B" w:rsidRDefault="000468F4" w:rsidP="00801286">
      <w:pPr>
        <w:spacing w:after="0" w:line="240" w:lineRule="auto"/>
        <w:ind w:firstLine="709"/>
        <w:jc w:val="both"/>
        <w:rPr>
          <w:rFonts w:ascii="Times New Roman" w:eastAsia="Times New Roman" w:hAnsi="Times New Roman" w:cs="Times New Roman"/>
          <w:sz w:val="28"/>
          <w:szCs w:val="28"/>
          <w:lang w:eastAsia="ru-RU"/>
        </w:rPr>
      </w:pPr>
    </w:p>
    <w:p w14:paraId="0DD0E60A" w14:textId="77777777" w:rsidR="00AB2CE1" w:rsidRPr="00BB3C2B" w:rsidRDefault="00AB2CE1" w:rsidP="00801286">
      <w:pPr>
        <w:spacing w:after="0" w:line="240" w:lineRule="auto"/>
        <w:ind w:firstLine="709"/>
        <w:jc w:val="both"/>
        <w:rPr>
          <w:rFonts w:ascii="Times New Roman" w:hAnsi="Times New Roman" w:cs="Times New Roman"/>
          <w:iCs/>
          <w:sz w:val="28"/>
          <w:szCs w:val="28"/>
        </w:rPr>
      </w:pPr>
      <w:r w:rsidRPr="00BB3C2B">
        <w:rPr>
          <w:rFonts w:ascii="Times New Roman" w:hAnsi="Times New Roman" w:cs="Times New Roman"/>
          <w:iCs/>
          <w:sz w:val="28"/>
          <w:szCs w:val="28"/>
        </w:rPr>
        <w:t>Также при схлопывании пузырька вблизи твердой поверхности возникает струя жидкости, направленная с высокой скоростью (до нескольких сотен метров в секунду) к поверхности. Эта микроструя обладает значительным импульсом, создавая локальные высокие давления в точках контакта</w:t>
      </w:r>
      <w:r w:rsidR="000468F4" w:rsidRPr="00BB3C2B">
        <w:rPr>
          <w:rFonts w:ascii="Times New Roman" w:hAnsi="Times New Roman" w:cs="Times New Roman"/>
          <w:iCs/>
          <w:sz w:val="28"/>
          <w:szCs w:val="28"/>
        </w:rPr>
        <w:t xml:space="preserve"> с отложениями</w:t>
      </w:r>
      <w:r w:rsidRPr="00BB3C2B">
        <w:rPr>
          <w:rFonts w:ascii="Times New Roman" w:hAnsi="Times New Roman" w:cs="Times New Roman"/>
          <w:iCs/>
          <w:sz w:val="28"/>
          <w:szCs w:val="28"/>
        </w:rPr>
        <w:t>. Под действием импульса микроструи происходит сдвиг и отрыв частиц отложений.</w:t>
      </w:r>
    </w:p>
    <w:p w14:paraId="2215B4E6" w14:textId="77777777" w:rsidR="00AB2CE1" w:rsidRPr="00BB3C2B" w:rsidRDefault="00AB2CE1" w:rsidP="00801286">
      <w:pPr>
        <w:spacing w:after="0" w:line="240" w:lineRule="auto"/>
        <w:ind w:firstLine="709"/>
        <w:jc w:val="both"/>
        <w:rPr>
          <w:rFonts w:ascii="Times New Roman" w:hAnsi="Times New Roman" w:cs="Times New Roman"/>
          <w:iCs/>
          <w:sz w:val="28"/>
          <w:szCs w:val="28"/>
        </w:rPr>
      </w:pPr>
      <w:r w:rsidRPr="00BB3C2B">
        <w:rPr>
          <w:rFonts w:ascii="Times New Roman" w:hAnsi="Times New Roman" w:cs="Times New Roman"/>
          <w:iCs/>
          <w:sz w:val="28"/>
          <w:szCs w:val="28"/>
        </w:rPr>
        <w:t>Также энергия, передаваемая микроструей, создает зоны локального повышения температуры. Это может способствовать разрыхлению структуры некоторых типов отложений, делая их более податливыми к удалению. Для загрязнений, имеющих низкую теплопроводность, такое локальное воздействие может быть особенно эффективным, так как резкие перепады температуры и давления разрушают внутренние связи частиц [</w:t>
      </w:r>
      <w:r w:rsidR="008B7120">
        <w:rPr>
          <w:rFonts w:ascii="Times New Roman" w:hAnsi="Times New Roman" w:cs="Times New Roman"/>
          <w:iCs/>
          <w:sz w:val="28"/>
          <w:szCs w:val="28"/>
        </w:rPr>
        <w:t>1</w:t>
      </w:r>
      <w:r w:rsidR="00416BBB">
        <w:rPr>
          <w:rFonts w:ascii="Times New Roman" w:hAnsi="Times New Roman" w:cs="Times New Roman"/>
          <w:iCs/>
          <w:sz w:val="28"/>
          <w:szCs w:val="28"/>
        </w:rPr>
        <w:t>29</w:t>
      </w:r>
      <w:r w:rsidRPr="00BB3C2B">
        <w:rPr>
          <w:rFonts w:ascii="Times New Roman" w:hAnsi="Times New Roman" w:cs="Times New Roman"/>
          <w:iCs/>
          <w:sz w:val="28"/>
          <w:szCs w:val="28"/>
        </w:rPr>
        <w:t>].</w:t>
      </w:r>
    </w:p>
    <w:p w14:paraId="35C995ED" w14:textId="77777777" w:rsidR="00D87CD3" w:rsidRPr="00BB3C2B" w:rsidRDefault="00AB2CE1" w:rsidP="00801286">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iCs/>
          <w:sz w:val="28"/>
          <w:szCs w:val="28"/>
        </w:rPr>
        <w:lastRenderedPageBreak/>
        <w:t>Высокая скорость и направленность микроструи позволяют разрушать и смещать частицы загрязнений.</w:t>
      </w:r>
    </w:p>
    <w:p w14:paraId="11896BAF" w14:textId="77777777" w:rsidR="002F3B66" w:rsidRPr="00BB3C2B" w:rsidRDefault="002F3B66" w:rsidP="00801286">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Скорость микроструи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k</m:t>
            </m:r>
          </m:sub>
        </m:sSub>
      </m:oMath>
      <w:r w:rsidRPr="00BB3C2B">
        <w:rPr>
          <w:rFonts w:ascii="Times New Roman" w:eastAsia="Times New Roman" w:hAnsi="Times New Roman" w:cs="Times New Roman"/>
          <w:sz w:val="28"/>
          <w:szCs w:val="28"/>
          <w:lang w:eastAsia="ru-RU"/>
        </w:rPr>
        <w:t xml:space="preserve"> можно рассчитать по формуле:</w:t>
      </w:r>
    </w:p>
    <w:p w14:paraId="5FF4D018" w14:textId="77777777" w:rsidR="002F3B66" w:rsidRPr="00BB3C2B" w:rsidRDefault="002F3B66" w:rsidP="00801286">
      <w:pPr>
        <w:spacing w:after="0" w:line="240" w:lineRule="auto"/>
        <w:ind w:firstLine="709"/>
        <w:jc w:val="both"/>
        <w:rPr>
          <w:rFonts w:ascii="Times New Roman" w:hAnsi="Times New Roman" w:cs="Times New Roman"/>
          <w:i/>
          <w:sz w:val="28"/>
          <w:szCs w:val="28"/>
        </w:rPr>
      </w:pPr>
    </w:p>
    <w:p w14:paraId="4DE01969" w14:textId="77777777" w:rsidR="002F3B66" w:rsidRPr="00BB3C2B" w:rsidRDefault="00A054D3" w:rsidP="00801286">
      <w:pPr>
        <w:spacing w:after="0" w:line="240" w:lineRule="auto"/>
        <w:ind w:firstLine="709"/>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k</m:t>
            </m:r>
          </m:sub>
        </m:sSub>
        <m:r>
          <w:rPr>
            <w:rFonts w:ascii="Cambria Math" w:hAnsi="Cambria Math" w:cs="Times New Roman"/>
            <w:sz w:val="28"/>
            <w:szCs w:val="28"/>
          </w:rPr>
          <m:t>=k∙</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oMath>
      <w:r w:rsidR="002F3B66" w:rsidRPr="00BB3C2B">
        <w:rPr>
          <w:rFonts w:ascii="Times New Roman" w:eastAsia="Times New Roman" w:hAnsi="Times New Roman" w:cs="Times New Roman"/>
          <w:i/>
          <w:sz w:val="28"/>
          <w:szCs w:val="28"/>
        </w:rPr>
        <w:t xml:space="preserve">,                                                </w:t>
      </w:r>
      <w:r w:rsidR="002F3B66" w:rsidRPr="00BB3C2B">
        <w:rPr>
          <w:rFonts w:ascii="Times New Roman" w:eastAsia="Times New Roman" w:hAnsi="Times New Roman" w:cs="Times New Roman"/>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11</w:t>
      </w:r>
      <w:r w:rsidR="002F3B66" w:rsidRPr="00BB3C2B">
        <w:rPr>
          <w:rFonts w:ascii="Times New Roman" w:eastAsia="Times New Roman" w:hAnsi="Times New Roman" w:cs="Times New Roman"/>
          <w:sz w:val="28"/>
          <w:szCs w:val="28"/>
        </w:rPr>
        <w:t>)</w:t>
      </w:r>
    </w:p>
    <w:p w14:paraId="293BB22E" w14:textId="77777777" w:rsidR="002F3B66" w:rsidRPr="00BB3C2B" w:rsidRDefault="002F3B66" w:rsidP="00801286">
      <w:pPr>
        <w:spacing w:after="0" w:line="240" w:lineRule="auto"/>
        <w:ind w:firstLine="709"/>
        <w:jc w:val="both"/>
        <w:rPr>
          <w:rFonts w:ascii="Times New Roman" w:hAnsi="Times New Roman" w:cs="Times New Roman"/>
          <w:i/>
          <w:sz w:val="28"/>
          <w:szCs w:val="28"/>
        </w:rPr>
      </w:pPr>
    </w:p>
    <w:p w14:paraId="722F4ACD" w14:textId="77777777" w:rsidR="002F3B66" w:rsidRPr="00BB3C2B" w:rsidRDefault="002F3B66" w:rsidP="000468F4">
      <w:pPr>
        <w:spacing w:after="0" w:line="240" w:lineRule="auto"/>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где </w:t>
      </w:r>
      <w:r w:rsidR="000468F4" w:rsidRPr="00BB3C2B">
        <w:rPr>
          <w:rFonts w:ascii="Times New Roman" w:eastAsia="Times New Roman" w:hAnsi="Times New Roman" w:cs="Times New Roman"/>
          <w:sz w:val="28"/>
          <w:szCs w:val="28"/>
          <w:lang w:eastAsia="ru-RU"/>
        </w:rPr>
        <w:t xml:space="preserve">    </w:t>
      </w:r>
      <w:r w:rsidRPr="00BB3C2B">
        <w:rPr>
          <w:rFonts w:ascii="Times New Roman" w:eastAsia="Times New Roman" w:hAnsi="Times New Roman" w:cs="Times New Roman"/>
          <w:sz w:val="28"/>
          <w:szCs w:val="28"/>
          <w:lang w:eastAsia="ru-RU"/>
        </w:rPr>
        <w:t>k — коэффициент, зависящий от условий кавитации;</w:t>
      </w:r>
    </w:p>
    <w:p w14:paraId="1B558E3D" w14:textId="77777777" w:rsidR="002F3B66" w:rsidRPr="00BB3C2B" w:rsidRDefault="00A054D3" w:rsidP="00801286">
      <w:pPr>
        <w:spacing w:after="0" w:line="240" w:lineRule="auto"/>
        <w:ind w:firstLine="709"/>
        <w:jc w:val="both"/>
        <w:rPr>
          <w:rFonts w:ascii="Times New Roman" w:eastAsia="Times New Roman" w:hAnsi="Times New Roman" w:cs="Times New Roman"/>
          <w:sz w:val="32"/>
          <w:szCs w:val="32"/>
          <w:lang w:eastAsia="ru-RU"/>
        </w:rPr>
      </w:pPr>
      <m:oMath>
        <m:sSub>
          <m:sSubPr>
            <m:ctrlPr>
              <w:rPr>
                <w:rFonts w:ascii="Cambria Math" w:hAnsi="Cambria Math" w:cs="Times New Roman"/>
                <w:i/>
                <w:sz w:val="32"/>
                <w:szCs w:val="32"/>
              </w:rPr>
            </m:ctrlPr>
          </m:sSubPr>
          <m:e>
            <m:r>
              <w:rPr>
                <w:rFonts w:ascii="Cambria Math" w:hAnsi="Cambria Math" w:cs="Times New Roman"/>
                <w:sz w:val="32"/>
                <w:szCs w:val="32"/>
              </w:rPr>
              <m:t>v</m:t>
            </m:r>
          </m:e>
          <m:sub>
            <m:r>
              <w:rPr>
                <w:rFonts w:ascii="Cambria Math" w:hAnsi="Cambria Math" w:cs="Times New Roman"/>
                <w:sz w:val="32"/>
                <w:szCs w:val="32"/>
              </w:rPr>
              <m:t>0</m:t>
            </m:r>
          </m:sub>
        </m:sSub>
      </m:oMath>
      <w:r w:rsidR="002F3B66" w:rsidRPr="00BB3C2B">
        <w:rPr>
          <w:rFonts w:ascii="Times New Roman" w:eastAsia="Times New Roman" w:hAnsi="Times New Roman" w:cs="Times New Roman"/>
          <w:sz w:val="28"/>
          <w:szCs w:val="28"/>
          <w:lang w:eastAsia="ru-RU"/>
        </w:rPr>
        <w:t xml:space="preserve"> — скорость схлопывания пузырька, которая может быть найдена из уравнения Рэлея:</w:t>
      </w:r>
    </w:p>
    <w:p w14:paraId="3C3E8610" w14:textId="77777777" w:rsidR="002F3B66" w:rsidRPr="00BB3C2B" w:rsidRDefault="002F3B66" w:rsidP="00801286">
      <w:pPr>
        <w:spacing w:after="0" w:line="240" w:lineRule="auto"/>
        <w:ind w:firstLine="709"/>
        <w:jc w:val="both"/>
        <w:rPr>
          <w:rFonts w:ascii="Times New Roman" w:eastAsia="Times New Roman" w:hAnsi="Times New Roman" w:cs="Times New Roman"/>
          <w:sz w:val="24"/>
          <w:szCs w:val="24"/>
          <w:lang w:eastAsia="ru-RU"/>
        </w:rPr>
      </w:pPr>
    </w:p>
    <w:p w14:paraId="45A9EDBA" w14:textId="77777777" w:rsidR="002F3B66" w:rsidRPr="00BB3C2B" w:rsidRDefault="00A054D3" w:rsidP="00801286">
      <w:pPr>
        <w:spacing w:after="0" w:line="240" w:lineRule="auto"/>
        <w:ind w:firstLine="709"/>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0</m:t>
            </m:r>
          </m:sub>
        </m:sSub>
        <m:r>
          <w:rPr>
            <w:rFonts w:ascii="Cambria Math" w:hAnsi="Cambria Math" w:cs="Times New Roman"/>
            <w:sz w:val="28"/>
            <w:szCs w:val="28"/>
          </w:rPr>
          <m:t>=</m:t>
        </m:r>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m:t>
                    </m:r>
                  </m:num>
                  <m:den>
                    <m:r>
                      <w:rPr>
                        <w:rFonts w:ascii="Cambria Math" w:hAnsi="Cambria Math" w:cs="Times New Roman"/>
                        <w:sz w:val="28"/>
                        <w:szCs w:val="28"/>
                      </w:rPr>
                      <m:t>3</m:t>
                    </m:r>
                  </m:den>
                </m:f>
                <m:d>
                  <m:dPr>
                    <m:ctrlPr>
                      <w:rPr>
                        <w:rFonts w:ascii="Cambria Math" w:hAnsi="Cambria Math" w:cs="Times New Roman"/>
                        <w:i/>
                        <w:sz w:val="28"/>
                        <w:szCs w:val="28"/>
                      </w:rPr>
                    </m:ctrlPr>
                  </m:dPr>
                  <m:e>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max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0</m:t>
                            </m:r>
                          </m:sub>
                        </m:sSub>
                      </m:num>
                      <m:den>
                        <m:r>
                          <w:rPr>
                            <w:rFonts w:ascii="Cambria Math" w:hAnsi="Cambria Math" w:cs="Times New Roman"/>
                            <w:sz w:val="28"/>
                            <w:szCs w:val="28"/>
                          </w:rPr>
                          <m:t>ρ</m:t>
                        </m:r>
                      </m:den>
                    </m:f>
                  </m:e>
                </m:d>
              </m:e>
            </m:d>
          </m:e>
          <m:sup>
            <m:r>
              <w:rPr>
                <w:rFonts w:ascii="Cambria Math" w:hAnsi="Cambria Math" w:cs="Times New Roman"/>
                <w:sz w:val="28"/>
                <w:szCs w:val="28"/>
              </w:rPr>
              <m:t>0.5</m:t>
            </m:r>
          </m:sup>
        </m:sSup>
      </m:oMath>
      <w:r w:rsidR="002F3B66" w:rsidRPr="00BB3C2B">
        <w:rPr>
          <w:rFonts w:ascii="Times New Roman" w:eastAsiaTheme="minorEastAsia" w:hAnsi="Times New Roman" w:cs="Times New Roman"/>
          <w:i/>
          <w:sz w:val="28"/>
          <w:szCs w:val="28"/>
        </w:rPr>
        <w:t xml:space="preserve">,                                                </w:t>
      </w:r>
      <w:r w:rsidR="002F3B66" w:rsidRPr="00BB3C2B">
        <w:rPr>
          <w:rFonts w:ascii="Times New Roman" w:eastAsiaTheme="minorEastAsia" w:hAnsi="Times New Roman" w:cs="Times New Roman"/>
          <w:iCs/>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heme="minorEastAsia" w:hAnsi="Times New Roman" w:cs="Times New Roman"/>
          <w:iCs/>
          <w:sz w:val="28"/>
          <w:szCs w:val="28"/>
        </w:rPr>
        <w:t>12</w:t>
      </w:r>
      <w:r w:rsidR="002F3B66" w:rsidRPr="00BB3C2B">
        <w:rPr>
          <w:rFonts w:ascii="Times New Roman" w:eastAsiaTheme="minorEastAsia" w:hAnsi="Times New Roman" w:cs="Times New Roman"/>
          <w:iCs/>
          <w:sz w:val="28"/>
          <w:szCs w:val="28"/>
        </w:rPr>
        <w:t>)</w:t>
      </w:r>
    </w:p>
    <w:p w14:paraId="2311D136" w14:textId="77777777" w:rsidR="002F3B66" w:rsidRPr="00BB3C2B" w:rsidRDefault="002F3B66" w:rsidP="00801286">
      <w:pPr>
        <w:spacing w:after="0" w:line="240" w:lineRule="auto"/>
        <w:ind w:firstLine="709"/>
        <w:jc w:val="both"/>
        <w:rPr>
          <w:rFonts w:ascii="Times New Roman" w:hAnsi="Times New Roman" w:cs="Times New Roman"/>
          <w:i/>
          <w:sz w:val="28"/>
          <w:szCs w:val="28"/>
        </w:rPr>
      </w:pPr>
    </w:p>
    <w:p w14:paraId="7D93D9E2" w14:textId="77777777" w:rsidR="00BC781F" w:rsidRPr="00BB3C2B" w:rsidRDefault="002F3B66" w:rsidP="00801286">
      <w:pPr>
        <w:spacing w:after="0" w:line="240" w:lineRule="auto"/>
        <w:ind w:firstLine="709"/>
        <w:jc w:val="both"/>
        <w:rPr>
          <w:rFonts w:ascii="Times New Roman" w:hAnsi="Times New Roman" w:cs="Times New Roman"/>
          <w:i/>
          <w:sz w:val="28"/>
          <w:szCs w:val="28"/>
        </w:rPr>
      </w:pPr>
      <w:r w:rsidRPr="00BB3C2B">
        <w:rPr>
          <w:rFonts w:ascii="Times New Roman" w:hAnsi="Times New Roman" w:cs="Times New Roman"/>
          <w:iCs/>
          <w:sz w:val="28"/>
          <w:szCs w:val="28"/>
        </w:rPr>
        <w:t>За счет микроструй кавитация также становится более эффективной, что сокращает время, необходимое для полного удаления отложений с поверхности. Это преимущество особенно важно для сложных геометрических форм, таких как трубки радиаторов, где доступ к некоторым зонам ограничен и микроструи могут помочь воздействовать на труднодоступные участки</w:t>
      </w:r>
      <w:r w:rsidRPr="00BB3C2B">
        <w:rPr>
          <w:rFonts w:ascii="Times New Roman" w:hAnsi="Times New Roman" w:cs="Times New Roman"/>
          <w:i/>
          <w:sz w:val="28"/>
          <w:szCs w:val="28"/>
        </w:rPr>
        <w:t>.</w:t>
      </w:r>
    </w:p>
    <w:p w14:paraId="2C1AA811" w14:textId="77777777" w:rsidR="002F3B66" w:rsidRPr="00BB3C2B" w:rsidRDefault="00EE2595" w:rsidP="00801286">
      <w:pPr>
        <w:spacing w:after="0" w:line="240" w:lineRule="auto"/>
        <w:ind w:firstLine="709"/>
        <w:jc w:val="both"/>
        <w:rPr>
          <w:rFonts w:ascii="Times New Roman" w:hAnsi="Times New Roman" w:cs="Times New Roman"/>
          <w:iCs/>
          <w:sz w:val="28"/>
          <w:szCs w:val="28"/>
        </w:rPr>
      </w:pPr>
      <w:r w:rsidRPr="00BB3C2B">
        <w:rPr>
          <w:rFonts w:ascii="Times New Roman" w:hAnsi="Times New Roman" w:cs="Times New Roman"/>
          <w:iCs/>
          <w:sz w:val="28"/>
          <w:szCs w:val="28"/>
        </w:rPr>
        <w:t>Следовательно комбинированное действие ударной волны и микроструи увеличивает механические напряжения в поверхностных слоях отложений, ослабляя их структуру. Это ускоряет процесс эрозии и разрушения загрязнений, особенно в тех зонах, где кавитационные пузырьки активно схлопываются в непосредственной близости к поверхности.</w:t>
      </w:r>
    </w:p>
    <w:p w14:paraId="15AE5C7C" w14:textId="77777777" w:rsidR="000468F4" w:rsidRPr="00BB3C2B" w:rsidRDefault="000468F4" w:rsidP="00801286">
      <w:pPr>
        <w:spacing w:after="0" w:line="240" w:lineRule="auto"/>
        <w:ind w:firstLine="709"/>
        <w:jc w:val="both"/>
        <w:rPr>
          <w:rFonts w:ascii="Times New Roman" w:hAnsi="Times New Roman" w:cs="Times New Roman"/>
          <w:iCs/>
          <w:sz w:val="28"/>
          <w:szCs w:val="28"/>
        </w:rPr>
      </w:pPr>
    </w:p>
    <w:p w14:paraId="5D1EBF63" w14:textId="77777777" w:rsidR="00E74369" w:rsidRPr="00BB3C2B" w:rsidRDefault="00E74369" w:rsidP="00801286">
      <w:pPr>
        <w:spacing w:after="0" w:line="240" w:lineRule="auto"/>
        <w:ind w:firstLine="709"/>
        <w:jc w:val="right"/>
        <w:rPr>
          <w:rFonts w:ascii="Times New Roman" w:hAnsi="Times New Roman" w:cs="Times New Roman"/>
          <w:i/>
          <w:sz w:val="28"/>
          <w:szCs w:val="28"/>
        </w:rPr>
      </w:pPr>
      <m:oMath>
        <m:r>
          <w:rPr>
            <w:rFonts w:ascii="Cambria Math" w:hAnsi="Cambria Math" w:cs="Times New Roman"/>
            <w:sz w:val="28"/>
            <w:szCs w:val="28"/>
          </w:rPr>
          <m:t>v=</m:t>
        </m:r>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2r</m:t>
                </m:r>
              </m:e>
              <m:sup>
                <m:r>
                  <w:rPr>
                    <w:rFonts w:ascii="Cambria Math" w:hAnsi="Cambria Math" w:cs="Times New Roman"/>
                    <w:sz w:val="28"/>
                    <w:szCs w:val="28"/>
                  </w:rPr>
                  <m:t>2</m:t>
                </m:r>
              </m:sup>
            </m:sSup>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p</m:t>
                    </m:r>
                  </m:sub>
                </m:sSub>
                <m:r>
                  <w:rPr>
                    <w:rFonts w:ascii="Cambria Math" w:hAnsi="Cambria Math" w:cs="Times New Roman"/>
                    <w:sz w:val="28"/>
                    <w:szCs w:val="28"/>
                  </w:rPr>
                  <m:t>-p</m:t>
                </m:r>
              </m:e>
            </m:d>
            <m:r>
              <w:rPr>
                <w:rFonts w:ascii="Cambria Math" w:hAnsi="Cambria Math" w:cs="Times New Roman"/>
                <w:sz w:val="28"/>
                <w:szCs w:val="28"/>
              </w:rPr>
              <m:t>g</m:t>
            </m:r>
          </m:num>
          <m:den>
            <m:sSub>
              <m:sSubPr>
                <m:ctrlPr>
                  <w:rPr>
                    <w:rFonts w:ascii="Cambria Math" w:hAnsi="Cambria Math" w:cs="Times New Roman"/>
                    <w:i/>
                    <w:sz w:val="28"/>
                    <w:szCs w:val="28"/>
                  </w:rPr>
                </m:ctrlPr>
              </m:sSubPr>
              <m:e>
                <m:r>
                  <w:rPr>
                    <w:rFonts w:ascii="Cambria Math" w:hAnsi="Cambria Math" w:cs="Times New Roman"/>
                    <w:sz w:val="28"/>
                    <w:szCs w:val="28"/>
                  </w:rPr>
                  <m:t>9</m:t>
                </m:r>
              </m:e>
              <m:sub>
                <m:r>
                  <w:rPr>
                    <w:rFonts w:ascii="Cambria Math" w:hAnsi="Cambria Math" w:cs="Times New Roman"/>
                    <w:sz w:val="28"/>
                    <w:szCs w:val="28"/>
                  </w:rPr>
                  <m:t>η</m:t>
                </m:r>
              </m:sub>
            </m:sSub>
          </m:den>
        </m:f>
      </m:oMath>
      <w:r w:rsidRPr="00BB3C2B">
        <w:rPr>
          <w:rFonts w:ascii="Times New Roman" w:eastAsiaTheme="minorEastAsia" w:hAnsi="Times New Roman" w:cs="Times New Roman"/>
          <w:sz w:val="28"/>
          <w:szCs w:val="28"/>
        </w:rPr>
        <w:t xml:space="preserve">                                                         </w:t>
      </w:r>
      <w:r w:rsidRPr="00BB3C2B">
        <w:rPr>
          <w:rFonts w:ascii="Times New Roman" w:eastAsiaTheme="minorEastAsia" w:hAnsi="Times New Roman" w:cs="Times New Roman"/>
          <w:iCs/>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heme="minorEastAsia" w:hAnsi="Times New Roman" w:cs="Times New Roman"/>
          <w:iCs/>
          <w:sz w:val="28"/>
          <w:szCs w:val="28"/>
        </w:rPr>
        <w:t>13</w:t>
      </w:r>
      <w:r w:rsidRPr="00BB3C2B">
        <w:rPr>
          <w:rFonts w:ascii="Times New Roman" w:eastAsiaTheme="minorEastAsia" w:hAnsi="Times New Roman" w:cs="Times New Roman"/>
          <w:iCs/>
          <w:sz w:val="28"/>
          <w:szCs w:val="28"/>
        </w:rPr>
        <w:t>)</w:t>
      </w:r>
    </w:p>
    <w:p w14:paraId="7FA11799" w14:textId="77777777" w:rsidR="00854E35" w:rsidRPr="00BB3C2B" w:rsidRDefault="00854E35" w:rsidP="00801286">
      <w:pPr>
        <w:spacing w:after="0" w:line="240" w:lineRule="auto"/>
        <w:ind w:firstLine="709"/>
        <w:jc w:val="both"/>
        <w:rPr>
          <w:rFonts w:ascii="Times New Roman" w:hAnsi="Times New Roman" w:cs="Times New Roman"/>
          <w:iCs/>
          <w:sz w:val="28"/>
          <w:szCs w:val="28"/>
        </w:rPr>
      </w:pPr>
    </w:p>
    <w:p w14:paraId="6213323B" w14:textId="77777777" w:rsidR="00854E35" w:rsidRPr="00BB3C2B" w:rsidRDefault="000468F4" w:rsidP="000468F4">
      <w:pPr>
        <w:spacing w:after="0" w:line="240" w:lineRule="auto"/>
        <w:jc w:val="both"/>
        <w:rPr>
          <w:rFonts w:ascii="Times New Roman" w:hAnsi="Times New Roman" w:cs="Times New Roman"/>
          <w:sz w:val="28"/>
          <w:szCs w:val="28"/>
        </w:rPr>
      </w:pPr>
      <w:r w:rsidRPr="00BB3C2B">
        <w:rPr>
          <w:rFonts w:ascii="Times New Roman" w:hAnsi="Times New Roman" w:cs="Times New Roman"/>
          <w:sz w:val="28"/>
          <w:szCs w:val="28"/>
        </w:rPr>
        <w:t xml:space="preserve">где    </w:t>
      </w:r>
      <w:r w:rsidR="00854E35" w:rsidRPr="00BB3C2B">
        <w:rPr>
          <w:rFonts w:ascii="Cambria Math" w:hAnsi="Cambria Math" w:cs="Cambria Math"/>
          <w:sz w:val="28"/>
          <w:szCs w:val="28"/>
        </w:rPr>
        <w:t>𝑣</w:t>
      </w:r>
      <w:r w:rsidR="00854E35" w:rsidRPr="00BB3C2B">
        <w:rPr>
          <w:rFonts w:ascii="Times New Roman" w:hAnsi="Times New Roman" w:cs="Times New Roman"/>
          <w:sz w:val="28"/>
          <w:szCs w:val="28"/>
        </w:rPr>
        <w:t xml:space="preserve"> — скорость осаждения частицы,</w:t>
      </w:r>
    </w:p>
    <w:p w14:paraId="157ADFC5"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Cambria Math" w:hAnsi="Cambria Math" w:cs="Cambria Math"/>
          <w:sz w:val="28"/>
          <w:szCs w:val="28"/>
        </w:rPr>
        <w:t>𝑟</w:t>
      </w:r>
      <w:r w:rsidRPr="00BB3C2B">
        <w:rPr>
          <w:rFonts w:ascii="Times New Roman" w:hAnsi="Times New Roman" w:cs="Times New Roman"/>
          <w:sz w:val="28"/>
          <w:szCs w:val="28"/>
        </w:rPr>
        <w:t xml:space="preserve"> — радиус частицы,</w:t>
      </w:r>
    </w:p>
    <w:p w14:paraId="25E75658" w14:textId="77777777" w:rsidR="00854E35" w:rsidRPr="00BB3C2B" w:rsidRDefault="00A054D3" w:rsidP="00801286">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p</m:t>
            </m:r>
          </m:sub>
        </m:sSub>
      </m:oMath>
      <w:r w:rsidR="00854E35" w:rsidRPr="00BB3C2B">
        <w:rPr>
          <w:rFonts w:ascii="Times New Roman" w:hAnsi="Times New Roman" w:cs="Times New Roman"/>
          <w:sz w:val="28"/>
          <w:szCs w:val="28"/>
        </w:rPr>
        <w:t xml:space="preserve"> — плотность частицы,</w:t>
      </w:r>
    </w:p>
    <w:p w14:paraId="36E83647"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Cambria Math" w:hAnsi="Cambria Math" w:cs="Cambria Math"/>
          <w:sz w:val="28"/>
          <w:szCs w:val="28"/>
        </w:rPr>
        <w:t>𝜌</w:t>
      </w:r>
      <w:r w:rsidRPr="00BB3C2B">
        <w:rPr>
          <w:rFonts w:ascii="Times New Roman" w:hAnsi="Times New Roman" w:cs="Times New Roman"/>
          <w:sz w:val="28"/>
          <w:szCs w:val="28"/>
        </w:rPr>
        <w:t xml:space="preserve"> — плотность жидкости,</w:t>
      </w:r>
    </w:p>
    <w:p w14:paraId="05770023"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Cambria Math" w:hAnsi="Cambria Math" w:cs="Cambria Math"/>
          <w:sz w:val="28"/>
          <w:szCs w:val="28"/>
        </w:rPr>
        <w:t>𝑔</w:t>
      </w:r>
      <w:r w:rsidRPr="00BB3C2B">
        <w:rPr>
          <w:rFonts w:ascii="Times New Roman" w:hAnsi="Times New Roman" w:cs="Times New Roman"/>
          <w:sz w:val="28"/>
          <w:szCs w:val="28"/>
        </w:rPr>
        <w:t xml:space="preserve"> — ускорение свободного падения,</w:t>
      </w:r>
    </w:p>
    <w:p w14:paraId="414CF6FC"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Cambria Math" w:hAnsi="Cambria Math" w:cs="Cambria Math"/>
          <w:sz w:val="28"/>
          <w:szCs w:val="28"/>
        </w:rPr>
        <w:t>𝜂</w:t>
      </w:r>
      <w:r w:rsidR="003F5F41">
        <w:rPr>
          <w:rFonts w:ascii="Times New Roman" w:hAnsi="Times New Roman" w:cs="Times New Roman"/>
          <w:sz w:val="28"/>
          <w:szCs w:val="28"/>
        </w:rPr>
        <w:t xml:space="preserve"> — вязкость жидкости</w:t>
      </w:r>
      <w:r w:rsidRPr="00BB3C2B">
        <w:rPr>
          <w:rFonts w:ascii="Times New Roman" w:hAnsi="Times New Roman" w:cs="Times New Roman"/>
          <w:sz w:val="28"/>
          <w:szCs w:val="28"/>
        </w:rPr>
        <w:t>.</w:t>
      </w:r>
    </w:p>
    <w:p w14:paraId="40AC0B32" w14:textId="77777777" w:rsidR="000468F4" w:rsidRPr="00BB3C2B" w:rsidRDefault="000468F4" w:rsidP="00801286">
      <w:pPr>
        <w:spacing w:after="0" w:line="240" w:lineRule="auto"/>
        <w:ind w:firstLine="709"/>
        <w:jc w:val="both"/>
        <w:rPr>
          <w:rFonts w:ascii="Times New Roman" w:hAnsi="Times New Roman" w:cs="Times New Roman"/>
          <w:sz w:val="28"/>
          <w:szCs w:val="28"/>
        </w:rPr>
      </w:pPr>
    </w:p>
    <w:p w14:paraId="23365B5A"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Однако, несмотря на то, что приведенные зависимости позволяют оценить механическое воздействие кавитации на загрязнения, они не учитывают важные аспекты процесса очистки, такие как сложная форма радиаторных трубок, неоднородность состава загрязнений и вариации в условиях кавитации по всей длине трубки.</w:t>
      </w:r>
    </w:p>
    <w:p w14:paraId="775B4B88"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Следует отметить, что в зависимости от конструкции радиатора и расположения трубок, ультразвуковые волны могут частично рассеиваться или фокусироваться, что также влияет на распределение энергии. В зонах фокусировки наблюдается увеличение плотности энергии и более интенсивное </w:t>
      </w:r>
      <w:r w:rsidRPr="00BB3C2B">
        <w:rPr>
          <w:rFonts w:ascii="Times New Roman" w:hAnsi="Times New Roman" w:cs="Times New Roman"/>
          <w:sz w:val="28"/>
          <w:szCs w:val="28"/>
        </w:rPr>
        <w:lastRenderedPageBreak/>
        <w:t>воздействие на загрязнения. Напротив, в областях с рассеянием волн энергия уменьшается, и эффект очистки ослабевает.</w:t>
      </w:r>
    </w:p>
    <w:p w14:paraId="046D9752"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Часть энергии ультразвуковых волн может также теряться на сопротивление жидкости, вязкость и отражение от поверхности материала. Учет этих потерь позволяет точнее регулировать мощность и режим работы ультразвуковых излучателей для обеспечения максимальной эффективности кавитационного воздействия.</w:t>
      </w:r>
    </w:p>
    <w:p w14:paraId="7B52E274"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Следовательно эффективная ультразвуковая очистка радиаторных трубок требует тщательного контроля за распределением энергии, чтобы избежать избыточной эрозии на одних участках и недостаточной очистки на других. Оптимальное распределение энергии позволяет достичь более равномерного и эффективного удаления загрязнений, продлевая срок службы радиатора и обеспечивая его высокую производительность. Кроме того, для повышения эффективности очистки необходимо оптимизировать расположение и мощность ультразвуковых излучателей, а также контролировать частоту ультразвуковых волн. Оптимизация позволяет добиться равномерного распределения кавитационной активности по всей поверхности трубок радиатора, минимизируя риск локального износа и обеспечивая качественную очистку всех участков.</w:t>
      </w:r>
    </w:p>
    <w:p w14:paraId="35C668CA" w14:textId="77777777" w:rsidR="00A35F7B" w:rsidRPr="00BB3C2B" w:rsidRDefault="00A35F7B"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 связи со сложностью процесса кавитации для его анализа используется теория подобия.</w:t>
      </w:r>
    </w:p>
    <w:p w14:paraId="17AECF8C" w14:textId="77777777" w:rsidR="00854E35" w:rsidRPr="00BB3C2B" w:rsidRDefault="00854E35" w:rsidP="00801286">
      <w:pPr>
        <w:spacing w:after="0" w:line="240" w:lineRule="auto"/>
        <w:ind w:firstLine="709"/>
        <w:jc w:val="both"/>
        <w:rPr>
          <w:rFonts w:ascii="Times New Roman" w:hAnsi="Times New Roman" w:cs="Times New Roman"/>
          <w:sz w:val="28"/>
          <w:szCs w:val="28"/>
        </w:rPr>
      </w:pPr>
    </w:p>
    <w:p w14:paraId="285CF03F" w14:textId="77777777" w:rsidR="00854E35" w:rsidRPr="00BB3C2B" w:rsidRDefault="00854E35" w:rsidP="00801286">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t>2.</w:t>
      </w:r>
      <w:r w:rsidR="00C613A5" w:rsidRPr="00BB3C2B">
        <w:rPr>
          <w:rFonts w:ascii="Times New Roman" w:hAnsi="Times New Roman" w:cs="Times New Roman"/>
          <w:b/>
          <w:sz w:val="28"/>
          <w:szCs w:val="28"/>
        </w:rPr>
        <w:t>4</w:t>
      </w:r>
      <w:r w:rsidRPr="00BB3C2B">
        <w:rPr>
          <w:rFonts w:ascii="Times New Roman" w:hAnsi="Times New Roman" w:cs="Times New Roman"/>
          <w:b/>
          <w:sz w:val="28"/>
          <w:szCs w:val="28"/>
        </w:rPr>
        <w:t xml:space="preserve"> Установление критериев подобия, описывающих процесс очистки трубок радиатора </w:t>
      </w:r>
      <w:r w:rsidR="001174F7" w:rsidRPr="00BB3C2B">
        <w:rPr>
          <w:rFonts w:ascii="Times New Roman" w:hAnsi="Times New Roman" w:cs="Times New Roman"/>
          <w:b/>
          <w:sz w:val="28"/>
          <w:szCs w:val="28"/>
        </w:rPr>
        <w:t>ультразвуком</w:t>
      </w:r>
    </w:p>
    <w:p w14:paraId="1079782E"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Ультразвуковая кавитация, как было установлено ранее, создаёт неоднородное распределение давления, и энергия пузырьков быстро рассеивается по мере удаления от источника ультразвука. Это делает процесс эрозии нестабильным и приводит к неравномерной очистке, особенно в труднодоступных зонах. Также ранее приведенные зависимости не позволяют в полной мере описать процесс очистки трубок радиатора ультразвуком и требует более детального анализа с учетом геометрических особенностей трубок радиатора.</w:t>
      </w:r>
    </w:p>
    <w:p w14:paraId="1F0447A4"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hAnsi="Times New Roman" w:cs="Times New Roman"/>
          <w:sz w:val="28"/>
          <w:szCs w:val="28"/>
        </w:rPr>
        <w:t xml:space="preserve">Кроме того </w:t>
      </w:r>
      <w:r w:rsidRPr="00BB3C2B">
        <w:rPr>
          <w:rFonts w:ascii="Times New Roman" w:eastAsia="Calibri" w:hAnsi="Times New Roman" w:cs="Times New Roman"/>
          <w:sz w:val="28"/>
          <w:szCs w:val="28"/>
        </w:rPr>
        <w:t>в настоящее время нет удовлетворительной модели кавитационной области, адекватно описывающее ее поведение и действие принадлежащего к ней отдельного кавитационного пузырька. Ведь поведение кавитационной области зависит от многих явлений и факторов, учесть которых полностью невозможно. В таком случае применим метод теории подобия и анализа размерностей, так как он весьма эффективен при анализе сложных процессов, математическое описание которых составить затруднительно. Кроме того этот метод позволяет установить характерные и удобные параметры, определяющие основные эффекты и режимы процесса каваитации. Вместе с тем сочетание этого метода с общим качественным анализом механизма физических явлений в ряде случаев может быть плодотворным теоретическим методом исследования [</w:t>
      </w:r>
      <w:r w:rsidR="00451552">
        <w:rPr>
          <w:rFonts w:ascii="Times New Roman" w:eastAsia="Calibri" w:hAnsi="Times New Roman" w:cs="Times New Roman"/>
          <w:sz w:val="28"/>
          <w:szCs w:val="28"/>
        </w:rPr>
        <w:t>1</w:t>
      </w:r>
      <w:r w:rsidR="00416BBB">
        <w:rPr>
          <w:rFonts w:ascii="Times New Roman" w:eastAsia="Calibri" w:hAnsi="Times New Roman" w:cs="Times New Roman"/>
          <w:sz w:val="28"/>
          <w:szCs w:val="28"/>
        </w:rPr>
        <w:t>30</w:t>
      </w:r>
      <w:r w:rsidR="00E10E9C">
        <w:rPr>
          <w:rFonts w:ascii="Times New Roman" w:eastAsia="Calibri" w:hAnsi="Times New Roman" w:cs="Times New Roman"/>
          <w:sz w:val="28"/>
          <w:szCs w:val="28"/>
        </w:rPr>
        <w:t>-1</w:t>
      </w:r>
      <w:r w:rsidR="00416BBB">
        <w:rPr>
          <w:rFonts w:ascii="Times New Roman" w:eastAsia="Calibri" w:hAnsi="Times New Roman" w:cs="Times New Roman"/>
          <w:sz w:val="28"/>
          <w:szCs w:val="28"/>
        </w:rPr>
        <w:t>36</w:t>
      </w:r>
      <w:r w:rsidRPr="00BB3C2B">
        <w:rPr>
          <w:rFonts w:ascii="Times New Roman" w:eastAsia="Calibri" w:hAnsi="Times New Roman" w:cs="Times New Roman"/>
          <w:sz w:val="28"/>
          <w:szCs w:val="28"/>
        </w:rPr>
        <w:t>].</w:t>
      </w:r>
    </w:p>
    <w:p w14:paraId="023D2AA2" w14:textId="77777777" w:rsidR="00854E35" w:rsidRPr="00BB3C2B" w:rsidRDefault="00854E35" w:rsidP="00801286">
      <w:pPr>
        <w:spacing w:after="0" w:line="240" w:lineRule="auto"/>
        <w:ind w:firstLine="709"/>
        <w:jc w:val="both"/>
        <w:rPr>
          <w:rFonts w:ascii="Times New Roman" w:hAnsi="Times New Roman" w:cs="Times New Roman"/>
          <w:sz w:val="28"/>
          <w:szCs w:val="28"/>
        </w:rPr>
      </w:pPr>
      <w:r w:rsidRPr="00BB3C2B">
        <w:rPr>
          <w:rFonts w:ascii="Times New Roman" w:eastAsia="Times New Roman" w:hAnsi="Times New Roman" w:cs="Times New Roman"/>
          <w:color w:val="000000"/>
          <w:sz w:val="28"/>
          <w:szCs w:val="28"/>
          <w:lang w:eastAsia="ru-RU"/>
        </w:rPr>
        <w:t xml:space="preserve">В соответствии с положениями метода теории подобия и анализа размерностей были рассмотрены следующие фундаментальные переменные, </w:t>
      </w:r>
      <w:r w:rsidRPr="00BB3C2B">
        <w:rPr>
          <w:rFonts w:ascii="Times New Roman" w:eastAsia="Times New Roman" w:hAnsi="Times New Roman" w:cs="Times New Roman"/>
          <w:color w:val="000000"/>
          <w:sz w:val="28"/>
          <w:szCs w:val="28"/>
          <w:lang w:eastAsia="ru-RU"/>
        </w:rPr>
        <w:lastRenderedPageBreak/>
        <w:t xml:space="preserve">учитывающие основные факторы </w:t>
      </w:r>
      <w:r w:rsidRPr="00BB3C2B">
        <w:rPr>
          <w:rFonts w:ascii="Times New Roman" w:eastAsia="Calibri" w:hAnsi="Times New Roman" w:cs="Times New Roman"/>
          <w:sz w:val="28"/>
          <w:szCs w:val="28"/>
        </w:rPr>
        <w:t xml:space="preserve">кавитационной области </w:t>
      </w:r>
      <w:r w:rsidRPr="00BB3C2B">
        <w:rPr>
          <w:rFonts w:ascii="Times New Roman" w:eastAsia="Times New Roman" w:hAnsi="Times New Roman" w:cs="Times New Roman"/>
          <w:color w:val="000000"/>
          <w:sz w:val="28"/>
          <w:szCs w:val="28"/>
          <w:lang w:eastAsia="ru-RU"/>
        </w:rPr>
        <w:t>и позволяющие установить параметры описывающий процесс очистки радиатора ультразвуком</w:t>
      </w:r>
      <w:r w:rsidRPr="00BB3C2B">
        <w:rPr>
          <w:rFonts w:ascii="Times New Roman" w:eastAsia="Calibri" w:hAnsi="Times New Roman" w:cs="Times New Roman"/>
          <w:sz w:val="28"/>
          <w:szCs w:val="28"/>
        </w:rPr>
        <w:t>,</w:t>
      </w:r>
      <w:r w:rsidRPr="00BB3C2B">
        <w:rPr>
          <w:rFonts w:ascii="Times New Roman" w:eastAsia="Times New Roman" w:hAnsi="Times New Roman" w:cs="Times New Roman"/>
          <w:color w:val="000000"/>
          <w:sz w:val="28"/>
          <w:szCs w:val="28"/>
          <w:lang w:eastAsia="ru-RU"/>
        </w:rPr>
        <w:t xml:space="preserve">: </w:t>
      </w:r>
      <w:r w:rsidRPr="00BB3C2B">
        <w:rPr>
          <w:rFonts w:ascii="Times New Roman" w:eastAsia="Calibri" w:hAnsi="Times New Roman" w:cs="Times New Roman"/>
          <w:sz w:val="28"/>
          <w:szCs w:val="28"/>
        </w:rPr>
        <w:t>радиус трубки (</w:t>
      </w:r>
      <m:oMath>
        <m:r>
          <w:rPr>
            <w:rFonts w:ascii="Cambria Math" w:eastAsia="Calibri" w:hAnsi="Cambria Math" w:cs="Times New Roman"/>
            <w:sz w:val="28"/>
            <w:szCs w:val="28"/>
          </w:rPr>
          <m:t>r</m:t>
        </m:r>
        <m:r>
          <w:rPr>
            <w:rFonts w:ascii="Cambria Math" w:eastAsia="Calibri" w:hAnsi="Times New Roman" w:cs="Times New Roman"/>
            <w:sz w:val="28"/>
            <w:szCs w:val="28"/>
          </w:rPr>
          <m:t>)</m:t>
        </m:r>
      </m:oMath>
      <w:r w:rsidRPr="00BB3C2B">
        <w:rPr>
          <w:rFonts w:ascii="Times New Roman" w:eastAsia="Calibri" w:hAnsi="Times New Roman" w:cs="Times New Roman"/>
          <w:sz w:val="28"/>
          <w:szCs w:val="28"/>
        </w:rPr>
        <w:t>, длина трубки (</w:t>
      </w:r>
      <m:oMath>
        <m:r>
          <w:rPr>
            <w:rFonts w:ascii="Cambria Math" w:eastAsia="Calibri" w:hAnsi="Cambria Math" w:cs="Times New Roman"/>
            <w:sz w:val="28"/>
            <w:szCs w:val="28"/>
          </w:rPr>
          <m:t>l</m:t>
        </m:r>
        <m:r>
          <w:rPr>
            <w:rFonts w:ascii="Cambria Math" w:eastAsia="Calibri" w:hAnsi="Times New Roman" w:cs="Times New Roman"/>
            <w:sz w:val="28"/>
            <w:szCs w:val="28"/>
          </w:rPr>
          <m:t>)</m:t>
        </m:r>
      </m:oMath>
      <w:r w:rsidRPr="00BB3C2B">
        <w:rPr>
          <w:rFonts w:ascii="Times New Roman" w:eastAsia="Calibri" w:hAnsi="Times New Roman" w:cs="Times New Roman"/>
          <w:sz w:val="28"/>
          <w:szCs w:val="28"/>
        </w:rPr>
        <w:t>, слой участка (</w:t>
      </w:r>
      <m:oMath>
        <m:r>
          <w:rPr>
            <w:rFonts w:ascii="Cambria Math" w:eastAsia="Calibri" w:hAnsi="Cambria Math" w:cs="Times New Roman"/>
            <w:sz w:val="28"/>
            <w:szCs w:val="28"/>
          </w:rPr>
          <m:t>∆</m:t>
        </m:r>
        <m:r>
          <w:rPr>
            <w:rFonts w:ascii="Cambria Math" w:eastAsia="Calibri" w:hAnsi="Times New Roman" w:cs="Times New Roman"/>
            <w:sz w:val="28"/>
            <w:szCs w:val="28"/>
          </w:rPr>
          <m:t>)</m:t>
        </m:r>
      </m:oMath>
      <w:r w:rsidRPr="00BB3C2B">
        <w:rPr>
          <w:rFonts w:ascii="Times New Roman" w:eastAsia="Calibri" w:hAnsi="Times New Roman" w:cs="Times New Roman"/>
          <w:sz w:val="28"/>
          <w:szCs w:val="28"/>
        </w:rPr>
        <w:t>, плотность жидкости (</w:t>
      </w:r>
      <m:oMath>
        <m:r>
          <w:rPr>
            <w:rFonts w:ascii="Cambria Math" w:eastAsia="Calibri" w:hAnsi="Cambria Math" w:cs="Times New Roman"/>
            <w:sz w:val="28"/>
            <w:szCs w:val="28"/>
          </w:rPr>
          <m:t>ρ</m:t>
        </m:r>
      </m:oMath>
      <w:r w:rsidRPr="00BB3C2B">
        <w:rPr>
          <w:rFonts w:ascii="Times New Roman" w:eastAsia="Calibri" w:hAnsi="Times New Roman" w:cs="Times New Roman"/>
          <w:sz w:val="28"/>
          <w:szCs w:val="28"/>
        </w:rPr>
        <w:t xml:space="preserve">), ускорение свободного падения </w:t>
      </w:r>
      <m:oMath>
        <m:d>
          <m:dPr>
            <m:ctrlPr>
              <w:rPr>
                <w:rFonts w:ascii="Cambria Math" w:eastAsia="Calibri" w:hAnsi="Times New Roman" w:cs="Times New Roman"/>
                <w:i/>
                <w:sz w:val="28"/>
                <w:szCs w:val="28"/>
              </w:rPr>
            </m:ctrlPr>
          </m:dPr>
          <m:e>
            <m:r>
              <w:rPr>
                <w:rFonts w:ascii="Cambria Math" w:eastAsia="Calibri" w:hAnsi="Cambria Math" w:cs="Times New Roman"/>
                <w:sz w:val="28"/>
                <w:szCs w:val="28"/>
              </w:rPr>
              <m:t>g</m:t>
            </m:r>
          </m:e>
        </m:d>
      </m:oMath>
      <w:r w:rsidRPr="00BB3C2B">
        <w:rPr>
          <w:rFonts w:ascii="Times New Roman" w:eastAsia="Calibri" w:hAnsi="Times New Roman" w:cs="Times New Roman"/>
          <w:sz w:val="28"/>
          <w:szCs w:val="28"/>
        </w:rPr>
        <w:t>, время воздействия ультразвука (</w:t>
      </w:r>
      <m:oMath>
        <m:r>
          <w:rPr>
            <w:rFonts w:ascii="Cambria Math" w:eastAsia="Calibri" w:hAnsi="Cambria Math" w:cs="Times New Roman"/>
            <w:sz w:val="28"/>
            <w:szCs w:val="28"/>
          </w:rPr>
          <m:t>t</m:t>
        </m:r>
      </m:oMath>
      <w:r w:rsidRPr="00BB3C2B">
        <w:rPr>
          <w:rFonts w:ascii="Times New Roman" w:eastAsia="Times New Roman" w:hAnsi="Times New Roman" w:cs="Times New Roman"/>
          <w:sz w:val="28"/>
          <w:szCs w:val="28"/>
        </w:rPr>
        <w:t>)</w:t>
      </w:r>
      <w:r w:rsidRPr="00BB3C2B">
        <w:rPr>
          <w:rFonts w:ascii="Times New Roman" w:eastAsia="Calibri" w:hAnsi="Times New Roman" w:cs="Times New Roman"/>
          <w:sz w:val="28"/>
          <w:szCs w:val="28"/>
        </w:rPr>
        <w:t>, интенсивность ультразвуковой волны (</w:t>
      </w:r>
      <m:oMath>
        <m:r>
          <w:rPr>
            <w:rFonts w:ascii="Cambria Math" w:eastAsia="Calibri" w:hAnsi="Cambria Math" w:cs="Times New Roman"/>
            <w:sz w:val="28"/>
            <w:szCs w:val="28"/>
          </w:rPr>
          <m:t>I</m:t>
        </m:r>
      </m:oMath>
      <w:r w:rsidRPr="00BB3C2B">
        <w:rPr>
          <w:rFonts w:ascii="Times New Roman" w:eastAsia="Times New Roman" w:hAnsi="Times New Roman" w:cs="Times New Roman"/>
          <w:sz w:val="28"/>
          <w:szCs w:val="28"/>
        </w:rPr>
        <w:t>)</w:t>
      </w:r>
      <w:r w:rsidRPr="00BB3C2B">
        <w:rPr>
          <w:rFonts w:ascii="Times New Roman" w:eastAsia="Calibri" w:hAnsi="Times New Roman" w:cs="Times New Roman"/>
          <w:sz w:val="28"/>
          <w:szCs w:val="28"/>
        </w:rPr>
        <w:t>, давление ударной волны (</w:t>
      </w:r>
      <w:r w:rsidRPr="00BB3C2B">
        <w:rPr>
          <w:rFonts w:ascii="Times New Roman" w:eastAsia="Calibri" w:hAnsi="Times New Roman" w:cs="Times New Roman"/>
          <w:i/>
          <w:sz w:val="28"/>
          <w:szCs w:val="28"/>
        </w:rPr>
        <w:t>P</w:t>
      </w:r>
      <w:r w:rsidRPr="00BB3C2B">
        <w:rPr>
          <w:rFonts w:ascii="Times New Roman" w:eastAsia="Calibri" w:hAnsi="Times New Roman" w:cs="Times New Roman"/>
          <w:sz w:val="28"/>
          <w:szCs w:val="28"/>
        </w:rPr>
        <w:t>), амплитуда ультразвука (</w:t>
      </w:r>
      <w:r w:rsidRPr="00BB3C2B">
        <w:rPr>
          <w:rFonts w:ascii="Times New Roman" w:eastAsia="Calibri" w:hAnsi="Times New Roman" w:cs="Times New Roman"/>
          <w:i/>
          <w:iCs/>
          <w:sz w:val="28"/>
          <w:szCs w:val="28"/>
        </w:rPr>
        <w:t>A</w:t>
      </w:r>
      <w:r w:rsidRPr="00BB3C2B">
        <w:rPr>
          <w:rFonts w:ascii="Times New Roman" w:eastAsia="Calibri" w:hAnsi="Times New Roman" w:cs="Times New Roman"/>
          <w:sz w:val="28"/>
          <w:szCs w:val="28"/>
        </w:rPr>
        <w:t>), .</w:t>
      </w:r>
      <w:r w:rsidRPr="00BB3C2B">
        <w:rPr>
          <w:rFonts w:ascii="Times New Roman" w:eastAsia="Times New Roman" w:hAnsi="Times New Roman" w:cs="Times New Roman"/>
          <w:color w:val="000000"/>
          <w:sz w:val="28"/>
          <w:szCs w:val="28"/>
          <w:lang w:eastAsia="ru-RU"/>
        </w:rPr>
        <w:t xml:space="preserve"> </w:t>
      </w:r>
      <w:r w:rsidRPr="00BB3C2B">
        <w:rPr>
          <w:rFonts w:ascii="Times New Roman" w:eastAsia="Calibri" w:hAnsi="Times New Roman" w:cs="Times New Roman"/>
          <w:color w:val="000000"/>
          <w:sz w:val="28"/>
          <w:szCs w:val="28"/>
        </w:rPr>
        <w:t xml:space="preserve">В итоге мы получили восемь фундаментальных переменных, зависящие от </w:t>
      </w:r>
      <w:r w:rsidRPr="00BB3C2B">
        <w:rPr>
          <w:rFonts w:ascii="Times New Roman" w:eastAsia="Calibri" w:hAnsi="Times New Roman" w:cs="Times New Roman"/>
          <w:sz w:val="28"/>
          <w:szCs w:val="28"/>
        </w:rPr>
        <w:t>давление ударной волны</w:t>
      </w:r>
      <w:r w:rsidRPr="00BB3C2B">
        <w:rPr>
          <w:rFonts w:ascii="Times New Roman" w:eastAsia="Calibri" w:hAnsi="Times New Roman" w:cs="Times New Roman"/>
          <w:color w:val="000000"/>
          <w:sz w:val="28"/>
          <w:szCs w:val="28"/>
        </w:rPr>
        <w:t>, функциональное соотношение которых можно записать в следующем виде:</w:t>
      </w:r>
    </w:p>
    <w:p w14:paraId="7F994A56" w14:textId="77777777" w:rsidR="00854E35" w:rsidRPr="00BB3C2B" w:rsidRDefault="00854E35" w:rsidP="00801286">
      <w:pPr>
        <w:spacing w:after="0" w:line="240" w:lineRule="auto"/>
        <w:ind w:firstLine="709"/>
        <w:jc w:val="both"/>
        <w:rPr>
          <w:rFonts w:ascii="Times New Roman" w:eastAsia="Calibri" w:hAnsi="Times New Roman" w:cs="Times New Roman"/>
          <w:color w:val="000000"/>
          <w:sz w:val="28"/>
          <w:szCs w:val="28"/>
        </w:rPr>
      </w:pPr>
    </w:p>
    <w:p w14:paraId="36C5BC02" w14:textId="77777777" w:rsidR="00854E35" w:rsidRPr="00BB3C2B" w:rsidRDefault="00854E35" w:rsidP="00801286">
      <w:pPr>
        <w:spacing w:after="0" w:line="240" w:lineRule="auto"/>
        <w:ind w:firstLine="709"/>
        <w:jc w:val="right"/>
        <w:rPr>
          <w:rFonts w:ascii="Times New Roman" w:eastAsia="Calibri" w:hAnsi="Times New Roman" w:cs="Times New Roman"/>
          <w:color w:val="000000"/>
          <w:sz w:val="28"/>
          <w:szCs w:val="28"/>
        </w:rPr>
      </w:pPr>
      <m:oMath>
        <m:r>
          <w:rPr>
            <w:rFonts w:ascii="Cambria Math" w:eastAsia="Calibri" w:hAnsi="Cambria Math" w:cs="Times New Roman"/>
            <w:sz w:val="28"/>
            <w:szCs w:val="28"/>
          </w:rPr>
          <m:t>P</m:t>
        </m:r>
        <m:r>
          <w:rPr>
            <w:rFonts w:ascii="Cambria Math" w:eastAsia="Calibri" w:hAnsi="Times New Roman" w:cs="Times New Roman"/>
            <w:color w:val="000000"/>
            <w:sz w:val="28"/>
            <w:szCs w:val="28"/>
          </w:rPr>
          <m:t>=</m:t>
        </m:r>
        <m:r>
          <w:rPr>
            <w:rFonts w:ascii="Cambria Math" w:eastAsia="Calibri" w:hAnsi="Cambria Math" w:cs="Times New Roman"/>
            <w:color w:val="000000"/>
            <w:sz w:val="28"/>
            <w:szCs w:val="28"/>
          </w:rPr>
          <m:t>f</m:t>
        </m:r>
        <m:d>
          <m:dPr>
            <m:ctrlPr>
              <w:rPr>
                <w:rFonts w:ascii="Cambria Math" w:eastAsia="Calibri" w:hAnsi="Times New Roman" w:cs="Times New Roman"/>
                <w:i/>
                <w:color w:val="000000"/>
                <w:sz w:val="28"/>
                <w:szCs w:val="28"/>
              </w:rPr>
            </m:ctrlPr>
          </m:dPr>
          <m:e>
            <m:r>
              <w:rPr>
                <w:rFonts w:ascii="Cambria Math" w:eastAsia="Calibri" w:hAnsi="Cambria Math" w:cs="Times New Roman"/>
                <w:color w:val="000000"/>
                <w:sz w:val="28"/>
                <w:szCs w:val="28"/>
              </w:rPr>
              <m:t>r</m:t>
            </m:r>
            <m:r>
              <w:rPr>
                <w:rFonts w:ascii="Cambria Math" w:eastAsia="Calibri" w:hAnsi="Times New Roman" w:cs="Times New Roman"/>
                <w:color w:val="000000"/>
                <w:sz w:val="28"/>
                <w:szCs w:val="28"/>
              </w:rPr>
              <m:t>,l,</m:t>
            </m:r>
            <m:r>
              <w:rPr>
                <w:rFonts w:ascii="Cambria Math" w:eastAsia="Calibri" w:hAnsi="Cambria Math" w:cs="Times New Roman"/>
                <w:sz w:val="28"/>
                <w:szCs w:val="28"/>
              </w:rPr>
              <m:t>∆</m:t>
            </m:r>
            <m:r>
              <w:rPr>
                <w:rFonts w:ascii="Cambria Math" w:eastAsia="Calibri" w:hAnsi="Times New Roman" w:cs="Times New Roman"/>
                <w:color w:val="000000"/>
                <w:sz w:val="28"/>
                <w:szCs w:val="28"/>
              </w:rPr>
              <m:t>,</m:t>
            </m:r>
            <m:r>
              <w:rPr>
                <w:rFonts w:ascii="Cambria Math" w:eastAsia="Calibri" w:hAnsi="Cambria Math" w:cs="Times New Roman"/>
                <w:sz w:val="28"/>
                <w:szCs w:val="28"/>
              </w:rPr>
              <m:t>ρ</m:t>
            </m:r>
            <m:r>
              <w:rPr>
                <w:rFonts w:ascii="Cambria Math" w:eastAsia="Calibri" w:hAnsi="Times New Roman" w:cs="Times New Roman"/>
                <w:color w:val="000000"/>
                <w:sz w:val="28"/>
                <w:szCs w:val="28"/>
              </w:rPr>
              <m:t>,</m:t>
            </m:r>
            <m:r>
              <w:rPr>
                <w:rFonts w:ascii="Cambria Math" w:eastAsia="Calibri" w:hAnsi="Cambria Math" w:cs="Times New Roman"/>
                <w:sz w:val="28"/>
                <w:szCs w:val="28"/>
              </w:rPr>
              <m:t>g</m:t>
            </m:r>
            <m:r>
              <w:rPr>
                <w:rFonts w:ascii="Cambria Math" w:eastAsia="Calibri" w:hAnsi="Times New Roman" w:cs="Times New Roman"/>
                <w:color w:val="000000"/>
                <w:sz w:val="28"/>
                <w:szCs w:val="28"/>
              </w:rPr>
              <m:t>,</m:t>
            </m:r>
            <m:r>
              <w:rPr>
                <w:rFonts w:ascii="Cambria Math" w:eastAsia="Calibri" w:hAnsi="Cambria Math" w:cs="Times New Roman"/>
                <w:color w:val="000000"/>
                <w:sz w:val="28"/>
                <w:szCs w:val="28"/>
              </w:rPr>
              <m:t>t</m:t>
            </m:r>
            <m:r>
              <w:rPr>
                <w:rFonts w:ascii="Cambria Math" w:eastAsia="Calibri" w:hAnsi="Times New Roman" w:cs="Times New Roman"/>
                <w:color w:val="000000"/>
                <w:sz w:val="28"/>
                <w:szCs w:val="28"/>
              </w:rPr>
              <m:t>,I,A, m</m:t>
            </m:r>
          </m:e>
        </m:d>
        <m:r>
          <w:rPr>
            <w:rFonts w:ascii="Cambria Math" w:eastAsia="Calibri" w:hAnsi="Times New Roman" w:cs="Times New Roman"/>
            <w:color w:val="000000"/>
            <w:sz w:val="28"/>
            <w:szCs w:val="28"/>
          </w:rPr>
          <m:t xml:space="preserve"> </m:t>
        </m:r>
      </m:oMath>
      <w:r w:rsidRPr="00BB3C2B">
        <w:rPr>
          <w:rFonts w:ascii="Times New Roman" w:eastAsia="Times New Roman" w:hAnsi="Times New Roman" w:cs="Times New Roman"/>
          <w:i/>
          <w:color w:val="000000"/>
          <w:sz w:val="28"/>
          <w:szCs w:val="28"/>
        </w:rPr>
        <w:t xml:space="preserve">,                                               </w:t>
      </w:r>
      <w:r w:rsidRPr="00BB3C2B">
        <w:rPr>
          <w:rFonts w:ascii="Times New Roman" w:eastAsia="Times New Roman" w:hAnsi="Times New Roman" w:cs="Times New Roman"/>
          <w:color w:val="000000"/>
          <w:sz w:val="28"/>
          <w:szCs w:val="28"/>
        </w:rPr>
        <w:t>(</w:t>
      </w:r>
      <w:r w:rsidR="00476CAE" w:rsidRPr="00BB3C2B">
        <w:rPr>
          <w:rFonts w:ascii="Times New Roman" w:eastAsia="Times New Roman" w:hAnsi="Times New Roman" w:cs="Times New Roman"/>
          <w:sz w:val="28"/>
          <w:szCs w:val="28"/>
          <w:lang w:eastAsia="ru-RU"/>
        </w:rPr>
        <w:t>2.</w:t>
      </w:r>
      <w:r w:rsidRPr="00BB3C2B">
        <w:rPr>
          <w:rFonts w:ascii="Times New Roman" w:eastAsia="Times New Roman" w:hAnsi="Times New Roman" w:cs="Times New Roman"/>
          <w:color w:val="000000"/>
          <w:sz w:val="28"/>
          <w:szCs w:val="28"/>
        </w:rPr>
        <w:t>1</w:t>
      </w:r>
      <w:r w:rsidR="000468F4" w:rsidRPr="00BB3C2B">
        <w:rPr>
          <w:rFonts w:ascii="Times New Roman" w:eastAsia="Times New Roman" w:hAnsi="Times New Roman" w:cs="Times New Roman"/>
          <w:color w:val="000000"/>
          <w:sz w:val="28"/>
          <w:szCs w:val="28"/>
        </w:rPr>
        <w:t>4</w:t>
      </w:r>
      <w:r w:rsidRPr="00BB3C2B">
        <w:rPr>
          <w:rFonts w:ascii="Times New Roman" w:eastAsia="Times New Roman" w:hAnsi="Times New Roman" w:cs="Times New Roman"/>
          <w:color w:val="000000"/>
          <w:sz w:val="28"/>
          <w:szCs w:val="28"/>
        </w:rPr>
        <w:t>)</w:t>
      </w:r>
    </w:p>
    <w:p w14:paraId="5ACA5F62" w14:textId="77777777" w:rsidR="00854E35" w:rsidRPr="00BB3C2B" w:rsidRDefault="00854E35" w:rsidP="00801286">
      <w:pPr>
        <w:spacing w:after="0" w:line="240" w:lineRule="auto"/>
        <w:ind w:firstLine="709"/>
        <w:jc w:val="both"/>
        <w:rPr>
          <w:rFonts w:ascii="Times New Roman" w:eastAsia="Calibri" w:hAnsi="Times New Roman" w:cs="Times New Roman"/>
          <w:color w:val="000000"/>
          <w:sz w:val="28"/>
          <w:szCs w:val="28"/>
        </w:rPr>
      </w:pPr>
    </w:p>
    <w:p w14:paraId="20BA1775" w14:textId="77777777" w:rsidR="00854E35" w:rsidRPr="00BB3C2B" w:rsidRDefault="00854E35" w:rsidP="00801286">
      <w:pPr>
        <w:spacing w:after="0" w:line="240" w:lineRule="auto"/>
        <w:ind w:firstLine="709"/>
        <w:jc w:val="both"/>
        <w:rPr>
          <w:rFonts w:ascii="Times New Roman" w:eastAsia="Calibri" w:hAnsi="Times New Roman" w:cs="Times New Roman"/>
          <w:color w:val="000000"/>
          <w:sz w:val="28"/>
          <w:szCs w:val="28"/>
        </w:rPr>
      </w:pPr>
      <w:r w:rsidRPr="00BB3C2B">
        <w:rPr>
          <w:rFonts w:ascii="Times New Roman" w:eastAsia="Calibri" w:hAnsi="Times New Roman" w:cs="Times New Roman"/>
          <w:color w:val="000000"/>
          <w:sz w:val="28"/>
          <w:szCs w:val="28"/>
        </w:rPr>
        <w:t>Отсюда следует следующее уравнение:</w:t>
      </w:r>
    </w:p>
    <w:p w14:paraId="1E22A9B7" w14:textId="77777777" w:rsidR="00854E35" w:rsidRPr="00BB3C2B" w:rsidRDefault="00854E35" w:rsidP="00801286">
      <w:pPr>
        <w:spacing w:after="0" w:line="240" w:lineRule="auto"/>
        <w:ind w:firstLine="709"/>
        <w:jc w:val="both"/>
        <w:rPr>
          <w:rFonts w:ascii="Times New Roman" w:eastAsia="Calibri" w:hAnsi="Times New Roman" w:cs="Times New Roman"/>
          <w:color w:val="000000"/>
          <w:sz w:val="28"/>
          <w:szCs w:val="28"/>
        </w:rPr>
      </w:pPr>
    </w:p>
    <w:p w14:paraId="32D58C86"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rPr>
      </w:pPr>
      <m:oMath>
        <m:r>
          <w:rPr>
            <w:rFonts w:ascii="Cambria Math" w:eastAsia="Calibri" w:hAnsi="Cambria Math" w:cs="Times New Roman"/>
            <w:color w:val="000000"/>
            <w:sz w:val="28"/>
            <w:szCs w:val="28"/>
          </w:rPr>
          <m:t>φ</m:t>
        </m:r>
        <m:d>
          <m:dPr>
            <m:ctrlPr>
              <w:rPr>
                <w:rFonts w:ascii="Cambria Math" w:eastAsia="Calibri" w:hAnsi="Times New Roman" w:cs="Times New Roman"/>
                <w:i/>
                <w:color w:val="000000"/>
                <w:sz w:val="28"/>
                <w:szCs w:val="28"/>
              </w:rPr>
            </m:ctrlPr>
          </m:dPr>
          <m:e>
            <m:r>
              <w:rPr>
                <w:rFonts w:ascii="Cambria Math" w:eastAsia="Calibri" w:hAnsi="Cambria Math" w:cs="Times New Roman"/>
                <w:color w:val="000000"/>
                <w:sz w:val="28"/>
                <w:szCs w:val="28"/>
              </w:rPr>
              <m:t>r</m:t>
            </m:r>
            <m:r>
              <w:rPr>
                <w:rFonts w:ascii="Cambria Math" w:eastAsia="Calibri" w:hAnsi="Times New Roman" w:cs="Times New Roman"/>
                <w:color w:val="000000"/>
                <w:sz w:val="28"/>
                <w:szCs w:val="28"/>
              </w:rPr>
              <m:t>,l,</m:t>
            </m:r>
            <m:r>
              <w:rPr>
                <w:rFonts w:ascii="Cambria Math" w:eastAsia="Calibri" w:hAnsi="Cambria Math" w:cs="Times New Roman"/>
                <w:sz w:val="28"/>
                <w:szCs w:val="28"/>
              </w:rPr>
              <m:t>∆</m:t>
            </m:r>
            <m:r>
              <w:rPr>
                <w:rFonts w:ascii="Cambria Math" w:eastAsia="Calibri" w:hAnsi="Times New Roman" w:cs="Times New Roman"/>
                <w:color w:val="000000"/>
                <w:sz w:val="28"/>
                <w:szCs w:val="28"/>
              </w:rPr>
              <m:t>,</m:t>
            </m:r>
            <m:r>
              <w:rPr>
                <w:rFonts w:ascii="Cambria Math" w:eastAsia="Calibri" w:hAnsi="Cambria Math" w:cs="Times New Roman"/>
                <w:sz w:val="28"/>
                <w:szCs w:val="28"/>
              </w:rPr>
              <m:t>ρ</m:t>
            </m:r>
            <m:r>
              <w:rPr>
                <w:rFonts w:ascii="Cambria Math" w:eastAsia="Calibri" w:hAnsi="Times New Roman" w:cs="Times New Roman"/>
                <w:color w:val="000000"/>
                <w:sz w:val="28"/>
                <w:szCs w:val="28"/>
              </w:rPr>
              <m:t>,</m:t>
            </m:r>
            <m:r>
              <w:rPr>
                <w:rFonts w:ascii="Cambria Math" w:eastAsia="Calibri" w:hAnsi="Cambria Math" w:cs="Times New Roman"/>
                <w:sz w:val="28"/>
                <w:szCs w:val="28"/>
              </w:rPr>
              <m:t>g</m:t>
            </m:r>
            <m:r>
              <w:rPr>
                <w:rFonts w:ascii="Cambria Math" w:eastAsia="Calibri" w:hAnsi="Times New Roman" w:cs="Times New Roman"/>
                <w:color w:val="000000"/>
                <w:sz w:val="28"/>
                <w:szCs w:val="28"/>
              </w:rPr>
              <m:t>,I,A, m,</m:t>
            </m:r>
            <m:f>
              <m:fPr>
                <m:ctrlPr>
                  <w:rPr>
                    <w:rFonts w:ascii="Cambria Math" w:eastAsia="Calibri" w:hAnsi="Times New Roman" w:cs="Times New Roman"/>
                    <w:i/>
                    <w:color w:val="000000"/>
                    <w:sz w:val="28"/>
                    <w:szCs w:val="28"/>
                  </w:rPr>
                </m:ctrlPr>
              </m:fPr>
              <m:num>
                <m:r>
                  <w:rPr>
                    <w:rFonts w:ascii="Cambria Math" w:eastAsia="Calibri" w:hAnsi="Cambria Math" w:cs="Times New Roman"/>
                    <w:sz w:val="28"/>
                    <w:szCs w:val="28"/>
                  </w:rPr>
                  <m:t>P</m:t>
                </m:r>
              </m:num>
              <m:den>
                <m:r>
                  <w:rPr>
                    <w:rFonts w:ascii="Cambria Math" w:eastAsia="Calibri" w:hAnsi="Cambria Math" w:cs="Times New Roman"/>
                    <w:color w:val="000000"/>
                    <w:sz w:val="28"/>
                    <w:szCs w:val="28"/>
                  </w:rPr>
                  <m:t>t</m:t>
                </m:r>
              </m:den>
            </m:f>
          </m:e>
        </m:d>
        <m:r>
          <w:rPr>
            <w:rFonts w:ascii="Cambria Math" w:eastAsia="Calibri" w:hAnsi="Times New Roman" w:cs="Times New Roman"/>
            <w:color w:val="000000"/>
            <w:sz w:val="28"/>
            <w:szCs w:val="28"/>
          </w:rPr>
          <m:t>=0</m:t>
        </m:r>
      </m:oMath>
      <w:r w:rsidRPr="00BB3C2B">
        <w:rPr>
          <w:rFonts w:ascii="Times New Roman" w:eastAsia="Times New Roman" w:hAnsi="Times New Roman" w:cs="Times New Roman"/>
          <w:i/>
          <w:color w:val="000000"/>
          <w:sz w:val="28"/>
          <w:szCs w:val="28"/>
        </w:rPr>
        <w:t xml:space="preserve">,                                                </w:t>
      </w:r>
      <w:r w:rsidRPr="00BB3C2B">
        <w:rPr>
          <w:rFonts w:ascii="Times New Roman" w:eastAsia="Times New Roman" w:hAnsi="Times New Roman" w:cs="Times New Roman"/>
          <w:color w:val="000000"/>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rPr>
        <w:t>15</w:t>
      </w:r>
      <w:r w:rsidRPr="00BB3C2B">
        <w:rPr>
          <w:rFonts w:ascii="Times New Roman" w:eastAsia="Times New Roman" w:hAnsi="Times New Roman" w:cs="Times New Roman"/>
          <w:color w:val="000000"/>
          <w:sz w:val="28"/>
          <w:szCs w:val="28"/>
        </w:rPr>
        <w:t>)</w:t>
      </w:r>
    </w:p>
    <w:p w14:paraId="457CCF9D" w14:textId="77777777" w:rsidR="00854E35" w:rsidRPr="00BB3C2B" w:rsidRDefault="00854E35" w:rsidP="00801286">
      <w:pPr>
        <w:spacing w:after="0" w:line="240" w:lineRule="auto"/>
        <w:ind w:firstLine="709"/>
        <w:jc w:val="right"/>
        <w:rPr>
          <w:rFonts w:ascii="Times New Roman" w:eastAsia="Calibri" w:hAnsi="Times New Roman" w:cs="Times New Roman"/>
          <w:i/>
          <w:color w:val="000000"/>
          <w:sz w:val="28"/>
          <w:szCs w:val="28"/>
        </w:rPr>
      </w:pPr>
    </w:p>
    <w:p w14:paraId="60359931"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r w:rsidRPr="00BB3C2B">
        <w:rPr>
          <w:rFonts w:ascii="Times New Roman" w:eastAsia="Calibri" w:hAnsi="Times New Roman" w:cs="Times New Roman"/>
          <w:color w:val="000000"/>
          <w:sz w:val="28"/>
          <w:szCs w:val="28"/>
        </w:rPr>
        <w:t xml:space="preserve">Затем полученные </w:t>
      </w:r>
      <w:r w:rsidRPr="00BB3C2B">
        <w:rPr>
          <w:rFonts w:ascii="Times New Roman" w:eastAsia="Calibri" w:hAnsi="Times New Roman" w:cs="Times New Roman"/>
          <w:sz w:val="28"/>
          <w:szCs w:val="28"/>
        </w:rPr>
        <w:t xml:space="preserve">переменные были преобразованы, согласно их размерностям по отношению к трем основным единицам измерения: длины </w:t>
      </w:r>
      <m:oMath>
        <m:r>
          <w:rPr>
            <w:rFonts w:ascii="Cambria Math" w:eastAsia="Calibri" w:hAnsi="Cambria Math" w:cs="Times New Roman"/>
            <w:sz w:val="28"/>
            <w:szCs w:val="28"/>
          </w:rPr>
          <m:t>L</m:t>
        </m:r>
      </m:oMath>
      <w:r w:rsidRPr="00BB3C2B">
        <w:rPr>
          <w:rFonts w:ascii="Times New Roman" w:eastAsia="Calibri" w:hAnsi="Times New Roman" w:cs="Times New Roman"/>
          <w:sz w:val="28"/>
          <w:szCs w:val="28"/>
        </w:rPr>
        <w:t xml:space="preserve">, массы </w:t>
      </w:r>
      <m:oMath>
        <m:r>
          <w:rPr>
            <w:rFonts w:ascii="Cambria Math" w:eastAsia="Calibri" w:hAnsi="Cambria Math" w:cs="Times New Roman"/>
            <w:sz w:val="28"/>
            <w:szCs w:val="28"/>
          </w:rPr>
          <m:t>M</m:t>
        </m:r>
      </m:oMath>
      <w:r w:rsidRPr="00BB3C2B">
        <w:rPr>
          <w:rFonts w:ascii="Times New Roman" w:eastAsia="Calibri" w:hAnsi="Times New Roman" w:cs="Times New Roman"/>
          <w:sz w:val="28"/>
          <w:szCs w:val="28"/>
        </w:rPr>
        <w:t xml:space="preserve"> и времени </w:t>
      </w:r>
      <m:oMath>
        <m:r>
          <w:rPr>
            <w:rFonts w:ascii="Cambria Math" w:eastAsia="Calibri" w:hAnsi="Cambria Math" w:cs="Times New Roman"/>
            <w:sz w:val="28"/>
            <w:szCs w:val="28"/>
          </w:rPr>
          <m:t>T</m:t>
        </m:r>
      </m:oMath>
      <w:r w:rsidRPr="00BB3C2B">
        <w:rPr>
          <w:rFonts w:ascii="Times New Roman" w:eastAsia="Calibri" w:hAnsi="Times New Roman" w:cs="Times New Roman"/>
          <w:sz w:val="28"/>
          <w:szCs w:val="28"/>
        </w:rPr>
        <w:t xml:space="preserve"> </w:t>
      </w:r>
      <w:r w:rsidR="000468F4" w:rsidRPr="00BB3C2B">
        <w:rPr>
          <w:rFonts w:ascii="Times New Roman" w:eastAsia="Calibri" w:hAnsi="Times New Roman" w:cs="Times New Roman"/>
          <w:sz w:val="28"/>
          <w:szCs w:val="28"/>
        </w:rPr>
        <w:t xml:space="preserve">приведено в </w:t>
      </w:r>
      <w:r w:rsidRPr="00BB3C2B">
        <w:rPr>
          <w:rFonts w:ascii="Times New Roman" w:eastAsia="Calibri" w:hAnsi="Times New Roman" w:cs="Times New Roman"/>
          <w:sz w:val="28"/>
          <w:szCs w:val="28"/>
        </w:rPr>
        <w:t>таблиц</w:t>
      </w:r>
      <w:r w:rsidR="000468F4" w:rsidRPr="00BB3C2B">
        <w:rPr>
          <w:rFonts w:ascii="Times New Roman" w:eastAsia="Calibri" w:hAnsi="Times New Roman" w:cs="Times New Roman"/>
          <w:sz w:val="28"/>
          <w:szCs w:val="28"/>
        </w:rPr>
        <w:t xml:space="preserve">е </w:t>
      </w:r>
      <w:r w:rsidR="00C613A5" w:rsidRPr="00BB3C2B">
        <w:rPr>
          <w:rFonts w:ascii="Times New Roman" w:eastAsia="Calibri" w:hAnsi="Times New Roman" w:cs="Times New Roman"/>
          <w:sz w:val="28"/>
          <w:szCs w:val="28"/>
        </w:rPr>
        <w:t>2.2</w:t>
      </w:r>
      <w:r w:rsidRPr="00BB3C2B">
        <w:rPr>
          <w:rFonts w:ascii="Times New Roman" w:eastAsia="Calibri" w:hAnsi="Times New Roman" w:cs="Times New Roman"/>
          <w:sz w:val="28"/>
          <w:szCs w:val="28"/>
        </w:rPr>
        <w:t xml:space="preserve">. </w:t>
      </w:r>
    </w:p>
    <w:p w14:paraId="0342E0DE" w14:textId="77777777" w:rsidR="00854E35" w:rsidRPr="00BB3C2B" w:rsidRDefault="00854E35" w:rsidP="00801286">
      <w:pPr>
        <w:spacing w:after="0" w:line="240" w:lineRule="auto"/>
        <w:ind w:firstLine="709"/>
        <w:jc w:val="both"/>
        <w:rPr>
          <w:rFonts w:ascii="Times New Roman" w:eastAsia="Calibri" w:hAnsi="Times New Roman" w:cs="Times New Roman"/>
          <w:color w:val="000000"/>
          <w:sz w:val="28"/>
          <w:szCs w:val="28"/>
        </w:rPr>
      </w:pPr>
    </w:p>
    <w:p w14:paraId="37B965FD"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Таблица </w:t>
      </w:r>
      <w:r w:rsidR="00C613A5" w:rsidRPr="00BB3C2B">
        <w:rPr>
          <w:rFonts w:ascii="Times New Roman" w:eastAsia="Calibri" w:hAnsi="Times New Roman" w:cs="Times New Roman"/>
          <w:sz w:val="28"/>
          <w:szCs w:val="28"/>
        </w:rPr>
        <w:t>2.2</w:t>
      </w:r>
      <w:r w:rsidRPr="00BB3C2B">
        <w:rPr>
          <w:rFonts w:ascii="Times New Roman" w:eastAsia="Calibri" w:hAnsi="Times New Roman" w:cs="Times New Roman"/>
          <w:sz w:val="28"/>
          <w:szCs w:val="28"/>
        </w:rPr>
        <w:t xml:space="preserve"> – Перечень формул размерностей для основных величин переменных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4470"/>
        <w:gridCol w:w="1712"/>
        <w:gridCol w:w="1427"/>
        <w:gridCol w:w="1533"/>
      </w:tblGrid>
      <w:tr w:rsidR="00854E35" w:rsidRPr="00BB3C2B" w14:paraId="5F4C7B15"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5E8A5D5F"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w:t>
            </w:r>
          </w:p>
        </w:tc>
        <w:tc>
          <w:tcPr>
            <w:tcW w:w="2321" w:type="pct"/>
            <w:tcBorders>
              <w:top w:val="single" w:sz="4" w:space="0" w:color="auto"/>
              <w:left w:val="single" w:sz="4" w:space="0" w:color="auto"/>
              <w:bottom w:val="single" w:sz="4" w:space="0" w:color="auto"/>
              <w:right w:val="single" w:sz="4" w:space="0" w:color="auto"/>
            </w:tcBorders>
            <w:hideMark/>
          </w:tcPr>
          <w:p w14:paraId="7D2CFAC5"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Название</w:t>
            </w:r>
          </w:p>
          <w:p w14:paraId="419D6209"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переменной</w:t>
            </w:r>
          </w:p>
        </w:tc>
        <w:tc>
          <w:tcPr>
            <w:tcW w:w="889" w:type="pct"/>
            <w:tcBorders>
              <w:top w:val="single" w:sz="4" w:space="0" w:color="auto"/>
              <w:left w:val="single" w:sz="4" w:space="0" w:color="auto"/>
              <w:bottom w:val="single" w:sz="4" w:space="0" w:color="auto"/>
              <w:right w:val="single" w:sz="4" w:space="0" w:color="auto"/>
            </w:tcBorders>
            <w:hideMark/>
          </w:tcPr>
          <w:p w14:paraId="4DC6C085"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Обозначение</w:t>
            </w:r>
          </w:p>
        </w:tc>
        <w:tc>
          <w:tcPr>
            <w:tcW w:w="741" w:type="pct"/>
            <w:tcBorders>
              <w:top w:val="single" w:sz="4" w:space="0" w:color="auto"/>
              <w:left w:val="single" w:sz="4" w:space="0" w:color="auto"/>
              <w:bottom w:val="single" w:sz="4" w:space="0" w:color="auto"/>
              <w:right w:val="single" w:sz="4" w:space="0" w:color="auto"/>
            </w:tcBorders>
            <w:hideMark/>
          </w:tcPr>
          <w:p w14:paraId="5CD49292"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Единица измерения</w:t>
            </w:r>
          </w:p>
        </w:tc>
        <w:tc>
          <w:tcPr>
            <w:tcW w:w="796" w:type="pct"/>
            <w:tcBorders>
              <w:top w:val="single" w:sz="4" w:space="0" w:color="auto"/>
              <w:left w:val="single" w:sz="4" w:space="0" w:color="auto"/>
              <w:bottom w:val="single" w:sz="4" w:space="0" w:color="auto"/>
              <w:right w:val="single" w:sz="4" w:space="0" w:color="auto"/>
            </w:tcBorders>
            <w:hideMark/>
          </w:tcPr>
          <w:p w14:paraId="6207C63A"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Формула размерности</w:t>
            </w:r>
          </w:p>
        </w:tc>
      </w:tr>
      <w:tr w:rsidR="00854E35" w:rsidRPr="00BB3C2B" w14:paraId="0AEEEB7B"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141AB092"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1</w:t>
            </w:r>
          </w:p>
        </w:tc>
        <w:tc>
          <w:tcPr>
            <w:tcW w:w="2321" w:type="pct"/>
            <w:tcBorders>
              <w:top w:val="single" w:sz="4" w:space="0" w:color="auto"/>
              <w:left w:val="single" w:sz="4" w:space="0" w:color="auto"/>
              <w:bottom w:val="single" w:sz="4" w:space="0" w:color="auto"/>
              <w:right w:val="single" w:sz="4" w:space="0" w:color="auto"/>
            </w:tcBorders>
            <w:hideMark/>
          </w:tcPr>
          <w:p w14:paraId="5EF47FA5"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Радиус трубки</w:t>
            </w:r>
          </w:p>
        </w:tc>
        <w:tc>
          <w:tcPr>
            <w:tcW w:w="889" w:type="pct"/>
            <w:tcBorders>
              <w:top w:val="single" w:sz="4" w:space="0" w:color="auto"/>
              <w:left w:val="single" w:sz="4" w:space="0" w:color="auto"/>
              <w:bottom w:val="single" w:sz="4" w:space="0" w:color="auto"/>
              <w:right w:val="single" w:sz="4" w:space="0" w:color="auto"/>
            </w:tcBorders>
            <w:hideMark/>
          </w:tcPr>
          <w:p w14:paraId="64D1B607" w14:textId="77777777" w:rsidR="00854E35" w:rsidRPr="00BB3C2B" w:rsidRDefault="00854E35" w:rsidP="000468F4">
            <w:pPr>
              <w:spacing w:after="0" w:line="240" w:lineRule="auto"/>
              <w:ind w:firstLine="22"/>
              <w:jc w:val="center"/>
              <w:rPr>
                <w:rFonts w:ascii="Times New Roman" w:eastAsia="Calibri" w:hAnsi="Times New Roman" w:cs="Times New Roman"/>
                <w:i/>
                <w:sz w:val="24"/>
                <w:szCs w:val="24"/>
              </w:rPr>
            </w:pPr>
            <m:oMathPara>
              <m:oMath>
                <m:r>
                  <w:rPr>
                    <w:rFonts w:ascii="Cambria Math" w:eastAsia="Calibri" w:hAnsi="Cambria Math" w:cs="Times New Roman"/>
                    <w:sz w:val="24"/>
                    <w:szCs w:val="24"/>
                  </w:rPr>
                  <m:t>r</m:t>
                </m:r>
              </m:oMath>
            </m:oMathPara>
          </w:p>
        </w:tc>
        <w:tc>
          <w:tcPr>
            <w:tcW w:w="741" w:type="pct"/>
            <w:tcBorders>
              <w:top w:val="single" w:sz="4" w:space="0" w:color="auto"/>
              <w:left w:val="single" w:sz="4" w:space="0" w:color="auto"/>
              <w:bottom w:val="single" w:sz="4" w:space="0" w:color="auto"/>
              <w:right w:val="single" w:sz="4" w:space="0" w:color="auto"/>
            </w:tcBorders>
            <w:hideMark/>
          </w:tcPr>
          <w:p w14:paraId="5C41299F"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 xml:space="preserve">м </w:t>
            </w:r>
          </w:p>
        </w:tc>
        <w:tc>
          <w:tcPr>
            <w:tcW w:w="796" w:type="pct"/>
            <w:tcBorders>
              <w:top w:val="single" w:sz="4" w:space="0" w:color="auto"/>
              <w:left w:val="single" w:sz="4" w:space="0" w:color="auto"/>
              <w:bottom w:val="single" w:sz="4" w:space="0" w:color="auto"/>
              <w:right w:val="single" w:sz="4" w:space="0" w:color="auto"/>
            </w:tcBorders>
            <w:hideMark/>
          </w:tcPr>
          <w:p w14:paraId="4AE69500"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L</w:t>
            </w:r>
          </w:p>
        </w:tc>
      </w:tr>
      <w:tr w:rsidR="00854E35" w:rsidRPr="00BB3C2B" w14:paraId="7F131751"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0ACC964B"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2</w:t>
            </w:r>
          </w:p>
        </w:tc>
        <w:tc>
          <w:tcPr>
            <w:tcW w:w="2321" w:type="pct"/>
            <w:tcBorders>
              <w:top w:val="single" w:sz="4" w:space="0" w:color="auto"/>
              <w:left w:val="single" w:sz="4" w:space="0" w:color="auto"/>
              <w:bottom w:val="single" w:sz="4" w:space="0" w:color="auto"/>
              <w:right w:val="single" w:sz="4" w:space="0" w:color="auto"/>
            </w:tcBorders>
            <w:hideMark/>
          </w:tcPr>
          <w:p w14:paraId="65AE6F18"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Длина трубки</w:t>
            </w:r>
          </w:p>
        </w:tc>
        <w:tc>
          <w:tcPr>
            <w:tcW w:w="889" w:type="pct"/>
            <w:tcBorders>
              <w:top w:val="single" w:sz="4" w:space="0" w:color="auto"/>
              <w:left w:val="single" w:sz="4" w:space="0" w:color="auto"/>
              <w:bottom w:val="single" w:sz="4" w:space="0" w:color="auto"/>
              <w:right w:val="single" w:sz="4" w:space="0" w:color="auto"/>
            </w:tcBorders>
            <w:hideMark/>
          </w:tcPr>
          <w:p w14:paraId="6FE8E03B" w14:textId="77777777" w:rsidR="00854E35" w:rsidRPr="00BB3C2B" w:rsidRDefault="00854E35" w:rsidP="000468F4">
            <w:pPr>
              <w:spacing w:after="0" w:line="240" w:lineRule="auto"/>
              <w:ind w:firstLine="22"/>
              <w:jc w:val="center"/>
              <w:rPr>
                <w:rFonts w:ascii="Times New Roman" w:eastAsia="Calibri" w:hAnsi="Times New Roman" w:cs="Times New Roman"/>
                <w:i/>
                <w:sz w:val="24"/>
                <w:szCs w:val="24"/>
              </w:rPr>
            </w:pPr>
            <m:oMathPara>
              <m:oMathParaPr>
                <m:jc m:val="center"/>
              </m:oMathParaPr>
              <m:oMath>
                <m:r>
                  <w:rPr>
                    <w:rFonts w:ascii="Cambria Math" w:eastAsia="Calibri" w:hAnsi="Cambria Math" w:cs="Times New Roman"/>
                    <w:sz w:val="24"/>
                    <w:szCs w:val="24"/>
                  </w:rPr>
                  <m:t>l</m:t>
                </m:r>
              </m:oMath>
            </m:oMathPara>
          </w:p>
        </w:tc>
        <w:tc>
          <w:tcPr>
            <w:tcW w:w="741" w:type="pct"/>
            <w:tcBorders>
              <w:top w:val="single" w:sz="4" w:space="0" w:color="auto"/>
              <w:left w:val="single" w:sz="4" w:space="0" w:color="auto"/>
              <w:bottom w:val="single" w:sz="4" w:space="0" w:color="auto"/>
              <w:right w:val="single" w:sz="4" w:space="0" w:color="auto"/>
            </w:tcBorders>
            <w:hideMark/>
          </w:tcPr>
          <w:p w14:paraId="53EF2295"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vertAlign w:val="superscript"/>
              </w:rPr>
            </w:pPr>
            <w:r w:rsidRPr="00BB3C2B">
              <w:rPr>
                <w:rFonts w:ascii="Times New Roman" w:eastAsia="Calibri" w:hAnsi="Times New Roman" w:cs="Times New Roman"/>
                <w:sz w:val="24"/>
                <w:szCs w:val="24"/>
              </w:rPr>
              <w:t>м</w:t>
            </w:r>
          </w:p>
        </w:tc>
        <w:tc>
          <w:tcPr>
            <w:tcW w:w="796" w:type="pct"/>
            <w:tcBorders>
              <w:top w:val="single" w:sz="4" w:space="0" w:color="auto"/>
              <w:left w:val="single" w:sz="4" w:space="0" w:color="auto"/>
              <w:bottom w:val="single" w:sz="4" w:space="0" w:color="auto"/>
              <w:right w:val="single" w:sz="4" w:space="0" w:color="auto"/>
            </w:tcBorders>
            <w:hideMark/>
          </w:tcPr>
          <w:p w14:paraId="180E7E61"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L</w:t>
            </w:r>
          </w:p>
        </w:tc>
      </w:tr>
      <w:tr w:rsidR="00854E35" w:rsidRPr="00BB3C2B" w14:paraId="01E13E1E"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1A727497"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3</w:t>
            </w:r>
          </w:p>
        </w:tc>
        <w:tc>
          <w:tcPr>
            <w:tcW w:w="2321" w:type="pct"/>
            <w:tcBorders>
              <w:top w:val="single" w:sz="4" w:space="0" w:color="auto"/>
              <w:left w:val="single" w:sz="4" w:space="0" w:color="auto"/>
              <w:bottom w:val="single" w:sz="4" w:space="0" w:color="auto"/>
              <w:right w:val="single" w:sz="4" w:space="0" w:color="auto"/>
            </w:tcBorders>
            <w:hideMark/>
          </w:tcPr>
          <w:p w14:paraId="33EF8991"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Слой участка</w:t>
            </w:r>
          </w:p>
        </w:tc>
        <w:tc>
          <w:tcPr>
            <w:tcW w:w="889" w:type="pct"/>
            <w:tcBorders>
              <w:top w:val="single" w:sz="4" w:space="0" w:color="auto"/>
              <w:left w:val="single" w:sz="4" w:space="0" w:color="auto"/>
              <w:bottom w:val="single" w:sz="4" w:space="0" w:color="auto"/>
              <w:right w:val="single" w:sz="4" w:space="0" w:color="auto"/>
            </w:tcBorders>
            <w:hideMark/>
          </w:tcPr>
          <w:p w14:paraId="077D48CF"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m:t>
                </m:r>
              </m:oMath>
            </m:oMathPara>
          </w:p>
        </w:tc>
        <w:tc>
          <w:tcPr>
            <w:tcW w:w="741" w:type="pct"/>
            <w:tcBorders>
              <w:top w:val="single" w:sz="4" w:space="0" w:color="auto"/>
              <w:left w:val="single" w:sz="4" w:space="0" w:color="auto"/>
              <w:bottom w:val="single" w:sz="4" w:space="0" w:color="auto"/>
              <w:right w:val="single" w:sz="4" w:space="0" w:color="auto"/>
            </w:tcBorders>
            <w:hideMark/>
          </w:tcPr>
          <w:p w14:paraId="6C5EEB76"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м</w:t>
            </w:r>
          </w:p>
        </w:tc>
        <w:tc>
          <w:tcPr>
            <w:tcW w:w="796" w:type="pct"/>
            <w:tcBorders>
              <w:top w:val="single" w:sz="4" w:space="0" w:color="auto"/>
              <w:left w:val="single" w:sz="4" w:space="0" w:color="auto"/>
              <w:bottom w:val="single" w:sz="4" w:space="0" w:color="auto"/>
              <w:right w:val="single" w:sz="4" w:space="0" w:color="auto"/>
            </w:tcBorders>
            <w:hideMark/>
          </w:tcPr>
          <w:p w14:paraId="107C0BE6"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L</w:t>
            </w:r>
          </w:p>
        </w:tc>
      </w:tr>
      <w:tr w:rsidR="00854E35" w:rsidRPr="00BB3C2B" w14:paraId="5313C6E2"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3918A3EB"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4</w:t>
            </w:r>
          </w:p>
        </w:tc>
        <w:tc>
          <w:tcPr>
            <w:tcW w:w="2321" w:type="pct"/>
            <w:tcBorders>
              <w:top w:val="single" w:sz="4" w:space="0" w:color="auto"/>
              <w:left w:val="single" w:sz="4" w:space="0" w:color="auto"/>
              <w:bottom w:val="single" w:sz="4" w:space="0" w:color="auto"/>
              <w:right w:val="single" w:sz="4" w:space="0" w:color="auto"/>
            </w:tcBorders>
            <w:hideMark/>
          </w:tcPr>
          <w:p w14:paraId="01554FDC"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Плотность жидкости</w:t>
            </w:r>
          </w:p>
        </w:tc>
        <w:tc>
          <w:tcPr>
            <w:tcW w:w="889" w:type="pct"/>
            <w:tcBorders>
              <w:top w:val="single" w:sz="4" w:space="0" w:color="auto"/>
              <w:left w:val="single" w:sz="4" w:space="0" w:color="auto"/>
              <w:bottom w:val="single" w:sz="4" w:space="0" w:color="auto"/>
              <w:right w:val="single" w:sz="4" w:space="0" w:color="auto"/>
            </w:tcBorders>
            <w:hideMark/>
          </w:tcPr>
          <w:p w14:paraId="40E55B1A"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ρ</m:t>
                </m:r>
              </m:oMath>
            </m:oMathPara>
          </w:p>
        </w:tc>
        <w:tc>
          <w:tcPr>
            <w:tcW w:w="741" w:type="pct"/>
            <w:tcBorders>
              <w:top w:val="single" w:sz="4" w:space="0" w:color="auto"/>
              <w:left w:val="single" w:sz="4" w:space="0" w:color="auto"/>
              <w:bottom w:val="single" w:sz="4" w:space="0" w:color="auto"/>
              <w:right w:val="single" w:sz="4" w:space="0" w:color="auto"/>
            </w:tcBorders>
            <w:hideMark/>
          </w:tcPr>
          <w:p w14:paraId="39E4C66B"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кг/м</w:t>
            </w:r>
            <w:r w:rsidRPr="00BB3C2B">
              <w:rPr>
                <w:rFonts w:ascii="Times New Roman" w:eastAsia="Calibri" w:hAnsi="Times New Roman" w:cs="Times New Roman"/>
                <w:sz w:val="24"/>
                <w:szCs w:val="24"/>
                <w:vertAlign w:val="superscript"/>
              </w:rPr>
              <w:t>3</w:t>
            </w:r>
          </w:p>
        </w:tc>
        <w:tc>
          <w:tcPr>
            <w:tcW w:w="796" w:type="pct"/>
            <w:tcBorders>
              <w:top w:val="single" w:sz="4" w:space="0" w:color="auto"/>
              <w:left w:val="single" w:sz="4" w:space="0" w:color="auto"/>
              <w:bottom w:val="single" w:sz="4" w:space="0" w:color="auto"/>
              <w:right w:val="single" w:sz="4" w:space="0" w:color="auto"/>
            </w:tcBorders>
            <w:hideMark/>
          </w:tcPr>
          <w:p w14:paraId="189CD13D"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ML</w:t>
            </w:r>
            <w:r w:rsidRPr="00BB3C2B">
              <w:rPr>
                <w:rFonts w:ascii="Times New Roman" w:eastAsia="Calibri" w:hAnsi="Times New Roman" w:cs="Times New Roman"/>
                <w:sz w:val="24"/>
                <w:szCs w:val="24"/>
                <w:vertAlign w:val="superscript"/>
              </w:rPr>
              <w:t>-3</w:t>
            </w:r>
          </w:p>
        </w:tc>
      </w:tr>
      <w:tr w:rsidR="00854E35" w:rsidRPr="00BB3C2B" w14:paraId="2E30100B"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38C1AF02"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5</w:t>
            </w:r>
          </w:p>
        </w:tc>
        <w:tc>
          <w:tcPr>
            <w:tcW w:w="2321" w:type="pct"/>
            <w:tcBorders>
              <w:top w:val="single" w:sz="4" w:space="0" w:color="auto"/>
              <w:left w:val="single" w:sz="4" w:space="0" w:color="auto"/>
              <w:bottom w:val="single" w:sz="4" w:space="0" w:color="auto"/>
              <w:right w:val="single" w:sz="4" w:space="0" w:color="auto"/>
            </w:tcBorders>
            <w:hideMark/>
          </w:tcPr>
          <w:p w14:paraId="7963B092"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Ускорение свободного падения</w:t>
            </w:r>
          </w:p>
        </w:tc>
        <w:tc>
          <w:tcPr>
            <w:tcW w:w="889" w:type="pct"/>
            <w:tcBorders>
              <w:top w:val="single" w:sz="4" w:space="0" w:color="auto"/>
              <w:left w:val="single" w:sz="4" w:space="0" w:color="auto"/>
              <w:bottom w:val="single" w:sz="4" w:space="0" w:color="auto"/>
              <w:right w:val="single" w:sz="4" w:space="0" w:color="auto"/>
            </w:tcBorders>
            <w:hideMark/>
          </w:tcPr>
          <w:p w14:paraId="0079D0DF"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m:oMathPara>
              <m:oMathParaPr>
                <m:jc m:val="center"/>
              </m:oMathParaPr>
              <m:oMath>
                <m:r>
                  <w:rPr>
                    <w:rFonts w:ascii="Cambria Math" w:eastAsia="Calibri" w:hAnsi="Cambria Math" w:cs="Times New Roman"/>
                    <w:sz w:val="24"/>
                    <w:szCs w:val="24"/>
                  </w:rPr>
                  <m:t>g</m:t>
                </m:r>
              </m:oMath>
            </m:oMathPara>
          </w:p>
        </w:tc>
        <w:tc>
          <w:tcPr>
            <w:tcW w:w="741" w:type="pct"/>
            <w:tcBorders>
              <w:top w:val="single" w:sz="4" w:space="0" w:color="auto"/>
              <w:left w:val="single" w:sz="4" w:space="0" w:color="auto"/>
              <w:bottom w:val="single" w:sz="4" w:space="0" w:color="auto"/>
              <w:right w:val="single" w:sz="4" w:space="0" w:color="auto"/>
            </w:tcBorders>
            <w:hideMark/>
          </w:tcPr>
          <w:p w14:paraId="5C4EA9FE"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м/с</w:t>
            </w:r>
            <w:r w:rsidRPr="00BB3C2B">
              <w:rPr>
                <w:rFonts w:ascii="Times New Roman" w:eastAsia="Calibri" w:hAnsi="Times New Roman" w:cs="Times New Roman"/>
                <w:sz w:val="24"/>
                <w:szCs w:val="24"/>
                <w:vertAlign w:val="superscript"/>
              </w:rPr>
              <w:t>2</w:t>
            </w:r>
          </w:p>
        </w:tc>
        <w:tc>
          <w:tcPr>
            <w:tcW w:w="796" w:type="pct"/>
            <w:tcBorders>
              <w:top w:val="single" w:sz="4" w:space="0" w:color="auto"/>
              <w:left w:val="single" w:sz="4" w:space="0" w:color="auto"/>
              <w:bottom w:val="single" w:sz="4" w:space="0" w:color="auto"/>
              <w:right w:val="single" w:sz="4" w:space="0" w:color="auto"/>
            </w:tcBorders>
            <w:hideMark/>
          </w:tcPr>
          <w:p w14:paraId="50DC4AD8"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LТ</w:t>
            </w:r>
            <w:r w:rsidRPr="00BB3C2B">
              <w:rPr>
                <w:rFonts w:ascii="Times New Roman" w:eastAsia="Calibri" w:hAnsi="Times New Roman" w:cs="Times New Roman"/>
                <w:sz w:val="24"/>
                <w:szCs w:val="24"/>
                <w:vertAlign w:val="superscript"/>
              </w:rPr>
              <w:t>-2</w:t>
            </w:r>
          </w:p>
        </w:tc>
      </w:tr>
      <w:tr w:rsidR="00854E35" w:rsidRPr="00BB3C2B" w14:paraId="04DBB49F"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04E44C18"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6</w:t>
            </w:r>
          </w:p>
        </w:tc>
        <w:tc>
          <w:tcPr>
            <w:tcW w:w="2321" w:type="pct"/>
            <w:tcBorders>
              <w:top w:val="single" w:sz="4" w:space="0" w:color="auto"/>
              <w:left w:val="single" w:sz="4" w:space="0" w:color="auto"/>
              <w:bottom w:val="single" w:sz="4" w:space="0" w:color="auto"/>
              <w:right w:val="single" w:sz="4" w:space="0" w:color="auto"/>
            </w:tcBorders>
            <w:hideMark/>
          </w:tcPr>
          <w:p w14:paraId="4547DCE1"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Время воздействия ультразвука</w:t>
            </w:r>
          </w:p>
        </w:tc>
        <w:tc>
          <w:tcPr>
            <w:tcW w:w="889" w:type="pct"/>
            <w:tcBorders>
              <w:top w:val="single" w:sz="4" w:space="0" w:color="auto"/>
              <w:left w:val="single" w:sz="4" w:space="0" w:color="auto"/>
              <w:bottom w:val="single" w:sz="4" w:space="0" w:color="auto"/>
              <w:right w:val="single" w:sz="4" w:space="0" w:color="auto"/>
            </w:tcBorders>
            <w:hideMark/>
          </w:tcPr>
          <w:p w14:paraId="70F18B5D"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t</m:t>
                </m:r>
              </m:oMath>
            </m:oMathPara>
          </w:p>
        </w:tc>
        <w:tc>
          <w:tcPr>
            <w:tcW w:w="741" w:type="pct"/>
            <w:tcBorders>
              <w:top w:val="single" w:sz="4" w:space="0" w:color="auto"/>
              <w:left w:val="single" w:sz="4" w:space="0" w:color="auto"/>
              <w:bottom w:val="single" w:sz="4" w:space="0" w:color="auto"/>
              <w:right w:val="single" w:sz="4" w:space="0" w:color="auto"/>
            </w:tcBorders>
            <w:hideMark/>
          </w:tcPr>
          <w:p w14:paraId="7D7C50A3"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с</w:t>
            </w:r>
          </w:p>
        </w:tc>
        <w:tc>
          <w:tcPr>
            <w:tcW w:w="796" w:type="pct"/>
            <w:tcBorders>
              <w:top w:val="single" w:sz="4" w:space="0" w:color="auto"/>
              <w:left w:val="single" w:sz="4" w:space="0" w:color="auto"/>
              <w:bottom w:val="single" w:sz="4" w:space="0" w:color="auto"/>
              <w:right w:val="single" w:sz="4" w:space="0" w:color="auto"/>
            </w:tcBorders>
            <w:hideMark/>
          </w:tcPr>
          <w:p w14:paraId="252E861C"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T</w:t>
            </w:r>
          </w:p>
        </w:tc>
      </w:tr>
      <w:tr w:rsidR="00854E35" w:rsidRPr="00BB3C2B" w14:paraId="196FE7A0"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7BACE012"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7</w:t>
            </w:r>
          </w:p>
        </w:tc>
        <w:tc>
          <w:tcPr>
            <w:tcW w:w="2321" w:type="pct"/>
            <w:tcBorders>
              <w:top w:val="single" w:sz="4" w:space="0" w:color="auto"/>
              <w:left w:val="single" w:sz="4" w:space="0" w:color="auto"/>
              <w:bottom w:val="single" w:sz="4" w:space="0" w:color="auto"/>
              <w:right w:val="single" w:sz="4" w:space="0" w:color="auto"/>
            </w:tcBorders>
            <w:hideMark/>
          </w:tcPr>
          <w:p w14:paraId="321D081A"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Интенсивность ультразвуковой волны</w:t>
            </w:r>
          </w:p>
        </w:tc>
        <w:tc>
          <w:tcPr>
            <w:tcW w:w="889" w:type="pct"/>
            <w:tcBorders>
              <w:top w:val="single" w:sz="4" w:space="0" w:color="auto"/>
              <w:left w:val="single" w:sz="4" w:space="0" w:color="auto"/>
              <w:bottom w:val="single" w:sz="4" w:space="0" w:color="auto"/>
              <w:right w:val="single" w:sz="4" w:space="0" w:color="auto"/>
            </w:tcBorders>
            <w:hideMark/>
          </w:tcPr>
          <w:p w14:paraId="1ECCA723"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m:oMathPara>
              <m:oMath>
                <m:r>
                  <w:rPr>
                    <w:rFonts w:ascii="Cambria Math" w:eastAsia="Calibri" w:hAnsi="Cambria Math" w:cs="Times New Roman"/>
                    <w:sz w:val="24"/>
                    <w:szCs w:val="24"/>
                  </w:rPr>
                  <m:t>I</m:t>
                </m:r>
              </m:oMath>
            </m:oMathPara>
          </w:p>
        </w:tc>
        <w:tc>
          <w:tcPr>
            <w:tcW w:w="741" w:type="pct"/>
            <w:tcBorders>
              <w:top w:val="single" w:sz="4" w:space="0" w:color="auto"/>
              <w:left w:val="single" w:sz="4" w:space="0" w:color="auto"/>
              <w:bottom w:val="single" w:sz="4" w:space="0" w:color="auto"/>
              <w:right w:val="single" w:sz="4" w:space="0" w:color="auto"/>
            </w:tcBorders>
            <w:hideMark/>
          </w:tcPr>
          <w:p w14:paraId="2C34AD74"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Ватт/ м</w:t>
            </w:r>
            <w:r w:rsidRPr="00BB3C2B">
              <w:rPr>
                <w:rFonts w:ascii="Times New Roman" w:eastAsia="Calibri" w:hAnsi="Times New Roman" w:cs="Times New Roman"/>
                <w:sz w:val="24"/>
                <w:szCs w:val="24"/>
                <w:vertAlign w:val="superscript"/>
              </w:rPr>
              <w:t>2</w:t>
            </w:r>
          </w:p>
        </w:tc>
        <w:tc>
          <w:tcPr>
            <w:tcW w:w="796" w:type="pct"/>
            <w:tcBorders>
              <w:top w:val="single" w:sz="4" w:space="0" w:color="auto"/>
              <w:left w:val="single" w:sz="4" w:space="0" w:color="auto"/>
              <w:bottom w:val="single" w:sz="4" w:space="0" w:color="auto"/>
              <w:right w:val="single" w:sz="4" w:space="0" w:color="auto"/>
            </w:tcBorders>
            <w:hideMark/>
          </w:tcPr>
          <w:p w14:paraId="7BEEF668"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M T</w:t>
            </w:r>
            <w:r w:rsidRPr="00BB3C2B">
              <w:rPr>
                <w:rFonts w:ascii="Times New Roman" w:eastAsia="Calibri" w:hAnsi="Times New Roman" w:cs="Times New Roman"/>
                <w:sz w:val="24"/>
                <w:szCs w:val="24"/>
                <w:vertAlign w:val="superscript"/>
              </w:rPr>
              <w:t>-3</w:t>
            </w:r>
          </w:p>
        </w:tc>
      </w:tr>
      <w:tr w:rsidR="00854E35" w:rsidRPr="00BB3C2B" w14:paraId="72F5A854" w14:textId="77777777" w:rsidTr="00E74369">
        <w:tc>
          <w:tcPr>
            <w:tcW w:w="253" w:type="pct"/>
            <w:tcBorders>
              <w:top w:val="single" w:sz="4" w:space="0" w:color="auto"/>
              <w:left w:val="single" w:sz="4" w:space="0" w:color="auto"/>
              <w:bottom w:val="single" w:sz="4" w:space="0" w:color="auto"/>
              <w:right w:val="single" w:sz="4" w:space="0" w:color="auto"/>
            </w:tcBorders>
          </w:tcPr>
          <w:p w14:paraId="751591B4"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8</w:t>
            </w:r>
          </w:p>
        </w:tc>
        <w:tc>
          <w:tcPr>
            <w:tcW w:w="2321" w:type="pct"/>
            <w:tcBorders>
              <w:top w:val="single" w:sz="4" w:space="0" w:color="auto"/>
              <w:left w:val="single" w:sz="4" w:space="0" w:color="auto"/>
              <w:bottom w:val="single" w:sz="4" w:space="0" w:color="auto"/>
              <w:right w:val="single" w:sz="4" w:space="0" w:color="auto"/>
            </w:tcBorders>
          </w:tcPr>
          <w:p w14:paraId="5783A984"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Амплитуда ультразвука</w:t>
            </w:r>
          </w:p>
        </w:tc>
        <w:tc>
          <w:tcPr>
            <w:tcW w:w="889" w:type="pct"/>
            <w:tcBorders>
              <w:top w:val="single" w:sz="4" w:space="0" w:color="auto"/>
              <w:left w:val="single" w:sz="4" w:space="0" w:color="auto"/>
              <w:bottom w:val="single" w:sz="4" w:space="0" w:color="auto"/>
              <w:right w:val="single" w:sz="4" w:space="0" w:color="auto"/>
            </w:tcBorders>
          </w:tcPr>
          <w:p w14:paraId="710B01FE"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A</w:t>
            </w:r>
          </w:p>
        </w:tc>
        <w:tc>
          <w:tcPr>
            <w:tcW w:w="741" w:type="pct"/>
            <w:tcBorders>
              <w:top w:val="single" w:sz="4" w:space="0" w:color="auto"/>
              <w:left w:val="single" w:sz="4" w:space="0" w:color="auto"/>
              <w:bottom w:val="single" w:sz="4" w:space="0" w:color="auto"/>
              <w:right w:val="single" w:sz="4" w:space="0" w:color="auto"/>
            </w:tcBorders>
          </w:tcPr>
          <w:p w14:paraId="4E5873B2"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м</w:t>
            </w:r>
          </w:p>
        </w:tc>
        <w:tc>
          <w:tcPr>
            <w:tcW w:w="796" w:type="pct"/>
            <w:tcBorders>
              <w:top w:val="single" w:sz="4" w:space="0" w:color="auto"/>
              <w:left w:val="single" w:sz="4" w:space="0" w:color="auto"/>
              <w:bottom w:val="single" w:sz="4" w:space="0" w:color="auto"/>
              <w:right w:val="single" w:sz="4" w:space="0" w:color="auto"/>
            </w:tcBorders>
          </w:tcPr>
          <w:p w14:paraId="325B4869"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L</w:t>
            </w:r>
          </w:p>
        </w:tc>
      </w:tr>
      <w:tr w:rsidR="00854E35" w:rsidRPr="00BB3C2B" w14:paraId="284F4096" w14:textId="77777777" w:rsidTr="00E74369">
        <w:tc>
          <w:tcPr>
            <w:tcW w:w="253" w:type="pct"/>
            <w:tcBorders>
              <w:top w:val="single" w:sz="4" w:space="0" w:color="auto"/>
              <w:left w:val="single" w:sz="4" w:space="0" w:color="auto"/>
              <w:bottom w:val="single" w:sz="4" w:space="0" w:color="auto"/>
              <w:right w:val="single" w:sz="4" w:space="0" w:color="auto"/>
            </w:tcBorders>
          </w:tcPr>
          <w:p w14:paraId="55478398"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9</w:t>
            </w:r>
          </w:p>
        </w:tc>
        <w:tc>
          <w:tcPr>
            <w:tcW w:w="2321" w:type="pct"/>
            <w:tcBorders>
              <w:top w:val="single" w:sz="4" w:space="0" w:color="auto"/>
              <w:left w:val="single" w:sz="4" w:space="0" w:color="auto"/>
              <w:bottom w:val="single" w:sz="4" w:space="0" w:color="auto"/>
              <w:right w:val="single" w:sz="4" w:space="0" w:color="auto"/>
            </w:tcBorders>
          </w:tcPr>
          <w:p w14:paraId="33903968"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Масса вымытой накипи</w:t>
            </w:r>
          </w:p>
        </w:tc>
        <w:tc>
          <w:tcPr>
            <w:tcW w:w="889" w:type="pct"/>
            <w:tcBorders>
              <w:top w:val="single" w:sz="4" w:space="0" w:color="auto"/>
              <w:left w:val="single" w:sz="4" w:space="0" w:color="auto"/>
              <w:bottom w:val="single" w:sz="4" w:space="0" w:color="auto"/>
              <w:right w:val="single" w:sz="4" w:space="0" w:color="auto"/>
            </w:tcBorders>
          </w:tcPr>
          <w:p w14:paraId="3EF726CB"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m</w:t>
            </w:r>
          </w:p>
        </w:tc>
        <w:tc>
          <w:tcPr>
            <w:tcW w:w="741" w:type="pct"/>
            <w:tcBorders>
              <w:top w:val="single" w:sz="4" w:space="0" w:color="auto"/>
              <w:left w:val="single" w:sz="4" w:space="0" w:color="auto"/>
              <w:bottom w:val="single" w:sz="4" w:space="0" w:color="auto"/>
              <w:right w:val="single" w:sz="4" w:space="0" w:color="auto"/>
            </w:tcBorders>
          </w:tcPr>
          <w:p w14:paraId="2A9815AF"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кг</w:t>
            </w:r>
          </w:p>
        </w:tc>
        <w:tc>
          <w:tcPr>
            <w:tcW w:w="796" w:type="pct"/>
            <w:tcBorders>
              <w:top w:val="single" w:sz="4" w:space="0" w:color="auto"/>
              <w:left w:val="single" w:sz="4" w:space="0" w:color="auto"/>
              <w:bottom w:val="single" w:sz="4" w:space="0" w:color="auto"/>
              <w:right w:val="single" w:sz="4" w:space="0" w:color="auto"/>
            </w:tcBorders>
          </w:tcPr>
          <w:p w14:paraId="2784AF8B"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M</w:t>
            </w:r>
          </w:p>
        </w:tc>
      </w:tr>
      <w:tr w:rsidR="00854E35" w:rsidRPr="00BB3C2B" w14:paraId="2B84C81A" w14:textId="77777777" w:rsidTr="00E74369">
        <w:tc>
          <w:tcPr>
            <w:tcW w:w="253" w:type="pct"/>
            <w:tcBorders>
              <w:top w:val="single" w:sz="4" w:space="0" w:color="auto"/>
              <w:left w:val="single" w:sz="4" w:space="0" w:color="auto"/>
              <w:bottom w:val="single" w:sz="4" w:space="0" w:color="auto"/>
              <w:right w:val="single" w:sz="4" w:space="0" w:color="auto"/>
            </w:tcBorders>
            <w:hideMark/>
          </w:tcPr>
          <w:p w14:paraId="036D9336"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10</w:t>
            </w:r>
          </w:p>
        </w:tc>
        <w:tc>
          <w:tcPr>
            <w:tcW w:w="2321" w:type="pct"/>
            <w:tcBorders>
              <w:top w:val="single" w:sz="4" w:space="0" w:color="auto"/>
              <w:left w:val="single" w:sz="4" w:space="0" w:color="auto"/>
              <w:bottom w:val="single" w:sz="4" w:space="0" w:color="auto"/>
              <w:right w:val="single" w:sz="4" w:space="0" w:color="auto"/>
            </w:tcBorders>
            <w:hideMark/>
          </w:tcPr>
          <w:p w14:paraId="1DB5347E" w14:textId="77777777" w:rsidR="00854E35" w:rsidRPr="00BB3C2B" w:rsidRDefault="00854E35" w:rsidP="000468F4">
            <w:pPr>
              <w:spacing w:after="0" w:line="240" w:lineRule="auto"/>
              <w:ind w:firstLine="22"/>
              <w:jc w:val="both"/>
              <w:rPr>
                <w:rFonts w:ascii="Times New Roman" w:eastAsia="Calibri" w:hAnsi="Times New Roman" w:cs="Times New Roman"/>
                <w:sz w:val="24"/>
                <w:szCs w:val="24"/>
              </w:rPr>
            </w:pPr>
            <w:r w:rsidRPr="00BB3C2B">
              <w:rPr>
                <w:rFonts w:ascii="Times New Roman" w:eastAsia="Calibri" w:hAnsi="Times New Roman" w:cs="Times New Roman"/>
                <w:sz w:val="24"/>
                <w:szCs w:val="24"/>
              </w:rPr>
              <w:t>Давление ударной волны</w:t>
            </w:r>
          </w:p>
        </w:tc>
        <w:tc>
          <w:tcPr>
            <w:tcW w:w="889" w:type="pct"/>
            <w:tcBorders>
              <w:top w:val="single" w:sz="4" w:space="0" w:color="auto"/>
              <w:left w:val="single" w:sz="4" w:space="0" w:color="auto"/>
              <w:bottom w:val="single" w:sz="4" w:space="0" w:color="auto"/>
              <w:right w:val="single" w:sz="4" w:space="0" w:color="auto"/>
            </w:tcBorders>
            <w:hideMark/>
          </w:tcPr>
          <w:p w14:paraId="4BAB9040"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i/>
                <w:sz w:val="24"/>
                <w:szCs w:val="24"/>
              </w:rPr>
              <w:t>P</w:t>
            </w:r>
          </w:p>
        </w:tc>
        <w:tc>
          <w:tcPr>
            <w:tcW w:w="741" w:type="pct"/>
            <w:tcBorders>
              <w:top w:val="single" w:sz="4" w:space="0" w:color="auto"/>
              <w:left w:val="single" w:sz="4" w:space="0" w:color="auto"/>
              <w:bottom w:val="single" w:sz="4" w:space="0" w:color="auto"/>
              <w:right w:val="single" w:sz="4" w:space="0" w:color="auto"/>
            </w:tcBorders>
            <w:hideMark/>
          </w:tcPr>
          <w:p w14:paraId="0FC9D639"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Па</w:t>
            </w:r>
          </w:p>
        </w:tc>
        <w:tc>
          <w:tcPr>
            <w:tcW w:w="796" w:type="pct"/>
            <w:tcBorders>
              <w:top w:val="single" w:sz="4" w:space="0" w:color="auto"/>
              <w:left w:val="single" w:sz="4" w:space="0" w:color="auto"/>
              <w:bottom w:val="single" w:sz="4" w:space="0" w:color="auto"/>
              <w:right w:val="single" w:sz="4" w:space="0" w:color="auto"/>
            </w:tcBorders>
            <w:hideMark/>
          </w:tcPr>
          <w:p w14:paraId="4D2BFC8F" w14:textId="77777777" w:rsidR="00854E35" w:rsidRPr="00BB3C2B" w:rsidRDefault="00854E35" w:rsidP="000468F4">
            <w:pPr>
              <w:spacing w:after="0" w:line="240" w:lineRule="auto"/>
              <w:ind w:firstLine="22"/>
              <w:jc w:val="center"/>
              <w:rPr>
                <w:rFonts w:ascii="Times New Roman" w:eastAsia="Calibri" w:hAnsi="Times New Roman" w:cs="Times New Roman"/>
                <w:sz w:val="24"/>
                <w:szCs w:val="24"/>
              </w:rPr>
            </w:pPr>
            <w:r w:rsidRPr="00BB3C2B">
              <w:rPr>
                <w:rFonts w:ascii="Times New Roman" w:eastAsia="Calibri" w:hAnsi="Times New Roman" w:cs="Times New Roman"/>
                <w:sz w:val="24"/>
                <w:szCs w:val="24"/>
              </w:rPr>
              <w:t>ML</w:t>
            </w:r>
            <w:r w:rsidRPr="00BB3C2B">
              <w:rPr>
                <w:rFonts w:ascii="Times New Roman" w:eastAsia="Calibri" w:hAnsi="Times New Roman" w:cs="Times New Roman"/>
                <w:sz w:val="24"/>
                <w:szCs w:val="24"/>
                <w:vertAlign w:val="superscript"/>
              </w:rPr>
              <w:t>-1</w:t>
            </w:r>
            <w:r w:rsidRPr="00BB3C2B">
              <w:rPr>
                <w:rFonts w:ascii="Times New Roman" w:eastAsia="Calibri" w:hAnsi="Times New Roman" w:cs="Times New Roman"/>
                <w:sz w:val="24"/>
                <w:szCs w:val="24"/>
              </w:rPr>
              <w:t xml:space="preserve"> T</w:t>
            </w:r>
            <w:r w:rsidRPr="00BB3C2B">
              <w:rPr>
                <w:rFonts w:ascii="Times New Roman" w:eastAsia="Calibri" w:hAnsi="Times New Roman" w:cs="Times New Roman"/>
                <w:sz w:val="24"/>
                <w:szCs w:val="24"/>
                <w:vertAlign w:val="superscript"/>
              </w:rPr>
              <w:t>-2</w:t>
            </w:r>
          </w:p>
        </w:tc>
      </w:tr>
    </w:tbl>
    <w:p w14:paraId="1FFD523B"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p>
    <w:p w14:paraId="54487188"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rPr>
      </w:pPr>
      <w:r w:rsidRPr="00BB3C2B">
        <w:rPr>
          <w:rFonts w:ascii="Times New Roman" w:eastAsia="Times New Roman" w:hAnsi="Times New Roman" w:cs="Times New Roman"/>
          <w:color w:val="000000"/>
          <w:sz w:val="28"/>
          <w:szCs w:val="28"/>
          <w:lang w:eastAsia="ru-RU"/>
        </w:rPr>
        <w:t xml:space="preserve">Допустим, что число основных безразмерных параметров, через которые могут быть выражены все </w:t>
      </w:r>
      <m:oMath>
        <m:r>
          <w:rPr>
            <w:rFonts w:ascii="Cambria Math" w:eastAsia="Times New Roman" w:hAnsi="Cambria Math" w:cs="Times New Roman"/>
            <w:color w:val="000000"/>
            <w:sz w:val="28"/>
            <w:szCs w:val="28"/>
          </w:rPr>
          <m:t>n</m:t>
        </m:r>
      </m:oMath>
      <w:r w:rsidRPr="00BB3C2B">
        <w:rPr>
          <w:rFonts w:ascii="Times New Roman" w:eastAsia="Times New Roman" w:hAnsi="Times New Roman" w:cs="Times New Roman"/>
          <w:color w:val="000000"/>
          <w:sz w:val="28"/>
          <w:szCs w:val="28"/>
          <w:lang w:eastAsia="ru-RU"/>
        </w:rPr>
        <w:t xml:space="preserve"> переменных величин, равно </w:t>
      </w:r>
      <m:oMath>
        <m:r>
          <w:rPr>
            <w:rFonts w:ascii="Cambria Math" w:eastAsia="Times New Roman" w:hAnsi="Cambria Math" w:cs="Times New Roman"/>
            <w:color w:val="000000"/>
            <w:sz w:val="28"/>
            <w:szCs w:val="28"/>
          </w:rPr>
          <m:t>m</m:t>
        </m:r>
      </m:oMath>
      <w:r w:rsidRPr="00BB3C2B">
        <w:rPr>
          <w:rFonts w:ascii="Times New Roman" w:eastAsia="Times New Roman" w:hAnsi="Times New Roman" w:cs="Times New Roman"/>
          <w:b/>
          <w:bCs/>
          <w:i/>
          <w:iCs/>
          <w:color w:val="000000"/>
          <w:sz w:val="28"/>
          <w:szCs w:val="28"/>
          <w:lang w:eastAsia="ru-RU"/>
        </w:rPr>
        <w:t>.</w:t>
      </w:r>
      <w:r w:rsidRPr="00BB3C2B">
        <w:rPr>
          <w:rFonts w:ascii="Times New Roman" w:eastAsia="Times New Roman" w:hAnsi="Times New Roman" w:cs="Times New Roman"/>
          <w:color w:val="000000"/>
          <w:sz w:val="28"/>
          <w:szCs w:val="28"/>
          <w:lang w:eastAsia="ru-RU"/>
        </w:rPr>
        <w:t xml:space="preserve"> Согласно полученному уравнению (2) </w:t>
      </w:r>
      <w:r w:rsidRPr="00BB3C2B">
        <w:rPr>
          <w:rFonts w:ascii="Times New Roman" w:eastAsia="Calibri" w:hAnsi="Times New Roman" w:cs="Times New Roman"/>
          <w:color w:val="000000"/>
          <w:sz w:val="28"/>
          <w:szCs w:val="28"/>
        </w:rPr>
        <w:t xml:space="preserve">число переменных равно </w:t>
      </w:r>
      <m:oMath>
        <m:r>
          <w:rPr>
            <w:rFonts w:ascii="Cambria Math" w:eastAsia="Calibri" w:hAnsi="Cambria Math" w:cs="Times New Roman"/>
            <w:color w:val="000000"/>
            <w:sz w:val="28"/>
            <w:szCs w:val="28"/>
          </w:rPr>
          <m:t>n</m:t>
        </m:r>
        <m:r>
          <w:rPr>
            <w:rFonts w:ascii="Cambria Math" w:eastAsia="Calibri" w:hAnsi="Times New Roman" w:cs="Times New Roman"/>
            <w:color w:val="000000"/>
            <w:sz w:val="28"/>
            <w:szCs w:val="28"/>
          </w:rPr>
          <m:t>=10</m:t>
        </m:r>
      </m:oMath>
      <w:r w:rsidRPr="00BB3C2B">
        <w:rPr>
          <w:rFonts w:ascii="Times New Roman" w:eastAsia="Calibri" w:hAnsi="Times New Roman" w:cs="Times New Roman"/>
          <w:color w:val="000000"/>
          <w:sz w:val="28"/>
          <w:szCs w:val="28"/>
        </w:rPr>
        <w:t xml:space="preserve">, а число основных единиц измерения равно </w:t>
      </w:r>
      <m:oMath>
        <m:r>
          <w:rPr>
            <w:rFonts w:ascii="Cambria Math" w:eastAsia="Times New Roman" w:hAnsi="Cambria Math" w:cs="Times New Roman"/>
            <w:color w:val="000000"/>
            <w:sz w:val="28"/>
            <w:szCs w:val="28"/>
          </w:rPr>
          <m:t>k</m:t>
        </m:r>
        <m:r>
          <w:rPr>
            <w:rFonts w:ascii="Cambria Math" w:eastAsia="Times New Roman" w:hAnsi="Times New Roman" w:cs="Times New Roman"/>
            <w:color w:val="000000"/>
            <w:sz w:val="28"/>
            <w:szCs w:val="28"/>
          </w:rPr>
          <m:t>=3</m:t>
        </m:r>
      </m:oMath>
      <w:r w:rsidRPr="00BB3C2B">
        <w:rPr>
          <w:rFonts w:ascii="Times New Roman" w:eastAsia="Times New Roman" w:hAnsi="Times New Roman" w:cs="Times New Roman"/>
          <w:color w:val="000000"/>
          <w:sz w:val="28"/>
          <w:szCs w:val="28"/>
        </w:rPr>
        <w:t>,</w:t>
      </w:r>
      <w:r w:rsidRPr="00BB3C2B">
        <w:rPr>
          <w:rFonts w:ascii="Times New Roman" w:eastAsia="Calibri" w:hAnsi="Times New Roman" w:cs="Times New Roman"/>
          <w:color w:val="000000"/>
          <w:sz w:val="28"/>
          <w:szCs w:val="28"/>
        </w:rPr>
        <w:t xml:space="preserve"> в соответствии с</w:t>
      </w:r>
      <m:oMath>
        <m:r>
          <w:rPr>
            <w:rFonts w:ascii="Cambria Math" w:eastAsia="Calibri" w:hAnsi="Times New Roman" w:cs="Times New Roman"/>
            <w:sz w:val="28"/>
            <w:szCs w:val="28"/>
          </w:rPr>
          <m:t xml:space="preserve"> </m:t>
        </m:r>
        <m:r>
          <w:rPr>
            <w:rFonts w:ascii="Cambria Math" w:eastAsia="Calibri" w:hAnsi="Cambria Math" w:cs="Times New Roman"/>
            <w:sz w:val="28"/>
            <w:szCs w:val="28"/>
          </w:rPr>
          <m:t>π</m:t>
        </m:r>
      </m:oMath>
      <w:r w:rsidRPr="00BB3C2B">
        <w:rPr>
          <w:rFonts w:ascii="Times New Roman" w:eastAsia="Calibri" w:hAnsi="Times New Roman" w:cs="Times New Roman"/>
          <w:color w:val="000000"/>
          <w:sz w:val="28"/>
          <w:szCs w:val="28"/>
        </w:rPr>
        <w:t xml:space="preserve"> </w:t>
      </w:r>
      <w:r w:rsidRPr="00BB3C2B">
        <w:rPr>
          <w:rFonts w:ascii="Times New Roman" w:eastAsia="Times New Roman" w:hAnsi="Times New Roman" w:cs="Times New Roman"/>
          <w:color w:val="000000"/>
          <w:sz w:val="28"/>
          <w:szCs w:val="28"/>
        </w:rPr>
        <w:t xml:space="preserve">-теоремой, число основных безразмерных параметров будет равно: </w:t>
      </w:r>
      <m:oMath>
        <m:r>
          <w:rPr>
            <w:rFonts w:ascii="Cambria Math" w:eastAsia="Times New Roman" w:hAnsi="Cambria Math" w:cs="Times New Roman"/>
            <w:color w:val="000000"/>
            <w:sz w:val="28"/>
            <w:szCs w:val="28"/>
          </w:rPr>
          <m:t>m</m:t>
        </m:r>
        <m:r>
          <w:rPr>
            <w:rFonts w:ascii="Cambria Math" w:eastAsia="Times New Roman" w:hAnsi="Times New Roman" w:cs="Times New Roman"/>
            <w:color w:val="000000"/>
            <w:sz w:val="28"/>
            <w:szCs w:val="28"/>
          </w:rPr>
          <m:t>=</m:t>
        </m:r>
        <m:r>
          <w:rPr>
            <w:rFonts w:ascii="Cambria Math" w:eastAsia="Times New Roman" w:hAnsi="Cambria Math" w:cs="Times New Roman"/>
            <w:color w:val="000000"/>
            <w:sz w:val="28"/>
            <w:szCs w:val="28"/>
          </w:rPr>
          <m:t>n-k</m:t>
        </m:r>
        <m:r>
          <w:rPr>
            <w:rFonts w:ascii="Cambria Math" w:eastAsia="Times New Roman" w:hAnsi="Times New Roman" w:cs="Times New Roman"/>
            <w:color w:val="000000"/>
            <w:sz w:val="28"/>
            <w:szCs w:val="28"/>
          </w:rPr>
          <m:t>=10</m:t>
        </m:r>
        <m:r>
          <w:rPr>
            <w:rFonts w:ascii="Cambria Math" w:eastAsia="Times New Roman" w:hAnsi="Cambria Math" w:cs="Times New Roman"/>
            <w:color w:val="000000"/>
            <w:sz w:val="28"/>
            <w:szCs w:val="28"/>
          </w:rPr>
          <m:t>-</m:t>
        </m:r>
        <m:r>
          <w:rPr>
            <w:rFonts w:ascii="Cambria Math" w:eastAsia="Times New Roman" w:hAnsi="Times New Roman" w:cs="Times New Roman"/>
            <w:color w:val="000000"/>
            <w:sz w:val="28"/>
            <w:szCs w:val="28"/>
          </w:rPr>
          <m:t>3=7</m:t>
        </m:r>
      </m:oMath>
      <w:r w:rsidRPr="00BB3C2B">
        <w:rPr>
          <w:rFonts w:ascii="Times New Roman" w:eastAsia="Times New Roman" w:hAnsi="Times New Roman" w:cs="Times New Roman"/>
          <w:color w:val="000000"/>
          <w:sz w:val="28"/>
          <w:szCs w:val="28"/>
        </w:rPr>
        <w:t xml:space="preserve">. </w:t>
      </w:r>
    </w:p>
    <w:p w14:paraId="7A384EE9" w14:textId="77777777" w:rsidR="00854E35" w:rsidRPr="00BB3C2B" w:rsidRDefault="00854E35" w:rsidP="00801286">
      <w:pPr>
        <w:spacing w:after="0" w:line="240" w:lineRule="auto"/>
        <w:ind w:firstLine="709"/>
        <w:jc w:val="both"/>
        <w:rPr>
          <w:rFonts w:ascii="Times New Roman" w:eastAsia="Times New Roman" w:hAnsi="Times New Roman" w:cs="Times New Roman"/>
          <w:i/>
          <w:color w:val="000000"/>
          <w:sz w:val="28"/>
          <w:szCs w:val="28"/>
        </w:rPr>
      </w:pPr>
      <w:r w:rsidRPr="00BB3C2B">
        <w:rPr>
          <w:rFonts w:ascii="Times New Roman" w:eastAsia="Times New Roman" w:hAnsi="Times New Roman" w:cs="Times New Roman"/>
          <w:color w:val="000000"/>
          <w:sz w:val="28"/>
          <w:szCs w:val="28"/>
        </w:rPr>
        <w:t xml:space="preserve">Затем было составлено следующее уравнение, определяющее безразмерные параметры: </w:t>
      </w:r>
    </w:p>
    <w:p w14:paraId="5D383F0C" w14:textId="77777777" w:rsidR="00854E35" w:rsidRPr="00BB3C2B" w:rsidRDefault="00854E35" w:rsidP="00801286">
      <w:pPr>
        <w:spacing w:after="0" w:line="240" w:lineRule="auto"/>
        <w:ind w:firstLine="709"/>
        <w:jc w:val="right"/>
        <w:rPr>
          <w:rFonts w:ascii="Times New Roman" w:eastAsia="Calibri" w:hAnsi="Times New Roman" w:cs="Times New Roman"/>
          <w:sz w:val="28"/>
          <w:szCs w:val="28"/>
        </w:rPr>
      </w:pPr>
    </w:p>
    <w:p w14:paraId="51D799AF" w14:textId="77777777" w:rsidR="00854E35" w:rsidRPr="00BB3C2B" w:rsidRDefault="00854E35" w:rsidP="00801286">
      <w:pPr>
        <w:spacing w:after="0" w:line="240" w:lineRule="auto"/>
        <w:ind w:firstLine="709"/>
        <w:jc w:val="right"/>
        <w:rPr>
          <w:rFonts w:ascii="Times New Roman" w:eastAsia="Times New Roman" w:hAnsi="Times New Roman" w:cs="Times New Roman"/>
          <w:sz w:val="28"/>
          <w:szCs w:val="28"/>
        </w:rPr>
      </w:pPr>
      <m:oMath>
        <m:r>
          <w:rPr>
            <w:rFonts w:ascii="Cambria Math" w:eastAsia="Calibri" w:hAnsi="Cambria Math" w:cs="Times New Roman"/>
            <w:sz w:val="28"/>
            <w:szCs w:val="28"/>
          </w:rPr>
          <m:t>π</m:t>
        </m:r>
        <m:r>
          <w:rPr>
            <w:rFonts w:ascii="Cambria Math" w:eastAsia="Calibri" w:hAnsi="Times New Roman" w:cs="Times New Roman"/>
            <w:sz w:val="28"/>
            <w:szCs w:val="28"/>
          </w:rPr>
          <m:t>=</m:t>
        </m:r>
        <m:r>
          <w:rPr>
            <w:rFonts w:ascii="Cambria Math" w:eastAsia="Calibri" w:hAnsi="Cambria Math" w:cs="Times New Roman"/>
            <w:sz w:val="28"/>
            <w:szCs w:val="28"/>
          </w:rPr>
          <m:t>φ</m:t>
        </m:r>
        <m:d>
          <m:dPr>
            <m:ctrlPr>
              <w:rPr>
                <w:rFonts w:ascii="Cambria Math" w:eastAsia="Calibri" w:hAnsi="Times New Roman" w:cs="Times New Roman"/>
                <w:i/>
                <w:sz w:val="28"/>
                <w:szCs w:val="28"/>
              </w:rPr>
            </m:ctrlPr>
          </m:dP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7</m:t>
                </m:r>
              </m:sub>
            </m:sSub>
          </m:e>
        </m:d>
      </m:oMath>
      <w:r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16</w:t>
      </w:r>
      <w:r w:rsidRPr="00BB3C2B">
        <w:rPr>
          <w:rFonts w:ascii="Times New Roman" w:eastAsia="Times New Roman" w:hAnsi="Times New Roman" w:cs="Times New Roman"/>
          <w:sz w:val="28"/>
          <w:szCs w:val="28"/>
        </w:rPr>
        <w:t>)</w:t>
      </w:r>
    </w:p>
    <w:p w14:paraId="572F9EBF" w14:textId="77777777" w:rsidR="00854E35" w:rsidRPr="00BB3C2B" w:rsidRDefault="00854E35" w:rsidP="00801286">
      <w:pPr>
        <w:spacing w:after="0" w:line="240" w:lineRule="auto"/>
        <w:ind w:firstLine="709"/>
        <w:jc w:val="both"/>
        <w:rPr>
          <w:rFonts w:ascii="Times New Roman" w:eastAsia="Calibri" w:hAnsi="Times New Roman" w:cs="Times New Roman"/>
          <w:color w:val="000000"/>
          <w:sz w:val="28"/>
          <w:szCs w:val="28"/>
        </w:rPr>
      </w:pPr>
      <w:r w:rsidRPr="00BB3C2B">
        <w:rPr>
          <w:rFonts w:ascii="Times New Roman" w:eastAsia="Calibri" w:hAnsi="Times New Roman" w:cs="Times New Roman"/>
          <w:color w:val="000000"/>
          <w:sz w:val="28"/>
          <w:szCs w:val="28"/>
        </w:rPr>
        <w:t>Отсюда следует следующее уравнение:</w:t>
      </w:r>
    </w:p>
    <w:p w14:paraId="58E9ECDD"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rPr>
      </w:pPr>
      <m:oMath>
        <m:r>
          <w:rPr>
            <w:rFonts w:ascii="Cambria Math" w:eastAsia="Calibri" w:hAnsi="Cambria Math" w:cs="Times New Roman"/>
            <w:color w:val="000000"/>
            <w:sz w:val="28"/>
            <w:szCs w:val="28"/>
          </w:rPr>
          <m:t>φ</m:t>
        </m:r>
        <m:d>
          <m:dPr>
            <m:ctrlPr>
              <w:rPr>
                <w:rFonts w:ascii="Cambria Math" w:eastAsia="Calibri" w:hAnsi="Times New Roman" w:cs="Times New Roman"/>
                <w:i/>
                <w:color w:val="000000"/>
                <w:sz w:val="28"/>
                <w:szCs w:val="28"/>
              </w:rPr>
            </m:ctrlPr>
          </m:dP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7</m:t>
                </m:r>
              </m:sub>
            </m:sSub>
          </m:e>
        </m:d>
        <m:r>
          <w:rPr>
            <w:rFonts w:ascii="Cambria Math" w:eastAsia="Calibri" w:hAnsi="Times New Roman" w:cs="Times New Roman"/>
            <w:color w:val="000000"/>
            <w:sz w:val="28"/>
            <w:szCs w:val="28"/>
          </w:rPr>
          <m:t>=0</m:t>
        </m:r>
      </m:oMath>
      <w:r w:rsidRPr="00BB3C2B">
        <w:rPr>
          <w:rFonts w:ascii="Times New Roman" w:eastAsia="Times New Roman" w:hAnsi="Times New Roman" w:cs="Times New Roman"/>
          <w:i/>
          <w:color w:val="000000"/>
          <w:sz w:val="28"/>
          <w:szCs w:val="28"/>
        </w:rPr>
        <w:t xml:space="preserve">,                                               </w:t>
      </w:r>
      <w:r w:rsidRPr="00BB3C2B">
        <w:rPr>
          <w:rFonts w:ascii="Times New Roman" w:eastAsia="Times New Roman" w:hAnsi="Times New Roman" w:cs="Times New Roman"/>
          <w:color w:val="000000"/>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rPr>
        <w:t>17</w:t>
      </w:r>
      <w:r w:rsidRPr="00BB3C2B">
        <w:rPr>
          <w:rFonts w:ascii="Times New Roman" w:eastAsia="Times New Roman" w:hAnsi="Times New Roman" w:cs="Times New Roman"/>
          <w:color w:val="000000"/>
          <w:sz w:val="28"/>
          <w:szCs w:val="28"/>
        </w:rPr>
        <w:t>)</w:t>
      </w:r>
    </w:p>
    <w:p w14:paraId="2130AE35" w14:textId="77777777" w:rsidR="00A34BEB" w:rsidRPr="00BB3C2B" w:rsidRDefault="00A34BEB" w:rsidP="00801286">
      <w:pPr>
        <w:spacing w:after="0" w:line="240" w:lineRule="auto"/>
        <w:ind w:firstLine="709"/>
        <w:jc w:val="right"/>
        <w:rPr>
          <w:rFonts w:ascii="Times New Roman" w:eastAsia="Calibri" w:hAnsi="Times New Roman" w:cs="Times New Roman"/>
          <w:i/>
          <w:color w:val="000000"/>
          <w:sz w:val="28"/>
          <w:szCs w:val="28"/>
        </w:rPr>
      </w:pPr>
    </w:p>
    <w:p w14:paraId="6397EB83" w14:textId="77777777" w:rsidR="00854E35" w:rsidRPr="00BB3C2B" w:rsidRDefault="000468F4" w:rsidP="000468F4">
      <w:pPr>
        <w:spacing w:after="0" w:line="240" w:lineRule="auto"/>
        <w:jc w:val="both"/>
        <w:rPr>
          <w:rFonts w:ascii="Times New Roman" w:eastAsia="Times New Roman" w:hAnsi="Times New Roman" w:cs="Times New Roman"/>
          <w:sz w:val="28"/>
          <w:szCs w:val="28"/>
        </w:rPr>
      </w:pPr>
      <w:r w:rsidRPr="00BB3C2B">
        <w:rPr>
          <w:rFonts w:ascii="Times New Roman" w:eastAsia="Calibri" w:hAnsi="Times New Roman" w:cs="Times New Roman"/>
          <w:sz w:val="28"/>
          <w:szCs w:val="28"/>
        </w:rPr>
        <w:t>г</w:t>
      </w:r>
      <w:r w:rsidR="00854E35" w:rsidRPr="00BB3C2B">
        <w:rPr>
          <w:rFonts w:ascii="Times New Roman" w:eastAsia="Calibri" w:hAnsi="Times New Roman" w:cs="Times New Roman"/>
          <w:sz w:val="28"/>
          <w:szCs w:val="28"/>
        </w:rPr>
        <w:t>де</w:t>
      </w:r>
      <w:r w:rsidRPr="00BB3C2B">
        <w:rPr>
          <w:rFonts w:ascii="Times New Roman" w:eastAsia="Calibri" w:hAnsi="Times New Roman" w:cs="Times New Roman"/>
          <w:sz w:val="28"/>
          <w:szCs w:val="28"/>
        </w:rPr>
        <w:t xml:space="preserve">   </w:t>
      </w:r>
      <w:r w:rsidR="00854E35" w:rsidRPr="00BB3C2B">
        <w:rPr>
          <w:rFonts w:ascii="Times New Roman" w:eastAsia="Calibri" w:hAnsi="Times New Roman" w:cs="Times New Roman"/>
          <w:sz w:val="28"/>
          <w:szCs w:val="28"/>
        </w:rPr>
        <w:t xml:space="preserve">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 xml:space="preserve">, </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7</m:t>
            </m:r>
          </m:sub>
        </m:sSub>
      </m:oMath>
      <w:r w:rsidR="00854E35" w:rsidRPr="00BB3C2B">
        <w:rPr>
          <w:rFonts w:ascii="Times New Roman" w:eastAsia="Times New Roman" w:hAnsi="Times New Roman" w:cs="Times New Roman"/>
          <w:sz w:val="28"/>
          <w:szCs w:val="28"/>
        </w:rPr>
        <w:t xml:space="preserve"> – безразмерные параметры. </w:t>
      </w:r>
    </w:p>
    <w:p w14:paraId="5632ECA3" w14:textId="77777777" w:rsidR="00416F3D" w:rsidRPr="00BB3C2B" w:rsidRDefault="00416F3D" w:rsidP="000468F4">
      <w:pPr>
        <w:spacing w:after="0" w:line="240" w:lineRule="auto"/>
        <w:jc w:val="both"/>
        <w:rPr>
          <w:rFonts w:ascii="Times New Roman" w:eastAsia="Times New Roman" w:hAnsi="Times New Roman" w:cs="Times New Roman"/>
          <w:sz w:val="28"/>
          <w:szCs w:val="28"/>
        </w:rPr>
      </w:pPr>
    </w:p>
    <w:p w14:paraId="7AAD0034"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Из числа </w:t>
      </w:r>
      <m:oMath>
        <m:r>
          <w:rPr>
            <w:rFonts w:ascii="Cambria Math" w:eastAsia="Times New Roman" w:hAnsi="Cambria Math" w:cs="Times New Roman"/>
            <w:color w:val="000000"/>
            <w:sz w:val="28"/>
            <w:szCs w:val="28"/>
          </w:rPr>
          <m:t>n</m:t>
        </m:r>
      </m:oMath>
      <w:r w:rsidRPr="00BB3C2B">
        <w:rPr>
          <w:rFonts w:ascii="Times New Roman" w:eastAsia="Times New Roman" w:hAnsi="Times New Roman" w:cs="Times New Roman"/>
          <w:color w:val="000000"/>
          <w:sz w:val="28"/>
          <w:szCs w:val="28"/>
          <w:lang w:eastAsia="ru-RU"/>
        </w:rPr>
        <w:t xml:space="preserve"> переменных были выбраны три с независимыми размерностями, включащими в себя три основные единицы (</w:t>
      </w:r>
      <w:r w:rsidRPr="00BB3C2B">
        <w:rPr>
          <w:rFonts w:ascii="Times New Roman" w:eastAsia="Calibri" w:hAnsi="Times New Roman" w:cs="Times New Roman"/>
          <w:sz w:val="28"/>
          <w:szCs w:val="28"/>
        </w:rPr>
        <w:t xml:space="preserve">длина </w:t>
      </w:r>
      <m:oMath>
        <m:r>
          <w:rPr>
            <w:rFonts w:ascii="Cambria Math" w:eastAsia="Calibri" w:hAnsi="Cambria Math" w:cs="Times New Roman"/>
            <w:sz w:val="28"/>
            <w:szCs w:val="28"/>
          </w:rPr>
          <m:t>L</m:t>
        </m:r>
      </m:oMath>
      <w:r w:rsidRPr="00BB3C2B">
        <w:rPr>
          <w:rFonts w:ascii="Times New Roman" w:eastAsia="Calibri" w:hAnsi="Times New Roman" w:cs="Times New Roman"/>
          <w:sz w:val="28"/>
          <w:szCs w:val="28"/>
        </w:rPr>
        <w:t xml:space="preserve">, масса </w:t>
      </w:r>
      <m:oMath>
        <m:r>
          <w:rPr>
            <w:rFonts w:ascii="Cambria Math" w:eastAsia="Calibri" w:hAnsi="Cambria Math" w:cs="Times New Roman"/>
            <w:sz w:val="28"/>
            <w:szCs w:val="28"/>
          </w:rPr>
          <m:t>M</m:t>
        </m:r>
      </m:oMath>
      <w:r w:rsidRPr="00BB3C2B">
        <w:rPr>
          <w:rFonts w:ascii="Times New Roman" w:eastAsia="Calibri" w:hAnsi="Times New Roman" w:cs="Times New Roman"/>
          <w:sz w:val="28"/>
          <w:szCs w:val="28"/>
        </w:rPr>
        <w:t xml:space="preserve"> и время </w:t>
      </w:r>
      <m:oMath>
        <m:r>
          <w:rPr>
            <w:rFonts w:ascii="Cambria Math" w:eastAsia="Calibri" w:hAnsi="Cambria Math" w:cs="Times New Roman"/>
            <w:sz w:val="28"/>
            <w:szCs w:val="28"/>
          </w:rPr>
          <m:t>T</m:t>
        </m:r>
      </m:oMath>
      <w:r w:rsidRPr="00BB3C2B">
        <w:rPr>
          <w:rFonts w:ascii="Times New Roman" w:eastAsia="Times New Roman" w:hAnsi="Times New Roman" w:cs="Times New Roman"/>
          <w:sz w:val="28"/>
          <w:szCs w:val="28"/>
        </w:rPr>
        <w:t xml:space="preserve">), пусть это будет радиус трубки радиатора </w:t>
      </w:r>
      <m:oMath>
        <m:d>
          <m:dPr>
            <m:ctrlPr>
              <w:rPr>
                <w:rFonts w:ascii="Cambria Math" w:eastAsia="Calibri" w:hAnsi="Times New Roman" w:cs="Times New Roman"/>
                <w:i/>
                <w:sz w:val="28"/>
                <w:szCs w:val="28"/>
              </w:rPr>
            </m:ctrlPr>
          </m:dPr>
          <m:e>
            <m:r>
              <w:rPr>
                <w:rFonts w:ascii="Cambria Math" w:eastAsia="Calibri" w:hAnsi="Cambria Math" w:cs="Times New Roman"/>
                <w:sz w:val="28"/>
                <w:szCs w:val="28"/>
              </w:rPr>
              <m:t>r</m:t>
            </m:r>
          </m:e>
        </m:d>
      </m:oMath>
      <w:r w:rsidRPr="00BB3C2B">
        <w:rPr>
          <w:rFonts w:ascii="Times New Roman" w:eastAsia="Calibri" w:hAnsi="Times New Roman" w:cs="Times New Roman"/>
          <w:sz w:val="28"/>
          <w:szCs w:val="28"/>
        </w:rPr>
        <w:t>, плотность жидкости (</w:t>
      </w:r>
      <m:oMath>
        <m:r>
          <w:rPr>
            <w:rFonts w:ascii="Cambria Math" w:eastAsia="Calibri" w:hAnsi="Cambria Math" w:cs="Times New Roman"/>
            <w:sz w:val="28"/>
            <w:szCs w:val="28"/>
          </w:rPr>
          <m:t>ρ</m:t>
        </m:r>
      </m:oMath>
      <w:r w:rsidRPr="00BB3C2B">
        <w:rPr>
          <w:rFonts w:ascii="Times New Roman" w:eastAsia="Calibri" w:hAnsi="Times New Roman" w:cs="Times New Roman"/>
          <w:sz w:val="28"/>
          <w:szCs w:val="28"/>
        </w:rPr>
        <w:t xml:space="preserve">) и ускорение свободного падения </w:t>
      </w:r>
      <m:oMath>
        <m:d>
          <m:dPr>
            <m:ctrlPr>
              <w:rPr>
                <w:rFonts w:ascii="Cambria Math" w:eastAsia="Calibri" w:hAnsi="Times New Roman" w:cs="Times New Roman"/>
                <w:i/>
                <w:sz w:val="28"/>
                <w:szCs w:val="28"/>
              </w:rPr>
            </m:ctrlPr>
          </m:dPr>
          <m:e>
            <m:r>
              <w:rPr>
                <w:rFonts w:ascii="Cambria Math" w:eastAsia="Calibri" w:hAnsi="Cambria Math" w:cs="Times New Roman"/>
                <w:sz w:val="28"/>
                <w:szCs w:val="28"/>
              </w:rPr>
              <m:t>g</m:t>
            </m:r>
          </m:e>
        </m:d>
      </m:oMath>
      <w:r w:rsidRPr="00BB3C2B">
        <w:rPr>
          <w:rFonts w:ascii="Times New Roman" w:eastAsia="Calibri" w:hAnsi="Times New Roman" w:cs="Times New Roman"/>
          <w:sz w:val="28"/>
          <w:szCs w:val="28"/>
        </w:rPr>
        <w:t>.</w:t>
      </w:r>
    </w:p>
    <w:p w14:paraId="59EDC6AC" w14:textId="77777777" w:rsidR="00854E35" w:rsidRPr="00BB3C2B" w:rsidRDefault="00854E35" w:rsidP="00801286">
      <w:pPr>
        <w:spacing w:after="0" w:line="240" w:lineRule="auto"/>
        <w:ind w:firstLine="709"/>
        <w:jc w:val="both"/>
        <w:rPr>
          <w:rFonts w:ascii="Times New Roman" w:eastAsia="Times New Roman" w:hAnsi="Times New Roman" w:cs="Times New Roman"/>
          <w:sz w:val="28"/>
          <w:szCs w:val="28"/>
        </w:rPr>
      </w:pPr>
      <w:r w:rsidRPr="00BB3C2B">
        <w:rPr>
          <w:rFonts w:ascii="Times New Roman" w:eastAsia="Calibri" w:hAnsi="Times New Roman" w:cs="Times New Roman"/>
          <w:sz w:val="28"/>
          <w:szCs w:val="28"/>
        </w:rPr>
        <w:t xml:space="preserve">Затем были определены безразмерные параметры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 xml:space="preserve">, </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 xml:space="preserve">6 </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7</m:t>
            </m:r>
          </m:sub>
        </m:sSub>
      </m:oMath>
      <w:r w:rsidRPr="00BB3C2B">
        <w:rPr>
          <w:rFonts w:ascii="Times New Roman" w:eastAsia="Calibri" w:hAnsi="Times New Roman" w:cs="Times New Roman"/>
          <w:sz w:val="28"/>
          <w:szCs w:val="28"/>
        </w:rPr>
        <w:t xml:space="preserve"> посредством составления для них индивидуальных уравнений</w:t>
      </w:r>
      <w:r w:rsidRPr="00BB3C2B">
        <w:rPr>
          <w:rFonts w:ascii="Times New Roman" w:eastAsia="Times New Roman" w:hAnsi="Times New Roman" w:cs="Times New Roman"/>
          <w:sz w:val="28"/>
          <w:szCs w:val="28"/>
        </w:rPr>
        <w:t>. Выбранные три переменые (</w:t>
      </w:r>
      <m:oMath>
        <m:r>
          <w:rPr>
            <w:rFonts w:ascii="Cambria Math" w:eastAsia="Calibri" w:hAnsi="Cambria Math" w:cs="Times New Roman"/>
            <w:sz w:val="28"/>
            <w:szCs w:val="28"/>
          </w:rPr>
          <m:t>r</m:t>
        </m:r>
        <m:r>
          <w:rPr>
            <w:rFonts w:ascii="Cambria Math" w:eastAsia="Calibri" w:hAnsi="Times New Roman" w:cs="Times New Roman"/>
            <w:sz w:val="28"/>
            <w:szCs w:val="28"/>
          </w:rPr>
          <m:t xml:space="preserve">, </m:t>
        </m:r>
        <m:r>
          <w:rPr>
            <w:rFonts w:ascii="Cambria Math" w:eastAsia="Calibri" w:hAnsi="Cambria Math" w:cs="Times New Roman"/>
            <w:sz w:val="28"/>
            <w:szCs w:val="28"/>
          </w:rPr>
          <m:t>ρ</m:t>
        </m:r>
        <m:r>
          <w:rPr>
            <w:rFonts w:ascii="Cambria Math" w:eastAsia="Calibri" w:hAnsi="Times New Roman" w:cs="Times New Roman"/>
            <w:sz w:val="28"/>
            <w:szCs w:val="28"/>
          </w:rPr>
          <m:t>,</m:t>
        </m:r>
        <m:r>
          <w:rPr>
            <w:rFonts w:ascii="Cambria Math" w:eastAsia="Calibri" w:hAnsi="Cambria Math" w:cs="Times New Roman"/>
            <w:sz w:val="28"/>
            <w:szCs w:val="28"/>
          </w:rPr>
          <m:t>g</m:t>
        </m:r>
      </m:oMath>
      <w:r w:rsidRPr="00BB3C2B">
        <w:rPr>
          <w:rFonts w:ascii="Times New Roman" w:eastAsia="Times New Roman" w:hAnsi="Times New Roman" w:cs="Times New Roman"/>
          <w:sz w:val="28"/>
          <w:szCs w:val="28"/>
        </w:rPr>
        <w:t xml:space="preserve">) вошли в состав уравнения каждого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 xml:space="preserve">-членов, </w:t>
      </w:r>
      <w:r w:rsidRPr="00BB3C2B">
        <w:rPr>
          <w:rFonts w:ascii="Times New Roman" w:eastAsia="Times New Roman" w:hAnsi="Times New Roman" w:cs="Times New Roman"/>
          <w:sz w:val="28"/>
          <w:szCs w:val="28"/>
        </w:rPr>
        <w:t xml:space="preserve">остальные переменные, а именно: </w:t>
      </w:r>
      <m:oMath>
        <m:r>
          <w:rPr>
            <w:rFonts w:ascii="Cambria Math" w:eastAsia="Calibri" w:hAnsi="Cambria Math" w:cs="Times New Roman"/>
            <w:sz w:val="28"/>
            <w:szCs w:val="28"/>
          </w:rPr>
          <m:t>∆</m:t>
        </m:r>
        <m:r>
          <w:rPr>
            <w:rFonts w:ascii="Cambria Math" w:eastAsia="Calibri" w:hAnsi="Times New Roman" w:cs="Times New Roman"/>
            <w:color w:val="000000"/>
            <w:sz w:val="28"/>
            <w:szCs w:val="28"/>
          </w:rPr>
          <m:t>,I,l,A,m,</m:t>
        </m:r>
        <m:f>
          <m:fPr>
            <m:ctrlPr>
              <w:rPr>
                <w:rFonts w:ascii="Cambria Math" w:eastAsia="Calibri" w:hAnsi="Times New Roman" w:cs="Times New Roman"/>
                <w:i/>
                <w:color w:val="000000"/>
                <w:sz w:val="28"/>
                <w:szCs w:val="28"/>
              </w:rPr>
            </m:ctrlPr>
          </m:fPr>
          <m:num>
            <m:r>
              <w:rPr>
                <w:rFonts w:ascii="Cambria Math" w:eastAsia="Calibri" w:hAnsi="Cambria Math" w:cs="Times New Roman"/>
                <w:sz w:val="28"/>
                <w:szCs w:val="28"/>
              </w:rPr>
              <m:t>P</m:t>
            </m:r>
          </m:num>
          <m:den>
            <m:r>
              <w:rPr>
                <w:rFonts w:ascii="Cambria Math" w:eastAsia="Calibri" w:hAnsi="Cambria Math" w:cs="Times New Roman"/>
                <w:color w:val="000000"/>
                <w:sz w:val="28"/>
                <w:szCs w:val="28"/>
              </w:rPr>
              <m:t>t</m:t>
            </m:r>
          </m:den>
        </m:f>
      </m:oMath>
      <w:r w:rsidRPr="00BB3C2B">
        <w:rPr>
          <w:rFonts w:ascii="Times New Roman" w:eastAsia="Times New Roman" w:hAnsi="Times New Roman" w:cs="Times New Roman"/>
          <w:color w:val="000000"/>
          <w:sz w:val="28"/>
          <w:szCs w:val="28"/>
        </w:rPr>
        <w:t xml:space="preserve"> по одной вошли в состав ранее сформированных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 xml:space="preserve">-членов. </w:t>
      </w:r>
      <w:r w:rsidRPr="00BB3C2B">
        <w:rPr>
          <w:rFonts w:ascii="Times New Roman" w:eastAsia="Times New Roman" w:hAnsi="Times New Roman" w:cs="Times New Roman"/>
          <w:sz w:val="28"/>
          <w:szCs w:val="28"/>
        </w:rPr>
        <w:t xml:space="preserve">Показатели степени трех основных переменых, определяющие безразмерные параметры являются неизвестными, следовательно они обозначены через </w:t>
      </w:r>
      <m:oMath>
        <m:r>
          <w:rPr>
            <w:rFonts w:ascii="Cambria Math" w:eastAsia="Times New Roman" w:hAnsi="Cambria Math" w:cs="Times New Roman"/>
            <w:sz w:val="28"/>
            <w:szCs w:val="28"/>
          </w:rPr>
          <m:t>x</m:t>
        </m:r>
        <m:r>
          <w:rPr>
            <w:rFonts w:ascii="Cambria Math" w:eastAsia="Times New Roman" w:hAnsi="Times New Roman" w:cs="Times New Roman"/>
            <w:sz w:val="28"/>
            <w:szCs w:val="28"/>
          </w:rPr>
          <m:t>,</m:t>
        </m:r>
        <m:r>
          <w:rPr>
            <w:rFonts w:ascii="Cambria Math" w:eastAsia="Times New Roman" w:hAnsi="Cambria Math" w:cs="Times New Roman"/>
            <w:sz w:val="28"/>
            <w:szCs w:val="28"/>
          </w:rPr>
          <m:t>y</m:t>
        </m:r>
        <m:r>
          <w:rPr>
            <w:rFonts w:ascii="Cambria Math" w:eastAsia="Times New Roman" w:hAnsi="Times New Roman" w:cs="Times New Roman"/>
            <w:sz w:val="28"/>
            <w:szCs w:val="28"/>
          </w:rPr>
          <m:t xml:space="preserve"> </m:t>
        </m:r>
        <m:r>
          <w:rPr>
            <w:rFonts w:ascii="Cambria Math" w:eastAsia="Times New Roman" w:hAnsi="Cambria Math" w:cs="Times New Roman"/>
            <w:sz w:val="28"/>
            <w:szCs w:val="28"/>
          </w:rPr>
          <m:t>и</m:t>
        </m:r>
        <m:r>
          <w:rPr>
            <w:rFonts w:ascii="Cambria Math" w:eastAsia="Times New Roman" w:hAnsi="Times New Roman" w:cs="Times New Roman"/>
            <w:sz w:val="28"/>
            <w:szCs w:val="28"/>
          </w:rPr>
          <m:t xml:space="preserve"> </m:t>
        </m:r>
        <m:r>
          <w:rPr>
            <w:rFonts w:ascii="Cambria Math" w:eastAsia="Times New Roman" w:hAnsi="Cambria Math" w:cs="Times New Roman"/>
            <w:sz w:val="28"/>
            <w:szCs w:val="28"/>
          </w:rPr>
          <m:t>z</m:t>
        </m:r>
      </m:oMath>
      <w:r w:rsidRPr="00BB3C2B">
        <w:rPr>
          <w:rFonts w:ascii="Times New Roman" w:eastAsia="Times New Roman" w:hAnsi="Times New Roman" w:cs="Times New Roman"/>
          <w:sz w:val="28"/>
          <w:szCs w:val="28"/>
        </w:rPr>
        <w:t xml:space="preserve">. Показатели степени остальных переменных принято равным -1. В итоге соотношения для </w:t>
      </w:r>
      <m:oMath>
        <m:r>
          <w:rPr>
            <w:rFonts w:ascii="Cambria Math" w:eastAsia="Calibri" w:hAnsi="Cambria Math" w:cs="Times New Roman"/>
            <w:sz w:val="28"/>
            <w:szCs w:val="28"/>
          </w:rPr>
          <m:t>π</m:t>
        </m:r>
        <m:r>
          <w:rPr>
            <w:rFonts w:ascii="Cambria Math" w:eastAsia="Calibri" w:hAnsi="Times New Roman" w:cs="Times New Roman"/>
            <w:sz w:val="28"/>
            <w:szCs w:val="28"/>
          </w:rPr>
          <m:t xml:space="preserve"> </m:t>
        </m:r>
      </m:oMath>
      <w:r w:rsidRPr="00BB3C2B">
        <w:rPr>
          <w:rFonts w:ascii="Times New Roman" w:eastAsia="Times New Roman" w:hAnsi="Times New Roman" w:cs="Times New Roman"/>
          <w:sz w:val="28"/>
          <w:szCs w:val="28"/>
        </w:rPr>
        <w:t>- членов составил следующий вид:</w:t>
      </w:r>
    </w:p>
    <w:p w14:paraId="11EB9106" w14:textId="77777777" w:rsidR="00854E35" w:rsidRPr="00BB3C2B" w:rsidRDefault="00854E35" w:rsidP="00801286">
      <w:pPr>
        <w:spacing w:after="0" w:line="240" w:lineRule="auto"/>
        <w:ind w:firstLine="709"/>
        <w:jc w:val="right"/>
        <w:rPr>
          <w:rFonts w:ascii="Times New Roman" w:eastAsia="Times New Roman" w:hAnsi="Times New Roman" w:cs="Times New Roman"/>
          <w:sz w:val="28"/>
          <w:szCs w:val="28"/>
        </w:rPr>
      </w:pPr>
    </w:p>
    <w:p w14:paraId="1527532C"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18</w:t>
      </w:r>
      <w:r w:rsidR="00854E35" w:rsidRPr="00BB3C2B">
        <w:rPr>
          <w:rFonts w:ascii="Times New Roman" w:eastAsia="Times New Roman" w:hAnsi="Times New Roman" w:cs="Times New Roman"/>
          <w:sz w:val="28"/>
          <w:szCs w:val="28"/>
        </w:rPr>
        <w:t>)</w:t>
      </w:r>
    </w:p>
    <w:p w14:paraId="20AE771C" w14:textId="77777777" w:rsidR="00854E35" w:rsidRPr="00BB3C2B" w:rsidRDefault="00854E35" w:rsidP="00801286">
      <w:pPr>
        <w:spacing w:after="0" w:line="240" w:lineRule="auto"/>
        <w:ind w:firstLine="709"/>
        <w:jc w:val="right"/>
        <w:rPr>
          <w:rFonts w:ascii="Times New Roman" w:eastAsia="Calibri" w:hAnsi="Times New Roman" w:cs="Times New Roman"/>
          <w:sz w:val="28"/>
          <w:szCs w:val="28"/>
        </w:rPr>
      </w:pPr>
    </w:p>
    <w:p w14:paraId="601C2285"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I</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r>
          <w:rPr>
            <w:rFonts w:ascii="Cambria Math" w:eastAsia="Calibri" w:hAnsi="Times New Roman" w:cs="Times New Roman"/>
            <w:sz w:val="28"/>
            <w:szCs w:val="28"/>
          </w:rPr>
          <m:t>,</m:t>
        </m:r>
      </m:oMath>
      <w:r w:rsidR="00854E35" w:rsidRPr="00BB3C2B">
        <w:rPr>
          <w:rFonts w:ascii="Times New Roman" w:eastAsia="Times New Roman" w:hAnsi="Times New Roman" w:cs="Times New Roman"/>
          <w:sz w:val="28"/>
          <w:szCs w:val="28"/>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19</w:t>
      </w:r>
      <w:r w:rsidR="00854E35" w:rsidRPr="00BB3C2B">
        <w:rPr>
          <w:rFonts w:ascii="Times New Roman" w:eastAsia="Times New Roman" w:hAnsi="Times New Roman" w:cs="Times New Roman"/>
          <w:sz w:val="28"/>
          <w:szCs w:val="28"/>
        </w:rPr>
        <w:t>)</w:t>
      </w:r>
    </w:p>
    <w:p w14:paraId="32652EBF" w14:textId="77777777" w:rsidR="00854E35" w:rsidRPr="00BB3C2B" w:rsidRDefault="00854E35" w:rsidP="00801286">
      <w:pPr>
        <w:spacing w:after="0" w:line="240" w:lineRule="auto"/>
        <w:ind w:firstLine="709"/>
        <w:jc w:val="right"/>
        <w:rPr>
          <w:rFonts w:ascii="Times New Roman" w:eastAsia="Times New Roman" w:hAnsi="Times New Roman" w:cs="Times New Roman"/>
          <w:sz w:val="28"/>
          <w:szCs w:val="28"/>
        </w:rPr>
      </w:pPr>
    </w:p>
    <w:p w14:paraId="6EBF1479"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20</w:t>
      </w:r>
      <w:r w:rsidR="00854E35" w:rsidRPr="00BB3C2B">
        <w:rPr>
          <w:rFonts w:ascii="Times New Roman" w:eastAsia="Times New Roman" w:hAnsi="Times New Roman" w:cs="Times New Roman"/>
          <w:sz w:val="28"/>
          <w:szCs w:val="28"/>
        </w:rPr>
        <w:t>)</w:t>
      </w:r>
    </w:p>
    <w:p w14:paraId="338163EA" w14:textId="77777777" w:rsidR="00854E35" w:rsidRPr="00BB3C2B" w:rsidRDefault="00854E35" w:rsidP="00801286">
      <w:pPr>
        <w:spacing w:after="0" w:line="240" w:lineRule="auto"/>
        <w:ind w:firstLine="709"/>
        <w:jc w:val="right"/>
        <w:rPr>
          <w:rFonts w:ascii="Times New Roman" w:eastAsia="Times New Roman" w:hAnsi="Times New Roman" w:cs="Times New Roman"/>
          <w:sz w:val="28"/>
          <w:szCs w:val="28"/>
        </w:rPr>
      </w:pPr>
    </w:p>
    <w:p w14:paraId="05E2C886"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A</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21</w:t>
      </w:r>
      <w:r w:rsidR="00854E35" w:rsidRPr="00BB3C2B">
        <w:rPr>
          <w:rFonts w:ascii="Times New Roman" w:eastAsia="Times New Roman" w:hAnsi="Times New Roman" w:cs="Times New Roman"/>
          <w:sz w:val="28"/>
          <w:szCs w:val="28"/>
        </w:rPr>
        <w:t>)</w:t>
      </w:r>
    </w:p>
    <w:p w14:paraId="68337F37" w14:textId="77777777" w:rsidR="00854E35" w:rsidRPr="00BB3C2B" w:rsidRDefault="00854E35" w:rsidP="00801286">
      <w:pPr>
        <w:spacing w:after="0" w:line="240" w:lineRule="auto"/>
        <w:ind w:firstLine="709"/>
        <w:jc w:val="center"/>
        <w:rPr>
          <w:rFonts w:ascii="Times New Roman" w:eastAsia="Times New Roman" w:hAnsi="Times New Roman" w:cs="Times New Roman"/>
          <w:sz w:val="28"/>
          <w:szCs w:val="28"/>
        </w:rPr>
      </w:pPr>
    </w:p>
    <w:p w14:paraId="1AA44636"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m</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22</w:t>
      </w:r>
      <w:r w:rsidR="00854E35" w:rsidRPr="00BB3C2B">
        <w:rPr>
          <w:rFonts w:ascii="Times New Roman" w:eastAsia="Times New Roman" w:hAnsi="Times New Roman" w:cs="Times New Roman"/>
          <w:sz w:val="28"/>
          <w:szCs w:val="28"/>
        </w:rPr>
        <w:t>)</w:t>
      </w:r>
    </w:p>
    <w:p w14:paraId="2B26484E" w14:textId="77777777" w:rsidR="00854E35" w:rsidRPr="00BB3C2B" w:rsidRDefault="00854E35" w:rsidP="00801286">
      <w:pPr>
        <w:spacing w:after="0" w:line="240" w:lineRule="auto"/>
        <w:ind w:firstLine="709"/>
        <w:jc w:val="right"/>
        <w:rPr>
          <w:rFonts w:ascii="Times New Roman" w:eastAsia="Times New Roman" w:hAnsi="Times New Roman" w:cs="Times New Roman"/>
          <w:sz w:val="28"/>
          <w:szCs w:val="28"/>
        </w:rPr>
      </w:pPr>
    </w:p>
    <w:p w14:paraId="76B0A522" w14:textId="77777777" w:rsidR="00854E35"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6</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6</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6</m:t>
                </m:r>
              </m:sub>
            </m:sSub>
          </m:sup>
        </m:sSup>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f>
              <m:fPr>
                <m:ctrlPr>
                  <w:rPr>
                    <w:rFonts w:ascii="Cambria Math" w:eastAsia="Calibri" w:hAnsi="Times New Roman" w:cs="Times New Roman"/>
                    <w:i/>
                    <w:color w:val="000000"/>
                    <w:sz w:val="28"/>
                    <w:szCs w:val="28"/>
                  </w:rPr>
                </m:ctrlPr>
              </m:fPr>
              <m:num>
                <m:r>
                  <w:rPr>
                    <w:rFonts w:ascii="Cambria Math" w:eastAsia="Calibri" w:hAnsi="Cambria Math" w:cs="Times New Roman"/>
                    <w:sz w:val="28"/>
                    <w:szCs w:val="28"/>
                  </w:rPr>
                  <m:t>P</m:t>
                </m:r>
              </m:num>
              <m:den>
                <m:r>
                  <w:rPr>
                    <w:rFonts w:ascii="Cambria Math" w:eastAsia="Calibri" w:hAnsi="Cambria Math" w:cs="Times New Roman"/>
                    <w:color w:val="000000"/>
                    <w:sz w:val="28"/>
                    <w:szCs w:val="28"/>
                  </w:rPr>
                  <m:t>t</m:t>
                </m:r>
              </m:den>
            </m:f>
            <m:r>
              <w:rPr>
                <w:rFonts w:ascii="Cambria Math" w:eastAsia="Calibri" w:hAnsi="Times New Roman" w:cs="Times New Roman"/>
                <w:color w:val="000000"/>
                <w:sz w:val="28"/>
                <w:szCs w:val="28"/>
              </w:rPr>
              <m:t>)</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23</w:t>
      </w:r>
      <w:r w:rsidR="00854E35" w:rsidRPr="00BB3C2B">
        <w:rPr>
          <w:rFonts w:ascii="Times New Roman" w:eastAsia="Times New Roman" w:hAnsi="Times New Roman" w:cs="Times New Roman"/>
          <w:sz w:val="28"/>
          <w:szCs w:val="28"/>
        </w:rPr>
        <w:t>)</w:t>
      </w:r>
    </w:p>
    <w:p w14:paraId="71BC1085" w14:textId="77777777" w:rsidR="0058300C" w:rsidRPr="00BB3C2B" w:rsidRDefault="00A054D3" w:rsidP="0058300C">
      <w:pPr>
        <w:spacing w:after="0" w:line="240" w:lineRule="auto"/>
        <w:ind w:firstLine="709"/>
        <w:jc w:val="right"/>
        <w:rPr>
          <w:rFonts w:ascii="Times New Roman" w:eastAsia="Calibri" w:hAnsi="Times New Roman" w:cs="Times New Roman"/>
          <w:sz w:val="28"/>
          <w:szCs w:val="28"/>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π</m:t>
            </m:r>
          </m:e>
          <m:sub>
            <m:r>
              <w:rPr>
                <w:rFonts w:ascii="Cambria Math" w:eastAsia="Times New Roman" w:hAnsi="Cambria Math" w:cs="Times New Roman"/>
                <w:sz w:val="28"/>
                <w:szCs w:val="28"/>
                <w:lang w:val="kk-KZ"/>
              </w:rPr>
              <m:t>7</m:t>
            </m:r>
          </m:sub>
        </m:sSub>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r</m:t>
            </m:r>
          </m:e>
          <m:sup>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7</m:t>
                </m:r>
              </m:sub>
            </m:sSub>
          </m:sup>
        </m:sSup>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ρ</m:t>
            </m:r>
          </m:e>
          <m:sup>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y</m:t>
                </m:r>
              </m:e>
              <m:sub>
                <m:r>
                  <w:rPr>
                    <w:rFonts w:ascii="Cambria Math" w:eastAsia="Times New Roman" w:hAnsi="Cambria Math" w:cs="Times New Roman"/>
                    <w:sz w:val="28"/>
                    <w:szCs w:val="28"/>
                    <w:lang w:val="kk-KZ"/>
                  </w:rPr>
                  <m:t>7</m:t>
                </m:r>
              </m:sub>
            </m:sSub>
          </m:sup>
        </m:sSup>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kk-KZ"/>
              </w:rPr>
              <m:t>g</m:t>
            </m:r>
          </m:e>
          <m:sup>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z</m:t>
                </m:r>
              </m:e>
              <m:sub>
                <m:r>
                  <w:rPr>
                    <w:rFonts w:ascii="Cambria Math" w:eastAsia="Times New Roman" w:hAnsi="Cambria Math" w:cs="Times New Roman"/>
                    <w:sz w:val="28"/>
                    <w:szCs w:val="28"/>
                    <w:lang w:val="kk-KZ"/>
                  </w:rPr>
                  <m:t>7</m:t>
                </m:r>
              </m:sub>
            </m:sSub>
          </m:sup>
        </m:sSup>
        <m:r>
          <w:rPr>
            <w:rFonts w:ascii="Cambria Math" w:eastAsia="Times New Roman" w:hAnsi="Cambria Math" w:cs="Times New Roman"/>
            <w:sz w:val="28"/>
            <w:szCs w:val="28"/>
            <w:lang w:val="kk-KZ"/>
          </w:rPr>
          <m:t>(</m:t>
        </m:r>
        <m:sSup>
          <m:sSupPr>
            <m:ctrlPr>
              <w:rPr>
                <w:rFonts w:ascii="Cambria Math" w:eastAsia="Times New Roman" w:hAnsi="Cambria Math" w:cs="Times New Roman"/>
                <w:i/>
                <w:sz w:val="28"/>
                <w:szCs w:val="28"/>
                <w:lang w:val="kk-KZ"/>
              </w:rPr>
            </m:ctrlPr>
          </m:sSupPr>
          <m:e>
            <m:r>
              <w:rPr>
                <w:rFonts w:ascii="Cambria Math" w:eastAsia="Times New Roman" w:hAnsi="Cambria Math" w:cs="Times New Roman"/>
                <w:sz w:val="28"/>
                <w:szCs w:val="28"/>
                <w:lang w:val="en-US"/>
              </w:rPr>
              <m:t>t</m:t>
            </m:r>
            <m:r>
              <w:rPr>
                <w:rFonts w:ascii="Cambria Math" w:eastAsia="Times New Roman" w:hAnsi="Cambria Math" w:cs="Times New Roman"/>
                <w:sz w:val="28"/>
                <w:szCs w:val="28"/>
                <w:lang w:val="kk-KZ"/>
              </w:rPr>
              <m:t>)</m:t>
            </m:r>
          </m:e>
          <m:sup>
            <m:r>
              <w:rPr>
                <w:rFonts w:ascii="Cambria Math" w:eastAsia="Times New Roman" w:hAnsi="Cambria Math" w:cs="Times New Roman"/>
                <w:sz w:val="28"/>
                <w:szCs w:val="28"/>
                <w:lang w:val="kk-KZ"/>
              </w:rPr>
              <m:t>-1</m:t>
            </m:r>
          </m:sup>
        </m:sSup>
      </m:oMath>
      <w:r w:rsidR="0058300C" w:rsidRPr="00B544A5">
        <w:rPr>
          <w:rFonts w:ascii="Times New Roman" w:eastAsia="Times New Roman" w:hAnsi="Times New Roman" w:cs="Times New Roman"/>
          <w:sz w:val="28"/>
          <w:szCs w:val="28"/>
          <w:lang w:val="kk-KZ"/>
        </w:rPr>
        <w:t>,</w:t>
      </w:r>
      <w:r w:rsidR="0058300C">
        <w:rPr>
          <w:rFonts w:ascii="Times New Roman" w:eastAsia="Times New Roman" w:hAnsi="Times New Roman" w:cs="Times New Roman"/>
          <w:sz w:val="28"/>
          <w:szCs w:val="28"/>
          <w:lang w:val="kk-KZ"/>
        </w:rPr>
        <w:t xml:space="preserve">                                                   </w:t>
      </w:r>
      <w:r w:rsidR="0058300C" w:rsidRPr="00BB3C2B">
        <w:rPr>
          <w:rFonts w:ascii="Times New Roman" w:eastAsia="Times New Roman" w:hAnsi="Times New Roman" w:cs="Times New Roman"/>
          <w:sz w:val="28"/>
          <w:szCs w:val="28"/>
        </w:rPr>
        <w:t>(</w:t>
      </w:r>
      <w:r w:rsidR="0058300C" w:rsidRPr="00BB3C2B">
        <w:rPr>
          <w:rFonts w:ascii="Times New Roman" w:eastAsia="Times New Roman" w:hAnsi="Times New Roman" w:cs="Times New Roman"/>
          <w:sz w:val="28"/>
          <w:szCs w:val="28"/>
          <w:lang w:eastAsia="ru-RU"/>
        </w:rPr>
        <w:t>2.</w:t>
      </w:r>
      <w:r w:rsidR="0058300C" w:rsidRPr="00BB3C2B">
        <w:rPr>
          <w:rFonts w:ascii="Times New Roman" w:eastAsia="Times New Roman" w:hAnsi="Times New Roman" w:cs="Times New Roman"/>
          <w:sz w:val="28"/>
          <w:szCs w:val="28"/>
        </w:rPr>
        <w:t>2</w:t>
      </w:r>
      <w:r w:rsidR="0058300C">
        <w:rPr>
          <w:rFonts w:ascii="Times New Roman" w:eastAsia="Times New Roman" w:hAnsi="Times New Roman" w:cs="Times New Roman"/>
          <w:sz w:val="28"/>
          <w:szCs w:val="28"/>
        </w:rPr>
        <w:t>4</w:t>
      </w:r>
      <w:r w:rsidR="0058300C" w:rsidRPr="00BB3C2B">
        <w:rPr>
          <w:rFonts w:ascii="Times New Roman" w:eastAsia="Times New Roman" w:hAnsi="Times New Roman" w:cs="Times New Roman"/>
          <w:sz w:val="28"/>
          <w:szCs w:val="28"/>
        </w:rPr>
        <w:t>)</w:t>
      </w:r>
    </w:p>
    <w:p w14:paraId="56D2B23B" w14:textId="77777777" w:rsidR="00854E35" w:rsidRPr="00BB3C2B" w:rsidRDefault="00854E35" w:rsidP="00801286">
      <w:pPr>
        <w:spacing w:after="0" w:line="240" w:lineRule="auto"/>
        <w:ind w:firstLine="709"/>
        <w:jc w:val="both"/>
        <w:rPr>
          <w:rFonts w:ascii="Times New Roman" w:eastAsia="Times New Roman" w:hAnsi="Times New Roman" w:cs="Times New Roman"/>
          <w:sz w:val="28"/>
          <w:szCs w:val="28"/>
        </w:rPr>
      </w:pPr>
    </w:p>
    <w:p w14:paraId="6C0C5B45"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 xml:space="preserve">Входящие в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 xml:space="preserve">-члены переменные можно выразить через основные размерности. Так как эти члены являются безразмерными, то показатели степени каждой из основных размерностей должны быть равны нулю. В результате для каждого из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 xml:space="preserve"> -членов было составлено три независимых уравнения (по одному для каждой размерности). Решение полученной системы уравнений дает возможность найти числовые значения неизвестных показателей степени</w:t>
      </w:r>
      <m:oMath>
        <m:r>
          <w:rPr>
            <w:rFonts w:ascii="Cambria Math" w:eastAsia="Times New Roman" w:hAnsi="Times New Roman" w:cs="Times New Roman"/>
            <w:sz w:val="28"/>
            <w:szCs w:val="28"/>
          </w:rPr>
          <m:t xml:space="preserve"> </m:t>
        </m:r>
        <m:r>
          <w:rPr>
            <w:rFonts w:ascii="Cambria Math" w:eastAsia="Times New Roman" w:hAnsi="Cambria Math" w:cs="Times New Roman"/>
            <w:sz w:val="28"/>
            <w:szCs w:val="28"/>
          </w:rPr>
          <m:t>x</m:t>
        </m:r>
        <m:r>
          <w:rPr>
            <w:rFonts w:ascii="Cambria Math" w:eastAsia="Times New Roman" w:hAnsi="Times New Roman" w:cs="Times New Roman"/>
            <w:sz w:val="28"/>
            <w:szCs w:val="28"/>
          </w:rPr>
          <m:t>,</m:t>
        </m:r>
        <m:r>
          <w:rPr>
            <w:rFonts w:ascii="Cambria Math" w:eastAsia="Times New Roman" w:hAnsi="Cambria Math" w:cs="Times New Roman"/>
            <w:sz w:val="28"/>
            <w:szCs w:val="28"/>
          </w:rPr>
          <m:t>y</m:t>
        </m:r>
        <m:r>
          <w:rPr>
            <w:rFonts w:ascii="Cambria Math" w:eastAsia="Times New Roman" w:hAnsi="Times New Roman" w:cs="Times New Roman"/>
            <w:sz w:val="28"/>
            <w:szCs w:val="28"/>
          </w:rPr>
          <m:t xml:space="preserve"> </m:t>
        </m:r>
        <m:r>
          <w:rPr>
            <w:rFonts w:ascii="Cambria Math" w:eastAsia="Times New Roman" w:hAnsi="Cambria Math" w:cs="Times New Roman"/>
            <w:sz w:val="28"/>
            <w:szCs w:val="28"/>
          </w:rPr>
          <m:t>и</m:t>
        </m:r>
        <m:r>
          <w:rPr>
            <w:rFonts w:ascii="Cambria Math" w:eastAsia="Times New Roman" w:hAnsi="Times New Roman" w:cs="Times New Roman"/>
            <w:sz w:val="28"/>
            <w:szCs w:val="28"/>
          </w:rPr>
          <m:t xml:space="preserve"> </m:t>
        </m:r>
        <m:r>
          <w:rPr>
            <w:rFonts w:ascii="Cambria Math" w:eastAsia="Times New Roman" w:hAnsi="Cambria Math" w:cs="Times New Roman"/>
            <w:sz w:val="28"/>
            <w:szCs w:val="28"/>
          </w:rPr>
          <m:t>z</m:t>
        </m:r>
      </m:oMath>
      <w:r w:rsidRPr="00BB3C2B">
        <w:rPr>
          <w:rFonts w:ascii="Times New Roman" w:eastAsia="Times New Roman" w:hAnsi="Times New Roman" w:cs="Times New Roman"/>
          <w:sz w:val="28"/>
          <w:szCs w:val="28"/>
        </w:rPr>
        <w:t>.</w:t>
      </w:r>
      <w:r w:rsidRPr="00BB3C2B">
        <w:rPr>
          <w:rFonts w:ascii="Times New Roman" w:eastAsia="Times New Roman" w:hAnsi="Times New Roman" w:cs="Times New Roman"/>
          <w:color w:val="000000"/>
          <w:sz w:val="28"/>
          <w:szCs w:val="28"/>
          <w:lang w:eastAsia="ru-RU"/>
        </w:rPr>
        <w:t xml:space="preserve"> В итоге каждый из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 xml:space="preserve"> -членов определяется в виде формулы, составленной из конкретных величин в соответствующей степени [</w:t>
      </w:r>
      <w:r w:rsidR="00416BBB">
        <w:rPr>
          <w:rFonts w:ascii="Times New Roman" w:eastAsia="Times New Roman" w:hAnsi="Times New Roman" w:cs="Times New Roman"/>
          <w:color w:val="000000"/>
          <w:sz w:val="28"/>
          <w:szCs w:val="28"/>
          <w:lang w:eastAsia="ru-RU"/>
        </w:rPr>
        <w:t>137-</w:t>
      </w:r>
      <w:r w:rsidR="00020211">
        <w:rPr>
          <w:rFonts w:ascii="Times New Roman" w:eastAsia="Times New Roman" w:hAnsi="Times New Roman" w:cs="Times New Roman"/>
          <w:color w:val="000000"/>
          <w:sz w:val="28"/>
          <w:szCs w:val="28"/>
          <w:lang w:eastAsia="ru-RU"/>
        </w:rPr>
        <w:t>143</w:t>
      </w:r>
      <w:r w:rsidRPr="00BB3C2B">
        <w:rPr>
          <w:rFonts w:ascii="Times New Roman" w:eastAsia="Times New Roman" w:hAnsi="Times New Roman" w:cs="Times New Roman"/>
          <w:color w:val="000000"/>
          <w:sz w:val="28"/>
          <w:szCs w:val="28"/>
          <w:lang w:eastAsia="ru-RU"/>
        </w:rPr>
        <w:t>].</w:t>
      </w:r>
    </w:p>
    <w:p w14:paraId="31165E1A" w14:textId="77777777" w:rsidR="00854E35" w:rsidRPr="00BB3C2B" w:rsidRDefault="00854E35" w:rsidP="00801286">
      <w:pPr>
        <w:spacing w:after="0" w:line="240" w:lineRule="auto"/>
        <w:ind w:firstLine="709"/>
        <w:jc w:val="both"/>
        <w:rPr>
          <w:rFonts w:ascii="Times New Roman" w:eastAsia="Times New Roman" w:hAnsi="Times New Roman" w:cs="Times New Roman"/>
          <w:sz w:val="28"/>
          <w:szCs w:val="28"/>
        </w:rPr>
      </w:pPr>
      <w:r w:rsidRPr="00BB3C2B">
        <w:rPr>
          <w:rFonts w:ascii="Times New Roman" w:eastAsia="Calibri" w:hAnsi="Times New Roman" w:cs="Times New Roman"/>
          <w:sz w:val="28"/>
          <w:szCs w:val="28"/>
        </w:rPr>
        <w:t xml:space="preserve">Затем составляем уравнение размерности для первого члена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oMath>
      <w:r w:rsidRPr="00BB3C2B">
        <w:rPr>
          <w:rFonts w:ascii="Times New Roman" w:eastAsia="Times New Roman" w:hAnsi="Times New Roman" w:cs="Times New Roman"/>
          <w:sz w:val="28"/>
          <w:szCs w:val="28"/>
        </w:rPr>
        <w:t>:</w:t>
      </w:r>
    </w:p>
    <w:p w14:paraId="4224E4FC"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1C7173B6"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3</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L</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2</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r>
                  <w:rPr>
                    <w:rFonts w:ascii="Cambria Math" w:eastAsia="Calibri" w:hAnsi="Times New Roman" w:cs="Times New Roman"/>
                    <w:sz w:val="28"/>
                    <w:szCs w:val="28"/>
                  </w:rPr>
                  <m:t>L</m:t>
                </m:r>
              </m:e>
            </m:d>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w:t>
      </w:r>
      <w:r w:rsidR="0058300C">
        <w:rPr>
          <w:rFonts w:ascii="Times New Roman" w:eastAsia="Times New Roman" w:hAnsi="Times New Roman" w:cs="Times New Roman"/>
          <w:sz w:val="28"/>
          <w:szCs w:val="28"/>
        </w:rPr>
        <w:t>5</w:t>
      </w:r>
      <w:r w:rsidR="00854E35" w:rsidRPr="00BB3C2B">
        <w:rPr>
          <w:rFonts w:ascii="Times New Roman" w:eastAsia="Times New Roman" w:hAnsi="Times New Roman" w:cs="Times New Roman"/>
          <w:sz w:val="28"/>
          <w:szCs w:val="28"/>
        </w:rPr>
        <w:t>)</w:t>
      </w:r>
    </w:p>
    <w:p w14:paraId="4770D0A1"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Складываем показатели степени с одинаковыми основаниями:</w:t>
      </w:r>
    </w:p>
    <w:p w14:paraId="4E007D37"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1</m:t>
                </m:r>
              </m:sub>
            </m:sSub>
            <m:r>
              <w:rPr>
                <w:rFonts w:ascii="Cambria Math" w:eastAsia="Calibri" w:hAnsi="Cambria Math" w:cs="Times New Roman"/>
                <w:sz w:val="28"/>
                <w:szCs w:val="28"/>
              </w:rPr>
              <m:t>-</m:t>
            </m:r>
            <m:r>
              <w:rPr>
                <w:rFonts w:ascii="Cambria Math" w:eastAsia="Calibri" w:hAnsi="Times New Roman" w:cs="Times New Roman"/>
                <w:sz w:val="28"/>
                <w:szCs w:val="28"/>
              </w:rPr>
              <m:t>3</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r>
              <w:rPr>
                <w:rFonts w:ascii="Cambria Math" w:eastAsia="Calibri" w:hAnsi="Cambria Math" w:cs="Times New Roman"/>
                <w:sz w:val="28"/>
                <w:szCs w:val="28"/>
              </w:rPr>
              <m:t>-</m:t>
            </m:r>
            <m:r>
              <w:rPr>
                <w:rFonts w:ascii="Cambria Math" w:eastAsia="Calibri" w:hAnsi="Times New Roman" w:cs="Times New Roman"/>
                <w:sz w:val="28"/>
                <w:szCs w:val="28"/>
              </w:rPr>
              <m:t>1</m:t>
            </m:r>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M</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m:t>
            </m:r>
            <m:r>
              <w:rPr>
                <w:rFonts w:ascii="Cambria Math" w:eastAsia="Calibri" w:hAnsi="Times New Roman" w:cs="Times New Roman"/>
                <w:sz w:val="28"/>
                <w:szCs w:val="28"/>
              </w:rPr>
              <m:t>2</m:t>
            </m:r>
            <m:sSub>
              <m:sSubPr>
                <m:ctrlPr>
                  <w:rPr>
                    <w:rFonts w:ascii="Cambria Math" w:eastAsia="Calibri" w:hAnsi="Times New Roman" w:cs="Times New Roman"/>
                    <w:i/>
                    <w:sz w:val="28"/>
                    <w:szCs w:val="28"/>
                  </w:rPr>
                </m:ctrlPr>
              </m:sSubPr>
              <m:e>
                <m:r>
                  <w:rPr>
                    <w:rFonts w:ascii="Cambria Math" w:eastAsia="Calibri" w:hAnsi="Times New Roman" w:cs="Times New Roman"/>
                    <w:sz w:val="28"/>
                    <w:szCs w:val="28"/>
                  </w:rPr>
                  <m:t>z</m:t>
                </m:r>
              </m:e>
              <m:sub>
                <m:r>
                  <w:rPr>
                    <w:rFonts w:ascii="Cambria Math" w:eastAsia="Calibri" w:hAnsi="Times New Roman" w:cs="Times New Roman"/>
                    <w:sz w:val="28"/>
                    <w:szCs w:val="28"/>
                  </w:rPr>
                  <m:t>1</m:t>
                </m:r>
              </m:sub>
            </m:sSub>
          </m:sup>
        </m:sSup>
      </m:oMath>
      <w:r w:rsidR="00854E35" w:rsidRPr="00BB3C2B">
        <w:rPr>
          <w:rFonts w:ascii="Times New Roman" w:eastAsia="Times New Roman" w:hAnsi="Times New Roman" w:cs="Times New Roman"/>
          <w:i/>
          <w:sz w:val="28"/>
          <w:szCs w:val="28"/>
        </w:rPr>
        <w:t xml:space="preserve">,                                             </w:t>
      </w:r>
      <w:r w:rsidR="00854E35" w:rsidRPr="00BB3C2B">
        <w:rPr>
          <w:rFonts w:ascii="Times New Roman" w:eastAsia="Times New Roman" w:hAnsi="Times New Roman" w:cs="Times New Roman"/>
          <w:sz w:val="28"/>
          <w:szCs w:val="28"/>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w:t>
      </w:r>
      <w:r w:rsidR="0058300C">
        <w:rPr>
          <w:rFonts w:ascii="Times New Roman" w:eastAsia="Times New Roman" w:hAnsi="Times New Roman" w:cs="Times New Roman"/>
          <w:sz w:val="28"/>
          <w:szCs w:val="28"/>
        </w:rPr>
        <w:t>6</w:t>
      </w:r>
      <w:r w:rsidR="00854E35" w:rsidRPr="00BB3C2B">
        <w:rPr>
          <w:rFonts w:ascii="Times New Roman" w:eastAsia="Times New Roman" w:hAnsi="Times New Roman" w:cs="Times New Roman"/>
          <w:sz w:val="28"/>
          <w:szCs w:val="28"/>
        </w:rPr>
        <w:t>)</w:t>
      </w:r>
    </w:p>
    <w:p w14:paraId="03D080D3" w14:textId="77777777" w:rsidR="00A34BEB" w:rsidRPr="00BB3C2B" w:rsidRDefault="00A34BEB"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70EAC9F5"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 xml:space="preserve">Для того чтобы размерность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oMath>
      <w:r w:rsidRPr="00BB3C2B">
        <w:rPr>
          <w:rFonts w:ascii="Times New Roman" w:eastAsia="Times New Roman" w:hAnsi="Times New Roman" w:cs="Times New Roman"/>
          <w:color w:val="000000"/>
          <w:sz w:val="28"/>
          <w:szCs w:val="28"/>
          <w:lang w:eastAsia="ru-RU"/>
        </w:rPr>
        <w:t xml:space="preserve"> была равна единице, необходимо приравнять нулю все показатели степеней.</w:t>
      </w:r>
    </w:p>
    <w:p w14:paraId="7A52BBC1"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p>
    <w:p w14:paraId="52F9CFC7"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d>
          <m:dPr>
            <m:begChr m:val="{"/>
            <m:endChr m:val=""/>
            <m:ctrlPr>
              <w:rPr>
                <w:rFonts w:ascii="Cambria Math" w:eastAsia="Times New Roman" w:hAnsi="Times New Roman" w:cs="Times New Roman"/>
                <w:i/>
                <w:color w:val="000000"/>
                <w:sz w:val="28"/>
                <w:szCs w:val="28"/>
              </w:rPr>
            </m:ctrlPr>
          </m:dPr>
          <m:e>
            <m:m>
              <m:mPr>
                <m:mcs>
                  <m:mc>
                    <m:mcPr>
                      <m:count m:val="1"/>
                      <m:mcJc m:val="center"/>
                    </m:mcPr>
                  </m:mc>
                </m:mcs>
                <m:ctrlPr>
                  <w:rPr>
                    <w:rFonts w:ascii="Cambria Math" w:eastAsia="Times New Roman" w:hAnsi="Times New Roman" w:cs="Times New Roman"/>
                    <w:i/>
                    <w:color w:val="000000"/>
                    <w:sz w:val="28"/>
                    <w:szCs w:val="28"/>
                  </w:rPr>
                </m:ctrlPr>
              </m:mPr>
              <m:m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1</m:t>
                      </m:r>
                    </m:sub>
                  </m:sSub>
                  <m:r>
                    <w:rPr>
                      <w:rFonts w:ascii="Cambria Math" w:eastAsia="Calibri" w:hAnsi="Cambria Math" w:cs="Times New Roman"/>
                      <w:sz w:val="28"/>
                      <w:szCs w:val="28"/>
                    </w:rPr>
                    <m:t>-</m:t>
                  </m:r>
                  <m:r>
                    <w:rPr>
                      <w:rFonts w:ascii="Cambria Math" w:eastAsia="Calibri" w:hAnsi="Times New Roman" w:cs="Times New Roman"/>
                      <w:sz w:val="28"/>
                      <w:szCs w:val="28"/>
                    </w:rPr>
                    <m:t>3</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r>
                    <w:rPr>
                      <w:rFonts w:ascii="Cambria Math" w:eastAsia="Calibri" w:hAnsi="Cambria Math" w:cs="Times New Roman"/>
                      <w:sz w:val="28"/>
                      <w:szCs w:val="28"/>
                    </w:rPr>
                    <m:t>-</m:t>
                  </m:r>
                  <m:r>
                    <w:rPr>
                      <w:rFonts w:ascii="Cambria Math" w:eastAsia="Calibri" w:hAnsi="Times New Roman" w:cs="Times New Roman"/>
                      <w:sz w:val="28"/>
                      <w:szCs w:val="28"/>
                    </w:rPr>
                    <m:t>1=0</m:t>
                  </m:r>
                </m:e>
              </m:mr>
              <m:m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=0</m:t>
                  </m:r>
                </m:e>
              </m:mr>
              <m:mr>
                <m:e>
                  <m:r>
                    <w:rPr>
                      <w:rFonts w:ascii="Cambria Math" w:eastAsia="Times New Roman" w:hAnsi="Cambria Math" w:cs="Times New Roman"/>
                      <w:color w:val="000000"/>
                      <w:sz w:val="28"/>
                      <w:szCs w:val="28"/>
                      <w:lang w:eastAsia="ru-RU"/>
                    </w:rPr>
                    <m:t>-</m:t>
                  </m:r>
                  <m:r>
                    <w:rPr>
                      <w:rFonts w:ascii="Cambria Math" w:eastAsia="Times New Roman" w:hAnsi="Times New Roman" w:cs="Times New Roman"/>
                      <w:color w:val="000000"/>
                      <w:sz w:val="28"/>
                      <w:szCs w:val="28"/>
                      <w:lang w:eastAsia="ru-RU"/>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=0</m:t>
                  </m:r>
                </m:e>
              </m:mr>
            </m:m>
          </m:e>
        </m:d>
      </m:oMath>
      <w:r w:rsidR="00854E35" w:rsidRPr="00BB3C2B">
        <w:rPr>
          <w:rFonts w:ascii="Times New Roman" w:eastAsia="Times New Roman" w:hAnsi="Times New Roman" w:cs="Times New Roman"/>
          <w:color w:val="000000"/>
          <w:sz w:val="28"/>
          <w:szCs w:val="28"/>
        </w:rPr>
        <w:t>,</w:t>
      </w:r>
      <w:r w:rsidR="00854E35" w:rsidRPr="00BB3C2B">
        <w:rPr>
          <w:rFonts w:ascii="Times New Roman" w:eastAsia="Times New Roman" w:hAnsi="Times New Roman" w:cs="Times New Roman"/>
          <w:color w:val="000000"/>
          <w:sz w:val="28"/>
          <w:szCs w:val="28"/>
          <w:lang w:eastAsia="ru-RU"/>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2</w:t>
      </w:r>
      <w:r w:rsidR="0058300C">
        <w:rPr>
          <w:rFonts w:ascii="Times New Roman" w:eastAsia="Times New Roman" w:hAnsi="Times New Roman" w:cs="Times New Roman"/>
          <w:color w:val="000000"/>
          <w:sz w:val="28"/>
          <w:szCs w:val="28"/>
          <w:lang w:eastAsia="ru-RU"/>
        </w:rPr>
        <w:t>7</w:t>
      </w:r>
      <w:r w:rsidR="00854E35" w:rsidRPr="00BB3C2B">
        <w:rPr>
          <w:rFonts w:ascii="Times New Roman" w:eastAsia="Times New Roman" w:hAnsi="Times New Roman" w:cs="Times New Roman"/>
          <w:color w:val="000000"/>
          <w:sz w:val="28"/>
          <w:szCs w:val="28"/>
          <w:lang w:eastAsia="ru-RU"/>
        </w:rPr>
        <w:t>)</w:t>
      </w:r>
    </w:p>
    <w:p w14:paraId="54A4D816"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5302B92E"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Система алгебраических уравнений содержит три неизвестные величины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 xml:space="preserve"> </m:t>
        </m:r>
        <m:r>
          <w:rPr>
            <w:rFonts w:ascii="Cambria Math" w:eastAsia="Calibri" w:hAnsi="Cambria Math" w:cs="Times New Roman"/>
            <w:sz w:val="28"/>
            <w:szCs w:val="28"/>
          </w:rPr>
          <m:t>и</m:t>
        </m:r>
        <m:r>
          <w:rPr>
            <w:rFonts w:ascii="Cambria Math" w:eastAsia="Calibri" w:hAnsi="Times New Roman" w:cs="Times New Roman"/>
            <w:sz w:val="28"/>
            <w:szCs w:val="28"/>
          </w:rPr>
          <m:t xml:space="preserve"> </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oMath>
      <w:r w:rsidRPr="00BB3C2B">
        <w:rPr>
          <w:rFonts w:ascii="Times New Roman" w:eastAsia="Calibri" w:hAnsi="Times New Roman" w:cs="Times New Roman"/>
          <w:sz w:val="28"/>
          <w:szCs w:val="28"/>
        </w:rPr>
        <w:t xml:space="preserve">. Решая эту систему уравнений было найдено, что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=1,</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 xml:space="preserve">=0 </m:t>
        </m:r>
        <m:r>
          <m:rPr>
            <m:sty m:val="p"/>
          </m:rPr>
          <w:rPr>
            <w:rFonts w:ascii="Cambria Math" w:eastAsia="Calibri" w:hAnsi="Cambria Math" w:cs="Times New Roman"/>
            <w:sz w:val="28"/>
            <w:szCs w:val="28"/>
          </w:rPr>
          <m:t>и</m:t>
        </m:r>
        <m:r>
          <w:rPr>
            <w:rFonts w:ascii="Cambria Math" w:eastAsia="Calibri" w:hAnsi="Times New Roman" w:cs="Times New Roman"/>
            <w:sz w:val="28"/>
            <w:szCs w:val="28"/>
          </w:rPr>
          <m:t xml:space="preserve"> </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=0</m:t>
        </m:r>
      </m:oMath>
      <w:r w:rsidRPr="00BB3C2B">
        <w:rPr>
          <w:rFonts w:ascii="Times New Roman" w:eastAsia="Times New Roman" w:hAnsi="Times New Roman" w:cs="Times New Roman"/>
          <w:sz w:val="28"/>
          <w:szCs w:val="28"/>
        </w:rPr>
        <w:t>.</w:t>
      </w:r>
      <w:r w:rsidRPr="00BB3C2B">
        <w:rPr>
          <w:rFonts w:ascii="Times New Roman" w:eastAsia="Calibri" w:hAnsi="Times New Roman" w:cs="Times New Roman"/>
          <w:sz w:val="28"/>
          <w:szCs w:val="28"/>
        </w:rPr>
        <w:t xml:space="preserve"> </w:t>
      </w:r>
    </w:p>
    <w:p w14:paraId="2A86F6D9"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Подставляя эти значения показателей степени в первый член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oMath>
      <w:r w:rsidRPr="00BB3C2B">
        <w:rPr>
          <w:rFonts w:ascii="Times New Roman" w:eastAsia="Calibri" w:hAnsi="Times New Roman" w:cs="Times New Roman"/>
          <w:sz w:val="28"/>
          <w:szCs w:val="28"/>
        </w:rPr>
        <w:t>, получен первый безразмерный параметр:</w:t>
      </w:r>
    </w:p>
    <w:p w14:paraId="16B8B435"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46E612C5"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r>
          <w:rPr>
            <w:rFonts w:ascii="Cambria Math" w:eastAsia="Calibri" w:hAnsi="Times New Roman" w:cs="Times New Roman"/>
            <w:sz w:val="28"/>
            <w:szCs w:val="28"/>
          </w:rPr>
          <m:t xml:space="preserve">= </m:t>
        </m:r>
        <m:f>
          <m:fPr>
            <m:ctrlPr>
              <w:rPr>
                <w:rFonts w:ascii="Cambria Math" w:eastAsia="Calibri" w:hAnsi="Times New Roman" w:cs="Times New Roman"/>
                <w:i/>
                <w:sz w:val="28"/>
                <w:szCs w:val="28"/>
              </w:rPr>
            </m:ctrlPr>
          </m:fPr>
          <m:num>
            <m:r>
              <w:rPr>
                <w:rFonts w:ascii="Cambria Math" w:eastAsia="Calibri" w:hAnsi="Cambria Math" w:cs="Times New Roman"/>
                <w:sz w:val="28"/>
                <w:szCs w:val="28"/>
              </w:rPr>
              <m:t>r</m:t>
            </m:r>
          </m:num>
          <m:den>
            <m:r>
              <w:rPr>
                <w:rFonts w:ascii="Cambria Math" w:eastAsia="Calibri" w:hAnsi="Cambria Math" w:cs="Times New Roman"/>
                <w:sz w:val="28"/>
                <w:szCs w:val="28"/>
              </w:rPr>
              <m:t>∆</m:t>
            </m:r>
          </m:den>
        </m:f>
      </m:oMath>
      <w:r w:rsidR="00854E35" w:rsidRPr="00BB3C2B">
        <w:rPr>
          <w:rFonts w:ascii="Times New Roman" w:eastAsia="Times New Roman" w:hAnsi="Times New Roman" w:cs="Times New Roman"/>
          <w:sz w:val="28"/>
          <w:szCs w:val="28"/>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w:t>
      </w:r>
      <w:r w:rsidR="0058300C">
        <w:rPr>
          <w:rFonts w:ascii="Times New Roman" w:eastAsia="Times New Roman" w:hAnsi="Times New Roman" w:cs="Times New Roman"/>
          <w:sz w:val="28"/>
          <w:szCs w:val="28"/>
        </w:rPr>
        <w:t>8</w:t>
      </w:r>
      <w:r w:rsidR="00854E35" w:rsidRPr="00BB3C2B">
        <w:rPr>
          <w:rFonts w:ascii="Times New Roman" w:eastAsia="Times New Roman" w:hAnsi="Times New Roman" w:cs="Times New Roman"/>
          <w:sz w:val="28"/>
          <w:szCs w:val="28"/>
        </w:rPr>
        <w:t>)</w:t>
      </w:r>
    </w:p>
    <w:p w14:paraId="036AEE48" w14:textId="77777777" w:rsidR="00854E35" w:rsidRPr="00BB3C2B" w:rsidRDefault="00854E35" w:rsidP="00801286">
      <w:pPr>
        <w:spacing w:after="0" w:line="240" w:lineRule="auto"/>
        <w:ind w:firstLine="709"/>
        <w:jc w:val="right"/>
        <w:rPr>
          <w:rFonts w:ascii="Times New Roman" w:eastAsia="Times New Roman" w:hAnsi="Times New Roman" w:cs="Times New Roman"/>
          <w:sz w:val="28"/>
          <w:szCs w:val="28"/>
        </w:rPr>
      </w:pPr>
    </w:p>
    <w:p w14:paraId="3843E40C"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По этой методике также был проведен аналогичный расчет для остальных уравнений, определяющие критерия подобия. </w:t>
      </w:r>
    </w:p>
    <w:p w14:paraId="1F907A6D"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Проведен расчет для второго критерия подобия: </w:t>
      </w:r>
    </w:p>
    <w:p w14:paraId="04B567D1"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3E5C6397"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I</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Calibri" w:hAnsi="Times New Roman" w:cs="Times New Roman"/>
          <w:sz w:val="28"/>
          <w:szCs w:val="28"/>
        </w:rPr>
        <w:t>,</w:t>
      </w:r>
      <w:r w:rsidR="00854E35" w:rsidRPr="00BB3C2B">
        <w:rPr>
          <w:rFonts w:ascii="Times New Roman" w:eastAsia="Times New Roman" w:hAnsi="Times New Roman" w:cs="Times New Roman"/>
          <w:sz w:val="28"/>
          <w:szCs w:val="28"/>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2</w:t>
      </w:r>
      <w:r w:rsidR="0058300C">
        <w:rPr>
          <w:rFonts w:ascii="Times New Roman" w:eastAsia="Times New Roman" w:hAnsi="Times New Roman" w:cs="Times New Roman"/>
          <w:sz w:val="28"/>
          <w:szCs w:val="28"/>
        </w:rPr>
        <w:t>9</w:t>
      </w:r>
      <w:r w:rsidR="00854E35" w:rsidRPr="00BB3C2B">
        <w:rPr>
          <w:rFonts w:ascii="Times New Roman" w:eastAsia="Times New Roman" w:hAnsi="Times New Roman" w:cs="Times New Roman"/>
          <w:sz w:val="28"/>
          <w:szCs w:val="28"/>
        </w:rPr>
        <w:t>)</w:t>
      </w:r>
    </w:p>
    <w:p w14:paraId="79656734"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42351D71"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w:bookmarkStart w:id="4" w:name="_Hlk182209353"/>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3</m:t>
                        </m:r>
                      </m:sup>
                    </m:sSup>
                  </m:den>
                </m:f>
              </m:e>
            </m:d>
            <w:bookmarkEnd w:id="4"/>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L</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2</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2</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3</m:t>
                        </m:r>
                      </m:sup>
                    </m:sSup>
                  </m:den>
                </m:f>
              </m:e>
            </m:d>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476CAE" w:rsidRPr="00BB3C2B">
        <w:rPr>
          <w:rFonts w:ascii="Times New Roman" w:eastAsia="Times New Roman" w:hAnsi="Times New Roman" w:cs="Times New Roman"/>
          <w:sz w:val="28"/>
          <w:szCs w:val="28"/>
          <w:lang w:eastAsia="ru-RU"/>
        </w:rPr>
        <w:t>2.</w:t>
      </w:r>
      <w:r w:rsidR="0058300C">
        <w:rPr>
          <w:rFonts w:ascii="Times New Roman" w:eastAsia="Times New Roman" w:hAnsi="Times New Roman" w:cs="Times New Roman"/>
          <w:color w:val="000000"/>
          <w:sz w:val="28"/>
          <w:szCs w:val="28"/>
          <w:lang w:eastAsia="ru-RU"/>
        </w:rPr>
        <w:t>30</w:t>
      </w:r>
      <w:r w:rsidR="00854E35" w:rsidRPr="00BB3C2B">
        <w:rPr>
          <w:rFonts w:ascii="Times New Roman" w:eastAsia="Times New Roman" w:hAnsi="Times New Roman" w:cs="Times New Roman"/>
          <w:color w:val="000000"/>
          <w:sz w:val="28"/>
          <w:szCs w:val="28"/>
          <w:lang w:eastAsia="ru-RU"/>
        </w:rPr>
        <w:t>)</w:t>
      </w:r>
    </w:p>
    <w:p w14:paraId="0AB75318"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35FB676F"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2</m:t>
            </m:r>
          </m:sub>
        </m:sSub>
        <m:r>
          <w:rPr>
            <w:rFonts w:ascii="Cambria Math" w:eastAsia="Times New Roman" w:hAnsi="Cambria Math" w:cs="Times New Roman"/>
            <w:color w:val="000000"/>
            <w:sz w:val="28"/>
            <w:szCs w:val="28"/>
            <w:lang w:eastAsia="ru-RU"/>
          </w:rPr>
          <m:t>=</m:t>
        </m:r>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L</m:t>
            </m:r>
          </m:e>
          <m:sup>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2</m:t>
                </m:r>
              </m:sub>
            </m:sSub>
            <m:r>
              <w:rPr>
                <w:rFonts w:ascii="Cambria Math" w:eastAsia="Times New Roman" w:hAnsi="Cambria Math" w:cs="Times New Roman"/>
                <w:color w:val="000000"/>
                <w:sz w:val="28"/>
                <w:szCs w:val="28"/>
                <w:lang w:eastAsia="ru-RU"/>
              </w:rPr>
              <m:t>-3</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y</m:t>
                </m:r>
              </m:e>
              <m:sub>
                <m:r>
                  <w:rPr>
                    <w:rFonts w:ascii="Cambria Math" w:eastAsia="Times New Roman" w:hAnsi="Cambria Math" w:cs="Times New Roman"/>
                    <w:color w:val="000000"/>
                    <w:sz w:val="28"/>
                    <w:szCs w:val="28"/>
                    <w:lang w:eastAsia="ru-RU"/>
                  </w:rPr>
                  <m:t>2</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z</m:t>
                </m:r>
              </m:e>
              <m:sub>
                <m:r>
                  <w:rPr>
                    <w:rFonts w:ascii="Cambria Math" w:eastAsia="Times New Roman" w:hAnsi="Cambria Math" w:cs="Times New Roman"/>
                    <w:color w:val="000000"/>
                    <w:sz w:val="28"/>
                    <w:szCs w:val="28"/>
                    <w:lang w:eastAsia="ru-RU"/>
                  </w:rPr>
                  <m:t>2</m:t>
                </m:r>
              </m:sub>
            </m:sSub>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M</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2</m:t>
                </m:r>
              </m:sub>
            </m:sSub>
            <m:r>
              <w:rPr>
                <w:rFonts w:ascii="Cambria Math" w:eastAsia="Times New Roman" w:hAnsi="Cambria Math" w:cs="Times New Roman"/>
                <w:color w:val="000000"/>
                <w:sz w:val="28"/>
                <w:szCs w:val="28"/>
                <w:lang w:eastAsia="ru-RU"/>
              </w:rPr>
              <m:t>-1</m:t>
            </m:r>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T</m:t>
            </m:r>
          </m:e>
          <m:sup>
            <m:r>
              <w:rPr>
                <w:rFonts w:ascii="Cambria Math" w:eastAsia="Times New Roman" w:hAnsi="Cambria Math" w:cs="Times New Roman"/>
                <w:color w:val="000000"/>
                <w:sz w:val="28"/>
                <w:szCs w:val="28"/>
                <w:lang w:eastAsia="ru-RU"/>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2</m:t>
                </m:r>
              </m:sub>
            </m:sSub>
            <m:r>
              <w:rPr>
                <w:rFonts w:ascii="Cambria Math" w:eastAsia="Times New Roman" w:hAnsi="Cambria Math" w:cs="Times New Roman"/>
                <w:color w:val="000000"/>
                <w:sz w:val="28"/>
                <w:szCs w:val="28"/>
                <w:lang w:eastAsia="ru-RU"/>
              </w:rPr>
              <m:t>+9</m:t>
            </m:r>
          </m:sup>
        </m:sSup>
        <m:r>
          <w:rPr>
            <w:rFonts w:ascii="Cambria Math" w:eastAsia="Times New Roman" w:hAnsi="Cambria Math" w:cs="Times New Roman"/>
            <w:color w:val="000000"/>
            <w:sz w:val="28"/>
            <w:szCs w:val="28"/>
            <w:lang w:eastAsia="ru-RU"/>
          </w:rPr>
          <m:t>,</m:t>
        </m:r>
      </m:oMath>
      <w:r w:rsidR="00854E35" w:rsidRPr="00BB3C2B">
        <w:rPr>
          <w:rFonts w:ascii="Times New Roman" w:eastAsia="Times New Roman" w:hAnsi="Times New Roman" w:cs="Times New Roman"/>
          <w:i/>
          <w:color w:val="000000"/>
          <w:sz w:val="28"/>
          <w:szCs w:val="28"/>
          <w:lang w:eastAsia="ru-RU"/>
        </w:rPr>
        <w:t xml:space="preserve">                                    </w:t>
      </w:r>
      <w:r w:rsidR="00854E35" w:rsidRPr="00BB3C2B">
        <w:rPr>
          <w:rFonts w:ascii="Times New Roman" w:eastAsia="Times New Roman" w:hAnsi="Times New Roman" w:cs="Times New Roman"/>
          <w:color w:val="000000"/>
          <w:sz w:val="28"/>
          <w:szCs w:val="28"/>
          <w:lang w:eastAsia="ru-RU"/>
        </w:rPr>
        <w:t>(</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3</w:t>
      </w:r>
      <w:r w:rsidR="0058300C">
        <w:rPr>
          <w:rFonts w:ascii="Times New Roman" w:eastAsia="Times New Roman" w:hAnsi="Times New Roman" w:cs="Times New Roman"/>
          <w:color w:val="000000"/>
          <w:sz w:val="28"/>
          <w:szCs w:val="28"/>
          <w:lang w:eastAsia="ru-RU"/>
        </w:rPr>
        <w:t>1</w:t>
      </w:r>
      <w:r w:rsidR="00854E35" w:rsidRPr="00BB3C2B">
        <w:rPr>
          <w:rFonts w:ascii="Times New Roman" w:eastAsia="Times New Roman" w:hAnsi="Times New Roman" w:cs="Times New Roman"/>
          <w:color w:val="000000"/>
          <w:sz w:val="28"/>
          <w:szCs w:val="28"/>
          <w:lang w:eastAsia="ru-RU"/>
        </w:rPr>
        <w:t>)</w:t>
      </w:r>
    </w:p>
    <w:p w14:paraId="08BBCB25"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276CF84D"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d>
          <m:dPr>
            <m:begChr m:val="{"/>
            <m:endChr m:val=""/>
            <m:ctrlPr>
              <w:rPr>
                <w:rFonts w:ascii="Cambria Math" w:eastAsia="Times New Roman" w:hAnsi="Times New Roman" w:cs="Times New Roman"/>
                <w:i/>
                <w:color w:val="000000"/>
                <w:sz w:val="28"/>
                <w:szCs w:val="28"/>
              </w:rPr>
            </m:ctrlPr>
          </m:dPr>
          <m:e>
            <m:m>
              <m:mPr>
                <m:mcs>
                  <m:mc>
                    <m:mcPr>
                      <m:count m:val="1"/>
                      <m:mcJc m:val="center"/>
                    </m:mcPr>
                  </m:mc>
                </m:mcs>
                <m:ctrlPr>
                  <w:rPr>
                    <w:rFonts w:ascii="Cambria Math" w:eastAsia="Times New Roman" w:hAnsi="Times New Roman" w:cs="Times New Roman"/>
                    <w:i/>
                    <w:color w:val="000000"/>
                    <w:sz w:val="28"/>
                    <w:szCs w:val="28"/>
                  </w:rPr>
                </m:ctrlPr>
              </m:mPr>
              <m:m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2</m:t>
                      </m:r>
                    </m:sub>
                  </m:sSub>
                  <m:r>
                    <w:rPr>
                      <w:rFonts w:ascii="Cambria Math" w:eastAsia="Calibri" w:hAnsi="Cambria Math" w:cs="Times New Roman"/>
                      <w:sz w:val="28"/>
                      <w:szCs w:val="28"/>
                    </w:rPr>
                    <m:t>-</m:t>
                  </m:r>
                  <m:r>
                    <w:rPr>
                      <w:rFonts w:ascii="Cambria Math" w:eastAsia="Calibri" w:hAnsi="Times New Roman" w:cs="Times New Roman"/>
                      <w:sz w:val="28"/>
                      <w:szCs w:val="28"/>
                    </w:rPr>
                    <m:t>3</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=0</m:t>
                  </m:r>
                </m:e>
              </m:mr>
              <m:m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r>
                    <w:rPr>
                      <w:rFonts w:ascii="Cambria Math" w:eastAsia="Calibri" w:hAnsi="Times New Roman" w:cs="Times New Roman"/>
                      <w:sz w:val="28"/>
                      <w:szCs w:val="28"/>
                    </w:rPr>
                    <m:t>1 =0</m:t>
                  </m:r>
                </m:e>
              </m:mr>
              <m:mr>
                <m:e>
                  <m:r>
                    <w:rPr>
                      <w:rFonts w:ascii="Cambria Math" w:eastAsia="Times New Roman" w:hAnsi="Times New Roman" w:cs="Times New Roman"/>
                      <w:color w:val="000000"/>
                      <w:sz w:val="28"/>
                      <w:szCs w:val="28"/>
                    </w:rPr>
                    <m:t>-</m:t>
                  </m:r>
                  <m:r>
                    <w:rPr>
                      <w:rFonts w:ascii="Cambria Math" w:eastAsia="Times New Roman" w:hAnsi="Times New Roman" w:cs="Times New Roman"/>
                      <w:color w:val="000000"/>
                      <w:sz w:val="28"/>
                      <w:szCs w:val="28"/>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2</m:t>
                      </m:r>
                    </m:sub>
                  </m:sSub>
                  <m:r>
                    <w:rPr>
                      <w:rFonts w:ascii="Cambria Math" w:eastAsia="Times New Roman" w:hAnsi="Times New Roman" w:cs="Times New Roman"/>
                      <w:color w:val="000000"/>
                      <w:sz w:val="28"/>
                      <w:szCs w:val="28"/>
                    </w:rPr>
                    <m:t>+1=0</m:t>
                  </m:r>
                </m:e>
              </m:mr>
            </m:m>
          </m:e>
        </m:d>
      </m:oMath>
      <w:r w:rsidR="00854E35" w:rsidRPr="00BB3C2B">
        <w:rPr>
          <w:rFonts w:ascii="Times New Roman" w:eastAsia="Times New Roman" w:hAnsi="Times New Roman" w:cs="Times New Roman"/>
          <w:color w:val="000000"/>
          <w:sz w:val="28"/>
          <w:szCs w:val="28"/>
          <w:lang w:eastAsia="ru-RU"/>
        </w:rPr>
        <w:t xml:space="preserve"> ,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3</w:t>
      </w:r>
      <w:r w:rsidR="0058300C">
        <w:rPr>
          <w:rFonts w:ascii="Times New Roman" w:eastAsia="Times New Roman" w:hAnsi="Times New Roman" w:cs="Times New Roman"/>
          <w:color w:val="000000"/>
          <w:sz w:val="28"/>
          <w:szCs w:val="28"/>
          <w:lang w:eastAsia="ru-RU"/>
        </w:rPr>
        <w:t>2</w:t>
      </w:r>
      <w:r w:rsidR="00854E35" w:rsidRPr="00BB3C2B">
        <w:rPr>
          <w:rFonts w:ascii="Times New Roman" w:eastAsia="Times New Roman" w:hAnsi="Times New Roman" w:cs="Times New Roman"/>
          <w:color w:val="000000"/>
          <w:sz w:val="28"/>
          <w:szCs w:val="28"/>
          <w:lang w:eastAsia="ru-RU"/>
        </w:rPr>
        <w:t>)</w:t>
      </w:r>
    </w:p>
    <w:p w14:paraId="1A7E5BBF" w14:textId="77777777" w:rsidR="00854E35" w:rsidRPr="00BB3C2B" w:rsidRDefault="00854E35" w:rsidP="00801286">
      <w:pPr>
        <w:spacing w:after="0" w:line="240" w:lineRule="auto"/>
        <w:ind w:firstLine="709"/>
        <w:jc w:val="center"/>
        <w:rPr>
          <w:rFonts w:ascii="Times New Roman" w:eastAsia="Calibri" w:hAnsi="Times New Roman" w:cs="Times New Roman"/>
          <w:sz w:val="28"/>
          <w:szCs w:val="28"/>
        </w:rPr>
      </w:pPr>
    </w:p>
    <w:p w14:paraId="7C926395"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Отсюда: </w:t>
      </w:r>
      <w:r w:rsidRPr="00BB3C2B">
        <w:rPr>
          <w:rFonts w:ascii="Cambria Math" w:eastAsia="Calibri" w:hAnsi="Cambria Math" w:cs="Cambria Math"/>
          <w:sz w:val="28"/>
          <w:szCs w:val="28"/>
        </w:rPr>
        <w:t>𝑥</w:t>
      </w:r>
      <w:r w:rsidRPr="00BB3C2B">
        <w:rPr>
          <w:rFonts w:ascii="Times New Roman" w:eastAsia="Calibri" w:hAnsi="Times New Roman" w:cs="Times New Roman"/>
          <w:sz w:val="28"/>
          <w:szCs w:val="28"/>
          <w:vertAlign w:val="subscript"/>
        </w:rPr>
        <w:t>2</w:t>
      </w:r>
      <w:r w:rsidRPr="00BB3C2B">
        <w:rPr>
          <w:rFonts w:ascii="Times New Roman" w:eastAsia="Calibri" w:hAnsi="Times New Roman" w:cs="Times New Roman"/>
          <w:sz w:val="28"/>
          <w:szCs w:val="28"/>
        </w:rPr>
        <w:t>=5/2,</w:t>
      </w:r>
      <w:r w:rsidRPr="00BB3C2B">
        <w:rPr>
          <w:rFonts w:ascii="Cambria Math" w:eastAsia="Calibri" w:hAnsi="Cambria Math" w:cs="Cambria Math"/>
          <w:sz w:val="28"/>
          <w:szCs w:val="28"/>
        </w:rPr>
        <w:t>𝑦</w:t>
      </w:r>
      <w:r w:rsidRPr="00BB3C2B">
        <w:rPr>
          <w:rFonts w:ascii="Times New Roman" w:eastAsia="Calibri" w:hAnsi="Times New Roman" w:cs="Times New Roman"/>
          <w:sz w:val="28"/>
          <w:szCs w:val="28"/>
          <w:vertAlign w:val="subscript"/>
        </w:rPr>
        <w:t>2</w:t>
      </w:r>
      <w:r w:rsidRPr="00BB3C2B">
        <w:rPr>
          <w:rFonts w:ascii="Times New Roman" w:eastAsia="Calibri" w:hAnsi="Times New Roman" w:cs="Times New Roman"/>
          <w:sz w:val="28"/>
          <w:szCs w:val="28"/>
        </w:rPr>
        <w:t xml:space="preserve">=1, </w:t>
      </w:r>
      <w:r w:rsidRPr="00BB3C2B">
        <w:rPr>
          <w:rFonts w:ascii="Cambria Math" w:eastAsia="Calibri" w:hAnsi="Cambria Math" w:cs="Cambria Math"/>
          <w:sz w:val="28"/>
          <w:szCs w:val="28"/>
        </w:rPr>
        <w:t>𝑧</w:t>
      </w:r>
      <w:r w:rsidRPr="00BB3C2B">
        <w:rPr>
          <w:rFonts w:ascii="Times New Roman" w:eastAsia="Calibri" w:hAnsi="Times New Roman" w:cs="Times New Roman"/>
          <w:sz w:val="28"/>
          <w:szCs w:val="28"/>
          <w:vertAlign w:val="subscript"/>
        </w:rPr>
        <w:t>2</w:t>
      </w:r>
      <w:r w:rsidRPr="00BB3C2B">
        <w:rPr>
          <w:rFonts w:ascii="Times New Roman" w:eastAsia="Calibri" w:hAnsi="Times New Roman" w:cs="Times New Roman"/>
          <w:sz w:val="28"/>
          <w:szCs w:val="28"/>
        </w:rPr>
        <w:t>=1/2.</w:t>
      </w:r>
    </w:p>
    <w:p w14:paraId="170349FC"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Получен второй критерий подобия:</w:t>
      </w:r>
    </w:p>
    <w:p w14:paraId="743A0FF3" w14:textId="77777777" w:rsidR="00854E35" w:rsidRPr="00BB3C2B" w:rsidRDefault="00854E35" w:rsidP="00801286">
      <w:pPr>
        <w:spacing w:after="0" w:line="240" w:lineRule="auto"/>
        <w:ind w:firstLine="709"/>
        <w:jc w:val="right"/>
        <w:rPr>
          <w:rFonts w:ascii="Times New Roman" w:eastAsia="Calibri" w:hAnsi="Times New Roman" w:cs="Times New Roman"/>
          <w:sz w:val="28"/>
          <w:szCs w:val="28"/>
        </w:rPr>
      </w:pPr>
    </w:p>
    <w:p w14:paraId="7282E173"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 xml:space="preserve">= </m:t>
        </m:r>
        <m:f>
          <m:fPr>
            <m:ctrlPr>
              <w:rPr>
                <w:rFonts w:ascii="Cambria Math" w:eastAsia="Calibri" w:hAnsi="Times New Roman" w:cs="Times New Roman"/>
                <w:i/>
                <w:sz w:val="28"/>
                <w:szCs w:val="28"/>
              </w:rPr>
            </m:ctrlPr>
          </m:fPr>
          <m:num>
            <m:r>
              <w:rPr>
                <w:rFonts w:ascii="Cambria Math" w:eastAsia="Calibri" w:hAnsi="Cambria Math" w:cs="Times New Roman"/>
                <w:sz w:val="28"/>
                <w:szCs w:val="28"/>
              </w:rPr>
              <m:t>ρrg</m:t>
            </m:r>
            <m:rad>
              <m:radPr>
                <m:degHide m:val="1"/>
                <m:ctrlPr>
                  <w:rPr>
                    <w:rFonts w:ascii="Cambria Math" w:eastAsia="Calibri" w:hAnsi="Times New Roman" w:cs="Times New Roman"/>
                    <w:i/>
                    <w:sz w:val="28"/>
                    <w:szCs w:val="28"/>
                  </w:rPr>
                </m:ctrlPr>
              </m:radPr>
              <m:deg/>
              <m:e>
                <m:r>
                  <w:rPr>
                    <w:rFonts w:ascii="Cambria Math" w:eastAsia="Calibri" w:hAnsi="Cambria Math" w:cs="Times New Roman"/>
                    <w:sz w:val="28"/>
                    <w:szCs w:val="28"/>
                  </w:rPr>
                  <m:t>rg</m:t>
                </m:r>
              </m:e>
            </m:rad>
          </m:num>
          <m:den>
            <m:r>
              <w:rPr>
                <w:rFonts w:ascii="Cambria Math" w:eastAsia="Calibri" w:hAnsi="Cambria Math" w:cs="Times New Roman"/>
                <w:sz w:val="28"/>
                <w:szCs w:val="28"/>
              </w:rPr>
              <m:t>I</m:t>
            </m:r>
          </m:den>
        </m:f>
      </m:oMath>
      <w:r w:rsidR="00854E35" w:rsidRPr="00BB3C2B">
        <w:rPr>
          <w:rFonts w:ascii="Times New Roman" w:eastAsia="Times New Roman" w:hAnsi="Times New Roman" w:cs="Times New Roman"/>
          <w:sz w:val="28"/>
          <w:szCs w:val="28"/>
        </w:rPr>
        <w:t xml:space="preserve"> ,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3</w:t>
      </w:r>
      <w:r w:rsidR="0058300C">
        <w:rPr>
          <w:rFonts w:ascii="Times New Roman" w:eastAsia="Times New Roman" w:hAnsi="Times New Roman" w:cs="Times New Roman"/>
          <w:sz w:val="28"/>
          <w:szCs w:val="28"/>
        </w:rPr>
        <w:t>3</w:t>
      </w:r>
      <w:r w:rsidR="00854E35" w:rsidRPr="00BB3C2B">
        <w:rPr>
          <w:rFonts w:ascii="Times New Roman" w:eastAsia="Times New Roman" w:hAnsi="Times New Roman" w:cs="Times New Roman"/>
          <w:sz w:val="28"/>
          <w:szCs w:val="28"/>
        </w:rPr>
        <w:t>)</w:t>
      </w:r>
    </w:p>
    <w:p w14:paraId="220FE281"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56712DBA"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Проведен расчет для третьего критерия подобия: </w:t>
      </w:r>
    </w:p>
    <w:p w14:paraId="4EF4219F"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bookmarkStart w:id="5" w:name="_Hlk187701205"/>
    </w:p>
    <w:p w14:paraId="06BA9D91" w14:textId="77777777" w:rsidR="00854E35" w:rsidRPr="00BB3C2B" w:rsidRDefault="00A054D3" w:rsidP="00416F3D">
      <w:pPr>
        <w:spacing w:after="120" w:line="240" w:lineRule="auto"/>
        <w:ind w:firstLine="709"/>
        <w:jc w:val="right"/>
        <w:rPr>
          <w:rFonts w:ascii="Times New Roman" w:eastAsia="Calibri"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Calibri" w:hAnsi="Times New Roman" w:cs="Times New Roman"/>
          <w:sz w:val="28"/>
          <w:szCs w:val="28"/>
        </w:rPr>
        <w:t>,</w:t>
      </w:r>
      <w:r w:rsidR="00854E35" w:rsidRPr="00BB3C2B">
        <w:rPr>
          <w:rFonts w:ascii="Times New Roman" w:eastAsia="Times New Roman" w:hAnsi="Times New Roman" w:cs="Times New Roman"/>
          <w:sz w:val="28"/>
          <w:szCs w:val="28"/>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3</w:t>
      </w:r>
      <w:r w:rsidR="0058300C">
        <w:rPr>
          <w:rFonts w:ascii="Times New Roman" w:eastAsia="Times New Roman" w:hAnsi="Times New Roman" w:cs="Times New Roman"/>
          <w:sz w:val="28"/>
          <w:szCs w:val="28"/>
        </w:rPr>
        <w:t>4</w:t>
      </w:r>
      <w:r w:rsidR="00854E35" w:rsidRPr="00BB3C2B">
        <w:rPr>
          <w:rFonts w:ascii="Times New Roman" w:eastAsia="Times New Roman" w:hAnsi="Times New Roman" w:cs="Times New Roman"/>
          <w:sz w:val="28"/>
          <w:szCs w:val="28"/>
        </w:rPr>
        <w:t>)</w:t>
      </w:r>
    </w:p>
    <w:p w14:paraId="403B7E1F"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3</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3</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L</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2</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3</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r>
                  <w:rPr>
                    <w:rFonts w:ascii="Cambria Math" w:eastAsia="Calibri" w:hAnsi="Times New Roman" w:cs="Times New Roman"/>
                    <w:sz w:val="28"/>
                    <w:szCs w:val="28"/>
                  </w:rPr>
                  <m:t>L</m:t>
                </m:r>
              </m:e>
            </m:d>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3</w:t>
      </w:r>
      <w:r w:rsidR="0058300C">
        <w:rPr>
          <w:rFonts w:ascii="Times New Roman" w:eastAsia="Times New Roman" w:hAnsi="Times New Roman" w:cs="Times New Roman"/>
          <w:color w:val="000000"/>
          <w:sz w:val="28"/>
          <w:szCs w:val="28"/>
          <w:lang w:eastAsia="ru-RU"/>
        </w:rPr>
        <w:t>5</w:t>
      </w:r>
      <w:r w:rsidR="00854E35" w:rsidRPr="00BB3C2B">
        <w:rPr>
          <w:rFonts w:ascii="Times New Roman" w:eastAsia="Times New Roman" w:hAnsi="Times New Roman" w:cs="Times New Roman"/>
          <w:color w:val="000000"/>
          <w:sz w:val="28"/>
          <w:szCs w:val="28"/>
          <w:lang w:eastAsia="ru-RU"/>
        </w:rPr>
        <w:t>)</w:t>
      </w:r>
    </w:p>
    <w:p w14:paraId="456238D0"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642A5D53"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3</m:t>
            </m:r>
          </m:sub>
        </m:sSub>
        <m:r>
          <w:rPr>
            <w:rFonts w:ascii="Cambria Math" w:eastAsia="Times New Roman" w:hAnsi="Cambria Math" w:cs="Times New Roman"/>
            <w:color w:val="000000"/>
            <w:sz w:val="28"/>
            <w:szCs w:val="28"/>
            <w:lang w:eastAsia="ru-RU"/>
          </w:rPr>
          <m:t>=</m:t>
        </m:r>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L</m:t>
            </m:r>
          </m:e>
          <m:sup>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3</m:t>
                </m:r>
              </m:sub>
            </m:sSub>
            <m:r>
              <w:rPr>
                <w:rFonts w:ascii="Cambria Math" w:eastAsia="Calibri" w:hAnsi="Cambria Math" w:cs="Times New Roman"/>
                <w:sz w:val="28"/>
                <w:szCs w:val="28"/>
              </w:rPr>
              <m:t>-1</m:t>
            </m:r>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M</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3</m:t>
                </m:r>
              </m:sub>
            </m:sSub>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T</m:t>
            </m:r>
          </m:e>
          <m:sup>
            <m:r>
              <w:rPr>
                <w:rFonts w:ascii="Cambria Math" w:eastAsia="Times New Roman" w:hAnsi="Cambria Math" w:cs="Times New Roman"/>
                <w:color w:val="000000"/>
                <w:sz w:val="28"/>
                <w:szCs w:val="28"/>
                <w:lang w:eastAsia="ru-RU"/>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3</m:t>
                </m:r>
              </m:sub>
            </m:sSub>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3</w:t>
      </w:r>
      <w:r w:rsidR="0058300C">
        <w:rPr>
          <w:rFonts w:ascii="Times New Roman" w:eastAsia="Times New Roman" w:hAnsi="Times New Roman" w:cs="Times New Roman"/>
          <w:color w:val="000000"/>
          <w:sz w:val="28"/>
          <w:szCs w:val="28"/>
          <w:lang w:eastAsia="ru-RU"/>
        </w:rPr>
        <w:t>6</w:t>
      </w:r>
      <w:r w:rsidR="00854E35" w:rsidRPr="00BB3C2B">
        <w:rPr>
          <w:rFonts w:ascii="Times New Roman" w:eastAsia="Times New Roman" w:hAnsi="Times New Roman" w:cs="Times New Roman"/>
          <w:color w:val="000000"/>
          <w:sz w:val="28"/>
          <w:szCs w:val="28"/>
          <w:lang w:eastAsia="ru-RU"/>
        </w:rPr>
        <w:t>)</w:t>
      </w:r>
    </w:p>
    <w:p w14:paraId="484B2A38"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d>
          <m:dPr>
            <m:begChr m:val="{"/>
            <m:endChr m:val=""/>
            <m:ctrlPr>
              <w:rPr>
                <w:rFonts w:ascii="Cambria Math" w:eastAsia="Calibri" w:hAnsi="Cambria Math" w:cs="Times New Roman"/>
                <w:i/>
                <w:sz w:val="28"/>
                <w:szCs w:val="28"/>
              </w:rPr>
            </m:ctrlPr>
          </m:dPr>
          <m:e>
            <m:m>
              <m:mPr>
                <m:mcs>
                  <m:mc>
                    <m:mcPr>
                      <m:count m:val="1"/>
                      <m:mcJc m:val="center"/>
                    </m:mcPr>
                  </m:mc>
                </m:mcs>
                <m:ctrlPr>
                  <w:rPr>
                    <w:rFonts w:ascii="Cambria Math" w:eastAsia="Calibri" w:hAnsi="Cambria Math" w:cs="Times New Roman"/>
                    <w:i/>
                    <w:sz w:val="28"/>
                    <w:szCs w:val="28"/>
                  </w:rPr>
                </m:ctrlPr>
              </m:mPr>
              <m:m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3</m:t>
                      </m:r>
                    </m:sub>
                  </m:sSub>
                  <m:r>
                    <w:rPr>
                      <w:rFonts w:ascii="Cambria Math" w:eastAsia="Calibri" w:hAnsi="Cambria Math" w:cs="Times New Roman"/>
                      <w:sz w:val="28"/>
                      <w:szCs w:val="28"/>
                    </w:rPr>
                    <m:t>-3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3</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3</m:t>
                      </m:r>
                    </m:sub>
                  </m:sSub>
                  <m:r>
                    <w:rPr>
                      <w:rFonts w:ascii="Cambria Math" w:eastAsia="Calibri" w:hAnsi="Cambria Math" w:cs="Times New Roman"/>
                      <w:sz w:val="28"/>
                      <w:szCs w:val="28"/>
                    </w:rPr>
                    <m:t>-1=0</m:t>
                  </m:r>
                </m:e>
              </m:mr>
              <m:m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3</m:t>
                      </m:r>
                    </m:sub>
                  </m:sSub>
                  <m:r>
                    <w:rPr>
                      <w:rFonts w:ascii="Cambria Math" w:eastAsia="Calibri" w:hAnsi="Cambria Math" w:cs="Times New Roman"/>
                      <w:sz w:val="28"/>
                      <w:szCs w:val="28"/>
                    </w:rPr>
                    <m:t>=0</m:t>
                  </m:r>
                </m:e>
              </m:mr>
              <m:mr>
                <m:e>
                  <m:r>
                    <w:rPr>
                      <w:rFonts w:ascii="Cambria Math" w:eastAsia="Calibri" w:hAnsi="Cambria Math" w:cs="Times New Roman"/>
                      <w:sz w:val="28"/>
                      <w:szCs w:val="28"/>
                    </w:rPr>
                    <m:t>-2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3</m:t>
                      </m:r>
                    </m:sub>
                  </m:sSub>
                  <m:r>
                    <w:rPr>
                      <w:rFonts w:ascii="Cambria Math" w:eastAsia="Calibri" w:hAnsi="Cambria Math" w:cs="Times New Roman"/>
                      <w:sz w:val="28"/>
                      <w:szCs w:val="28"/>
                    </w:rPr>
                    <m:t>=0</m:t>
                  </m:r>
                </m:e>
              </m:mr>
            </m:m>
          </m:e>
        </m:d>
        <m:r>
          <w:rPr>
            <w:rFonts w:ascii="Cambria Math" w:eastAsia="Calibri" w:hAnsi="Cambria Math" w:cs="Times New Roman"/>
            <w:sz w:val="28"/>
            <w:szCs w:val="28"/>
          </w:rPr>
          <m:t>,</m:t>
        </m:r>
      </m:oMath>
      <w:r w:rsidR="00854E35" w:rsidRPr="00BB3C2B">
        <w:rPr>
          <w:rFonts w:ascii="Times New Roman" w:eastAsia="Calibri" w:hAnsi="Times New Roman" w:cs="Times New Roman"/>
          <w:sz w:val="28"/>
          <w:szCs w:val="28"/>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Calibri" w:hAnsi="Times New Roman" w:cs="Times New Roman"/>
          <w:sz w:val="28"/>
          <w:szCs w:val="28"/>
        </w:rPr>
        <w:t>3</w:t>
      </w:r>
      <w:r w:rsidR="0058300C">
        <w:rPr>
          <w:rFonts w:ascii="Times New Roman" w:eastAsia="Calibri" w:hAnsi="Times New Roman" w:cs="Times New Roman"/>
          <w:sz w:val="28"/>
          <w:szCs w:val="28"/>
        </w:rPr>
        <w:t>7</w:t>
      </w:r>
      <w:r w:rsidR="00854E35" w:rsidRPr="00BB3C2B">
        <w:rPr>
          <w:rFonts w:ascii="Times New Roman" w:eastAsia="Calibri" w:hAnsi="Times New Roman" w:cs="Times New Roman"/>
          <w:sz w:val="28"/>
          <w:szCs w:val="28"/>
        </w:rPr>
        <w:t>)</w:t>
      </w:r>
    </w:p>
    <w:p w14:paraId="069F83DC"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30923669"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Отсюда: </w:t>
      </w:r>
      <w:r w:rsidRPr="00BB3C2B">
        <w:rPr>
          <w:rFonts w:ascii="Cambria Math" w:eastAsia="Calibri" w:hAnsi="Cambria Math" w:cs="Cambria Math"/>
          <w:sz w:val="28"/>
          <w:szCs w:val="28"/>
        </w:rPr>
        <w:t>𝑥</w:t>
      </w:r>
      <w:r w:rsidRPr="00BB3C2B">
        <w:rPr>
          <w:rFonts w:ascii="Times New Roman" w:eastAsia="Calibri" w:hAnsi="Times New Roman" w:cs="Times New Roman"/>
          <w:sz w:val="28"/>
          <w:szCs w:val="28"/>
          <w:vertAlign w:val="subscript"/>
        </w:rPr>
        <w:t>3</w:t>
      </w:r>
      <w:r w:rsidRPr="00BB3C2B">
        <w:rPr>
          <w:rFonts w:ascii="Times New Roman" w:eastAsia="Calibri" w:hAnsi="Times New Roman" w:cs="Times New Roman"/>
          <w:sz w:val="28"/>
          <w:szCs w:val="28"/>
        </w:rPr>
        <w:t>=1,</w:t>
      </w:r>
      <w:r w:rsidRPr="00BB3C2B">
        <w:rPr>
          <w:rFonts w:ascii="Cambria Math" w:eastAsia="Calibri" w:hAnsi="Cambria Math" w:cs="Cambria Math"/>
          <w:sz w:val="28"/>
          <w:szCs w:val="28"/>
        </w:rPr>
        <w:t>𝑦</w:t>
      </w:r>
      <w:r w:rsidRPr="00BB3C2B">
        <w:rPr>
          <w:rFonts w:ascii="Times New Roman" w:eastAsia="Calibri" w:hAnsi="Times New Roman" w:cs="Times New Roman"/>
          <w:sz w:val="28"/>
          <w:szCs w:val="28"/>
          <w:vertAlign w:val="subscript"/>
        </w:rPr>
        <w:t>3</w:t>
      </w:r>
      <w:r w:rsidRPr="00BB3C2B">
        <w:rPr>
          <w:rFonts w:ascii="Times New Roman" w:eastAsia="Calibri" w:hAnsi="Times New Roman" w:cs="Times New Roman"/>
          <w:sz w:val="28"/>
          <w:szCs w:val="28"/>
        </w:rPr>
        <w:t xml:space="preserve">=0, </w:t>
      </w:r>
      <w:r w:rsidRPr="00BB3C2B">
        <w:rPr>
          <w:rFonts w:ascii="Cambria Math" w:eastAsia="Calibri" w:hAnsi="Cambria Math" w:cs="Cambria Math"/>
          <w:sz w:val="28"/>
          <w:szCs w:val="28"/>
        </w:rPr>
        <w:t>𝑧</w:t>
      </w:r>
      <w:r w:rsidRPr="00BB3C2B">
        <w:rPr>
          <w:rFonts w:ascii="Times New Roman" w:eastAsia="Calibri" w:hAnsi="Times New Roman" w:cs="Times New Roman"/>
          <w:sz w:val="28"/>
          <w:szCs w:val="28"/>
          <w:vertAlign w:val="subscript"/>
        </w:rPr>
        <w:t>3</w:t>
      </w:r>
      <w:r w:rsidRPr="00BB3C2B">
        <w:rPr>
          <w:rFonts w:ascii="Times New Roman" w:eastAsia="Calibri" w:hAnsi="Times New Roman" w:cs="Times New Roman"/>
          <w:sz w:val="28"/>
          <w:szCs w:val="28"/>
        </w:rPr>
        <w:t>=0.</w:t>
      </w:r>
    </w:p>
    <w:p w14:paraId="743E296A"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0FC7CE75"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Получен третий критерий подобия:</w:t>
      </w:r>
    </w:p>
    <w:p w14:paraId="7F481739"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0BAFD2CE"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3</m:t>
            </m:r>
          </m:sub>
        </m:sSub>
        <m:r>
          <w:rPr>
            <w:rFonts w:ascii="Cambria Math" w:eastAsia="Times New Roman" w:hAnsi="Cambria Math" w:cs="Times New Roman"/>
            <w:color w:val="000000"/>
            <w:sz w:val="28"/>
            <w:szCs w:val="28"/>
            <w:lang w:eastAsia="ru-RU"/>
          </w:rPr>
          <m:t xml:space="preserve">= </m:t>
        </m:r>
        <m:f>
          <m:fPr>
            <m:ctrlPr>
              <w:rPr>
                <w:rFonts w:ascii="Cambria Math" w:eastAsia="Times New Roman" w:hAnsi="Cambria Math" w:cs="Times New Roman"/>
                <w:i/>
                <w:color w:val="000000"/>
                <w:sz w:val="28"/>
                <w:szCs w:val="28"/>
                <w:lang w:eastAsia="ru-RU"/>
              </w:rPr>
            </m:ctrlPr>
          </m:fPr>
          <m:num>
            <m:r>
              <w:rPr>
                <w:rFonts w:ascii="Cambria Math" w:eastAsia="Times New Roman" w:hAnsi="Cambria Math" w:cs="Times New Roman"/>
                <w:color w:val="000000"/>
                <w:sz w:val="28"/>
                <w:szCs w:val="28"/>
                <w:lang w:eastAsia="ru-RU"/>
              </w:rPr>
              <m:t>r</m:t>
            </m:r>
          </m:num>
          <m:den>
            <m:r>
              <w:rPr>
                <w:rFonts w:ascii="Cambria Math" w:eastAsia="Times New Roman" w:hAnsi="Cambria Math" w:cs="Times New Roman"/>
                <w:color w:val="000000"/>
                <w:sz w:val="28"/>
                <w:szCs w:val="28"/>
                <w:lang w:eastAsia="ru-RU"/>
              </w:rPr>
              <m:t>l</m:t>
            </m:r>
          </m:den>
        </m:f>
      </m:oMath>
      <w:r w:rsidR="00854E35" w:rsidRPr="00BB3C2B">
        <w:rPr>
          <w:rFonts w:ascii="Times New Roman" w:eastAsia="Times New Roman" w:hAnsi="Times New Roman" w:cs="Times New Roman"/>
          <w:color w:val="000000"/>
          <w:sz w:val="28"/>
          <w:szCs w:val="28"/>
          <w:lang w:eastAsia="ru-RU"/>
        </w:rPr>
        <w:t>,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3</w:t>
      </w:r>
      <w:r w:rsidR="0058300C">
        <w:rPr>
          <w:rFonts w:ascii="Times New Roman" w:eastAsia="Times New Roman" w:hAnsi="Times New Roman" w:cs="Times New Roman"/>
          <w:color w:val="000000"/>
          <w:sz w:val="28"/>
          <w:szCs w:val="28"/>
          <w:lang w:eastAsia="ru-RU"/>
        </w:rPr>
        <w:t>8</w:t>
      </w:r>
      <w:r w:rsidR="00854E35" w:rsidRPr="00BB3C2B">
        <w:rPr>
          <w:rFonts w:ascii="Times New Roman" w:eastAsia="Times New Roman" w:hAnsi="Times New Roman" w:cs="Times New Roman"/>
          <w:color w:val="000000"/>
          <w:sz w:val="28"/>
          <w:szCs w:val="28"/>
          <w:lang w:eastAsia="ru-RU"/>
        </w:rPr>
        <w:t>)</w:t>
      </w:r>
    </w:p>
    <w:bookmarkEnd w:id="5"/>
    <w:p w14:paraId="7336EE4B"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1D609BB3"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Проведен расчет для четвертого критерия подобия:</w:t>
      </w:r>
    </w:p>
    <w:p w14:paraId="1E41DD99"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5FDEF991"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A</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Calibri" w:hAnsi="Times New Roman" w:cs="Times New Roman"/>
          <w:sz w:val="28"/>
          <w:szCs w:val="28"/>
        </w:rPr>
        <w:t>,</w:t>
      </w:r>
      <w:r w:rsidR="00854E35" w:rsidRPr="00BB3C2B">
        <w:rPr>
          <w:rFonts w:ascii="Times New Roman" w:eastAsia="Times New Roman" w:hAnsi="Times New Roman" w:cs="Times New Roman"/>
          <w:sz w:val="28"/>
          <w:szCs w:val="28"/>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3</w:t>
      </w:r>
      <w:r w:rsidR="0058300C">
        <w:rPr>
          <w:rFonts w:ascii="Times New Roman" w:eastAsia="Times New Roman" w:hAnsi="Times New Roman" w:cs="Times New Roman"/>
          <w:sz w:val="28"/>
          <w:szCs w:val="28"/>
        </w:rPr>
        <w:t>9</w:t>
      </w:r>
      <w:r w:rsidR="00854E35" w:rsidRPr="00BB3C2B">
        <w:rPr>
          <w:rFonts w:ascii="Times New Roman" w:eastAsia="Times New Roman" w:hAnsi="Times New Roman" w:cs="Times New Roman"/>
          <w:sz w:val="28"/>
          <w:szCs w:val="28"/>
        </w:rPr>
        <w:t>)</w:t>
      </w:r>
    </w:p>
    <w:p w14:paraId="0819185B"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45C80505"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3</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L</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2</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r>
                  <w:rPr>
                    <w:rFonts w:ascii="Cambria Math" w:eastAsia="Calibri" w:hAnsi="Times New Roman" w:cs="Times New Roman"/>
                    <w:sz w:val="28"/>
                    <w:szCs w:val="28"/>
                  </w:rPr>
                  <m:t>L</m:t>
                </m:r>
              </m:e>
            </m:d>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476CAE" w:rsidRPr="00BB3C2B">
        <w:rPr>
          <w:rFonts w:ascii="Times New Roman" w:eastAsia="Times New Roman" w:hAnsi="Times New Roman" w:cs="Times New Roman"/>
          <w:sz w:val="28"/>
          <w:szCs w:val="28"/>
          <w:lang w:eastAsia="ru-RU"/>
        </w:rPr>
        <w:t>2.</w:t>
      </w:r>
      <w:r w:rsidR="0058300C">
        <w:rPr>
          <w:rFonts w:ascii="Times New Roman" w:eastAsia="Times New Roman" w:hAnsi="Times New Roman" w:cs="Times New Roman"/>
          <w:color w:val="000000"/>
          <w:sz w:val="28"/>
          <w:szCs w:val="28"/>
          <w:lang w:eastAsia="ru-RU"/>
        </w:rPr>
        <w:t>40</w:t>
      </w:r>
      <w:r w:rsidR="00854E35" w:rsidRPr="00BB3C2B">
        <w:rPr>
          <w:rFonts w:ascii="Times New Roman" w:eastAsia="Times New Roman" w:hAnsi="Times New Roman" w:cs="Times New Roman"/>
          <w:color w:val="000000"/>
          <w:sz w:val="28"/>
          <w:szCs w:val="28"/>
          <w:lang w:eastAsia="ru-RU"/>
        </w:rPr>
        <w:t>)</w:t>
      </w:r>
    </w:p>
    <w:p w14:paraId="25755FDE"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22EB9354"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4</m:t>
            </m:r>
          </m:sub>
        </m:sSub>
        <m:r>
          <w:rPr>
            <w:rFonts w:ascii="Cambria Math" w:eastAsia="Times New Roman" w:hAnsi="Cambria Math" w:cs="Times New Roman"/>
            <w:color w:val="000000"/>
            <w:sz w:val="28"/>
            <w:szCs w:val="28"/>
            <w:lang w:eastAsia="ru-RU"/>
          </w:rPr>
          <m:t>=</m:t>
        </m:r>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L</m:t>
            </m:r>
          </m:e>
          <m:sup>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4</m:t>
                </m:r>
              </m:sub>
            </m:sSub>
            <m:r>
              <w:rPr>
                <w:rFonts w:ascii="Cambria Math" w:eastAsia="Calibri" w:hAnsi="Cambria Math" w:cs="Times New Roman"/>
                <w:sz w:val="28"/>
                <w:szCs w:val="28"/>
              </w:rPr>
              <m:t>-3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4</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4</m:t>
                </m:r>
              </m:sub>
            </m:sSub>
            <m:r>
              <w:rPr>
                <w:rFonts w:ascii="Cambria Math" w:eastAsia="Calibri" w:hAnsi="Cambria Math" w:cs="Times New Roman"/>
                <w:sz w:val="28"/>
                <w:szCs w:val="28"/>
              </w:rPr>
              <m:t>-1</m:t>
            </m:r>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M</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T</m:t>
            </m:r>
          </m:e>
          <m:sup>
            <m:r>
              <w:rPr>
                <w:rFonts w:ascii="Cambria Math" w:eastAsia="Times New Roman" w:hAnsi="Cambria Math" w:cs="Times New Roman"/>
                <w:color w:val="000000"/>
                <w:sz w:val="28"/>
                <w:szCs w:val="28"/>
                <w:lang w:eastAsia="ru-RU"/>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4</w:t>
      </w:r>
      <w:r w:rsidR="0058300C">
        <w:rPr>
          <w:rFonts w:ascii="Times New Roman" w:eastAsia="Times New Roman" w:hAnsi="Times New Roman" w:cs="Times New Roman"/>
          <w:color w:val="000000"/>
          <w:sz w:val="28"/>
          <w:szCs w:val="28"/>
          <w:lang w:eastAsia="ru-RU"/>
        </w:rPr>
        <w:t>1</w:t>
      </w:r>
      <w:r w:rsidR="00854E35" w:rsidRPr="00BB3C2B">
        <w:rPr>
          <w:rFonts w:ascii="Times New Roman" w:eastAsia="Times New Roman" w:hAnsi="Times New Roman" w:cs="Times New Roman"/>
          <w:color w:val="000000"/>
          <w:sz w:val="28"/>
          <w:szCs w:val="28"/>
          <w:lang w:eastAsia="ru-RU"/>
        </w:rPr>
        <w:t>)</w:t>
      </w:r>
    </w:p>
    <w:p w14:paraId="427FC286"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3A5673AF"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d>
          <m:dPr>
            <m:begChr m:val="{"/>
            <m:endChr m:val=""/>
            <m:ctrlPr>
              <w:rPr>
                <w:rFonts w:ascii="Cambria Math" w:eastAsia="Calibri" w:hAnsi="Cambria Math" w:cs="Times New Roman"/>
                <w:i/>
                <w:sz w:val="28"/>
                <w:szCs w:val="28"/>
              </w:rPr>
            </m:ctrlPr>
          </m:dPr>
          <m:e>
            <m:m>
              <m:mPr>
                <m:mcs>
                  <m:mc>
                    <m:mcPr>
                      <m:count m:val="1"/>
                      <m:mcJc m:val="center"/>
                    </m:mcPr>
                  </m:mc>
                </m:mcs>
                <m:ctrlPr>
                  <w:rPr>
                    <w:rFonts w:ascii="Cambria Math" w:eastAsia="Calibri" w:hAnsi="Cambria Math" w:cs="Times New Roman"/>
                    <w:i/>
                    <w:sz w:val="28"/>
                    <w:szCs w:val="28"/>
                  </w:rPr>
                </m:ctrlPr>
              </m:mPr>
              <m:m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4</m:t>
                      </m:r>
                    </m:sub>
                  </m:sSub>
                  <m:r>
                    <w:rPr>
                      <w:rFonts w:ascii="Cambria Math" w:eastAsia="Calibri" w:hAnsi="Cambria Math" w:cs="Times New Roman"/>
                      <w:sz w:val="28"/>
                      <w:szCs w:val="28"/>
                    </w:rPr>
                    <m:t>-3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4</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4</m:t>
                      </m:r>
                    </m:sub>
                  </m:sSub>
                  <m:r>
                    <w:rPr>
                      <w:rFonts w:ascii="Cambria Math" w:eastAsia="Calibri" w:hAnsi="Cambria Math" w:cs="Times New Roman"/>
                      <w:sz w:val="28"/>
                      <w:szCs w:val="28"/>
                    </w:rPr>
                    <m:t>-1=0</m:t>
                  </m:r>
                </m:e>
              </m:mr>
              <m:m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4</m:t>
                      </m:r>
                    </m:sub>
                  </m:sSub>
                  <m:r>
                    <w:rPr>
                      <w:rFonts w:ascii="Cambria Math" w:eastAsia="Calibri" w:hAnsi="Cambria Math" w:cs="Times New Roman"/>
                      <w:sz w:val="28"/>
                      <w:szCs w:val="28"/>
                    </w:rPr>
                    <m:t>=0</m:t>
                  </m:r>
                </m:e>
              </m:mr>
              <m:mr>
                <m:e>
                  <m:r>
                    <w:rPr>
                      <w:rFonts w:ascii="Cambria Math" w:eastAsia="Calibri" w:hAnsi="Cambria Math" w:cs="Times New Roman"/>
                      <w:sz w:val="28"/>
                      <w:szCs w:val="28"/>
                    </w:rPr>
                    <m:t>-2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4</m:t>
                      </m:r>
                    </m:sub>
                  </m:sSub>
                  <m:r>
                    <w:rPr>
                      <w:rFonts w:ascii="Cambria Math" w:eastAsia="Calibri" w:hAnsi="Cambria Math" w:cs="Times New Roman"/>
                      <w:sz w:val="28"/>
                      <w:szCs w:val="28"/>
                    </w:rPr>
                    <m:t>=0</m:t>
                  </m:r>
                </m:e>
              </m:mr>
            </m:m>
          </m:e>
        </m:d>
        <m:r>
          <w:rPr>
            <w:rFonts w:ascii="Cambria Math" w:eastAsia="Calibri" w:hAnsi="Cambria Math" w:cs="Times New Roman"/>
            <w:sz w:val="28"/>
            <w:szCs w:val="28"/>
          </w:rPr>
          <m:t>,</m:t>
        </m:r>
      </m:oMath>
      <w:r w:rsidR="00854E35" w:rsidRPr="00BB3C2B">
        <w:rPr>
          <w:rFonts w:ascii="Times New Roman" w:eastAsia="Calibri" w:hAnsi="Times New Roman" w:cs="Times New Roman"/>
          <w:sz w:val="28"/>
          <w:szCs w:val="28"/>
        </w:rPr>
        <w:t xml:space="preserve">                                                 (</w:t>
      </w:r>
      <w:r w:rsidR="00476CAE" w:rsidRPr="00BB3C2B">
        <w:rPr>
          <w:rFonts w:ascii="Times New Roman" w:eastAsia="Times New Roman" w:hAnsi="Times New Roman" w:cs="Times New Roman"/>
          <w:sz w:val="28"/>
          <w:szCs w:val="28"/>
          <w:lang w:eastAsia="ru-RU"/>
        </w:rPr>
        <w:t>2.</w:t>
      </w:r>
      <w:r w:rsidR="000468F4" w:rsidRPr="00BB3C2B">
        <w:rPr>
          <w:rFonts w:ascii="Times New Roman" w:eastAsia="Calibri" w:hAnsi="Times New Roman" w:cs="Times New Roman"/>
          <w:sz w:val="28"/>
          <w:szCs w:val="28"/>
        </w:rPr>
        <w:t>4</w:t>
      </w:r>
      <w:r w:rsidR="0058300C">
        <w:rPr>
          <w:rFonts w:ascii="Times New Roman" w:eastAsia="Calibri" w:hAnsi="Times New Roman" w:cs="Times New Roman"/>
          <w:sz w:val="28"/>
          <w:szCs w:val="28"/>
        </w:rPr>
        <w:t>2</w:t>
      </w:r>
      <w:r w:rsidR="00854E35" w:rsidRPr="00BB3C2B">
        <w:rPr>
          <w:rFonts w:ascii="Times New Roman" w:eastAsia="Calibri" w:hAnsi="Times New Roman" w:cs="Times New Roman"/>
          <w:sz w:val="28"/>
          <w:szCs w:val="28"/>
        </w:rPr>
        <w:t>)</w:t>
      </w:r>
    </w:p>
    <w:p w14:paraId="21A0D4B9"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320D7002"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Отсюда: </w:t>
      </w:r>
      <w:r w:rsidRPr="00BB3C2B">
        <w:rPr>
          <w:rFonts w:ascii="Cambria Math" w:eastAsia="Calibri" w:hAnsi="Cambria Math" w:cs="Cambria Math"/>
          <w:sz w:val="28"/>
          <w:szCs w:val="28"/>
        </w:rPr>
        <w:t>𝑥</w:t>
      </w:r>
      <w:r w:rsidRPr="00BB3C2B">
        <w:rPr>
          <w:rFonts w:ascii="Times New Roman" w:eastAsia="Calibri" w:hAnsi="Times New Roman" w:cs="Times New Roman"/>
          <w:sz w:val="28"/>
          <w:szCs w:val="28"/>
          <w:vertAlign w:val="subscript"/>
        </w:rPr>
        <w:t>4</w:t>
      </w:r>
      <w:r w:rsidRPr="00BB3C2B">
        <w:rPr>
          <w:rFonts w:ascii="Times New Roman" w:eastAsia="Calibri" w:hAnsi="Times New Roman" w:cs="Times New Roman"/>
          <w:sz w:val="28"/>
          <w:szCs w:val="28"/>
        </w:rPr>
        <w:t>=1,</w:t>
      </w:r>
      <w:r w:rsidRPr="00BB3C2B">
        <w:rPr>
          <w:rFonts w:ascii="Cambria Math" w:eastAsia="Calibri" w:hAnsi="Cambria Math" w:cs="Cambria Math"/>
          <w:sz w:val="28"/>
          <w:szCs w:val="28"/>
        </w:rPr>
        <w:t>𝑦</w:t>
      </w:r>
      <w:r w:rsidRPr="00BB3C2B">
        <w:rPr>
          <w:rFonts w:ascii="Times New Roman" w:eastAsia="Calibri" w:hAnsi="Times New Roman" w:cs="Times New Roman"/>
          <w:sz w:val="28"/>
          <w:szCs w:val="28"/>
          <w:vertAlign w:val="subscript"/>
        </w:rPr>
        <w:t>4</w:t>
      </w:r>
      <w:r w:rsidRPr="00BB3C2B">
        <w:rPr>
          <w:rFonts w:ascii="Times New Roman" w:eastAsia="Calibri" w:hAnsi="Times New Roman" w:cs="Times New Roman"/>
          <w:sz w:val="28"/>
          <w:szCs w:val="28"/>
        </w:rPr>
        <w:t xml:space="preserve">=0, </w:t>
      </w:r>
      <w:r w:rsidRPr="00BB3C2B">
        <w:rPr>
          <w:rFonts w:ascii="Cambria Math" w:eastAsia="Calibri" w:hAnsi="Cambria Math" w:cs="Cambria Math"/>
          <w:sz w:val="28"/>
          <w:szCs w:val="28"/>
        </w:rPr>
        <w:t>𝑧</w:t>
      </w:r>
      <w:r w:rsidRPr="00BB3C2B">
        <w:rPr>
          <w:rFonts w:ascii="Times New Roman" w:eastAsia="Calibri" w:hAnsi="Times New Roman" w:cs="Times New Roman"/>
          <w:sz w:val="28"/>
          <w:szCs w:val="28"/>
          <w:vertAlign w:val="subscript"/>
        </w:rPr>
        <w:t>4</w:t>
      </w:r>
      <w:r w:rsidRPr="00BB3C2B">
        <w:rPr>
          <w:rFonts w:ascii="Times New Roman" w:eastAsia="Calibri" w:hAnsi="Times New Roman" w:cs="Times New Roman"/>
          <w:sz w:val="28"/>
          <w:szCs w:val="28"/>
        </w:rPr>
        <w:t>=0.</w:t>
      </w:r>
    </w:p>
    <w:p w14:paraId="488EDC69"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2BAA8043"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Получен четвертый критерий подобия:</w:t>
      </w:r>
    </w:p>
    <w:p w14:paraId="47075531"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7F5C243F"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4</m:t>
            </m:r>
          </m:sub>
        </m:sSub>
        <m:r>
          <w:rPr>
            <w:rFonts w:ascii="Cambria Math" w:eastAsia="Times New Roman" w:hAnsi="Cambria Math" w:cs="Times New Roman"/>
            <w:color w:val="000000"/>
            <w:sz w:val="28"/>
            <w:szCs w:val="28"/>
            <w:lang w:eastAsia="ru-RU"/>
          </w:rPr>
          <m:t xml:space="preserve">= </m:t>
        </m:r>
        <m:f>
          <m:fPr>
            <m:ctrlPr>
              <w:rPr>
                <w:rFonts w:ascii="Cambria Math" w:eastAsia="Times New Roman" w:hAnsi="Cambria Math" w:cs="Times New Roman"/>
                <w:i/>
                <w:color w:val="000000"/>
                <w:sz w:val="28"/>
                <w:szCs w:val="28"/>
                <w:lang w:eastAsia="ru-RU"/>
              </w:rPr>
            </m:ctrlPr>
          </m:fPr>
          <m:num>
            <m:r>
              <w:rPr>
                <w:rFonts w:ascii="Cambria Math" w:eastAsia="Times New Roman" w:hAnsi="Cambria Math" w:cs="Times New Roman"/>
                <w:color w:val="000000"/>
                <w:sz w:val="28"/>
                <w:szCs w:val="28"/>
                <w:lang w:eastAsia="ru-RU"/>
              </w:rPr>
              <m:t>r</m:t>
            </m:r>
          </m:num>
          <m:den>
            <m:r>
              <w:rPr>
                <w:rFonts w:ascii="Cambria Math" w:eastAsia="Times New Roman" w:hAnsi="Cambria Math" w:cs="Times New Roman"/>
                <w:color w:val="000000"/>
                <w:sz w:val="28"/>
                <w:szCs w:val="28"/>
                <w:lang w:eastAsia="ru-RU"/>
              </w:rPr>
              <m:t>A</m:t>
            </m:r>
          </m:den>
        </m:f>
      </m:oMath>
      <w:r w:rsidR="00854E35" w:rsidRPr="00BB3C2B">
        <w:rPr>
          <w:rFonts w:ascii="Times New Roman" w:eastAsia="Times New Roman" w:hAnsi="Times New Roman" w:cs="Times New Roman"/>
          <w:color w:val="000000"/>
          <w:sz w:val="28"/>
          <w:szCs w:val="28"/>
          <w:lang w:eastAsia="ru-RU"/>
        </w:rPr>
        <w:t>,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4</w:t>
      </w:r>
      <w:r w:rsidR="0058300C">
        <w:rPr>
          <w:rFonts w:ascii="Times New Roman" w:eastAsia="Times New Roman" w:hAnsi="Times New Roman" w:cs="Times New Roman"/>
          <w:color w:val="000000"/>
          <w:sz w:val="28"/>
          <w:szCs w:val="28"/>
          <w:lang w:eastAsia="ru-RU"/>
        </w:rPr>
        <w:t>3</w:t>
      </w:r>
      <w:r w:rsidR="00854E35" w:rsidRPr="00BB3C2B">
        <w:rPr>
          <w:rFonts w:ascii="Times New Roman" w:eastAsia="Times New Roman" w:hAnsi="Times New Roman" w:cs="Times New Roman"/>
          <w:color w:val="000000"/>
          <w:sz w:val="28"/>
          <w:szCs w:val="28"/>
          <w:lang w:eastAsia="ru-RU"/>
        </w:rPr>
        <w:t>)</w:t>
      </w:r>
    </w:p>
    <w:p w14:paraId="0CE770DD"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25E17806"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Проведен расчет для пятого критерия подобия:</w:t>
      </w:r>
    </w:p>
    <w:p w14:paraId="55C63853"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306BA032"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m</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Calibri" w:hAnsi="Times New Roman" w:cs="Times New Roman"/>
          <w:sz w:val="28"/>
          <w:szCs w:val="28"/>
        </w:rPr>
        <w:t>,</w:t>
      </w:r>
      <w:r w:rsidR="00854E35" w:rsidRPr="00BB3C2B">
        <w:rPr>
          <w:rFonts w:ascii="Times New Roman" w:eastAsia="Times New Roman" w:hAnsi="Times New Roman" w:cs="Times New Roman"/>
          <w:sz w:val="28"/>
          <w:szCs w:val="28"/>
        </w:rPr>
        <w:t xml:space="preserve">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4</w:t>
      </w:r>
      <w:r w:rsidR="0058300C">
        <w:rPr>
          <w:rFonts w:ascii="Times New Roman" w:eastAsia="Times New Roman" w:hAnsi="Times New Roman" w:cs="Times New Roman"/>
          <w:sz w:val="28"/>
          <w:szCs w:val="28"/>
        </w:rPr>
        <w:t>4</w:t>
      </w:r>
      <w:r w:rsidR="00854E35" w:rsidRPr="00BB3C2B">
        <w:rPr>
          <w:rFonts w:ascii="Times New Roman" w:eastAsia="Times New Roman" w:hAnsi="Times New Roman" w:cs="Times New Roman"/>
          <w:sz w:val="28"/>
          <w:szCs w:val="28"/>
        </w:rPr>
        <w:t>)</w:t>
      </w:r>
    </w:p>
    <w:p w14:paraId="2BED620D"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4CD755ED"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5</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3</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L</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2</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5</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r>
                  <w:rPr>
                    <w:rFonts w:ascii="Cambria Math" w:eastAsia="Calibri" w:hAnsi="Times New Roman" w:cs="Times New Roman"/>
                    <w:sz w:val="28"/>
                    <w:szCs w:val="28"/>
                  </w:rPr>
                  <m:t>m</m:t>
                </m:r>
              </m:e>
            </m:d>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4</w:t>
      </w:r>
      <w:r w:rsidR="0058300C">
        <w:rPr>
          <w:rFonts w:ascii="Times New Roman" w:eastAsia="Times New Roman" w:hAnsi="Times New Roman" w:cs="Times New Roman"/>
          <w:color w:val="000000"/>
          <w:sz w:val="28"/>
          <w:szCs w:val="28"/>
          <w:lang w:eastAsia="ru-RU"/>
        </w:rPr>
        <w:t>5</w:t>
      </w:r>
      <w:r w:rsidR="00854E35" w:rsidRPr="00BB3C2B">
        <w:rPr>
          <w:rFonts w:ascii="Times New Roman" w:eastAsia="Times New Roman" w:hAnsi="Times New Roman" w:cs="Times New Roman"/>
          <w:color w:val="000000"/>
          <w:sz w:val="28"/>
          <w:szCs w:val="28"/>
          <w:lang w:eastAsia="ru-RU"/>
        </w:rPr>
        <w:t>)</w:t>
      </w:r>
    </w:p>
    <w:p w14:paraId="7C0850B1"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660C9035"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5</m:t>
            </m:r>
          </m:sub>
        </m:sSub>
        <m:r>
          <w:rPr>
            <w:rFonts w:ascii="Cambria Math" w:eastAsia="Times New Roman" w:hAnsi="Cambria Math" w:cs="Times New Roman"/>
            <w:color w:val="000000"/>
            <w:sz w:val="28"/>
            <w:szCs w:val="28"/>
            <w:lang w:eastAsia="ru-RU"/>
          </w:rPr>
          <m:t>=</m:t>
        </m:r>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L</m:t>
            </m:r>
          </m:e>
          <m:sup>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5</m:t>
                </m:r>
              </m:sub>
            </m:sSub>
            <m:r>
              <w:rPr>
                <w:rFonts w:ascii="Cambria Math" w:eastAsia="Calibri" w:hAnsi="Cambria Math" w:cs="Times New Roman"/>
                <w:sz w:val="28"/>
                <w:szCs w:val="28"/>
              </w:rPr>
              <m:t>-3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5</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5</m:t>
                </m:r>
              </m:sub>
            </m:sSub>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M</m:t>
            </m:r>
          </m:e>
          <m:sup>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5</m:t>
                </m:r>
              </m:sub>
            </m:sSub>
            <m:r>
              <w:rPr>
                <w:rFonts w:ascii="Cambria Math" w:eastAsia="Calibri" w:hAnsi="Cambria Math" w:cs="Times New Roman"/>
                <w:sz w:val="28"/>
                <w:szCs w:val="28"/>
              </w:rPr>
              <m:t>-1</m:t>
            </m:r>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T</m:t>
            </m:r>
          </m:e>
          <m:sup>
            <m:r>
              <w:rPr>
                <w:rFonts w:ascii="Cambria Math" w:eastAsia="Times New Roman" w:hAnsi="Cambria Math" w:cs="Times New Roman"/>
                <w:color w:val="000000"/>
                <w:sz w:val="28"/>
                <w:szCs w:val="28"/>
                <w:lang w:eastAsia="ru-RU"/>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5</m:t>
                </m:r>
              </m:sub>
            </m:sSub>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4</w:t>
      </w:r>
      <w:r w:rsidR="0058300C">
        <w:rPr>
          <w:rFonts w:ascii="Times New Roman" w:eastAsia="Times New Roman" w:hAnsi="Times New Roman" w:cs="Times New Roman"/>
          <w:color w:val="000000"/>
          <w:sz w:val="28"/>
          <w:szCs w:val="28"/>
          <w:lang w:eastAsia="ru-RU"/>
        </w:rPr>
        <w:t>6</w:t>
      </w:r>
      <w:r w:rsidR="00854E35" w:rsidRPr="00BB3C2B">
        <w:rPr>
          <w:rFonts w:ascii="Times New Roman" w:eastAsia="Times New Roman" w:hAnsi="Times New Roman" w:cs="Times New Roman"/>
          <w:color w:val="000000"/>
          <w:sz w:val="28"/>
          <w:szCs w:val="28"/>
          <w:lang w:eastAsia="ru-RU"/>
        </w:rPr>
        <w:t>)</w:t>
      </w:r>
    </w:p>
    <w:p w14:paraId="0B052F7A" w14:textId="77777777" w:rsidR="00854E35" w:rsidRPr="00BB3C2B" w:rsidRDefault="00854E35" w:rsidP="00801286">
      <w:pPr>
        <w:spacing w:after="0" w:line="240" w:lineRule="auto"/>
        <w:ind w:firstLine="709"/>
        <w:jc w:val="right"/>
        <w:rPr>
          <w:rFonts w:ascii="Times New Roman" w:eastAsia="Calibri" w:hAnsi="Times New Roman" w:cs="Times New Roman"/>
          <w:sz w:val="28"/>
          <w:szCs w:val="28"/>
        </w:rPr>
      </w:pPr>
    </w:p>
    <w:p w14:paraId="60FB1636"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d>
          <m:dPr>
            <m:begChr m:val="{"/>
            <m:endChr m:val=""/>
            <m:ctrlPr>
              <w:rPr>
                <w:rFonts w:ascii="Cambria Math" w:eastAsia="Calibri" w:hAnsi="Cambria Math" w:cs="Times New Roman"/>
                <w:i/>
                <w:sz w:val="28"/>
                <w:szCs w:val="28"/>
              </w:rPr>
            </m:ctrlPr>
          </m:dPr>
          <m:e>
            <m:m>
              <m:mPr>
                <m:mcs>
                  <m:mc>
                    <m:mcPr>
                      <m:count m:val="1"/>
                      <m:mcJc m:val="center"/>
                    </m:mcPr>
                  </m:mc>
                </m:mcs>
                <m:ctrlPr>
                  <w:rPr>
                    <w:rFonts w:ascii="Cambria Math" w:eastAsia="Calibri" w:hAnsi="Cambria Math" w:cs="Times New Roman"/>
                    <w:i/>
                    <w:sz w:val="28"/>
                    <w:szCs w:val="28"/>
                  </w:rPr>
                </m:ctrlPr>
              </m:mPr>
              <m:m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x</m:t>
                      </m:r>
                    </m:e>
                    <m:sub>
                      <m:r>
                        <w:rPr>
                          <w:rFonts w:ascii="Cambria Math" w:eastAsia="Calibri" w:hAnsi="Cambria Math" w:cs="Times New Roman"/>
                          <w:sz w:val="28"/>
                          <w:szCs w:val="28"/>
                        </w:rPr>
                        <m:t>5</m:t>
                      </m:r>
                    </m:sub>
                  </m:sSub>
                  <m:r>
                    <w:rPr>
                      <w:rFonts w:ascii="Cambria Math" w:eastAsia="Calibri" w:hAnsi="Cambria Math" w:cs="Times New Roman"/>
                      <w:sz w:val="28"/>
                      <w:szCs w:val="28"/>
                    </w:rPr>
                    <m:t>-3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5</m:t>
                      </m:r>
                    </m:sub>
                  </m:sSub>
                  <m:r>
                    <w:rPr>
                      <w:rFonts w:ascii="Cambria Math" w:eastAsia="Calibri" w:hAnsi="Cambria Math" w:cs="Times New Roman"/>
                      <w:sz w:val="28"/>
                      <w:szCs w:val="28"/>
                    </w:rPr>
                    <m:t>+</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5</m:t>
                      </m:r>
                    </m:sub>
                  </m:sSub>
                  <m:r>
                    <w:rPr>
                      <w:rFonts w:ascii="Cambria Math" w:eastAsia="Calibri" w:hAnsi="Cambria Math" w:cs="Times New Roman"/>
                      <w:sz w:val="28"/>
                      <w:szCs w:val="28"/>
                    </w:rPr>
                    <m:t>=0</m:t>
                  </m:r>
                </m:e>
              </m:mr>
              <m:mr>
                <m:e>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y</m:t>
                      </m:r>
                    </m:e>
                    <m:sub>
                      <m:r>
                        <w:rPr>
                          <w:rFonts w:ascii="Cambria Math" w:eastAsia="Calibri" w:hAnsi="Cambria Math" w:cs="Times New Roman"/>
                          <w:sz w:val="28"/>
                          <w:szCs w:val="28"/>
                        </w:rPr>
                        <m:t>5</m:t>
                      </m:r>
                    </m:sub>
                  </m:sSub>
                  <m:r>
                    <w:rPr>
                      <w:rFonts w:ascii="Cambria Math" w:eastAsia="Calibri" w:hAnsi="Cambria Math" w:cs="Times New Roman"/>
                      <w:sz w:val="28"/>
                      <w:szCs w:val="28"/>
                    </w:rPr>
                    <m:t>-1=0</m:t>
                  </m:r>
                </m:e>
              </m:mr>
              <m:mr>
                <m:e>
                  <m:r>
                    <w:rPr>
                      <w:rFonts w:ascii="Cambria Math" w:eastAsia="Calibri" w:hAnsi="Cambria Math" w:cs="Times New Roman"/>
                      <w:sz w:val="28"/>
                      <w:szCs w:val="28"/>
                    </w:rPr>
                    <m:t>-2</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z</m:t>
                      </m:r>
                    </m:e>
                    <m:sub>
                      <m:r>
                        <w:rPr>
                          <w:rFonts w:ascii="Cambria Math" w:eastAsia="Calibri" w:hAnsi="Cambria Math" w:cs="Times New Roman"/>
                          <w:sz w:val="28"/>
                          <w:szCs w:val="28"/>
                        </w:rPr>
                        <m:t>5</m:t>
                      </m:r>
                    </m:sub>
                  </m:sSub>
                  <m:r>
                    <w:rPr>
                      <w:rFonts w:ascii="Cambria Math" w:eastAsia="Calibri" w:hAnsi="Cambria Math" w:cs="Times New Roman"/>
                      <w:sz w:val="28"/>
                      <w:szCs w:val="28"/>
                    </w:rPr>
                    <m:t>=0</m:t>
                  </m:r>
                </m:e>
              </m:mr>
            </m:m>
          </m:e>
        </m:d>
        <m:r>
          <w:rPr>
            <w:rFonts w:ascii="Cambria Math" w:eastAsia="Calibri" w:hAnsi="Cambria Math" w:cs="Times New Roman"/>
            <w:sz w:val="28"/>
            <w:szCs w:val="28"/>
          </w:rPr>
          <m:t>,</m:t>
        </m:r>
      </m:oMath>
      <w:r w:rsidR="00854E35" w:rsidRPr="00BB3C2B">
        <w:rPr>
          <w:rFonts w:ascii="Times New Roman" w:eastAsia="Calibri" w:hAnsi="Times New Roman" w:cs="Times New Roman"/>
          <w:sz w:val="28"/>
          <w:szCs w:val="28"/>
        </w:rPr>
        <w:t xml:space="preserve">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Calibri" w:hAnsi="Times New Roman" w:cs="Times New Roman"/>
          <w:sz w:val="28"/>
          <w:szCs w:val="28"/>
        </w:rPr>
        <w:t>4</w:t>
      </w:r>
      <w:r w:rsidR="0058300C">
        <w:rPr>
          <w:rFonts w:ascii="Times New Roman" w:eastAsia="Calibri" w:hAnsi="Times New Roman" w:cs="Times New Roman"/>
          <w:sz w:val="28"/>
          <w:szCs w:val="28"/>
        </w:rPr>
        <w:t>7</w:t>
      </w:r>
      <w:r w:rsidR="00854E35" w:rsidRPr="00BB3C2B">
        <w:rPr>
          <w:rFonts w:ascii="Times New Roman" w:eastAsia="Calibri" w:hAnsi="Times New Roman" w:cs="Times New Roman"/>
          <w:sz w:val="28"/>
          <w:szCs w:val="28"/>
        </w:rPr>
        <w:t>)</w:t>
      </w:r>
    </w:p>
    <w:p w14:paraId="1B900CFB"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Отсюда: </w:t>
      </w:r>
      <w:r w:rsidRPr="00BB3C2B">
        <w:rPr>
          <w:rFonts w:ascii="Cambria Math" w:eastAsia="Calibri" w:hAnsi="Cambria Math" w:cs="Cambria Math"/>
          <w:sz w:val="28"/>
          <w:szCs w:val="28"/>
        </w:rPr>
        <w:t>𝑥</w:t>
      </w:r>
      <w:r w:rsidRPr="00BB3C2B">
        <w:rPr>
          <w:rFonts w:ascii="Times New Roman" w:eastAsia="Calibri" w:hAnsi="Times New Roman" w:cs="Times New Roman"/>
          <w:sz w:val="28"/>
          <w:szCs w:val="28"/>
          <w:vertAlign w:val="subscript"/>
        </w:rPr>
        <w:t>5</w:t>
      </w:r>
      <w:r w:rsidRPr="00BB3C2B">
        <w:rPr>
          <w:rFonts w:ascii="Times New Roman" w:eastAsia="Calibri" w:hAnsi="Times New Roman" w:cs="Times New Roman"/>
          <w:sz w:val="28"/>
          <w:szCs w:val="28"/>
        </w:rPr>
        <w:t>=3,</w:t>
      </w:r>
      <w:r w:rsidRPr="00BB3C2B">
        <w:rPr>
          <w:rFonts w:ascii="Cambria Math" w:eastAsia="Calibri" w:hAnsi="Cambria Math" w:cs="Cambria Math"/>
          <w:sz w:val="28"/>
          <w:szCs w:val="28"/>
        </w:rPr>
        <w:t>𝑦</w:t>
      </w:r>
      <w:r w:rsidRPr="00BB3C2B">
        <w:rPr>
          <w:rFonts w:ascii="Times New Roman" w:eastAsia="Calibri" w:hAnsi="Times New Roman" w:cs="Times New Roman"/>
          <w:sz w:val="28"/>
          <w:szCs w:val="28"/>
          <w:vertAlign w:val="subscript"/>
        </w:rPr>
        <w:t>5</w:t>
      </w:r>
      <w:r w:rsidRPr="00BB3C2B">
        <w:rPr>
          <w:rFonts w:ascii="Times New Roman" w:eastAsia="Calibri" w:hAnsi="Times New Roman" w:cs="Times New Roman"/>
          <w:sz w:val="28"/>
          <w:szCs w:val="28"/>
        </w:rPr>
        <w:t xml:space="preserve">=1, </w:t>
      </w:r>
      <w:r w:rsidRPr="00BB3C2B">
        <w:rPr>
          <w:rFonts w:ascii="Cambria Math" w:eastAsia="Calibri" w:hAnsi="Cambria Math" w:cs="Cambria Math"/>
          <w:sz w:val="28"/>
          <w:szCs w:val="28"/>
        </w:rPr>
        <w:t>𝑧</w:t>
      </w:r>
      <w:r w:rsidRPr="00BB3C2B">
        <w:rPr>
          <w:rFonts w:ascii="Times New Roman" w:eastAsia="Calibri" w:hAnsi="Times New Roman" w:cs="Times New Roman"/>
          <w:sz w:val="28"/>
          <w:szCs w:val="28"/>
          <w:vertAlign w:val="subscript"/>
        </w:rPr>
        <w:t>5</w:t>
      </w:r>
      <w:r w:rsidRPr="00BB3C2B">
        <w:rPr>
          <w:rFonts w:ascii="Times New Roman" w:eastAsia="Calibri" w:hAnsi="Times New Roman" w:cs="Times New Roman"/>
          <w:sz w:val="28"/>
          <w:szCs w:val="28"/>
        </w:rPr>
        <w:t>=0.</w:t>
      </w:r>
    </w:p>
    <w:p w14:paraId="004EBA3A"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674AE9A8"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Получен пятый критерий подобия:</w:t>
      </w:r>
    </w:p>
    <w:p w14:paraId="3FF2C0C7"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5</m:t>
            </m:r>
          </m:sub>
        </m:sSub>
        <m:r>
          <w:rPr>
            <w:rFonts w:ascii="Cambria Math" w:eastAsia="Times New Roman" w:hAnsi="Cambria Math" w:cs="Times New Roman"/>
            <w:color w:val="000000"/>
            <w:sz w:val="28"/>
            <w:szCs w:val="28"/>
            <w:lang w:eastAsia="ru-RU"/>
          </w:rPr>
          <m:t xml:space="preserve">= </m:t>
        </m:r>
        <m:f>
          <m:fPr>
            <m:ctrlPr>
              <w:rPr>
                <w:rFonts w:ascii="Cambria Math" w:eastAsia="Times New Roman" w:hAnsi="Cambria Math" w:cs="Times New Roman"/>
                <w:i/>
                <w:color w:val="000000"/>
                <w:sz w:val="28"/>
                <w:szCs w:val="28"/>
                <w:lang w:eastAsia="ru-RU"/>
              </w:rPr>
            </m:ctrlPr>
          </m:fPr>
          <m:num>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r</m:t>
                </m:r>
              </m:e>
              <m:sup>
                <m:r>
                  <w:rPr>
                    <w:rFonts w:ascii="Cambria Math" w:eastAsia="Times New Roman" w:hAnsi="Cambria Math" w:cs="Times New Roman"/>
                    <w:color w:val="000000"/>
                    <w:sz w:val="28"/>
                    <w:szCs w:val="28"/>
                    <w:lang w:eastAsia="ru-RU"/>
                  </w:rPr>
                  <m:t>3</m:t>
                </m:r>
              </m:sup>
            </m:sSup>
            <m:r>
              <w:rPr>
                <w:rFonts w:ascii="Cambria Math" w:eastAsia="Times New Roman" w:hAnsi="Cambria Math" w:cs="Times New Roman"/>
                <w:color w:val="000000"/>
                <w:sz w:val="28"/>
                <w:szCs w:val="28"/>
                <w:lang w:eastAsia="ru-RU"/>
              </w:rPr>
              <m:t>ρ</m:t>
            </m:r>
          </m:num>
          <m:den>
            <m:r>
              <w:rPr>
                <w:rFonts w:ascii="Cambria Math" w:eastAsia="Times New Roman" w:hAnsi="Cambria Math" w:cs="Times New Roman"/>
                <w:color w:val="000000"/>
                <w:sz w:val="28"/>
                <w:szCs w:val="28"/>
                <w:lang w:eastAsia="ru-RU"/>
              </w:rPr>
              <m:t>m</m:t>
            </m:r>
          </m:den>
        </m:f>
      </m:oMath>
      <w:r w:rsidR="00854E35" w:rsidRPr="00BB3C2B">
        <w:rPr>
          <w:rFonts w:ascii="Times New Roman" w:eastAsia="Times New Roman" w:hAnsi="Times New Roman" w:cs="Times New Roman"/>
          <w:color w:val="000000"/>
          <w:sz w:val="28"/>
          <w:szCs w:val="28"/>
          <w:lang w:eastAsia="ru-RU"/>
        </w:rPr>
        <w:t>,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4</w:t>
      </w:r>
      <w:r w:rsidR="0058300C">
        <w:rPr>
          <w:rFonts w:ascii="Times New Roman" w:eastAsia="Times New Roman" w:hAnsi="Times New Roman" w:cs="Times New Roman"/>
          <w:color w:val="000000"/>
          <w:sz w:val="28"/>
          <w:szCs w:val="28"/>
          <w:lang w:eastAsia="ru-RU"/>
        </w:rPr>
        <w:t>8</w:t>
      </w:r>
      <w:r w:rsidR="00854E35" w:rsidRPr="00BB3C2B">
        <w:rPr>
          <w:rFonts w:ascii="Times New Roman" w:eastAsia="Times New Roman" w:hAnsi="Times New Roman" w:cs="Times New Roman"/>
          <w:color w:val="000000"/>
          <w:sz w:val="28"/>
          <w:szCs w:val="28"/>
          <w:lang w:eastAsia="ru-RU"/>
        </w:rPr>
        <w:t>)</w:t>
      </w:r>
    </w:p>
    <w:p w14:paraId="5EDA65FC"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7B8770A0"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Проведен расчет для шестого критерия подобия:</w:t>
      </w:r>
    </w:p>
    <w:p w14:paraId="15F8A28A"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7E8037B5" w14:textId="77777777" w:rsidR="00854E35" w:rsidRPr="00BB3C2B" w:rsidRDefault="00A054D3" w:rsidP="00801286">
      <w:pPr>
        <w:spacing w:after="0" w:line="240" w:lineRule="auto"/>
        <w:ind w:firstLine="709"/>
        <w:jc w:val="right"/>
        <w:rPr>
          <w:rFonts w:ascii="Times New Roman" w:eastAsia="Calibri"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r</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6</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ρ</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6</m:t>
                </m:r>
              </m:sub>
            </m:sSub>
          </m:sup>
        </m:sSup>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g</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6</m:t>
                </m:r>
              </m:sub>
            </m:sSub>
          </m:sup>
        </m:sSup>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f>
              <m:fPr>
                <m:ctrlPr>
                  <w:rPr>
                    <w:rFonts w:ascii="Cambria Math" w:eastAsia="Calibri" w:hAnsi="Times New Roman" w:cs="Times New Roman"/>
                    <w:i/>
                    <w:color w:val="000000"/>
                    <w:sz w:val="28"/>
                    <w:szCs w:val="28"/>
                  </w:rPr>
                </m:ctrlPr>
              </m:fPr>
              <m:num>
                <m:r>
                  <w:rPr>
                    <w:rFonts w:ascii="Cambria Math" w:eastAsia="Calibri" w:hAnsi="Cambria Math" w:cs="Times New Roman"/>
                    <w:sz w:val="28"/>
                    <w:szCs w:val="28"/>
                  </w:rPr>
                  <m:t>P</m:t>
                </m:r>
              </m:num>
              <m:den>
                <m:r>
                  <w:rPr>
                    <w:rFonts w:ascii="Cambria Math" w:eastAsia="Calibri" w:hAnsi="Cambria Math" w:cs="Times New Roman"/>
                    <w:color w:val="000000"/>
                    <w:sz w:val="28"/>
                    <w:szCs w:val="28"/>
                  </w:rPr>
                  <m:t>t</m:t>
                </m:r>
              </m:den>
            </m:f>
            <m:r>
              <w:rPr>
                <w:rFonts w:ascii="Cambria Math" w:eastAsia="Calibri" w:hAnsi="Times New Roman" w:cs="Times New Roman"/>
                <w:color w:val="000000"/>
                <w:sz w:val="28"/>
                <w:szCs w:val="28"/>
              </w:rPr>
              <m:t>)</m:t>
            </m:r>
          </m:e>
          <m:sup>
            <m:r>
              <w:rPr>
                <w:rFonts w:ascii="Cambria Math" w:eastAsia="Calibri" w:hAnsi="Cambria Math" w:cs="Times New Roman"/>
                <w:sz w:val="28"/>
                <w:szCs w:val="28"/>
              </w:rPr>
              <m:t>-</m:t>
            </m:r>
            <m:r>
              <w:rPr>
                <w:rFonts w:ascii="Cambria Math" w:eastAsia="Calibri" w:hAnsi="Times New Roman" w:cs="Times New Roman"/>
                <w:sz w:val="28"/>
                <w:szCs w:val="28"/>
              </w:rPr>
              <m:t>1</m:t>
            </m:r>
          </m:sup>
        </m:sSup>
        <m:r>
          <w:rPr>
            <w:rFonts w:ascii="Cambria Math" w:eastAsia="Calibri" w:hAnsi="Times New Roman" w:cs="Times New Roman"/>
            <w:sz w:val="28"/>
            <w:szCs w:val="28"/>
          </w:rPr>
          <m:t>,</m:t>
        </m:r>
      </m:oMath>
      <w:r w:rsidR="00854E35" w:rsidRPr="00BB3C2B">
        <w:rPr>
          <w:rFonts w:ascii="Times New Roman" w:eastAsia="Times New Roman" w:hAnsi="Times New Roman" w:cs="Times New Roman"/>
          <w:sz w:val="28"/>
          <w:szCs w:val="28"/>
        </w:rPr>
        <w:t xml:space="preserve">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4</w:t>
      </w:r>
      <w:r w:rsidR="0058300C">
        <w:rPr>
          <w:rFonts w:ascii="Times New Roman" w:eastAsia="Times New Roman" w:hAnsi="Times New Roman" w:cs="Times New Roman"/>
          <w:sz w:val="28"/>
          <w:szCs w:val="28"/>
        </w:rPr>
        <w:t>9</w:t>
      </w:r>
      <w:r w:rsidR="00854E35" w:rsidRPr="00BB3C2B">
        <w:rPr>
          <w:rFonts w:ascii="Times New Roman" w:eastAsia="Times New Roman" w:hAnsi="Times New Roman" w:cs="Times New Roman"/>
          <w:sz w:val="28"/>
          <w:szCs w:val="28"/>
        </w:rPr>
        <w:t>)</w:t>
      </w:r>
    </w:p>
    <w:p w14:paraId="17E62812"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m:t>
        </m:r>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6</m:t>
            </m:r>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L</m:t>
                        </m:r>
                      </m:e>
                      <m:sup>
                        <m:r>
                          <w:rPr>
                            <w:rFonts w:ascii="Cambria Math" w:eastAsia="Calibri" w:hAnsi="Times New Roman" w:cs="Times New Roman"/>
                            <w:sz w:val="28"/>
                            <w:szCs w:val="28"/>
                          </w:rPr>
                          <m:t>3</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L</m:t>
                    </m:r>
                  </m:num>
                  <m:den>
                    <m:sSup>
                      <m:sSupPr>
                        <m:ctrlPr>
                          <w:rPr>
                            <w:rFonts w:ascii="Cambria Math" w:eastAsia="Calibri" w:hAnsi="Times New Roman" w:cs="Times New Roman"/>
                            <w:i/>
                            <w:sz w:val="28"/>
                            <w:szCs w:val="28"/>
                          </w:rPr>
                        </m:ctrlPr>
                      </m:sSupPr>
                      <m:e>
                        <m:r>
                          <w:rPr>
                            <w:rFonts w:ascii="Cambria Math" w:eastAsia="Calibri" w:hAnsi="Cambria Math" w:cs="Times New Roman"/>
                            <w:sz w:val="28"/>
                            <w:szCs w:val="28"/>
                          </w:rPr>
                          <m:t>T</m:t>
                        </m:r>
                      </m:e>
                      <m:sup>
                        <m:r>
                          <w:rPr>
                            <w:rFonts w:ascii="Cambria Math" w:eastAsia="Calibri" w:hAnsi="Times New Roman" w:cs="Times New Roman"/>
                            <w:sz w:val="28"/>
                            <w:szCs w:val="28"/>
                          </w:rPr>
                          <m:t>2</m:t>
                        </m:r>
                      </m:sup>
                    </m:sSup>
                  </m:den>
                </m:f>
              </m:e>
            </m:d>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sup>
        </m:sSup>
        <m:sSup>
          <m:sSupPr>
            <m:ctrlPr>
              <w:rPr>
                <w:rFonts w:ascii="Cambria Math" w:eastAsia="Calibri" w:hAnsi="Times New Roman" w:cs="Times New Roman"/>
                <w:i/>
                <w:sz w:val="28"/>
                <w:szCs w:val="28"/>
              </w:rPr>
            </m:ctrlPr>
          </m:sSupPr>
          <m:e>
            <m:d>
              <m:dPr>
                <m:ctrlPr>
                  <w:rPr>
                    <w:rFonts w:ascii="Cambria Math" w:eastAsia="Calibri" w:hAnsi="Times New Roman" w:cs="Times New Roman"/>
                    <w:i/>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M</m:t>
                    </m:r>
                  </m:num>
                  <m:den>
                    <m:r>
                      <w:rPr>
                        <w:rFonts w:ascii="Cambria Math" w:eastAsia="Calibri" w:hAnsi="Times New Roman" w:cs="Times New Roman"/>
                        <w:sz w:val="28"/>
                        <w:szCs w:val="28"/>
                      </w:rPr>
                      <m:t>L</m:t>
                    </m:r>
                    <m:sSup>
                      <m:sSupPr>
                        <m:ctrlPr>
                          <w:rPr>
                            <w:rFonts w:ascii="Cambria Math" w:eastAsia="Calibri" w:hAnsi="Times New Roman" w:cs="Times New Roman"/>
                            <w:i/>
                            <w:sz w:val="28"/>
                            <w:szCs w:val="28"/>
                          </w:rPr>
                        </m:ctrlPr>
                      </m:sSupPr>
                      <m:e>
                        <m:r>
                          <w:rPr>
                            <w:rFonts w:ascii="Cambria Math" w:eastAsia="Calibri" w:hAnsi="Times New Roman" w:cs="Times New Roman"/>
                            <w:sz w:val="28"/>
                            <w:szCs w:val="28"/>
                          </w:rPr>
                          <m:t>T</m:t>
                        </m:r>
                      </m:e>
                      <m:sup>
                        <m:r>
                          <w:rPr>
                            <w:rFonts w:ascii="Cambria Math" w:eastAsia="Calibri" w:hAnsi="Times New Roman" w:cs="Times New Roman"/>
                            <w:sz w:val="28"/>
                            <w:szCs w:val="28"/>
                          </w:rPr>
                          <m:t>3</m:t>
                        </m:r>
                      </m:sup>
                    </m:sSup>
                  </m:den>
                </m:f>
              </m:e>
            </m:d>
          </m:e>
          <m:sup>
            <m:r>
              <w:rPr>
                <w:rFonts w:ascii="Cambria Math" w:eastAsia="Calibri" w:hAnsi="Cambria Math" w:cs="Times New Roman"/>
                <w:sz w:val="28"/>
                <w:szCs w:val="28"/>
              </w:rPr>
              <m:t>-</m:t>
            </m:r>
            <m:r>
              <w:rPr>
                <w:rFonts w:ascii="Cambria Math" w:eastAsia="Calibri" w:hAnsi="Times New Roman" w:cs="Times New Roman"/>
                <w:sz w:val="28"/>
                <w:szCs w:val="28"/>
              </w:rPr>
              <m:t>1</m:t>
            </m:r>
          </m:sup>
        </m:sSup>
      </m:oMath>
      <w:r w:rsidR="00854E35" w:rsidRPr="00BB3C2B">
        <w:rPr>
          <w:rFonts w:ascii="Times New Roman" w:eastAsia="Times New Roman" w:hAnsi="Times New Roman" w:cs="Times New Roman"/>
          <w:sz w:val="28"/>
          <w:szCs w:val="28"/>
        </w:rPr>
        <w:t>,</w:t>
      </w:r>
      <w:r w:rsidR="00854E35" w:rsidRPr="00BB3C2B">
        <w:rPr>
          <w:rFonts w:ascii="Times New Roman" w:eastAsia="Times New Roman" w:hAnsi="Times New Roman" w:cs="Times New Roman"/>
          <w:color w:val="000000"/>
          <w:sz w:val="28"/>
          <w:szCs w:val="28"/>
          <w:lang w:eastAsia="ru-RU"/>
        </w:rPr>
        <w:t xml:space="preserve">                                      (</w:t>
      </w:r>
      <w:r w:rsidR="0087331C" w:rsidRPr="00BB3C2B">
        <w:rPr>
          <w:rFonts w:ascii="Times New Roman" w:eastAsia="Times New Roman" w:hAnsi="Times New Roman" w:cs="Times New Roman"/>
          <w:sz w:val="28"/>
          <w:szCs w:val="28"/>
          <w:lang w:eastAsia="ru-RU"/>
        </w:rPr>
        <w:t>2.</w:t>
      </w:r>
      <w:r w:rsidR="0058300C">
        <w:rPr>
          <w:rFonts w:ascii="Times New Roman" w:eastAsia="Times New Roman" w:hAnsi="Times New Roman" w:cs="Times New Roman"/>
          <w:color w:val="000000"/>
          <w:sz w:val="28"/>
          <w:szCs w:val="28"/>
          <w:lang w:eastAsia="ru-RU"/>
        </w:rPr>
        <w:t>50</w:t>
      </w:r>
      <w:r w:rsidR="00854E35" w:rsidRPr="00BB3C2B">
        <w:rPr>
          <w:rFonts w:ascii="Times New Roman" w:eastAsia="Times New Roman" w:hAnsi="Times New Roman" w:cs="Times New Roman"/>
          <w:color w:val="000000"/>
          <w:sz w:val="28"/>
          <w:szCs w:val="28"/>
          <w:lang w:eastAsia="ru-RU"/>
        </w:rPr>
        <w:t>)</w:t>
      </w:r>
    </w:p>
    <w:p w14:paraId="739C0431"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4359BAD8"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π</m:t>
            </m:r>
          </m:e>
          <m:sub>
            <m:r>
              <w:rPr>
                <w:rFonts w:ascii="Cambria Math" w:eastAsia="Times New Roman" w:hAnsi="Cambria Math" w:cs="Times New Roman"/>
                <w:color w:val="000000"/>
                <w:sz w:val="28"/>
                <w:szCs w:val="28"/>
                <w:lang w:eastAsia="ru-RU"/>
              </w:rPr>
              <m:t>6</m:t>
            </m:r>
          </m:sub>
        </m:sSub>
        <m:r>
          <w:rPr>
            <w:rFonts w:ascii="Cambria Math" w:eastAsia="Times New Roman" w:hAnsi="Cambria Math" w:cs="Times New Roman"/>
            <w:color w:val="000000"/>
            <w:sz w:val="28"/>
            <w:szCs w:val="28"/>
            <w:lang w:eastAsia="ru-RU"/>
          </w:rPr>
          <m:t>=</m:t>
        </m:r>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L</m:t>
            </m:r>
          </m:e>
          <m:sup>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x</m:t>
                </m:r>
              </m:e>
              <m:sub>
                <m:r>
                  <w:rPr>
                    <w:rFonts w:ascii="Cambria Math" w:eastAsia="Times New Roman" w:hAnsi="Cambria Math" w:cs="Times New Roman"/>
                    <w:color w:val="000000"/>
                    <w:sz w:val="28"/>
                    <w:szCs w:val="28"/>
                    <w:lang w:eastAsia="ru-RU"/>
                  </w:rPr>
                  <m:t>6</m:t>
                </m:r>
              </m:sub>
            </m:sSub>
            <m:r>
              <w:rPr>
                <w:rFonts w:ascii="Cambria Math" w:eastAsia="Times New Roman" w:hAnsi="Cambria Math" w:cs="Times New Roman"/>
                <w:color w:val="000000"/>
                <w:sz w:val="28"/>
                <w:szCs w:val="28"/>
                <w:lang w:eastAsia="ru-RU"/>
              </w:rPr>
              <m:t>-3</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y</m:t>
                </m:r>
              </m:e>
              <m:sub>
                <m:r>
                  <w:rPr>
                    <w:rFonts w:ascii="Cambria Math" w:eastAsia="Times New Roman" w:hAnsi="Cambria Math" w:cs="Times New Roman"/>
                    <w:color w:val="000000"/>
                    <w:sz w:val="28"/>
                    <w:szCs w:val="28"/>
                    <w:lang w:eastAsia="ru-RU"/>
                  </w:rPr>
                  <m:t>6</m:t>
                </m:r>
              </m:sub>
            </m:sSub>
            <m:r>
              <w:rPr>
                <w:rFonts w:ascii="Cambria Math" w:eastAsia="Times New Roman" w:hAnsi="Cambria Math" w:cs="Times New Roman"/>
                <w:color w:val="000000"/>
                <w:sz w:val="28"/>
                <w:szCs w:val="28"/>
                <w:lang w:eastAsia="ru-RU"/>
              </w:rPr>
              <m:t>+</m:t>
            </m:r>
            <m:sSub>
              <m:sSubPr>
                <m:ctrlPr>
                  <w:rPr>
                    <w:rFonts w:ascii="Cambria Math" w:eastAsia="Times New Roman" w:hAnsi="Cambria Math" w:cs="Times New Roman"/>
                    <w:i/>
                    <w:color w:val="000000"/>
                    <w:sz w:val="28"/>
                    <w:szCs w:val="28"/>
                    <w:lang w:eastAsia="ru-RU"/>
                  </w:rPr>
                </m:ctrlPr>
              </m:sSubPr>
              <m:e>
                <m:r>
                  <w:rPr>
                    <w:rFonts w:ascii="Cambria Math" w:eastAsia="Times New Roman" w:hAnsi="Cambria Math" w:cs="Times New Roman"/>
                    <w:color w:val="000000"/>
                    <w:sz w:val="28"/>
                    <w:szCs w:val="28"/>
                    <w:lang w:eastAsia="ru-RU"/>
                  </w:rPr>
                  <m:t>z</m:t>
                </m:r>
              </m:e>
              <m:sub>
                <m:r>
                  <w:rPr>
                    <w:rFonts w:ascii="Cambria Math" w:eastAsia="Times New Roman" w:hAnsi="Cambria Math" w:cs="Times New Roman"/>
                    <w:color w:val="000000"/>
                    <w:sz w:val="28"/>
                    <w:szCs w:val="28"/>
                    <w:lang w:eastAsia="ru-RU"/>
                  </w:rPr>
                  <m:t>6</m:t>
                </m:r>
              </m:sub>
            </m:sSub>
            <m:r>
              <w:rPr>
                <w:rFonts w:ascii="Cambria Math" w:eastAsia="Times New Roman" w:hAnsi="Cambria Math" w:cs="Times New Roman"/>
                <w:color w:val="000000"/>
                <w:sz w:val="28"/>
                <w:szCs w:val="28"/>
                <w:lang w:eastAsia="ru-RU"/>
              </w:rPr>
              <m:t>+1</m:t>
            </m:r>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M</m:t>
            </m:r>
          </m:e>
          <m:sup>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6</m:t>
                </m:r>
              </m:sub>
            </m:sSub>
            <m:r>
              <w:rPr>
                <w:rFonts w:ascii="Cambria Math" w:eastAsia="Times New Roman" w:hAnsi="Cambria Math" w:cs="Times New Roman"/>
                <w:color w:val="000000"/>
                <w:sz w:val="28"/>
                <w:szCs w:val="28"/>
                <w:lang w:eastAsia="ru-RU"/>
              </w:rPr>
              <m:t>-1</m:t>
            </m:r>
          </m:sup>
        </m:sSup>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T</m:t>
            </m:r>
          </m:e>
          <m:sup>
            <m:r>
              <w:rPr>
                <w:rFonts w:ascii="Cambria Math" w:eastAsia="Times New Roman" w:hAnsi="Cambria Math" w:cs="Times New Roman"/>
                <w:color w:val="000000"/>
                <w:sz w:val="28"/>
                <w:szCs w:val="28"/>
                <w:lang w:eastAsia="ru-RU"/>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6</m:t>
                </m:r>
              </m:sub>
            </m:sSub>
            <m:r>
              <w:rPr>
                <w:rFonts w:ascii="Cambria Math" w:eastAsia="Times New Roman" w:hAnsi="Cambria Math" w:cs="Times New Roman"/>
                <w:color w:val="000000"/>
                <w:sz w:val="28"/>
                <w:szCs w:val="28"/>
                <w:lang w:eastAsia="ru-RU"/>
              </w:rPr>
              <m:t>+3</m:t>
            </m:r>
          </m:sup>
        </m:sSup>
      </m:oMath>
      <w:r w:rsidR="00854E35" w:rsidRPr="00BB3C2B">
        <w:rPr>
          <w:rFonts w:ascii="Times New Roman" w:eastAsia="Times New Roman" w:hAnsi="Times New Roman" w:cs="Times New Roman"/>
          <w:iCs/>
          <w:color w:val="000000"/>
          <w:sz w:val="28"/>
          <w:szCs w:val="28"/>
          <w:lang w:eastAsia="ru-RU"/>
        </w:rPr>
        <w:t>,</w:t>
      </w:r>
      <w:r w:rsidR="00854E35" w:rsidRPr="00BB3C2B">
        <w:rPr>
          <w:rFonts w:ascii="Times New Roman" w:eastAsia="Times New Roman" w:hAnsi="Times New Roman" w:cs="Times New Roman"/>
          <w:i/>
          <w:color w:val="000000"/>
          <w:sz w:val="28"/>
          <w:szCs w:val="28"/>
          <w:lang w:eastAsia="ru-RU"/>
        </w:rPr>
        <w:t xml:space="preserve">                                             </w:t>
      </w:r>
      <w:r w:rsidR="00854E35" w:rsidRPr="00BB3C2B">
        <w:rPr>
          <w:rFonts w:ascii="Times New Roman" w:eastAsia="Times New Roman" w:hAnsi="Times New Roman" w:cs="Times New Roman"/>
          <w:color w:val="000000"/>
          <w:sz w:val="28"/>
          <w:szCs w:val="28"/>
          <w:lang w:eastAsia="ru-RU"/>
        </w:rPr>
        <w:t>(</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5</w:t>
      </w:r>
      <w:r w:rsidR="0058300C">
        <w:rPr>
          <w:rFonts w:ascii="Times New Roman" w:eastAsia="Times New Roman" w:hAnsi="Times New Roman" w:cs="Times New Roman"/>
          <w:color w:val="000000"/>
          <w:sz w:val="28"/>
          <w:szCs w:val="28"/>
          <w:lang w:eastAsia="ru-RU"/>
        </w:rPr>
        <w:t>1</w:t>
      </w:r>
      <w:r w:rsidR="00854E35" w:rsidRPr="00BB3C2B">
        <w:rPr>
          <w:rFonts w:ascii="Times New Roman" w:eastAsia="Times New Roman" w:hAnsi="Times New Roman" w:cs="Times New Roman"/>
          <w:color w:val="000000"/>
          <w:sz w:val="28"/>
          <w:szCs w:val="28"/>
          <w:lang w:eastAsia="ru-RU"/>
        </w:rPr>
        <w:t>)</w:t>
      </w:r>
    </w:p>
    <w:p w14:paraId="6461D1CC" w14:textId="77777777" w:rsidR="00854E35" w:rsidRPr="00BB3C2B" w:rsidRDefault="00854E35" w:rsidP="00801286">
      <w:pPr>
        <w:spacing w:after="0" w:line="240" w:lineRule="auto"/>
        <w:ind w:firstLine="709"/>
        <w:jc w:val="right"/>
        <w:rPr>
          <w:rFonts w:ascii="Times New Roman" w:eastAsia="Times New Roman" w:hAnsi="Times New Roman" w:cs="Times New Roman"/>
          <w:color w:val="000000"/>
          <w:sz w:val="28"/>
          <w:szCs w:val="28"/>
          <w:lang w:eastAsia="ru-RU"/>
        </w:rPr>
      </w:pPr>
    </w:p>
    <w:p w14:paraId="17BA7D71"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lang w:eastAsia="ru-RU"/>
        </w:rPr>
      </w:pPr>
      <m:oMath>
        <m:d>
          <m:dPr>
            <m:begChr m:val="{"/>
            <m:endChr m:val=""/>
            <m:ctrlPr>
              <w:rPr>
                <w:rFonts w:ascii="Cambria Math" w:eastAsia="Times New Roman" w:hAnsi="Times New Roman" w:cs="Times New Roman"/>
                <w:i/>
                <w:color w:val="000000"/>
                <w:sz w:val="28"/>
                <w:szCs w:val="28"/>
              </w:rPr>
            </m:ctrlPr>
          </m:dPr>
          <m:e>
            <m:m>
              <m:mPr>
                <m:mcs>
                  <m:mc>
                    <m:mcPr>
                      <m:count m:val="1"/>
                      <m:mcJc m:val="center"/>
                    </m:mcPr>
                  </m:mc>
                </m:mcs>
                <m:ctrlPr>
                  <w:rPr>
                    <w:rFonts w:ascii="Cambria Math" w:eastAsia="Times New Roman" w:hAnsi="Times New Roman" w:cs="Times New Roman"/>
                    <w:i/>
                    <w:color w:val="000000"/>
                    <w:sz w:val="28"/>
                    <w:szCs w:val="28"/>
                  </w:rPr>
                </m:ctrlPr>
              </m:mPr>
              <m:m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x</m:t>
                      </m:r>
                    </m:e>
                    <m:sub>
                      <m:r>
                        <w:rPr>
                          <w:rFonts w:ascii="Cambria Math" w:eastAsia="Calibri" w:hAnsi="Times New Roman" w:cs="Times New Roman"/>
                          <w:sz w:val="28"/>
                          <w:szCs w:val="28"/>
                        </w:rPr>
                        <m:t>4</m:t>
                      </m:r>
                    </m:sub>
                  </m:sSub>
                  <m:r>
                    <w:rPr>
                      <w:rFonts w:ascii="Cambria Math" w:eastAsia="Calibri" w:hAnsi="Cambria Math" w:cs="Times New Roman"/>
                      <w:sz w:val="28"/>
                      <w:szCs w:val="28"/>
                    </w:rPr>
                    <m:t>-</m:t>
                  </m:r>
                  <m:r>
                    <w:rPr>
                      <w:rFonts w:ascii="Cambria Math" w:eastAsia="Calibri" w:hAnsi="Times New Roman" w:cs="Times New Roman"/>
                      <w:sz w:val="28"/>
                      <w:szCs w:val="28"/>
                    </w:rPr>
                    <m:t>3</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+1=0</m:t>
                  </m:r>
                </m:e>
              </m:mr>
              <m:mr>
                <m:e>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y</m:t>
                      </m:r>
                    </m:e>
                    <m:sub>
                      <m:r>
                        <w:rPr>
                          <w:rFonts w:ascii="Cambria Math" w:eastAsia="Calibri" w:hAnsi="Times New Roman" w:cs="Times New Roman"/>
                          <w:sz w:val="28"/>
                          <w:szCs w:val="28"/>
                        </w:rPr>
                        <m:t>4</m:t>
                      </m:r>
                    </m:sub>
                  </m:sSub>
                  <m:r>
                    <w:rPr>
                      <w:rFonts w:ascii="Cambria Math" w:eastAsia="Calibri" w:hAnsi="Times New Roman" w:cs="Times New Roman"/>
                      <w:sz w:val="28"/>
                      <w:szCs w:val="28"/>
                    </w:rPr>
                    <m:t>-</m:t>
                  </m:r>
                  <m:r>
                    <w:rPr>
                      <w:rFonts w:ascii="Cambria Math" w:eastAsia="Calibri" w:hAnsi="Times New Roman" w:cs="Times New Roman"/>
                      <w:sz w:val="28"/>
                      <w:szCs w:val="28"/>
                    </w:rPr>
                    <m:t>1 =0</m:t>
                  </m:r>
                </m:e>
              </m:mr>
              <m:mr>
                <m:e>
                  <m:r>
                    <w:rPr>
                      <w:rFonts w:ascii="Cambria Math" w:eastAsia="Times New Roman" w:hAnsi="Times New Roman" w:cs="Times New Roman"/>
                      <w:color w:val="000000"/>
                      <w:sz w:val="28"/>
                      <w:szCs w:val="28"/>
                    </w:rPr>
                    <m:t>-</m:t>
                  </m:r>
                  <m:r>
                    <w:rPr>
                      <w:rFonts w:ascii="Cambria Math" w:eastAsia="Times New Roman" w:hAnsi="Times New Roman" w:cs="Times New Roman"/>
                      <w:color w:val="000000"/>
                      <w:sz w:val="28"/>
                      <w:szCs w:val="28"/>
                    </w:rPr>
                    <m:t>2</m:t>
                  </m:r>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z</m:t>
                      </m:r>
                    </m:e>
                    <m:sub>
                      <m:r>
                        <w:rPr>
                          <w:rFonts w:ascii="Cambria Math" w:eastAsia="Calibri" w:hAnsi="Times New Roman" w:cs="Times New Roman"/>
                          <w:sz w:val="28"/>
                          <w:szCs w:val="28"/>
                        </w:rPr>
                        <m:t>4</m:t>
                      </m:r>
                    </m:sub>
                  </m:sSub>
                  <m:r>
                    <w:rPr>
                      <w:rFonts w:ascii="Cambria Math" w:eastAsia="Times New Roman" w:hAnsi="Times New Roman" w:cs="Times New Roman"/>
                      <w:color w:val="000000"/>
                      <w:sz w:val="28"/>
                      <w:szCs w:val="28"/>
                    </w:rPr>
                    <m:t>+3=0</m:t>
                  </m:r>
                </m:e>
              </m:mr>
            </m:m>
          </m:e>
        </m:d>
        <m:r>
          <w:rPr>
            <w:rFonts w:ascii="Cambria Math" w:eastAsia="Times New Roman" w:hAnsi="Times New Roman" w:cs="Times New Roman"/>
            <w:color w:val="000000"/>
            <w:sz w:val="28"/>
            <w:szCs w:val="28"/>
          </w:rPr>
          <m:t>,</m:t>
        </m:r>
      </m:oMath>
      <w:r w:rsidR="00854E35" w:rsidRPr="00BB3C2B">
        <w:rPr>
          <w:rFonts w:ascii="Times New Roman" w:eastAsia="Times New Roman" w:hAnsi="Times New Roman" w:cs="Times New Roman"/>
          <w:color w:val="000000"/>
          <w:sz w:val="28"/>
          <w:szCs w:val="28"/>
          <w:lang w:eastAsia="ru-RU"/>
        </w:rPr>
        <w:t xml:space="preserve">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lang w:eastAsia="ru-RU"/>
        </w:rPr>
        <w:t>5</w:t>
      </w:r>
      <w:r w:rsidR="0058300C">
        <w:rPr>
          <w:rFonts w:ascii="Times New Roman" w:eastAsia="Times New Roman" w:hAnsi="Times New Roman" w:cs="Times New Roman"/>
          <w:color w:val="000000"/>
          <w:sz w:val="28"/>
          <w:szCs w:val="28"/>
          <w:lang w:eastAsia="ru-RU"/>
        </w:rPr>
        <w:t>2</w:t>
      </w:r>
      <w:r w:rsidR="00854E35" w:rsidRPr="00BB3C2B">
        <w:rPr>
          <w:rFonts w:ascii="Times New Roman" w:eastAsia="Times New Roman" w:hAnsi="Times New Roman" w:cs="Times New Roman"/>
          <w:color w:val="000000"/>
          <w:sz w:val="28"/>
          <w:szCs w:val="28"/>
          <w:lang w:eastAsia="ru-RU"/>
        </w:rPr>
        <w:t>)</w:t>
      </w:r>
    </w:p>
    <w:p w14:paraId="686B14F7" w14:textId="77777777" w:rsidR="00854E35" w:rsidRPr="00BB3C2B" w:rsidRDefault="00854E35" w:rsidP="00801286">
      <w:pPr>
        <w:spacing w:after="0" w:line="240" w:lineRule="auto"/>
        <w:ind w:firstLine="709"/>
        <w:jc w:val="center"/>
        <w:rPr>
          <w:rFonts w:ascii="Times New Roman" w:eastAsia="Calibri" w:hAnsi="Times New Roman" w:cs="Times New Roman"/>
          <w:sz w:val="28"/>
          <w:szCs w:val="28"/>
        </w:rPr>
      </w:pPr>
    </w:p>
    <w:p w14:paraId="6F103B6B"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Отсюда: </w:t>
      </w:r>
      <w:r w:rsidRPr="00BB3C2B">
        <w:rPr>
          <w:rFonts w:ascii="Cambria Math" w:eastAsia="Calibri" w:hAnsi="Cambria Math" w:cs="Cambria Math"/>
          <w:sz w:val="28"/>
          <w:szCs w:val="28"/>
        </w:rPr>
        <w:t>𝑥</w:t>
      </w:r>
      <w:r w:rsidRPr="00BB3C2B">
        <w:rPr>
          <w:rFonts w:ascii="Times New Roman" w:eastAsia="Calibri" w:hAnsi="Times New Roman" w:cs="Times New Roman"/>
          <w:sz w:val="28"/>
          <w:szCs w:val="28"/>
          <w:vertAlign w:val="subscript"/>
        </w:rPr>
        <w:t>6</w:t>
      </w:r>
      <w:r w:rsidRPr="00BB3C2B">
        <w:rPr>
          <w:rFonts w:ascii="Times New Roman" w:eastAsia="Calibri" w:hAnsi="Times New Roman" w:cs="Times New Roman"/>
          <w:sz w:val="28"/>
          <w:szCs w:val="28"/>
        </w:rPr>
        <w:t>=1/2,</w:t>
      </w:r>
      <w:r w:rsidRPr="00BB3C2B">
        <w:rPr>
          <w:rFonts w:ascii="Cambria Math" w:eastAsia="Calibri" w:hAnsi="Cambria Math" w:cs="Cambria Math"/>
          <w:sz w:val="28"/>
          <w:szCs w:val="28"/>
        </w:rPr>
        <w:t>𝑦</w:t>
      </w:r>
      <w:r w:rsidRPr="00BB3C2B">
        <w:rPr>
          <w:rFonts w:ascii="Times New Roman" w:eastAsia="Calibri" w:hAnsi="Times New Roman" w:cs="Times New Roman"/>
          <w:sz w:val="28"/>
          <w:szCs w:val="28"/>
          <w:vertAlign w:val="subscript"/>
        </w:rPr>
        <w:t>6</w:t>
      </w:r>
      <w:r w:rsidRPr="00BB3C2B">
        <w:rPr>
          <w:rFonts w:ascii="Times New Roman" w:eastAsia="Calibri" w:hAnsi="Times New Roman" w:cs="Times New Roman"/>
          <w:sz w:val="28"/>
          <w:szCs w:val="28"/>
        </w:rPr>
        <w:t xml:space="preserve">=1, </w:t>
      </w:r>
      <w:r w:rsidRPr="00BB3C2B">
        <w:rPr>
          <w:rFonts w:ascii="Cambria Math" w:eastAsia="Calibri" w:hAnsi="Cambria Math" w:cs="Cambria Math"/>
          <w:sz w:val="28"/>
          <w:szCs w:val="28"/>
        </w:rPr>
        <w:t>𝑧</w:t>
      </w:r>
      <w:r w:rsidRPr="00BB3C2B">
        <w:rPr>
          <w:rFonts w:ascii="Times New Roman" w:eastAsia="Calibri" w:hAnsi="Times New Roman" w:cs="Times New Roman"/>
          <w:sz w:val="28"/>
          <w:szCs w:val="28"/>
          <w:vertAlign w:val="subscript"/>
        </w:rPr>
        <w:t>6</w:t>
      </w:r>
      <w:r w:rsidRPr="00BB3C2B">
        <w:rPr>
          <w:rFonts w:ascii="Times New Roman" w:eastAsia="Calibri" w:hAnsi="Times New Roman" w:cs="Times New Roman"/>
          <w:sz w:val="28"/>
          <w:szCs w:val="28"/>
        </w:rPr>
        <w:t>=3/2.</w:t>
      </w:r>
    </w:p>
    <w:p w14:paraId="5CC46318"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Получен шестой критерий подобия:</w:t>
      </w:r>
    </w:p>
    <w:p w14:paraId="751A66DC"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10E8E948" w14:textId="77777777" w:rsidR="00854E35" w:rsidRPr="00BB3C2B" w:rsidRDefault="00A054D3" w:rsidP="00801286">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6</m:t>
            </m:r>
          </m:sub>
        </m:sSub>
        <m:r>
          <w:rPr>
            <w:rFonts w:ascii="Cambria Math" w:eastAsia="Calibri" w:hAnsi="Times New Roman" w:cs="Times New Roman"/>
            <w:sz w:val="28"/>
            <w:szCs w:val="28"/>
          </w:rPr>
          <m:t xml:space="preserve">= </m:t>
        </m:r>
        <m:f>
          <m:fPr>
            <m:ctrlPr>
              <w:rPr>
                <w:rFonts w:ascii="Cambria Math" w:eastAsia="Times New Roman" w:hAnsi="Times New Roman" w:cs="Times New Roman"/>
                <w:i/>
                <w:sz w:val="28"/>
                <w:szCs w:val="28"/>
              </w:rPr>
            </m:ctrlPr>
          </m:fPr>
          <m:num>
            <m:r>
              <w:rPr>
                <w:rFonts w:ascii="Cambria Math" w:eastAsia="Calibri" w:hAnsi="Cambria Math" w:cs="Times New Roman"/>
                <w:sz w:val="28"/>
                <w:szCs w:val="28"/>
              </w:rPr>
              <m:t>ρtg</m:t>
            </m:r>
            <m:rad>
              <m:radPr>
                <m:degHide m:val="1"/>
                <m:ctrlPr>
                  <w:rPr>
                    <w:rFonts w:ascii="Cambria Math" w:eastAsia="Calibri" w:hAnsi="Times New Roman" w:cs="Times New Roman"/>
                    <w:i/>
                    <w:sz w:val="28"/>
                    <w:szCs w:val="28"/>
                  </w:rPr>
                </m:ctrlPr>
              </m:radPr>
              <m:deg/>
              <m:e>
                <m:r>
                  <w:rPr>
                    <w:rFonts w:ascii="Cambria Math" w:eastAsia="Calibri" w:hAnsi="Cambria Math" w:cs="Times New Roman"/>
                    <w:sz w:val="28"/>
                    <w:szCs w:val="28"/>
                  </w:rPr>
                  <m:t>rg</m:t>
                </m:r>
              </m:e>
            </m:rad>
          </m:num>
          <m:den>
            <m:r>
              <w:rPr>
                <w:rFonts w:ascii="Cambria Math" w:eastAsia="Times New Roman" w:hAnsi="Times New Roman" w:cs="Times New Roman"/>
                <w:sz w:val="28"/>
                <w:szCs w:val="28"/>
              </w:rPr>
              <m:t>P</m:t>
            </m:r>
          </m:den>
        </m:f>
      </m:oMath>
      <w:r w:rsidR="00854E35" w:rsidRPr="00BB3C2B">
        <w:rPr>
          <w:rFonts w:ascii="Times New Roman" w:eastAsia="Times New Roman" w:hAnsi="Times New Roman" w:cs="Times New Roman"/>
          <w:sz w:val="28"/>
          <w:szCs w:val="28"/>
        </w:rPr>
        <w:t>,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sz w:val="28"/>
          <w:szCs w:val="28"/>
        </w:rPr>
        <w:t>5</w:t>
      </w:r>
      <w:r w:rsidR="0058300C">
        <w:rPr>
          <w:rFonts w:ascii="Times New Roman" w:eastAsia="Times New Roman" w:hAnsi="Times New Roman" w:cs="Times New Roman"/>
          <w:sz w:val="28"/>
          <w:szCs w:val="28"/>
        </w:rPr>
        <w:t>3</w:t>
      </w:r>
      <w:r w:rsidR="00854E35" w:rsidRPr="00BB3C2B">
        <w:rPr>
          <w:rFonts w:ascii="Times New Roman" w:eastAsia="Times New Roman" w:hAnsi="Times New Roman" w:cs="Times New Roman"/>
          <w:sz w:val="28"/>
          <w:szCs w:val="28"/>
        </w:rPr>
        <w:t>)</w:t>
      </w:r>
    </w:p>
    <w:p w14:paraId="524A1D3D" w14:textId="77777777" w:rsidR="00A34BEB" w:rsidRPr="00BB3C2B" w:rsidRDefault="00A34BEB" w:rsidP="00801286">
      <w:pPr>
        <w:spacing w:after="0" w:line="240" w:lineRule="auto"/>
        <w:ind w:firstLine="709"/>
        <w:jc w:val="right"/>
        <w:rPr>
          <w:rFonts w:ascii="Times New Roman" w:eastAsia="Times New Roman" w:hAnsi="Times New Roman" w:cs="Times New Roman"/>
          <w:sz w:val="28"/>
          <w:szCs w:val="28"/>
        </w:rPr>
      </w:pPr>
    </w:p>
    <w:p w14:paraId="00507BD7" w14:textId="77777777" w:rsidR="00A34BEB" w:rsidRPr="00BB3C2B" w:rsidRDefault="00A34BEB" w:rsidP="00A34BEB">
      <w:pPr>
        <w:spacing w:after="0" w:line="240" w:lineRule="auto"/>
        <w:ind w:firstLine="709"/>
        <w:rPr>
          <w:rFonts w:ascii="Times New Roman" w:eastAsia="Times New Roman" w:hAnsi="Times New Roman" w:cs="Times New Roman"/>
          <w:noProof/>
          <w:color w:val="000000"/>
          <w:sz w:val="28"/>
          <w:szCs w:val="28"/>
          <w:lang w:eastAsia="ru-RU"/>
        </w:rPr>
      </w:pPr>
      <w:r w:rsidRPr="00BB3C2B">
        <w:rPr>
          <w:rFonts w:ascii="Times New Roman" w:eastAsia="Times New Roman" w:hAnsi="Times New Roman" w:cs="Times New Roman"/>
          <w:noProof/>
          <w:color w:val="000000"/>
          <w:sz w:val="28"/>
          <w:szCs w:val="28"/>
          <w:lang w:eastAsia="ru-RU"/>
        </w:rPr>
        <w:t xml:space="preserve">Проведен расчет для </w:t>
      </w:r>
      <w:r w:rsidRPr="00BB3C2B">
        <w:rPr>
          <w:rFonts w:ascii="Times New Roman" w:eastAsia="Times New Roman" w:hAnsi="Times New Roman" w:cs="Times New Roman"/>
          <w:noProof/>
          <w:color w:val="000000"/>
          <w:sz w:val="28"/>
          <w:szCs w:val="28"/>
          <w:lang w:val="kk-KZ" w:eastAsia="ru-RU"/>
        </w:rPr>
        <w:t>седьмого</w:t>
      </w:r>
      <w:r w:rsidRPr="00BB3C2B">
        <w:rPr>
          <w:rFonts w:ascii="Times New Roman" w:eastAsia="Times New Roman" w:hAnsi="Times New Roman" w:cs="Times New Roman"/>
          <w:noProof/>
          <w:color w:val="000000"/>
          <w:sz w:val="28"/>
          <w:szCs w:val="28"/>
          <w:lang w:eastAsia="ru-RU"/>
        </w:rPr>
        <w:t xml:space="preserve"> критерия подобия:</w:t>
      </w:r>
    </w:p>
    <w:p w14:paraId="2AAB8FF1" w14:textId="77777777" w:rsidR="00A34BEB" w:rsidRPr="00BB3C2B" w:rsidRDefault="00A34BEB" w:rsidP="00A34BEB">
      <w:pPr>
        <w:spacing w:after="0" w:line="240" w:lineRule="auto"/>
        <w:ind w:firstLine="454"/>
        <w:rPr>
          <w:rFonts w:ascii="Times New Roman" w:eastAsia="Times New Roman" w:hAnsi="Times New Roman" w:cs="Times New Roman"/>
          <w:noProof/>
          <w:color w:val="000000"/>
          <w:sz w:val="28"/>
          <w:szCs w:val="28"/>
          <w:lang w:eastAsia="ru-RU"/>
        </w:rPr>
      </w:pPr>
    </w:p>
    <w:p w14:paraId="12BDEA2B" w14:textId="77777777" w:rsidR="00A34BEB" w:rsidRPr="00BB3C2B" w:rsidRDefault="00A054D3" w:rsidP="00A34BEB">
      <w:pPr>
        <w:jc w:val="right"/>
        <w:rPr>
          <w:rFonts w:ascii="Times New Roman" w:eastAsia="Times New Roman"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π</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7</m:t>
                </m:r>
              </m:sub>
            </m:sSub>
          </m:sup>
        </m:sSup>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ρ</m:t>
            </m:r>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y</m:t>
                </m:r>
              </m:e>
              <m:sub>
                <m:r>
                  <w:rPr>
                    <w:rFonts w:ascii="Cambria Math" w:eastAsia="Calibri" w:hAnsi="Cambria Math" w:cs="Times New Roman"/>
                    <w:sz w:val="28"/>
                    <w:szCs w:val="28"/>
                    <w:lang w:val="kk-KZ"/>
                  </w:rPr>
                  <m:t>7</m:t>
                </m:r>
              </m:sub>
            </m:sSub>
          </m:sup>
        </m:sSup>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g</m:t>
            </m:r>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z</m:t>
                </m:r>
              </m:e>
              <m:sub>
                <m:r>
                  <w:rPr>
                    <w:rFonts w:ascii="Cambria Math" w:eastAsia="Calibri" w:hAnsi="Cambria Math" w:cs="Times New Roman"/>
                    <w:sz w:val="28"/>
                    <w:szCs w:val="28"/>
                    <w:lang w:val="kk-KZ"/>
                  </w:rPr>
                  <m:t>7</m:t>
                </m:r>
              </m:sub>
            </m:sSub>
          </m:sup>
        </m:sSup>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t</m:t>
            </m:r>
          </m:e>
          <m:sup>
            <m:r>
              <w:rPr>
                <w:rFonts w:ascii="Cambria Math" w:eastAsia="Calibri" w:hAnsi="Cambria Math" w:cs="Times New Roman"/>
                <w:sz w:val="28"/>
                <w:szCs w:val="28"/>
                <w:lang w:val="kk-KZ"/>
              </w:rPr>
              <m:t>-1</m:t>
            </m:r>
          </m:sup>
        </m:sSup>
      </m:oMath>
      <w:r w:rsidR="00A34BEB" w:rsidRPr="00BB3C2B">
        <w:rPr>
          <w:rFonts w:ascii="Times New Roman" w:eastAsia="Times New Roman" w:hAnsi="Times New Roman" w:cs="Times New Roman"/>
          <w:sz w:val="28"/>
          <w:szCs w:val="28"/>
          <w:lang w:val="kk-KZ"/>
        </w:rPr>
        <w:t>,                                                (</w:t>
      </w:r>
      <w:r w:rsidR="00A34BEB" w:rsidRPr="00F24071">
        <w:rPr>
          <w:rFonts w:ascii="Times New Roman" w:eastAsia="Times New Roman" w:hAnsi="Times New Roman" w:cs="Times New Roman"/>
          <w:sz w:val="28"/>
          <w:szCs w:val="28"/>
        </w:rPr>
        <w:t>2.5</w:t>
      </w:r>
      <w:r w:rsidR="0058300C">
        <w:rPr>
          <w:rFonts w:ascii="Times New Roman" w:eastAsia="Times New Roman" w:hAnsi="Times New Roman" w:cs="Times New Roman"/>
          <w:sz w:val="28"/>
          <w:szCs w:val="28"/>
        </w:rPr>
        <w:t>4</w:t>
      </w:r>
      <w:r w:rsidR="00A34BEB" w:rsidRPr="00BB3C2B">
        <w:rPr>
          <w:rFonts w:ascii="Times New Roman" w:eastAsia="Times New Roman" w:hAnsi="Times New Roman" w:cs="Times New Roman"/>
          <w:sz w:val="28"/>
          <w:szCs w:val="28"/>
          <w:lang w:val="kk-KZ"/>
        </w:rPr>
        <w:t>)</w:t>
      </w:r>
    </w:p>
    <w:p w14:paraId="1ACD3EC7" w14:textId="77777777" w:rsidR="00A34BEB" w:rsidRPr="00BB3C2B" w:rsidRDefault="00A054D3" w:rsidP="00A34BEB">
      <w:pPr>
        <w:jc w:val="right"/>
        <w:rPr>
          <w:rFonts w:ascii="Times New Roman" w:eastAsia="Times New Roman"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π</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L</m:t>
            </m:r>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7</m:t>
                </m:r>
              </m:sub>
            </m:sSub>
          </m:sup>
        </m:sSup>
        <m:sSup>
          <m:sSupPr>
            <m:ctrlPr>
              <w:rPr>
                <w:rFonts w:ascii="Cambria Math" w:eastAsia="Calibri" w:hAnsi="Cambria Math" w:cs="Times New Roman"/>
                <w:i/>
                <w:sz w:val="28"/>
                <w:szCs w:val="28"/>
                <w:lang w:val="kk-KZ"/>
              </w:rPr>
            </m:ctrlPr>
          </m:sSupPr>
          <m:e>
            <m:d>
              <m:dPr>
                <m:ctrlPr>
                  <w:rPr>
                    <w:rFonts w:ascii="Cambria Math" w:eastAsia="Calibri" w:hAnsi="Cambria Math" w:cs="Times New Roman"/>
                    <w:i/>
                    <w:sz w:val="28"/>
                    <w:szCs w:val="28"/>
                    <w:lang w:val="kk-KZ"/>
                  </w:rPr>
                </m:ctrlPr>
              </m:dPr>
              <m:e>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num>
                  <m:den>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L</m:t>
                        </m:r>
                      </m:e>
                      <m:sup>
                        <m:r>
                          <w:rPr>
                            <w:rFonts w:ascii="Cambria Math" w:eastAsia="Calibri" w:hAnsi="Cambria Math" w:cs="Times New Roman"/>
                            <w:sz w:val="28"/>
                            <w:szCs w:val="28"/>
                            <w:lang w:val="kk-KZ"/>
                          </w:rPr>
                          <m:t>3</m:t>
                        </m:r>
                      </m:sup>
                    </m:sSup>
                  </m:den>
                </m:f>
              </m:e>
            </m:d>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y</m:t>
                </m:r>
              </m:e>
              <m:sub>
                <m:r>
                  <w:rPr>
                    <w:rFonts w:ascii="Cambria Math" w:eastAsia="Calibri" w:hAnsi="Cambria Math" w:cs="Times New Roman"/>
                    <w:sz w:val="28"/>
                    <w:szCs w:val="28"/>
                    <w:lang w:val="kk-KZ"/>
                  </w:rPr>
                  <m:t>7</m:t>
                </m:r>
              </m:sub>
            </m:sSub>
          </m:sup>
        </m:sSup>
        <m:sSup>
          <m:sSupPr>
            <m:ctrlPr>
              <w:rPr>
                <w:rFonts w:ascii="Cambria Math" w:eastAsia="Calibri" w:hAnsi="Cambria Math" w:cs="Times New Roman"/>
                <w:i/>
                <w:sz w:val="28"/>
                <w:szCs w:val="28"/>
                <w:lang w:val="kk-KZ"/>
              </w:rPr>
            </m:ctrlPr>
          </m:sSupPr>
          <m:e>
            <m:d>
              <m:dPr>
                <m:ctrlPr>
                  <w:rPr>
                    <w:rFonts w:ascii="Cambria Math" w:eastAsia="Calibri" w:hAnsi="Cambria Math" w:cs="Times New Roman"/>
                    <w:i/>
                    <w:sz w:val="28"/>
                    <w:szCs w:val="28"/>
                    <w:lang w:val="kk-KZ"/>
                  </w:rPr>
                </m:ctrlPr>
              </m:dPr>
              <m:e>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L</m:t>
                    </m:r>
                  </m:num>
                  <m:den>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T</m:t>
                        </m:r>
                      </m:e>
                      <m:sup>
                        <m:r>
                          <w:rPr>
                            <w:rFonts w:ascii="Cambria Math" w:eastAsia="Calibri" w:hAnsi="Cambria Math" w:cs="Times New Roman"/>
                            <w:sz w:val="28"/>
                            <w:szCs w:val="28"/>
                            <w:lang w:val="kk-KZ"/>
                          </w:rPr>
                          <m:t>2</m:t>
                        </m:r>
                      </m:sup>
                    </m:sSup>
                  </m:den>
                </m:f>
              </m:e>
            </m:d>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z</m:t>
                </m:r>
              </m:e>
              <m:sub>
                <m:r>
                  <w:rPr>
                    <w:rFonts w:ascii="Cambria Math" w:eastAsia="Calibri" w:hAnsi="Cambria Math" w:cs="Times New Roman"/>
                    <w:sz w:val="28"/>
                    <w:szCs w:val="28"/>
                    <w:lang w:val="kk-KZ"/>
                  </w:rPr>
                  <m:t>7</m:t>
                </m:r>
              </m:sub>
            </m:sSub>
          </m:sup>
        </m:sSup>
        <m:sSup>
          <m:sSupPr>
            <m:ctrlPr>
              <w:rPr>
                <w:rFonts w:ascii="Cambria Math" w:eastAsia="Calibri" w:hAnsi="Cambria Math" w:cs="Times New Roman"/>
                <w:i/>
                <w:sz w:val="28"/>
                <w:szCs w:val="28"/>
                <w:lang w:val="kk-KZ"/>
              </w:rPr>
            </m:ctrlPr>
          </m:sSupPr>
          <m:e>
            <m:d>
              <m:dPr>
                <m:ctrlPr>
                  <w:rPr>
                    <w:rFonts w:ascii="Cambria Math" w:eastAsia="Calibri" w:hAnsi="Cambria Math" w:cs="Times New Roman"/>
                    <w:i/>
                    <w:sz w:val="28"/>
                    <w:szCs w:val="28"/>
                    <w:lang w:val="kk-KZ"/>
                  </w:rPr>
                </m:ctrlPr>
              </m:dPr>
              <m:e>
                <m:r>
                  <w:rPr>
                    <w:rFonts w:ascii="Cambria Math" w:eastAsia="Calibri" w:hAnsi="Cambria Math" w:cs="Times New Roman"/>
                    <w:sz w:val="28"/>
                    <w:szCs w:val="28"/>
                    <w:lang w:val="kk-KZ"/>
                  </w:rPr>
                  <m:t>T</m:t>
                </m:r>
              </m:e>
            </m:d>
          </m:e>
          <m:sup>
            <m:r>
              <w:rPr>
                <w:rFonts w:ascii="Cambria Math" w:eastAsia="Calibri" w:hAnsi="Cambria Math" w:cs="Times New Roman"/>
                <w:sz w:val="28"/>
                <w:szCs w:val="28"/>
                <w:lang w:val="kk-KZ"/>
              </w:rPr>
              <m:t>-1</m:t>
            </m:r>
          </m:sup>
        </m:sSup>
      </m:oMath>
      <w:r w:rsidR="00A34BEB" w:rsidRPr="00BB3C2B">
        <w:rPr>
          <w:rFonts w:ascii="Times New Roman" w:eastAsia="Times New Roman" w:hAnsi="Times New Roman" w:cs="Times New Roman"/>
          <w:sz w:val="28"/>
          <w:szCs w:val="28"/>
          <w:lang w:val="kk-KZ"/>
        </w:rPr>
        <w:t>,                                                (</w:t>
      </w:r>
      <w:r w:rsidR="00A34BEB" w:rsidRPr="00F24071">
        <w:rPr>
          <w:rFonts w:ascii="Times New Roman" w:eastAsia="Times New Roman" w:hAnsi="Times New Roman" w:cs="Times New Roman"/>
          <w:sz w:val="28"/>
          <w:szCs w:val="28"/>
        </w:rPr>
        <w:t>2.5</w:t>
      </w:r>
      <w:r w:rsidR="0058300C">
        <w:rPr>
          <w:rFonts w:ascii="Times New Roman" w:eastAsia="Times New Roman" w:hAnsi="Times New Roman" w:cs="Times New Roman"/>
          <w:sz w:val="28"/>
          <w:szCs w:val="28"/>
        </w:rPr>
        <w:t>5</w:t>
      </w:r>
      <w:r w:rsidR="00A34BEB" w:rsidRPr="00BB3C2B">
        <w:rPr>
          <w:rFonts w:ascii="Times New Roman" w:eastAsia="Times New Roman" w:hAnsi="Times New Roman" w:cs="Times New Roman"/>
          <w:sz w:val="28"/>
          <w:szCs w:val="28"/>
          <w:lang w:val="kk-KZ"/>
        </w:rPr>
        <w:t>)</w:t>
      </w:r>
    </w:p>
    <w:p w14:paraId="4EEE12E3" w14:textId="77777777" w:rsidR="00A34BEB" w:rsidRPr="00BB3C2B" w:rsidRDefault="00A054D3" w:rsidP="00A34BEB">
      <w:pPr>
        <w:jc w:val="right"/>
        <w:rPr>
          <w:rFonts w:ascii="Times New Roman" w:eastAsia="Times New Roman" w:hAnsi="Times New Roman" w:cs="Times New Roman"/>
          <w:color w:val="000000"/>
          <w:sz w:val="28"/>
          <w:szCs w:val="28"/>
          <w:lang w:val="kk-KZ" w:eastAsia="ru-RU"/>
        </w:rPr>
      </w:pPr>
      <m:oMath>
        <m:sSub>
          <m:sSubPr>
            <m:ctrlPr>
              <w:rPr>
                <w:rFonts w:ascii="Cambria Math" w:eastAsia="Times New Roman" w:hAnsi="Cambria Math" w:cs="Times New Roman"/>
                <w:i/>
                <w:color w:val="000000"/>
                <w:sz w:val="28"/>
                <w:szCs w:val="28"/>
                <w:lang w:val="kk-KZ" w:eastAsia="ru-RU"/>
              </w:rPr>
            </m:ctrlPr>
          </m:sSubPr>
          <m:e>
            <m:r>
              <w:rPr>
                <w:rFonts w:ascii="Cambria Math" w:eastAsia="Times New Roman" w:hAnsi="Cambria Math" w:cs="Times New Roman"/>
                <w:color w:val="000000"/>
                <w:sz w:val="28"/>
                <w:szCs w:val="28"/>
                <w:lang w:val="kk-KZ" w:eastAsia="ru-RU"/>
              </w:rPr>
              <m:t>π</m:t>
            </m:r>
          </m:e>
          <m:sub>
            <m:r>
              <w:rPr>
                <w:rFonts w:ascii="Cambria Math" w:eastAsia="Times New Roman" w:hAnsi="Cambria Math" w:cs="Times New Roman"/>
                <w:color w:val="000000"/>
                <w:sz w:val="28"/>
                <w:szCs w:val="28"/>
                <w:lang w:val="kk-KZ" w:eastAsia="ru-RU"/>
              </w:rPr>
              <m:t>7</m:t>
            </m:r>
          </m:sub>
        </m:sSub>
        <m:r>
          <w:rPr>
            <w:rFonts w:ascii="Cambria Math" w:eastAsia="Times New Roman" w:hAnsi="Cambria Math" w:cs="Times New Roman"/>
            <w:color w:val="000000"/>
            <w:sz w:val="28"/>
            <w:szCs w:val="28"/>
            <w:lang w:val="kk-KZ" w:eastAsia="ru-RU"/>
          </w:rPr>
          <m:t>=</m:t>
        </m:r>
        <m:sSup>
          <m:sSupPr>
            <m:ctrlPr>
              <w:rPr>
                <w:rFonts w:ascii="Cambria Math" w:eastAsia="Times New Roman" w:hAnsi="Cambria Math" w:cs="Times New Roman"/>
                <w:i/>
                <w:color w:val="000000"/>
                <w:sz w:val="28"/>
                <w:szCs w:val="28"/>
                <w:lang w:val="kk-KZ" w:eastAsia="ru-RU"/>
              </w:rPr>
            </m:ctrlPr>
          </m:sSupPr>
          <m:e>
            <m:r>
              <w:rPr>
                <w:rFonts w:ascii="Cambria Math" w:eastAsia="Times New Roman" w:hAnsi="Cambria Math" w:cs="Times New Roman"/>
                <w:color w:val="000000"/>
                <w:sz w:val="28"/>
                <w:szCs w:val="28"/>
                <w:lang w:val="kk-KZ" w:eastAsia="ru-RU"/>
              </w:rPr>
              <m:t>L</m:t>
            </m:r>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-3</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y</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z</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-1</m:t>
            </m:r>
          </m:sup>
        </m:sSup>
        <m:sSup>
          <m:sSupPr>
            <m:ctrlPr>
              <w:rPr>
                <w:rFonts w:ascii="Cambria Math" w:eastAsia="Times New Roman" w:hAnsi="Cambria Math" w:cs="Times New Roman"/>
                <w:i/>
                <w:color w:val="000000"/>
                <w:sz w:val="28"/>
                <w:szCs w:val="28"/>
                <w:lang w:val="en-US" w:eastAsia="ru-RU"/>
              </w:rPr>
            </m:ctrlPr>
          </m:sSupPr>
          <m:e>
            <m:r>
              <w:rPr>
                <w:rFonts w:ascii="Cambria Math" w:eastAsia="Times New Roman" w:hAnsi="Cambria Math" w:cs="Times New Roman"/>
                <w:color w:val="000000"/>
                <w:sz w:val="28"/>
                <w:szCs w:val="28"/>
                <w:lang w:val="kk-KZ" w:eastAsia="ru-RU"/>
              </w:rPr>
              <m:t>M</m:t>
            </m:r>
          </m:e>
          <m:sup>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y</m:t>
                </m:r>
              </m:e>
              <m:sub>
                <m:r>
                  <w:rPr>
                    <w:rFonts w:ascii="Cambria Math" w:eastAsia="Calibri" w:hAnsi="Cambria Math" w:cs="Times New Roman"/>
                    <w:sz w:val="28"/>
                    <w:szCs w:val="28"/>
                    <w:lang w:val="kk-KZ"/>
                  </w:rPr>
                  <m:t>7</m:t>
                </m:r>
              </m:sub>
            </m:sSub>
          </m:sup>
        </m:sSup>
        <m:sSup>
          <m:sSupPr>
            <m:ctrlPr>
              <w:rPr>
                <w:rFonts w:ascii="Cambria Math" w:eastAsia="Times New Roman" w:hAnsi="Cambria Math" w:cs="Times New Roman"/>
                <w:i/>
                <w:color w:val="000000"/>
                <w:sz w:val="28"/>
                <w:szCs w:val="28"/>
                <w:lang w:val="en-US" w:eastAsia="ru-RU"/>
              </w:rPr>
            </m:ctrlPr>
          </m:sSupPr>
          <m:e>
            <m:r>
              <w:rPr>
                <w:rFonts w:ascii="Cambria Math" w:eastAsia="Times New Roman" w:hAnsi="Cambria Math" w:cs="Times New Roman"/>
                <w:color w:val="000000"/>
                <w:sz w:val="28"/>
                <w:szCs w:val="28"/>
                <w:lang w:val="kk-KZ" w:eastAsia="ru-RU"/>
              </w:rPr>
              <m:t>T</m:t>
            </m:r>
          </m:e>
          <m:sup>
            <m:r>
              <w:rPr>
                <w:rFonts w:ascii="Cambria Math" w:eastAsia="Times New Roman" w:hAnsi="Cambria Math" w:cs="Times New Roman"/>
                <w:color w:val="000000"/>
                <w:sz w:val="28"/>
                <w:szCs w:val="28"/>
                <w:lang w:val="kk-KZ" w:eastAsia="ru-RU"/>
              </w:rPr>
              <m:t>-2</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z</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-1</m:t>
            </m:r>
          </m:sup>
        </m:sSup>
      </m:oMath>
      <w:r w:rsidR="00A34BEB" w:rsidRPr="00BB3C2B">
        <w:rPr>
          <w:rFonts w:ascii="Times New Roman" w:eastAsia="Times New Roman" w:hAnsi="Times New Roman" w:cs="Times New Roman"/>
          <w:sz w:val="28"/>
          <w:szCs w:val="28"/>
          <w:lang w:val="kk-KZ"/>
        </w:rPr>
        <w:t>,                                                (2.5</w:t>
      </w:r>
      <w:r w:rsidR="0058300C">
        <w:rPr>
          <w:rFonts w:ascii="Times New Roman" w:eastAsia="Times New Roman" w:hAnsi="Times New Roman" w:cs="Times New Roman"/>
          <w:sz w:val="28"/>
          <w:szCs w:val="28"/>
          <w:lang w:val="kk-KZ"/>
        </w:rPr>
        <w:t>6</w:t>
      </w:r>
      <w:r w:rsidR="00A34BEB" w:rsidRPr="00BB3C2B">
        <w:rPr>
          <w:rFonts w:ascii="Times New Roman" w:eastAsia="Times New Roman" w:hAnsi="Times New Roman" w:cs="Times New Roman"/>
          <w:sz w:val="28"/>
          <w:szCs w:val="28"/>
          <w:lang w:val="kk-KZ"/>
        </w:rPr>
        <w:t>)</w:t>
      </w:r>
    </w:p>
    <w:p w14:paraId="1E5769F4" w14:textId="77777777" w:rsidR="00A34BEB" w:rsidRPr="00BB3C2B" w:rsidRDefault="00A054D3" w:rsidP="00A34BEB">
      <w:pPr>
        <w:jc w:val="right"/>
        <w:rPr>
          <w:rFonts w:ascii="Times New Roman" w:eastAsia="Calibri" w:hAnsi="Times New Roman" w:cs="Times New Roman"/>
          <w:sz w:val="28"/>
          <w:szCs w:val="28"/>
          <w:lang w:val="kk-KZ"/>
        </w:rPr>
      </w:pPr>
      <m:oMath>
        <m:d>
          <m:dPr>
            <m:begChr m:val="{"/>
            <m:endChr m:val=""/>
            <m:ctrlPr>
              <w:rPr>
                <w:rFonts w:ascii="Cambria Math" w:eastAsia="Calibri" w:hAnsi="Cambria Math" w:cs="Times New Roman"/>
                <w:i/>
                <w:sz w:val="28"/>
                <w:szCs w:val="28"/>
                <w:lang w:val="kk-KZ"/>
              </w:rPr>
            </m:ctrlPr>
          </m:dPr>
          <m:e>
            <m:m>
              <m:mPr>
                <m:mcs>
                  <m:mc>
                    <m:mcPr>
                      <m:count m:val="1"/>
                      <m:mcJc m:val="center"/>
                    </m:mcPr>
                  </m:mc>
                </m:mcs>
                <m:ctrlPr>
                  <w:rPr>
                    <w:rFonts w:ascii="Cambria Math" w:eastAsia="Calibri" w:hAnsi="Cambria Math" w:cs="Times New Roman"/>
                    <w:i/>
                    <w:sz w:val="28"/>
                    <w:szCs w:val="28"/>
                    <w:lang w:val="kk-KZ"/>
                  </w:rPr>
                </m:ctrlPr>
              </m:mPr>
              <m:m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x</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-3</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y</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z</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=0</m:t>
                  </m:r>
                </m:e>
              </m:mr>
              <m:mr>
                <m:e>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y</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=0</m:t>
                  </m:r>
                </m:e>
              </m:mr>
              <m:mr>
                <m:e>
                  <m:r>
                    <w:rPr>
                      <w:rFonts w:ascii="Cambria Math" w:eastAsia="Calibri" w:hAnsi="Cambria Math" w:cs="Times New Roman"/>
                      <w:sz w:val="28"/>
                      <w:szCs w:val="28"/>
                      <w:lang w:val="kk-KZ"/>
                    </w:rPr>
                    <m:t>-2</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z</m:t>
                      </m:r>
                    </m:e>
                    <m:sub>
                      <m:r>
                        <w:rPr>
                          <w:rFonts w:ascii="Cambria Math" w:eastAsia="Calibri" w:hAnsi="Cambria Math" w:cs="Times New Roman"/>
                          <w:sz w:val="28"/>
                          <w:szCs w:val="28"/>
                          <w:lang w:val="kk-KZ"/>
                        </w:rPr>
                        <m:t>7</m:t>
                      </m:r>
                    </m:sub>
                  </m:sSub>
                  <m:r>
                    <w:rPr>
                      <w:rFonts w:ascii="Cambria Math" w:eastAsia="Calibri" w:hAnsi="Cambria Math" w:cs="Times New Roman"/>
                      <w:sz w:val="28"/>
                      <w:szCs w:val="28"/>
                      <w:lang w:val="kk-KZ"/>
                    </w:rPr>
                    <m:t>-1=0</m:t>
                  </m:r>
                </m:e>
              </m:mr>
            </m:m>
          </m:e>
        </m:d>
      </m:oMath>
      <w:r w:rsidR="00A34BEB" w:rsidRPr="00BB3C2B">
        <w:rPr>
          <w:rFonts w:ascii="Times New Roman" w:eastAsia="Calibri" w:hAnsi="Times New Roman" w:cs="Times New Roman"/>
          <w:sz w:val="28"/>
          <w:szCs w:val="28"/>
          <w:lang w:val="kk-KZ"/>
        </w:rPr>
        <w:t xml:space="preserve"> </w:t>
      </w:r>
      <w:r w:rsidR="00A34BEB" w:rsidRPr="00BB3C2B">
        <w:rPr>
          <w:rFonts w:ascii="Times New Roman" w:eastAsia="Times New Roman" w:hAnsi="Times New Roman" w:cs="Times New Roman"/>
          <w:sz w:val="28"/>
          <w:szCs w:val="28"/>
          <w:lang w:val="kk-KZ"/>
        </w:rPr>
        <w:t>,                                                (2.5</w:t>
      </w:r>
      <w:r w:rsidR="0058300C">
        <w:rPr>
          <w:rFonts w:ascii="Times New Roman" w:eastAsia="Times New Roman" w:hAnsi="Times New Roman" w:cs="Times New Roman"/>
          <w:sz w:val="28"/>
          <w:szCs w:val="28"/>
          <w:lang w:val="kk-KZ"/>
        </w:rPr>
        <w:t>7</w:t>
      </w:r>
      <w:r w:rsidR="00A34BEB" w:rsidRPr="00BB3C2B">
        <w:rPr>
          <w:rFonts w:ascii="Times New Roman" w:eastAsia="Times New Roman" w:hAnsi="Times New Roman" w:cs="Times New Roman"/>
          <w:sz w:val="28"/>
          <w:szCs w:val="28"/>
          <w:lang w:val="kk-KZ"/>
        </w:rPr>
        <w:t>)</w:t>
      </w:r>
    </w:p>
    <w:p w14:paraId="1A88872A" w14:textId="77777777" w:rsidR="00A34BEB" w:rsidRPr="00BB3C2B" w:rsidRDefault="00A34BEB" w:rsidP="00A34BEB">
      <w:pPr>
        <w:spacing w:after="0" w:line="240" w:lineRule="auto"/>
        <w:ind w:firstLine="709"/>
        <w:rPr>
          <w:rFonts w:ascii="Times New Roman" w:eastAsia="Calibri" w:hAnsi="Times New Roman" w:cs="Times New Roman"/>
          <w:sz w:val="32"/>
          <w:szCs w:val="32"/>
          <w:lang w:val="kk-KZ"/>
        </w:rPr>
      </w:pPr>
      <w:r w:rsidRPr="00BB3C2B">
        <w:rPr>
          <w:rFonts w:ascii="Times New Roman" w:eastAsia="Calibri" w:hAnsi="Times New Roman" w:cs="Times New Roman"/>
          <w:sz w:val="28"/>
          <w:szCs w:val="28"/>
          <w:lang w:val="kk-KZ"/>
        </w:rPr>
        <w:t xml:space="preserve">Отсюда: </w:t>
      </w:r>
      <w:r w:rsidRPr="00BB3C2B">
        <w:rPr>
          <w:rFonts w:ascii="Cambria Math" w:eastAsia="Calibri" w:hAnsi="Cambria Math" w:cs="Cambria Math"/>
          <w:sz w:val="28"/>
          <w:szCs w:val="28"/>
          <w:lang w:val="kk-KZ"/>
        </w:rPr>
        <w:t>𝑥</w:t>
      </w:r>
      <w:r w:rsidRPr="00BB3C2B">
        <w:rPr>
          <w:rFonts w:ascii="Times New Roman" w:eastAsia="Calibri" w:hAnsi="Times New Roman" w:cs="Times New Roman"/>
          <w:sz w:val="28"/>
          <w:szCs w:val="28"/>
          <w:vertAlign w:val="subscript"/>
          <w:lang w:val="kk-KZ"/>
        </w:rPr>
        <w:t>7</w:t>
      </w:r>
      <w:r w:rsidRPr="00BB3C2B">
        <w:rPr>
          <w:rFonts w:ascii="Times New Roman" w:eastAsia="Calibri" w:hAnsi="Times New Roman" w:cs="Times New Roman"/>
          <w:sz w:val="28"/>
          <w:szCs w:val="28"/>
          <w:lang w:val="kk-KZ"/>
        </w:rPr>
        <w:t>=</w:t>
      </w:r>
      <w:r w:rsidRPr="00BB3C2B">
        <w:rPr>
          <w:rFonts w:ascii="Times New Roman" w:eastAsia="Calibri" w:hAnsi="Times New Roman" w:cs="Times New Roman"/>
          <w:sz w:val="28"/>
          <w:szCs w:val="28"/>
        </w:rPr>
        <w:t>-</w:t>
      </w:r>
      <w:r w:rsidRPr="00BB3C2B">
        <w:rPr>
          <w:rFonts w:ascii="Times New Roman" w:eastAsia="Calibri" w:hAnsi="Times New Roman" w:cs="Times New Roman"/>
          <w:sz w:val="28"/>
          <w:szCs w:val="28"/>
          <w:lang w:val="kk-KZ"/>
        </w:rPr>
        <w:t>1</w:t>
      </w:r>
      <w:r w:rsidRPr="00BB3C2B">
        <w:rPr>
          <w:rFonts w:ascii="Times New Roman" w:eastAsia="Calibri" w:hAnsi="Times New Roman" w:cs="Times New Roman"/>
          <w:sz w:val="28"/>
          <w:szCs w:val="28"/>
        </w:rPr>
        <w:t>/2</w:t>
      </w:r>
      <w:r w:rsidRPr="00BB3C2B">
        <w:rPr>
          <w:rFonts w:ascii="Times New Roman" w:eastAsia="Calibri" w:hAnsi="Times New Roman" w:cs="Times New Roman"/>
          <w:sz w:val="28"/>
          <w:szCs w:val="28"/>
          <w:lang w:val="kk-KZ"/>
        </w:rPr>
        <w:t>,</w:t>
      </w:r>
      <w:r w:rsidRPr="00BB3C2B">
        <w:rPr>
          <w:rFonts w:ascii="Cambria Math" w:eastAsia="Calibri" w:hAnsi="Cambria Math" w:cs="Cambria Math"/>
          <w:sz w:val="28"/>
          <w:szCs w:val="28"/>
          <w:lang w:val="kk-KZ"/>
        </w:rPr>
        <w:t>𝑦</w:t>
      </w:r>
      <w:r w:rsidRPr="00BB3C2B">
        <w:rPr>
          <w:rFonts w:ascii="Times New Roman" w:eastAsia="Calibri" w:hAnsi="Times New Roman" w:cs="Times New Roman"/>
          <w:sz w:val="28"/>
          <w:szCs w:val="28"/>
          <w:vertAlign w:val="subscript"/>
          <w:lang w:val="kk-KZ"/>
        </w:rPr>
        <w:t>7</w:t>
      </w:r>
      <w:r w:rsidRPr="00BB3C2B">
        <w:rPr>
          <w:rFonts w:ascii="Times New Roman" w:eastAsia="Calibri" w:hAnsi="Times New Roman" w:cs="Times New Roman"/>
          <w:sz w:val="28"/>
          <w:szCs w:val="28"/>
          <w:lang w:val="kk-KZ"/>
        </w:rPr>
        <w:t xml:space="preserve">=0, </w:t>
      </w:r>
      <w:r w:rsidRPr="00BB3C2B">
        <w:rPr>
          <w:rFonts w:ascii="Cambria Math" w:eastAsia="Calibri" w:hAnsi="Cambria Math" w:cs="Cambria Math"/>
          <w:sz w:val="28"/>
          <w:szCs w:val="28"/>
          <w:lang w:val="kk-KZ"/>
        </w:rPr>
        <w:t>𝑧</w:t>
      </w:r>
      <w:r w:rsidRPr="00BB3C2B">
        <w:rPr>
          <w:rFonts w:ascii="Times New Roman" w:eastAsia="Calibri" w:hAnsi="Times New Roman" w:cs="Times New Roman"/>
          <w:sz w:val="28"/>
          <w:szCs w:val="28"/>
          <w:vertAlign w:val="subscript"/>
          <w:lang w:val="kk-KZ"/>
        </w:rPr>
        <w:t>7</w:t>
      </w:r>
      <w:r w:rsidRPr="00BB3C2B">
        <w:rPr>
          <w:rFonts w:ascii="Times New Roman" w:eastAsia="Calibri" w:hAnsi="Times New Roman" w:cs="Times New Roman"/>
          <w:sz w:val="28"/>
          <w:szCs w:val="28"/>
          <w:lang w:val="kk-KZ"/>
        </w:rPr>
        <w:t>=</w:t>
      </w:r>
      <w:r w:rsidRPr="00BB3C2B">
        <w:rPr>
          <w:rFonts w:ascii="Times New Roman" w:eastAsia="Calibri" w:hAnsi="Times New Roman" w:cs="Times New Roman"/>
          <w:sz w:val="28"/>
          <w:szCs w:val="28"/>
        </w:rPr>
        <w:t>1/2</w:t>
      </w:r>
      <w:r w:rsidRPr="00BB3C2B">
        <w:rPr>
          <w:rFonts w:ascii="Times New Roman" w:eastAsia="Calibri" w:hAnsi="Times New Roman" w:cs="Times New Roman"/>
          <w:sz w:val="28"/>
          <w:szCs w:val="28"/>
          <w:lang w:val="kk-KZ"/>
        </w:rPr>
        <w:t>.</w:t>
      </w:r>
    </w:p>
    <w:p w14:paraId="02B621B7" w14:textId="77777777" w:rsidR="00A34BEB" w:rsidRPr="00BB3C2B" w:rsidRDefault="00A34BEB" w:rsidP="00A34BEB">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П</w:t>
      </w:r>
      <w:r w:rsidRPr="00BB3C2B">
        <w:rPr>
          <w:rFonts w:ascii="Times New Roman" w:eastAsia="Calibri" w:hAnsi="Times New Roman" w:cs="Times New Roman"/>
          <w:sz w:val="28"/>
          <w:szCs w:val="28"/>
        </w:rPr>
        <w:t xml:space="preserve">олучен </w:t>
      </w:r>
      <w:r w:rsidRPr="00BB3C2B">
        <w:rPr>
          <w:rFonts w:ascii="Times New Roman" w:eastAsia="Calibri" w:hAnsi="Times New Roman" w:cs="Times New Roman"/>
          <w:sz w:val="28"/>
          <w:szCs w:val="28"/>
          <w:lang w:val="kk-KZ"/>
        </w:rPr>
        <w:t xml:space="preserve">седьмой </w:t>
      </w:r>
      <w:r w:rsidRPr="00BB3C2B">
        <w:rPr>
          <w:rFonts w:ascii="Times New Roman" w:eastAsia="Calibri" w:hAnsi="Times New Roman" w:cs="Times New Roman"/>
          <w:sz w:val="28"/>
          <w:szCs w:val="28"/>
        </w:rPr>
        <w:t>критерий подобия:</w:t>
      </w:r>
    </w:p>
    <w:p w14:paraId="20381996" w14:textId="77777777" w:rsidR="00A34BEB" w:rsidRPr="00BB3C2B" w:rsidRDefault="00A34BEB" w:rsidP="00A34BEB">
      <w:pPr>
        <w:spacing w:after="0" w:line="240" w:lineRule="auto"/>
        <w:ind w:firstLine="454"/>
        <w:rPr>
          <w:rFonts w:ascii="Times New Roman" w:eastAsia="Times New Roman" w:hAnsi="Times New Roman" w:cs="Times New Roman"/>
          <w:noProof/>
          <w:color w:val="000000"/>
          <w:sz w:val="28"/>
          <w:szCs w:val="28"/>
          <w:lang w:val="kk-KZ" w:eastAsia="ru-RU"/>
        </w:rPr>
      </w:pPr>
    </w:p>
    <w:p w14:paraId="233A5A80" w14:textId="77777777" w:rsidR="00A34BEB" w:rsidRPr="00BB3C2B" w:rsidRDefault="00A054D3" w:rsidP="00A34BEB">
      <w:pPr>
        <w:spacing w:after="0" w:line="240" w:lineRule="auto"/>
        <w:ind w:firstLine="454"/>
        <w:rPr>
          <w:rFonts w:ascii="Times New Roman" w:eastAsia="Times New Roman" w:hAnsi="Times New Roman" w:cs="Times New Roman"/>
          <w:noProof/>
          <w:color w:val="000000"/>
          <w:sz w:val="32"/>
          <w:szCs w:val="32"/>
          <w:lang w:val="kk-KZ" w:eastAsia="ru-RU"/>
        </w:rPr>
      </w:pPr>
      <m:oMathPara>
        <m:oMath>
          <m:sSub>
            <m:sSubPr>
              <m:ctrlPr>
                <w:rPr>
                  <w:rFonts w:ascii="Cambria Math" w:eastAsia="Times New Roman" w:hAnsi="Cambria Math" w:cs="Times New Roman"/>
                  <w:i/>
                  <w:noProof/>
                  <w:color w:val="000000"/>
                  <w:sz w:val="24"/>
                  <w:szCs w:val="24"/>
                  <w:lang w:val="kk-KZ" w:eastAsia="ru-RU"/>
                </w:rPr>
              </m:ctrlPr>
            </m:sSubPr>
            <m:e>
              <m:r>
                <w:rPr>
                  <w:rFonts w:ascii="Cambria Math" w:eastAsia="Times New Roman" w:hAnsi="Cambria Math" w:cs="Times New Roman"/>
                  <w:noProof/>
                  <w:color w:val="000000"/>
                  <w:sz w:val="24"/>
                  <w:szCs w:val="24"/>
                  <w:lang w:val="kk-KZ" w:eastAsia="ru-RU"/>
                </w:rPr>
                <m:t>π</m:t>
              </m:r>
            </m:e>
            <m:sub>
              <m:r>
                <w:rPr>
                  <w:rFonts w:ascii="Cambria Math" w:eastAsia="Times New Roman" w:hAnsi="Cambria Math" w:cs="Times New Roman"/>
                  <w:noProof/>
                  <w:color w:val="000000"/>
                  <w:sz w:val="24"/>
                  <w:szCs w:val="24"/>
                  <w:lang w:val="kk-KZ" w:eastAsia="ru-RU"/>
                </w:rPr>
                <m:t>7</m:t>
              </m:r>
            </m:sub>
          </m:sSub>
          <m:r>
            <w:rPr>
              <w:rFonts w:ascii="Cambria Math" w:eastAsia="Times New Roman" w:hAnsi="Cambria Math" w:cs="Times New Roman"/>
              <w:noProof/>
              <w:color w:val="000000"/>
              <w:sz w:val="24"/>
              <w:szCs w:val="24"/>
              <w:lang w:val="kk-KZ" w:eastAsia="ru-RU"/>
            </w:rPr>
            <m:t>=</m:t>
          </m:r>
          <m:rad>
            <m:radPr>
              <m:degHide m:val="1"/>
              <m:ctrlPr>
                <w:rPr>
                  <w:rFonts w:ascii="Cambria Math" w:eastAsia="Times New Roman" w:hAnsi="Cambria Math" w:cs="Times New Roman"/>
                  <w:i/>
                  <w:noProof/>
                  <w:color w:val="000000"/>
                  <w:sz w:val="24"/>
                  <w:szCs w:val="24"/>
                  <w:lang w:val="kk-KZ" w:eastAsia="ru-RU"/>
                </w:rPr>
              </m:ctrlPr>
            </m:radPr>
            <m:deg/>
            <m:e>
              <m:f>
                <m:fPr>
                  <m:ctrlPr>
                    <w:rPr>
                      <w:rFonts w:ascii="Cambria Math" w:eastAsia="Times New Roman" w:hAnsi="Cambria Math" w:cs="Times New Roman"/>
                      <w:i/>
                      <w:noProof/>
                      <w:color w:val="000000"/>
                      <w:sz w:val="24"/>
                      <w:szCs w:val="24"/>
                      <w:lang w:val="kk-KZ" w:eastAsia="ru-RU"/>
                    </w:rPr>
                  </m:ctrlPr>
                </m:fPr>
                <m:num>
                  <m:r>
                    <w:rPr>
                      <w:rFonts w:ascii="Cambria Math" w:eastAsia="Times New Roman" w:hAnsi="Cambria Math" w:cs="Times New Roman"/>
                      <w:noProof/>
                      <w:color w:val="000000"/>
                      <w:sz w:val="24"/>
                      <w:szCs w:val="24"/>
                      <w:lang w:val="kk-KZ" w:eastAsia="ru-RU"/>
                    </w:rPr>
                    <m:t>r</m:t>
                  </m:r>
                </m:num>
                <m:den>
                  <m:r>
                    <w:rPr>
                      <w:rFonts w:ascii="Cambria Math" w:eastAsia="Times New Roman" w:hAnsi="Cambria Math" w:cs="Times New Roman"/>
                      <w:noProof/>
                      <w:color w:val="000000"/>
                      <w:sz w:val="24"/>
                      <w:szCs w:val="24"/>
                      <w:lang w:val="kk-KZ" w:eastAsia="ru-RU"/>
                    </w:rPr>
                    <m:t>g</m:t>
                  </m:r>
                </m:den>
              </m:f>
            </m:e>
          </m:rad>
          <m:r>
            <w:rPr>
              <w:rFonts w:ascii="Cambria Math" w:eastAsia="Times New Roman" w:hAnsi="Cambria Math" w:cs="Times New Roman"/>
              <w:noProof/>
              <w:color w:val="000000"/>
              <w:sz w:val="24"/>
              <w:szCs w:val="24"/>
              <w:lang w:val="kk-KZ" w:eastAsia="ru-RU"/>
            </w:rPr>
            <m:t>t</m:t>
          </m:r>
        </m:oMath>
      </m:oMathPara>
    </w:p>
    <w:p w14:paraId="10AEA42A" w14:textId="77777777" w:rsidR="00854E35" w:rsidRPr="00BB3C2B" w:rsidRDefault="00854E35" w:rsidP="00801286">
      <w:pPr>
        <w:spacing w:after="0" w:line="240" w:lineRule="auto"/>
        <w:ind w:firstLine="709"/>
        <w:rPr>
          <w:rFonts w:ascii="Times New Roman" w:eastAsia="Times New Roman" w:hAnsi="Times New Roman" w:cs="Times New Roman"/>
          <w:color w:val="000000"/>
          <w:sz w:val="28"/>
          <w:szCs w:val="28"/>
          <w:lang w:eastAsia="ru-RU"/>
        </w:rPr>
      </w:pPr>
    </w:p>
    <w:p w14:paraId="16DC9390"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 xml:space="preserve">Подставляя полученные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-члены, получаем четыре безразмерных параметров:</w:t>
      </w:r>
    </w:p>
    <w:p w14:paraId="2715A68C" w14:textId="77777777" w:rsidR="00854E35" w:rsidRPr="00BB3C2B" w:rsidRDefault="00854E35" w:rsidP="00801286">
      <w:pPr>
        <w:spacing w:after="0" w:line="240" w:lineRule="auto"/>
        <w:ind w:firstLine="709"/>
        <w:jc w:val="right"/>
        <w:rPr>
          <w:rFonts w:ascii="Times New Roman" w:eastAsia="Calibri" w:hAnsi="Times New Roman" w:cs="Times New Roman"/>
          <w:i/>
          <w:color w:val="000000"/>
          <w:sz w:val="28"/>
          <w:szCs w:val="28"/>
        </w:rPr>
      </w:pPr>
      <m:oMath>
        <m:r>
          <w:rPr>
            <w:rFonts w:ascii="Cambria Math" w:eastAsia="Calibri" w:hAnsi="Cambria Math" w:cs="Times New Roman"/>
            <w:color w:val="000000"/>
            <w:sz w:val="28"/>
            <w:szCs w:val="28"/>
          </w:rPr>
          <m:t>φ</m:t>
        </m:r>
        <m:d>
          <m:dPr>
            <m:ctrlPr>
              <w:rPr>
                <w:rFonts w:ascii="Cambria Math" w:eastAsia="Calibri" w:hAnsi="Times New Roman" w:cs="Times New Roman"/>
                <w:i/>
                <w:color w:val="000000"/>
                <w:sz w:val="28"/>
                <w:szCs w:val="28"/>
              </w:rPr>
            </m:ctrlPr>
          </m:dPr>
          <m:e>
            <m:f>
              <m:fPr>
                <m:ctrlPr>
                  <w:rPr>
                    <w:rFonts w:ascii="Cambria Math" w:eastAsia="Calibri" w:hAnsi="Times New Roman" w:cs="Times New Roman"/>
                    <w:i/>
                    <w:sz w:val="28"/>
                    <w:szCs w:val="28"/>
                  </w:rPr>
                </m:ctrlPr>
              </m:fPr>
              <m:num>
                <m:r>
                  <w:rPr>
                    <w:rFonts w:ascii="Cambria Math" w:eastAsia="Calibri" w:hAnsi="Cambria Math" w:cs="Times New Roman"/>
                    <w:sz w:val="28"/>
                    <w:szCs w:val="28"/>
                  </w:rPr>
                  <m:t>r</m:t>
                </m:r>
              </m:num>
              <m:den>
                <m:r>
                  <w:rPr>
                    <w:rFonts w:ascii="Cambria Math" w:eastAsia="Calibri" w:hAnsi="Cambria Math" w:cs="Times New Roman"/>
                    <w:sz w:val="28"/>
                    <w:szCs w:val="28"/>
                  </w:rPr>
                  <m:t>∆</m:t>
                </m:r>
              </m:den>
            </m:f>
            <m:r>
              <w:rPr>
                <w:rFonts w:ascii="Cambria Math" w:eastAsia="Calibri" w:hAnsi="Times New Roman" w:cs="Times New Roman"/>
                <w:sz w:val="28"/>
                <w:szCs w:val="28"/>
              </w:rPr>
              <m:t>,</m:t>
            </m:r>
            <m:f>
              <m:fPr>
                <m:ctrlPr>
                  <w:rPr>
                    <w:rFonts w:ascii="Cambria Math" w:eastAsia="Calibri" w:hAnsi="Times New Roman" w:cs="Times New Roman"/>
                    <w:i/>
                    <w:sz w:val="28"/>
                    <w:szCs w:val="28"/>
                  </w:rPr>
                </m:ctrlPr>
              </m:fPr>
              <m:num>
                <m:r>
                  <w:rPr>
                    <w:rFonts w:ascii="Cambria Math" w:eastAsia="Calibri" w:hAnsi="Cambria Math" w:cs="Times New Roman"/>
                    <w:sz w:val="28"/>
                    <w:szCs w:val="28"/>
                  </w:rPr>
                  <m:t>ρrg</m:t>
                </m:r>
                <m:rad>
                  <m:radPr>
                    <m:degHide m:val="1"/>
                    <m:ctrlPr>
                      <w:rPr>
                        <w:rFonts w:ascii="Cambria Math" w:eastAsia="Calibri" w:hAnsi="Times New Roman" w:cs="Times New Roman"/>
                        <w:i/>
                        <w:sz w:val="28"/>
                        <w:szCs w:val="28"/>
                      </w:rPr>
                    </m:ctrlPr>
                  </m:radPr>
                  <m:deg/>
                  <m:e>
                    <m:r>
                      <w:rPr>
                        <w:rFonts w:ascii="Cambria Math" w:eastAsia="Calibri" w:hAnsi="Cambria Math" w:cs="Times New Roman"/>
                        <w:sz w:val="28"/>
                        <w:szCs w:val="28"/>
                      </w:rPr>
                      <m:t>rg</m:t>
                    </m:r>
                  </m:e>
                </m:rad>
              </m:num>
              <m:den>
                <m:r>
                  <w:rPr>
                    <w:rFonts w:ascii="Cambria Math" w:eastAsia="Calibri" w:hAnsi="Cambria Math" w:cs="Times New Roman"/>
                    <w:sz w:val="28"/>
                    <w:szCs w:val="28"/>
                  </w:rPr>
                  <m:t>I</m:t>
                </m:r>
              </m:den>
            </m:f>
            <m:r>
              <w:rPr>
                <w:rFonts w:ascii="Cambria Math" w:eastAsia="Calibri" w:hAnsi="Times New Roman" w:cs="Times New Roman"/>
                <w:sz w:val="28"/>
                <w:szCs w:val="28"/>
              </w:rPr>
              <m:t>,</m:t>
            </m:r>
            <m:f>
              <m:fPr>
                <m:ctrlPr>
                  <w:rPr>
                    <w:rFonts w:ascii="Cambria Math" w:eastAsia="Calibri" w:hAnsi="Times New Roman" w:cs="Times New Roman"/>
                    <w:i/>
                    <w:sz w:val="28"/>
                    <w:szCs w:val="28"/>
                  </w:rPr>
                </m:ctrlPr>
              </m:fPr>
              <m:num>
                <m:r>
                  <w:rPr>
                    <w:rFonts w:ascii="Cambria Math" w:eastAsia="Calibri" w:hAnsi="Cambria Math" w:cs="Times New Roman"/>
                    <w:sz w:val="28"/>
                    <w:szCs w:val="28"/>
                  </w:rPr>
                  <m:t>r</m:t>
                </m:r>
              </m:num>
              <m:den>
                <m:r>
                  <w:rPr>
                    <w:rFonts w:ascii="Cambria Math" w:eastAsia="Calibri" w:hAnsi="Cambria Math" w:cs="Times New Roman"/>
                    <w:sz w:val="28"/>
                    <w:szCs w:val="28"/>
                  </w:rPr>
                  <m:t>l</m:t>
                </m:r>
              </m:den>
            </m:f>
            <m:r>
              <w:rPr>
                <w:rFonts w:ascii="Cambria Math" w:eastAsia="Calibri" w:hAnsi="Times New Roman" w:cs="Times New Roman"/>
                <w:sz w:val="28"/>
                <w:szCs w:val="28"/>
              </w:rPr>
              <m:t>,</m:t>
            </m:r>
            <m:f>
              <m:fPr>
                <m:ctrlPr>
                  <w:rPr>
                    <w:rFonts w:ascii="Cambria Math" w:eastAsia="Calibri" w:hAnsi="Times New Roman" w:cs="Times New Roman"/>
                    <w:i/>
                    <w:sz w:val="28"/>
                    <w:szCs w:val="28"/>
                  </w:rPr>
                </m:ctrlPr>
              </m:fPr>
              <m:num>
                <m:r>
                  <w:rPr>
                    <w:rFonts w:ascii="Cambria Math" w:eastAsia="Calibri" w:hAnsi="Cambria Math" w:cs="Times New Roman"/>
                    <w:sz w:val="28"/>
                    <w:szCs w:val="28"/>
                  </w:rPr>
                  <m:t>r</m:t>
                </m:r>
              </m:num>
              <m:den>
                <m:r>
                  <w:rPr>
                    <w:rFonts w:ascii="Cambria Math" w:eastAsia="Calibri" w:hAnsi="Cambria Math" w:cs="Times New Roman"/>
                    <w:sz w:val="28"/>
                    <w:szCs w:val="28"/>
                  </w:rPr>
                  <m:t>A</m:t>
                </m:r>
              </m:den>
            </m:f>
            <m:r>
              <w:rPr>
                <w:rFonts w:ascii="Cambria Math" w:eastAsia="Calibri" w:hAnsi="Times New Roman" w:cs="Times New Roman"/>
                <w:sz w:val="28"/>
                <w:szCs w:val="28"/>
              </w:rPr>
              <m:t>,</m:t>
            </m:r>
            <m:f>
              <m:fPr>
                <m:ctrlPr>
                  <w:rPr>
                    <w:rFonts w:ascii="Cambria Math" w:eastAsia="Times New Roman" w:hAnsi="Cambria Math" w:cs="Times New Roman"/>
                    <w:i/>
                    <w:color w:val="000000"/>
                    <w:sz w:val="28"/>
                    <w:szCs w:val="28"/>
                    <w:lang w:eastAsia="ru-RU"/>
                  </w:rPr>
                </m:ctrlPr>
              </m:fPr>
              <m:num>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r</m:t>
                    </m:r>
                  </m:e>
                  <m:sup>
                    <m:r>
                      <w:rPr>
                        <w:rFonts w:ascii="Cambria Math" w:eastAsia="Times New Roman" w:hAnsi="Cambria Math" w:cs="Times New Roman"/>
                        <w:color w:val="000000"/>
                        <w:sz w:val="28"/>
                        <w:szCs w:val="28"/>
                        <w:lang w:eastAsia="ru-RU"/>
                      </w:rPr>
                      <m:t>3</m:t>
                    </m:r>
                  </m:sup>
                </m:sSup>
                <m:r>
                  <w:rPr>
                    <w:rFonts w:ascii="Cambria Math" w:eastAsia="Times New Roman" w:hAnsi="Cambria Math" w:cs="Times New Roman"/>
                    <w:color w:val="000000"/>
                    <w:sz w:val="28"/>
                    <w:szCs w:val="28"/>
                    <w:lang w:eastAsia="ru-RU"/>
                  </w:rPr>
                  <m:t>ρ</m:t>
                </m:r>
              </m:num>
              <m:den>
                <m:r>
                  <w:rPr>
                    <w:rFonts w:ascii="Cambria Math" w:eastAsia="Times New Roman" w:hAnsi="Cambria Math" w:cs="Times New Roman"/>
                    <w:color w:val="000000"/>
                    <w:sz w:val="28"/>
                    <w:szCs w:val="28"/>
                    <w:lang w:eastAsia="ru-RU"/>
                  </w:rPr>
                  <m:t>m</m:t>
                </m:r>
              </m:den>
            </m:f>
            <m:r>
              <w:rPr>
                <w:rFonts w:ascii="Cambria Math" w:eastAsia="Times New Roman" w:hAnsi="Cambria Math" w:cs="Times New Roman"/>
                <w:color w:val="000000"/>
                <w:sz w:val="28"/>
                <w:szCs w:val="28"/>
                <w:lang w:eastAsia="ru-RU"/>
              </w:rPr>
              <m:t>,</m:t>
            </m:r>
            <m:f>
              <m:fPr>
                <m:ctrlPr>
                  <w:rPr>
                    <w:rFonts w:ascii="Cambria Math" w:eastAsia="Times New Roman" w:hAnsi="Times New Roman" w:cs="Times New Roman"/>
                    <w:i/>
                    <w:sz w:val="28"/>
                    <w:szCs w:val="28"/>
                  </w:rPr>
                </m:ctrlPr>
              </m:fPr>
              <m:num>
                <m:r>
                  <w:rPr>
                    <w:rFonts w:ascii="Cambria Math" w:eastAsia="Calibri" w:hAnsi="Cambria Math" w:cs="Times New Roman"/>
                    <w:sz w:val="28"/>
                    <w:szCs w:val="28"/>
                  </w:rPr>
                  <m:t>ρtg</m:t>
                </m:r>
                <m:rad>
                  <m:radPr>
                    <m:degHide m:val="1"/>
                    <m:ctrlPr>
                      <w:rPr>
                        <w:rFonts w:ascii="Cambria Math" w:eastAsia="Calibri" w:hAnsi="Times New Roman" w:cs="Times New Roman"/>
                        <w:i/>
                        <w:sz w:val="28"/>
                        <w:szCs w:val="28"/>
                      </w:rPr>
                    </m:ctrlPr>
                  </m:radPr>
                  <m:deg/>
                  <m:e>
                    <m:r>
                      <w:rPr>
                        <w:rFonts w:ascii="Cambria Math" w:eastAsia="Calibri" w:hAnsi="Cambria Math" w:cs="Times New Roman"/>
                        <w:sz w:val="28"/>
                        <w:szCs w:val="28"/>
                      </w:rPr>
                      <m:t>rg</m:t>
                    </m:r>
                  </m:e>
                </m:rad>
              </m:num>
              <m:den>
                <m:r>
                  <w:rPr>
                    <w:rFonts w:ascii="Cambria Math" w:eastAsia="Times New Roman" w:hAnsi="Times New Roman" w:cs="Times New Roman"/>
                    <w:sz w:val="28"/>
                    <w:szCs w:val="28"/>
                  </w:rPr>
                  <m:t>P</m:t>
                </m:r>
              </m:den>
            </m:f>
          </m:e>
        </m:d>
        <m:r>
          <w:rPr>
            <w:rFonts w:ascii="Cambria Math" w:eastAsia="Calibri" w:hAnsi="Times New Roman" w:cs="Times New Roman"/>
            <w:color w:val="000000"/>
            <w:sz w:val="28"/>
            <w:szCs w:val="28"/>
          </w:rPr>
          <m:t>=0</m:t>
        </m:r>
      </m:oMath>
      <w:r w:rsidRPr="00BB3C2B">
        <w:rPr>
          <w:rFonts w:ascii="Times New Roman" w:eastAsia="Times New Roman" w:hAnsi="Times New Roman" w:cs="Times New Roman"/>
          <w:i/>
          <w:color w:val="000000"/>
          <w:sz w:val="28"/>
          <w:szCs w:val="28"/>
        </w:rPr>
        <w:t xml:space="preserve">,                                    </w:t>
      </w:r>
      <w:r w:rsidRPr="00BB3C2B">
        <w:rPr>
          <w:rFonts w:ascii="Times New Roman" w:eastAsia="Times New Roman" w:hAnsi="Times New Roman" w:cs="Times New Roman"/>
          <w:color w:val="000000"/>
          <w:sz w:val="28"/>
          <w:szCs w:val="28"/>
        </w:rPr>
        <w:t>(</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rPr>
        <w:t>5</w:t>
      </w:r>
      <w:r w:rsidR="0058300C">
        <w:rPr>
          <w:rFonts w:ascii="Times New Roman" w:eastAsia="Times New Roman" w:hAnsi="Times New Roman" w:cs="Times New Roman"/>
          <w:color w:val="000000"/>
          <w:sz w:val="28"/>
          <w:szCs w:val="28"/>
        </w:rPr>
        <w:t>8</w:t>
      </w:r>
      <w:r w:rsidRPr="00BB3C2B">
        <w:rPr>
          <w:rFonts w:ascii="Times New Roman" w:eastAsia="Times New Roman" w:hAnsi="Times New Roman" w:cs="Times New Roman"/>
          <w:color w:val="000000"/>
          <w:sz w:val="28"/>
          <w:szCs w:val="28"/>
        </w:rPr>
        <w:t>)</w:t>
      </w:r>
    </w:p>
    <w:p w14:paraId="04A31B49" w14:textId="77777777" w:rsidR="00854E35" w:rsidRPr="00BB3C2B" w:rsidRDefault="00854E35" w:rsidP="00801286">
      <w:pPr>
        <w:spacing w:after="0" w:line="240" w:lineRule="auto"/>
        <w:ind w:firstLine="709"/>
        <w:jc w:val="both"/>
        <w:rPr>
          <w:rFonts w:ascii="Times New Roman" w:eastAsia="Times New Roman" w:hAnsi="Times New Roman" w:cs="Times New Roman"/>
          <w:sz w:val="28"/>
          <w:szCs w:val="28"/>
        </w:rPr>
      </w:pPr>
      <w:r w:rsidRPr="00BB3C2B">
        <w:rPr>
          <w:rFonts w:ascii="Times New Roman" w:eastAsia="Times New Roman" w:hAnsi="Times New Roman" w:cs="Times New Roman"/>
          <w:color w:val="000000"/>
          <w:sz w:val="28"/>
          <w:szCs w:val="28"/>
          <w:lang w:eastAsia="ru-RU"/>
        </w:rPr>
        <w:t xml:space="preserve">Решая уравнение относительно </w:t>
      </w:r>
      <m:oMath>
        <m:sSub>
          <m:sSubPr>
            <m:ctrlPr>
              <w:rPr>
                <w:rFonts w:ascii="Cambria Math" w:eastAsia="Calibri" w:hAnsi="Times New Roman" w:cs="Times New Roman"/>
                <w:i/>
                <w:sz w:val="28"/>
                <w:szCs w:val="28"/>
              </w:rPr>
            </m:ctrlPr>
          </m:sSubPr>
          <m:e>
            <m:r>
              <w:rPr>
                <w:rFonts w:ascii="Cambria Math" w:eastAsia="Calibri" w:hAnsi="Cambria Math" w:cs="Times New Roman"/>
                <w:sz w:val="28"/>
                <w:szCs w:val="28"/>
              </w:rPr>
              <m:t>π</m:t>
            </m:r>
          </m:e>
          <m:sub>
            <m:r>
              <w:rPr>
                <w:rFonts w:ascii="Cambria Math" w:eastAsia="Calibri" w:hAnsi="Times New Roman" w:cs="Times New Roman"/>
                <w:sz w:val="28"/>
                <w:szCs w:val="28"/>
              </w:rPr>
              <m:t>1</m:t>
            </m:r>
          </m:sub>
        </m:sSub>
      </m:oMath>
      <w:r w:rsidRPr="00BB3C2B">
        <w:rPr>
          <w:rFonts w:ascii="Times New Roman" w:eastAsia="Times New Roman" w:hAnsi="Times New Roman" w:cs="Times New Roman"/>
          <w:sz w:val="28"/>
          <w:szCs w:val="28"/>
        </w:rPr>
        <w:t xml:space="preserve">, где в левую сторону уравнения было выведено </w:t>
      </w:r>
      <m:oMath>
        <m:f>
          <m:fPr>
            <m:ctrlPr>
              <w:rPr>
                <w:rFonts w:ascii="Cambria Math" w:eastAsia="Calibri" w:hAnsi="Times New Roman" w:cs="Times New Roman"/>
                <w:i/>
                <w:sz w:val="28"/>
                <w:szCs w:val="28"/>
              </w:rPr>
            </m:ctrlPr>
          </m:fPr>
          <m:num>
            <m:r>
              <w:rPr>
                <w:rFonts w:ascii="Cambria Math" w:eastAsia="Calibri" w:hAnsi="Cambria Math" w:cs="Times New Roman"/>
                <w:sz w:val="28"/>
                <w:szCs w:val="28"/>
              </w:rPr>
              <m:t>r</m:t>
            </m:r>
          </m:num>
          <m:den>
            <m:r>
              <w:rPr>
                <w:rFonts w:ascii="Cambria Math" w:eastAsia="Calibri" w:hAnsi="Cambria Math" w:cs="Times New Roman"/>
                <w:sz w:val="28"/>
                <w:szCs w:val="28"/>
              </w:rPr>
              <m:t>∆</m:t>
            </m:r>
          </m:den>
        </m:f>
      </m:oMath>
      <w:r w:rsidRPr="00BB3C2B">
        <w:rPr>
          <w:rFonts w:ascii="Times New Roman" w:eastAsia="Times New Roman" w:hAnsi="Times New Roman" w:cs="Times New Roman"/>
          <w:sz w:val="28"/>
          <w:szCs w:val="28"/>
        </w:rPr>
        <w:t xml:space="preserve">, Затем выполнено преобрзование безразмерных параметров второго, третьего и шестого </w:t>
      </w:r>
      <w:r w:rsidRPr="00BB3C2B">
        <w:rPr>
          <w:rFonts w:ascii="Times New Roman" w:eastAsia="Times New Roman" w:hAnsi="Times New Roman" w:cs="Times New Roman"/>
          <w:color w:val="000000"/>
          <w:sz w:val="28"/>
          <w:szCs w:val="28"/>
          <w:lang w:eastAsia="ru-RU"/>
        </w:rPr>
        <w:t xml:space="preserve">-члена между собой, а также преобразование параметров </w:t>
      </w:r>
      <w:r w:rsidRPr="00BB3C2B">
        <w:rPr>
          <w:rFonts w:ascii="Times New Roman" w:eastAsia="Times New Roman" w:hAnsi="Times New Roman" w:cs="Times New Roman"/>
          <w:color w:val="000000"/>
          <w:sz w:val="28"/>
          <w:szCs w:val="28"/>
          <w:lang w:eastAsia="ru-RU"/>
        </w:rPr>
        <w:lastRenderedPageBreak/>
        <w:t>четвертого и пятого</w:t>
      </w:r>
      <w:r w:rsidRPr="00BB3C2B">
        <w:rPr>
          <w:rFonts w:ascii="Cambria Math" w:eastAsia="Calibri" w:hAnsi="Cambria Math" w:cs="Times New Roman"/>
          <w:i/>
          <w:sz w:val="28"/>
          <w:szCs w:val="28"/>
        </w:rPr>
        <w:t xml:space="preserve"> </w:t>
      </w:r>
      <m:oMath>
        <m:r>
          <w:rPr>
            <w:rFonts w:ascii="Cambria Math" w:eastAsia="Calibri" w:hAnsi="Cambria Math" w:cs="Times New Roman"/>
            <w:sz w:val="28"/>
            <w:szCs w:val="28"/>
          </w:rPr>
          <m:t>π</m:t>
        </m:r>
      </m:oMath>
      <w:r w:rsidRPr="00BB3C2B">
        <w:rPr>
          <w:rFonts w:ascii="Times New Roman" w:eastAsia="Times New Roman" w:hAnsi="Times New Roman" w:cs="Times New Roman"/>
          <w:color w:val="000000"/>
          <w:sz w:val="28"/>
          <w:szCs w:val="28"/>
          <w:lang w:eastAsia="ru-RU"/>
        </w:rPr>
        <w:t>-члена между собой посредством взаимного соотношения, в результате которого получены единые критерии. Таким образом, теперь предыдущее уравнение (</w:t>
      </w:r>
      <w:r w:rsidR="00A34BEB" w:rsidRPr="00F24071">
        <w:rPr>
          <w:rFonts w:ascii="Times New Roman" w:eastAsia="Times New Roman" w:hAnsi="Times New Roman" w:cs="Times New Roman"/>
          <w:color w:val="000000"/>
          <w:sz w:val="28"/>
          <w:szCs w:val="28"/>
          <w:lang w:eastAsia="ru-RU"/>
        </w:rPr>
        <w:t>2.58</w:t>
      </w:r>
      <w:r w:rsidRPr="00BB3C2B">
        <w:rPr>
          <w:rFonts w:ascii="Times New Roman" w:eastAsia="Times New Roman" w:hAnsi="Times New Roman" w:cs="Times New Roman"/>
          <w:color w:val="000000"/>
          <w:sz w:val="28"/>
          <w:szCs w:val="28"/>
          <w:lang w:eastAsia="ru-RU"/>
        </w:rPr>
        <w:t xml:space="preserve">)  </w:t>
      </w:r>
      <w:r w:rsidR="00416F3D" w:rsidRPr="00BB3C2B">
        <w:rPr>
          <w:rFonts w:ascii="Times New Roman" w:eastAsia="Times New Roman" w:hAnsi="Times New Roman" w:cs="Times New Roman"/>
          <w:color w:val="000000"/>
          <w:sz w:val="28"/>
          <w:szCs w:val="28"/>
          <w:lang w:eastAsia="ru-RU"/>
        </w:rPr>
        <w:t>приобрело</w:t>
      </w:r>
      <w:r w:rsidRPr="00BB3C2B">
        <w:rPr>
          <w:rFonts w:ascii="Times New Roman" w:eastAsia="Times New Roman" w:hAnsi="Times New Roman" w:cs="Times New Roman"/>
          <w:color w:val="000000"/>
          <w:sz w:val="28"/>
          <w:szCs w:val="28"/>
          <w:lang w:eastAsia="ru-RU"/>
        </w:rPr>
        <w:t xml:space="preserve"> следующий вид: </w:t>
      </w:r>
    </w:p>
    <w:p w14:paraId="005A6B82" w14:textId="77777777" w:rsidR="00854E35" w:rsidRPr="00BB3C2B" w:rsidRDefault="00854E35" w:rsidP="00801286">
      <w:pPr>
        <w:spacing w:after="0" w:line="240" w:lineRule="auto"/>
        <w:ind w:firstLine="709"/>
        <w:jc w:val="both"/>
        <w:rPr>
          <w:rFonts w:ascii="Times New Roman" w:eastAsia="Times New Roman" w:hAnsi="Times New Roman" w:cs="Times New Roman"/>
          <w:color w:val="000000"/>
          <w:sz w:val="28"/>
          <w:szCs w:val="28"/>
          <w:lang w:eastAsia="ru-RU"/>
        </w:rPr>
      </w:pPr>
    </w:p>
    <w:p w14:paraId="27DAFF3E" w14:textId="77777777" w:rsidR="00854E35" w:rsidRPr="00BB3C2B" w:rsidRDefault="00A054D3" w:rsidP="00801286">
      <w:pPr>
        <w:spacing w:after="0" w:line="240" w:lineRule="auto"/>
        <w:ind w:firstLine="709"/>
        <w:jc w:val="right"/>
        <w:rPr>
          <w:rFonts w:ascii="Times New Roman" w:eastAsia="Times New Roman" w:hAnsi="Times New Roman" w:cs="Times New Roman"/>
          <w:color w:val="000000"/>
          <w:sz w:val="28"/>
          <w:szCs w:val="28"/>
        </w:rPr>
      </w:pPr>
      <m:oMath>
        <m:f>
          <m:fPr>
            <m:ctrlPr>
              <w:rPr>
                <w:rFonts w:ascii="Cambria Math" w:eastAsia="Calibri" w:hAnsi="Times New Roman" w:cs="Times New Roman"/>
                <w:i/>
                <w:sz w:val="28"/>
                <w:szCs w:val="28"/>
              </w:rPr>
            </m:ctrlPr>
          </m:fPr>
          <m:num>
            <m:r>
              <w:rPr>
                <w:rFonts w:ascii="Cambria Math" w:eastAsia="Calibri" w:hAnsi="Cambria Math" w:cs="Times New Roman"/>
                <w:sz w:val="28"/>
                <w:szCs w:val="28"/>
              </w:rPr>
              <m:t>r</m:t>
            </m:r>
          </m:num>
          <m:den>
            <m:r>
              <w:rPr>
                <w:rFonts w:ascii="Cambria Math" w:eastAsia="Calibri" w:hAnsi="Cambria Math" w:cs="Times New Roman"/>
                <w:sz w:val="28"/>
                <w:szCs w:val="28"/>
              </w:rPr>
              <m:t>∆</m:t>
            </m:r>
          </m:den>
        </m:f>
        <m:r>
          <w:rPr>
            <w:rFonts w:ascii="Cambria Math" w:eastAsia="Times New Roman" w:hAnsi="Times New Roman" w:cs="Times New Roman"/>
            <w:color w:val="000000"/>
            <w:sz w:val="28"/>
            <w:szCs w:val="28"/>
            <w:lang w:eastAsia="ru-RU"/>
          </w:rPr>
          <m:t>=</m:t>
        </m:r>
        <m:r>
          <w:rPr>
            <w:rFonts w:ascii="Cambria Math" w:eastAsia="Times New Roman" w:hAnsi="Cambria Math" w:cs="Times New Roman"/>
            <w:color w:val="000000"/>
            <w:sz w:val="28"/>
            <w:szCs w:val="28"/>
            <w:lang w:eastAsia="ru-RU"/>
          </w:rPr>
          <m:t>φ</m:t>
        </m:r>
        <m:d>
          <m:dPr>
            <m:ctrlPr>
              <w:rPr>
                <w:rFonts w:ascii="Cambria Math" w:eastAsia="Calibri" w:hAnsi="Times New Roman" w:cs="Times New Roman"/>
                <w:i/>
                <w:color w:val="000000"/>
                <w:sz w:val="28"/>
                <w:szCs w:val="28"/>
              </w:rPr>
            </m:ctrlPr>
          </m:dPr>
          <m:e>
            <m:r>
              <w:rPr>
                <w:rFonts w:ascii="Cambria Math" w:eastAsia="Times New Roman" w:hAnsi="Cambria Math" w:cs="Times New Roman"/>
                <w:color w:val="000000"/>
                <w:sz w:val="28"/>
                <w:szCs w:val="28"/>
                <w:lang w:eastAsia="ru-RU"/>
              </w:rPr>
              <m:t xml:space="preserve"> </m:t>
            </m:r>
            <m:f>
              <m:fPr>
                <m:ctrlPr>
                  <w:rPr>
                    <w:rFonts w:ascii="Cambria Math" w:eastAsia="Calibri" w:hAnsi="Times New Roman" w:cs="Times New Roman"/>
                    <w:i/>
                    <w:sz w:val="28"/>
                    <w:szCs w:val="28"/>
                  </w:rPr>
                </m:ctrlPr>
              </m:fPr>
              <m:num>
                <m:r>
                  <w:rPr>
                    <w:rFonts w:ascii="Cambria Math" w:eastAsia="Calibri" w:hAnsi="Cambria Math" w:cs="Times New Roman"/>
                    <w:sz w:val="28"/>
                    <w:szCs w:val="28"/>
                  </w:rPr>
                  <m:t>Pl</m:t>
                </m:r>
              </m:num>
              <m:den>
                <m:r>
                  <w:rPr>
                    <w:rFonts w:ascii="Cambria Math" w:eastAsia="Calibri" w:hAnsi="Cambria Math" w:cs="Times New Roman"/>
                    <w:sz w:val="28"/>
                    <w:szCs w:val="28"/>
                  </w:rPr>
                  <m:t>It</m:t>
                </m:r>
              </m:den>
            </m:f>
            <m:r>
              <w:rPr>
                <w:rFonts w:ascii="Cambria Math" w:eastAsia="Calibri" w:hAnsi="Times New Roman" w:cs="Times New Roman"/>
                <w:sz w:val="28"/>
                <w:szCs w:val="28"/>
              </w:rPr>
              <m:t xml:space="preserve"> , </m:t>
            </m:r>
            <m:f>
              <m:fPr>
                <m:ctrlPr>
                  <w:rPr>
                    <w:rFonts w:ascii="Cambria Math" w:eastAsia="Times New Roman" w:hAnsi="Cambria Math" w:cs="Times New Roman"/>
                    <w:i/>
                    <w:color w:val="000000"/>
                    <w:sz w:val="28"/>
                    <w:szCs w:val="28"/>
                    <w:lang w:eastAsia="ru-RU"/>
                  </w:rPr>
                </m:ctrlPr>
              </m:fPr>
              <m:num>
                <m:sSup>
                  <m:sSupPr>
                    <m:ctrlPr>
                      <w:rPr>
                        <w:rFonts w:ascii="Cambria Math" w:eastAsia="Times New Roman" w:hAnsi="Cambria Math" w:cs="Times New Roman"/>
                        <w:i/>
                        <w:color w:val="000000"/>
                        <w:sz w:val="28"/>
                        <w:szCs w:val="28"/>
                        <w:lang w:eastAsia="ru-RU"/>
                      </w:rPr>
                    </m:ctrlPr>
                  </m:sSupPr>
                  <m:e>
                    <m:r>
                      <w:rPr>
                        <w:rFonts w:ascii="Cambria Math" w:eastAsia="Times New Roman" w:hAnsi="Cambria Math" w:cs="Times New Roman"/>
                        <w:color w:val="000000"/>
                        <w:sz w:val="28"/>
                        <w:szCs w:val="28"/>
                        <w:lang w:eastAsia="ru-RU"/>
                      </w:rPr>
                      <m:t>r</m:t>
                    </m:r>
                  </m:e>
                  <m:sup>
                    <m:r>
                      <w:rPr>
                        <w:rFonts w:ascii="Cambria Math" w:eastAsia="Times New Roman" w:hAnsi="Cambria Math" w:cs="Times New Roman"/>
                        <w:color w:val="000000"/>
                        <w:sz w:val="28"/>
                        <w:szCs w:val="28"/>
                        <w:lang w:eastAsia="ru-RU"/>
                      </w:rPr>
                      <m:t>2</m:t>
                    </m:r>
                  </m:sup>
                </m:sSup>
                <m:r>
                  <w:rPr>
                    <w:rFonts w:ascii="Cambria Math" w:eastAsia="Times New Roman" w:hAnsi="Cambria Math" w:cs="Times New Roman"/>
                    <w:color w:val="000000"/>
                    <w:sz w:val="28"/>
                    <w:szCs w:val="28"/>
                    <w:lang w:eastAsia="ru-RU"/>
                  </w:rPr>
                  <m:t>ρA</m:t>
                </m:r>
              </m:num>
              <m:den>
                <m:r>
                  <w:rPr>
                    <w:rFonts w:ascii="Cambria Math" w:eastAsia="Times New Roman" w:hAnsi="Cambria Math" w:cs="Times New Roman"/>
                    <w:color w:val="000000"/>
                    <w:sz w:val="28"/>
                    <w:szCs w:val="28"/>
                    <w:lang w:eastAsia="ru-RU"/>
                  </w:rPr>
                  <m:t>m</m:t>
                </m:r>
              </m:den>
            </m:f>
          </m:e>
        </m:d>
      </m:oMath>
      <w:r w:rsidR="00854E35" w:rsidRPr="00BB3C2B">
        <w:rPr>
          <w:rFonts w:ascii="Times New Roman" w:eastAsia="Times New Roman" w:hAnsi="Times New Roman" w:cs="Times New Roman"/>
          <w:color w:val="000000"/>
          <w:sz w:val="28"/>
          <w:szCs w:val="28"/>
        </w:rPr>
        <w:t>,                                            (</w:t>
      </w:r>
      <w:r w:rsidR="0087331C" w:rsidRPr="00BB3C2B">
        <w:rPr>
          <w:rFonts w:ascii="Times New Roman" w:eastAsia="Times New Roman" w:hAnsi="Times New Roman" w:cs="Times New Roman"/>
          <w:sz w:val="28"/>
          <w:szCs w:val="28"/>
          <w:lang w:eastAsia="ru-RU"/>
        </w:rPr>
        <w:t>2.</w:t>
      </w:r>
      <w:r w:rsidR="000468F4" w:rsidRPr="00BB3C2B">
        <w:rPr>
          <w:rFonts w:ascii="Times New Roman" w:eastAsia="Times New Roman" w:hAnsi="Times New Roman" w:cs="Times New Roman"/>
          <w:color w:val="000000"/>
          <w:sz w:val="28"/>
          <w:szCs w:val="28"/>
        </w:rPr>
        <w:t>5</w:t>
      </w:r>
      <w:r w:rsidR="0058300C">
        <w:rPr>
          <w:rFonts w:ascii="Times New Roman" w:eastAsia="Times New Roman" w:hAnsi="Times New Roman" w:cs="Times New Roman"/>
          <w:color w:val="000000"/>
          <w:sz w:val="28"/>
          <w:szCs w:val="28"/>
        </w:rPr>
        <w:t>9</w:t>
      </w:r>
      <w:r w:rsidR="00854E35" w:rsidRPr="00BB3C2B">
        <w:rPr>
          <w:rFonts w:ascii="Times New Roman" w:eastAsia="Times New Roman" w:hAnsi="Times New Roman" w:cs="Times New Roman"/>
          <w:color w:val="000000"/>
          <w:sz w:val="28"/>
          <w:szCs w:val="28"/>
        </w:rPr>
        <w:t>)</w:t>
      </w:r>
    </w:p>
    <w:p w14:paraId="177EBD07" w14:textId="77777777" w:rsidR="00854E35" w:rsidRPr="00BB3C2B" w:rsidRDefault="00854E35" w:rsidP="00801286">
      <w:pPr>
        <w:spacing w:after="0" w:line="240" w:lineRule="auto"/>
        <w:ind w:firstLine="709"/>
        <w:jc w:val="both"/>
        <w:rPr>
          <w:rFonts w:ascii="Times New Roman" w:eastAsia="Calibri" w:hAnsi="Times New Roman" w:cs="Times New Roman"/>
          <w:sz w:val="28"/>
          <w:szCs w:val="28"/>
        </w:rPr>
      </w:pPr>
    </w:p>
    <w:p w14:paraId="74266CB0" w14:textId="77777777" w:rsidR="00A34BEB" w:rsidRPr="00BB3C2B" w:rsidRDefault="00A34BEB" w:rsidP="00A34BEB">
      <w:pPr>
        <w:spacing w:after="0" w:line="240" w:lineRule="auto"/>
        <w:ind w:firstLine="454"/>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В итоге были получены следующие критерии: </w:t>
      </w:r>
    </w:p>
    <w:p w14:paraId="01249028" w14:textId="77777777" w:rsidR="00A34BEB" w:rsidRPr="00BB3C2B" w:rsidRDefault="00A34BEB" w:rsidP="00A34BEB">
      <w:pPr>
        <w:spacing w:after="0" w:line="240" w:lineRule="auto"/>
        <w:ind w:firstLine="454"/>
        <w:jc w:val="both"/>
        <w:rPr>
          <w:rFonts w:ascii="Times New Roman" w:hAnsi="Times New Roman" w:cs="Times New Roman"/>
          <w:sz w:val="28"/>
          <w:szCs w:val="28"/>
          <w:lang w:val="kk-KZ"/>
        </w:rPr>
      </w:pPr>
    </w:p>
    <w:p w14:paraId="72BAF784" w14:textId="77777777" w:rsidR="00A34BEB" w:rsidRPr="00BB3C2B" w:rsidRDefault="00A054D3" w:rsidP="00A34BEB">
      <w:pPr>
        <w:spacing w:after="0" w:line="240" w:lineRule="auto"/>
        <w:ind w:firstLine="454"/>
        <w:jc w:val="right"/>
        <w:rPr>
          <w:rFonts w:ascii="Times New Roman" w:hAnsi="Times New Roman" w:cs="Times New Roman"/>
          <w:sz w:val="28"/>
          <w:szCs w:val="28"/>
          <w:lang w:val="kk-KZ"/>
        </w:rPr>
      </w:pPr>
      <m:oMath>
        <m:sSub>
          <m:sSubPr>
            <m:ctrlPr>
              <w:rPr>
                <w:rFonts w:ascii="Cambria Math" w:eastAsia="Times New Roman" w:hAnsi="Cambria Math" w:cs="Times New Roman"/>
                <w:i/>
                <w:noProof/>
                <w:color w:val="000000"/>
                <w:sz w:val="24"/>
                <w:szCs w:val="24"/>
                <w:lang w:val="kk-KZ" w:eastAsia="ru-RU"/>
              </w:rPr>
            </m:ctrlPr>
          </m:sSubPr>
          <m:e>
            <m:r>
              <w:rPr>
                <w:rFonts w:ascii="Cambria Math" w:eastAsia="Times New Roman" w:hAnsi="Cambria Math" w:cs="Times New Roman"/>
                <w:noProof/>
                <w:color w:val="000000"/>
                <w:sz w:val="24"/>
                <w:szCs w:val="24"/>
                <w:lang w:val="kk-KZ" w:eastAsia="ru-RU"/>
              </w:rPr>
              <m:t>k</m:t>
            </m:r>
          </m:e>
          <m:sub>
            <m:r>
              <w:rPr>
                <w:rFonts w:ascii="Cambria Math" w:eastAsia="Times New Roman" w:hAnsi="Cambria Math" w:cs="Times New Roman"/>
                <w:noProof/>
                <w:color w:val="000000"/>
                <w:sz w:val="24"/>
                <w:szCs w:val="24"/>
                <w:lang w:val="kk-KZ" w:eastAsia="ru-RU"/>
              </w:rPr>
              <m:t>1</m:t>
            </m:r>
          </m:sub>
        </m:sSub>
        <m:r>
          <w:rPr>
            <w:rFonts w:ascii="Cambria Math" w:eastAsia="Times New Roman" w:hAnsi="Cambria Math" w:cs="Times New Roman"/>
            <w:noProof/>
            <w:color w:val="000000"/>
            <w:sz w:val="24"/>
            <w:szCs w:val="24"/>
            <w:lang w:val="kk-KZ" w:eastAsia="ru-RU"/>
          </w:rPr>
          <m:t>=</m:t>
        </m:r>
        <m:f>
          <m:fPr>
            <m:ctrlPr>
              <w:rPr>
                <w:rFonts w:ascii="Cambria Math" w:eastAsia="Calibri" w:hAnsi="Times New Roman" w:cs="Times New Roman"/>
                <w:i/>
                <w:sz w:val="28"/>
                <w:szCs w:val="28"/>
                <w:lang w:val="kk-KZ"/>
              </w:rPr>
            </m:ctrlPr>
          </m:fPr>
          <m:num>
            <m:r>
              <w:rPr>
                <w:rFonts w:ascii="Cambria Math" w:eastAsia="Calibri" w:hAnsi="Cambria Math" w:cs="Times New Roman"/>
                <w:sz w:val="28"/>
                <w:szCs w:val="28"/>
                <w:lang w:val="kk-KZ"/>
              </w:rPr>
              <m:t>r</m:t>
            </m:r>
          </m:num>
          <m:den>
            <m:r>
              <w:rPr>
                <w:rFonts w:ascii="Cambria Math" w:eastAsia="Calibri" w:hAnsi="Cambria Math" w:cs="Times New Roman"/>
                <w:sz w:val="28"/>
                <w:szCs w:val="28"/>
                <w:lang w:val="kk-KZ"/>
              </w:rPr>
              <m:t>∆</m:t>
            </m:r>
          </m:den>
        </m:f>
      </m:oMath>
      <w:r w:rsidR="00A34BEB" w:rsidRPr="00BB3C2B">
        <w:rPr>
          <w:rFonts w:ascii="Times New Roman" w:eastAsia="Times New Roman" w:hAnsi="Times New Roman" w:cs="Times New Roman"/>
          <w:noProof/>
          <w:color w:val="000000"/>
          <w:sz w:val="28"/>
          <w:szCs w:val="28"/>
          <w:lang w:val="kk-KZ"/>
        </w:rPr>
        <w:t>,                                                           (</w:t>
      </w:r>
      <w:r w:rsidR="00A34BEB" w:rsidRPr="00F24071">
        <w:rPr>
          <w:rFonts w:ascii="Times New Roman" w:eastAsia="Times New Roman" w:hAnsi="Times New Roman" w:cs="Times New Roman"/>
          <w:noProof/>
          <w:color w:val="000000"/>
          <w:sz w:val="28"/>
          <w:szCs w:val="28"/>
          <w:lang w:val="kk-KZ"/>
        </w:rPr>
        <w:t>2.</w:t>
      </w:r>
      <w:r w:rsidR="0058300C">
        <w:rPr>
          <w:rFonts w:ascii="Times New Roman" w:eastAsia="Times New Roman" w:hAnsi="Times New Roman" w:cs="Times New Roman"/>
          <w:noProof/>
          <w:color w:val="000000"/>
          <w:sz w:val="28"/>
          <w:szCs w:val="28"/>
          <w:lang w:val="kk-KZ"/>
        </w:rPr>
        <w:t>60</w:t>
      </w:r>
      <w:r w:rsidR="00A34BEB" w:rsidRPr="00BB3C2B">
        <w:rPr>
          <w:rFonts w:ascii="Times New Roman" w:eastAsia="Times New Roman" w:hAnsi="Times New Roman" w:cs="Times New Roman"/>
          <w:noProof/>
          <w:color w:val="000000"/>
          <w:sz w:val="28"/>
          <w:szCs w:val="28"/>
          <w:lang w:val="kk-KZ"/>
        </w:rPr>
        <w:t>)</w:t>
      </w:r>
    </w:p>
    <w:p w14:paraId="09B66A82" w14:textId="77777777" w:rsidR="00A34BEB" w:rsidRPr="00BB3C2B" w:rsidRDefault="00A34BEB" w:rsidP="00A34BEB">
      <w:pPr>
        <w:spacing w:after="0" w:line="240" w:lineRule="auto"/>
        <w:ind w:firstLine="454"/>
        <w:jc w:val="both"/>
        <w:rPr>
          <w:rFonts w:ascii="Times New Roman" w:hAnsi="Times New Roman" w:cs="Times New Roman"/>
          <w:sz w:val="28"/>
          <w:szCs w:val="28"/>
          <w:lang w:val="kk-KZ"/>
        </w:rPr>
      </w:pPr>
    </w:p>
    <w:p w14:paraId="3620BD4B" w14:textId="77777777" w:rsidR="00A34BEB" w:rsidRPr="00BB3C2B" w:rsidRDefault="00A054D3" w:rsidP="00A34BEB">
      <w:pPr>
        <w:spacing w:after="0" w:line="240" w:lineRule="auto"/>
        <w:ind w:firstLine="454"/>
        <w:jc w:val="right"/>
        <w:rPr>
          <w:rFonts w:ascii="Times New Roman" w:hAnsi="Times New Roman" w:cs="Times New Roman"/>
          <w:sz w:val="28"/>
          <w:szCs w:val="28"/>
          <w:lang w:val="kk-KZ"/>
        </w:rPr>
      </w:pPr>
      <m:oMath>
        <m:sSub>
          <m:sSubPr>
            <m:ctrlPr>
              <w:rPr>
                <w:rFonts w:ascii="Cambria Math" w:eastAsia="Times New Roman" w:hAnsi="Cambria Math" w:cs="Times New Roman"/>
                <w:i/>
                <w:noProof/>
                <w:color w:val="000000"/>
                <w:sz w:val="24"/>
                <w:szCs w:val="24"/>
                <w:lang w:val="kk-KZ" w:eastAsia="ru-RU"/>
              </w:rPr>
            </m:ctrlPr>
          </m:sSubPr>
          <m:e>
            <m:r>
              <w:rPr>
                <w:rFonts w:ascii="Cambria Math" w:eastAsia="Times New Roman" w:hAnsi="Cambria Math" w:cs="Times New Roman"/>
                <w:noProof/>
                <w:color w:val="000000"/>
                <w:sz w:val="24"/>
                <w:szCs w:val="24"/>
                <w:lang w:val="kk-KZ" w:eastAsia="ru-RU"/>
              </w:rPr>
              <m:t>k</m:t>
            </m:r>
          </m:e>
          <m:sub>
            <m:r>
              <w:rPr>
                <w:rFonts w:ascii="Cambria Math" w:eastAsia="Times New Roman" w:hAnsi="Cambria Math" w:cs="Times New Roman"/>
                <w:noProof/>
                <w:color w:val="000000"/>
                <w:sz w:val="24"/>
                <w:szCs w:val="24"/>
                <w:lang w:val="kk-KZ" w:eastAsia="ru-RU"/>
              </w:rPr>
              <m:t>2</m:t>
            </m:r>
          </m:sub>
        </m:sSub>
        <m:r>
          <w:rPr>
            <w:rFonts w:ascii="Cambria Math" w:eastAsia="Times New Roman" w:hAnsi="Cambria Math" w:cs="Times New Roman"/>
            <w:noProof/>
            <w:color w:val="000000"/>
            <w:sz w:val="24"/>
            <w:szCs w:val="24"/>
            <w:lang w:val="kk-KZ" w:eastAsia="ru-RU"/>
          </w:rPr>
          <m:t>=</m:t>
        </m:r>
        <m:f>
          <m:fPr>
            <m:ctrlPr>
              <w:rPr>
                <w:rFonts w:ascii="Cambria Math" w:eastAsia="Calibri" w:hAnsi="Times New Roman" w:cs="Times New Roman"/>
                <w:i/>
                <w:sz w:val="28"/>
                <w:szCs w:val="28"/>
                <w:lang w:val="kk-KZ"/>
              </w:rPr>
            </m:ctrlPr>
          </m:fPr>
          <m:num>
            <m:r>
              <w:rPr>
                <w:rFonts w:ascii="Cambria Math" w:eastAsia="Calibri" w:hAnsi="Cambria Math" w:cs="Times New Roman"/>
                <w:sz w:val="28"/>
                <w:szCs w:val="28"/>
                <w:lang w:val="kk-KZ"/>
              </w:rPr>
              <m:t>Pl</m:t>
            </m:r>
          </m:num>
          <m:den>
            <m:r>
              <w:rPr>
                <w:rFonts w:ascii="Cambria Math" w:eastAsia="Calibri" w:hAnsi="Cambria Math" w:cs="Times New Roman"/>
                <w:sz w:val="28"/>
                <w:szCs w:val="28"/>
                <w:lang w:val="kk-KZ"/>
              </w:rPr>
              <m:t>It</m:t>
            </m:r>
          </m:den>
        </m:f>
      </m:oMath>
      <w:r w:rsidR="00A34BEB" w:rsidRPr="00BB3C2B">
        <w:rPr>
          <w:rFonts w:ascii="Times New Roman" w:eastAsia="Times New Roman" w:hAnsi="Times New Roman" w:cs="Times New Roman"/>
          <w:noProof/>
          <w:color w:val="000000"/>
          <w:sz w:val="28"/>
          <w:szCs w:val="28"/>
          <w:lang w:val="kk-KZ"/>
        </w:rPr>
        <w:t>,                                                           (</w:t>
      </w:r>
      <w:r w:rsidR="00A34BEB" w:rsidRPr="00F24071">
        <w:rPr>
          <w:rFonts w:ascii="Times New Roman" w:eastAsia="Times New Roman" w:hAnsi="Times New Roman" w:cs="Times New Roman"/>
          <w:noProof/>
          <w:color w:val="000000"/>
          <w:sz w:val="28"/>
          <w:szCs w:val="28"/>
          <w:lang w:val="kk-KZ"/>
        </w:rPr>
        <w:t>2.6</w:t>
      </w:r>
      <w:r w:rsidR="0058300C">
        <w:rPr>
          <w:rFonts w:ascii="Times New Roman" w:eastAsia="Times New Roman" w:hAnsi="Times New Roman" w:cs="Times New Roman"/>
          <w:noProof/>
          <w:color w:val="000000"/>
          <w:sz w:val="28"/>
          <w:szCs w:val="28"/>
          <w:lang w:val="kk-KZ"/>
        </w:rPr>
        <w:t>1</w:t>
      </w:r>
      <w:r w:rsidR="00A34BEB" w:rsidRPr="00BB3C2B">
        <w:rPr>
          <w:rFonts w:ascii="Times New Roman" w:eastAsia="Times New Roman" w:hAnsi="Times New Roman" w:cs="Times New Roman"/>
          <w:noProof/>
          <w:color w:val="000000"/>
          <w:sz w:val="28"/>
          <w:szCs w:val="28"/>
          <w:lang w:val="kk-KZ"/>
        </w:rPr>
        <w:t>)</w:t>
      </w:r>
    </w:p>
    <w:p w14:paraId="210AA557" w14:textId="77777777" w:rsidR="00A34BEB" w:rsidRPr="00BB3C2B" w:rsidRDefault="00A34BEB" w:rsidP="00A34BEB">
      <w:pPr>
        <w:spacing w:after="0" w:line="240" w:lineRule="auto"/>
        <w:ind w:firstLine="454"/>
        <w:jc w:val="both"/>
        <w:rPr>
          <w:rFonts w:ascii="Times New Roman" w:hAnsi="Times New Roman" w:cs="Times New Roman"/>
          <w:sz w:val="28"/>
          <w:szCs w:val="28"/>
          <w:lang w:val="kk-KZ"/>
        </w:rPr>
      </w:pPr>
    </w:p>
    <w:p w14:paraId="3075ABD6" w14:textId="77777777" w:rsidR="00A34BEB" w:rsidRPr="00BB3C2B" w:rsidRDefault="00A054D3" w:rsidP="00A34BEB">
      <w:pPr>
        <w:spacing w:after="0" w:line="240" w:lineRule="auto"/>
        <w:ind w:firstLine="454"/>
        <w:jc w:val="right"/>
        <w:rPr>
          <w:rFonts w:ascii="Times New Roman" w:hAnsi="Times New Roman" w:cs="Times New Roman"/>
          <w:sz w:val="28"/>
          <w:szCs w:val="28"/>
          <w:lang w:val="kk-KZ"/>
        </w:rPr>
      </w:pPr>
      <m:oMath>
        <m:sSub>
          <m:sSubPr>
            <m:ctrlPr>
              <w:rPr>
                <w:rFonts w:ascii="Cambria Math" w:eastAsia="Times New Roman" w:hAnsi="Cambria Math" w:cs="Times New Roman"/>
                <w:i/>
                <w:noProof/>
                <w:color w:val="000000"/>
                <w:sz w:val="24"/>
                <w:szCs w:val="24"/>
                <w:lang w:val="kk-KZ" w:eastAsia="ru-RU"/>
              </w:rPr>
            </m:ctrlPr>
          </m:sSubPr>
          <m:e>
            <m:r>
              <w:rPr>
                <w:rFonts w:ascii="Cambria Math" w:eastAsia="Times New Roman" w:hAnsi="Cambria Math" w:cs="Times New Roman"/>
                <w:noProof/>
                <w:color w:val="000000"/>
                <w:sz w:val="24"/>
                <w:szCs w:val="24"/>
                <w:lang w:val="kk-KZ" w:eastAsia="ru-RU"/>
              </w:rPr>
              <m:t>k</m:t>
            </m:r>
          </m:e>
          <m:sub>
            <m:r>
              <w:rPr>
                <w:rFonts w:ascii="Cambria Math" w:eastAsia="Times New Roman" w:hAnsi="Cambria Math" w:cs="Times New Roman"/>
                <w:noProof/>
                <w:color w:val="000000"/>
                <w:sz w:val="24"/>
                <w:szCs w:val="24"/>
                <w:lang w:val="kk-KZ" w:eastAsia="ru-RU"/>
              </w:rPr>
              <m:t>3</m:t>
            </m:r>
          </m:sub>
        </m:sSub>
        <m:r>
          <w:rPr>
            <w:rFonts w:ascii="Cambria Math" w:eastAsia="Times New Roman" w:hAnsi="Cambria Math" w:cs="Times New Roman"/>
            <w:noProof/>
            <w:color w:val="000000"/>
            <w:sz w:val="24"/>
            <w:szCs w:val="24"/>
            <w:lang w:val="kk-KZ" w:eastAsia="ru-RU"/>
          </w:rPr>
          <m:t>=</m:t>
        </m:r>
        <m:f>
          <m:fPr>
            <m:ctrlPr>
              <w:rPr>
                <w:rFonts w:ascii="Cambria Math" w:eastAsia="Times New Roman" w:hAnsi="Cambria Math" w:cs="Times New Roman"/>
                <w:i/>
                <w:noProof/>
                <w:color w:val="000000"/>
                <w:sz w:val="24"/>
                <w:szCs w:val="24"/>
                <w:lang w:val="kk-KZ" w:eastAsia="ru-RU"/>
              </w:rPr>
            </m:ctrlPr>
          </m:fPr>
          <m:num>
            <m:r>
              <w:rPr>
                <w:rFonts w:ascii="Cambria Math" w:eastAsia="Times New Roman" w:hAnsi="Cambria Math" w:cs="Times New Roman"/>
                <w:noProof/>
                <w:color w:val="000000"/>
                <w:sz w:val="24"/>
                <w:szCs w:val="24"/>
                <w:lang w:val="kk-KZ" w:eastAsia="ru-RU"/>
              </w:rPr>
              <m:t>rρA</m:t>
            </m:r>
            <m:rad>
              <m:radPr>
                <m:degHide m:val="1"/>
                <m:ctrlPr>
                  <w:rPr>
                    <w:rFonts w:ascii="Cambria Math" w:eastAsia="Times New Roman" w:hAnsi="Cambria Math" w:cs="Times New Roman"/>
                    <w:i/>
                    <w:noProof/>
                    <w:color w:val="000000"/>
                    <w:sz w:val="24"/>
                    <w:szCs w:val="24"/>
                    <w:lang w:val="en-US" w:eastAsia="ru-RU"/>
                  </w:rPr>
                </m:ctrlPr>
              </m:radPr>
              <m:deg/>
              <m:e>
                <m:r>
                  <w:rPr>
                    <w:rFonts w:ascii="Cambria Math" w:eastAsia="Times New Roman" w:hAnsi="Cambria Math" w:cs="Times New Roman"/>
                    <w:noProof/>
                    <w:color w:val="000000"/>
                    <w:sz w:val="24"/>
                    <w:szCs w:val="24"/>
                    <w:lang w:val="kk-KZ" w:eastAsia="ru-RU"/>
                  </w:rPr>
                  <m:t>rg</m:t>
                </m:r>
              </m:e>
            </m:rad>
          </m:num>
          <m:den>
            <m:r>
              <w:rPr>
                <w:rFonts w:ascii="Cambria Math" w:eastAsia="Times New Roman" w:hAnsi="Cambria Math" w:cs="Times New Roman"/>
                <w:noProof/>
                <w:color w:val="000000"/>
                <w:sz w:val="24"/>
                <w:szCs w:val="24"/>
                <w:lang w:val="kk-KZ" w:eastAsia="ru-RU"/>
              </w:rPr>
              <m:t>mt</m:t>
            </m:r>
          </m:den>
        </m:f>
      </m:oMath>
      <w:r w:rsidR="00A34BEB" w:rsidRPr="00BB3C2B">
        <w:rPr>
          <w:rFonts w:ascii="Times New Roman" w:eastAsiaTheme="minorEastAsia" w:hAnsi="Times New Roman" w:cs="Times New Roman"/>
          <w:color w:val="000000"/>
          <w:sz w:val="24"/>
          <w:szCs w:val="24"/>
          <w:lang w:val="kk-KZ" w:eastAsia="ru-RU"/>
        </w:rPr>
        <w:t>.</w:t>
      </w:r>
      <w:r w:rsidR="00A34BEB" w:rsidRPr="00BB3C2B">
        <w:rPr>
          <w:rFonts w:ascii="Times New Roman" w:eastAsia="Times New Roman" w:hAnsi="Times New Roman" w:cs="Times New Roman"/>
          <w:noProof/>
          <w:color w:val="000000"/>
          <w:sz w:val="28"/>
          <w:szCs w:val="28"/>
          <w:lang w:val="kk-KZ"/>
        </w:rPr>
        <w:t xml:space="preserve">                                                     (</w:t>
      </w:r>
      <w:r w:rsidR="00A34BEB" w:rsidRPr="00F24071">
        <w:rPr>
          <w:rFonts w:ascii="Times New Roman" w:eastAsia="Times New Roman" w:hAnsi="Times New Roman" w:cs="Times New Roman"/>
          <w:noProof/>
          <w:color w:val="000000"/>
          <w:sz w:val="28"/>
          <w:szCs w:val="28"/>
        </w:rPr>
        <w:t>2.6</w:t>
      </w:r>
      <w:r w:rsidR="0058300C">
        <w:rPr>
          <w:rFonts w:ascii="Times New Roman" w:eastAsia="Times New Roman" w:hAnsi="Times New Roman" w:cs="Times New Roman"/>
          <w:noProof/>
          <w:color w:val="000000"/>
          <w:sz w:val="28"/>
          <w:szCs w:val="28"/>
        </w:rPr>
        <w:t>2</w:t>
      </w:r>
      <w:r w:rsidR="00A34BEB" w:rsidRPr="00BB3C2B">
        <w:rPr>
          <w:rFonts w:ascii="Times New Roman" w:eastAsia="Times New Roman" w:hAnsi="Times New Roman" w:cs="Times New Roman"/>
          <w:noProof/>
          <w:color w:val="000000"/>
          <w:sz w:val="28"/>
          <w:szCs w:val="28"/>
          <w:lang w:val="kk-KZ"/>
        </w:rPr>
        <w:t>)</w:t>
      </w:r>
    </w:p>
    <w:p w14:paraId="2D4DF12F" w14:textId="77777777" w:rsidR="00A34BEB" w:rsidRPr="00BB3C2B" w:rsidRDefault="00A34BEB" w:rsidP="00A34BEB">
      <w:pPr>
        <w:spacing w:after="0" w:line="240" w:lineRule="auto"/>
        <w:ind w:firstLine="454"/>
        <w:jc w:val="both"/>
        <w:rPr>
          <w:rFonts w:ascii="Times New Roman" w:hAnsi="Times New Roman" w:cs="Times New Roman"/>
          <w:sz w:val="28"/>
          <w:szCs w:val="28"/>
          <w:lang w:val="kk-KZ"/>
        </w:rPr>
      </w:pPr>
    </w:p>
    <w:p w14:paraId="222A53A5" w14:textId="77777777" w:rsidR="00A34BEB" w:rsidRPr="00BB3C2B" w:rsidRDefault="00A34BEB" w:rsidP="00A34BEB">
      <w:pPr>
        <w:spacing w:after="0" w:line="240" w:lineRule="auto"/>
        <w:ind w:firstLine="454"/>
        <w:jc w:val="both"/>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rPr>
        <w:t>Полученные критерии подобия позволяют определить ключевые параметры, влияющие на эффективность ультразвуковой кавитационной очистки, а также установить взаимосвязи между геометрическими, энергетическими и временными характеристиками процесса</w:t>
      </w:r>
      <w:r w:rsidRPr="00BB3C2B">
        <w:rPr>
          <w:rFonts w:ascii="Times New Roman" w:eastAsia="Times New Roman" w:hAnsi="Times New Roman" w:cs="Times New Roman"/>
          <w:sz w:val="28"/>
          <w:szCs w:val="28"/>
          <w:lang w:val="kk-KZ"/>
        </w:rPr>
        <w:t xml:space="preserve"> (таблица 2</w:t>
      </w:r>
      <w:r w:rsidR="00416F3D" w:rsidRPr="00F24071">
        <w:rPr>
          <w:rFonts w:ascii="Times New Roman" w:eastAsia="Times New Roman" w:hAnsi="Times New Roman" w:cs="Times New Roman"/>
          <w:sz w:val="28"/>
          <w:szCs w:val="28"/>
        </w:rPr>
        <w:t>.3</w:t>
      </w:r>
      <w:r w:rsidRPr="00BB3C2B">
        <w:rPr>
          <w:rFonts w:ascii="Times New Roman" w:eastAsia="Times New Roman" w:hAnsi="Times New Roman" w:cs="Times New Roman"/>
          <w:sz w:val="28"/>
          <w:szCs w:val="28"/>
          <w:lang w:val="kk-KZ"/>
        </w:rPr>
        <w:t>)</w:t>
      </w:r>
      <w:r w:rsidRPr="00BB3C2B">
        <w:rPr>
          <w:rFonts w:ascii="Times New Roman" w:eastAsia="Times New Roman" w:hAnsi="Times New Roman" w:cs="Times New Roman"/>
          <w:sz w:val="28"/>
          <w:szCs w:val="28"/>
        </w:rPr>
        <w:t>.</w:t>
      </w:r>
    </w:p>
    <w:p w14:paraId="4CD7A3ED" w14:textId="77777777" w:rsidR="00A34BEB" w:rsidRPr="00BB3C2B" w:rsidRDefault="00A34BEB" w:rsidP="00A34BEB">
      <w:pPr>
        <w:spacing w:after="0" w:line="240" w:lineRule="auto"/>
        <w:jc w:val="both"/>
        <w:rPr>
          <w:rFonts w:ascii="Times New Roman" w:eastAsia="Times New Roman" w:hAnsi="Times New Roman" w:cs="Times New Roman"/>
          <w:sz w:val="28"/>
          <w:szCs w:val="28"/>
        </w:rPr>
      </w:pPr>
    </w:p>
    <w:p w14:paraId="07B8A3C7" w14:textId="77777777" w:rsidR="00A34BEB" w:rsidRPr="00BB3C2B" w:rsidRDefault="00A34BEB" w:rsidP="00A34BEB">
      <w:pPr>
        <w:spacing w:after="0" w:line="240" w:lineRule="auto"/>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Таблица 2</w:t>
      </w:r>
      <w:r w:rsidR="00416F3D" w:rsidRPr="00F24071">
        <w:rPr>
          <w:rFonts w:ascii="Times New Roman" w:eastAsia="Times New Roman" w:hAnsi="Times New Roman" w:cs="Times New Roman"/>
          <w:sz w:val="28"/>
          <w:szCs w:val="28"/>
        </w:rPr>
        <w:t>.3</w:t>
      </w:r>
      <w:r w:rsidRPr="00BB3C2B">
        <w:rPr>
          <w:rFonts w:ascii="Times New Roman" w:eastAsia="Times New Roman" w:hAnsi="Times New Roman" w:cs="Times New Roman"/>
          <w:sz w:val="28"/>
          <w:szCs w:val="28"/>
          <w:lang w:val="kk-KZ"/>
        </w:rPr>
        <w:t xml:space="preserve"> – Физический смысл полученных критериев подобия</w:t>
      </w:r>
    </w:p>
    <w:p w14:paraId="516FB341" w14:textId="77777777" w:rsidR="00416F3D" w:rsidRPr="00BB3C2B" w:rsidRDefault="00416F3D" w:rsidP="00A34BEB">
      <w:pPr>
        <w:spacing w:after="0" w:line="240" w:lineRule="auto"/>
        <w:jc w:val="both"/>
        <w:rPr>
          <w:rFonts w:ascii="Times New Roman" w:eastAsia="Times New Roman" w:hAnsi="Times New Roman" w:cs="Times New Roman"/>
          <w:sz w:val="28"/>
          <w:szCs w:val="28"/>
          <w:lang w:val="kk-KZ"/>
        </w:rPr>
      </w:pPr>
    </w:p>
    <w:tbl>
      <w:tblPr>
        <w:tblStyle w:val="21"/>
        <w:tblW w:w="9634" w:type="dxa"/>
        <w:tblLook w:val="04A0" w:firstRow="1" w:lastRow="0" w:firstColumn="1" w:lastColumn="0" w:noHBand="0" w:noVBand="1"/>
      </w:tblPr>
      <w:tblGrid>
        <w:gridCol w:w="1696"/>
        <w:gridCol w:w="7938"/>
      </w:tblGrid>
      <w:tr w:rsidR="00A34BEB" w:rsidRPr="00BB3C2B" w14:paraId="685909B2" w14:textId="77777777" w:rsidTr="00416F3D">
        <w:trPr>
          <w:trHeight w:val="23"/>
        </w:trPr>
        <w:tc>
          <w:tcPr>
            <w:tcW w:w="1696" w:type="dxa"/>
            <w:hideMark/>
          </w:tcPr>
          <w:p w14:paraId="453C93AA" w14:textId="77777777" w:rsidR="00A34BEB" w:rsidRPr="00BB3C2B" w:rsidRDefault="00A34BEB" w:rsidP="00CE352A">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Критерий</w:t>
            </w:r>
          </w:p>
        </w:tc>
        <w:tc>
          <w:tcPr>
            <w:tcW w:w="7938" w:type="dxa"/>
            <w:hideMark/>
          </w:tcPr>
          <w:p w14:paraId="3FF9AC70" w14:textId="77777777" w:rsidR="00A34BEB" w:rsidRPr="00BB3C2B" w:rsidRDefault="00A34BEB" w:rsidP="00CE352A">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Физический смысл</w:t>
            </w:r>
          </w:p>
        </w:tc>
      </w:tr>
      <w:tr w:rsidR="00A34BEB" w:rsidRPr="00BB3C2B" w14:paraId="682A33DE" w14:textId="77777777" w:rsidTr="00416F3D">
        <w:trPr>
          <w:trHeight w:val="595"/>
        </w:trPr>
        <w:tc>
          <w:tcPr>
            <w:tcW w:w="1696" w:type="dxa"/>
            <w:vMerge w:val="restart"/>
            <w:hideMark/>
          </w:tcPr>
          <w:p w14:paraId="3AD5D6AB" w14:textId="77777777" w:rsidR="00A34BEB" w:rsidRPr="00BB3C2B" w:rsidRDefault="00A054D3" w:rsidP="00CE352A">
            <w:pPr>
              <w:rPr>
                <w:rFonts w:ascii="Times New Roman" w:eastAsia="Times New Roman" w:hAnsi="Times New Roman" w:cs="Times New Roman"/>
                <w:color w:val="000000"/>
                <w:sz w:val="24"/>
                <w:szCs w:val="24"/>
                <w:lang w:eastAsia="ru-RU"/>
              </w:rPr>
            </w:pPr>
            <m:oMathPara>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Times New Roman" w:cs="Times New Roman"/>
                        <w:sz w:val="28"/>
                        <w:szCs w:val="28"/>
                        <w:lang w:val="kk-KZ"/>
                      </w:rPr>
                      <m:t>1</m:t>
                    </m:r>
                  </m:sub>
                </m:sSub>
                <m:r>
                  <w:rPr>
                    <w:rFonts w:ascii="Cambria Math" w:eastAsia="Calibri" w:hAnsi="Times New Roman" w:cs="Times New Roman"/>
                    <w:sz w:val="28"/>
                    <w:szCs w:val="28"/>
                    <w:lang w:val="kk-KZ"/>
                  </w:rPr>
                  <m:t>=</m:t>
                </m:r>
                <m:f>
                  <m:fPr>
                    <m:ctrlPr>
                      <w:rPr>
                        <w:rFonts w:ascii="Cambria Math" w:eastAsia="Calibri" w:hAnsi="Times New Roman" w:cs="Times New Roman"/>
                        <w:i/>
                        <w:sz w:val="28"/>
                        <w:szCs w:val="28"/>
                        <w:lang w:val="kk-KZ"/>
                      </w:rPr>
                    </m:ctrlPr>
                  </m:fPr>
                  <m:num>
                    <m:r>
                      <w:rPr>
                        <w:rFonts w:ascii="Cambria Math" w:eastAsia="Calibri" w:hAnsi="Cambria Math" w:cs="Times New Roman"/>
                        <w:sz w:val="28"/>
                        <w:szCs w:val="28"/>
                        <w:lang w:val="kk-KZ"/>
                      </w:rPr>
                      <m:t>r</m:t>
                    </m:r>
                  </m:num>
                  <m:den>
                    <m:r>
                      <w:rPr>
                        <w:rFonts w:ascii="Cambria Math" w:eastAsia="Calibri" w:hAnsi="Cambria Math" w:cs="Times New Roman"/>
                        <w:sz w:val="28"/>
                        <w:szCs w:val="28"/>
                        <w:lang w:val="kk-KZ"/>
                      </w:rPr>
                      <m:t>∆</m:t>
                    </m:r>
                  </m:den>
                </m:f>
              </m:oMath>
            </m:oMathPara>
          </w:p>
        </w:tc>
        <w:tc>
          <w:tcPr>
            <w:tcW w:w="7938" w:type="dxa"/>
            <w:vMerge w:val="restart"/>
            <w:hideMark/>
          </w:tcPr>
          <w:p w14:paraId="38993244" w14:textId="77777777" w:rsidR="00A34BEB" w:rsidRPr="00BB3C2B" w:rsidRDefault="00A34BEB" w:rsidP="00CE352A">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Соотношение радиуса трубки (r) к толщине слоя загрязнений (Δ). Этот критерий отражает степень засорённости трубки радиатора. Он показывает, насколько слой загрязнений по сравнению с радиусом трубки влияет на её проходимость.</w:t>
            </w:r>
          </w:p>
        </w:tc>
      </w:tr>
      <w:tr w:rsidR="00A34BEB" w:rsidRPr="00BB3C2B" w14:paraId="0CEF087E" w14:textId="77777777" w:rsidTr="00416F3D">
        <w:trPr>
          <w:trHeight w:val="595"/>
        </w:trPr>
        <w:tc>
          <w:tcPr>
            <w:tcW w:w="1696" w:type="dxa"/>
            <w:vMerge/>
          </w:tcPr>
          <w:p w14:paraId="3614AB55" w14:textId="77777777" w:rsidR="00A34BEB" w:rsidRPr="00BB3C2B" w:rsidRDefault="00A34BEB" w:rsidP="00CE352A">
            <w:pPr>
              <w:rPr>
                <w:rFonts w:ascii="Calibri" w:eastAsia="Calibri" w:hAnsi="Calibri" w:cs="Times New Roman"/>
                <w:sz w:val="28"/>
                <w:szCs w:val="28"/>
                <w:lang w:val="kk-KZ"/>
              </w:rPr>
            </w:pPr>
          </w:p>
        </w:tc>
        <w:tc>
          <w:tcPr>
            <w:tcW w:w="7938" w:type="dxa"/>
            <w:vMerge/>
          </w:tcPr>
          <w:p w14:paraId="51FDB3FE" w14:textId="77777777" w:rsidR="00A34BEB" w:rsidRPr="00BB3C2B" w:rsidRDefault="00A34BEB" w:rsidP="00CE352A">
            <w:pPr>
              <w:jc w:val="both"/>
              <w:rPr>
                <w:rFonts w:ascii="Times New Roman" w:eastAsia="Times New Roman" w:hAnsi="Times New Roman" w:cs="Times New Roman"/>
                <w:color w:val="000000"/>
                <w:sz w:val="24"/>
                <w:szCs w:val="24"/>
                <w:lang w:eastAsia="ru-RU"/>
              </w:rPr>
            </w:pPr>
          </w:p>
        </w:tc>
      </w:tr>
      <w:tr w:rsidR="00A34BEB" w:rsidRPr="00BB3C2B" w14:paraId="5F1F586E" w14:textId="77777777" w:rsidTr="00416F3D">
        <w:trPr>
          <w:trHeight w:val="450"/>
        </w:trPr>
        <w:tc>
          <w:tcPr>
            <w:tcW w:w="1696" w:type="dxa"/>
            <w:vMerge/>
            <w:hideMark/>
          </w:tcPr>
          <w:p w14:paraId="49258EDB" w14:textId="77777777" w:rsidR="00A34BEB" w:rsidRPr="00BB3C2B" w:rsidRDefault="00A34BEB" w:rsidP="00CE352A">
            <w:pPr>
              <w:rPr>
                <w:rFonts w:ascii="Times New Roman" w:eastAsia="Times New Roman" w:hAnsi="Times New Roman" w:cs="Times New Roman"/>
                <w:color w:val="000000"/>
                <w:sz w:val="24"/>
                <w:szCs w:val="24"/>
                <w:lang w:eastAsia="ru-RU"/>
              </w:rPr>
            </w:pPr>
          </w:p>
        </w:tc>
        <w:tc>
          <w:tcPr>
            <w:tcW w:w="7938" w:type="dxa"/>
            <w:vMerge/>
            <w:hideMark/>
          </w:tcPr>
          <w:p w14:paraId="40E65388" w14:textId="77777777" w:rsidR="00A34BEB" w:rsidRPr="00BB3C2B" w:rsidRDefault="00A34BEB" w:rsidP="00CE352A">
            <w:pPr>
              <w:rPr>
                <w:rFonts w:ascii="Times New Roman" w:eastAsia="Times New Roman" w:hAnsi="Times New Roman" w:cs="Times New Roman"/>
                <w:color w:val="000000"/>
                <w:sz w:val="24"/>
                <w:szCs w:val="24"/>
                <w:lang w:eastAsia="ru-RU"/>
              </w:rPr>
            </w:pPr>
          </w:p>
        </w:tc>
      </w:tr>
      <w:tr w:rsidR="00A34BEB" w:rsidRPr="00BB3C2B" w14:paraId="548CA7CB" w14:textId="77777777" w:rsidTr="00416F3D">
        <w:trPr>
          <w:trHeight w:val="862"/>
        </w:trPr>
        <w:tc>
          <w:tcPr>
            <w:tcW w:w="1696" w:type="dxa"/>
            <w:vMerge w:val="restart"/>
            <w:hideMark/>
          </w:tcPr>
          <w:p w14:paraId="50904D80" w14:textId="77777777" w:rsidR="00A34BEB" w:rsidRPr="00BB3C2B" w:rsidRDefault="00A054D3" w:rsidP="00CE352A">
            <w:pPr>
              <w:rPr>
                <w:rFonts w:ascii="Times New Roman" w:eastAsia="Times New Roman" w:hAnsi="Times New Roman" w:cs="Times New Roman"/>
                <w:color w:val="000000"/>
                <w:sz w:val="24"/>
                <w:szCs w:val="24"/>
                <w:lang w:eastAsia="ru-RU"/>
              </w:rPr>
            </w:pPr>
            <m:oMathPara>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Times New Roman" w:cs="Times New Roman"/>
                        <w:sz w:val="28"/>
                        <w:szCs w:val="28"/>
                        <w:lang w:val="kk-KZ"/>
                      </w:rPr>
                      <m:t>2</m:t>
                    </m:r>
                  </m:sub>
                </m:sSub>
                <m:r>
                  <w:rPr>
                    <w:rFonts w:ascii="Cambria Math" w:eastAsia="Calibri" w:hAnsi="Times New Roman" w:cs="Times New Roman"/>
                    <w:sz w:val="28"/>
                    <w:szCs w:val="28"/>
                    <w:lang w:val="kk-KZ"/>
                  </w:rPr>
                  <m:t>=</m:t>
                </m:r>
                <m:f>
                  <m:fPr>
                    <m:ctrlPr>
                      <w:rPr>
                        <w:rFonts w:ascii="Cambria Math" w:eastAsia="Calibri" w:hAnsi="Times New Roman" w:cs="Times New Roman"/>
                        <w:i/>
                        <w:sz w:val="28"/>
                        <w:szCs w:val="28"/>
                        <w:lang w:val="kk-KZ"/>
                      </w:rPr>
                    </m:ctrlPr>
                  </m:fPr>
                  <m:num>
                    <m:r>
                      <w:rPr>
                        <w:rFonts w:ascii="Cambria Math" w:eastAsia="Calibri" w:hAnsi="Times New Roman" w:cs="Times New Roman"/>
                        <w:sz w:val="28"/>
                        <w:szCs w:val="28"/>
                        <w:lang w:val="kk-KZ"/>
                      </w:rPr>
                      <m:t>Pl</m:t>
                    </m:r>
                  </m:num>
                  <m:den>
                    <m:r>
                      <w:rPr>
                        <w:rFonts w:ascii="Cambria Math" w:eastAsia="Calibri" w:hAnsi="Times New Roman" w:cs="Times New Roman"/>
                        <w:sz w:val="28"/>
                        <w:szCs w:val="28"/>
                        <w:lang w:val="kk-KZ"/>
                      </w:rPr>
                      <m:t>It</m:t>
                    </m:r>
                  </m:den>
                </m:f>
              </m:oMath>
            </m:oMathPara>
          </w:p>
        </w:tc>
        <w:tc>
          <w:tcPr>
            <w:tcW w:w="7938" w:type="dxa"/>
            <w:vMerge w:val="restart"/>
            <w:hideMark/>
          </w:tcPr>
          <w:p w14:paraId="4AFA03A9" w14:textId="77777777" w:rsidR="00A34BEB" w:rsidRPr="00BB3C2B" w:rsidRDefault="00A34BEB" w:rsidP="00CE352A">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val="kk-KZ" w:eastAsia="ru-RU"/>
              </w:rPr>
              <w:t xml:space="preserve">Соотношение давления ударной волны к длине трубке на интенсивность ультразвука к времени воздействия ультразвука. </w:t>
            </w:r>
          </w:p>
          <w:p w14:paraId="746B5444" w14:textId="77777777" w:rsidR="00A34BEB" w:rsidRPr="00BB3C2B" w:rsidRDefault="00A34BEB" w:rsidP="00CE352A">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Этот критерий характеризует соотношение механического воздействия ударной волны по длине трубки к энергии, поступающей в систему в виде ультразвуковой интенсивности за определённое время. Он позволяет оценить эффективность передачи энергии ультразвуковой волны в процесс очистки трубки.</w:t>
            </w:r>
          </w:p>
        </w:tc>
      </w:tr>
      <w:tr w:rsidR="00A34BEB" w:rsidRPr="00BB3C2B" w14:paraId="244F30A6" w14:textId="77777777" w:rsidTr="00416F3D">
        <w:trPr>
          <w:trHeight w:val="862"/>
        </w:trPr>
        <w:tc>
          <w:tcPr>
            <w:tcW w:w="1696" w:type="dxa"/>
            <w:vMerge/>
          </w:tcPr>
          <w:p w14:paraId="330DF096" w14:textId="77777777" w:rsidR="00A34BEB" w:rsidRPr="00BB3C2B" w:rsidRDefault="00A34BEB" w:rsidP="00CE352A">
            <w:pPr>
              <w:rPr>
                <w:rFonts w:ascii="Calibri" w:eastAsia="Calibri" w:hAnsi="Calibri" w:cs="Times New Roman"/>
                <w:sz w:val="28"/>
                <w:szCs w:val="28"/>
                <w:lang w:val="kk-KZ"/>
              </w:rPr>
            </w:pPr>
          </w:p>
        </w:tc>
        <w:tc>
          <w:tcPr>
            <w:tcW w:w="7938" w:type="dxa"/>
            <w:vMerge/>
          </w:tcPr>
          <w:p w14:paraId="38D37C2A" w14:textId="77777777" w:rsidR="00A34BEB" w:rsidRPr="00BB3C2B" w:rsidRDefault="00A34BEB" w:rsidP="00CE352A">
            <w:pPr>
              <w:jc w:val="both"/>
              <w:rPr>
                <w:rFonts w:ascii="Times New Roman" w:eastAsia="Times New Roman" w:hAnsi="Times New Roman" w:cs="Times New Roman"/>
                <w:color w:val="000000"/>
                <w:sz w:val="24"/>
                <w:szCs w:val="24"/>
                <w:lang w:val="kk-KZ" w:eastAsia="ru-RU"/>
              </w:rPr>
            </w:pPr>
          </w:p>
        </w:tc>
      </w:tr>
      <w:tr w:rsidR="00A34BEB" w:rsidRPr="00BB3C2B" w14:paraId="79E5D7DE" w14:textId="77777777" w:rsidTr="00416F3D">
        <w:trPr>
          <w:trHeight w:val="450"/>
        </w:trPr>
        <w:tc>
          <w:tcPr>
            <w:tcW w:w="1696" w:type="dxa"/>
            <w:vMerge/>
            <w:hideMark/>
          </w:tcPr>
          <w:p w14:paraId="0D0A1E89" w14:textId="77777777" w:rsidR="00A34BEB" w:rsidRPr="00BB3C2B" w:rsidRDefault="00A34BEB" w:rsidP="00CE352A">
            <w:pPr>
              <w:rPr>
                <w:rFonts w:ascii="Times New Roman" w:eastAsia="Times New Roman" w:hAnsi="Times New Roman" w:cs="Times New Roman"/>
                <w:color w:val="000000"/>
                <w:sz w:val="24"/>
                <w:szCs w:val="24"/>
                <w:lang w:eastAsia="ru-RU"/>
              </w:rPr>
            </w:pPr>
          </w:p>
        </w:tc>
        <w:tc>
          <w:tcPr>
            <w:tcW w:w="7938" w:type="dxa"/>
            <w:vMerge/>
            <w:hideMark/>
          </w:tcPr>
          <w:p w14:paraId="58421328" w14:textId="77777777" w:rsidR="00A34BEB" w:rsidRPr="00BB3C2B" w:rsidRDefault="00A34BEB" w:rsidP="00CE352A">
            <w:pPr>
              <w:rPr>
                <w:rFonts w:ascii="Times New Roman" w:eastAsia="Times New Roman" w:hAnsi="Times New Roman" w:cs="Times New Roman"/>
                <w:color w:val="000000"/>
                <w:sz w:val="24"/>
                <w:szCs w:val="24"/>
                <w:lang w:eastAsia="ru-RU"/>
              </w:rPr>
            </w:pPr>
          </w:p>
        </w:tc>
      </w:tr>
      <w:tr w:rsidR="00A34BEB" w:rsidRPr="00BB3C2B" w14:paraId="1AF682A2" w14:textId="77777777" w:rsidTr="00416F3D">
        <w:trPr>
          <w:trHeight w:val="802"/>
        </w:trPr>
        <w:tc>
          <w:tcPr>
            <w:tcW w:w="1696" w:type="dxa"/>
            <w:vMerge w:val="restart"/>
            <w:hideMark/>
          </w:tcPr>
          <w:p w14:paraId="019766E6" w14:textId="77777777" w:rsidR="00A34BEB" w:rsidRPr="00BB3C2B" w:rsidRDefault="00A054D3" w:rsidP="00CE352A">
            <w:pPr>
              <w:rPr>
                <w:rFonts w:ascii="Times New Roman" w:eastAsia="Times New Roman" w:hAnsi="Times New Roman" w:cs="Times New Roman"/>
                <w:color w:val="000000"/>
                <w:sz w:val="24"/>
                <w:szCs w:val="24"/>
                <w:lang w:eastAsia="ru-RU"/>
              </w:rPr>
            </w:pPr>
            <m:oMathPara>
              <m:oMath>
                <m:sSub>
                  <m:sSubPr>
                    <m:ctrlPr>
                      <w:rPr>
                        <w:rFonts w:ascii="Cambria Math" w:eastAsia="Times New Roman" w:hAnsi="Cambria Math" w:cs="Times New Roman"/>
                        <w:i/>
                        <w:color w:val="000000"/>
                        <w:sz w:val="24"/>
                        <w:szCs w:val="24"/>
                        <w:lang w:val="kk-KZ" w:eastAsia="ru-RU"/>
                      </w:rPr>
                    </m:ctrlPr>
                  </m:sSubPr>
                  <m:e>
                    <m:r>
                      <w:rPr>
                        <w:rFonts w:ascii="Cambria Math" w:eastAsia="Times New Roman" w:hAnsi="Cambria Math" w:cs="Times New Roman"/>
                        <w:color w:val="000000"/>
                        <w:sz w:val="24"/>
                        <w:szCs w:val="24"/>
                        <w:lang w:val="kk-KZ" w:eastAsia="ru-RU"/>
                      </w:rPr>
                      <m:t>k</m:t>
                    </m:r>
                  </m:e>
                  <m:sub>
                    <m:r>
                      <w:rPr>
                        <w:rFonts w:ascii="Cambria Math" w:eastAsia="Times New Roman" w:hAnsi="Cambria Math" w:cs="Times New Roman"/>
                        <w:color w:val="000000"/>
                        <w:sz w:val="24"/>
                        <w:szCs w:val="24"/>
                        <w:lang w:val="kk-KZ" w:eastAsia="ru-RU"/>
                      </w:rPr>
                      <m:t>3</m:t>
                    </m:r>
                  </m:sub>
                </m:sSub>
                <m:r>
                  <w:rPr>
                    <w:rFonts w:ascii="Cambria Math" w:eastAsia="Times New Roman" w:hAnsi="Cambria Math" w:cs="Times New Roman"/>
                    <w:color w:val="000000"/>
                    <w:sz w:val="24"/>
                    <w:szCs w:val="24"/>
                    <w:lang w:val="kk-KZ" w:eastAsia="ru-RU"/>
                  </w:rPr>
                  <m:t>=</m:t>
                </m:r>
                <m:f>
                  <m:fPr>
                    <m:ctrlPr>
                      <w:rPr>
                        <w:rFonts w:ascii="Cambria Math" w:eastAsia="Times New Roman" w:hAnsi="Cambria Math" w:cs="Times New Roman"/>
                        <w:i/>
                        <w:noProof/>
                        <w:color w:val="000000"/>
                        <w:sz w:val="24"/>
                        <w:szCs w:val="24"/>
                        <w:lang w:val="kk-KZ" w:eastAsia="ru-RU"/>
                      </w:rPr>
                    </m:ctrlPr>
                  </m:fPr>
                  <m:num>
                    <m:r>
                      <w:rPr>
                        <w:rFonts w:ascii="Cambria Math" w:eastAsia="Times New Roman" w:hAnsi="Cambria Math" w:cs="Times New Roman"/>
                        <w:noProof/>
                        <w:color w:val="000000"/>
                        <w:sz w:val="24"/>
                        <w:szCs w:val="24"/>
                        <w:lang w:val="en-US" w:eastAsia="ru-RU"/>
                      </w:rPr>
                      <m:t>rρA</m:t>
                    </m:r>
                    <m:rad>
                      <m:radPr>
                        <m:degHide m:val="1"/>
                        <m:ctrlPr>
                          <w:rPr>
                            <w:rFonts w:ascii="Cambria Math" w:eastAsia="Times New Roman" w:hAnsi="Cambria Math" w:cs="Times New Roman"/>
                            <w:i/>
                            <w:noProof/>
                            <w:color w:val="000000"/>
                            <w:sz w:val="24"/>
                            <w:szCs w:val="24"/>
                            <w:lang w:val="en-US" w:eastAsia="ru-RU"/>
                          </w:rPr>
                        </m:ctrlPr>
                      </m:radPr>
                      <m:deg/>
                      <m:e>
                        <m:r>
                          <w:rPr>
                            <w:rFonts w:ascii="Cambria Math" w:eastAsia="Times New Roman" w:hAnsi="Cambria Math" w:cs="Times New Roman"/>
                            <w:noProof/>
                            <w:color w:val="000000"/>
                            <w:sz w:val="24"/>
                            <w:szCs w:val="24"/>
                            <w:lang w:val="en-US" w:eastAsia="ru-RU"/>
                          </w:rPr>
                          <m:t>rg</m:t>
                        </m:r>
                      </m:e>
                    </m:rad>
                  </m:num>
                  <m:den>
                    <m:r>
                      <w:rPr>
                        <w:rFonts w:ascii="Cambria Math" w:eastAsia="Times New Roman" w:hAnsi="Cambria Math" w:cs="Times New Roman"/>
                        <w:noProof/>
                        <w:color w:val="000000"/>
                        <w:sz w:val="24"/>
                        <w:szCs w:val="24"/>
                        <w:lang w:val="kk-KZ" w:eastAsia="ru-RU"/>
                      </w:rPr>
                      <m:t>mt</m:t>
                    </m:r>
                  </m:den>
                </m:f>
              </m:oMath>
            </m:oMathPara>
          </w:p>
        </w:tc>
        <w:tc>
          <w:tcPr>
            <w:tcW w:w="7938" w:type="dxa"/>
            <w:vMerge w:val="restart"/>
            <w:hideMark/>
          </w:tcPr>
          <w:p w14:paraId="285333CA" w14:textId="77777777" w:rsidR="00A34BEB" w:rsidRPr="00BB3C2B" w:rsidRDefault="00A34BEB" w:rsidP="00CE352A">
            <w:pPr>
              <w:jc w:val="both"/>
              <w:rPr>
                <w:rFonts w:ascii="Times New Roman" w:eastAsia="Times New Roman" w:hAnsi="Times New Roman" w:cs="Times New Roman"/>
                <w:color w:val="000000"/>
                <w:sz w:val="24"/>
                <w:szCs w:val="24"/>
                <w:lang w:val="kk-KZ" w:eastAsia="ru-RU"/>
              </w:rPr>
            </w:pPr>
            <w:r w:rsidRPr="00BB3C2B">
              <w:rPr>
                <w:rFonts w:ascii="Times New Roman" w:eastAsia="Times New Roman" w:hAnsi="Times New Roman" w:cs="Times New Roman"/>
                <w:color w:val="000000"/>
                <w:sz w:val="24"/>
                <w:szCs w:val="24"/>
                <w:lang w:eastAsia="ru-RU"/>
              </w:rPr>
              <w:t xml:space="preserve">Соотношение между энергетическими параметрами </w:t>
            </w:r>
            <w:r w:rsidRPr="00BB3C2B">
              <w:rPr>
                <w:rFonts w:ascii="Times New Roman" w:eastAsia="Times New Roman" w:hAnsi="Times New Roman" w:cs="Times New Roman"/>
                <w:color w:val="000000"/>
                <w:sz w:val="24"/>
                <w:szCs w:val="24"/>
                <w:lang w:val="kk-KZ" w:eastAsia="ru-RU"/>
              </w:rPr>
              <w:t>экспериментального стенда</w:t>
            </w:r>
            <w:r w:rsidRPr="00BB3C2B">
              <w:rPr>
                <w:rFonts w:ascii="Times New Roman" w:eastAsia="Times New Roman" w:hAnsi="Times New Roman" w:cs="Times New Roman"/>
                <w:color w:val="000000"/>
                <w:sz w:val="24"/>
                <w:szCs w:val="24"/>
                <w:lang w:eastAsia="ru-RU"/>
              </w:rPr>
              <w:t xml:space="preserve"> (</w:t>
            </w:r>
            <m:oMath>
              <m:r>
                <w:rPr>
                  <w:rFonts w:ascii="Cambria Math" w:eastAsia="Times New Roman" w:hAnsi="Cambria Math" w:cs="Times New Roman"/>
                  <w:color w:val="000000"/>
                  <w:sz w:val="24"/>
                  <w:szCs w:val="24"/>
                  <w:lang w:eastAsia="ru-RU"/>
                </w:rPr>
                <m:t>r</m:t>
              </m:r>
              <m:r>
                <w:rPr>
                  <w:rFonts w:ascii="Cambria Math" w:eastAsia="Times New Roman" w:hAnsi="Cambria Math" w:cs="Times New Roman"/>
                  <w:color w:val="000000"/>
                  <w:sz w:val="24"/>
                  <w:szCs w:val="24"/>
                  <w:lang w:val="kk-KZ" w:eastAsia="ru-RU"/>
                </w:rPr>
                <m:t>ρA</m:t>
              </m:r>
            </m:oMath>
            <w:r w:rsidRPr="00BB3C2B">
              <w:rPr>
                <w:rFonts w:ascii="Times New Roman" w:eastAsia="Times New Roman" w:hAnsi="Times New Roman" w:cs="Times New Roman"/>
                <w:color w:val="000000"/>
                <w:sz w:val="24"/>
                <w:szCs w:val="24"/>
                <w:lang w:eastAsia="ru-RU"/>
              </w:rPr>
              <w:t xml:space="preserve">) и массой удалённых загрязнений (m). </w:t>
            </w:r>
            <w:r w:rsidRPr="00BB3C2B">
              <w:rPr>
                <w:rFonts w:ascii="Times New Roman" w:eastAsia="Times New Roman" w:hAnsi="Times New Roman" w:cs="Times New Roman"/>
                <w:color w:val="000000"/>
                <w:sz w:val="24"/>
                <w:szCs w:val="24"/>
                <w:lang w:val="kk-KZ" w:eastAsia="ru-RU"/>
              </w:rPr>
              <w:t>Этот критерий х</w:t>
            </w:r>
            <w:r w:rsidRPr="00BB3C2B">
              <w:rPr>
                <w:rFonts w:ascii="Times New Roman" w:eastAsia="Times New Roman" w:hAnsi="Times New Roman" w:cs="Times New Roman"/>
                <w:color w:val="000000"/>
                <w:sz w:val="24"/>
                <w:szCs w:val="24"/>
                <w:lang w:eastAsia="ru-RU"/>
              </w:rPr>
              <w:t>арактеризует затраты энергии на единицу массы удалённых загрязнений.</w:t>
            </w:r>
            <w:r w:rsidRPr="00BB3C2B">
              <w:rPr>
                <w:rFonts w:ascii="Times New Roman" w:eastAsia="Times New Roman" w:hAnsi="Times New Roman" w:cs="Times New Roman"/>
                <w:color w:val="000000"/>
                <w:sz w:val="24"/>
                <w:szCs w:val="24"/>
                <w:lang w:val="kk-KZ" w:eastAsia="ru-RU"/>
              </w:rPr>
              <w:t xml:space="preserve"> </w:t>
            </w:r>
            <w:r w:rsidRPr="00BB3C2B">
              <w:rPr>
                <w:rFonts w:ascii="Times New Roman" w:eastAsia="Times New Roman" w:hAnsi="Times New Roman" w:cs="Times New Roman"/>
                <w:color w:val="000000"/>
                <w:sz w:val="24"/>
                <w:szCs w:val="24"/>
                <w:lang w:eastAsia="ru-RU"/>
              </w:rPr>
              <w:t>Он показывает, насколько эффективно ультразвуковая кавитация и динамические процессы, происходящие в жидкости, способствуют удалению загрязнений за определённое время.</w:t>
            </w:r>
          </w:p>
        </w:tc>
      </w:tr>
      <w:tr w:rsidR="00A34BEB" w:rsidRPr="00BB3C2B" w14:paraId="3C75B0A7" w14:textId="77777777" w:rsidTr="00416F3D">
        <w:trPr>
          <w:trHeight w:val="616"/>
        </w:trPr>
        <w:tc>
          <w:tcPr>
            <w:tcW w:w="1696" w:type="dxa"/>
            <w:vMerge/>
          </w:tcPr>
          <w:p w14:paraId="7DFE534F" w14:textId="77777777" w:rsidR="00A34BEB" w:rsidRPr="00BB3C2B" w:rsidRDefault="00A34BEB" w:rsidP="00CE352A">
            <w:pPr>
              <w:rPr>
                <w:rFonts w:ascii="Times New Roman" w:eastAsia="Times New Roman" w:hAnsi="Times New Roman" w:cs="Times New Roman"/>
                <w:color w:val="000000"/>
                <w:sz w:val="24"/>
                <w:szCs w:val="24"/>
                <w:lang w:eastAsia="ru-RU"/>
              </w:rPr>
            </w:pPr>
          </w:p>
        </w:tc>
        <w:tc>
          <w:tcPr>
            <w:tcW w:w="7938" w:type="dxa"/>
            <w:vMerge/>
          </w:tcPr>
          <w:p w14:paraId="20CEE6B7" w14:textId="77777777" w:rsidR="00A34BEB" w:rsidRPr="00BB3C2B" w:rsidRDefault="00A34BEB" w:rsidP="00CE352A">
            <w:pPr>
              <w:rPr>
                <w:rFonts w:ascii="Times New Roman" w:eastAsia="Times New Roman" w:hAnsi="Times New Roman" w:cs="Times New Roman"/>
                <w:color w:val="000000"/>
                <w:sz w:val="24"/>
                <w:szCs w:val="24"/>
                <w:lang w:eastAsia="ru-RU"/>
              </w:rPr>
            </w:pPr>
          </w:p>
        </w:tc>
      </w:tr>
      <w:tr w:rsidR="00A34BEB" w:rsidRPr="00BB3C2B" w14:paraId="480B50AF" w14:textId="77777777" w:rsidTr="00416F3D">
        <w:trPr>
          <w:trHeight w:val="276"/>
        </w:trPr>
        <w:tc>
          <w:tcPr>
            <w:tcW w:w="1696" w:type="dxa"/>
            <w:vMerge/>
          </w:tcPr>
          <w:p w14:paraId="0A06DD06" w14:textId="77777777" w:rsidR="00A34BEB" w:rsidRPr="00BB3C2B" w:rsidRDefault="00A34BEB" w:rsidP="00CE352A">
            <w:pPr>
              <w:rPr>
                <w:rFonts w:ascii="Times New Roman" w:eastAsia="Times New Roman" w:hAnsi="Times New Roman" w:cs="Times New Roman"/>
                <w:color w:val="000000"/>
                <w:sz w:val="24"/>
                <w:szCs w:val="24"/>
                <w:lang w:eastAsia="ru-RU"/>
              </w:rPr>
            </w:pPr>
          </w:p>
        </w:tc>
        <w:tc>
          <w:tcPr>
            <w:tcW w:w="7938" w:type="dxa"/>
            <w:vMerge/>
          </w:tcPr>
          <w:p w14:paraId="4459E74D" w14:textId="77777777" w:rsidR="00A34BEB" w:rsidRPr="00BB3C2B" w:rsidRDefault="00A34BEB" w:rsidP="00CE352A">
            <w:pPr>
              <w:rPr>
                <w:rFonts w:ascii="Times New Roman" w:eastAsia="Times New Roman" w:hAnsi="Times New Roman" w:cs="Times New Roman"/>
                <w:color w:val="000000"/>
                <w:sz w:val="24"/>
                <w:szCs w:val="24"/>
                <w:lang w:eastAsia="ru-RU"/>
              </w:rPr>
            </w:pPr>
          </w:p>
        </w:tc>
      </w:tr>
    </w:tbl>
    <w:p w14:paraId="75233000" w14:textId="77777777" w:rsidR="00A34BEB" w:rsidRPr="00BB3C2B" w:rsidRDefault="00A34BEB" w:rsidP="00A34BEB">
      <w:pPr>
        <w:spacing w:after="0" w:line="240" w:lineRule="auto"/>
        <w:ind w:firstLine="454"/>
        <w:jc w:val="both"/>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rPr>
        <w:t xml:space="preserve">Анализ этих критериев в совокупности позволяет разработать универсальную методику расчёта параметров ультразвуковой очистки, применимую для радиаторов, теплообменников и других конструкций с различными размерами и условиями эксплуатации. Использование данных </w:t>
      </w:r>
      <w:r w:rsidRPr="00BB3C2B">
        <w:rPr>
          <w:rFonts w:ascii="Times New Roman" w:eastAsia="Times New Roman" w:hAnsi="Times New Roman" w:cs="Times New Roman"/>
          <w:sz w:val="28"/>
          <w:szCs w:val="28"/>
        </w:rPr>
        <w:lastRenderedPageBreak/>
        <w:t>критериев даёт возможность масштабировать результаты экспериментов и адаптировать режимы очистки к новым объектам без необходимости проведения дополнительных лабораторных испытаний.</w:t>
      </w:r>
    </w:p>
    <w:p w14:paraId="61F55574" w14:textId="77777777" w:rsidR="00C613A5" w:rsidRPr="00BB3C2B" w:rsidRDefault="00C613A5" w:rsidP="00801286">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Таким образом применение метода теории подобия было оправдано для таких сложных процессов, как кавитация, так как полный математический анализ поведения кавитационных пузырьков затруднен из-за множества факторов, влияющих на процесс. А благодаря полученным критериям, описываются не только процесс очистки, но и условия для эффективного удаления загрязнений.</w:t>
      </w:r>
    </w:p>
    <w:p w14:paraId="1BDC1AE2" w14:textId="77777777" w:rsidR="00C613A5" w:rsidRPr="00BB3C2B" w:rsidRDefault="00C613A5" w:rsidP="00801286">
      <w:pPr>
        <w:spacing w:after="0" w:line="240" w:lineRule="auto"/>
        <w:ind w:firstLine="709"/>
        <w:jc w:val="both"/>
        <w:rPr>
          <w:rFonts w:ascii="Times New Roman" w:eastAsia="Calibri" w:hAnsi="Times New Roman" w:cs="Times New Roman"/>
          <w:sz w:val="28"/>
          <w:szCs w:val="28"/>
        </w:rPr>
      </w:pPr>
    </w:p>
    <w:p w14:paraId="66001E79" w14:textId="77777777" w:rsidR="00854E35" w:rsidRPr="00BB3C2B" w:rsidRDefault="00B8052A" w:rsidP="00801286">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32"/>
        </w:rPr>
        <w:t>2.</w:t>
      </w:r>
      <w:r w:rsidR="00C613A5" w:rsidRPr="00BB3C2B">
        <w:rPr>
          <w:rFonts w:ascii="Times New Roman" w:hAnsi="Times New Roman" w:cs="Times New Roman"/>
          <w:b/>
          <w:sz w:val="28"/>
          <w:szCs w:val="32"/>
        </w:rPr>
        <w:t>5</w:t>
      </w:r>
      <w:r w:rsidRPr="00BB3C2B">
        <w:rPr>
          <w:rFonts w:ascii="Times New Roman" w:hAnsi="Times New Roman" w:cs="Times New Roman"/>
          <w:b/>
          <w:sz w:val="28"/>
          <w:szCs w:val="32"/>
        </w:rPr>
        <w:t xml:space="preserve"> Выводы по </w:t>
      </w:r>
      <w:r w:rsidRPr="00BB3C2B">
        <w:rPr>
          <w:rFonts w:ascii="Times New Roman" w:hAnsi="Times New Roman" w:cs="Times New Roman"/>
          <w:b/>
          <w:sz w:val="28"/>
          <w:szCs w:val="28"/>
        </w:rPr>
        <w:t>теоретическим и экспериментальным исследованиям процесса очистки трубок радиатора автомобилей</w:t>
      </w:r>
    </w:p>
    <w:p w14:paraId="2D9E0803" w14:textId="77777777" w:rsidR="004D48E3" w:rsidRPr="00BB3C2B" w:rsidRDefault="004D48E3" w:rsidP="004D48E3">
      <w:pPr>
        <w:spacing w:after="0" w:line="240" w:lineRule="auto"/>
        <w:ind w:firstLine="709"/>
        <w:jc w:val="both"/>
        <w:rPr>
          <w:rFonts w:ascii="Times New Roman" w:eastAsiaTheme="minorEastAsia" w:hAnsi="Times New Roman" w:cs="Times New Roman"/>
          <w:sz w:val="28"/>
          <w:szCs w:val="28"/>
        </w:rPr>
      </w:pPr>
      <w:r w:rsidRPr="00BB3C2B">
        <w:rPr>
          <w:rFonts w:ascii="Times New Roman" w:eastAsiaTheme="minorEastAsia" w:hAnsi="Times New Roman" w:cs="Times New Roman"/>
          <w:sz w:val="28"/>
          <w:szCs w:val="28"/>
        </w:rPr>
        <w:t xml:space="preserve">В процессе </w:t>
      </w:r>
      <w:r w:rsidRPr="00BB3C2B">
        <w:rPr>
          <w:rFonts w:ascii="Times New Roman" w:hAnsi="Times New Roman" w:cs="Times New Roman"/>
          <w:sz w:val="28"/>
          <w:szCs w:val="32"/>
        </w:rPr>
        <w:t>теоретических и экспериментальных исследованиях процесса очистки трубок радиатора автомобилей были сделаны следующие выводы:</w:t>
      </w:r>
    </w:p>
    <w:p w14:paraId="22A61ED4" w14:textId="77777777" w:rsidR="00854E35" w:rsidRPr="00BB3C2B" w:rsidRDefault="00854E35"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1) Изучение физики процесса ультразвуковой кавитации и ультразвуковой очистки трубок радиатора показало, что кавитация является сложным физико-химическим процессом, эффективность которого определяется рядом ключевых факторов.  Схлопывание кавитационных пузырьков сопровождается выделением энергии в виде ударных волн и микроструй, которые воздействуют на поверхности загрязнений, разрушая их и способствуя удалению. Ультразвуковые волны создают локальные зоны с экстремальными значениями температуры и давления, что усиливает механическое воздействие и способствует коагуляции частиц загрязнений.</w:t>
      </w:r>
    </w:p>
    <w:p w14:paraId="59F96648" w14:textId="77777777" w:rsidR="00854E35" w:rsidRPr="00BB3C2B" w:rsidRDefault="00854E35" w:rsidP="001C3F2D">
      <w:pPr>
        <w:spacing w:after="0" w:line="240" w:lineRule="auto"/>
        <w:ind w:firstLine="709"/>
        <w:jc w:val="both"/>
        <w:rPr>
          <w:rFonts w:ascii="Times New Roman" w:hAnsi="Times New Roman" w:cs="Times New Roman"/>
          <w:sz w:val="28"/>
          <w:szCs w:val="28"/>
        </w:rPr>
      </w:pPr>
      <w:r w:rsidRPr="00BB3C2B">
        <w:rPr>
          <w:rFonts w:ascii="Times New Roman" w:eastAsia="Times New Roman" w:hAnsi="Symbol" w:cs="Times New Roman"/>
          <w:sz w:val="28"/>
          <w:szCs w:val="28"/>
        </w:rPr>
        <w:t xml:space="preserve">2) </w:t>
      </w:r>
      <w:r w:rsidRPr="00BB3C2B">
        <w:rPr>
          <w:rFonts w:ascii="Times New Roman" w:eastAsia="Times New Roman" w:hAnsi="Times New Roman" w:cs="Times New Roman"/>
          <w:sz w:val="28"/>
          <w:szCs w:val="28"/>
        </w:rPr>
        <w:t>Энергия ультразвукового поля распределяется между образованием кавитационных пузырьков и их схлопыванием, что приводит к механическому воздействию на загрязнения. Оптимизация параметров, таких как амплитуда и время воздействия, позволяет улучшить очистку без повреждения очищаемых поверхностей.</w:t>
      </w:r>
    </w:p>
    <w:p w14:paraId="4FD5CBFF" w14:textId="77777777" w:rsidR="00854E35" w:rsidRPr="00BB3C2B" w:rsidRDefault="00854E35" w:rsidP="001C3F2D">
      <w:pPr>
        <w:spacing w:after="0" w:line="240" w:lineRule="auto"/>
        <w:ind w:firstLine="709"/>
        <w:jc w:val="both"/>
        <w:rPr>
          <w:rFonts w:ascii="Times New Roman" w:eastAsia="Times New Roman" w:hAnsi="Times New Roman" w:cs="Times New Roman"/>
          <w:sz w:val="28"/>
          <w:szCs w:val="28"/>
        </w:rPr>
      </w:pPr>
      <w:r w:rsidRPr="00BB3C2B">
        <w:rPr>
          <w:rFonts w:ascii="Times New Roman" w:eastAsia="Times New Roman" w:hAnsi="Symbol" w:cs="Times New Roman"/>
          <w:sz w:val="28"/>
          <w:szCs w:val="28"/>
        </w:rPr>
        <w:t xml:space="preserve">3) </w:t>
      </w:r>
      <w:r w:rsidRPr="00BB3C2B">
        <w:rPr>
          <w:rFonts w:ascii="Times New Roman" w:eastAsia="Times New Roman" w:hAnsi="Times New Roman" w:cs="Times New Roman"/>
          <w:sz w:val="28"/>
          <w:szCs w:val="28"/>
        </w:rPr>
        <w:t xml:space="preserve">Метод теории подобия позволил определить безразмерные параметры, характеризующие процесс кавитации, включая соотношение геометрических параметров трубок радиатора и </w:t>
      </w:r>
      <w:r w:rsidR="00C06AB6" w:rsidRPr="00BB3C2B">
        <w:rPr>
          <w:rFonts w:ascii="Times New Roman" w:eastAsia="Times New Roman" w:hAnsi="Times New Roman" w:cs="Times New Roman"/>
          <w:sz w:val="28"/>
          <w:szCs w:val="28"/>
        </w:rPr>
        <w:t>энергоэффективности</w:t>
      </w:r>
      <w:r w:rsidRPr="00BB3C2B">
        <w:rPr>
          <w:rFonts w:ascii="Times New Roman" w:eastAsia="Times New Roman" w:hAnsi="Times New Roman" w:cs="Times New Roman"/>
          <w:sz w:val="28"/>
          <w:szCs w:val="28"/>
        </w:rPr>
        <w:t xml:space="preserve"> процесса. Это упрощает анализ сложных процессов кавитации и повышает точность прогнозирования их эффективности.</w:t>
      </w:r>
    </w:p>
    <w:p w14:paraId="57FFC86E" w14:textId="77777777" w:rsidR="00854E35" w:rsidRPr="00BB3C2B" w:rsidRDefault="00854E35"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4) Для повышения эффективности очистки необходимо обеспечить равномерное распределение ультразвуковых волн, оптимизировать амплитуду и длительность воздействия, а также учитывать особенности конструкции радиаторов. Применение направленного ультразвукового воздействия с подачи жидкости может дополнительно усилить эффект очистки.</w:t>
      </w:r>
    </w:p>
    <w:p w14:paraId="0AB91927" w14:textId="77777777" w:rsidR="00854E35" w:rsidRPr="00BB3C2B" w:rsidRDefault="00854E35" w:rsidP="001C3F2D">
      <w:pPr>
        <w:spacing w:after="0" w:line="240" w:lineRule="auto"/>
        <w:ind w:firstLine="709"/>
        <w:jc w:val="both"/>
        <w:rPr>
          <w:rFonts w:ascii="Times New Roman" w:hAnsi="Times New Roman" w:cs="Times New Roman"/>
          <w:i/>
          <w:sz w:val="28"/>
          <w:szCs w:val="28"/>
        </w:rPr>
      </w:pPr>
      <w:r w:rsidRPr="00BB3C2B">
        <w:rPr>
          <w:rFonts w:ascii="Times New Roman" w:hAnsi="Times New Roman" w:cs="Times New Roman"/>
          <w:sz w:val="28"/>
          <w:szCs w:val="28"/>
        </w:rPr>
        <w:t>5) Экспериментальные исследования должны сосредоточиться на изучении влияния времени воздействия ультразвука и амплитуды колебаний на процесс очистки, чтобы улучшить точность и повторяемость результатов.</w:t>
      </w:r>
    </w:p>
    <w:p w14:paraId="7A06A3F0" w14:textId="77777777" w:rsidR="002F3B66" w:rsidRPr="00BB3C2B" w:rsidRDefault="002F3B66" w:rsidP="001C3F2D">
      <w:pPr>
        <w:spacing w:after="0" w:line="240" w:lineRule="auto"/>
        <w:ind w:firstLine="709"/>
        <w:jc w:val="both"/>
        <w:rPr>
          <w:rFonts w:ascii="Times New Roman" w:hAnsi="Times New Roman" w:cs="Times New Roman"/>
          <w:sz w:val="28"/>
          <w:szCs w:val="32"/>
        </w:rPr>
      </w:pPr>
    </w:p>
    <w:p w14:paraId="6BCC25EC" w14:textId="77777777" w:rsidR="0087331C" w:rsidRDefault="0087331C" w:rsidP="001C3F2D">
      <w:pPr>
        <w:spacing w:after="0" w:line="240" w:lineRule="auto"/>
        <w:ind w:firstLine="709"/>
        <w:jc w:val="both"/>
        <w:rPr>
          <w:rFonts w:ascii="Times New Roman" w:hAnsi="Times New Roman" w:cs="Times New Roman"/>
          <w:b/>
          <w:sz w:val="28"/>
          <w:szCs w:val="28"/>
        </w:rPr>
      </w:pPr>
    </w:p>
    <w:p w14:paraId="11D7B2C4" w14:textId="77777777" w:rsidR="003F5F41" w:rsidRPr="00BB3C2B" w:rsidRDefault="003F5F41" w:rsidP="001C3F2D">
      <w:pPr>
        <w:spacing w:after="0" w:line="240" w:lineRule="auto"/>
        <w:ind w:firstLine="709"/>
        <w:jc w:val="both"/>
        <w:rPr>
          <w:rFonts w:ascii="Times New Roman" w:hAnsi="Times New Roman" w:cs="Times New Roman"/>
          <w:b/>
          <w:sz w:val="28"/>
          <w:szCs w:val="28"/>
        </w:rPr>
      </w:pPr>
    </w:p>
    <w:p w14:paraId="1AF1CF90" w14:textId="77777777" w:rsidR="00A72886" w:rsidRPr="00BB3C2B" w:rsidRDefault="004958DC" w:rsidP="001C3F2D">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lastRenderedPageBreak/>
        <w:t xml:space="preserve">3 </w:t>
      </w:r>
      <w:r w:rsidR="003917B6" w:rsidRPr="00BB3C2B">
        <w:rPr>
          <w:rFonts w:ascii="Times New Roman" w:hAnsi="Times New Roman" w:cs="Times New Roman"/>
          <w:b/>
          <w:sz w:val="28"/>
          <w:szCs w:val="28"/>
        </w:rPr>
        <w:t xml:space="preserve">ЭКСПЕРИМЕНТАЛЬНОЕ ИССЛЕДОВАНИЕ ПРОЦЕССА ОЧИСТКИ ТРУБОК РАДИАТОРА АВТОМОБИЛЕЙ </w:t>
      </w:r>
      <w:r w:rsidR="00061EDE" w:rsidRPr="00BB3C2B">
        <w:rPr>
          <w:rFonts w:ascii="Times New Roman" w:hAnsi="Times New Roman" w:cs="Times New Roman"/>
          <w:b/>
          <w:sz w:val="28"/>
          <w:szCs w:val="28"/>
        </w:rPr>
        <w:t>УЛЬТРАЗВУКОМ</w:t>
      </w:r>
    </w:p>
    <w:p w14:paraId="49B4904B" w14:textId="77777777" w:rsidR="00DB4FB8" w:rsidRPr="00BB3C2B" w:rsidRDefault="00DB4FB8" w:rsidP="001C3F2D">
      <w:pPr>
        <w:spacing w:after="0" w:line="240" w:lineRule="auto"/>
        <w:ind w:firstLine="709"/>
        <w:jc w:val="both"/>
        <w:rPr>
          <w:rFonts w:ascii="Times New Roman" w:hAnsi="Times New Roman" w:cs="Times New Roman"/>
          <w:b/>
          <w:sz w:val="28"/>
          <w:szCs w:val="28"/>
        </w:rPr>
      </w:pPr>
    </w:p>
    <w:p w14:paraId="2F1063F1" w14:textId="77777777" w:rsidR="00761DCF" w:rsidRPr="00BB3C2B" w:rsidRDefault="00761DCF" w:rsidP="001C3F2D">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t>3.1 Цель и задачи экспериментальных исследовани</w:t>
      </w:r>
      <w:r w:rsidR="00C06AB6" w:rsidRPr="00BB3C2B">
        <w:rPr>
          <w:rFonts w:ascii="Times New Roman" w:hAnsi="Times New Roman" w:cs="Times New Roman"/>
          <w:b/>
          <w:sz w:val="28"/>
          <w:szCs w:val="28"/>
        </w:rPr>
        <w:t>й</w:t>
      </w:r>
    </w:p>
    <w:p w14:paraId="22D6CE19" w14:textId="77777777" w:rsidR="003917B6" w:rsidRPr="00BB3C2B" w:rsidRDefault="003917B6" w:rsidP="003917B6">
      <w:pPr>
        <w:spacing w:after="0"/>
        <w:ind w:firstLine="709"/>
        <w:jc w:val="both"/>
        <w:rPr>
          <w:rFonts w:ascii="Times New Roman" w:hAnsi="Times New Roman" w:cs="Times New Roman"/>
          <w:sz w:val="28"/>
          <w:szCs w:val="28"/>
        </w:rPr>
      </w:pPr>
      <w:r w:rsidRPr="00BB3C2B">
        <w:rPr>
          <w:rFonts w:ascii="Times New Roman" w:hAnsi="Times New Roman" w:cs="Times New Roman"/>
          <w:sz w:val="28"/>
          <w:szCs w:val="28"/>
        </w:rPr>
        <w:t>В связи с растущими требованиями к экологии и безопасности в области автотехники, нами был предложен новый способ очистки радиаторов от накипи, основанный на использовании поперечного ультразвукового воздействия на воду, залитую в трубки радиатора. Данный метод имеет ряд значительных преимуществ перед традиционными механическими и химическими способами очистки. Он исключает риск повреждения конструкции радиатора и минимизирует необходимость использования химических реактивов, что делает его более безопасным и экологически чистым.</w:t>
      </w:r>
    </w:p>
    <w:p w14:paraId="25AD5BBE"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Цель экспериментальных исследований заключалась в изучении зависимости показателей эффективности очистки трубок радиатора от параметров </w:t>
      </w:r>
      <w:r w:rsidR="003917B6" w:rsidRPr="00BB3C2B">
        <w:rPr>
          <w:rFonts w:ascii="Times New Roman" w:hAnsi="Times New Roman" w:cs="Times New Roman"/>
          <w:sz w:val="28"/>
          <w:szCs w:val="28"/>
        </w:rPr>
        <w:t xml:space="preserve">поперечного </w:t>
      </w:r>
      <w:r w:rsidRPr="00BB3C2B">
        <w:rPr>
          <w:rFonts w:ascii="Times New Roman" w:hAnsi="Times New Roman" w:cs="Times New Roman"/>
          <w:sz w:val="28"/>
          <w:szCs w:val="28"/>
        </w:rPr>
        <w:t>ультразвукового воздействия. В частности, исследовались изменения массы вымытой накипи, времени истечения жидкости и её плотности при варьировании времени и амплитуды ультразвукового воздействия.</w:t>
      </w:r>
    </w:p>
    <w:p w14:paraId="06A54684"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Цель была достигнута решением следующих задач: </w:t>
      </w:r>
    </w:p>
    <w:p w14:paraId="0D8EFC2A"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разработкой</w:t>
      </w:r>
      <w:r w:rsidR="00B758EC" w:rsidRPr="00BB3C2B">
        <w:rPr>
          <w:rFonts w:ascii="Times New Roman" w:hAnsi="Times New Roman" w:cs="Times New Roman"/>
          <w:sz w:val="28"/>
          <w:szCs w:val="28"/>
        </w:rPr>
        <w:t xml:space="preserve"> экспериментальных</w:t>
      </w:r>
      <w:r w:rsidRPr="00BB3C2B">
        <w:rPr>
          <w:rFonts w:ascii="Times New Roman" w:hAnsi="Times New Roman" w:cs="Times New Roman"/>
          <w:sz w:val="28"/>
          <w:szCs w:val="28"/>
        </w:rPr>
        <w:t xml:space="preserve"> стенд</w:t>
      </w:r>
      <w:r w:rsidR="00B758EC" w:rsidRPr="00BB3C2B">
        <w:rPr>
          <w:rFonts w:ascii="Times New Roman" w:hAnsi="Times New Roman" w:cs="Times New Roman"/>
          <w:sz w:val="28"/>
          <w:szCs w:val="28"/>
        </w:rPr>
        <w:t>ов</w:t>
      </w:r>
      <w:r w:rsidRPr="00BB3C2B">
        <w:rPr>
          <w:rFonts w:ascii="Times New Roman" w:hAnsi="Times New Roman" w:cs="Times New Roman"/>
          <w:sz w:val="28"/>
          <w:szCs w:val="28"/>
        </w:rPr>
        <w:t xml:space="preserve"> и методики проведения экспериментальных исследований; </w:t>
      </w:r>
    </w:p>
    <w:p w14:paraId="416C924D"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определение ключевых факторов и параметров, влияющих на процесс очистки радиатора;</w:t>
      </w:r>
    </w:p>
    <w:p w14:paraId="7D3572E7"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установление количественных и качественных показателей, характеризующих исследуемый процесс;</w:t>
      </w:r>
    </w:p>
    <w:p w14:paraId="06860D72"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выбор оборудования и измерительных приборов;</w:t>
      </w:r>
    </w:p>
    <w:p w14:paraId="5FBE75E6"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разработка плана и последовательности проведения эксперимента;</w:t>
      </w:r>
    </w:p>
    <w:p w14:paraId="28BDEE32"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сбор экспериментальных данных;</w:t>
      </w:r>
    </w:p>
    <w:p w14:paraId="1967AE63"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анализ полученных результатов и сравнением их аналитическими данными. </w:t>
      </w:r>
    </w:p>
    <w:p w14:paraId="3999C49D" w14:textId="77777777" w:rsidR="00761DCF" w:rsidRPr="00BB3C2B" w:rsidRDefault="00817A67"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Проводилось </w:t>
      </w:r>
      <w:r w:rsidR="00761DCF" w:rsidRPr="00BB3C2B">
        <w:rPr>
          <w:rFonts w:ascii="Times New Roman" w:hAnsi="Times New Roman" w:cs="Times New Roman"/>
          <w:sz w:val="28"/>
          <w:szCs w:val="28"/>
        </w:rPr>
        <w:t xml:space="preserve">два </w:t>
      </w:r>
      <w:r w:rsidRPr="00BB3C2B">
        <w:rPr>
          <w:rFonts w:ascii="Times New Roman" w:hAnsi="Times New Roman" w:cs="Times New Roman"/>
          <w:sz w:val="28"/>
          <w:szCs w:val="28"/>
        </w:rPr>
        <w:t>экспериментальных исследования</w:t>
      </w:r>
      <w:r w:rsidR="00B758EC" w:rsidRPr="00BB3C2B">
        <w:rPr>
          <w:rFonts w:ascii="Times New Roman" w:hAnsi="Times New Roman" w:cs="Times New Roman"/>
          <w:sz w:val="28"/>
          <w:szCs w:val="28"/>
        </w:rPr>
        <w:t xml:space="preserve"> на двух стендах</w:t>
      </w:r>
      <w:r w:rsidR="002C0240" w:rsidRPr="00BB3C2B">
        <w:rPr>
          <w:rFonts w:ascii="Times New Roman" w:hAnsi="Times New Roman" w:cs="Times New Roman"/>
          <w:sz w:val="28"/>
          <w:szCs w:val="28"/>
        </w:rPr>
        <w:t xml:space="preserve"> в несколько этапов</w:t>
      </w:r>
      <w:r w:rsidR="00761DCF" w:rsidRPr="00BB3C2B">
        <w:rPr>
          <w:rFonts w:ascii="Times New Roman" w:hAnsi="Times New Roman" w:cs="Times New Roman"/>
          <w:sz w:val="28"/>
          <w:szCs w:val="28"/>
        </w:rPr>
        <w:t xml:space="preserve">. </w:t>
      </w:r>
    </w:p>
    <w:p w14:paraId="5B187ACC" w14:textId="77777777" w:rsidR="003917B6" w:rsidRPr="00BB3C2B" w:rsidRDefault="003917B6" w:rsidP="001C3F2D">
      <w:pPr>
        <w:spacing w:after="0" w:line="240" w:lineRule="auto"/>
        <w:ind w:firstLine="709"/>
        <w:jc w:val="both"/>
        <w:rPr>
          <w:rFonts w:ascii="Times New Roman" w:hAnsi="Times New Roman" w:cs="Times New Roman"/>
          <w:sz w:val="28"/>
          <w:szCs w:val="28"/>
        </w:rPr>
      </w:pPr>
    </w:p>
    <w:p w14:paraId="552BD40D" w14:textId="77777777" w:rsidR="00761DCF" w:rsidRPr="00BB3C2B" w:rsidRDefault="00761DCF" w:rsidP="001C3F2D">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t>3.2 Оборудование и измерительная аппаратура экспериментальн</w:t>
      </w:r>
      <w:r w:rsidR="00C06AB6" w:rsidRPr="00BB3C2B">
        <w:rPr>
          <w:rFonts w:ascii="Times New Roman" w:hAnsi="Times New Roman" w:cs="Times New Roman"/>
          <w:b/>
          <w:sz w:val="28"/>
          <w:szCs w:val="28"/>
        </w:rPr>
        <w:t xml:space="preserve">ых </w:t>
      </w:r>
      <w:r w:rsidRPr="00BB3C2B">
        <w:rPr>
          <w:rFonts w:ascii="Times New Roman" w:hAnsi="Times New Roman" w:cs="Times New Roman"/>
          <w:b/>
          <w:sz w:val="28"/>
          <w:szCs w:val="28"/>
        </w:rPr>
        <w:t>стенд</w:t>
      </w:r>
      <w:r w:rsidR="00C06AB6" w:rsidRPr="00BB3C2B">
        <w:rPr>
          <w:rFonts w:ascii="Times New Roman" w:hAnsi="Times New Roman" w:cs="Times New Roman"/>
          <w:b/>
          <w:sz w:val="28"/>
          <w:szCs w:val="28"/>
        </w:rPr>
        <w:t>ов</w:t>
      </w:r>
      <w:r w:rsidRPr="00BB3C2B">
        <w:rPr>
          <w:rFonts w:ascii="Times New Roman" w:hAnsi="Times New Roman" w:cs="Times New Roman"/>
          <w:b/>
          <w:sz w:val="28"/>
          <w:szCs w:val="28"/>
        </w:rPr>
        <w:t xml:space="preserve">  </w:t>
      </w:r>
    </w:p>
    <w:p w14:paraId="0D72DECD" w14:textId="77777777" w:rsidR="002B27EF" w:rsidRPr="00BB3C2B" w:rsidRDefault="00761DCF" w:rsidP="002B27EF">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Исследование проводилось на</w:t>
      </w:r>
      <w:r w:rsidR="00B758EC" w:rsidRPr="00BB3C2B">
        <w:rPr>
          <w:rFonts w:ascii="Times New Roman" w:hAnsi="Times New Roman" w:cs="Times New Roman"/>
          <w:sz w:val="28"/>
          <w:szCs w:val="28"/>
        </w:rPr>
        <w:t xml:space="preserve"> двух </w:t>
      </w:r>
      <w:r w:rsidR="00C06AB6" w:rsidRPr="00BB3C2B">
        <w:rPr>
          <w:rFonts w:ascii="Times New Roman" w:hAnsi="Times New Roman" w:cs="Times New Roman"/>
          <w:sz w:val="28"/>
          <w:szCs w:val="28"/>
        </w:rPr>
        <w:t>экспериментальных</w:t>
      </w:r>
      <w:r w:rsidR="00B758EC" w:rsidRPr="00BB3C2B">
        <w:rPr>
          <w:rFonts w:ascii="Times New Roman" w:hAnsi="Times New Roman" w:cs="Times New Roman"/>
          <w:sz w:val="28"/>
          <w:szCs w:val="28"/>
        </w:rPr>
        <w:t xml:space="preserve"> стендах</w:t>
      </w:r>
      <w:r w:rsidR="00994C22" w:rsidRPr="00BB3C2B">
        <w:rPr>
          <w:rFonts w:ascii="Times New Roman" w:hAnsi="Times New Roman" w:cs="Times New Roman"/>
          <w:sz w:val="28"/>
          <w:szCs w:val="28"/>
        </w:rPr>
        <w:t>.</w:t>
      </w:r>
      <w:r w:rsidRPr="00BB3C2B">
        <w:rPr>
          <w:rFonts w:ascii="Times New Roman" w:hAnsi="Times New Roman" w:cs="Times New Roman"/>
          <w:sz w:val="28"/>
          <w:szCs w:val="28"/>
        </w:rPr>
        <w:t xml:space="preserve"> </w:t>
      </w:r>
      <w:r w:rsidR="00994C22" w:rsidRPr="00BB3C2B">
        <w:rPr>
          <w:rFonts w:ascii="Times New Roman" w:hAnsi="Times New Roman" w:cs="Times New Roman"/>
          <w:sz w:val="28"/>
          <w:szCs w:val="28"/>
        </w:rPr>
        <w:t>П</w:t>
      </w:r>
      <w:r w:rsidR="002B27EF" w:rsidRPr="00BB3C2B">
        <w:rPr>
          <w:rFonts w:ascii="Times New Roman" w:hAnsi="Times New Roman" w:cs="Times New Roman"/>
          <w:sz w:val="28"/>
          <w:szCs w:val="28"/>
        </w:rPr>
        <w:t>ервый стенд</w:t>
      </w:r>
      <w:r w:rsidR="00B758EC" w:rsidRPr="00BB3C2B">
        <w:rPr>
          <w:rFonts w:ascii="Times New Roman" w:hAnsi="Times New Roman" w:cs="Times New Roman"/>
          <w:sz w:val="28"/>
          <w:szCs w:val="28"/>
        </w:rPr>
        <w:t xml:space="preserve"> </w:t>
      </w:r>
      <w:r w:rsidR="002B27EF" w:rsidRPr="00BB3C2B">
        <w:rPr>
          <w:rFonts w:ascii="Times New Roman" w:hAnsi="Times New Roman" w:cs="Times New Roman"/>
          <w:sz w:val="28"/>
          <w:szCs w:val="28"/>
        </w:rPr>
        <w:t xml:space="preserve">использовался в </w:t>
      </w:r>
      <w:r w:rsidR="00C06AB6" w:rsidRPr="00BB3C2B">
        <w:rPr>
          <w:rFonts w:ascii="Times New Roman" w:hAnsi="Times New Roman" w:cs="Times New Roman"/>
          <w:sz w:val="28"/>
          <w:szCs w:val="28"/>
        </w:rPr>
        <w:t>исследованиях</w:t>
      </w:r>
      <w:r w:rsidR="002B27EF" w:rsidRPr="00BB3C2B">
        <w:rPr>
          <w:rFonts w:ascii="Times New Roman" w:hAnsi="Times New Roman" w:cs="Times New Roman"/>
          <w:sz w:val="28"/>
          <w:szCs w:val="28"/>
        </w:rPr>
        <w:t xml:space="preserve"> </w:t>
      </w:r>
      <w:r w:rsidR="00C06AB6" w:rsidRPr="00BB3C2B">
        <w:rPr>
          <w:rFonts w:ascii="Times New Roman" w:hAnsi="Times New Roman" w:cs="Times New Roman"/>
          <w:sz w:val="28"/>
          <w:szCs w:val="28"/>
        </w:rPr>
        <w:t>Синельникова</w:t>
      </w:r>
      <w:r w:rsidR="002B27EF" w:rsidRPr="00BB3C2B">
        <w:rPr>
          <w:rFonts w:ascii="Times New Roman" w:hAnsi="Times New Roman" w:cs="Times New Roman"/>
          <w:sz w:val="28"/>
          <w:szCs w:val="28"/>
        </w:rPr>
        <w:t xml:space="preserve"> К.А. Стенд был модернизирован, установлен </w:t>
      </w:r>
      <w:r w:rsidR="00C06AB6" w:rsidRPr="00BB3C2B">
        <w:rPr>
          <w:rFonts w:ascii="Times New Roman" w:hAnsi="Times New Roman" w:cs="Times New Roman"/>
          <w:sz w:val="28"/>
          <w:szCs w:val="28"/>
        </w:rPr>
        <w:t>загрязнённый</w:t>
      </w:r>
      <w:r w:rsidR="002B27EF" w:rsidRPr="00BB3C2B">
        <w:rPr>
          <w:rFonts w:ascii="Times New Roman" w:hAnsi="Times New Roman" w:cs="Times New Roman"/>
          <w:sz w:val="28"/>
          <w:szCs w:val="28"/>
        </w:rPr>
        <w:t xml:space="preserve"> </w:t>
      </w:r>
      <w:r w:rsidR="00B758EC" w:rsidRPr="00BB3C2B">
        <w:rPr>
          <w:rFonts w:ascii="Times New Roman" w:hAnsi="Times New Roman" w:cs="Times New Roman"/>
          <w:sz w:val="28"/>
          <w:szCs w:val="28"/>
        </w:rPr>
        <w:t xml:space="preserve">радиатор </w:t>
      </w:r>
      <w:r w:rsidR="00C06AB6" w:rsidRPr="00BB3C2B">
        <w:rPr>
          <w:rFonts w:ascii="Times New Roman" w:hAnsi="Times New Roman" w:cs="Times New Roman"/>
          <w:sz w:val="28"/>
          <w:szCs w:val="28"/>
        </w:rPr>
        <w:t>от</w:t>
      </w:r>
      <w:r w:rsidR="00B50750">
        <w:rPr>
          <w:rFonts w:ascii="Times New Roman" w:hAnsi="Times New Roman" w:cs="Times New Roman"/>
          <w:sz w:val="28"/>
          <w:szCs w:val="28"/>
        </w:rPr>
        <w:t>о</w:t>
      </w:r>
      <w:r w:rsidR="00C06AB6" w:rsidRPr="00BB3C2B">
        <w:rPr>
          <w:rFonts w:ascii="Times New Roman" w:hAnsi="Times New Roman" w:cs="Times New Roman"/>
          <w:sz w:val="28"/>
          <w:szCs w:val="28"/>
        </w:rPr>
        <w:t>пителя</w:t>
      </w:r>
      <w:r w:rsidR="00B758EC" w:rsidRPr="00BB3C2B">
        <w:rPr>
          <w:rFonts w:ascii="Times New Roman" w:hAnsi="Times New Roman" w:cs="Times New Roman"/>
          <w:sz w:val="28"/>
          <w:szCs w:val="28"/>
        </w:rPr>
        <w:t xml:space="preserve"> салона автомобиля VOLKSWAGEN PASSAT B5 </w:t>
      </w:r>
      <w:r w:rsidR="00C06AB6" w:rsidRPr="00BB3C2B">
        <w:rPr>
          <w:rFonts w:ascii="Times New Roman" w:hAnsi="Times New Roman" w:cs="Times New Roman"/>
          <w:sz w:val="28"/>
          <w:szCs w:val="28"/>
        </w:rPr>
        <w:t xml:space="preserve">объемом 1.6 литра </w:t>
      </w:r>
      <w:r w:rsidR="002B27EF" w:rsidRPr="00BB3C2B">
        <w:rPr>
          <w:rFonts w:ascii="Times New Roman" w:hAnsi="Times New Roman" w:cs="Times New Roman"/>
          <w:sz w:val="28"/>
          <w:szCs w:val="28"/>
        </w:rPr>
        <w:t>2003 года выпуска</w:t>
      </w:r>
      <w:r w:rsidR="00B758EC" w:rsidRPr="00BB3C2B">
        <w:rPr>
          <w:rFonts w:ascii="Times New Roman" w:hAnsi="Times New Roman" w:cs="Times New Roman"/>
          <w:sz w:val="28"/>
          <w:szCs w:val="28"/>
        </w:rPr>
        <w:t xml:space="preserve"> (рисунок 3.1</w:t>
      </w:r>
      <w:r w:rsidR="002B27EF" w:rsidRPr="00BB3C2B">
        <w:rPr>
          <w:rFonts w:ascii="Times New Roman" w:hAnsi="Times New Roman" w:cs="Times New Roman"/>
          <w:sz w:val="28"/>
          <w:szCs w:val="28"/>
        </w:rPr>
        <w:t>-3.3</w:t>
      </w:r>
      <w:r w:rsidR="00B758EC" w:rsidRPr="00BB3C2B">
        <w:rPr>
          <w:rFonts w:ascii="Times New Roman" w:hAnsi="Times New Roman" w:cs="Times New Roman"/>
          <w:sz w:val="28"/>
          <w:szCs w:val="28"/>
        </w:rPr>
        <w:t>)</w:t>
      </w:r>
      <w:r w:rsidR="002B27EF" w:rsidRPr="00BB3C2B">
        <w:rPr>
          <w:rFonts w:ascii="Times New Roman" w:hAnsi="Times New Roman" w:cs="Times New Roman"/>
          <w:sz w:val="28"/>
          <w:szCs w:val="28"/>
        </w:rPr>
        <w:t xml:space="preserve">. </w:t>
      </w:r>
    </w:p>
    <w:p w14:paraId="0ADA1D6A" w14:textId="77777777" w:rsidR="002B27EF" w:rsidRPr="00BB3C2B" w:rsidRDefault="002B27EF" w:rsidP="002B27EF">
      <w:pPr>
        <w:spacing w:after="0" w:line="240" w:lineRule="auto"/>
        <w:ind w:firstLine="709"/>
        <w:jc w:val="both"/>
        <w:rPr>
          <w:rFonts w:ascii="Times New Roman" w:hAnsi="Times New Roman" w:cs="Times New Roman"/>
          <w:sz w:val="28"/>
          <w:szCs w:val="28"/>
        </w:rPr>
      </w:pPr>
    </w:p>
    <w:p w14:paraId="6CA73529" w14:textId="77777777" w:rsidR="002B27EF" w:rsidRPr="00BB3C2B" w:rsidRDefault="002B27EF" w:rsidP="002B27EF">
      <w:pPr>
        <w:spacing w:after="0" w:line="240" w:lineRule="auto"/>
        <w:jc w:val="both"/>
        <w:rPr>
          <w:rFonts w:ascii="Times New Roman" w:hAnsi="Times New Roman" w:cs="Times New Roman"/>
          <w:sz w:val="28"/>
          <w:szCs w:val="28"/>
        </w:rPr>
      </w:pPr>
      <w:r w:rsidRPr="00BB3C2B">
        <w:rPr>
          <w:noProof/>
          <w:lang w:eastAsia="ru-RU"/>
        </w:rPr>
        <w:lastRenderedPageBreak/>
        <w:drawing>
          <wp:inline distT="0" distB="0" distL="0" distR="0" wp14:anchorId="4126D1B4" wp14:editId="486F5167">
            <wp:extent cx="6133961" cy="3248025"/>
            <wp:effectExtent l="0" t="0" r="635" b="0"/>
            <wp:docPr id="68" name="Рисунок 68" descr="Аудиподобие: выбираем Volkswagen Passat B5 с пробегом - КОЛЕСА.ру –  автомобильный жур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удиподобие: выбираем Volkswagen Passat B5 с пробегом - КОЛЕСА.ру –  автомобильный журнал"/>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6850" t="33026" r="9109"/>
                    <a:stretch/>
                  </pic:blipFill>
                  <pic:spPr bwMode="auto">
                    <a:xfrm>
                      <a:off x="0" y="0"/>
                      <a:ext cx="6141064" cy="3251786"/>
                    </a:xfrm>
                    <a:prstGeom prst="rect">
                      <a:avLst/>
                    </a:prstGeom>
                    <a:noFill/>
                    <a:ln>
                      <a:noFill/>
                    </a:ln>
                    <a:extLst>
                      <a:ext uri="{53640926-AAD7-44D8-BBD7-CCE9431645EC}">
                        <a14:shadowObscured xmlns:a14="http://schemas.microsoft.com/office/drawing/2010/main"/>
                      </a:ext>
                    </a:extLst>
                  </pic:spPr>
                </pic:pic>
              </a:graphicData>
            </a:graphic>
          </wp:inline>
        </w:drawing>
      </w:r>
    </w:p>
    <w:p w14:paraId="65AF54F0" w14:textId="77777777" w:rsidR="002B27EF" w:rsidRPr="00BB3C2B" w:rsidRDefault="002B27EF" w:rsidP="002B27EF">
      <w:pPr>
        <w:spacing w:after="0" w:line="240" w:lineRule="auto"/>
        <w:ind w:firstLine="709"/>
        <w:jc w:val="both"/>
        <w:rPr>
          <w:rFonts w:ascii="Times New Roman" w:hAnsi="Times New Roman" w:cs="Times New Roman"/>
          <w:sz w:val="16"/>
          <w:szCs w:val="18"/>
        </w:rPr>
      </w:pPr>
    </w:p>
    <w:p w14:paraId="125A5C86" w14:textId="77777777" w:rsidR="002B27EF" w:rsidRPr="00BB3C2B" w:rsidRDefault="002B27EF" w:rsidP="002B27EF">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3.1 – </w:t>
      </w:r>
      <w:r w:rsidR="00C06AB6" w:rsidRPr="00BB3C2B">
        <w:rPr>
          <w:rFonts w:ascii="Times New Roman" w:hAnsi="Times New Roman" w:cs="Times New Roman"/>
          <w:sz w:val="28"/>
          <w:szCs w:val="28"/>
        </w:rPr>
        <w:t xml:space="preserve">Автомобиль </w:t>
      </w:r>
      <w:r w:rsidRPr="00BB3C2B">
        <w:rPr>
          <w:rFonts w:ascii="Times New Roman" w:hAnsi="Times New Roman" w:cs="Times New Roman"/>
          <w:sz w:val="28"/>
          <w:szCs w:val="28"/>
        </w:rPr>
        <w:t>VOLKSWAGEN PASSAT B5 1.6</w:t>
      </w:r>
    </w:p>
    <w:p w14:paraId="2F9C3249" w14:textId="77777777" w:rsidR="002B27EF" w:rsidRPr="00BB3C2B" w:rsidRDefault="002B27EF" w:rsidP="002B27EF">
      <w:pPr>
        <w:spacing w:after="0" w:line="240" w:lineRule="auto"/>
        <w:ind w:firstLine="709"/>
        <w:jc w:val="center"/>
        <w:rPr>
          <w:rFonts w:ascii="Times New Roman" w:hAnsi="Times New Roman" w:cs="Times New Roman"/>
          <w:sz w:val="28"/>
          <w:szCs w:val="28"/>
        </w:rPr>
      </w:pPr>
    </w:p>
    <w:p w14:paraId="1641D770" w14:textId="77777777" w:rsidR="002B27EF" w:rsidRPr="00BB3C2B" w:rsidRDefault="002B27EF" w:rsidP="002B27EF">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drawing>
          <wp:inline distT="0" distB="0" distL="0" distR="0" wp14:anchorId="1FBD9395" wp14:editId="46D3890E">
            <wp:extent cx="6115050" cy="4191000"/>
            <wp:effectExtent l="0" t="0" r="0" b="0"/>
            <wp:docPr id="86" name="Рисунок 86" descr="C:\Users\Администратор\Desktop\35d092ac-b05f-4d08-b5b2-a4e5c25d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истратор\Desktop\35d092ac-b05f-4d08-b5b2-a4e5c25d045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4643" b="16822"/>
                    <a:stretch/>
                  </pic:blipFill>
                  <pic:spPr bwMode="auto">
                    <a:xfrm>
                      <a:off x="0" y="0"/>
                      <a:ext cx="611505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76F2B103" w14:textId="77777777" w:rsidR="002B27EF" w:rsidRPr="00BB3C2B" w:rsidRDefault="002B27EF" w:rsidP="002B27EF">
      <w:pPr>
        <w:spacing w:after="0" w:line="240" w:lineRule="auto"/>
        <w:ind w:firstLine="709"/>
        <w:jc w:val="both"/>
        <w:rPr>
          <w:rFonts w:ascii="Times New Roman" w:hAnsi="Times New Roman" w:cs="Times New Roman"/>
          <w:sz w:val="16"/>
          <w:szCs w:val="18"/>
        </w:rPr>
      </w:pPr>
    </w:p>
    <w:p w14:paraId="577DAB50" w14:textId="77777777" w:rsidR="002B27EF" w:rsidRPr="00BB3C2B" w:rsidRDefault="002B27EF" w:rsidP="002B27EF">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Рисунок 3.</w:t>
      </w:r>
      <w:r w:rsidR="00C54B4D" w:rsidRPr="00BB3C2B">
        <w:rPr>
          <w:rFonts w:ascii="Times New Roman" w:hAnsi="Times New Roman" w:cs="Times New Roman"/>
          <w:sz w:val="28"/>
          <w:szCs w:val="28"/>
        </w:rPr>
        <w:t>2</w:t>
      </w:r>
      <w:r w:rsidRPr="00BB3C2B">
        <w:rPr>
          <w:rFonts w:ascii="Times New Roman" w:hAnsi="Times New Roman" w:cs="Times New Roman"/>
          <w:sz w:val="28"/>
          <w:szCs w:val="28"/>
        </w:rPr>
        <w:t xml:space="preserve"> – </w:t>
      </w:r>
      <w:r w:rsidR="00C54B4D" w:rsidRPr="00BB3C2B">
        <w:rPr>
          <w:rFonts w:ascii="Times New Roman" w:hAnsi="Times New Roman" w:cs="Times New Roman"/>
          <w:sz w:val="28"/>
          <w:szCs w:val="28"/>
        </w:rPr>
        <w:t>Радиатор отопителя салона автомобиля</w:t>
      </w:r>
    </w:p>
    <w:p w14:paraId="0B21F335" w14:textId="77777777" w:rsidR="002B27EF" w:rsidRPr="00BB3C2B" w:rsidRDefault="002B27EF" w:rsidP="002B27EF">
      <w:pPr>
        <w:spacing w:after="0" w:line="240" w:lineRule="auto"/>
        <w:ind w:firstLine="709"/>
        <w:jc w:val="both"/>
        <w:rPr>
          <w:rFonts w:ascii="Times New Roman" w:hAnsi="Times New Roman" w:cs="Times New Roman"/>
          <w:sz w:val="28"/>
          <w:szCs w:val="28"/>
        </w:rPr>
      </w:pPr>
    </w:p>
    <w:p w14:paraId="307BF53F" w14:textId="77777777" w:rsidR="00C54B4D" w:rsidRPr="00BB3C2B" w:rsidRDefault="00C54B4D" w:rsidP="00C54B4D">
      <w:pPr>
        <w:spacing w:after="0" w:line="240" w:lineRule="auto"/>
        <w:jc w:val="both"/>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w:drawing>
          <wp:inline distT="0" distB="0" distL="0" distR="0" wp14:anchorId="3C3DB454" wp14:editId="263BD6FB">
            <wp:extent cx="6054090" cy="3495611"/>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6084" r="21562" b="19490"/>
                    <a:stretch/>
                  </pic:blipFill>
                  <pic:spPr bwMode="auto">
                    <a:xfrm>
                      <a:off x="0" y="0"/>
                      <a:ext cx="6205625" cy="3583107"/>
                    </a:xfrm>
                    <a:prstGeom prst="rect">
                      <a:avLst/>
                    </a:prstGeom>
                    <a:noFill/>
                    <a:ln>
                      <a:noFill/>
                    </a:ln>
                    <a:extLst>
                      <a:ext uri="{53640926-AAD7-44D8-BBD7-CCE9431645EC}">
                        <a14:shadowObscured xmlns:a14="http://schemas.microsoft.com/office/drawing/2010/main"/>
                      </a:ext>
                    </a:extLst>
                  </pic:spPr>
                </pic:pic>
              </a:graphicData>
            </a:graphic>
          </wp:inline>
        </w:drawing>
      </w:r>
    </w:p>
    <w:p w14:paraId="1E7C462F" w14:textId="77777777" w:rsidR="00C54B4D" w:rsidRPr="00BB3C2B" w:rsidRDefault="00C54B4D" w:rsidP="00C54B4D">
      <w:pPr>
        <w:spacing w:after="0" w:line="240" w:lineRule="auto"/>
        <w:ind w:firstLine="709"/>
        <w:jc w:val="center"/>
        <w:rPr>
          <w:rFonts w:ascii="Times New Roman" w:hAnsi="Times New Roman" w:cs="Times New Roman"/>
          <w:sz w:val="16"/>
          <w:szCs w:val="28"/>
        </w:rPr>
      </w:pPr>
    </w:p>
    <w:p w14:paraId="209D39D1" w14:textId="77777777" w:rsidR="00C54B4D" w:rsidRPr="00BB3C2B" w:rsidRDefault="00C54B4D" w:rsidP="00C54B4D">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3.3 – </w:t>
      </w:r>
      <w:r w:rsidR="00C06AB6" w:rsidRPr="00BB3C2B">
        <w:rPr>
          <w:rFonts w:ascii="Times New Roman" w:hAnsi="Times New Roman" w:cs="Times New Roman"/>
          <w:sz w:val="28"/>
          <w:szCs w:val="28"/>
        </w:rPr>
        <w:t>Модернизированный</w:t>
      </w:r>
      <w:r w:rsidRPr="00BB3C2B">
        <w:rPr>
          <w:rFonts w:ascii="Times New Roman" w:hAnsi="Times New Roman" w:cs="Times New Roman"/>
          <w:sz w:val="28"/>
          <w:szCs w:val="28"/>
        </w:rPr>
        <w:t xml:space="preserve"> экспериментальный стенд по очистке трубок радиатора</w:t>
      </w:r>
    </w:p>
    <w:p w14:paraId="4ABFB801" w14:textId="77777777" w:rsidR="00C54B4D" w:rsidRPr="00BB3C2B" w:rsidRDefault="00C54B4D" w:rsidP="002B27EF">
      <w:pPr>
        <w:spacing w:after="0" w:line="240" w:lineRule="auto"/>
        <w:ind w:firstLine="709"/>
        <w:jc w:val="both"/>
        <w:rPr>
          <w:rFonts w:ascii="Times New Roman" w:hAnsi="Times New Roman" w:cs="Times New Roman"/>
          <w:sz w:val="28"/>
          <w:szCs w:val="28"/>
        </w:rPr>
      </w:pPr>
    </w:p>
    <w:p w14:paraId="3802D73B" w14:textId="77777777" w:rsidR="00761DCF" w:rsidRPr="00BB3C2B" w:rsidRDefault="00B758EC" w:rsidP="002B27EF">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w:t>
      </w:r>
      <w:r w:rsidR="002B27EF" w:rsidRPr="00BB3C2B">
        <w:rPr>
          <w:rFonts w:ascii="Times New Roman" w:hAnsi="Times New Roman" w:cs="Times New Roman"/>
          <w:sz w:val="28"/>
          <w:szCs w:val="28"/>
        </w:rPr>
        <w:t>Для создания ультразвукового воздействия был установлен излучатель с рабочей частотой 40 кГц и мощностью 50 Вт, закрепленный на одном из торцов радиатора</w:t>
      </w:r>
      <w:r w:rsidR="00C54B4D" w:rsidRPr="00BB3C2B">
        <w:rPr>
          <w:rFonts w:ascii="Times New Roman" w:hAnsi="Times New Roman" w:cs="Times New Roman"/>
          <w:sz w:val="28"/>
          <w:szCs w:val="28"/>
        </w:rPr>
        <w:t xml:space="preserve"> </w:t>
      </w:r>
      <w:r w:rsidR="002B27EF" w:rsidRPr="00BB3C2B">
        <w:rPr>
          <w:rFonts w:ascii="Times New Roman" w:hAnsi="Times New Roman" w:cs="Times New Roman"/>
          <w:sz w:val="28"/>
          <w:szCs w:val="28"/>
        </w:rPr>
        <w:t>(рисунок 3.4). На противоположной стороне радиатора был установлен датчик детонации для фиксации амплитуды ультразвуковых колебаний (рисунок 3.5).</w:t>
      </w:r>
    </w:p>
    <w:p w14:paraId="6007B63E" w14:textId="77777777" w:rsidR="00C54B4D" w:rsidRPr="00BB3C2B" w:rsidRDefault="00C54B4D" w:rsidP="002B27EF">
      <w:pPr>
        <w:spacing w:after="0" w:line="240" w:lineRule="auto"/>
        <w:ind w:firstLine="709"/>
        <w:jc w:val="both"/>
        <w:rPr>
          <w:rFonts w:ascii="Times New Roman" w:hAnsi="Times New Roman" w:cs="Times New Roman"/>
          <w:sz w:val="28"/>
          <w:szCs w:val="28"/>
        </w:rPr>
      </w:pPr>
    </w:p>
    <w:p w14:paraId="22E75120" w14:textId="77777777" w:rsidR="00C54B4D" w:rsidRPr="00BB3C2B" w:rsidRDefault="00C54B4D" w:rsidP="00C54B4D">
      <w:pPr>
        <w:spacing w:after="0" w:line="240" w:lineRule="auto"/>
        <w:jc w:val="both"/>
        <w:rPr>
          <w:rFonts w:ascii="Times New Roman" w:hAnsi="Times New Roman" w:cs="Times New Roman"/>
          <w:sz w:val="28"/>
          <w:szCs w:val="28"/>
        </w:rPr>
      </w:pPr>
      <w:r w:rsidRPr="00BB3C2B">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60B31434" wp14:editId="511AF17F">
                <wp:simplePos x="0" y="0"/>
                <wp:positionH relativeFrom="column">
                  <wp:posOffset>139065</wp:posOffset>
                </wp:positionH>
                <wp:positionV relativeFrom="paragraph">
                  <wp:posOffset>2000250</wp:posOffset>
                </wp:positionV>
                <wp:extent cx="1085850" cy="838835"/>
                <wp:effectExtent l="19050" t="38100" r="38100" b="18415"/>
                <wp:wrapNone/>
                <wp:docPr id="12" name="Прямая со стрелкой 12"/>
                <wp:cNvGraphicFramePr/>
                <a:graphic xmlns:a="http://schemas.openxmlformats.org/drawingml/2006/main">
                  <a:graphicData uri="http://schemas.microsoft.com/office/word/2010/wordprocessingShape">
                    <wps:wsp>
                      <wps:cNvCnPr/>
                      <wps:spPr>
                        <a:xfrm flipV="1">
                          <a:off x="0" y="0"/>
                          <a:ext cx="1085850" cy="83883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65CDFCAC" id="_x0000_t32" coordsize="21600,21600" o:spt="32" o:oned="t" path="m,l21600,21600e" filled="f">
                <v:path arrowok="t" fillok="f" o:connecttype="none"/>
                <o:lock v:ext="edit" shapetype="t"/>
              </v:shapetype>
              <v:shape id="Прямая со стрелкой 12" o:spid="_x0000_s1026" type="#_x0000_t32" style="position:absolute;margin-left:10.95pt;margin-top:157.5pt;width:85.5pt;height:66.0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" strokecolor="#c00000" strokeweight="3pt">
                <v:stroke endarrow="block" joinstyle="miter"/>
              </v:shape>
            </w:pict>
          </mc:Fallback>
        </mc:AlternateContent>
      </w:r>
      <w:r w:rsidRPr="00BB3C2B">
        <w:rPr>
          <w:rFonts w:ascii="Times New Roman" w:hAnsi="Times New Roman" w:cs="Times New Roman"/>
          <w:noProof/>
          <w:sz w:val="28"/>
          <w:szCs w:val="28"/>
          <w:lang w:eastAsia="ru-RU"/>
        </w:rPr>
        <w:drawing>
          <wp:inline distT="0" distB="0" distL="0" distR="0" wp14:anchorId="11AF707A" wp14:editId="127ABBE9">
            <wp:extent cx="6116955" cy="294284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1689" t="11579" r="936" b="51615"/>
                    <a:stretch/>
                  </pic:blipFill>
                  <pic:spPr bwMode="auto">
                    <a:xfrm>
                      <a:off x="0" y="0"/>
                      <a:ext cx="6135303" cy="2951674"/>
                    </a:xfrm>
                    <a:prstGeom prst="rect">
                      <a:avLst/>
                    </a:prstGeom>
                    <a:noFill/>
                    <a:ln>
                      <a:noFill/>
                    </a:ln>
                    <a:extLst>
                      <a:ext uri="{53640926-AAD7-44D8-BBD7-CCE9431645EC}">
                        <a14:shadowObscured xmlns:a14="http://schemas.microsoft.com/office/drawing/2010/main"/>
                      </a:ext>
                    </a:extLst>
                  </pic:spPr>
                </pic:pic>
              </a:graphicData>
            </a:graphic>
          </wp:inline>
        </w:drawing>
      </w:r>
    </w:p>
    <w:p w14:paraId="1F2001FB" w14:textId="77777777" w:rsidR="00761DCF" w:rsidRPr="00BB3C2B" w:rsidRDefault="00761DCF" w:rsidP="001C3F2D">
      <w:pPr>
        <w:spacing w:after="0" w:line="240" w:lineRule="auto"/>
        <w:ind w:firstLine="709"/>
        <w:jc w:val="both"/>
        <w:rPr>
          <w:rFonts w:ascii="Times New Roman" w:hAnsi="Times New Roman" w:cs="Times New Roman"/>
          <w:sz w:val="28"/>
          <w:szCs w:val="18"/>
        </w:rPr>
      </w:pPr>
    </w:p>
    <w:p w14:paraId="29F8CD5B" w14:textId="77777777" w:rsidR="00C54B4D" w:rsidRPr="00BB3C2B" w:rsidRDefault="00C54B4D" w:rsidP="00C54B4D">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Рисунок 3.4 – Установленный ультразвуковой излучатель на радиатор</w:t>
      </w:r>
    </w:p>
    <w:p w14:paraId="48EAE75C" w14:textId="77777777" w:rsidR="00C54B4D" w:rsidRPr="00BB3C2B" w:rsidRDefault="00C54B4D" w:rsidP="00C54B4D">
      <w:pPr>
        <w:spacing w:after="0" w:line="240" w:lineRule="auto"/>
        <w:ind w:firstLine="709"/>
        <w:jc w:val="center"/>
        <w:rPr>
          <w:rFonts w:ascii="Times New Roman" w:hAnsi="Times New Roman" w:cs="Times New Roman"/>
          <w:sz w:val="28"/>
          <w:szCs w:val="28"/>
        </w:rPr>
      </w:pPr>
    </w:p>
    <w:p w14:paraId="76BAA350" w14:textId="77777777" w:rsidR="00C54B4D" w:rsidRPr="00BB3C2B" w:rsidRDefault="00C54B4D" w:rsidP="00C54B4D">
      <w:pPr>
        <w:spacing w:after="0" w:line="240" w:lineRule="auto"/>
        <w:ind w:firstLine="709"/>
        <w:jc w:val="center"/>
        <w:rPr>
          <w:rFonts w:ascii="Times New Roman" w:hAnsi="Times New Roman" w:cs="Times New Roman"/>
          <w:sz w:val="28"/>
          <w:szCs w:val="28"/>
        </w:rPr>
      </w:pPr>
    </w:p>
    <w:p w14:paraId="71182DAB" w14:textId="77777777" w:rsidR="00C54B4D" w:rsidRPr="00BB3C2B" w:rsidRDefault="00C54B4D" w:rsidP="00C54B4D">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0288" behindDoc="0" locked="0" layoutInCell="1" allowOverlap="1" wp14:anchorId="098786FB" wp14:editId="2F51FA8A">
                <wp:simplePos x="0" y="0"/>
                <wp:positionH relativeFrom="column">
                  <wp:posOffset>539115</wp:posOffset>
                </wp:positionH>
                <wp:positionV relativeFrom="paragraph">
                  <wp:posOffset>832485</wp:posOffset>
                </wp:positionV>
                <wp:extent cx="1414145" cy="1495425"/>
                <wp:effectExtent l="19050" t="19050" r="71755" b="47625"/>
                <wp:wrapNone/>
                <wp:docPr id="13" name="Прямая со стрелкой 13"/>
                <wp:cNvGraphicFramePr/>
                <a:graphic xmlns:a="http://schemas.openxmlformats.org/drawingml/2006/main">
                  <a:graphicData uri="http://schemas.microsoft.com/office/word/2010/wordprocessingShape">
                    <wps:wsp>
                      <wps:cNvCnPr/>
                      <wps:spPr>
                        <a:xfrm>
                          <a:off x="0" y="0"/>
                          <a:ext cx="1414145" cy="149542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CB03A9F" id="Прямая со стрелкой 13" o:spid="_x0000_s1026" type="#_x0000_t32" style="position:absolute;margin-left:42.45pt;margin-top:65.55pt;width:111.35pt;height:11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" strokecolor="#c00000" strokeweight="3pt">
                <v:stroke endarrow="block" joinstyle="miter"/>
              </v:shape>
            </w:pict>
          </mc:Fallback>
        </mc:AlternateContent>
      </w:r>
      <w:r w:rsidRPr="00BB3C2B">
        <w:rPr>
          <w:rFonts w:ascii="Times New Roman" w:hAnsi="Times New Roman" w:cs="Times New Roman"/>
          <w:noProof/>
          <w:sz w:val="28"/>
          <w:szCs w:val="28"/>
          <w:lang w:eastAsia="ru-RU"/>
        </w:rPr>
        <w:drawing>
          <wp:inline distT="0" distB="0" distL="0" distR="0" wp14:anchorId="7705522D" wp14:editId="222E8495">
            <wp:extent cx="6076307" cy="5581650"/>
            <wp:effectExtent l="0" t="0" r="1270" b="0"/>
            <wp:docPr id="88" name="Рисунок 88" descr="A:\Новая папка\DCIM\Camera\20240729_15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Новая папка\DCIM\Camera\20240729_153938.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7526" b="32784"/>
                    <a:stretch/>
                  </pic:blipFill>
                  <pic:spPr bwMode="auto">
                    <a:xfrm>
                      <a:off x="0" y="0"/>
                      <a:ext cx="6188143" cy="5684382"/>
                    </a:xfrm>
                    <a:prstGeom prst="rect">
                      <a:avLst/>
                    </a:prstGeom>
                    <a:noFill/>
                    <a:ln>
                      <a:noFill/>
                    </a:ln>
                    <a:extLst>
                      <a:ext uri="{53640926-AAD7-44D8-BBD7-CCE9431645EC}">
                        <a14:shadowObscured xmlns:a14="http://schemas.microsoft.com/office/drawing/2010/main"/>
                      </a:ext>
                    </a:extLst>
                  </pic:spPr>
                </pic:pic>
              </a:graphicData>
            </a:graphic>
          </wp:inline>
        </w:drawing>
      </w:r>
    </w:p>
    <w:p w14:paraId="479CF1D5" w14:textId="77777777" w:rsidR="00761DCF" w:rsidRPr="00BB3C2B" w:rsidRDefault="00761DCF" w:rsidP="001C3F2D">
      <w:pPr>
        <w:tabs>
          <w:tab w:val="left" w:pos="567"/>
        </w:tabs>
        <w:spacing w:after="0" w:line="240" w:lineRule="auto"/>
        <w:jc w:val="center"/>
        <w:rPr>
          <w:rFonts w:ascii="Times New Roman" w:hAnsi="Times New Roman" w:cs="Times New Roman"/>
          <w:sz w:val="16"/>
          <w:szCs w:val="28"/>
        </w:rPr>
      </w:pPr>
    </w:p>
    <w:p w14:paraId="6AF643D4" w14:textId="77777777" w:rsidR="00761DCF" w:rsidRPr="00BB3C2B" w:rsidRDefault="00761DCF" w:rsidP="001C3F2D">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1C3F2D" w:rsidRPr="00BB3C2B">
        <w:rPr>
          <w:rFonts w:ascii="Times New Roman" w:hAnsi="Times New Roman" w:cs="Times New Roman"/>
          <w:sz w:val="28"/>
          <w:szCs w:val="28"/>
        </w:rPr>
        <w:t>3.</w:t>
      </w:r>
      <w:r w:rsidR="00C54B4D" w:rsidRPr="00BB3C2B">
        <w:rPr>
          <w:rFonts w:ascii="Times New Roman" w:hAnsi="Times New Roman" w:cs="Times New Roman"/>
          <w:sz w:val="28"/>
          <w:szCs w:val="28"/>
        </w:rPr>
        <w:t>5</w:t>
      </w:r>
      <w:r w:rsidRPr="00BB3C2B">
        <w:rPr>
          <w:rFonts w:ascii="Times New Roman" w:hAnsi="Times New Roman" w:cs="Times New Roman"/>
          <w:sz w:val="28"/>
          <w:szCs w:val="28"/>
        </w:rPr>
        <w:t xml:space="preserve"> – Установленный датчик детонации на радиатор</w:t>
      </w:r>
    </w:p>
    <w:p w14:paraId="049518DA" w14:textId="77777777" w:rsidR="00761DCF" w:rsidRPr="00BB3C2B" w:rsidRDefault="00761DCF" w:rsidP="001C3F2D">
      <w:pPr>
        <w:spacing w:after="0" w:line="240" w:lineRule="auto"/>
        <w:ind w:firstLine="709"/>
        <w:jc w:val="center"/>
        <w:rPr>
          <w:rFonts w:ascii="Times New Roman" w:hAnsi="Times New Roman" w:cs="Times New Roman"/>
          <w:sz w:val="28"/>
          <w:szCs w:val="28"/>
        </w:rPr>
      </w:pPr>
    </w:p>
    <w:p w14:paraId="66E707FC" w14:textId="77777777" w:rsidR="00C54B4D" w:rsidRPr="00BB3C2B" w:rsidRDefault="007877D5"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Стенд был модернизирован с целью проведения экспериментальных исследований, направленных на изучение эффективности очистки ультразвуковым воздействия при очистке внутренних каналов трубок радиатора. В ходе исследований </w:t>
      </w:r>
      <w:r w:rsidR="00994C22" w:rsidRPr="00BB3C2B">
        <w:rPr>
          <w:rFonts w:ascii="Times New Roman" w:hAnsi="Times New Roman" w:cs="Times New Roman"/>
          <w:sz w:val="28"/>
          <w:szCs w:val="28"/>
        </w:rPr>
        <w:t>была подтверждена</w:t>
      </w:r>
      <w:r w:rsidRPr="00BB3C2B">
        <w:rPr>
          <w:rFonts w:ascii="Times New Roman" w:hAnsi="Times New Roman" w:cs="Times New Roman"/>
          <w:sz w:val="28"/>
          <w:szCs w:val="28"/>
        </w:rPr>
        <w:t xml:space="preserve"> зависимость амплитуды ультразвукового воздействия от степени загрязнённости и очистки внутреннего просвета трубок. Внесённые изменения в конструкцию стенд</w:t>
      </w:r>
      <w:r w:rsidR="00994C22" w:rsidRPr="00BB3C2B">
        <w:rPr>
          <w:rFonts w:ascii="Times New Roman" w:hAnsi="Times New Roman" w:cs="Times New Roman"/>
          <w:sz w:val="28"/>
          <w:szCs w:val="28"/>
        </w:rPr>
        <w:t xml:space="preserve">а позволяют проводить измерения, </w:t>
      </w:r>
      <w:r w:rsidRPr="00BB3C2B">
        <w:rPr>
          <w:rFonts w:ascii="Times New Roman" w:hAnsi="Times New Roman" w:cs="Times New Roman"/>
          <w:sz w:val="28"/>
          <w:szCs w:val="28"/>
        </w:rPr>
        <w:t>обеспечивая объективную оценку динамики процессов очистки и влияния ультразвуковых колебаний на удаление отложений.</w:t>
      </w:r>
    </w:p>
    <w:p w14:paraId="482A2F81" w14:textId="77777777" w:rsidR="00B758EC" w:rsidRPr="00BB3C2B" w:rsidRDefault="00C06AB6"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Второй стенд был изготовлен для проведения экспериментальных исследований п</w:t>
      </w:r>
      <w:r w:rsidR="00B758EC" w:rsidRPr="00BB3C2B">
        <w:rPr>
          <w:rFonts w:ascii="Times New Roman" w:hAnsi="Times New Roman" w:cs="Times New Roman"/>
          <w:sz w:val="28"/>
          <w:szCs w:val="28"/>
        </w:rPr>
        <w:t>оперечно</w:t>
      </w:r>
      <w:r w:rsidRPr="00BB3C2B">
        <w:rPr>
          <w:rFonts w:ascii="Times New Roman" w:hAnsi="Times New Roman" w:cs="Times New Roman"/>
          <w:sz w:val="28"/>
          <w:szCs w:val="28"/>
        </w:rPr>
        <w:t>го</w:t>
      </w:r>
      <w:r w:rsidR="00B758EC" w:rsidRPr="00BB3C2B">
        <w:rPr>
          <w:rFonts w:ascii="Times New Roman" w:hAnsi="Times New Roman" w:cs="Times New Roman"/>
          <w:sz w:val="28"/>
          <w:szCs w:val="28"/>
        </w:rPr>
        <w:t xml:space="preserve"> воздействи</w:t>
      </w:r>
      <w:r w:rsidRPr="00BB3C2B">
        <w:rPr>
          <w:rFonts w:ascii="Times New Roman" w:hAnsi="Times New Roman" w:cs="Times New Roman"/>
          <w:sz w:val="28"/>
          <w:szCs w:val="28"/>
        </w:rPr>
        <w:t>я</w:t>
      </w:r>
      <w:r w:rsidR="00B758EC" w:rsidRPr="00BB3C2B">
        <w:rPr>
          <w:rFonts w:ascii="Times New Roman" w:hAnsi="Times New Roman" w:cs="Times New Roman"/>
          <w:sz w:val="28"/>
          <w:szCs w:val="28"/>
        </w:rPr>
        <w:t xml:space="preserve"> ультразвуковой волны для очистки радиатора системы охлаждения производилось с перемещением излучателя по плоскости </w:t>
      </w:r>
      <w:r w:rsidR="00B758EC" w:rsidRPr="00C078CD">
        <w:rPr>
          <w:rFonts w:ascii="Times New Roman" w:hAnsi="Times New Roman" w:cs="Times New Roman"/>
          <w:sz w:val="28"/>
          <w:szCs w:val="28"/>
        </w:rPr>
        <w:t xml:space="preserve">радиатора. Экспериментальное исследование по очистке радиатора системы охлаждения проводилось на автомобильном радиаторе системы охлаждения автомобиля </w:t>
      </w:r>
      <w:r w:rsidRPr="00C078CD">
        <w:rPr>
          <w:rFonts w:ascii="Times New Roman" w:hAnsi="Times New Roman" w:cs="Times New Roman"/>
          <w:sz w:val="28"/>
          <w:szCs w:val="28"/>
        </w:rPr>
        <w:t xml:space="preserve">OPEL VECTRA </w:t>
      </w:r>
      <w:r w:rsidR="00B758EC" w:rsidRPr="00C078CD">
        <w:rPr>
          <w:rFonts w:ascii="Times New Roman" w:hAnsi="Times New Roman" w:cs="Times New Roman"/>
          <w:sz w:val="28"/>
          <w:szCs w:val="28"/>
        </w:rPr>
        <w:t xml:space="preserve">B </w:t>
      </w:r>
      <w:r w:rsidRPr="00C078CD">
        <w:rPr>
          <w:rFonts w:ascii="Times New Roman" w:hAnsi="Times New Roman" w:cs="Times New Roman"/>
          <w:sz w:val="28"/>
          <w:szCs w:val="28"/>
        </w:rPr>
        <w:t>объемом 1.6 литра 2003 года выпуска (</w:t>
      </w:r>
      <w:r w:rsidR="00B758EC" w:rsidRPr="00C078CD">
        <w:rPr>
          <w:rFonts w:ascii="Times New Roman" w:hAnsi="Times New Roman" w:cs="Times New Roman"/>
          <w:sz w:val="28"/>
          <w:szCs w:val="28"/>
        </w:rPr>
        <w:t>рисун</w:t>
      </w:r>
      <w:r w:rsidRPr="00C078CD">
        <w:rPr>
          <w:rFonts w:ascii="Times New Roman" w:hAnsi="Times New Roman" w:cs="Times New Roman"/>
          <w:sz w:val="28"/>
          <w:szCs w:val="28"/>
        </w:rPr>
        <w:t>ок</w:t>
      </w:r>
      <w:r w:rsidR="00B758EC" w:rsidRPr="00C078CD">
        <w:rPr>
          <w:rFonts w:ascii="Times New Roman" w:hAnsi="Times New Roman" w:cs="Times New Roman"/>
          <w:sz w:val="28"/>
          <w:szCs w:val="28"/>
        </w:rPr>
        <w:t xml:space="preserve"> </w:t>
      </w:r>
      <w:r w:rsidRPr="00C078CD">
        <w:rPr>
          <w:rFonts w:ascii="Times New Roman" w:hAnsi="Times New Roman" w:cs="Times New Roman"/>
          <w:sz w:val="28"/>
          <w:szCs w:val="28"/>
        </w:rPr>
        <w:t>3</w:t>
      </w:r>
      <w:r w:rsidR="00B758EC" w:rsidRPr="00C078CD">
        <w:rPr>
          <w:rFonts w:ascii="Times New Roman" w:hAnsi="Times New Roman" w:cs="Times New Roman"/>
          <w:sz w:val="28"/>
          <w:szCs w:val="28"/>
        </w:rPr>
        <w:t>.</w:t>
      </w:r>
      <w:r w:rsidRPr="00C078CD">
        <w:rPr>
          <w:rFonts w:ascii="Times New Roman" w:hAnsi="Times New Roman" w:cs="Times New Roman"/>
          <w:sz w:val="28"/>
          <w:szCs w:val="28"/>
        </w:rPr>
        <w:t>6</w:t>
      </w:r>
      <w:r w:rsidR="00B758EC" w:rsidRPr="00C078CD">
        <w:rPr>
          <w:rFonts w:ascii="Times New Roman" w:hAnsi="Times New Roman" w:cs="Times New Roman"/>
          <w:sz w:val="28"/>
          <w:szCs w:val="28"/>
        </w:rPr>
        <w:t xml:space="preserve"> и </w:t>
      </w:r>
      <w:r w:rsidRPr="00BB3C2B">
        <w:rPr>
          <w:rFonts w:ascii="Times New Roman" w:hAnsi="Times New Roman" w:cs="Times New Roman"/>
          <w:sz w:val="28"/>
          <w:szCs w:val="28"/>
        </w:rPr>
        <w:t>3</w:t>
      </w:r>
      <w:r w:rsidR="00B758EC" w:rsidRPr="00BB3C2B">
        <w:rPr>
          <w:rFonts w:ascii="Times New Roman" w:hAnsi="Times New Roman" w:cs="Times New Roman"/>
          <w:sz w:val="28"/>
          <w:szCs w:val="28"/>
        </w:rPr>
        <w:t>.</w:t>
      </w:r>
      <w:r w:rsidRPr="00BB3C2B">
        <w:rPr>
          <w:rFonts w:ascii="Times New Roman" w:hAnsi="Times New Roman" w:cs="Times New Roman"/>
          <w:sz w:val="28"/>
          <w:szCs w:val="28"/>
        </w:rPr>
        <w:t>7)</w:t>
      </w:r>
      <w:r w:rsidR="00B758EC" w:rsidRPr="00BB3C2B">
        <w:rPr>
          <w:rFonts w:ascii="Times New Roman" w:hAnsi="Times New Roman" w:cs="Times New Roman"/>
          <w:sz w:val="28"/>
          <w:szCs w:val="28"/>
        </w:rPr>
        <w:t xml:space="preserve">. </w:t>
      </w:r>
    </w:p>
    <w:p w14:paraId="156D435B" w14:textId="77777777" w:rsidR="00B758EC" w:rsidRPr="00BB3C2B" w:rsidRDefault="00B758EC" w:rsidP="00B758EC">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w:drawing>
          <wp:inline distT="0" distB="0" distL="0" distR="0" wp14:anchorId="6DA101E5" wp14:editId="54D2B01E">
            <wp:extent cx="5920665" cy="3609975"/>
            <wp:effectExtent l="0" t="0" r="4445" b="0"/>
            <wp:docPr id="56" name="Рисунок 56" descr="Opel Vectra B Caravan технические характеристики и расход топлива —  AutoData24.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el Vectra B Caravan технические характеристики и расход топлива —  AutoData24.com"/>
                    <pic:cNvPicPr>
                      <a:picLocks noChangeAspect="1" noChangeArrowheads="1"/>
                    </pic:cNvPicPr>
                  </pic:nvPicPr>
                  <pic:blipFill rotWithShape="1">
                    <a:blip r:embed="rId67">
                      <a:extLst>
                        <a:ext uri="{28A0092B-C50C-407E-A947-70E740481C1C}">
                          <a14:useLocalDpi xmlns:a14="http://schemas.microsoft.com/office/drawing/2010/main" val="0"/>
                        </a:ext>
                      </a:extLst>
                    </a:blip>
                    <a:srcRect t="10468" b="5108"/>
                    <a:stretch/>
                  </pic:blipFill>
                  <pic:spPr bwMode="auto">
                    <a:xfrm>
                      <a:off x="0" y="0"/>
                      <a:ext cx="5937683" cy="3620351"/>
                    </a:xfrm>
                    <a:prstGeom prst="rect">
                      <a:avLst/>
                    </a:prstGeom>
                    <a:noFill/>
                    <a:ln>
                      <a:noFill/>
                    </a:ln>
                    <a:extLst>
                      <a:ext uri="{53640926-AAD7-44D8-BBD7-CCE9431645EC}">
                        <a14:shadowObscured xmlns:a14="http://schemas.microsoft.com/office/drawing/2010/main"/>
                      </a:ext>
                    </a:extLst>
                  </pic:spPr>
                </pic:pic>
              </a:graphicData>
            </a:graphic>
          </wp:inline>
        </w:drawing>
      </w:r>
    </w:p>
    <w:p w14:paraId="1BBDA538" w14:textId="77777777" w:rsidR="00B758EC" w:rsidRPr="00BB3C2B" w:rsidRDefault="00B758EC" w:rsidP="00B758EC">
      <w:pPr>
        <w:spacing w:after="0" w:line="240" w:lineRule="auto"/>
        <w:ind w:firstLine="709"/>
        <w:jc w:val="center"/>
        <w:rPr>
          <w:rFonts w:ascii="Times New Roman" w:hAnsi="Times New Roman" w:cs="Times New Roman"/>
          <w:sz w:val="16"/>
          <w:szCs w:val="16"/>
        </w:rPr>
      </w:pPr>
    </w:p>
    <w:p w14:paraId="557820CC" w14:textId="77777777" w:rsidR="00B758EC" w:rsidRPr="00BB3C2B" w:rsidRDefault="00B758EC" w:rsidP="00B758EC">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C06AB6" w:rsidRPr="00BB3C2B">
        <w:rPr>
          <w:rFonts w:ascii="Times New Roman" w:hAnsi="Times New Roman" w:cs="Times New Roman"/>
          <w:sz w:val="28"/>
          <w:szCs w:val="28"/>
        </w:rPr>
        <w:t>3.6</w:t>
      </w:r>
      <w:r w:rsidRPr="00BB3C2B">
        <w:rPr>
          <w:rFonts w:ascii="Times New Roman" w:hAnsi="Times New Roman" w:cs="Times New Roman"/>
          <w:sz w:val="28"/>
          <w:szCs w:val="28"/>
        </w:rPr>
        <w:t xml:space="preserve"> –</w:t>
      </w:r>
      <w:r w:rsidRPr="00BB3C2B">
        <w:t xml:space="preserve"> </w:t>
      </w:r>
      <w:r w:rsidRPr="00BB3C2B">
        <w:rPr>
          <w:rFonts w:ascii="Times New Roman" w:hAnsi="Times New Roman" w:cs="Times New Roman"/>
          <w:sz w:val="28"/>
          <w:szCs w:val="28"/>
        </w:rPr>
        <w:t xml:space="preserve">Автомобиль </w:t>
      </w:r>
      <w:r w:rsidR="00C06AB6" w:rsidRPr="00BB3C2B">
        <w:rPr>
          <w:rFonts w:ascii="Times New Roman" w:hAnsi="Times New Roman" w:cs="Times New Roman"/>
          <w:sz w:val="28"/>
          <w:szCs w:val="28"/>
        </w:rPr>
        <w:t>OPEL VECTRA B</w:t>
      </w:r>
    </w:p>
    <w:p w14:paraId="7C8F0893" w14:textId="77777777" w:rsidR="00B758EC" w:rsidRPr="00BB3C2B" w:rsidRDefault="00B758EC" w:rsidP="00B758EC">
      <w:pPr>
        <w:spacing w:after="0" w:line="240" w:lineRule="auto"/>
        <w:ind w:firstLine="709"/>
        <w:jc w:val="center"/>
        <w:rPr>
          <w:rFonts w:ascii="Times New Roman" w:hAnsi="Times New Roman" w:cs="Times New Roman"/>
          <w:sz w:val="28"/>
          <w:szCs w:val="28"/>
        </w:rPr>
      </w:pPr>
    </w:p>
    <w:p w14:paraId="1648E0C6" w14:textId="77777777" w:rsidR="00B758EC" w:rsidRPr="00BB3C2B" w:rsidRDefault="00B758EC" w:rsidP="00B758EC">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drawing>
          <wp:inline distT="0" distB="0" distL="0" distR="0" wp14:anchorId="31BB478A" wp14:editId="78B44E66">
            <wp:extent cx="5924550" cy="3981450"/>
            <wp:effectExtent l="0" t="0" r="0" b="0"/>
            <wp:docPr id="61" name="Рисунок 61" descr="opel vectra b радиатор охлаждения двигателя 1,6-2л номер 130018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l vectra b радиатор охлаждения двигателя 1,6-2л номер 1300180 "/>
                    <pic:cNvPicPr>
                      <a:picLocks noChangeAspect="1" noChangeArrowheads="1"/>
                    </pic:cNvPicPr>
                  </pic:nvPicPr>
                  <pic:blipFill rotWithShape="1">
                    <a:blip r:embed="rId68">
                      <a:extLst>
                        <a:ext uri="{28A0092B-C50C-407E-A947-70E740481C1C}">
                          <a14:useLocalDpi xmlns:a14="http://schemas.microsoft.com/office/drawing/2010/main" val="0"/>
                        </a:ext>
                      </a:extLst>
                    </a:blip>
                    <a:srcRect t="17954" b="11954"/>
                    <a:stretch/>
                  </pic:blipFill>
                  <pic:spPr bwMode="auto">
                    <a:xfrm>
                      <a:off x="0" y="0"/>
                      <a:ext cx="5951846" cy="3999794"/>
                    </a:xfrm>
                    <a:prstGeom prst="rect">
                      <a:avLst/>
                    </a:prstGeom>
                    <a:noFill/>
                    <a:ln>
                      <a:noFill/>
                    </a:ln>
                    <a:extLst>
                      <a:ext uri="{53640926-AAD7-44D8-BBD7-CCE9431645EC}">
                        <a14:shadowObscured xmlns:a14="http://schemas.microsoft.com/office/drawing/2010/main"/>
                      </a:ext>
                    </a:extLst>
                  </pic:spPr>
                </pic:pic>
              </a:graphicData>
            </a:graphic>
          </wp:inline>
        </w:drawing>
      </w:r>
    </w:p>
    <w:p w14:paraId="04E3B8AA" w14:textId="77777777" w:rsidR="00B758EC" w:rsidRPr="00BB3C2B" w:rsidRDefault="00B758EC" w:rsidP="00B758EC">
      <w:pPr>
        <w:spacing w:after="0" w:line="240" w:lineRule="auto"/>
        <w:ind w:firstLine="709"/>
        <w:jc w:val="center"/>
        <w:rPr>
          <w:rFonts w:ascii="Times New Roman" w:hAnsi="Times New Roman" w:cs="Times New Roman"/>
          <w:sz w:val="16"/>
          <w:szCs w:val="16"/>
        </w:rPr>
      </w:pPr>
    </w:p>
    <w:p w14:paraId="2F301618" w14:textId="77777777" w:rsidR="00B758EC" w:rsidRPr="00BB3C2B" w:rsidRDefault="00B758EC" w:rsidP="00B758EC">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C06AB6" w:rsidRPr="00BB3C2B">
        <w:rPr>
          <w:rFonts w:ascii="Times New Roman" w:hAnsi="Times New Roman" w:cs="Times New Roman"/>
          <w:sz w:val="28"/>
          <w:szCs w:val="28"/>
        </w:rPr>
        <w:t>3.7</w:t>
      </w:r>
      <w:r w:rsidRPr="00BB3C2B">
        <w:rPr>
          <w:rFonts w:ascii="Times New Roman" w:hAnsi="Times New Roman" w:cs="Times New Roman"/>
          <w:sz w:val="28"/>
          <w:szCs w:val="28"/>
        </w:rPr>
        <w:t xml:space="preserve"> –</w:t>
      </w:r>
      <w:r w:rsidRPr="00BB3C2B">
        <w:t xml:space="preserve"> </w:t>
      </w:r>
      <w:r w:rsidRPr="00BB3C2B">
        <w:rPr>
          <w:rFonts w:ascii="Times New Roman" w:hAnsi="Times New Roman" w:cs="Times New Roman"/>
          <w:sz w:val="28"/>
        </w:rPr>
        <w:t xml:space="preserve">Радиатор </w:t>
      </w:r>
      <w:r w:rsidR="00C06AB6" w:rsidRPr="00BB3C2B">
        <w:rPr>
          <w:rFonts w:ascii="Times New Roman" w:hAnsi="Times New Roman" w:cs="Times New Roman"/>
          <w:sz w:val="28"/>
          <w:szCs w:val="28"/>
        </w:rPr>
        <w:t xml:space="preserve">OPEL VECTRA B </w:t>
      </w:r>
    </w:p>
    <w:p w14:paraId="62CC635E" w14:textId="77777777" w:rsidR="00B758EC" w:rsidRPr="00BB3C2B" w:rsidRDefault="00B758EC" w:rsidP="00B758EC">
      <w:pPr>
        <w:spacing w:after="0" w:line="240" w:lineRule="auto"/>
        <w:ind w:firstLine="709"/>
        <w:jc w:val="both"/>
        <w:rPr>
          <w:rFonts w:ascii="Times New Roman" w:hAnsi="Times New Roman" w:cs="Times New Roman"/>
          <w:sz w:val="28"/>
          <w:szCs w:val="28"/>
        </w:rPr>
      </w:pPr>
    </w:p>
    <w:p w14:paraId="560D0662"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Установка для нагрева, подачи и фильтрации жидкости изготовилась по примеру предварительных исследований показана на рисунке </w:t>
      </w:r>
      <w:r w:rsidR="00C06AB6" w:rsidRPr="00BB3C2B">
        <w:rPr>
          <w:rFonts w:ascii="Times New Roman" w:hAnsi="Times New Roman" w:cs="Times New Roman"/>
          <w:sz w:val="28"/>
          <w:szCs w:val="28"/>
        </w:rPr>
        <w:t>3</w:t>
      </w:r>
      <w:r w:rsidRPr="00BB3C2B">
        <w:rPr>
          <w:rFonts w:ascii="Times New Roman" w:hAnsi="Times New Roman" w:cs="Times New Roman"/>
          <w:sz w:val="28"/>
          <w:szCs w:val="28"/>
        </w:rPr>
        <w:t>.</w:t>
      </w:r>
      <w:r w:rsidR="00C06AB6" w:rsidRPr="00BB3C2B">
        <w:rPr>
          <w:rFonts w:ascii="Times New Roman" w:hAnsi="Times New Roman" w:cs="Times New Roman"/>
          <w:sz w:val="28"/>
          <w:szCs w:val="28"/>
        </w:rPr>
        <w:t>8</w:t>
      </w:r>
      <w:r w:rsidRPr="00BB3C2B">
        <w:rPr>
          <w:rFonts w:ascii="Times New Roman" w:hAnsi="Times New Roman" w:cs="Times New Roman"/>
          <w:sz w:val="28"/>
          <w:szCs w:val="28"/>
        </w:rPr>
        <w:t xml:space="preserve">. </w:t>
      </w:r>
    </w:p>
    <w:p w14:paraId="4CBAB365" w14:textId="77777777" w:rsidR="00B758EC" w:rsidRPr="00BB3C2B" w:rsidRDefault="00B758EC" w:rsidP="00B758EC">
      <w:pPr>
        <w:spacing w:after="0" w:line="240" w:lineRule="auto"/>
        <w:jc w:val="both"/>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w:drawing>
          <wp:inline distT="0" distB="0" distL="0" distR="0" wp14:anchorId="38309405" wp14:editId="644BBBC5">
            <wp:extent cx="5924550" cy="4038600"/>
            <wp:effectExtent l="0" t="0" r="0" b="0"/>
            <wp:docPr id="63" name="Рисунок 63" descr="A:\Докторонтура 2\Баке\Новая папка (2)\dc8605a7-d5e5-42aa-a8b5-384d469ef8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Докторонтура 2\Баке\Новая папка (2)\dc8605a7-d5e5-42aa-a8b5-384d469ef8bc.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1544" t="12212" r="22829" b="9678"/>
                    <a:stretch/>
                  </pic:blipFill>
                  <pic:spPr bwMode="auto">
                    <a:xfrm>
                      <a:off x="0" y="0"/>
                      <a:ext cx="5931765" cy="4043518"/>
                    </a:xfrm>
                    <a:prstGeom prst="rect">
                      <a:avLst/>
                    </a:prstGeom>
                    <a:noFill/>
                    <a:ln>
                      <a:noFill/>
                    </a:ln>
                    <a:extLst>
                      <a:ext uri="{53640926-AAD7-44D8-BBD7-CCE9431645EC}">
                        <a14:shadowObscured xmlns:a14="http://schemas.microsoft.com/office/drawing/2010/main"/>
                      </a:ext>
                    </a:extLst>
                  </pic:spPr>
                </pic:pic>
              </a:graphicData>
            </a:graphic>
          </wp:inline>
        </w:drawing>
      </w:r>
    </w:p>
    <w:p w14:paraId="318102B5" w14:textId="77777777" w:rsidR="00B758EC" w:rsidRPr="00BB3C2B" w:rsidRDefault="00B758EC" w:rsidP="00B758EC">
      <w:pPr>
        <w:spacing w:after="0" w:line="240" w:lineRule="auto"/>
        <w:ind w:firstLine="709"/>
        <w:jc w:val="center"/>
        <w:rPr>
          <w:rFonts w:ascii="Times New Roman" w:hAnsi="Times New Roman" w:cs="Times New Roman"/>
          <w:sz w:val="16"/>
          <w:szCs w:val="16"/>
        </w:rPr>
      </w:pPr>
    </w:p>
    <w:p w14:paraId="3D51AB80" w14:textId="77777777" w:rsidR="00B758EC" w:rsidRPr="00BB3C2B" w:rsidRDefault="00B758EC" w:rsidP="00B758EC">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C06AB6" w:rsidRPr="00BB3C2B">
        <w:rPr>
          <w:rFonts w:ascii="Times New Roman" w:hAnsi="Times New Roman" w:cs="Times New Roman"/>
          <w:sz w:val="28"/>
          <w:szCs w:val="28"/>
        </w:rPr>
        <w:t>3</w:t>
      </w:r>
      <w:r w:rsidRPr="00BB3C2B">
        <w:rPr>
          <w:rFonts w:ascii="Times New Roman" w:hAnsi="Times New Roman" w:cs="Times New Roman"/>
          <w:sz w:val="28"/>
          <w:szCs w:val="28"/>
        </w:rPr>
        <w:t>.</w:t>
      </w:r>
      <w:r w:rsidR="00C06AB6" w:rsidRPr="00BB3C2B">
        <w:rPr>
          <w:rFonts w:ascii="Times New Roman" w:hAnsi="Times New Roman" w:cs="Times New Roman"/>
          <w:sz w:val="28"/>
          <w:szCs w:val="28"/>
        </w:rPr>
        <w:t>8</w:t>
      </w:r>
      <w:r w:rsidRPr="00BB3C2B">
        <w:rPr>
          <w:rFonts w:ascii="Times New Roman" w:hAnsi="Times New Roman" w:cs="Times New Roman"/>
          <w:sz w:val="28"/>
          <w:szCs w:val="28"/>
        </w:rPr>
        <w:t xml:space="preserve"> – Собранная установка для очистки радиатора</w:t>
      </w:r>
    </w:p>
    <w:p w14:paraId="012D2DDD" w14:textId="77777777" w:rsidR="00B758EC" w:rsidRPr="00BB3C2B" w:rsidRDefault="00B758EC" w:rsidP="00B758EC">
      <w:pPr>
        <w:spacing w:after="0" w:line="240" w:lineRule="auto"/>
        <w:ind w:firstLine="709"/>
        <w:jc w:val="center"/>
        <w:rPr>
          <w:rFonts w:ascii="Times New Roman" w:hAnsi="Times New Roman" w:cs="Times New Roman"/>
          <w:sz w:val="28"/>
          <w:szCs w:val="28"/>
        </w:rPr>
      </w:pPr>
    </w:p>
    <w:p w14:paraId="3D451B07"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Ультразвуковое воздействия осуществлялось поперечно с передвижением ультразвукового излучателя по всей плоскости радиатора </w:t>
      </w:r>
      <w:r w:rsidR="00C06AB6" w:rsidRPr="00BB3C2B">
        <w:rPr>
          <w:rFonts w:ascii="Times New Roman" w:hAnsi="Times New Roman" w:cs="Times New Roman"/>
          <w:sz w:val="28"/>
          <w:szCs w:val="28"/>
        </w:rPr>
        <w:t>(р</w:t>
      </w:r>
      <w:r w:rsidRPr="00BB3C2B">
        <w:rPr>
          <w:rFonts w:ascii="Times New Roman" w:hAnsi="Times New Roman" w:cs="Times New Roman"/>
          <w:sz w:val="28"/>
          <w:szCs w:val="28"/>
        </w:rPr>
        <w:t xml:space="preserve">исунках </w:t>
      </w:r>
      <w:r w:rsidR="00C06AB6" w:rsidRPr="00BB3C2B">
        <w:rPr>
          <w:rFonts w:ascii="Times New Roman" w:hAnsi="Times New Roman" w:cs="Times New Roman"/>
          <w:sz w:val="28"/>
          <w:szCs w:val="28"/>
        </w:rPr>
        <w:t>3</w:t>
      </w:r>
      <w:r w:rsidRPr="00BB3C2B">
        <w:rPr>
          <w:rFonts w:ascii="Times New Roman" w:hAnsi="Times New Roman" w:cs="Times New Roman"/>
          <w:sz w:val="28"/>
          <w:szCs w:val="28"/>
        </w:rPr>
        <w:t>.</w:t>
      </w:r>
      <w:r w:rsidR="00C06AB6" w:rsidRPr="00BB3C2B">
        <w:rPr>
          <w:rFonts w:ascii="Times New Roman" w:hAnsi="Times New Roman" w:cs="Times New Roman"/>
          <w:sz w:val="28"/>
          <w:szCs w:val="28"/>
        </w:rPr>
        <w:t>9</w:t>
      </w:r>
      <w:r w:rsidRPr="00BB3C2B">
        <w:rPr>
          <w:rFonts w:ascii="Times New Roman" w:hAnsi="Times New Roman" w:cs="Times New Roman"/>
          <w:sz w:val="28"/>
          <w:szCs w:val="28"/>
        </w:rPr>
        <w:t xml:space="preserve"> и </w:t>
      </w:r>
      <w:r w:rsidR="00C06AB6" w:rsidRPr="00BB3C2B">
        <w:rPr>
          <w:rFonts w:ascii="Times New Roman" w:hAnsi="Times New Roman" w:cs="Times New Roman"/>
          <w:sz w:val="28"/>
          <w:szCs w:val="28"/>
        </w:rPr>
        <w:t>3</w:t>
      </w:r>
      <w:r w:rsidRPr="00BB3C2B">
        <w:rPr>
          <w:rFonts w:ascii="Times New Roman" w:hAnsi="Times New Roman" w:cs="Times New Roman"/>
          <w:sz w:val="28"/>
          <w:szCs w:val="28"/>
        </w:rPr>
        <w:t>.</w:t>
      </w:r>
      <w:r w:rsidR="00C06AB6" w:rsidRPr="00BB3C2B">
        <w:rPr>
          <w:rFonts w:ascii="Times New Roman" w:hAnsi="Times New Roman" w:cs="Times New Roman"/>
          <w:sz w:val="28"/>
          <w:szCs w:val="28"/>
        </w:rPr>
        <w:t>10)</w:t>
      </w:r>
      <w:r w:rsidRPr="00BB3C2B">
        <w:rPr>
          <w:rFonts w:ascii="Times New Roman" w:hAnsi="Times New Roman" w:cs="Times New Roman"/>
          <w:sz w:val="28"/>
          <w:szCs w:val="28"/>
        </w:rPr>
        <w:t>.</w:t>
      </w:r>
    </w:p>
    <w:p w14:paraId="1F2AA7AC" w14:textId="77777777" w:rsidR="00B758EC" w:rsidRPr="00BB3C2B" w:rsidRDefault="00B758EC" w:rsidP="00B758EC">
      <w:pPr>
        <w:spacing w:after="0" w:line="240" w:lineRule="auto"/>
        <w:ind w:firstLine="709"/>
        <w:jc w:val="both"/>
        <w:rPr>
          <w:rFonts w:ascii="Times New Roman" w:hAnsi="Times New Roman" w:cs="Times New Roman"/>
          <w:sz w:val="28"/>
          <w:szCs w:val="28"/>
        </w:rPr>
      </w:pPr>
    </w:p>
    <w:p w14:paraId="426F4567" w14:textId="77777777" w:rsidR="00B758EC" w:rsidRPr="00BB3C2B" w:rsidRDefault="00B758EC" w:rsidP="00B758EC">
      <w:pPr>
        <w:spacing w:after="0" w:line="240" w:lineRule="auto"/>
        <w:jc w:val="both"/>
        <w:rPr>
          <w:rFonts w:ascii="Times New Roman" w:hAnsi="Times New Roman" w:cs="Times New Roman"/>
          <w:sz w:val="28"/>
          <w:szCs w:val="28"/>
        </w:rPr>
      </w:pPr>
      <w:r w:rsidRPr="00BB3C2B">
        <w:rPr>
          <w:rFonts w:ascii="Times New Roman" w:hAnsi="Times New Roman" w:cs="Times New Roman"/>
          <w:noProof/>
          <w:sz w:val="28"/>
          <w:szCs w:val="28"/>
          <w:lang w:eastAsia="ru-RU"/>
        </w:rPr>
        <w:drawing>
          <wp:inline distT="0" distB="0" distL="0" distR="0" wp14:anchorId="589425F7" wp14:editId="4681535D">
            <wp:extent cx="5905500" cy="3448050"/>
            <wp:effectExtent l="0" t="0" r="0" b="0"/>
            <wp:docPr id="65" name="Рисунок 65" descr="A:\Докторонтура 2\Баке\Новая папка (2)\f85b270a-0ff2-4607-90a6-badf9fc71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Докторонтура 2\Баке\Новая папка (2)\f85b270a-0ff2-4607-90a6-badf9fc7137b.jpg"/>
                    <pic:cNvPicPr>
                      <a:picLocks noChangeAspect="1" noChangeArrowheads="1"/>
                    </pic:cNvPicPr>
                  </pic:nvPicPr>
                  <pic:blipFill rotWithShape="1">
                    <a:blip r:embed="rId70">
                      <a:extLst>
                        <a:ext uri="{28A0092B-C50C-407E-A947-70E740481C1C}">
                          <a14:useLocalDpi xmlns:a14="http://schemas.microsoft.com/office/drawing/2010/main" val="0"/>
                        </a:ext>
                      </a:extLst>
                    </a:blip>
                    <a:srcRect r="7383" b="5652"/>
                    <a:stretch/>
                  </pic:blipFill>
                  <pic:spPr bwMode="auto">
                    <a:xfrm>
                      <a:off x="0" y="0"/>
                      <a:ext cx="5914805" cy="3453483"/>
                    </a:xfrm>
                    <a:prstGeom prst="rect">
                      <a:avLst/>
                    </a:prstGeom>
                    <a:noFill/>
                    <a:ln>
                      <a:noFill/>
                    </a:ln>
                    <a:extLst>
                      <a:ext uri="{53640926-AAD7-44D8-BBD7-CCE9431645EC}">
                        <a14:shadowObscured xmlns:a14="http://schemas.microsoft.com/office/drawing/2010/main"/>
                      </a:ext>
                    </a:extLst>
                  </pic:spPr>
                </pic:pic>
              </a:graphicData>
            </a:graphic>
          </wp:inline>
        </w:drawing>
      </w:r>
      <w:r w:rsidRPr="00BB3C2B">
        <w:rPr>
          <w:rFonts w:ascii="Times New Roman" w:hAnsi="Times New Roman" w:cs="Times New Roman"/>
          <w:sz w:val="28"/>
          <w:szCs w:val="28"/>
        </w:rPr>
        <w:t xml:space="preserve"> </w:t>
      </w:r>
    </w:p>
    <w:p w14:paraId="41C66B0B" w14:textId="77777777" w:rsidR="00B758EC" w:rsidRPr="00BB3C2B" w:rsidRDefault="00B758EC" w:rsidP="00B758EC">
      <w:pPr>
        <w:spacing w:after="0" w:line="240" w:lineRule="auto"/>
        <w:ind w:firstLine="709"/>
        <w:jc w:val="center"/>
        <w:rPr>
          <w:rFonts w:ascii="Times New Roman" w:hAnsi="Times New Roman" w:cs="Times New Roman"/>
          <w:sz w:val="16"/>
          <w:szCs w:val="16"/>
        </w:rPr>
      </w:pPr>
    </w:p>
    <w:p w14:paraId="74054AAD" w14:textId="77777777" w:rsidR="00B758EC" w:rsidRPr="00BB3C2B" w:rsidRDefault="00B758EC" w:rsidP="00B758EC">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C06AB6" w:rsidRPr="00BB3C2B">
        <w:rPr>
          <w:rFonts w:ascii="Times New Roman" w:hAnsi="Times New Roman" w:cs="Times New Roman"/>
          <w:sz w:val="28"/>
          <w:szCs w:val="28"/>
        </w:rPr>
        <w:t>3</w:t>
      </w:r>
      <w:r w:rsidRPr="00BB3C2B">
        <w:rPr>
          <w:rFonts w:ascii="Times New Roman" w:hAnsi="Times New Roman" w:cs="Times New Roman"/>
          <w:sz w:val="28"/>
          <w:szCs w:val="28"/>
        </w:rPr>
        <w:t>.</w:t>
      </w:r>
      <w:r w:rsidR="00C06AB6" w:rsidRPr="00BB3C2B">
        <w:rPr>
          <w:rFonts w:ascii="Times New Roman" w:hAnsi="Times New Roman" w:cs="Times New Roman"/>
          <w:sz w:val="28"/>
          <w:szCs w:val="28"/>
        </w:rPr>
        <w:t>9</w:t>
      </w:r>
      <w:r w:rsidRPr="00BB3C2B">
        <w:rPr>
          <w:rFonts w:ascii="Times New Roman" w:hAnsi="Times New Roman" w:cs="Times New Roman"/>
          <w:b/>
          <w:sz w:val="28"/>
          <w:szCs w:val="28"/>
        </w:rPr>
        <w:t xml:space="preserve"> </w:t>
      </w:r>
      <w:r w:rsidRPr="00BB3C2B">
        <w:rPr>
          <w:rFonts w:ascii="Times New Roman" w:hAnsi="Times New Roman" w:cs="Times New Roman"/>
          <w:sz w:val="28"/>
          <w:szCs w:val="28"/>
        </w:rPr>
        <w:t>– Установка ультразвукового излучателя на радиатор</w:t>
      </w:r>
    </w:p>
    <w:p w14:paraId="0A0ECC35" w14:textId="77777777" w:rsidR="00B758EC" w:rsidRPr="00BB3C2B" w:rsidRDefault="00B758EC" w:rsidP="00B758EC">
      <w:pPr>
        <w:spacing w:after="0" w:line="240" w:lineRule="auto"/>
        <w:ind w:firstLine="709"/>
        <w:jc w:val="both"/>
        <w:rPr>
          <w:rFonts w:ascii="Times New Roman" w:hAnsi="Times New Roman" w:cs="Times New Roman"/>
          <w:sz w:val="28"/>
          <w:szCs w:val="28"/>
        </w:rPr>
      </w:pPr>
    </w:p>
    <w:p w14:paraId="74BCBC62" w14:textId="77777777" w:rsidR="00B758EC" w:rsidRPr="00BB3C2B" w:rsidRDefault="00B758EC" w:rsidP="00B758EC">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w:drawing>
          <wp:inline distT="0" distB="0" distL="0" distR="0" wp14:anchorId="6A68006F" wp14:editId="32E58083">
            <wp:extent cx="4162425" cy="7743825"/>
            <wp:effectExtent l="0" t="0" r="9525" b="9525"/>
            <wp:docPr id="67" name="Рисунок 67" descr="A:\Докторонтура 2\Баке\Новая папка (2)\2d996339-adf1-4d84-af3a-e8bc9f8e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Докторонтура 2\Баке\Новая папка (2)\2d996339-adf1-4d84-af3a-e8bc9f8ede17.jpg"/>
                    <pic:cNvPicPr>
                      <a:picLocks noChangeAspect="1" noChangeArrowheads="1"/>
                    </pic:cNvPicPr>
                  </pic:nvPicPr>
                  <pic:blipFill rotWithShape="1">
                    <a:blip r:embed="rId71">
                      <a:extLst>
                        <a:ext uri="{28A0092B-C50C-407E-A947-70E740481C1C}">
                          <a14:useLocalDpi xmlns:a14="http://schemas.microsoft.com/office/drawing/2010/main" val="0"/>
                        </a:ext>
                      </a:extLst>
                    </a:blip>
                    <a:srcRect t="10825" b="5360"/>
                    <a:stretch/>
                  </pic:blipFill>
                  <pic:spPr bwMode="auto">
                    <a:xfrm>
                      <a:off x="0" y="0"/>
                      <a:ext cx="4162425" cy="7743825"/>
                    </a:xfrm>
                    <a:prstGeom prst="rect">
                      <a:avLst/>
                    </a:prstGeom>
                    <a:noFill/>
                    <a:ln>
                      <a:noFill/>
                    </a:ln>
                    <a:extLst>
                      <a:ext uri="{53640926-AAD7-44D8-BBD7-CCE9431645EC}">
                        <a14:shadowObscured xmlns:a14="http://schemas.microsoft.com/office/drawing/2010/main"/>
                      </a:ext>
                    </a:extLst>
                  </pic:spPr>
                </pic:pic>
              </a:graphicData>
            </a:graphic>
          </wp:inline>
        </w:drawing>
      </w:r>
    </w:p>
    <w:p w14:paraId="0793DF1C" w14:textId="77777777" w:rsidR="00B758EC" w:rsidRPr="00BB3C2B" w:rsidRDefault="00B758EC" w:rsidP="00B758EC">
      <w:pPr>
        <w:spacing w:after="0" w:line="240" w:lineRule="auto"/>
        <w:ind w:firstLine="709"/>
        <w:jc w:val="center"/>
        <w:rPr>
          <w:rFonts w:ascii="Times New Roman" w:hAnsi="Times New Roman" w:cs="Times New Roman"/>
          <w:sz w:val="16"/>
          <w:szCs w:val="16"/>
        </w:rPr>
      </w:pPr>
    </w:p>
    <w:p w14:paraId="4EE2F10A" w14:textId="77777777" w:rsidR="00B758EC" w:rsidRPr="00BB3C2B" w:rsidRDefault="00B758EC" w:rsidP="00B758EC">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 xml:space="preserve">Рисунок </w:t>
      </w:r>
      <w:r w:rsidR="00C06AB6" w:rsidRPr="00BB3C2B">
        <w:rPr>
          <w:rFonts w:ascii="Times New Roman" w:hAnsi="Times New Roman" w:cs="Times New Roman"/>
          <w:sz w:val="28"/>
          <w:szCs w:val="28"/>
        </w:rPr>
        <w:t>3</w:t>
      </w:r>
      <w:r w:rsidRPr="00BB3C2B">
        <w:rPr>
          <w:rFonts w:ascii="Times New Roman" w:hAnsi="Times New Roman" w:cs="Times New Roman"/>
          <w:sz w:val="28"/>
          <w:szCs w:val="28"/>
        </w:rPr>
        <w:t>.</w:t>
      </w:r>
      <w:r w:rsidR="00C06AB6" w:rsidRPr="00BB3C2B">
        <w:rPr>
          <w:rFonts w:ascii="Times New Roman" w:hAnsi="Times New Roman" w:cs="Times New Roman"/>
          <w:sz w:val="28"/>
          <w:szCs w:val="28"/>
        </w:rPr>
        <w:t>10</w:t>
      </w:r>
      <w:r w:rsidRPr="00BB3C2B">
        <w:rPr>
          <w:rFonts w:ascii="Times New Roman" w:hAnsi="Times New Roman" w:cs="Times New Roman"/>
          <w:b/>
          <w:sz w:val="28"/>
          <w:szCs w:val="28"/>
        </w:rPr>
        <w:t xml:space="preserve"> </w:t>
      </w:r>
      <w:r w:rsidRPr="00BB3C2B">
        <w:rPr>
          <w:rFonts w:ascii="Times New Roman" w:hAnsi="Times New Roman" w:cs="Times New Roman"/>
          <w:sz w:val="28"/>
          <w:szCs w:val="28"/>
        </w:rPr>
        <w:t xml:space="preserve">– </w:t>
      </w:r>
      <w:r w:rsidR="00C06AB6" w:rsidRPr="00BB3C2B">
        <w:rPr>
          <w:rFonts w:ascii="Times New Roman" w:hAnsi="Times New Roman" w:cs="Times New Roman"/>
          <w:sz w:val="28"/>
          <w:szCs w:val="28"/>
        </w:rPr>
        <w:t>Поперечное в</w:t>
      </w:r>
      <w:r w:rsidRPr="00BB3C2B">
        <w:rPr>
          <w:rFonts w:ascii="Times New Roman" w:hAnsi="Times New Roman" w:cs="Times New Roman"/>
          <w:sz w:val="28"/>
          <w:szCs w:val="28"/>
        </w:rPr>
        <w:t>оздействие ультразвуком на радиатор</w:t>
      </w:r>
    </w:p>
    <w:p w14:paraId="7345EB7D" w14:textId="77777777" w:rsidR="00B758EC" w:rsidRPr="00BB3C2B" w:rsidRDefault="00B758EC" w:rsidP="00817A67">
      <w:pPr>
        <w:spacing w:after="0" w:line="240" w:lineRule="auto"/>
        <w:ind w:firstLine="709"/>
        <w:jc w:val="both"/>
        <w:rPr>
          <w:rFonts w:ascii="Times New Roman" w:hAnsi="Times New Roman" w:cs="Times New Roman"/>
          <w:sz w:val="28"/>
          <w:szCs w:val="28"/>
        </w:rPr>
      </w:pPr>
    </w:p>
    <w:p w14:paraId="5C6818F6" w14:textId="77777777" w:rsidR="00817A67" w:rsidRPr="00BB3C2B" w:rsidRDefault="00817A67"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Стенд разработан для проведения экспериментальных исследований метода очистки радиатора с использованием поперечного ультразвукового воздействия. В процессе исследований изучались параметры воздействия </w:t>
      </w:r>
      <w:r w:rsidRPr="00BB3C2B">
        <w:rPr>
          <w:rFonts w:ascii="Times New Roman" w:hAnsi="Times New Roman" w:cs="Times New Roman"/>
          <w:sz w:val="28"/>
          <w:szCs w:val="28"/>
        </w:rPr>
        <w:lastRenderedPageBreak/>
        <w:t xml:space="preserve">ультразвуковых волн, их влияние на степень удаления загрязнений, а также безопасность и долговечность радиаторных элементов. </w:t>
      </w:r>
    </w:p>
    <w:p w14:paraId="20928DA1"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 ходе эксперимента проводились измерения ключевых характеристик жидкости, включая её плотность, объём и массу, что позволило оценить влияние этих параметров на эффективность ультразвуковой очистки радиатора. Для выполнения измерений было задействовано высокоточное оборудование, которое обеспечивало максимальную точность и надёжность полученных данных.</w:t>
      </w:r>
    </w:p>
    <w:p w14:paraId="3150216C" w14:textId="77777777" w:rsidR="00B758EC" w:rsidRPr="00BB3C2B" w:rsidRDefault="00B758EC" w:rsidP="00B758EC">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Для определения массы жидкости применялись электронные ювелирные весы модели MH-500 с высокой точностью измерения до 0,01 грамма. Объём жидкости измерялся с использованием мерной посуды: мерного цилиндра на </w:t>
      </w:r>
      <w:r w:rsidR="00817A67" w:rsidRPr="00BB3C2B">
        <w:rPr>
          <w:rFonts w:ascii="Times New Roman" w:hAnsi="Times New Roman" w:cs="Times New Roman"/>
          <w:sz w:val="28"/>
          <w:szCs w:val="28"/>
        </w:rPr>
        <w:t xml:space="preserve">50 и </w:t>
      </w:r>
      <w:r w:rsidRPr="00BB3C2B">
        <w:rPr>
          <w:rFonts w:ascii="Times New Roman" w:hAnsi="Times New Roman" w:cs="Times New Roman"/>
          <w:sz w:val="28"/>
          <w:szCs w:val="28"/>
        </w:rPr>
        <w:t>100 мл для точных замеров небольших объёмов и мерного кувшина объёмом 1000 мл для работы с более крупными количествами жидкости</w:t>
      </w:r>
      <w:r w:rsidR="00817A67" w:rsidRPr="00BB3C2B">
        <w:rPr>
          <w:rFonts w:ascii="Times New Roman" w:hAnsi="Times New Roman" w:cs="Times New Roman"/>
          <w:sz w:val="28"/>
          <w:szCs w:val="28"/>
        </w:rPr>
        <w:t xml:space="preserve">. Для контроля температуры использовался пирометр UNI-T UT302C. Осциллограф использовался для мониторинга и регистрации амплитудных характеристик колебаний </w:t>
      </w:r>
      <w:r w:rsidRPr="00BB3C2B">
        <w:rPr>
          <w:rFonts w:ascii="Times New Roman" w:hAnsi="Times New Roman" w:cs="Times New Roman"/>
          <w:sz w:val="28"/>
          <w:szCs w:val="28"/>
        </w:rPr>
        <w:t>[</w:t>
      </w:r>
      <w:r w:rsidR="003F5F41">
        <w:rPr>
          <w:rFonts w:ascii="Times New Roman" w:hAnsi="Times New Roman" w:cs="Times New Roman"/>
          <w:sz w:val="28"/>
          <w:szCs w:val="28"/>
        </w:rPr>
        <w:t>1</w:t>
      </w:r>
      <w:r w:rsidR="00020211">
        <w:rPr>
          <w:rFonts w:ascii="Times New Roman" w:hAnsi="Times New Roman" w:cs="Times New Roman"/>
          <w:sz w:val="28"/>
          <w:szCs w:val="28"/>
        </w:rPr>
        <w:t>44</w:t>
      </w:r>
      <w:r w:rsidRPr="00BB3C2B">
        <w:rPr>
          <w:rFonts w:ascii="Times New Roman" w:hAnsi="Times New Roman" w:cs="Times New Roman"/>
          <w:sz w:val="28"/>
          <w:szCs w:val="28"/>
        </w:rPr>
        <w:t>]. Этот подход позволил гибко адаптироваться к различным требованиям эксперимента и обеспечил необходимую точность данных.</w:t>
      </w:r>
      <w:r w:rsidR="00817A67" w:rsidRPr="00BB3C2B">
        <w:rPr>
          <w:rFonts w:ascii="Times New Roman" w:hAnsi="Times New Roman" w:cs="Times New Roman"/>
          <w:sz w:val="28"/>
          <w:szCs w:val="28"/>
        </w:rPr>
        <w:t xml:space="preserve"> </w:t>
      </w:r>
    </w:p>
    <w:p w14:paraId="6A1EEE18" w14:textId="77777777" w:rsidR="00761DCF" w:rsidRPr="00BB3C2B" w:rsidRDefault="00761DCF" w:rsidP="001C3F2D">
      <w:pPr>
        <w:spacing w:after="0" w:line="240" w:lineRule="auto"/>
        <w:ind w:firstLine="709"/>
        <w:jc w:val="both"/>
        <w:rPr>
          <w:rFonts w:ascii="Times New Roman" w:hAnsi="Times New Roman" w:cs="Times New Roman"/>
          <w:sz w:val="28"/>
          <w:szCs w:val="28"/>
        </w:rPr>
      </w:pPr>
    </w:p>
    <w:p w14:paraId="3FA101F5" w14:textId="77777777" w:rsidR="00761DCF" w:rsidRPr="00BB3C2B" w:rsidRDefault="00761DCF" w:rsidP="001C3F2D">
      <w:pPr>
        <w:spacing w:after="0" w:line="240" w:lineRule="auto"/>
        <w:ind w:firstLine="709"/>
        <w:jc w:val="both"/>
        <w:rPr>
          <w:rFonts w:ascii="Times New Roman" w:hAnsi="Times New Roman" w:cs="Times New Roman"/>
          <w:b/>
          <w:sz w:val="28"/>
          <w:szCs w:val="28"/>
        </w:rPr>
      </w:pPr>
      <w:r w:rsidRPr="00BB3C2B">
        <w:rPr>
          <w:rFonts w:ascii="Times New Roman" w:hAnsi="Times New Roman" w:cs="Times New Roman"/>
          <w:b/>
          <w:sz w:val="28"/>
          <w:szCs w:val="28"/>
        </w:rPr>
        <w:t>3.3 План</w:t>
      </w:r>
      <w:r w:rsidR="00E54960" w:rsidRPr="00BB3C2B">
        <w:rPr>
          <w:rFonts w:ascii="Times New Roman" w:hAnsi="Times New Roman" w:cs="Times New Roman"/>
          <w:b/>
          <w:sz w:val="28"/>
          <w:szCs w:val="28"/>
        </w:rPr>
        <w:t xml:space="preserve"> и методика</w:t>
      </w:r>
      <w:r w:rsidRPr="00BB3C2B">
        <w:rPr>
          <w:rFonts w:ascii="Times New Roman" w:hAnsi="Times New Roman" w:cs="Times New Roman"/>
          <w:b/>
          <w:sz w:val="28"/>
          <w:szCs w:val="28"/>
        </w:rPr>
        <w:t xml:space="preserve"> проведения экспериментальных исследований на стенд</w:t>
      </w:r>
      <w:r w:rsidR="00E54960" w:rsidRPr="00BB3C2B">
        <w:rPr>
          <w:rFonts w:ascii="Times New Roman" w:hAnsi="Times New Roman" w:cs="Times New Roman"/>
          <w:b/>
          <w:sz w:val="28"/>
          <w:szCs w:val="28"/>
        </w:rPr>
        <w:t>ах</w:t>
      </w:r>
    </w:p>
    <w:p w14:paraId="1ED4FBC8"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 эксперименте в качестве промывочной жидкости была применена дистиллированная вода, имеющая наименьшие динамическую вязкость. Вода нагревалась до температуры 50-60 градусов Цельсия. Подобранные параметры жидкости обеспечивают оптимальные условия, быстрое и эффективное проявления кавитационных процессов и диспергирования накипи в радиаторе.</w:t>
      </w:r>
    </w:p>
    <w:p w14:paraId="6BCBF115"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Методика проведения экспериментальных исследований основана на получении экспериментальных значений изменения массы, вымытой накипи при варьировании времени и амплитуды ультразвукового воздействия. Эти параметры были получены до и после воздействия ультразвука. В таблице 3.1 представлен план проведения экспериментальных исследований на экспериментальном стенде.</w:t>
      </w:r>
    </w:p>
    <w:p w14:paraId="09ECB322" w14:textId="77777777" w:rsidR="006E77E1" w:rsidRPr="00BB3C2B" w:rsidRDefault="006E77E1" w:rsidP="006E77E1">
      <w:pPr>
        <w:spacing w:after="0" w:line="240" w:lineRule="auto"/>
        <w:ind w:firstLine="709"/>
        <w:jc w:val="both"/>
        <w:rPr>
          <w:rFonts w:ascii="Times New Roman" w:hAnsi="Times New Roman" w:cs="Times New Roman"/>
          <w:sz w:val="28"/>
          <w:szCs w:val="28"/>
        </w:rPr>
      </w:pPr>
    </w:p>
    <w:p w14:paraId="58A0E69B"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Таблица 3.1 – План эксперимента на экспериментальном стенде</w:t>
      </w:r>
    </w:p>
    <w:p w14:paraId="2FBBBE8C" w14:textId="77777777" w:rsidR="006E77E1" w:rsidRPr="00BB3C2B" w:rsidRDefault="006E77E1" w:rsidP="006E77E1">
      <w:pPr>
        <w:spacing w:after="0" w:line="240" w:lineRule="auto"/>
        <w:ind w:firstLine="709"/>
        <w:jc w:val="both"/>
        <w:rPr>
          <w:rFonts w:ascii="Times New Roman" w:hAnsi="Times New Roman" w:cs="Times New Roman"/>
          <w:sz w:val="16"/>
          <w:szCs w:val="28"/>
        </w:rPr>
      </w:pPr>
    </w:p>
    <w:tbl>
      <w:tblPr>
        <w:tblStyle w:val="af1"/>
        <w:tblW w:w="0" w:type="auto"/>
        <w:tblLook w:val="04A0" w:firstRow="1" w:lastRow="0" w:firstColumn="1" w:lastColumn="0" w:noHBand="0" w:noVBand="1"/>
      </w:tblPr>
      <w:tblGrid>
        <w:gridCol w:w="1696"/>
        <w:gridCol w:w="3117"/>
        <w:gridCol w:w="2407"/>
        <w:gridCol w:w="2407"/>
      </w:tblGrid>
      <w:tr w:rsidR="006E77E1" w:rsidRPr="00BB3C2B" w14:paraId="2AD1D331" w14:textId="77777777" w:rsidTr="006E77E1">
        <w:tc>
          <w:tcPr>
            <w:tcW w:w="1696" w:type="dxa"/>
          </w:tcPr>
          <w:p w14:paraId="5089CC76"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Время</w:t>
            </w:r>
          </w:p>
        </w:tc>
        <w:tc>
          <w:tcPr>
            <w:tcW w:w="7931" w:type="dxa"/>
            <w:gridSpan w:val="3"/>
          </w:tcPr>
          <w:p w14:paraId="5175AF45" w14:textId="77777777" w:rsidR="006E77E1" w:rsidRPr="00BB3C2B" w:rsidRDefault="006E77E1" w:rsidP="006E77E1">
            <w:pPr>
              <w:jc w:val="center"/>
              <w:rPr>
                <w:rFonts w:ascii="Times New Roman" w:hAnsi="Times New Roman" w:cs="Times New Roman"/>
                <w:sz w:val="28"/>
                <w:szCs w:val="28"/>
              </w:rPr>
            </w:pPr>
            <w:r w:rsidRPr="00BB3C2B">
              <w:rPr>
                <w:rFonts w:ascii="Times New Roman" w:hAnsi="Times New Roman" w:cs="Times New Roman"/>
                <w:sz w:val="28"/>
                <w:szCs w:val="28"/>
              </w:rPr>
              <w:t>Амплитуда</w:t>
            </w:r>
          </w:p>
        </w:tc>
      </w:tr>
      <w:tr w:rsidR="006E77E1" w:rsidRPr="00BB3C2B" w14:paraId="4E9A03B3" w14:textId="77777777" w:rsidTr="006E77E1">
        <w:tc>
          <w:tcPr>
            <w:tcW w:w="1696" w:type="dxa"/>
          </w:tcPr>
          <w:p w14:paraId="4E9FD292"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t</w:t>
            </w:r>
            <w:r w:rsidRPr="00BB3C2B">
              <w:rPr>
                <w:rFonts w:ascii="Times New Roman" w:hAnsi="Times New Roman" w:cs="Times New Roman"/>
                <w:sz w:val="28"/>
                <w:szCs w:val="28"/>
                <w:vertAlign w:val="subscript"/>
              </w:rPr>
              <w:t>1</w:t>
            </w:r>
          </w:p>
        </w:tc>
        <w:tc>
          <w:tcPr>
            <w:tcW w:w="3117" w:type="dxa"/>
          </w:tcPr>
          <w:p w14:paraId="645E07B9"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A</w:t>
            </w:r>
            <w:r w:rsidRPr="00BB3C2B">
              <w:rPr>
                <w:rFonts w:ascii="Times New Roman" w:hAnsi="Times New Roman" w:cs="Times New Roman"/>
                <w:sz w:val="28"/>
                <w:szCs w:val="28"/>
                <w:vertAlign w:val="subscript"/>
              </w:rPr>
              <w:t>1</w:t>
            </w:r>
          </w:p>
        </w:tc>
        <w:tc>
          <w:tcPr>
            <w:tcW w:w="2407" w:type="dxa"/>
          </w:tcPr>
          <w:p w14:paraId="065B3880"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A</w:t>
            </w:r>
            <w:r w:rsidRPr="00BB3C2B">
              <w:rPr>
                <w:rFonts w:ascii="Times New Roman" w:hAnsi="Times New Roman" w:cs="Times New Roman"/>
                <w:sz w:val="28"/>
                <w:szCs w:val="28"/>
                <w:vertAlign w:val="subscript"/>
              </w:rPr>
              <w:t>2</w:t>
            </w:r>
          </w:p>
        </w:tc>
        <w:tc>
          <w:tcPr>
            <w:tcW w:w="2407" w:type="dxa"/>
          </w:tcPr>
          <w:p w14:paraId="74933660"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A</w:t>
            </w:r>
            <w:r w:rsidRPr="00BB3C2B">
              <w:rPr>
                <w:rFonts w:ascii="Times New Roman" w:hAnsi="Times New Roman" w:cs="Times New Roman"/>
                <w:sz w:val="28"/>
                <w:szCs w:val="28"/>
                <w:vertAlign w:val="subscript"/>
              </w:rPr>
              <w:t>3</w:t>
            </w:r>
          </w:p>
        </w:tc>
      </w:tr>
      <w:tr w:rsidR="006E77E1" w:rsidRPr="00BB3C2B" w14:paraId="7D8E78FB" w14:textId="77777777" w:rsidTr="006E77E1">
        <w:tc>
          <w:tcPr>
            <w:tcW w:w="1696" w:type="dxa"/>
          </w:tcPr>
          <w:p w14:paraId="058CC991"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t</w:t>
            </w:r>
            <w:r w:rsidRPr="00BB3C2B">
              <w:rPr>
                <w:rFonts w:ascii="Times New Roman" w:hAnsi="Times New Roman" w:cs="Times New Roman"/>
                <w:sz w:val="28"/>
                <w:szCs w:val="28"/>
                <w:vertAlign w:val="subscript"/>
              </w:rPr>
              <w:t>1</w:t>
            </w:r>
          </w:p>
        </w:tc>
        <w:tc>
          <w:tcPr>
            <w:tcW w:w="3117" w:type="dxa"/>
          </w:tcPr>
          <w:p w14:paraId="051D637F"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 xml:space="preserve">m </w:t>
            </w:r>
            <w:r w:rsidRPr="00BB3C2B">
              <w:rPr>
                <w:rFonts w:ascii="Times New Roman" w:hAnsi="Times New Roman" w:cs="Times New Roman"/>
                <w:sz w:val="28"/>
                <w:szCs w:val="28"/>
                <w:vertAlign w:val="subscript"/>
              </w:rPr>
              <w:t>11</w:t>
            </w:r>
          </w:p>
        </w:tc>
        <w:tc>
          <w:tcPr>
            <w:tcW w:w="2407" w:type="dxa"/>
          </w:tcPr>
          <w:p w14:paraId="537EABDE"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m</w:t>
            </w:r>
            <w:r w:rsidRPr="00BB3C2B">
              <w:rPr>
                <w:rFonts w:ascii="Times New Roman" w:hAnsi="Times New Roman" w:cs="Times New Roman"/>
                <w:sz w:val="28"/>
                <w:szCs w:val="28"/>
                <w:vertAlign w:val="subscript"/>
              </w:rPr>
              <w:t>12</w:t>
            </w:r>
          </w:p>
        </w:tc>
        <w:tc>
          <w:tcPr>
            <w:tcW w:w="2407" w:type="dxa"/>
          </w:tcPr>
          <w:p w14:paraId="3D944E59"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m</w:t>
            </w:r>
            <w:r w:rsidRPr="00BB3C2B">
              <w:rPr>
                <w:rFonts w:ascii="Times New Roman" w:hAnsi="Times New Roman" w:cs="Times New Roman"/>
                <w:sz w:val="28"/>
                <w:szCs w:val="28"/>
                <w:vertAlign w:val="subscript"/>
              </w:rPr>
              <w:t>13</w:t>
            </w:r>
          </w:p>
        </w:tc>
      </w:tr>
      <w:tr w:rsidR="006E77E1" w:rsidRPr="00BB3C2B" w14:paraId="63091C9C" w14:textId="77777777" w:rsidTr="006E77E1">
        <w:tc>
          <w:tcPr>
            <w:tcW w:w="1696" w:type="dxa"/>
          </w:tcPr>
          <w:p w14:paraId="5DC42E6B"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t</w:t>
            </w:r>
            <w:r w:rsidRPr="00BB3C2B">
              <w:rPr>
                <w:rFonts w:ascii="Times New Roman" w:hAnsi="Times New Roman" w:cs="Times New Roman"/>
                <w:sz w:val="28"/>
                <w:szCs w:val="28"/>
                <w:vertAlign w:val="subscript"/>
              </w:rPr>
              <w:t>2</w:t>
            </w:r>
          </w:p>
        </w:tc>
        <w:tc>
          <w:tcPr>
            <w:tcW w:w="3117" w:type="dxa"/>
          </w:tcPr>
          <w:p w14:paraId="4A3594D0"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 xml:space="preserve">m </w:t>
            </w:r>
            <w:r w:rsidRPr="00BB3C2B">
              <w:rPr>
                <w:rFonts w:ascii="Times New Roman" w:hAnsi="Times New Roman" w:cs="Times New Roman"/>
                <w:sz w:val="28"/>
                <w:szCs w:val="28"/>
                <w:vertAlign w:val="subscript"/>
              </w:rPr>
              <w:t>21</w:t>
            </w:r>
          </w:p>
        </w:tc>
        <w:tc>
          <w:tcPr>
            <w:tcW w:w="2407" w:type="dxa"/>
          </w:tcPr>
          <w:p w14:paraId="049AD685"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m</w:t>
            </w:r>
            <w:r w:rsidRPr="00BB3C2B">
              <w:rPr>
                <w:rFonts w:ascii="Times New Roman" w:hAnsi="Times New Roman" w:cs="Times New Roman"/>
                <w:sz w:val="28"/>
                <w:szCs w:val="28"/>
                <w:vertAlign w:val="subscript"/>
              </w:rPr>
              <w:t>22</w:t>
            </w:r>
          </w:p>
        </w:tc>
        <w:tc>
          <w:tcPr>
            <w:tcW w:w="2407" w:type="dxa"/>
          </w:tcPr>
          <w:p w14:paraId="43244F75"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m</w:t>
            </w:r>
            <w:r w:rsidRPr="00BB3C2B">
              <w:rPr>
                <w:rFonts w:ascii="Times New Roman" w:hAnsi="Times New Roman" w:cs="Times New Roman"/>
                <w:sz w:val="28"/>
                <w:szCs w:val="28"/>
                <w:vertAlign w:val="subscript"/>
              </w:rPr>
              <w:t>23</w:t>
            </w:r>
          </w:p>
        </w:tc>
      </w:tr>
      <w:tr w:rsidR="006E77E1" w:rsidRPr="00BB3C2B" w14:paraId="5D8D852E" w14:textId="77777777" w:rsidTr="006E77E1">
        <w:tc>
          <w:tcPr>
            <w:tcW w:w="1696" w:type="dxa"/>
          </w:tcPr>
          <w:p w14:paraId="6F9B7618"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t</w:t>
            </w:r>
            <w:r w:rsidRPr="00BB3C2B">
              <w:rPr>
                <w:rFonts w:ascii="Times New Roman" w:hAnsi="Times New Roman" w:cs="Times New Roman"/>
                <w:sz w:val="28"/>
                <w:szCs w:val="28"/>
                <w:vertAlign w:val="subscript"/>
              </w:rPr>
              <w:t>3</w:t>
            </w:r>
          </w:p>
        </w:tc>
        <w:tc>
          <w:tcPr>
            <w:tcW w:w="3117" w:type="dxa"/>
          </w:tcPr>
          <w:p w14:paraId="3A0E665D"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 xml:space="preserve">m </w:t>
            </w:r>
            <w:r w:rsidRPr="00BB3C2B">
              <w:rPr>
                <w:rFonts w:ascii="Times New Roman" w:hAnsi="Times New Roman" w:cs="Times New Roman"/>
                <w:sz w:val="28"/>
                <w:szCs w:val="28"/>
                <w:vertAlign w:val="subscript"/>
              </w:rPr>
              <w:t>31</w:t>
            </w:r>
          </w:p>
        </w:tc>
        <w:tc>
          <w:tcPr>
            <w:tcW w:w="2407" w:type="dxa"/>
          </w:tcPr>
          <w:p w14:paraId="5579CA23"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m</w:t>
            </w:r>
            <w:r w:rsidRPr="00BB3C2B">
              <w:rPr>
                <w:rFonts w:ascii="Times New Roman" w:hAnsi="Times New Roman" w:cs="Times New Roman"/>
                <w:sz w:val="28"/>
                <w:szCs w:val="28"/>
                <w:vertAlign w:val="subscript"/>
              </w:rPr>
              <w:t>32</w:t>
            </w:r>
          </w:p>
        </w:tc>
        <w:tc>
          <w:tcPr>
            <w:tcW w:w="2407" w:type="dxa"/>
          </w:tcPr>
          <w:p w14:paraId="3C4C7E13" w14:textId="77777777" w:rsidR="006E77E1" w:rsidRPr="00BB3C2B" w:rsidRDefault="006E77E1" w:rsidP="006E77E1">
            <w:pPr>
              <w:jc w:val="both"/>
              <w:rPr>
                <w:rFonts w:ascii="Times New Roman" w:hAnsi="Times New Roman" w:cs="Times New Roman"/>
                <w:sz w:val="28"/>
                <w:szCs w:val="28"/>
              </w:rPr>
            </w:pPr>
            <w:r w:rsidRPr="00BB3C2B">
              <w:rPr>
                <w:rFonts w:ascii="Times New Roman" w:hAnsi="Times New Roman" w:cs="Times New Roman"/>
                <w:sz w:val="28"/>
                <w:szCs w:val="28"/>
              </w:rPr>
              <w:t>m</w:t>
            </w:r>
            <w:r w:rsidRPr="00BB3C2B">
              <w:rPr>
                <w:rFonts w:ascii="Times New Roman" w:hAnsi="Times New Roman" w:cs="Times New Roman"/>
                <w:sz w:val="28"/>
                <w:szCs w:val="28"/>
                <w:vertAlign w:val="subscript"/>
              </w:rPr>
              <w:t>33</w:t>
            </w:r>
          </w:p>
        </w:tc>
      </w:tr>
    </w:tbl>
    <w:p w14:paraId="193B0D3B"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p>
    <w:p w14:paraId="097749E8"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Методика проведения экспериментальных исследований представлены в таблице 3.2. </w:t>
      </w:r>
    </w:p>
    <w:p w14:paraId="405B08F8"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p>
    <w:p w14:paraId="7F73FB11"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p>
    <w:p w14:paraId="1F73A760"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p>
    <w:p w14:paraId="32E8CC71"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lastRenderedPageBreak/>
        <w:t>Таблица 3.2 – Методика проведения экспериментальных исследований</w:t>
      </w:r>
    </w:p>
    <w:p w14:paraId="27F7D83B" w14:textId="77777777" w:rsidR="006E77E1" w:rsidRPr="00BB3C2B" w:rsidRDefault="006E77E1" w:rsidP="006E77E1">
      <w:pPr>
        <w:spacing w:after="0" w:line="240" w:lineRule="auto"/>
        <w:ind w:firstLine="709"/>
        <w:jc w:val="both"/>
        <w:rPr>
          <w:rFonts w:ascii="Times New Roman" w:eastAsia="Times New Roman" w:hAnsi="Times New Roman" w:cs="Times New Roman"/>
          <w:sz w:val="16"/>
          <w:szCs w:val="28"/>
          <w:lang w:eastAsia="ru-RU"/>
        </w:rPr>
      </w:pPr>
    </w:p>
    <w:tbl>
      <w:tblPr>
        <w:tblStyle w:val="af1"/>
        <w:tblW w:w="9634" w:type="dxa"/>
        <w:tblLook w:val="04A0" w:firstRow="1" w:lastRow="0" w:firstColumn="1" w:lastColumn="0" w:noHBand="0" w:noVBand="1"/>
      </w:tblPr>
      <w:tblGrid>
        <w:gridCol w:w="916"/>
        <w:gridCol w:w="2671"/>
        <w:gridCol w:w="6047"/>
      </w:tblGrid>
      <w:tr w:rsidR="006E77E1" w:rsidRPr="00BB3C2B" w14:paraId="0D1FBB7B" w14:textId="77777777" w:rsidTr="006E77E1">
        <w:trPr>
          <w:trHeight w:val="280"/>
        </w:trPr>
        <w:tc>
          <w:tcPr>
            <w:tcW w:w="916" w:type="dxa"/>
            <w:hideMark/>
          </w:tcPr>
          <w:p w14:paraId="6A2F065B" w14:textId="77777777" w:rsidR="006E77E1" w:rsidRPr="00BB3C2B" w:rsidRDefault="006E77E1" w:rsidP="006E77E1">
            <w:pPr>
              <w:jc w:val="center"/>
              <w:rPr>
                <w:rFonts w:ascii="Times New Roman" w:eastAsia="Times New Roman" w:hAnsi="Times New Roman" w:cs="Times New Roman"/>
                <w:b/>
                <w:bCs/>
                <w:color w:val="000000"/>
                <w:sz w:val="28"/>
                <w:szCs w:val="28"/>
                <w:lang w:eastAsia="ru-RU"/>
              </w:rPr>
            </w:pPr>
            <w:r w:rsidRPr="00BB3C2B">
              <w:rPr>
                <w:rFonts w:ascii="Times New Roman" w:eastAsia="Times New Roman" w:hAnsi="Times New Roman" w:cs="Times New Roman"/>
                <w:b/>
                <w:bCs/>
                <w:color w:val="000000"/>
                <w:sz w:val="28"/>
                <w:szCs w:val="28"/>
                <w:lang w:eastAsia="ru-RU"/>
              </w:rPr>
              <w:t>№ этапа</w:t>
            </w:r>
          </w:p>
        </w:tc>
        <w:tc>
          <w:tcPr>
            <w:tcW w:w="2671" w:type="dxa"/>
            <w:hideMark/>
          </w:tcPr>
          <w:p w14:paraId="2913B05E" w14:textId="77777777" w:rsidR="006E77E1" w:rsidRPr="00BB3C2B" w:rsidRDefault="006E77E1" w:rsidP="006E77E1">
            <w:pPr>
              <w:jc w:val="center"/>
              <w:rPr>
                <w:rFonts w:ascii="Times New Roman" w:eastAsia="Times New Roman" w:hAnsi="Times New Roman" w:cs="Times New Roman"/>
                <w:b/>
                <w:bCs/>
                <w:color w:val="000000"/>
                <w:sz w:val="28"/>
                <w:szCs w:val="28"/>
                <w:lang w:eastAsia="ru-RU"/>
              </w:rPr>
            </w:pPr>
            <w:r w:rsidRPr="00BB3C2B">
              <w:rPr>
                <w:rFonts w:ascii="Times New Roman" w:eastAsia="Times New Roman" w:hAnsi="Times New Roman" w:cs="Times New Roman"/>
                <w:b/>
                <w:bCs/>
                <w:color w:val="000000"/>
                <w:sz w:val="28"/>
                <w:szCs w:val="28"/>
                <w:lang w:eastAsia="ru-RU"/>
              </w:rPr>
              <w:t>Название этапа</w:t>
            </w:r>
          </w:p>
        </w:tc>
        <w:tc>
          <w:tcPr>
            <w:tcW w:w="6047" w:type="dxa"/>
            <w:hideMark/>
          </w:tcPr>
          <w:p w14:paraId="7361E1C8" w14:textId="77777777" w:rsidR="006E77E1" w:rsidRPr="00BB3C2B" w:rsidRDefault="006E77E1" w:rsidP="006E77E1">
            <w:pPr>
              <w:jc w:val="center"/>
              <w:rPr>
                <w:rFonts w:ascii="Times New Roman" w:eastAsia="Times New Roman" w:hAnsi="Times New Roman" w:cs="Times New Roman"/>
                <w:b/>
                <w:bCs/>
                <w:color w:val="000000"/>
                <w:sz w:val="28"/>
                <w:szCs w:val="28"/>
                <w:lang w:eastAsia="ru-RU"/>
              </w:rPr>
            </w:pPr>
            <w:r w:rsidRPr="00BB3C2B">
              <w:rPr>
                <w:rFonts w:ascii="Times New Roman" w:eastAsia="Times New Roman" w:hAnsi="Times New Roman" w:cs="Times New Roman"/>
                <w:b/>
                <w:bCs/>
                <w:color w:val="000000"/>
                <w:sz w:val="28"/>
                <w:szCs w:val="28"/>
                <w:lang w:eastAsia="ru-RU"/>
              </w:rPr>
              <w:t>Последовательность действий</w:t>
            </w:r>
          </w:p>
        </w:tc>
      </w:tr>
      <w:tr w:rsidR="006E77E1" w:rsidRPr="00BB3C2B" w14:paraId="56C88826" w14:textId="77777777" w:rsidTr="006E77E1">
        <w:trPr>
          <w:trHeight w:val="280"/>
        </w:trPr>
        <w:tc>
          <w:tcPr>
            <w:tcW w:w="9634" w:type="dxa"/>
            <w:gridSpan w:val="3"/>
          </w:tcPr>
          <w:p w14:paraId="1568210C" w14:textId="77777777" w:rsidR="006E77E1" w:rsidRPr="00BB3C2B" w:rsidRDefault="006E77E1" w:rsidP="006E77E1">
            <w:pPr>
              <w:jc w:val="center"/>
              <w:rPr>
                <w:rFonts w:ascii="Times New Roman" w:eastAsia="Times New Roman" w:hAnsi="Times New Roman" w:cs="Times New Roman"/>
                <w:b/>
                <w:bCs/>
                <w:color w:val="000000"/>
                <w:sz w:val="28"/>
                <w:szCs w:val="28"/>
                <w:lang w:eastAsia="ru-RU"/>
              </w:rPr>
            </w:pPr>
            <w:r w:rsidRPr="00BB3C2B">
              <w:rPr>
                <w:rFonts w:ascii="Times New Roman" w:eastAsia="Times New Roman" w:hAnsi="Times New Roman" w:cs="Times New Roman"/>
                <w:b/>
                <w:bCs/>
                <w:color w:val="000000"/>
                <w:sz w:val="28"/>
                <w:szCs w:val="28"/>
                <w:lang w:eastAsia="ru-RU"/>
              </w:rPr>
              <w:t>Подготовительный этап</w:t>
            </w:r>
          </w:p>
        </w:tc>
      </w:tr>
      <w:tr w:rsidR="006E77E1" w:rsidRPr="00BB3C2B" w14:paraId="22DB5C21" w14:textId="77777777" w:rsidTr="006E77E1">
        <w:trPr>
          <w:trHeight w:val="135"/>
        </w:trPr>
        <w:tc>
          <w:tcPr>
            <w:tcW w:w="916" w:type="dxa"/>
            <w:hideMark/>
          </w:tcPr>
          <w:p w14:paraId="661BFBE2" w14:textId="77777777" w:rsidR="006E77E1" w:rsidRPr="00BB3C2B" w:rsidRDefault="006E77E1" w:rsidP="006E77E1">
            <w:pPr>
              <w:jc w:val="cente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1</w:t>
            </w:r>
          </w:p>
        </w:tc>
        <w:tc>
          <w:tcPr>
            <w:tcW w:w="2671" w:type="dxa"/>
            <w:hideMark/>
          </w:tcPr>
          <w:p w14:paraId="5A9B0463"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Подготовка экспериментального стенда</w:t>
            </w:r>
          </w:p>
        </w:tc>
        <w:tc>
          <w:tcPr>
            <w:tcW w:w="6047" w:type="dxa"/>
            <w:hideMark/>
          </w:tcPr>
          <w:p w14:paraId="08042A67"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Установка радиатора, ультразвукового излучателя, датчика детонации и осциллографа; заполнение радиатора жидкостью.</w:t>
            </w:r>
          </w:p>
        </w:tc>
      </w:tr>
      <w:tr w:rsidR="006E77E1" w:rsidRPr="00BB3C2B" w14:paraId="07407079" w14:textId="77777777" w:rsidTr="006E77E1">
        <w:trPr>
          <w:trHeight w:val="135"/>
        </w:trPr>
        <w:tc>
          <w:tcPr>
            <w:tcW w:w="9634" w:type="dxa"/>
            <w:gridSpan w:val="3"/>
          </w:tcPr>
          <w:p w14:paraId="546A25FE" w14:textId="77777777" w:rsidR="006E77E1" w:rsidRPr="00BB3C2B" w:rsidRDefault="006E77E1" w:rsidP="006E77E1">
            <w:pPr>
              <w:jc w:val="center"/>
              <w:rPr>
                <w:rFonts w:ascii="Times New Roman" w:eastAsia="Times New Roman" w:hAnsi="Times New Roman" w:cs="Times New Roman"/>
                <w:b/>
                <w:bCs/>
                <w:color w:val="000000"/>
                <w:sz w:val="28"/>
                <w:szCs w:val="28"/>
                <w:lang w:eastAsia="ru-RU"/>
              </w:rPr>
            </w:pPr>
            <w:r w:rsidRPr="00BB3C2B">
              <w:rPr>
                <w:rFonts w:ascii="Times New Roman" w:eastAsia="Times New Roman" w:hAnsi="Times New Roman" w:cs="Times New Roman"/>
                <w:b/>
                <w:bCs/>
                <w:color w:val="000000"/>
                <w:sz w:val="28"/>
                <w:szCs w:val="28"/>
                <w:lang w:eastAsia="ru-RU"/>
              </w:rPr>
              <w:t>Первый этап</w:t>
            </w:r>
          </w:p>
        </w:tc>
      </w:tr>
      <w:tr w:rsidR="006E77E1" w:rsidRPr="00BB3C2B" w14:paraId="7BB72089" w14:textId="77777777" w:rsidTr="006E77E1">
        <w:trPr>
          <w:trHeight w:val="53"/>
        </w:trPr>
        <w:tc>
          <w:tcPr>
            <w:tcW w:w="916" w:type="dxa"/>
            <w:hideMark/>
          </w:tcPr>
          <w:p w14:paraId="4E277459" w14:textId="77777777" w:rsidR="006E77E1" w:rsidRPr="00BB3C2B" w:rsidRDefault="006E77E1" w:rsidP="006E77E1">
            <w:pPr>
              <w:jc w:val="cente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2</w:t>
            </w:r>
          </w:p>
        </w:tc>
        <w:tc>
          <w:tcPr>
            <w:tcW w:w="2671" w:type="dxa"/>
            <w:hideMark/>
          </w:tcPr>
          <w:p w14:paraId="5AA7627B"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Фиксация начальных параметров</w:t>
            </w:r>
          </w:p>
        </w:tc>
        <w:tc>
          <w:tcPr>
            <w:tcW w:w="6047" w:type="dxa"/>
            <w:hideMark/>
          </w:tcPr>
          <w:p w14:paraId="6279F4F4"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Измерение массы и плотности жидкости, времени истечения, массы накипи до начала воздействия.</w:t>
            </w:r>
          </w:p>
        </w:tc>
      </w:tr>
      <w:tr w:rsidR="006E77E1" w:rsidRPr="00BB3C2B" w14:paraId="234E6A2D" w14:textId="77777777" w:rsidTr="006E77E1">
        <w:trPr>
          <w:trHeight w:val="53"/>
        </w:trPr>
        <w:tc>
          <w:tcPr>
            <w:tcW w:w="9634" w:type="dxa"/>
            <w:gridSpan w:val="3"/>
          </w:tcPr>
          <w:p w14:paraId="3B681730" w14:textId="77777777" w:rsidR="006E77E1" w:rsidRPr="00BB3C2B" w:rsidRDefault="006E77E1" w:rsidP="006E77E1">
            <w:pPr>
              <w:jc w:val="center"/>
              <w:rPr>
                <w:rFonts w:ascii="Times New Roman" w:eastAsia="Times New Roman" w:hAnsi="Times New Roman" w:cs="Times New Roman"/>
                <w:b/>
                <w:bCs/>
                <w:color w:val="000000"/>
                <w:sz w:val="28"/>
                <w:szCs w:val="28"/>
                <w:lang w:eastAsia="ru-RU"/>
              </w:rPr>
            </w:pPr>
            <w:r w:rsidRPr="00BB3C2B">
              <w:rPr>
                <w:rFonts w:ascii="Times New Roman" w:eastAsia="Times New Roman" w:hAnsi="Times New Roman" w:cs="Times New Roman"/>
                <w:b/>
                <w:bCs/>
                <w:color w:val="000000"/>
                <w:sz w:val="28"/>
                <w:szCs w:val="28"/>
                <w:lang w:eastAsia="ru-RU"/>
              </w:rPr>
              <w:t>Второй этап</w:t>
            </w:r>
          </w:p>
        </w:tc>
      </w:tr>
      <w:tr w:rsidR="006E77E1" w:rsidRPr="00BB3C2B" w14:paraId="6B881ED9" w14:textId="77777777" w:rsidTr="006E77E1">
        <w:trPr>
          <w:trHeight w:val="645"/>
        </w:trPr>
        <w:tc>
          <w:tcPr>
            <w:tcW w:w="916" w:type="dxa"/>
            <w:hideMark/>
          </w:tcPr>
          <w:p w14:paraId="124BFCBE" w14:textId="77777777" w:rsidR="006E77E1" w:rsidRPr="00BB3C2B" w:rsidRDefault="006E77E1" w:rsidP="006E77E1">
            <w:pPr>
              <w:jc w:val="cente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3</w:t>
            </w:r>
          </w:p>
        </w:tc>
        <w:tc>
          <w:tcPr>
            <w:tcW w:w="2671" w:type="dxa"/>
            <w:hideMark/>
          </w:tcPr>
          <w:p w14:paraId="082BC7F0"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Проведение ультразвукового воздействия</w:t>
            </w:r>
          </w:p>
        </w:tc>
        <w:tc>
          <w:tcPr>
            <w:tcW w:w="6047" w:type="dxa"/>
            <w:hideMark/>
          </w:tcPr>
          <w:p w14:paraId="12A1FD89"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Включение излучателя с заданными параметрами частоты и мощности, фиксация времени воздействия.</w:t>
            </w:r>
          </w:p>
        </w:tc>
      </w:tr>
      <w:tr w:rsidR="006E77E1" w:rsidRPr="00BB3C2B" w14:paraId="3FBF8058" w14:textId="77777777" w:rsidTr="006E77E1">
        <w:trPr>
          <w:trHeight w:val="767"/>
        </w:trPr>
        <w:tc>
          <w:tcPr>
            <w:tcW w:w="916" w:type="dxa"/>
            <w:hideMark/>
          </w:tcPr>
          <w:p w14:paraId="60145FDE" w14:textId="77777777" w:rsidR="006E77E1" w:rsidRPr="00BB3C2B" w:rsidRDefault="006E77E1" w:rsidP="006E77E1">
            <w:pPr>
              <w:jc w:val="cente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4</w:t>
            </w:r>
          </w:p>
        </w:tc>
        <w:tc>
          <w:tcPr>
            <w:tcW w:w="2671" w:type="dxa"/>
            <w:hideMark/>
          </w:tcPr>
          <w:p w14:paraId="08AEBD5D"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Измерение параметров после воздействия</w:t>
            </w:r>
          </w:p>
        </w:tc>
        <w:tc>
          <w:tcPr>
            <w:tcW w:w="6047" w:type="dxa"/>
            <w:hideMark/>
          </w:tcPr>
          <w:p w14:paraId="32A359F9" w14:textId="77777777" w:rsidR="006E77E1" w:rsidRPr="00BB3C2B" w:rsidRDefault="006E77E1" w:rsidP="006E77E1">
            <w:pPr>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Определение массы вымытой накипи, плотности жидкости, времени истечения, регистрация изменений параметров.</w:t>
            </w:r>
          </w:p>
        </w:tc>
      </w:tr>
      <w:tr w:rsidR="006E77E1" w:rsidRPr="00BB3C2B" w14:paraId="442E96E9" w14:textId="77777777" w:rsidTr="006E77E1">
        <w:trPr>
          <w:trHeight w:val="162"/>
        </w:trPr>
        <w:tc>
          <w:tcPr>
            <w:tcW w:w="916" w:type="dxa"/>
            <w:hideMark/>
          </w:tcPr>
          <w:p w14:paraId="30AB9679" w14:textId="77777777" w:rsidR="006E77E1" w:rsidRPr="00BB3C2B" w:rsidRDefault="006E77E1" w:rsidP="006E77E1">
            <w:pPr>
              <w:jc w:val="cente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5</w:t>
            </w:r>
          </w:p>
        </w:tc>
        <w:tc>
          <w:tcPr>
            <w:tcW w:w="2671" w:type="dxa"/>
            <w:hideMark/>
          </w:tcPr>
          <w:p w14:paraId="41B86604"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Повторение цикла</w:t>
            </w:r>
          </w:p>
        </w:tc>
        <w:tc>
          <w:tcPr>
            <w:tcW w:w="6047" w:type="dxa"/>
            <w:hideMark/>
          </w:tcPr>
          <w:p w14:paraId="5A2E7AEC" w14:textId="77777777" w:rsidR="006E77E1" w:rsidRPr="00BB3C2B" w:rsidRDefault="006E77E1" w:rsidP="006E77E1">
            <w:pPr>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Проведение нескольких циклов воздействия для накопления эффекта очистки и фиксации промежуточных результатов.</w:t>
            </w:r>
          </w:p>
        </w:tc>
      </w:tr>
      <w:tr w:rsidR="006E77E1" w:rsidRPr="00BB3C2B" w14:paraId="63628464" w14:textId="77777777" w:rsidTr="006E77E1">
        <w:trPr>
          <w:trHeight w:val="381"/>
        </w:trPr>
        <w:tc>
          <w:tcPr>
            <w:tcW w:w="916" w:type="dxa"/>
            <w:hideMark/>
          </w:tcPr>
          <w:p w14:paraId="4A60470E" w14:textId="77777777" w:rsidR="006E77E1" w:rsidRPr="00BB3C2B" w:rsidRDefault="006E77E1" w:rsidP="006E77E1">
            <w:pPr>
              <w:jc w:val="cente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6</w:t>
            </w:r>
          </w:p>
        </w:tc>
        <w:tc>
          <w:tcPr>
            <w:tcW w:w="2671" w:type="dxa"/>
            <w:hideMark/>
          </w:tcPr>
          <w:p w14:paraId="6A92B8D4" w14:textId="77777777" w:rsidR="006E77E1" w:rsidRPr="00BB3C2B" w:rsidRDefault="006E77E1" w:rsidP="006E77E1">
            <w:pPr>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Анализ данных</w:t>
            </w:r>
          </w:p>
        </w:tc>
        <w:tc>
          <w:tcPr>
            <w:tcW w:w="6047" w:type="dxa"/>
            <w:hideMark/>
          </w:tcPr>
          <w:p w14:paraId="19C98791" w14:textId="77777777" w:rsidR="006E77E1" w:rsidRPr="00BB3C2B" w:rsidRDefault="006E77E1" w:rsidP="006E77E1">
            <w:pPr>
              <w:jc w:val="both"/>
              <w:rPr>
                <w:rFonts w:ascii="Times New Roman" w:eastAsia="Times New Roman" w:hAnsi="Times New Roman" w:cs="Times New Roman"/>
                <w:color w:val="000000"/>
                <w:sz w:val="28"/>
                <w:szCs w:val="28"/>
                <w:lang w:eastAsia="ru-RU"/>
              </w:rPr>
            </w:pPr>
            <w:r w:rsidRPr="00BB3C2B">
              <w:rPr>
                <w:rFonts w:ascii="Times New Roman" w:eastAsia="Times New Roman" w:hAnsi="Times New Roman" w:cs="Times New Roman"/>
                <w:color w:val="000000"/>
                <w:sz w:val="28"/>
                <w:szCs w:val="28"/>
                <w:lang w:eastAsia="ru-RU"/>
              </w:rPr>
              <w:t>Построение графиков, проведение регрессионного анализа, расчет коэффициентов эффективности очистки.</w:t>
            </w:r>
          </w:p>
        </w:tc>
      </w:tr>
    </w:tbl>
    <w:p w14:paraId="557DCB71"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p>
    <w:p w14:paraId="55F28318"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Процесс проведения экспериментальных исследований представлен на рисунках 3.11- 3.14.</w:t>
      </w:r>
    </w:p>
    <w:p w14:paraId="539C0FC7" w14:textId="77777777" w:rsidR="006E77E1" w:rsidRPr="00BB3C2B" w:rsidRDefault="006E77E1" w:rsidP="006E77E1">
      <w:pPr>
        <w:spacing w:after="0" w:line="240" w:lineRule="auto"/>
        <w:ind w:firstLine="709"/>
        <w:jc w:val="both"/>
        <w:rPr>
          <w:rFonts w:ascii="Times New Roman" w:eastAsia="Times New Roman" w:hAnsi="Times New Roman" w:cs="Times New Roman"/>
          <w:sz w:val="28"/>
          <w:szCs w:val="28"/>
          <w:lang w:eastAsia="ru-RU"/>
        </w:rPr>
      </w:pPr>
    </w:p>
    <w:p w14:paraId="251619E4" w14:textId="77777777" w:rsidR="006E77E1" w:rsidRPr="00BB3C2B" w:rsidRDefault="006E77E1" w:rsidP="006E77E1">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drawing>
          <wp:inline distT="0" distB="0" distL="0" distR="0" wp14:anchorId="297FE16E" wp14:editId="29F80983">
            <wp:extent cx="2665028" cy="2971165"/>
            <wp:effectExtent l="0" t="0" r="2540" b="635"/>
            <wp:docPr id="15" name="Рисунок 15" descr="A:\Докторонтура 2\Баке\Новая папка (2)\be721601-0707-4d55-887b-f55a72b5c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Докторонтура 2\Баке\Новая папка (2)\be721601-0707-4d55-887b-f55a72b5c9a8.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26271" b="23559"/>
                    <a:stretch/>
                  </pic:blipFill>
                  <pic:spPr bwMode="auto">
                    <a:xfrm>
                      <a:off x="0" y="0"/>
                      <a:ext cx="2689404" cy="2998341"/>
                    </a:xfrm>
                    <a:prstGeom prst="rect">
                      <a:avLst/>
                    </a:prstGeom>
                    <a:noFill/>
                    <a:ln>
                      <a:noFill/>
                    </a:ln>
                    <a:extLst>
                      <a:ext uri="{53640926-AAD7-44D8-BBD7-CCE9431645EC}">
                        <a14:shadowObscured xmlns:a14="http://schemas.microsoft.com/office/drawing/2010/main"/>
                      </a:ext>
                    </a:extLst>
                  </pic:spPr>
                </pic:pic>
              </a:graphicData>
            </a:graphic>
          </wp:inline>
        </w:drawing>
      </w:r>
      <w:r w:rsidRPr="00BB3C2B">
        <w:rPr>
          <w:rFonts w:ascii="Times New Roman" w:hAnsi="Times New Roman" w:cs="Times New Roman"/>
          <w:noProof/>
          <w:sz w:val="28"/>
          <w:szCs w:val="28"/>
          <w:lang w:eastAsia="ru-RU"/>
        </w:rPr>
        <w:drawing>
          <wp:inline distT="0" distB="0" distL="0" distR="0" wp14:anchorId="2B91A42F" wp14:editId="0D545E64">
            <wp:extent cx="2675890" cy="2963603"/>
            <wp:effectExtent l="0" t="0" r="0" b="8255"/>
            <wp:docPr id="18" name="Рисунок 18" descr="A:\Докторонтура 2\Баке\Новая папка (2)\c67903d4-ad0b-45a5-ac4b-ccc87703b9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Докторонтура 2\Баке\Новая папка (2)\c67903d4-ad0b-45a5-ac4b-ccc87703b9c0.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21484" b="28620"/>
                    <a:stretch/>
                  </pic:blipFill>
                  <pic:spPr bwMode="auto">
                    <a:xfrm>
                      <a:off x="0" y="0"/>
                      <a:ext cx="2713588" cy="3005354"/>
                    </a:xfrm>
                    <a:prstGeom prst="rect">
                      <a:avLst/>
                    </a:prstGeom>
                    <a:noFill/>
                    <a:ln>
                      <a:noFill/>
                    </a:ln>
                    <a:extLst>
                      <a:ext uri="{53640926-AAD7-44D8-BBD7-CCE9431645EC}">
                        <a14:shadowObscured xmlns:a14="http://schemas.microsoft.com/office/drawing/2010/main"/>
                      </a:ext>
                    </a:extLst>
                  </pic:spPr>
                </pic:pic>
              </a:graphicData>
            </a:graphic>
          </wp:inline>
        </w:drawing>
      </w:r>
    </w:p>
    <w:p w14:paraId="5BEBF613" w14:textId="77777777" w:rsidR="006E77E1" w:rsidRPr="00BB3C2B" w:rsidRDefault="006E77E1" w:rsidP="006E77E1">
      <w:pPr>
        <w:spacing w:after="0" w:line="240" w:lineRule="auto"/>
        <w:ind w:firstLine="709"/>
        <w:jc w:val="center"/>
        <w:rPr>
          <w:rFonts w:ascii="Times New Roman" w:hAnsi="Times New Roman" w:cs="Times New Roman"/>
          <w:sz w:val="16"/>
          <w:szCs w:val="28"/>
        </w:rPr>
      </w:pPr>
    </w:p>
    <w:p w14:paraId="064C243A" w14:textId="77777777" w:rsidR="006E77E1" w:rsidRPr="00BB3C2B" w:rsidRDefault="006E77E1" w:rsidP="006E77E1">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rPr>
        <w:t>Рисунок 3.11</w:t>
      </w:r>
      <w:r w:rsidRPr="00BB3C2B">
        <w:rPr>
          <w:rFonts w:ascii="Times New Roman" w:hAnsi="Times New Roman" w:cs="Times New Roman"/>
          <w:b/>
          <w:sz w:val="28"/>
          <w:szCs w:val="28"/>
        </w:rPr>
        <w:t xml:space="preserve"> </w:t>
      </w:r>
      <w:r w:rsidRPr="00BB3C2B">
        <w:rPr>
          <w:rFonts w:ascii="Times New Roman" w:hAnsi="Times New Roman" w:cs="Times New Roman"/>
          <w:sz w:val="28"/>
          <w:szCs w:val="28"/>
        </w:rPr>
        <w:t>– Определение температуры жидкости</w:t>
      </w:r>
    </w:p>
    <w:p w14:paraId="32167912" w14:textId="77777777" w:rsidR="006E77E1" w:rsidRPr="00BB3C2B" w:rsidRDefault="006E77E1" w:rsidP="006E77E1">
      <w:pPr>
        <w:spacing w:after="0"/>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br w:type="page"/>
      </w:r>
      <w:r w:rsidRPr="00BB3C2B">
        <w:rPr>
          <w:noProof/>
          <w:lang w:eastAsia="ru-RU"/>
        </w:rPr>
        <w:lastRenderedPageBreak/>
        <w:drawing>
          <wp:inline distT="0" distB="0" distL="0" distR="0" wp14:anchorId="78B5E875" wp14:editId="75A3D14D">
            <wp:extent cx="6044994" cy="45339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94424" cy="4570973"/>
                    </a:xfrm>
                    <a:prstGeom prst="rect">
                      <a:avLst/>
                    </a:prstGeom>
                    <a:noFill/>
                    <a:ln>
                      <a:noFill/>
                    </a:ln>
                  </pic:spPr>
                </pic:pic>
              </a:graphicData>
            </a:graphic>
          </wp:inline>
        </w:drawing>
      </w:r>
    </w:p>
    <w:p w14:paraId="232F83A1" w14:textId="77777777" w:rsidR="006E77E1" w:rsidRPr="00BB3C2B" w:rsidRDefault="006E77E1" w:rsidP="006E77E1">
      <w:pPr>
        <w:spacing w:after="0"/>
        <w:ind w:firstLine="709"/>
        <w:rPr>
          <w:rFonts w:ascii="Times New Roman" w:eastAsia="Times New Roman" w:hAnsi="Times New Roman" w:cs="Times New Roman"/>
          <w:sz w:val="16"/>
          <w:szCs w:val="28"/>
          <w:lang w:eastAsia="ru-RU"/>
        </w:rPr>
      </w:pPr>
    </w:p>
    <w:p w14:paraId="70D97407" w14:textId="77777777" w:rsidR="006E77E1" w:rsidRPr="00BB3C2B" w:rsidRDefault="006E77E1" w:rsidP="006E77E1">
      <w:pPr>
        <w:spacing w:after="0"/>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Рисунок 3.12 – Фиксации параметров осциллограммы</w:t>
      </w:r>
    </w:p>
    <w:p w14:paraId="614527C1" w14:textId="77777777" w:rsidR="006E77E1" w:rsidRPr="00BB3C2B" w:rsidRDefault="006E77E1" w:rsidP="006E77E1">
      <w:pPr>
        <w:spacing w:after="0"/>
        <w:ind w:firstLine="709"/>
        <w:rPr>
          <w:rFonts w:ascii="Times New Roman" w:eastAsia="Times New Roman" w:hAnsi="Times New Roman" w:cs="Times New Roman"/>
          <w:sz w:val="28"/>
          <w:szCs w:val="28"/>
          <w:lang w:eastAsia="ru-RU"/>
        </w:rPr>
      </w:pPr>
    </w:p>
    <w:p w14:paraId="3512F0A7" w14:textId="77777777" w:rsidR="006E77E1" w:rsidRPr="00BB3C2B" w:rsidRDefault="006E77E1" w:rsidP="006E77E1">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drawing>
          <wp:inline distT="0" distB="0" distL="0" distR="0" wp14:anchorId="28A18078" wp14:editId="56CA3B0F">
            <wp:extent cx="6037509" cy="3752850"/>
            <wp:effectExtent l="0" t="0" r="1905" b="0"/>
            <wp:docPr id="69" name="Рисунок 69" descr="C:\Users\Администратор\Desktop\Новая папка (2)\20240813_12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esktop\Новая папка (2)\20240813_12553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6572" t="15411" b="27909"/>
                    <a:stretch/>
                  </pic:blipFill>
                  <pic:spPr bwMode="auto">
                    <a:xfrm>
                      <a:off x="0" y="0"/>
                      <a:ext cx="6045993" cy="3758124"/>
                    </a:xfrm>
                    <a:prstGeom prst="rect">
                      <a:avLst/>
                    </a:prstGeom>
                    <a:noFill/>
                    <a:ln>
                      <a:noFill/>
                    </a:ln>
                    <a:extLst>
                      <a:ext uri="{53640926-AAD7-44D8-BBD7-CCE9431645EC}">
                        <a14:shadowObscured xmlns:a14="http://schemas.microsoft.com/office/drawing/2010/main"/>
                      </a:ext>
                    </a:extLst>
                  </pic:spPr>
                </pic:pic>
              </a:graphicData>
            </a:graphic>
          </wp:inline>
        </w:drawing>
      </w:r>
    </w:p>
    <w:p w14:paraId="32A712D5" w14:textId="77777777" w:rsidR="006E77E1" w:rsidRPr="00BB3C2B" w:rsidRDefault="006E77E1" w:rsidP="006E77E1">
      <w:pPr>
        <w:spacing w:after="0" w:line="240" w:lineRule="auto"/>
        <w:ind w:firstLine="709"/>
        <w:jc w:val="center"/>
        <w:rPr>
          <w:rFonts w:ascii="Times New Roman" w:hAnsi="Times New Roman" w:cs="Times New Roman"/>
          <w:sz w:val="16"/>
          <w:szCs w:val="28"/>
          <w:lang w:val="kk-KZ"/>
        </w:rPr>
      </w:pPr>
    </w:p>
    <w:p w14:paraId="4E8A38E4" w14:textId="77777777" w:rsidR="006E77E1" w:rsidRPr="00BB3C2B" w:rsidRDefault="006E77E1" w:rsidP="006E77E1">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lang w:val="kk-KZ"/>
        </w:rPr>
        <w:t xml:space="preserve">Рисунок 3.13 </w:t>
      </w:r>
      <w:r w:rsidRPr="00BB3C2B">
        <w:rPr>
          <w:rFonts w:ascii="Times New Roman" w:hAnsi="Times New Roman" w:cs="Times New Roman"/>
          <w:sz w:val="28"/>
          <w:szCs w:val="28"/>
        </w:rPr>
        <w:t>– Определение массы жидкости</w:t>
      </w:r>
    </w:p>
    <w:p w14:paraId="27B54F8E" w14:textId="77777777" w:rsidR="006E77E1" w:rsidRPr="00BB3C2B" w:rsidRDefault="006E77E1" w:rsidP="006E77E1">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lastRenderedPageBreak/>
        <w:drawing>
          <wp:inline distT="0" distB="0" distL="0" distR="0" wp14:anchorId="27488285" wp14:editId="23C3FA84">
            <wp:extent cx="5999614" cy="5734050"/>
            <wp:effectExtent l="0" t="0" r="1270" b="0"/>
            <wp:docPr id="24" name="Рисунок 24" descr="C:\Users\Администратор\Desktop\Новая папка (2)\20240813_16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esktop\Новая папка (2)\20240813_16370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40985" t="27378" r="13166" b="14197"/>
                    <a:stretch/>
                  </pic:blipFill>
                  <pic:spPr bwMode="auto">
                    <a:xfrm>
                      <a:off x="0" y="0"/>
                      <a:ext cx="6015968" cy="5749680"/>
                    </a:xfrm>
                    <a:prstGeom prst="rect">
                      <a:avLst/>
                    </a:prstGeom>
                    <a:noFill/>
                    <a:ln>
                      <a:noFill/>
                    </a:ln>
                    <a:extLst>
                      <a:ext uri="{53640926-AAD7-44D8-BBD7-CCE9431645EC}">
                        <a14:shadowObscured xmlns:a14="http://schemas.microsoft.com/office/drawing/2010/main"/>
                      </a:ext>
                    </a:extLst>
                  </pic:spPr>
                </pic:pic>
              </a:graphicData>
            </a:graphic>
          </wp:inline>
        </w:drawing>
      </w:r>
    </w:p>
    <w:p w14:paraId="71B9D46C" w14:textId="77777777" w:rsidR="006E77E1" w:rsidRPr="00BB3C2B" w:rsidRDefault="006E77E1" w:rsidP="006E77E1">
      <w:pPr>
        <w:spacing w:after="0" w:line="240" w:lineRule="auto"/>
        <w:ind w:firstLine="709"/>
        <w:jc w:val="center"/>
        <w:rPr>
          <w:rFonts w:ascii="Times New Roman" w:hAnsi="Times New Roman" w:cs="Times New Roman"/>
          <w:sz w:val="16"/>
          <w:szCs w:val="28"/>
          <w:lang w:val="kk-KZ"/>
        </w:rPr>
      </w:pPr>
    </w:p>
    <w:p w14:paraId="01172B46" w14:textId="77777777" w:rsidR="006E77E1" w:rsidRPr="00BB3C2B" w:rsidRDefault="006E77E1" w:rsidP="006E77E1">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lang w:val="kk-KZ"/>
        </w:rPr>
        <w:t xml:space="preserve">Рисунок 3.14 </w:t>
      </w:r>
      <w:r w:rsidRPr="00BB3C2B">
        <w:rPr>
          <w:rFonts w:ascii="Times New Roman" w:hAnsi="Times New Roman" w:cs="Times New Roman"/>
          <w:sz w:val="28"/>
          <w:szCs w:val="28"/>
        </w:rPr>
        <w:t>– Определение объёма жидкости</w:t>
      </w:r>
    </w:p>
    <w:p w14:paraId="70E3CF9A" w14:textId="77777777" w:rsidR="006E77E1" w:rsidRPr="00BB3C2B" w:rsidRDefault="006E77E1" w:rsidP="006E77E1">
      <w:pPr>
        <w:spacing w:after="0" w:line="240" w:lineRule="auto"/>
        <w:ind w:firstLine="709"/>
        <w:jc w:val="both"/>
        <w:rPr>
          <w:rFonts w:ascii="Times New Roman" w:hAnsi="Times New Roman" w:cs="Times New Roman"/>
          <w:sz w:val="28"/>
          <w:szCs w:val="28"/>
        </w:rPr>
      </w:pPr>
    </w:p>
    <w:p w14:paraId="6EA04978"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Во время проведения первого эксперимента на первом этапе радиатор заполнялся жидкостью, и фиксировались начальные параметры, включая массу и плотность жидкости, а также время её истечения через радиатор. Затем включался ультразвуковой излучатель, в ходе которого было зафиксировано начальное значение амплитуды ультразвуковых волн. </w:t>
      </w:r>
    </w:p>
    <w:p w14:paraId="162F7602"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На втором этапе первого эксперимента включался ультразвуковой излучатель, воздействие которого проводилось на протяжении заданного временного интервала в 600 секунд. По окончании этого временного интервала проводились замеры ключевых параметров: время истечения жидкости через радиатор, масса жидкости, плотность жидкости, масса вымытой накипи (рассчитанную как разницу массы осадка до и после воздействия). Процедура воздействия ультразвуком и измерений повторялась трижды, накапливая эффект очистки.</w:t>
      </w:r>
    </w:p>
    <w:p w14:paraId="35CEF67B"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lastRenderedPageBreak/>
        <w:t>Второе экспериментальное исследование проводилось по следующему порядку: в собранную установку заливали дистиллированную воду и нагревали до определенной температуры, определяли массу, объём, плотность</w:t>
      </w:r>
      <w:r w:rsidR="0046654E" w:rsidRPr="00BB3C2B">
        <w:rPr>
          <w:rFonts w:ascii="Times New Roman" w:hAnsi="Times New Roman" w:cs="Times New Roman"/>
          <w:sz w:val="28"/>
          <w:szCs w:val="28"/>
        </w:rPr>
        <w:t>,</w:t>
      </w:r>
      <w:r w:rsidRPr="00BB3C2B">
        <w:rPr>
          <w:rFonts w:ascii="Times New Roman" w:hAnsi="Times New Roman" w:cs="Times New Roman"/>
          <w:sz w:val="28"/>
          <w:szCs w:val="28"/>
        </w:rPr>
        <w:t xml:space="preserve"> скорость истечения воды </w:t>
      </w:r>
      <w:r w:rsidR="0046654E" w:rsidRPr="00BB3C2B">
        <w:rPr>
          <w:rFonts w:ascii="Times New Roman" w:hAnsi="Times New Roman" w:cs="Times New Roman"/>
          <w:sz w:val="28"/>
          <w:szCs w:val="28"/>
        </w:rPr>
        <w:t>и амплитуду проходящей ультразвуковой волны через радиатор</w:t>
      </w:r>
      <w:r w:rsidRPr="00BB3C2B">
        <w:rPr>
          <w:rFonts w:ascii="Times New Roman" w:hAnsi="Times New Roman" w:cs="Times New Roman"/>
          <w:sz w:val="28"/>
          <w:szCs w:val="28"/>
        </w:rPr>
        <w:t>.</w:t>
      </w:r>
    </w:p>
    <w:p w14:paraId="5FD298A9"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На втором этапе включали ультразвуковой генератор на 60 секунд в каждой точке и передвигали ультразвуковой излучатель по плоскости радиатора как показано на рисунке 3.15. </w:t>
      </w:r>
    </w:p>
    <w:p w14:paraId="2D376C47" w14:textId="77777777" w:rsidR="006E77E1" w:rsidRPr="00BB3C2B" w:rsidRDefault="006E77E1" w:rsidP="006E77E1">
      <w:pPr>
        <w:spacing w:after="0" w:line="240" w:lineRule="auto"/>
        <w:jc w:val="center"/>
        <w:rPr>
          <w:rFonts w:ascii="Times New Roman" w:hAnsi="Times New Roman" w:cs="Times New Roman"/>
          <w:sz w:val="28"/>
          <w:szCs w:val="28"/>
        </w:rPr>
      </w:pPr>
      <w:r w:rsidRPr="00BB3C2B">
        <w:rPr>
          <w:rFonts w:ascii="Times New Roman" w:hAnsi="Times New Roman" w:cs="Times New Roman"/>
          <w:noProof/>
          <w:sz w:val="28"/>
          <w:szCs w:val="28"/>
          <w:lang w:eastAsia="ru-RU"/>
        </w:rPr>
        <w:drawing>
          <wp:inline distT="0" distB="0" distL="0" distR="0" wp14:anchorId="306E5765" wp14:editId="141B956F">
            <wp:extent cx="6044709" cy="46005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зымянный3.jpg"/>
                    <pic:cNvPicPr/>
                  </pic:nvPicPr>
                  <pic:blipFill rotWithShape="1">
                    <a:blip r:embed="rId77">
                      <a:extLst>
                        <a:ext uri="{28A0092B-C50C-407E-A947-70E740481C1C}">
                          <a14:useLocalDpi xmlns:a14="http://schemas.microsoft.com/office/drawing/2010/main" val="0"/>
                        </a:ext>
                      </a:extLst>
                    </a:blip>
                    <a:srcRect l="2616"/>
                    <a:stretch/>
                  </pic:blipFill>
                  <pic:spPr bwMode="auto">
                    <a:xfrm>
                      <a:off x="0" y="0"/>
                      <a:ext cx="6081176" cy="4628330"/>
                    </a:xfrm>
                    <a:prstGeom prst="rect">
                      <a:avLst/>
                    </a:prstGeom>
                    <a:ln>
                      <a:noFill/>
                    </a:ln>
                    <a:extLst>
                      <a:ext uri="{53640926-AAD7-44D8-BBD7-CCE9431645EC}">
                        <a14:shadowObscured xmlns:a14="http://schemas.microsoft.com/office/drawing/2010/main"/>
                      </a:ext>
                    </a:extLst>
                  </pic:spPr>
                </pic:pic>
              </a:graphicData>
            </a:graphic>
          </wp:inline>
        </w:drawing>
      </w:r>
    </w:p>
    <w:p w14:paraId="4241B450" w14:textId="77777777" w:rsidR="006E77E1" w:rsidRPr="00BB3C2B" w:rsidRDefault="006E77E1" w:rsidP="006E77E1">
      <w:pPr>
        <w:spacing w:after="0" w:line="240" w:lineRule="auto"/>
        <w:ind w:firstLine="709"/>
        <w:jc w:val="center"/>
        <w:rPr>
          <w:rFonts w:ascii="Times New Roman" w:hAnsi="Times New Roman" w:cs="Times New Roman"/>
          <w:sz w:val="16"/>
          <w:szCs w:val="28"/>
          <w:lang w:val="kk-KZ"/>
        </w:rPr>
      </w:pPr>
    </w:p>
    <w:p w14:paraId="6DAF36B4" w14:textId="77777777" w:rsidR="006E77E1" w:rsidRPr="00BB3C2B" w:rsidRDefault="006E77E1" w:rsidP="006E77E1">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lang w:val="kk-KZ"/>
        </w:rPr>
        <w:t>Рисунок 3.15</w:t>
      </w:r>
      <w:r w:rsidRPr="00BB3C2B">
        <w:rPr>
          <w:rFonts w:ascii="Times New Roman" w:hAnsi="Times New Roman" w:cs="Times New Roman"/>
          <w:b/>
          <w:sz w:val="28"/>
          <w:szCs w:val="28"/>
        </w:rPr>
        <w:t xml:space="preserve"> </w:t>
      </w:r>
      <w:r w:rsidRPr="00BB3C2B">
        <w:rPr>
          <w:rFonts w:ascii="Times New Roman" w:hAnsi="Times New Roman" w:cs="Times New Roman"/>
          <w:sz w:val="28"/>
          <w:szCs w:val="28"/>
        </w:rPr>
        <w:t>– Схема воздействия ультразвуком на радиатор</w:t>
      </w:r>
    </w:p>
    <w:p w14:paraId="75D288D4" w14:textId="77777777" w:rsidR="006E77E1" w:rsidRPr="00BB3C2B" w:rsidRDefault="006E77E1" w:rsidP="006E77E1">
      <w:pPr>
        <w:spacing w:after="0" w:line="240" w:lineRule="auto"/>
        <w:ind w:firstLine="709"/>
        <w:jc w:val="center"/>
        <w:rPr>
          <w:rFonts w:ascii="Times New Roman" w:hAnsi="Times New Roman" w:cs="Times New Roman"/>
          <w:sz w:val="28"/>
          <w:szCs w:val="28"/>
        </w:rPr>
      </w:pPr>
    </w:p>
    <w:p w14:paraId="28D82D85"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Воздействие первого этапа составило 1200 секунд, проводилось 3 этапа. После каждого этапа были определены параметров жидкости</w:t>
      </w:r>
      <w:r w:rsidR="0046654E" w:rsidRPr="00BB3C2B">
        <w:rPr>
          <w:rFonts w:ascii="Times New Roman" w:hAnsi="Times New Roman" w:cs="Times New Roman"/>
          <w:sz w:val="28"/>
          <w:szCs w:val="28"/>
        </w:rPr>
        <w:t xml:space="preserve"> и амплитуды ультразвука</w:t>
      </w:r>
      <w:r w:rsidRPr="00BB3C2B">
        <w:rPr>
          <w:rFonts w:ascii="Times New Roman" w:hAnsi="Times New Roman" w:cs="Times New Roman"/>
          <w:sz w:val="28"/>
          <w:szCs w:val="28"/>
        </w:rPr>
        <w:t>, проводили взвешивание жидкости для получения точных количественные данные о массе и плотности жидкости. Масса накипи была определена путем вычитания массы чистой воды из общей массы полученной пульпы, что позволило получить массу вымытой накипи. Пульпа представляет собой смесь жидкости и твёрдых частиц накипи, отслоившиеся от трубок радиатора в результате воздействия ультразвуковых в процессе очистки. Накипь, в свою очередь, представляет собой твёрдые минеральные отложения, возникающие на поверхностях теплообменных элементов вследствие нагрева или охлаждения жидкости. Эти отложения со временем значительно снижают эффективность работы системы охлаждения, препятствуя нормальному теплообмену.</w:t>
      </w:r>
    </w:p>
    <w:p w14:paraId="08570E94" w14:textId="77777777" w:rsidR="006E77E1" w:rsidRPr="00BB3C2B" w:rsidRDefault="006E77E1" w:rsidP="006E77E1">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lastRenderedPageBreak/>
        <w:t>В ходе эксперимента пульпа использовалась как индикатор эффективности процесса очистки. Для этого измерялись ключевые параметры, такие как масса извлечённой накипи, её концентрация в жидкости и объём удалённых загрязнений. Полученные данные позволяли оценить результативность ультразвукового воздействия. Разница между массой пульпы до и после очистки использовалась для количественного определения эффективности метода.</w:t>
      </w:r>
    </w:p>
    <w:p w14:paraId="0ED6ED47" w14:textId="77777777" w:rsidR="00822230" w:rsidRPr="00BB3C2B" w:rsidRDefault="00822230" w:rsidP="001C3F2D">
      <w:pPr>
        <w:spacing w:after="0" w:line="240" w:lineRule="auto"/>
        <w:ind w:firstLine="709"/>
        <w:jc w:val="both"/>
        <w:rPr>
          <w:rFonts w:ascii="Times New Roman" w:eastAsia="Times New Roman" w:hAnsi="Times New Roman" w:cs="Times New Roman"/>
          <w:sz w:val="28"/>
          <w:szCs w:val="28"/>
          <w:lang w:eastAsia="ru-RU"/>
        </w:rPr>
      </w:pPr>
    </w:p>
    <w:p w14:paraId="66598865" w14:textId="77777777" w:rsidR="00822230" w:rsidRPr="00BB3C2B" w:rsidRDefault="00822230" w:rsidP="00822230">
      <w:pPr>
        <w:spacing w:after="0" w:line="240" w:lineRule="auto"/>
        <w:ind w:firstLine="709"/>
        <w:jc w:val="both"/>
        <w:rPr>
          <w:rFonts w:ascii="Times New Roman" w:eastAsia="Times New Roman" w:hAnsi="Times New Roman" w:cs="Times New Roman"/>
          <w:b/>
          <w:sz w:val="28"/>
          <w:szCs w:val="28"/>
          <w:lang w:eastAsia="ru-RU"/>
        </w:rPr>
      </w:pPr>
      <w:r w:rsidRPr="00BB3C2B">
        <w:rPr>
          <w:rFonts w:ascii="Times New Roman" w:eastAsia="Times New Roman" w:hAnsi="Times New Roman" w:cs="Times New Roman"/>
          <w:b/>
          <w:sz w:val="28"/>
          <w:szCs w:val="28"/>
          <w:lang w:eastAsia="ru-RU"/>
        </w:rPr>
        <w:t>3.4 Анализ результатов экспериментальн</w:t>
      </w:r>
      <w:r w:rsidR="00224AE2" w:rsidRPr="00BB3C2B">
        <w:rPr>
          <w:rFonts w:ascii="Times New Roman" w:eastAsia="Times New Roman" w:hAnsi="Times New Roman" w:cs="Times New Roman"/>
          <w:b/>
          <w:sz w:val="28"/>
          <w:szCs w:val="28"/>
          <w:lang w:eastAsia="ru-RU"/>
        </w:rPr>
        <w:t>ого</w:t>
      </w:r>
      <w:r w:rsidRPr="00BB3C2B">
        <w:rPr>
          <w:rFonts w:ascii="Times New Roman" w:eastAsia="Times New Roman" w:hAnsi="Times New Roman" w:cs="Times New Roman"/>
          <w:b/>
          <w:sz w:val="28"/>
          <w:szCs w:val="28"/>
          <w:lang w:eastAsia="ru-RU"/>
        </w:rPr>
        <w:t xml:space="preserve"> исследовани</w:t>
      </w:r>
      <w:r w:rsidR="00224AE2" w:rsidRPr="00BB3C2B">
        <w:rPr>
          <w:rFonts w:ascii="Times New Roman" w:eastAsia="Times New Roman" w:hAnsi="Times New Roman" w:cs="Times New Roman"/>
          <w:b/>
          <w:sz w:val="28"/>
          <w:szCs w:val="28"/>
          <w:lang w:eastAsia="ru-RU"/>
        </w:rPr>
        <w:t>я</w:t>
      </w:r>
      <w:r w:rsidRPr="00BB3C2B">
        <w:rPr>
          <w:rFonts w:ascii="Times New Roman" w:eastAsia="Times New Roman" w:hAnsi="Times New Roman" w:cs="Times New Roman"/>
          <w:b/>
          <w:sz w:val="28"/>
          <w:szCs w:val="28"/>
          <w:lang w:eastAsia="ru-RU"/>
        </w:rPr>
        <w:t xml:space="preserve"> </w:t>
      </w:r>
      <w:r w:rsidR="00E54960" w:rsidRPr="00BB3C2B">
        <w:rPr>
          <w:rFonts w:ascii="Times New Roman" w:eastAsia="Times New Roman" w:hAnsi="Times New Roman" w:cs="Times New Roman"/>
          <w:b/>
          <w:sz w:val="28"/>
          <w:szCs w:val="28"/>
          <w:lang w:eastAsia="ru-RU"/>
        </w:rPr>
        <w:t xml:space="preserve">на модернизированном </w:t>
      </w:r>
      <w:r w:rsidRPr="00BB3C2B">
        <w:rPr>
          <w:rFonts w:ascii="Times New Roman" w:eastAsia="Times New Roman" w:hAnsi="Times New Roman" w:cs="Times New Roman"/>
          <w:b/>
          <w:sz w:val="28"/>
          <w:szCs w:val="28"/>
          <w:lang w:eastAsia="ru-RU"/>
        </w:rPr>
        <w:t>стенде</w:t>
      </w:r>
      <w:r w:rsidR="00E54960" w:rsidRPr="00BB3C2B">
        <w:rPr>
          <w:rFonts w:ascii="Times New Roman" w:eastAsia="Times New Roman" w:hAnsi="Times New Roman" w:cs="Times New Roman"/>
          <w:b/>
          <w:sz w:val="28"/>
          <w:szCs w:val="28"/>
          <w:lang w:eastAsia="ru-RU"/>
        </w:rPr>
        <w:t xml:space="preserve"> ультразвуковой очистки</w:t>
      </w:r>
    </w:p>
    <w:p w14:paraId="13D26F19" w14:textId="77777777" w:rsidR="00761DCF" w:rsidRPr="00BB3C2B" w:rsidRDefault="00822230"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Результаты первого</w:t>
      </w:r>
      <w:r w:rsidR="006E77E1" w:rsidRPr="00BB3C2B">
        <w:rPr>
          <w:rFonts w:ascii="Times New Roman" w:eastAsia="Times New Roman" w:hAnsi="Times New Roman" w:cs="Times New Roman"/>
          <w:sz w:val="28"/>
          <w:szCs w:val="28"/>
          <w:lang w:eastAsia="ru-RU"/>
        </w:rPr>
        <w:t xml:space="preserve"> </w:t>
      </w:r>
      <w:r w:rsidR="00761DCF" w:rsidRPr="00BB3C2B">
        <w:rPr>
          <w:rFonts w:ascii="Times New Roman" w:eastAsia="Times New Roman" w:hAnsi="Times New Roman" w:cs="Times New Roman"/>
          <w:sz w:val="28"/>
          <w:szCs w:val="28"/>
          <w:lang w:eastAsia="ru-RU"/>
        </w:rPr>
        <w:t>экспериментальн</w:t>
      </w:r>
      <w:r w:rsidRPr="00BB3C2B">
        <w:rPr>
          <w:rFonts w:ascii="Times New Roman" w:eastAsia="Times New Roman" w:hAnsi="Times New Roman" w:cs="Times New Roman"/>
          <w:sz w:val="28"/>
          <w:szCs w:val="28"/>
          <w:lang w:eastAsia="ru-RU"/>
        </w:rPr>
        <w:t>ого</w:t>
      </w:r>
      <w:r w:rsidR="00761DCF" w:rsidRPr="00BB3C2B">
        <w:rPr>
          <w:rFonts w:ascii="Times New Roman" w:eastAsia="Times New Roman" w:hAnsi="Times New Roman" w:cs="Times New Roman"/>
          <w:sz w:val="28"/>
          <w:szCs w:val="28"/>
          <w:lang w:eastAsia="ru-RU"/>
        </w:rPr>
        <w:t xml:space="preserve"> исследовани</w:t>
      </w:r>
      <w:r w:rsidRPr="00BB3C2B">
        <w:rPr>
          <w:rFonts w:ascii="Times New Roman" w:eastAsia="Times New Roman" w:hAnsi="Times New Roman" w:cs="Times New Roman"/>
          <w:sz w:val="28"/>
          <w:szCs w:val="28"/>
          <w:lang w:eastAsia="ru-RU"/>
        </w:rPr>
        <w:t>я</w:t>
      </w:r>
      <w:r w:rsidR="00E54960" w:rsidRPr="00BB3C2B">
        <w:rPr>
          <w:rFonts w:ascii="Times New Roman" w:eastAsia="Times New Roman" w:hAnsi="Times New Roman" w:cs="Times New Roman"/>
          <w:sz w:val="28"/>
          <w:szCs w:val="28"/>
          <w:lang w:eastAsia="ru-RU"/>
        </w:rPr>
        <w:t xml:space="preserve"> на модернизированном стенде ультразвуковой очистки </w:t>
      </w:r>
      <w:r w:rsidR="00761DCF" w:rsidRPr="00BB3C2B">
        <w:rPr>
          <w:rFonts w:ascii="Times New Roman" w:eastAsia="Times New Roman" w:hAnsi="Times New Roman" w:cs="Times New Roman"/>
          <w:sz w:val="28"/>
          <w:szCs w:val="28"/>
          <w:lang w:eastAsia="ru-RU"/>
        </w:rPr>
        <w:t>представлены в таблице 3.</w:t>
      </w:r>
      <w:r w:rsidR="001C3F2D" w:rsidRPr="00BB3C2B">
        <w:rPr>
          <w:rFonts w:ascii="Times New Roman" w:eastAsia="Times New Roman" w:hAnsi="Times New Roman" w:cs="Times New Roman"/>
          <w:sz w:val="28"/>
          <w:szCs w:val="28"/>
          <w:lang w:eastAsia="ru-RU"/>
        </w:rPr>
        <w:t>3.</w:t>
      </w:r>
    </w:p>
    <w:p w14:paraId="0AFCD4D9" w14:textId="77777777" w:rsidR="00761DCF" w:rsidRPr="00BB3C2B" w:rsidRDefault="00761DCF" w:rsidP="001C3F2D">
      <w:pPr>
        <w:spacing w:after="0" w:line="240" w:lineRule="auto"/>
        <w:ind w:firstLine="709"/>
        <w:rPr>
          <w:rFonts w:ascii="Times New Roman" w:hAnsi="Times New Roman" w:cs="Times New Roman"/>
          <w:sz w:val="28"/>
          <w:szCs w:val="28"/>
        </w:rPr>
      </w:pPr>
    </w:p>
    <w:p w14:paraId="207E363E" w14:textId="77777777" w:rsidR="00761DCF" w:rsidRPr="00BB3C2B" w:rsidRDefault="00761DCF" w:rsidP="001C3F2D">
      <w:pPr>
        <w:spacing w:after="0" w:line="240" w:lineRule="auto"/>
        <w:ind w:firstLine="709"/>
        <w:rPr>
          <w:rFonts w:ascii="Times New Roman" w:hAnsi="Times New Roman" w:cs="Times New Roman"/>
          <w:sz w:val="28"/>
          <w:szCs w:val="28"/>
        </w:rPr>
      </w:pPr>
      <w:r w:rsidRPr="00BB3C2B">
        <w:rPr>
          <w:rFonts w:ascii="Times New Roman" w:hAnsi="Times New Roman" w:cs="Times New Roman"/>
          <w:sz w:val="28"/>
          <w:szCs w:val="28"/>
        </w:rPr>
        <w:t>Таблица 3</w:t>
      </w:r>
      <w:r w:rsidR="001C3F2D" w:rsidRPr="00BB3C2B">
        <w:rPr>
          <w:rFonts w:ascii="Times New Roman" w:hAnsi="Times New Roman" w:cs="Times New Roman"/>
          <w:sz w:val="28"/>
          <w:szCs w:val="28"/>
        </w:rPr>
        <w:t>.3</w:t>
      </w:r>
      <w:r w:rsidRPr="00BB3C2B">
        <w:rPr>
          <w:rFonts w:ascii="Times New Roman" w:hAnsi="Times New Roman" w:cs="Times New Roman"/>
          <w:sz w:val="28"/>
          <w:szCs w:val="28"/>
        </w:rPr>
        <w:t xml:space="preserve"> – Результаты экспериментальных исследований</w:t>
      </w:r>
    </w:p>
    <w:p w14:paraId="24F39ED9" w14:textId="77777777" w:rsidR="00822230" w:rsidRPr="00BB3C2B" w:rsidRDefault="00822230" w:rsidP="001C3F2D">
      <w:pPr>
        <w:spacing w:after="0" w:line="240" w:lineRule="auto"/>
        <w:ind w:firstLine="709"/>
        <w:rPr>
          <w:rFonts w:ascii="Times New Roman" w:hAnsi="Times New Roman" w:cs="Times New Roman"/>
          <w:sz w:val="16"/>
          <w:szCs w:val="28"/>
        </w:rPr>
      </w:pPr>
    </w:p>
    <w:tbl>
      <w:tblPr>
        <w:tblStyle w:val="af1"/>
        <w:tblW w:w="5079" w:type="pct"/>
        <w:tblLook w:val="04A0" w:firstRow="1" w:lastRow="0" w:firstColumn="1" w:lastColumn="0" w:noHBand="0" w:noVBand="1"/>
      </w:tblPr>
      <w:tblGrid>
        <w:gridCol w:w="1768"/>
        <w:gridCol w:w="1678"/>
        <w:gridCol w:w="1375"/>
        <w:gridCol w:w="1262"/>
        <w:gridCol w:w="1213"/>
        <w:gridCol w:w="1307"/>
        <w:gridCol w:w="1178"/>
      </w:tblGrid>
      <w:tr w:rsidR="00761DCF" w:rsidRPr="00BB3C2B" w14:paraId="039C0B90" w14:textId="77777777" w:rsidTr="00420E24">
        <w:trPr>
          <w:trHeight w:val="1296"/>
        </w:trPr>
        <w:tc>
          <w:tcPr>
            <w:tcW w:w="904" w:type="pct"/>
            <w:hideMark/>
          </w:tcPr>
          <w:p w14:paraId="3121B8C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w:t>
            </w:r>
          </w:p>
        </w:tc>
        <w:tc>
          <w:tcPr>
            <w:tcW w:w="858" w:type="pct"/>
          </w:tcPr>
          <w:p w14:paraId="75B9C0B7"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Сложенное время воздействия </w:t>
            </w:r>
          </w:p>
          <w:p w14:paraId="72232F4D"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ультразвуком, (с)</w:t>
            </w:r>
          </w:p>
        </w:tc>
        <w:tc>
          <w:tcPr>
            <w:tcW w:w="703" w:type="pct"/>
            <w:hideMark/>
          </w:tcPr>
          <w:p w14:paraId="4ADAA2DF"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Амплитуда (Вольт)</w:t>
            </w:r>
          </w:p>
        </w:tc>
        <w:tc>
          <w:tcPr>
            <w:tcW w:w="645" w:type="pct"/>
            <w:hideMark/>
          </w:tcPr>
          <w:p w14:paraId="40A70F44"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Время истечения (Секунд)</w:t>
            </w:r>
          </w:p>
        </w:tc>
        <w:tc>
          <w:tcPr>
            <w:tcW w:w="620" w:type="pct"/>
            <w:hideMark/>
          </w:tcPr>
          <w:p w14:paraId="64017DC4"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Масса жидкости (Грамм)</w:t>
            </w:r>
          </w:p>
        </w:tc>
        <w:tc>
          <w:tcPr>
            <w:tcW w:w="668" w:type="pct"/>
            <w:hideMark/>
          </w:tcPr>
          <w:p w14:paraId="2842AEC8"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Плотность </w:t>
            </w:r>
          </w:p>
          <w:p w14:paraId="2137FBAF"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Жидкости (грамм/м</w:t>
            </w:r>
            <w:r w:rsidRPr="00BB3C2B">
              <w:rPr>
                <w:rFonts w:ascii="Times New Roman" w:eastAsia="Times New Roman" w:hAnsi="Times New Roman" w:cs="Times New Roman"/>
                <w:color w:val="000000"/>
                <w:sz w:val="24"/>
                <w:szCs w:val="24"/>
                <w:vertAlign w:val="superscript"/>
                <w:lang w:eastAsia="ru-RU"/>
              </w:rPr>
              <w:t>3</w:t>
            </w:r>
            <w:r w:rsidRPr="00BB3C2B">
              <w:rPr>
                <w:rFonts w:ascii="Times New Roman" w:eastAsia="Times New Roman" w:hAnsi="Times New Roman" w:cs="Times New Roman"/>
                <w:color w:val="000000"/>
                <w:sz w:val="24"/>
                <w:szCs w:val="24"/>
                <w:lang w:eastAsia="ru-RU"/>
              </w:rPr>
              <w:t>)</w:t>
            </w:r>
          </w:p>
        </w:tc>
        <w:tc>
          <w:tcPr>
            <w:tcW w:w="602" w:type="pct"/>
            <w:hideMark/>
          </w:tcPr>
          <w:p w14:paraId="7BBF37EC"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Масса вымытой накипи</w:t>
            </w:r>
          </w:p>
          <w:p w14:paraId="71D14048"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(Грамм)</w:t>
            </w:r>
          </w:p>
        </w:tc>
      </w:tr>
      <w:tr w:rsidR="00761DCF" w:rsidRPr="00BB3C2B" w14:paraId="208690E0" w14:textId="77777777" w:rsidTr="00420E24">
        <w:trPr>
          <w:trHeight w:val="673"/>
        </w:trPr>
        <w:tc>
          <w:tcPr>
            <w:tcW w:w="904" w:type="pct"/>
            <w:hideMark/>
          </w:tcPr>
          <w:p w14:paraId="14743B1A"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До</w:t>
            </w:r>
          </w:p>
          <w:p w14:paraId="4A0C193B"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воздействия ультразвука </w:t>
            </w:r>
          </w:p>
        </w:tc>
        <w:tc>
          <w:tcPr>
            <w:tcW w:w="858" w:type="pct"/>
          </w:tcPr>
          <w:p w14:paraId="4D30BC88"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w:t>
            </w:r>
          </w:p>
        </w:tc>
        <w:tc>
          <w:tcPr>
            <w:tcW w:w="703" w:type="pct"/>
            <w:hideMark/>
          </w:tcPr>
          <w:p w14:paraId="61BD8DEA"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2,01</w:t>
            </w:r>
          </w:p>
        </w:tc>
        <w:tc>
          <w:tcPr>
            <w:tcW w:w="645" w:type="pct"/>
            <w:hideMark/>
          </w:tcPr>
          <w:p w14:paraId="3FFA220D"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12,54</w:t>
            </w:r>
          </w:p>
        </w:tc>
        <w:tc>
          <w:tcPr>
            <w:tcW w:w="620" w:type="pct"/>
            <w:hideMark/>
          </w:tcPr>
          <w:p w14:paraId="79F9109B"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44,55</w:t>
            </w:r>
          </w:p>
        </w:tc>
        <w:tc>
          <w:tcPr>
            <w:tcW w:w="668" w:type="pct"/>
            <w:hideMark/>
          </w:tcPr>
          <w:p w14:paraId="62FEF9E0"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0,990000</w:t>
            </w:r>
          </w:p>
        </w:tc>
        <w:tc>
          <w:tcPr>
            <w:tcW w:w="602" w:type="pct"/>
            <w:noWrap/>
            <w:hideMark/>
          </w:tcPr>
          <w:p w14:paraId="6AC4F20B"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0,00</w:t>
            </w:r>
          </w:p>
        </w:tc>
      </w:tr>
      <w:tr w:rsidR="00761DCF" w:rsidRPr="00BB3C2B" w14:paraId="049BFA93" w14:textId="77777777" w:rsidTr="00420E24">
        <w:trPr>
          <w:trHeight w:val="118"/>
        </w:trPr>
        <w:tc>
          <w:tcPr>
            <w:tcW w:w="904" w:type="pct"/>
            <w:vMerge w:val="restart"/>
            <w:hideMark/>
          </w:tcPr>
          <w:p w14:paraId="6570A509"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С воздействием ультразвука при f=40 кГц</w:t>
            </w:r>
          </w:p>
        </w:tc>
        <w:tc>
          <w:tcPr>
            <w:tcW w:w="858" w:type="pct"/>
          </w:tcPr>
          <w:p w14:paraId="2D7824EF"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600</w:t>
            </w:r>
          </w:p>
        </w:tc>
        <w:tc>
          <w:tcPr>
            <w:tcW w:w="703" w:type="pct"/>
            <w:hideMark/>
          </w:tcPr>
          <w:p w14:paraId="752DB66B"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2,1</w:t>
            </w:r>
          </w:p>
        </w:tc>
        <w:tc>
          <w:tcPr>
            <w:tcW w:w="645" w:type="pct"/>
            <w:hideMark/>
          </w:tcPr>
          <w:p w14:paraId="75BC1FA7"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12,09</w:t>
            </w:r>
          </w:p>
        </w:tc>
        <w:tc>
          <w:tcPr>
            <w:tcW w:w="620" w:type="pct"/>
            <w:hideMark/>
          </w:tcPr>
          <w:p w14:paraId="4D174261"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44,56</w:t>
            </w:r>
          </w:p>
        </w:tc>
        <w:tc>
          <w:tcPr>
            <w:tcW w:w="668" w:type="pct"/>
            <w:hideMark/>
          </w:tcPr>
          <w:p w14:paraId="105A4EB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0,990222</w:t>
            </w:r>
          </w:p>
        </w:tc>
        <w:tc>
          <w:tcPr>
            <w:tcW w:w="602" w:type="pct"/>
            <w:noWrap/>
            <w:hideMark/>
          </w:tcPr>
          <w:p w14:paraId="7389B2C4"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0,01</w:t>
            </w:r>
          </w:p>
        </w:tc>
      </w:tr>
      <w:tr w:rsidR="00761DCF" w:rsidRPr="00BB3C2B" w14:paraId="4C7A5FC8" w14:textId="77777777" w:rsidTr="00420E24">
        <w:trPr>
          <w:trHeight w:val="198"/>
        </w:trPr>
        <w:tc>
          <w:tcPr>
            <w:tcW w:w="904" w:type="pct"/>
            <w:vMerge/>
            <w:hideMark/>
          </w:tcPr>
          <w:p w14:paraId="6EE8862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p>
        </w:tc>
        <w:tc>
          <w:tcPr>
            <w:tcW w:w="858" w:type="pct"/>
          </w:tcPr>
          <w:p w14:paraId="696EB10C"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1200</w:t>
            </w:r>
          </w:p>
        </w:tc>
        <w:tc>
          <w:tcPr>
            <w:tcW w:w="703" w:type="pct"/>
            <w:hideMark/>
          </w:tcPr>
          <w:p w14:paraId="568B0C60"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2,26</w:t>
            </w:r>
          </w:p>
        </w:tc>
        <w:tc>
          <w:tcPr>
            <w:tcW w:w="645" w:type="pct"/>
            <w:hideMark/>
          </w:tcPr>
          <w:p w14:paraId="2F6691BF"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11,39</w:t>
            </w:r>
          </w:p>
        </w:tc>
        <w:tc>
          <w:tcPr>
            <w:tcW w:w="620" w:type="pct"/>
            <w:hideMark/>
          </w:tcPr>
          <w:p w14:paraId="0CF2222F"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44,6</w:t>
            </w:r>
          </w:p>
        </w:tc>
        <w:tc>
          <w:tcPr>
            <w:tcW w:w="668" w:type="pct"/>
            <w:hideMark/>
          </w:tcPr>
          <w:p w14:paraId="401617BA"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0,991111</w:t>
            </w:r>
          </w:p>
        </w:tc>
        <w:tc>
          <w:tcPr>
            <w:tcW w:w="602" w:type="pct"/>
            <w:noWrap/>
            <w:hideMark/>
          </w:tcPr>
          <w:p w14:paraId="2A990C5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0,05</w:t>
            </w:r>
          </w:p>
        </w:tc>
      </w:tr>
      <w:tr w:rsidR="00761DCF" w:rsidRPr="00BB3C2B" w14:paraId="4E8460AD" w14:textId="77777777" w:rsidTr="00420E24">
        <w:trPr>
          <w:trHeight w:val="60"/>
        </w:trPr>
        <w:tc>
          <w:tcPr>
            <w:tcW w:w="904" w:type="pct"/>
            <w:vMerge/>
            <w:hideMark/>
          </w:tcPr>
          <w:p w14:paraId="0DB96C21"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p>
        </w:tc>
        <w:tc>
          <w:tcPr>
            <w:tcW w:w="858" w:type="pct"/>
          </w:tcPr>
          <w:p w14:paraId="1D75D3C1"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1800</w:t>
            </w:r>
          </w:p>
        </w:tc>
        <w:tc>
          <w:tcPr>
            <w:tcW w:w="703" w:type="pct"/>
            <w:hideMark/>
          </w:tcPr>
          <w:p w14:paraId="4C495B9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2,29</w:t>
            </w:r>
          </w:p>
        </w:tc>
        <w:tc>
          <w:tcPr>
            <w:tcW w:w="645" w:type="pct"/>
            <w:hideMark/>
          </w:tcPr>
          <w:p w14:paraId="354ABC51"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11,03</w:t>
            </w:r>
          </w:p>
        </w:tc>
        <w:tc>
          <w:tcPr>
            <w:tcW w:w="620" w:type="pct"/>
            <w:hideMark/>
          </w:tcPr>
          <w:p w14:paraId="0F2745D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44,79</w:t>
            </w:r>
          </w:p>
        </w:tc>
        <w:tc>
          <w:tcPr>
            <w:tcW w:w="668" w:type="pct"/>
            <w:hideMark/>
          </w:tcPr>
          <w:p w14:paraId="70AE4D52"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0,995333</w:t>
            </w:r>
          </w:p>
        </w:tc>
        <w:tc>
          <w:tcPr>
            <w:tcW w:w="602" w:type="pct"/>
            <w:noWrap/>
            <w:hideMark/>
          </w:tcPr>
          <w:p w14:paraId="69D9404B" w14:textId="77777777" w:rsidR="00761DCF" w:rsidRPr="00BB3C2B" w:rsidRDefault="00761DCF" w:rsidP="001C3F2D">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0,24</w:t>
            </w:r>
          </w:p>
        </w:tc>
      </w:tr>
    </w:tbl>
    <w:p w14:paraId="477DA81C" w14:textId="77777777" w:rsidR="00761DCF" w:rsidRPr="00BB3C2B" w:rsidRDefault="00761DCF" w:rsidP="001C3F2D">
      <w:pPr>
        <w:spacing w:after="0" w:line="240" w:lineRule="auto"/>
        <w:ind w:firstLine="709"/>
        <w:jc w:val="both"/>
        <w:rPr>
          <w:rFonts w:ascii="Times New Roman" w:eastAsia="Times New Roman" w:hAnsi="Times New Roman" w:cs="Times New Roman"/>
          <w:b/>
          <w:bCs/>
          <w:sz w:val="24"/>
          <w:szCs w:val="24"/>
          <w:lang w:eastAsia="ru-RU"/>
        </w:rPr>
      </w:pPr>
    </w:p>
    <w:p w14:paraId="3AA71D27"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Полученные результаты эксперимента указывают на постепенное увеличение эффективности очистки радиатора с каждым циклом воздействия ультразвука.</w:t>
      </w:r>
    </w:p>
    <w:p w14:paraId="381638FC"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Такой подход позволил объективно оценить эффективность ультразвукового воздействия, связывая его параметры с качественными характеристиками очищенной жидкости и массы удалённых загрязнений из трубок радиатора.</w:t>
      </w:r>
    </w:p>
    <w:p w14:paraId="4794F0E4"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Для дальнейшего анализа результатов экспериментальных исследований было предусмотрено применение </w:t>
      </w:r>
      <w:r w:rsidR="00E54960" w:rsidRPr="00BB3C2B">
        <w:rPr>
          <w:rFonts w:ascii="Times New Roman" w:eastAsia="Times New Roman" w:hAnsi="Times New Roman" w:cs="Times New Roman"/>
          <w:sz w:val="28"/>
          <w:szCs w:val="28"/>
          <w:lang w:eastAsia="ru-RU"/>
        </w:rPr>
        <w:t>следующих</w:t>
      </w:r>
      <w:r w:rsidRPr="00BB3C2B">
        <w:rPr>
          <w:rFonts w:ascii="Times New Roman" w:eastAsia="Times New Roman" w:hAnsi="Times New Roman" w:cs="Times New Roman"/>
          <w:sz w:val="28"/>
          <w:szCs w:val="28"/>
          <w:lang w:eastAsia="ru-RU"/>
        </w:rPr>
        <w:t xml:space="preserve"> математических методов:</w:t>
      </w:r>
    </w:p>
    <w:p w14:paraId="37EA3066"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 регрессионный анализ, позволяющие установить зависимости </w:t>
      </w:r>
      <w:r w:rsidR="00E54960" w:rsidRPr="00BB3C2B">
        <w:rPr>
          <w:rFonts w:ascii="Times New Roman" w:eastAsia="Times New Roman" w:hAnsi="Times New Roman" w:cs="Times New Roman"/>
          <w:sz w:val="28"/>
          <w:szCs w:val="28"/>
          <w:lang w:eastAsia="ru-RU"/>
        </w:rPr>
        <w:t>массы,</w:t>
      </w:r>
      <w:r w:rsidRPr="00BB3C2B">
        <w:rPr>
          <w:rFonts w:ascii="Times New Roman" w:eastAsia="Times New Roman" w:hAnsi="Times New Roman" w:cs="Times New Roman"/>
          <w:sz w:val="28"/>
          <w:szCs w:val="28"/>
          <w:lang w:eastAsia="ru-RU"/>
        </w:rPr>
        <w:t xml:space="preserve"> вымытой накипи от времени воздействия и амплитуды ультразвуковых колебаний;</w:t>
      </w:r>
    </w:p>
    <w:p w14:paraId="2E4F7D2A"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 </w:t>
      </w:r>
      <w:r w:rsidR="00E54960" w:rsidRPr="00BB3C2B">
        <w:rPr>
          <w:rFonts w:ascii="Times New Roman" w:eastAsia="Times New Roman" w:hAnsi="Times New Roman" w:cs="Times New Roman"/>
          <w:sz w:val="28"/>
          <w:szCs w:val="28"/>
          <w:lang w:eastAsia="ru-RU"/>
        </w:rPr>
        <w:t>расчёт</w:t>
      </w:r>
      <w:r w:rsidRPr="00BB3C2B">
        <w:rPr>
          <w:rFonts w:ascii="Times New Roman" w:eastAsia="Times New Roman" w:hAnsi="Times New Roman" w:cs="Times New Roman"/>
          <w:sz w:val="28"/>
          <w:szCs w:val="28"/>
          <w:lang w:eastAsia="ru-RU"/>
        </w:rPr>
        <w:t xml:space="preserve"> коэффициентов, характеризующие эффективность процесса очистки;</w:t>
      </w:r>
    </w:p>
    <w:p w14:paraId="3A81925E" w14:textId="77777777" w:rsidR="00761DCF" w:rsidRPr="00BB3C2B" w:rsidRDefault="00761DCF" w:rsidP="001C3F2D">
      <w:pPr>
        <w:spacing w:after="0" w:line="240" w:lineRule="auto"/>
        <w:ind w:firstLine="709"/>
        <w:jc w:val="both"/>
        <w:rPr>
          <w:rFonts w:ascii="Times New Roman" w:eastAsia="Times New Roman" w:hAnsi="Times New Roman" w:cs="Times New Roman"/>
          <w:sz w:val="32"/>
          <w:szCs w:val="32"/>
          <w:lang w:eastAsia="ru-RU"/>
        </w:rPr>
      </w:pPr>
      <w:r w:rsidRPr="00BB3C2B">
        <w:rPr>
          <w:rFonts w:ascii="Times New Roman" w:eastAsia="Times New Roman" w:hAnsi="Times New Roman" w:cs="Times New Roman"/>
          <w:sz w:val="28"/>
          <w:szCs w:val="28"/>
          <w:lang w:eastAsia="ru-RU"/>
        </w:rPr>
        <w:t>- построение графиков, демонстрирующие изменения основных параметров процесса очистки, включая массу вымытой накипи, плотность жидкости и время истечения через радиатор.</w:t>
      </w:r>
    </w:p>
    <w:p w14:paraId="17D8FF63"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Предложенная методология позволяет комплексно оценить эффективность ультразвуковой очистки, выявить закономерности процесса и определить оптимальные параметры. </w:t>
      </w:r>
    </w:p>
    <w:p w14:paraId="7ACA2744"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lastRenderedPageBreak/>
        <w:t xml:space="preserve">На основе полученных результатов экспериментальных исследований были построены графики зависимости параметров амплитуды ультразвука и плотности жидкости от времени воздействия ультразвука. </w:t>
      </w:r>
    </w:p>
    <w:p w14:paraId="385165A6" w14:textId="77777777" w:rsidR="00761DCF" w:rsidRPr="00BB3C2B" w:rsidRDefault="00761DCF" w:rsidP="001C3F2D">
      <w:pPr>
        <w:spacing w:after="0" w:line="240" w:lineRule="auto"/>
        <w:ind w:firstLine="709"/>
        <w:jc w:val="center"/>
        <w:rPr>
          <w:rFonts w:ascii="Times New Roman" w:eastAsia="Times New Roman" w:hAnsi="Times New Roman" w:cs="Times New Roman"/>
          <w:sz w:val="28"/>
          <w:szCs w:val="28"/>
          <w:lang w:eastAsia="ru-RU"/>
        </w:rPr>
      </w:pPr>
    </w:p>
    <w:p w14:paraId="25B55438" w14:textId="77777777" w:rsidR="00761DCF" w:rsidRPr="00BB3C2B" w:rsidRDefault="00761DCF" w:rsidP="00CA1BF3">
      <w:pPr>
        <w:spacing w:after="0" w:line="240" w:lineRule="auto"/>
        <w:jc w:val="center"/>
        <w:rPr>
          <w:rFonts w:ascii="Times New Roman" w:eastAsia="Times New Roman" w:hAnsi="Times New Roman" w:cs="Times New Roman"/>
          <w:sz w:val="28"/>
          <w:szCs w:val="28"/>
          <w:lang w:eastAsia="ru-RU"/>
        </w:rPr>
      </w:pPr>
      <w:r w:rsidRPr="00BB3C2B">
        <w:rPr>
          <w:noProof/>
          <w:lang w:eastAsia="ru-RU"/>
        </w:rPr>
        <mc:AlternateContent>
          <mc:Choice Requires="wps">
            <w:drawing>
              <wp:anchor distT="0" distB="0" distL="114300" distR="114300" simplePos="0" relativeHeight="251661312" behindDoc="0" locked="0" layoutInCell="1" allowOverlap="1" wp14:anchorId="014091B4" wp14:editId="252259B8">
                <wp:simplePos x="0" y="0"/>
                <wp:positionH relativeFrom="column">
                  <wp:posOffset>4400550</wp:posOffset>
                </wp:positionH>
                <wp:positionV relativeFrom="paragraph">
                  <wp:posOffset>551815</wp:posOffset>
                </wp:positionV>
                <wp:extent cx="371475" cy="276225"/>
                <wp:effectExtent l="0" t="0" r="0" b="0"/>
                <wp:wrapNone/>
                <wp:docPr id="14" name="Надпись 14"/>
                <wp:cNvGraphicFramePr/>
                <a:graphic xmlns:a="http://schemas.openxmlformats.org/drawingml/2006/main">
                  <a:graphicData uri="http://schemas.microsoft.com/office/word/2010/wordprocessingShape">
                    <wps:wsp>
                      <wps:cNvSpPr txBox="1"/>
                      <wps:spPr>
                        <a:xfrm>
                          <a:off x="0" y="0"/>
                          <a:ext cx="371475" cy="276225"/>
                        </a:xfrm>
                        <a:prstGeom prst="rect">
                          <a:avLst/>
                        </a:prstGeom>
                      </wps:spPr>
                      <wps:txbx>
                        <w:txbxContent>
                          <w:p w14:paraId="0C6E5795" w14:textId="77777777" w:rsidR="00416BBB" w:rsidRDefault="00416BBB" w:rsidP="00761DCF">
                            <w:pPr>
                              <w:rPr>
                                <w:sz w:val="24"/>
                                <w:szCs w:val="24"/>
                              </w:rPr>
                            </w:pPr>
                            <w:r>
                              <w:rPr>
                                <w:lang w:val="en-US"/>
                              </w:rPr>
                              <w:t>A</w:t>
                            </w:r>
                          </w:p>
                        </w:txbxContent>
                      </wps:txbx>
                      <wps:bodyPr vertOverflow="clip" wrap="square" rtlCol="0"/>
                    </wps:wsp>
                  </a:graphicData>
                </a:graphic>
              </wp:anchor>
            </w:drawing>
          </mc:Choice>
          <mc:Fallback>
            <w:pict>
              <v:shapetype w14:anchorId="014091B4" id="_x0000_t202" coordsize="21600,21600" o:spt="202" path="m,l,21600r21600,l21600,xe">
                <v:stroke joinstyle="miter"/>
                <v:path gradientshapeok="t" o:connecttype="rect"/>
              </v:shapetype>
              <v:shape id="Надпись 14" o:spid="_x0000_s1026" type="#_x0000_t202" style="position:absolute;left:0;text-align:left;margin-left:346.5pt;margin-top:43.45pt;width:29.25pt;height:21.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" filled="f" stroked="f">
                <v:textbox>
                  <w:txbxContent>
                    <w:p w14:paraId="0C6E5795" w14:textId="77777777" w:rsidR="00416BBB" w:rsidRDefault="00416BBB" w:rsidP="00761DCF">
                      <w:pPr>
                        <w:rPr>
                          <w:sz w:val="24"/>
                          <w:szCs w:val="24"/>
                        </w:rPr>
                      </w:pPr>
                      <w:r>
                        <w:rPr>
                          <w:lang w:val="en-US"/>
                        </w:rPr>
                        <w:t>A</w:t>
                      </w:r>
                    </w:p>
                  </w:txbxContent>
                </v:textbox>
              </v:shape>
            </w:pict>
          </mc:Fallback>
        </mc:AlternateContent>
      </w:r>
      <w:r w:rsidRPr="00BB3C2B">
        <w:rPr>
          <w:noProof/>
          <w:lang w:eastAsia="ru-RU"/>
        </w:rPr>
        <w:drawing>
          <wp:inline distT="0" distB="0" distL="0" distR="0" wp14:anchorId="31D8AB95" wp14:editId="603B39E6">
            <wp:extent cx="6076950" cy="4181475"/>
            <wp:effectExtent l="0" t="0" r="0" b="9525"/>
            <wp:docPr id="10" name="Диаграмма 10">
              <a:extLst xmlns:a="http://schemas.openxmlformats.org/drawingml/2006/main">
                <a:ext uri="{FF2B5EF4-FFF2-40B4-BE49-F238E27FC236}">
                  <a16:creationId xmlns:a16="http://schemas.microsoft.com/office/drawing/2014/main" id="{716DD810-50C6-4C62-871D-C0435DE51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86CA3B0" w14:textId="77777777" w:rsidR="00761DCF" w:rsidRPr="00BB3C2B" w:rsidRDefault="00761DCF" w:rsidP="001C3F2D">
      <w:pPr>
        <w:spacing w:after="0" w:line="240" w:lineRule="auto"/>
        <w:ind w:firstLine="709"/>
        <w:jc w:val="center"/>
        <w:rPr>
          <w:rFonts w:ascii="Times New Roman" w:eastAsia="Times New Roman" w:hAnsi="Times New Roman" w:cs="Times New Roman"/>
          <w:sz w:val="16"/>
          <w:szCs w:val="28"/>
          <w:lang w:eastAsia="ru-RU"/>
        </w:rPr>
      </w:pPr>
    </w:p>
    <w:p w14:paraId="3AD06B62" w14:textId="77777777" w:rsidR="00761DCF" w:rsidRPr="00BB3C2B" w:rsidRDefault="00761DCF" w:rsidP="001C3F2D">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1C3F2D" w:rsidRPr="00BB3C2B">
        <w:rPr>
          <w:rFonts w:ascii="Times New Roman" w:eastAsia="Times New Roman" w:hAnsi="Times New Roman" w:cs="Times New Roman"/>
          <w:sz w:val="28"/>
          <w:szCs w:val="28"/>
          <w:lang w:eastAsia="ru-RU"/>
        </w:rPr>
        <w:t>3.</w:t>
      </w:r>
      <w:r w:rsidR="00E54960" w:rsidRPr="00BB3C2B">
        <w:rPr>
          <w:rFonts w:ascii="Times New Roman" w:eastAsia="Times New Roman" w:hAnsi="Times New Roman" w:cs="Times New Roman"/>
          <w:sz w:val="28"/>
          <w:szCs w:val="28"/>
          <w:lang w:eastAsia="ru-RU"/>
        </w:rPr>
        <w:t>16</w:t>
      </w:r>
      <w:r w:rsidRPr="00BB3C2B">
        <w:rPr>
          <w:rFonts w:ascii="Times New Roman" w:eastAsia="Times New Roman" w:hAnsi="Times New Roman" w:cs="Times New Roman"/>
          <w:sz w:val="28"/>
          <w:szCs w:val="28"/>
          <w:lang w:eastAsia="ru-RU"/>
        </w:rPr>
        <w:t xml:space="preserve"> – Изменение показателей амплитуды ультразвука и плотности </w:t>
      </w:r>
      <w:r w:rsidR="00E54960" w:rsidRPr="00BB3C2B">
        <w:rPr>
          <w:rFonts w:ascii="Times New Roman" w:eastAsia="Times New Roman" w:hAnsi="Times New Roman" w:cs="Times New Roman"/>
          <w:sz w:val="28"/>
          <w:szCs w:val="28"/>
          <w:lang w:eastAsia="ru-RU"/>
        </w:rPr>
        <w:t>жидкости с</w:t>
      </w:r>
      <w:r w:rsidRPr="00BB3C2B">
        <w:rPr>
          <w:rFonts w:ascii="Times New Roman" w:eastAsia="Times New Roman" w:hAnsi="Times New Roman" w:cs="Times New Roman"/>
          <w:sz w:val="28"/>
          <w:szCs w:val="28"/>
          <w:lang w:eastAsia="ru-RU"/>
        </w:rPr>
        <w:t xml:space="preserve"> увеличением времени воздействия ультразвука</w:t>
      </w:r>
    </w:p>
    <w:p w14:paraId="68B45D46" w14:textId="77777777" w:rsidR="00761DCF" w:rsidRPr="00BB3C2B" w:rsidRDefault="00761DCF" w:rsidP="001C3F2D">
      <w:pPr>
        <w:spacing w:after="0" w:line="240" w:lineRule="auto"/>
        <w:ind w:firstLine="709"/>
        <w:jc w:val="center"/>
        <w:rPr>
          <w:rFonts w:ascii="Times New Roman" w:eastAsia="Times New Roman" w:hAnsi="Times New Roman" w:cs="Times New Roman"/>
          <w:sz w:val="28"/>
          <w:szCs w:val="28"/>
          <w:lang w:eastAsia="ru-RU"/>
        </w:rPr>
      </w:pPr>
    </w:p>
    <w:p w14:paraId="6A6B3BFD"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График на рисунке </w:t>
      </w:r>
      <w:r w:rsidR="001C3F2D" w:rsidRPr="00BB3C2B">
        <w:rPr>
          <w:rFonts w:ascii="Times New Roman" w:eastAsia="Times New Roman" w:hAnsi="Times New Roman" w:cs="Times New Roman"/>
          <w:sz w:val="28"/>
          <w:szCs w:val="28"/>
          <w:lang w:eastAsia="ru-RU"/>
        </w:rPr>
        <w:t>3.</w:t>
      </w:r>
      <w:r w:rsidR="00E54960" w:rsidRPr="00BB3C2B">
        <w:rPr>
          <w:rFonts w:ascii="Times New Roman" w:eastAsia="Times New Roman" w:hAnsi="Times New Roman" w:cs="Times New Roman"/>
          <w:sz w:val="28"/>
          <w:szCs w:val="28"/>
          <w:lang w:eastAsia="ru-RU"/>
        </w:rPr>
        <w:t>16</w:t>
      </w:r>
      <w:r w:rsidRPr="00BB3C2B">
        <w:rPr>
          <w:rFonts w:ascii="Times New Roman" w:eastAsia="Times New Roman" w:hAnsi="Times New Roman" w:cs="Times New Roman"/>
          <w:sz w:val="28"/>
          <w:szCs w:val="28"/>
          <w:lang w:eastAsia="ru-RU"/>
        </w:rPr>
        <w:t xml:space="preserve"> показывает увеличение амплитуды с увеличением накопительного эффекта времени воздействия ультразвука. Это связано с повышением эффективности передачи энергии от излучателя к среде. Ультразвуковые волны отражаются от стенок трубки, создавая многократные отражения. В результате волны складываются, что приводит к увеличению амплитуды давления и вибрации в жидкости.</w:t>
      </w:r>
    </w:p>
    <w:p w14:paraId="2EE958E4"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Рост амплитуды при воздействии ультразвука на жидкость в трубках радиатора не только обусловлен совокупностью резонансных, интерференционных и кавитационных эффектов, а также геометрией трубок и изменением свойств жидкости под воздействием ультразвуковых волн. Узкие и длинные трубки радиатора действуют как волноводы, фокусируя ультразвуковую энергию. Это фокусирование приводит к концентрации энергии и росту амплитуды звукового давления в ограниченном пространстве.</w:t>
      </w:r>
    </w:p>
    <w:p w14:paraId="4903DF98"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Ультразвук создает акустические потоки в жидкости (движение жидкости под воздействием звуковых волн). Эти потоки усиливают турбулентность и перемещение пузырьков, что приводит к дополнительному росту амплитуды колебаний.</w:t>
      </w:r>
    </w:p>
    <w:p w14:paraId="34A5AFF9"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lastRenderedPageBreak/>
        <w:t>Также на графике наблюдается увеличение плотности жидкости с увеличением времени воздействия ультразвука. Это свидетельствует о том, что с каждым циклом воздействия ультразвука количество частиц, оставшихся в жидкости, увеличивается. Это накопление объясняет постепенный рост плотности. Когда плотность жидкости увеличивается, это означает, что массы жидкости в единице объема также становится больше.</w:t>
      </w:r>
      <w:r w:rsidRPr="00BB3C2B">
        <w:rPr>
          <w:sz w:val="28"/>
          <w:szCs w:val="28"/>
        </w:rPr>
        <w:t xml:space="preserve"> </w:t>
      </w:r>
      <w:r w:rsidRPr="00BB3C2B">
        <w:rPr>
          <w:rFonts w:ascii="Times New Roman" w:eastAsia="Times New Roman" w:hAnsi="Times New Roman" w:cs="Times New Roman"/>
          <w:sz w:val="28"/>
          <w:szCs w:val="28"/>
          <w:lang w:eastAsia="ru-RU"/>
        </w:rPr>
        <w:t>Масса жидкости растёт за счёт включения твёрдых частиц, которые ранее были частью загрязнений. Это указывает на то, что ультразвук способствует успешному разрушению и диспергированию загрязнений.</w:t>
      </w:r>
    </w:p>
    <w:p w14:paraId="535CB08F"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p>
    <w:p w14:paraId="25EE3445" w14:textId="77777777" w:rsidR="00761DCF" w:rsidRPr="00BB3C2B" w:rsidRDefault="00761DCF" w:rsidP="00CA1BF3">
      <w:pPr>
        <w:spacing w:after="0" w:line="240" w:lineRule="auto"/>
        <w:jc w:val="both"/>
        <w:rPr>
          <w:rFonts w:ascii="Times New Roman" w:eastAsia="Times New Roman" w:hAnsi="Times New Roman" w:cs="Times New Roman"/>
          <w:sz w:val="28"/>
          <w:szCs w:val="28"/>
          <w:lang w:eastAsia="ru-RU"/>
        </w:rPr>
      </w:pPr>
      <w:r w:rsidRPr="00BB3C2B">
        <w:rPr>
          <w:noProof/>
          <w:sz w:val="28"/>
          <w:szCs w:val="28"/>
          <w:lang w:eastAsia="ru-RU"/>
        </w:rPr>
        <w:drawing>
          <wp:inline distT="0" distB="0" distL="0" distR="0" wp14:anchorId="5B2908AD" wp14:editId="503ECE61">
            <wp:extent cx="6143625" cy="3495675"/>
            <wp:effectExtent l="0" t="0" r="9525" b="9525"/>
            <wp:docPr id="11" name="Диаграмма 11">
              <a:extLst xmlns:a="http://schemas.openxmlformats.org/drawingml/2006/main">
                <a:ext uri="{FF2B5EF4-FFF2-40B4-BE49-F238E27FC236}">
                  <a16:creationId xmlns:a16="http://schemas.microsoft.com/office/drawing/2014/main" id="{5433E819-90E8-443D-A348-5C67E45080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E57F822" w14:textId="77777777" w:rsidR="00761DCF" w:rsidRPr="00BB3C2B" w:rsidRDefault="00761DCF" w:rsidP="001C3F2D">
      <w:pPr>
        <w:spacing w:after="0" w:line="240" w:lineRule="auto"/>
        <w:ind w:firstLine="709"/>
        <w:jc w:val="both"/>
        <w:rPr>
          <w:rFonts w:ascii="Times New Roman" w:eastAsia="Times New Roman" w:hAnsi="Times New Roman" w:cs="Times New Roman"/>
          <w:sz w:val="16"/>
          <w:szCs w:val="28"/>
          <w:lang w:eastAsia="ru-RU"/>
        </w:rPr>
      </w:pPr>
    </w:p>
    <w:p w14:paraId="4FD70B9D" w14:textId="77777777" w:rsidR="00761DCF" w:rsidRPr="00BB3C2B" w:rsidRDefault="00761DCF" w:rsidP="001C3F2D">
      <w:pPr>
        <w:spacing w:after="0" w:line="240" w:lineRule="auto"/>
        <w:ind w:firstLine="709"/>
        <w:jc w:val="center"/>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Рисунок </w:t>
      </w:r>
      <w:r w:rsidR="001C3F2D" w:rsidRPr="00BB3C2B">
        <w:rPr>
          <w:rFonts w:ascii="Times New Roman" w:eastAsia="Times New Roman" w:hAnsi="Times New Roman" w:cs="Times New Roman"/>
          <w:sz w:val="28"/>
          <w:szCs w:val="28"/>
          <w:lang w:eastAsia="ru-RU"/>
        </w:rPr>
        <w:t>3.</w:t>
      </w:r>
      <w:r w:rsidR="00E54960" w:rsidRPr="00BB3C2B">
        <w:rPr>
          <w:rFonts w:ascii="Times New Roman" w:eastAsia="Times New Roman" w:hAnsi="Times New Roman" w:cs="Times New Roman"/>
          <w:sz w:val="28"/>
          <w:szCs w:val="28"/>
          <w:lang w:eastAsia="ru-RU"/>
        </w:rPr>
        <w:t>17</w:t>
      </w:r>
      <w:r w:rsidRPr="00BB3C2B">
        <w:rPr>
          <w:rFonts w:ascii="Times New Roman" w:eastAsia="Times New Roman" w:hAnsi="Times New Roman" w:cs="Times New Roman"/>
          <w:sz w:val="28"/>
          <w:szCs w:val="28"/>
          <w:lang w:eastAsia="ru-RU"/>
        </w:rPr>
        <w:t xml:space="preserve"> – Изменение показателей времени истечения жидкости и массы вымытой накипи с увеличением времени воздействия ультразвука</w:t>
      </w:r>
    </w:p>
    <w:p w14:paraId="07E56905"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p>
    <w:p w14:paraId="06FA9646" w14:textId="0EFAF1D4" w:rsidR="00761DCF" w:rsidRPr="00EF12C6" w:rsidRDefault="00761DCF" w:rsidP="00EF12C6">
      <w:pPr>
        <w:spacing w:after="0" w:line="240" w:lineRule="auto"/>
        <w:ind w:firstLine="709"/>
        <w:jc w:val="both"/>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sz w:val="28"/>
          <w:szCs w:val="28"/>
          <w:lang w:eastAsia="ru-RU"/>
        </w:rPr>
        <w:t>Сокращение времени истечения жидкости через радиатор и увеличение массы вымытой накипи взаимосвязаны и свидетельствуют об эффективности ультразвуковой очистки</w:t>
      </w:r>
      <w:r w:rsidR="00EF12C6">
        <w:rPr>
          <w:rFonts w:ascii="Times New Roman" w:eastAsia="Times New Roman" w:hAnsi="Times New Roman" w:cs="Times New Roman"/>
          <w:sz w:val="28"/>
          <w:szCs w:val="28"/>
          <w:lang w:val="kk-KZ" w:eastAsia="ru-RU"/>
        </w:rPr>
        <w:t xml:space="preserve"> (рисунок 3.17)</w:t>
      </w:r>
      <w:r w:rsidRPr="00BB3C2B">
        <w:rPr>
          <w:rFonts w:ascii="Times New Roman" w:eastAsia="Times New Roman" w:hAnsi="Times New Roman" w:cs="Times New Roman"/>
          <w:sz w:val="28"/>
          <w:szCs w:val="28"/>
          <w:lang w:eastAsia="ru-RU"/>
        </w:rPr>
        <w:t>. При воздействии ультразвука происходит разрушение накипи и отложений, которые ранее частично блокировали проход жидкости через трубки радиатора. Ультразвуковые колебания создают кавитационные пузырьки, которые воздействуют на загрязнения, откалывая и разрушая их. С каждым циклом очистки эти загрязнения постепенно удаляются, что приводит к увеличению диаметра трубок и снижению их гидравлического сопротивления. В результате поток жидкости через радиатор становится более свободным, что сокращает время её истечения.</w:t>
      </w:r>
    </w:p>
    <w:p w14:paraId="5663AA69"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Одновременно с этим масса вымытой накипи увеличивается, поскольку каждый новый цикл ультразвукового воздействия удаляет как поверхностные, так и глубинные слои отложений. Ультразвук разрушает структуру загрязнений, переводя их в мелкодисперсное состояние, которое затем вымывается из </w:t>
      </w:r>
      <w:r w:rsidRPr="00BB3C2B">
        <w:rPr>
          <w:rFonts w:ascii="Times New Roman" w:eastAsia="Times New Roman" w:hAnsi="Times New Roman" w:cs="Times New Roman"/>
          <w:sz w:val="28"/>
          <w:szCs w:val="28"/>
          <w:lang w:eastAsia="ru-RU"/>
        </w:rPr>
        <w:lastRenderedPageBreak/>
        <w:t xml:space="preserve">системы. Этот процесс имеет накопительный эффект: чем дольше воздействие, тем больше загрязнений удаляется. В результате, показатели </w:t>
      </w:r>
      <w:r w:rsidR="00E54960" w:rsidRPr="00BB3C2B">
        <w:rPr>
          <w:rFonts w:ascii="Times New Roman" w:eastAsia="Times New Roman" w:hAnsi="Times New Roman" w:cs="Times New Roman"/>
          <w:sz w:val="28"/>
          <w:szCs w:val="28"/>
          <w:lang w:eastAsia="ru-RU"/>
        </w:rPr>
        <w:t>массы,</w:t>
      </w:r>
      <w:r w:rsidRPr="00BB3C2B">
        <w:rPr>
          <w:rFonts w:ascii="Times New Roman" w:eastAsia="Times New Roman" w:hAnsi="Times New Roman" w:cs="Times New Roman"/>
          <w:sz w:val="28"/>
          <w:szCs w:val="28"/>
          <w:lang w:eastAsia="ru-RU"/>
        </w:rPr>
        <w:t xml:space="preserve"> вымытой накипи возрастают линейно, отражая прогрессивное очищение радиатора.</w:t>
      </w:r>
    </w:p>
    <w:p w14:paraId="488D53B6" w14:textId="77777777" w:rsidR="00761DCF" w:rsidRPr="00BB3C2B" w:rsidRDefault="00761DCF" w:rsidP="001C3F2D">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Таким образом, сокращение времени истечения жидкости и рост массы вымытой накипи взаимно дополняют друг друга, показывая эффективность ультразвуковой очистки. Эти изменения демонстрируют, что ультразвук не только улучшает проходимость жидкости через радиатор, но и активно устраняет загрязнения, улучшая общие эксплуатационные характеристики системы.</w:t>
      </w:r>
    </w:p>
    <w:p w14:paraId="70D15796" w14:textId="77777777" w:rsidR="00C940E4" w:rsidRPr="00BB3C2B" w:rsidRDefault="00C940E4" w:rsidP="001C3F2D">
      <w:pPr>
        <w:spacing w:after="0" w:line="240" w:lineRule="auto"/>
        <w:ind w:firstLine="709"/>
        <w:jc w:val="both"/>
        <w:rPr>
          <w:rFonts w:ascii="Times New Roman" w:eastAsia="Times New Roman" w:hAnsi="Times New Roman" w:cs="Times New Roman"/>
          <w:sz w:val="28"/>
          <w:szCs w:val="28"/>
          <w:lang w:eastAsia="ru-RU"/>
        </w:rPr>
      </w:pPr>
    </w:p>
    <w:p w14:paraId="2A1A19F8" w14:textId="77777777" w:rsidR="00C940E4" w:rsidRPr="00BB3C2B" w:rsidRDefault="00C940E4" w:rsidP="001C3F2D">
      <w:pPr>
        <w:spacing w:after="0" w:line="240" w:lineRule="auto"/>
        <w:ind w:firstLine="709"/>
        <w:jc w:val="both"/>
        <w:rPr>
          <w:rFonts w:ascii="Times New Roman" w:eastAsia="Times New Roman" w:hAnsi="Times New Roman" w:cs="Times New Roman"/>
          <w:b/>
          <w:sz w:val="28"/>
          <w:szCs w:val="28"/>
          <w:lang w:eastAsia="ru-RU"/>
        </w:rPr>
      </w:pPr>
      <w:r w:rsidRPr="00BB3C2B">
        <w:rPr>
          <w:rFonts w:ascii="Times New Roman" w:eastAsia="Times New Roman" w:hAnsi="Times New Roman" w:cs="Times New Roman"/>
          <w:b/>
          <w:sz w:val="28"/>
          <w:szCs w:val="28"/>
          <w:lang w:eastAsia="ru-RU"/>
        </w:rPr>
        <w:t>3.5 Анализ результатов эксперимента и расчета основных параметров</w:t>
      </w:r>
    </w:p>
    <w:p w14:paraId="4662F7F7"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По результатам экспериментальных исследований составлено уравнение м</w:t>
      </w:r>
      <w:r w:rsidRPr="00BB3C2B">
        <w:rPr>
          <w:rFonts w:ascii="Times New Roman" w:hAnsi="Times New Roman" w:cs="Times New Roman"/>
          <w:sz w:val="28"/>
          <w:szCs w:val="28"/>
        </w:rPr>
        <w:t>ногомерн</w:t>
      </w:r>
      <w:r w:rsidRPr="00BB3C2B">
        <w:rPr>
          <w:rFonts w:ascii="Times New Roman" w:hAnsi="Times New Roman" w:cs="Times New Roman"/>
          <w:sz w:val="28"/>
          <w:szCs w:val="28"/>
          <w:lang w:val="kk-KZ"/>
        </w:rPr>
        <w:t>ой</w:t>
      </w:r>
      <w:r w:rsidRPr="00BB3C2B">
        <w:rPr>
          <w:rFonts w:ascii="Times New Roman" w:hAnsi="Times New Roman" w:cs="Times New Roman"/>
          <w:sz w:val="28"/>
          <w:szCs w:val="28"/>
        </w:rPr>
        <w:t xml:space="preserve"> регресси</w:t>
      </w:r>
      <w:r w:rsidRPr="00BB3C2B">
        <w:rPr>
          <w:rFonts w:ascii="Times New Roman" w:hAnsi="Times New Roman" w:cs="Times New Roman"/>
          <w:sz w:val="28"/>
          <w:szCs w:val="28"/>
          <w:lang w:val="kk-KZ"/>
        </w:rPr>
        <w:t xml:space="preserve">и, которое описывает изменение массы вымытой накипи от времени воздействия ультразвука и амплитуды ультразвуковых волн. </w:t>
      </w:r>
    </w:p>
    <w:p w14:paraId="5DCF9366" w14:textId="77777777" w:rsidR="00BC79C2" w:rsidRPr="00BB3C2B" w:rsidRDefault="00BC79C2" w:rsidP="00BC79C2">
      <w:pPr>
        <w:spacing w:after="0" w:line="240" w:lineRule="auto"/>
        <w:ind w:firstLine="709"/>
        <w:jc w:val="right"/>
        <w:rPr>
          <w:rFonts w:ascii="Times New Roman" w:hAnsi="Times New Roman" w:cs="Times New Roman"/>
          <w:lang w:val="kk-KZ"/>
        </w:rPr>
      </w:pPr>
    </w:p>
    <w:p w14:paraId="7F5693A1" w14:textId="77777777" w:rsidR="00BC79C2" w:rsidRPr="00BB3C2B" w:rsidRDefault="00BC79C2" w:rsidP="00BC79C2">
      <w:pPr>
        <w:spacing w:after="0" w:line="240" w:lineRule="auto"/>
        <w:ind w:hanging="142"/>
        <w:jc w:val="right"/>
        <w:rPr>
          <w:rFonts w:ascii="Times New Roman" w:eastAsiaTheme="minorEastAsia" w:hAnsi="Times New Roman" w:cs="Times New Roman"/>
          <w:i/>
          <w:sz w:val="28"/>
          <w:szCs w:val="28"/>
          <w:lang w:val="kk-KZ"/>
        </w:rPr>
      </w:pPr>
      <m:oMath>
        <m:r>
          <w:rPr>
            <w:rFonts w:ascii="Cambria Math" w:hAnsi="Cambria Math" w:cs="Times New Roman"/>
            <w:lang w:val="kk-KZ"/>
          </w:rPr>
          <m:t>m=8,88∙</m:t>
        </m:r>
        <m:sSup>
          <m:sSupPr>
            <m:ctrlPr>
              <w:rPr>
                <w:rFonts w:ascii="Cambria Math" w:hAnsi="Cambria Math" w:cs="Times New Roman"/>
                <w:i/>
                <w:lang w:val="kk-KZ"/>
              </w:rPr>
            </m:ctrlPr>
          </m:sSupPr>
          <m:e>
            <m:r>
              <w:rPr>
                <w:rFonts w:ascii="Cambria Math" w:hAnsi="Cambria Math" w:cs="Times New Roman"/>
                <w:lang w:val="kk-KZ"/>
              </w:rPr>
              <m:t>10</m:t>
            </m:r>
          </m:e>
          <m:sup>
            <m:r>
              <w:rPr>
                <w:rFonts w:ascii="Cambria Math" w:hAnsi="Cambria Math" w:cs="Times New Roman"/>
                <w:lang w:val="kk-KZ"/>
              </w:rPr>
              <m:t>-6</m:t>
            </m:r>
          </m:sup>
        </m:sSup>
        <m:sSup>
          <m:sSupPr>
            <m:ctrlPr>
              <w:rPr>
                <w:rFonts w:ascii="Cambria Math" w:hAnsi="Cambria Math" w:cs="Times New Roman"/>
                <w:i/>
                <w:lang w:val="kk-KZ"/>
              </w:rPr>
            </m:ctrlPr>
          </m:sSupPr>
          <m:e>
            <m:r>
              <w:rPr>
                <w:rFonts w:ascii="Cambria Math" w:hAnsi="Cambria Math" w:cs="Times New Roman"/>
                <w:lang w:val="kk-KZ"/>
              </w:rPr>
              <m:t>A</m:t>
            </m:r>
          </m:e>
          <m:sup>
            <m:r>
              <w:rPr>
                <w:rFonts w:ascii="Cambria Math" w:hAnsi="Cambria Math" w:cs="Times New Roman"/>
                <w:lang w:val="kk-KZ"/>
              </w:rPr>
              <m:t>2</m:t>
            </m:r>
          </m:sup>
        </m:sSup>
        <m:r>
          <w:rPr>
            <w:rFonts w:ascii="Cambria Math" w:hAnsi="Cambria Math" w:cs="Times New Roman"/>
            <w:lang w:val="kk-KZ"/>
          </w:rPr>
          <m:t>-51,3</m:t>
        </m:r>
        <m:sSup>
          <m:sSupPr>
            <m:ctrlPr>
              <w:rPr>
                <w:rFonts w:ascii="Cambria Math" w:hAnsi="Cambria Math" w:cs="Times New Roman"/>
                <w:i/>
                <w:lang w:val="kk-KZ"/>
              </w:rPr>
            </m:ctrlPr>
          </m:sSupPr>
          <m:e>
            <m:r>
              <w:rPr>
                <w:rFonts w:ascii="Cambria Math" w:hAnsi="Cambria Math" w:cs="Times New Roman"/>
                <w:lang w:val="kk-KZ"/>
              </w:rPr>
              <m:t>∙10</m:t>
            </m:r>
          </m:e>
          <m:sup>
            <m:r>
              <w:rPr>
                <w:rFonts w:ascii="Cambria Math" w:hAnsi="Cambria Math" w:cs="Times New Roman"/>
                <w:lang w:val="kk-KZ"/>
              </w:rPr>
              <m:t>-6</m:t>
            </m:r>
          </m:sup>
        </m:sSup>
        <m:r>
          <w:rPr>
            <w:rFonts w:ascii="Cambria Math" w:hAnsi="Cambria Math" w:cs="Times New Roman"/>
            <w:lang w:val="kk-KZ"/>
          </w:rPr>
          <m:t>At-1,98∙</m:t>
        </m:r>
        <m:sSup>
          <m:sSupPr>
            <m:ctrlPr>
              <w:rPr>
                <w:rFonts w:ascii="Cambria Math" w:hAnsi="Cambria Math" w:cs="Times New Roman"/>
                <w:i/>
                <w:lang w:val="kk-KZ"/>
              </w:rPr>
            </m:ctrlPr>
          </m:sSupPr>
          <m:e>
            <m:r>
              <w:rPr>
                <w:rFonts w:ascii="Cambria Math" w:hAnsi="Cambria Math" w:cs="Times New Roman"/>
                <w:lang w:val="kk-KZ"/>
              </w:rPr>
              <m:t>10</m:t>
            </m:r>
          </m:e>
          <m:sup>
            <m:r>
              <w:rPr>
                <w:rFonts w:ascii="Cambria Math" w:hAnsi="Cambria Math" w:cs="Times New Roman"/>
                <w:lang w:val="kk-KZ"/>
              </w:rPr>
              <m:t>-6</m:t>
            </m:r>
          </m:sup>
        </m:sSup>
        <m:r>
          <w:rPr>
            <w:rFonts w:ascii="Cambria Math" w:hAnsi="Cambria Math" w:cs="Times New Roman"/>
            <w:lang w:val="en-US"/>
          </w:rPr>
          <m:t>A</m:t>
        </m:r>
        <m:r>
          <w:rPr>
            <w:rFonts w:ascii="Cambria Math" w:hAnsi="Cambria Math" w:cs="Times New Roman"/>
            <w:lang w:val="kk-KZ"/>
          </w:rPr>
          <m:t>+1,78∙</m:t>
        </m:r>
        <m:sSup>
          <m:sSupPr>
            <m:ctrlPr>
              <w:rPr>
                <w:rFonts w:ascii="Cambria Math" w:hAnsi="Cambria Math" w:cs="Times New Roman"/>
                <w:i/>
                <w:lang w:val="kk-KZ"/>
              </w:rPr>
            </m:ctrlPr>
          </m:sSupPr>
          <m:e>
            <m:r>
              <w:rPr>
                <w:rFonts w:ascii="Cambria Math" w:hAnsi="Cambria Math" w:cs="Times New Roman"/>
                <w:lang w:val="kk-KZ"/>
              </w:rPr>
              <m:t>10</m:t>
            </m:r>
          </m:e>
          <m:sup>
            <m:r>
              <w:rPr>
                <w:rFonts w:ascii="Cambria Math" w:hAnsi="Cambria Math" w:cs="Times New Roman"/>
                <w:lang w:val="kk-KZ"/>
              </w:rPr>
              <m:t>-7</m:t>
            </m:r>
          </m:sup>
        </m:sSup>
        <m:sSup>
          <m:sSupPr>
            <m:ctrlPr>
              <w:rPr>
                <w:rFonts w:ascii="Cambria Math" w:hAnsi="Cambria Math" w:cs="Times New Roman"/>
                <w:i/>
                <w:lang w:val="kk-KZ"/>
              </w:rPr>
            </m:ctrlPr>
          </m:sSupPr>
          <m:e>
            <m:r>
              <w:rPr>
                <w:rFonts w:ascii="Cambria Math" w:hAnsi="Cambria Math" w:cs="Times New Roman"/>
                <w:lang w:val="kk-KZ"/>
              </w:rPr>
              <m:t>t</m:t>
            </m:r>
          </m:e>
          <m:sup>
            <m:r>
              <w:rPr>
                <w:rFonts w:ascii="Cambria Math" w:hAnsi="Cambria Math" w:cs="Times New Roman"/>
                <w:lang w:val="kk-KZ"/>
              </w:rPr>
              <m:t>2</m:t>
            </m:r>
          </m:sup>
        </m:sSup>
        <m:r>
          <w:rPr>
            <w:rFonts w:ascii="Cambria Math" w:hAnsi="Cambria Math" w:cs="Times New Roman"/>
            <w:lang w:val="kk-KZ"/>
          </w:rPr>
          <m:t>+986∙</m:t>
        </m:r>
        <m:sSup>
          <m:sSupPr>
            <m:ctrlPr>
              <w:rPr>
                <w:rFonts w:ascii="Cambria Math" w:hAnsi="Cambria Math" w:cs="Times New Roman"/>
                <w:i/>
                <w:lang w:val="kk-KZ"/>
              </w:rPr>
            </m:ctrlPr>
          </m:sSupPr>
          <m:e>
            <m:r>
              <w:rPr>
                <w:rFonts w:ascii="Cambria Math" w:hAnsi="Cambria Math" w:cs="Times New Roman"/>
                <w:lang w:val="kk-KZ"/>
              </w:rPr>
              <m:t>10</m:t>
            </m:r>
          </m:e>
          <m:sup>
            <m:r>
              <w:rPr>
                <w:rFonts w:ascii="Cambria Math" w:hAnsi="Cambria Math" w:cs="Times New Roman"/>
                <w:lang w:val="kk-KZ"/>
              </w:rPr>
              <m:t>-6</m:t>
            </m:r>
          </m:sup>
        </m:sSup>
        <m:r>
          <w:rPr>
            <w:rFonts w:ascii="Cambria Math" w:hAnsi="Cambria Math" w:cs="Times New Roman"/>
            <w:lang w:val="kk-KZ"/>
          </w:rPr>
          <m:t>t+3,99∙</m:t>
        </m:r>
        <m:sSup>
          <m:sSupPr>
            <m:ctrlPr>
              <w:rPr>
                <w:rFonts w:ascii="Cambria Math" w:hAnsi="Cambria Math" w:cs="Times New Roman"/>
                <w:i/>
                <w:lang w:val="kk-KZ"/>
              </w:rPr>
            </m:ctrlPr>
          </m:sSupPr>
          <m:e>
            <m:r>
              <w:rPr>
                <w:rFonts w:ascii="Cambria Math" w:hAnsi="Cambria Math" w:cs="Times New Roman"/>
                <w:lang w:val="kk-KZ"/>
              </w:rPr>
              <m:t>10</m:t>
            </m:r>
          </m:e>
          <m:sup>
            <m:r>
              <w:rPr>
                <w:rFonts w:ascii="Cambria Math" w:hAnsi="Cambria Math" w:cs="Times New Roman"/>
                <w:lang w:val="kk-KZ"/>
              </w:rPr>
              <m:t>-5</m:t>
            </m:r>
          </m:sup>
        </m:sSup>
      </m:oMath>
      <w:r w:rsidRPr="00BB3C2B">
        <w:rPr>
          <w:rFonts w:ascii="Times New Roman" w:eastAsiaTheme="minorEastAsia" w:hAnsi="Times New Roman" w:cs="Times New Roman"/>
          <w:i/>
          <w:sz w:val="28"/>
          <w:szCs w:val="28"/>
          <w:lang w:val="kk-KZ"/>
        </w:rPr>
        <w:t xml:space="preserve">  </w:t>
      </w:r>
      <w:r w:rsidRPr="00BB3C2B">
        <w:rPr>
          <w:rFonts w:ascii="Times New Roman" w:eastAsiaTheme="minorEastAsia" w:hAnsi="Times New Roman" w:cs="Times New Roman"/>
          <w:iCs/>
          <w:sz w:val="28"/>
          <w:szCs w:val="28"/>
          <w:lang w:val="kk-KZ"/>
        </w:rPr>
        <w:t>(</w:t>
      </w:r>
      <w:r w:rsidR="00CE352A" w:rsidRPr="00F24071">
        <w:rPr>
          <w:rFonts w:ascii="Times New Roman" w:eastAsiaTheme="minorEastAsia" w:hAnsi="Times New Roman" w:cs="Times New Roman"/>
          <w:iCs/>
          <w:sz w:val="28"/>
          <w:szCs w:val="28"/>
        </w:rPr>
        <w:t>3.</w:t>
      </w:r>
      <w:r w:rsidRPr="00BB3C2B">
        <w:rPr>
          <w:rFonts w:ascii="Times New Roman" w:eastAsiaTheme="minorEastAsia" w:hAnsi="Times New Roman" w:cs="Times New Roman"/>
          <w:iCs/>
          <w:sz w:val="28"/>
          <w:szCs w:val="28"/>
          <w:lang w:val="kk-KZ"/>
        </w:rPr>
        <w:t>1)</w:t>
      </w:r>
    </w:p>
    <w:p w14:paraId="376A970D" w14:textId="77777777" w:rsidR="00BC79C2" w:rsidRPr="00BB3C2B" w:rsidRDefault="00BC79C2" w:rsidP="00BC79C2">
      <w:pPr>
        <w:spacing w:after="0" w:line="240" w:lineRule="auto"/>
        <w:ind w:firstLine="284"/>
        <w:jc w:val="both"/>
        <w:rPr>
          <w:rFonts w:ascii="Times New Roman" w:eastAsiaTheme="minorEastAsia" w:hAnsi="Times New Roman" w:cs="Times New Roman"/>
          <w:sz w:val="28"/>
          <w:szCs w:val="28"/>
          <w:lang w:val="kk-KZ"/>
        </w:rPr>
      </w:pPr>
    </w:p>
    <w:p w14:paraId="0F31A877"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Применение такого вида регрессии обусловлено тем, что </w:t>
      </w:r>
      <w:r w:rsidRPr="00BB3C2B">
        <w:rPr>
          <w:rFonts w:ascii="Times New Roman" w:hAnsi="Times New Roman" w:cs="Times New Roman"/>
          <w:sz w:val="28"/>
          <w:szCs w:val="28"/>
        </w:rPr>
        <w:t>зависимая переменная (</w:t>
      </w:r>
      <w:r w:rsidRPr="00BB3C2B">
        <w:rPr>
          <w:rFonts w:ascii="Times New Roman" w:hAnsi="Times New Roman" w:cs="Times New Roman"/>
          <w:sz w:val="28"/>
          <w:szCs w:val="28"/>
          <w:lang w:val="en-US"/>
        </w:rPr>
        <w:t>m</w:t>
      </w:r>
      <w:r w:rsidRPr="00BB3C2B">
        <w:rPr>
          <w:rFonts w:ascii="Times New Roman" w:hAnsi="Times New Roman" w:cs="Times New Roman"/>
          <w:sz w:val="28"/>
          <w:szCs w:val="28"/>
        </w:rPr>
        <w:t>) определяется несколькими независимыми переменными</w:t>
      </w:r>
      <w:r w:rsidRPr="00BB3C2B">
        <w:rPr>
          <w:rFonts w:ascii="Times New Roman" w:hAnsi="Times New Roman" w:cs="Times New Roman"/>
          <w:sz w:val="28"/>
          <w:szCs w:val="28"/>
          <w:lang w:val="kk-KZ"/>
        </w:rPr>
        <w:t xml:space="preserve"> эксперимента </w:t>
      </w:r>
      <w:r w:rsidRPr="00BB3C2B">
        <w:rPr>
          <w:rFonts w:ascii="Times New Roman" w:hAnsi="Times New Roman" w:cs="Times New Roman"/>
          <w:sz w:val="28"/>
          <w:szCs w:val="28"/>
          <w:lang w:val="en-US"/>
        </w:rPr>
        <w:t>A</w:t>
      </w:r>
      <w:r w:rsidRPr="00BB3C2B">
        <w:rPr>
          <w:rFonts w:ascii="Times New Roman" w:hAnsi="Times New Roman" w:cs="Times New Roman"/>
          <w:sz w:val="28"/>
          <w:szCs w:val="28"/>
        </w:rPr>
        <w:t xml:space="preserve"> </w:t>
      </w:r>
      <w:r w:rsidRPr="00BB3C2B">
        <w:rPr>
          <w:rFonts w:ascii="Times New Roman" w:hAnsi="Times New Roman" w:cs="Times New Roman"/>
          <w:sz w:val="28"/>
          <w:szCs w:val="28"/>
          <w:lang w:val="kk-KZ"/>
        </w:rPr>
        <w:t xml:space="preserve">и </w:t>
      </w:r>
      <w:r w:rsidRPr="00BB3C2B">
        <w:rPr>
          <w:rFonts w:ascii="Times New Roman" w:hAnsi="Times New Roman" w:cs="Times New Roman"/>
          <w:sz w:val="28"/>
          <w:szCs w:val="28"/>
          <w:lang w:val="en-US"/>
        </w:rPr>
        <w:t>t</w:t>
      </w:r>
      <w:r w:rsidRPr="00BB3C2B">
        <w:rPr>
          <w:rFonts w:ascii="Times New Roman" w:hAnsi="Times New Roman" w:cs="Times New Roman"/>
          <w:sz w:val="28"/>
          <w:szCs w:val="28"/>
        </w:rPr>
        <w:t>.</w:t>
      </w:r>
      <w:r w:rsidRPr="00BB3C2B">
        <w:rPr>
          <w:rFonts w:ascii="Times New Roman" w:hAnsi="Times New Roman" w:cs="Times New Roman"/>
          <w:sz w:val="28"/>
          <w:szCs w:val="28"/>
          <w:lang w:val="kk-KZ"/>
        </w:rPr>
        <w:t xml:space="preserve"> </w:t>
      </w:r>
      <w:r w:rsidRPr="00BB3C2B">
        <w:rPr>
          <w:rFonts w:ascii="Times New Roman" w:hAnsi="Times New Roman" w:cs="Times New Roman"/>
          <w:sz w:val="28"/>
          <w:szCs w:val="28"/>
        </w:rPr>
        <w:t xml:space="preserve">В отличие от одномерной регрессии, которая рассматривает влияние только одного из факторов, многомерная </w:t>
      </w:r>
      <w:r w:rsidRPr="00BB3C2B">
        <w:rPr>
          <w:rFonts w:ascii="Times New Roman" w:hAnsi="Times New Roman" w:cs="Times New Roman"/>
          <w:sz w:val="28"/>
          <w:szCs w:val="28"/>
          <w:lang w:val="kk-KZ"/>
        </w:rPr>
        <w:t>регрессия</w:t>
      </w:r>
      <w:r w:rsidRPr="00BB3C2B">
        <w:rPr>
          <w:rFonts w:ascii="Times New Roman" w:hAnsi="Times New Roman" w:cs="Times New Roman"/>
          <w:sz w:val="28"/>
          <w:szCs w:val="28"/>
        </w:rPr>
        <w:t xml:space="preserve"> более точно отражает сложные взаимосвязи между переменными, что особенно важно для анализа процессов, где результат зависит от взаимодействия нескольких параметров</w:t>
      </w:r>
      <w:r w:rsidRPr="00BB3C2B">
        <w:rPr>
          <w:rFonts w:ascii="Times New Roman" w:hAnsi="Times New Roman" w:cs="Times New Roman"/>
          <w:sz w:val="28"/>
          <w:szCs w:val="28"/>
          <w:lang w:val="kk-KZ"/>
        </w:rPr>
        <w:t>.</w:t>
      </w:r>
    </w:p>
    <w:p w14:paraId="7F188F6E" w14:textId="77777777" w:rsidR="00BC79C2" w:rsidRPr="00BB3C2B" w:rsidRDefault="00BC79C2" w:rsidP="00BC79C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Полученное значение коэффциента детерминации (</w:t>
      </w:r>
      <m:oMath>
        <m:sSup>
          <m:sSupPr>
            <m:ctrlPr>
              <w:rPr>
                <w:rFonts w:ascii="Cambria Math" w:hAnsi="Cambria Math" w:cs="Times New Roman"/>
                <w:i/>
                <w:sz w:val="28"/>
                <w:szCs w:val="28"/>
                <w:lang w:val="kk-KZ"/>
              </w:rPr>
            </m:ctrlPr>
          </m:sSupPr>
          <m:e>
            <m:r>
              <w:rPr>
                <w:rFonts w:ascii="Cambria Math" w:hAnsi="Cambria Math" w:cs="Times New Roman"/>
                <w:sz w:val="28"/>
                <w:szCs w:val="28"/>
                <w:lang w:val="en-US"/>
              </w:rPr>
              <m:t>R</m:t>
            </m:r>
          </m:e>
          <m:sup>
            <m:r>
              <w:rPr>
                <w:rFonts w:ascii="Cambria Math" w:hAnsi="Cambria Math" w:cs="Times New Roman"/>
                <w:sz w:val="28"/>
                <w:szCs w:val="28"/>
                <w:lang w:val="kk-KZ"/>
              </w:rPr>
              <m:t xml:space="preserve">2 </m:t>
            </m:r>
          </m:sup>
        </m:sSup>
        <m:r>
          <w:rPr>
            <w:rFonts w:ascii="Cambria Math" w:hAnsi="Cambria Math" w:cs="Times New Roman"/>
            <w:sz w:val="28"/>
            <w:szCs w:val="28"/>
            <w:lang w:val="kk-KZ"/>
          </w:rPr>
          <m:t xml:space="preserve">=0,98) </m:t>
        </m:r>
      </m:oMath>
      <w:r w:rsidRPr="00BB3C2B">
        <w:rPr>
          <w:rFonts w:ascii="Times New Roman" w:hAnsi="Times New Roman" w:cs="Times New Roman"/>
          <w:sz w:val="28"/>
          <w:szCs w:val="28"/>
          <w:lang w:val="kk-KZ"/>
        </w:rPr>
        <w:t xml:space="preserve">по уравнению регрессии показывает, </w:t>
      </w:r>
      <w:r w:rsidRPr="00BB3C2B">
        <w:rPr>
          <w:rFonts w:ascii="Times New Roman" w:hAnsi="Times New Roman" w:cs="Times New Roman"/>
          <w:sz w:val="28"/>
          <w:szCs w:val="28"/>
        </w:rPr>
        <w:t>что модель многомерной регрессии хорошо описывает зависимость массы вымытой накипи от времени воздействия и амплитуды</w:t>
      </w:r>
      <w:r w:rsidRPr="00BB3C2B">
        <w:rPr>
          <w:rFonts w:ascii="Times New Roman" w:hAnsi="Times New Roman" w:cs="Times New Roman"/>
          <w:sz w:val="28"/>
          <w:szCs w:val="28"/>
          <w:lang w:val="kk-KZ"/>
        </w:rPr>
        <w:t xml:space="preserve"> ультразвуковых волн</w:t>
      </w:r>
      <w:r w:rsidRPr="00BB3C2B">
        <w:rPr>
          <w:rFonts w:ascii="Times New Roman" w:hAnsi="Times New Roman" w:cs="Times New Roman"/>
          <w:sz w:val="28"/>
          <w:szCs w:val="28"/>
        </w:rPr>
        <w:t>. Это значит, что модель надёжна для описания процесса очистки в этих пределах.</w:t>
      </w:r>
    </w:p>
    <w:p w14:paraId="6C43639F" w14:textId="77777777" w:rsidR="00BC79C2" w:rsidRPr="00BB3C2B" w:rsidRDefault="00BC79C2" w:rsidP="00BC79C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Также полученное з</w:t>
      </w:r>
      <w:r w:rsidRPr="00BB3C2B">
        <w:rPr>
          <w:rFonts w:ascii="Times New Roman" w:hAnsi="Times New Roman" w:cs="Times New Roman"/>
          <w:sz w:val="28"/>
          <w:szCs w:val="28"/>
        </w:rPr>
        <w:t>начение</w:t>
      </w:r>
      <w:r w:rsidRPr="00BB3C2B">
        <w:rPr>
          <w:rFonts w:ascii="Times New Roman" w:hAnsi="Times New Roman" w:cs="Times New Roman"/>
          <w:sz w:val="28"/>
          <w:szCs w:val="28"/>
          <w:lang w:val="kk-KZ"/>
        </w:rPr>
        <w:t xml:space="preserve"> коэффициента корреляции </w:t>
      </w:r>
      <w:r w:rsidRPr="00BB3C2B">
        <w:rPr>
          <w:rFonts w:ascii="Times New Roman" w:hAnsi="Times New Roman" w:cs="Times New Roman"/>
          <w:sz w:val="28"/>
          <w:szCs w:val="28"/>
        </w:rPr>
        <w:t>(</w:t>
      </w:r>
      <m:oMath>
        <m:r>
          <w:rPr>
            <w:rFonts w:ascii="Cambria Math" w:hAnsi="Cambria Math" w:cs="Times New Roman"/>
            <w:sz w:val="28"/>
            <w:szCs w:val="28"/>
          </w:rPr>
          <m:t>r=0,97)</m:t>
        </m:r>
      </m:oMath>
      <w:r w:rsidRPr="00BB3C2B">
        <w:rPr>
          <w:rFonts w:ascii="Times New Roman" w:hAnsi="Times New Roman" w:cs="Times New Roman"/>
          <w:sz w:val="28"/>
          <w:szCs w:val="28"/>
        </w:rPr>
        <w:t xml:space="preserve"> </w:t>
      </w:r>
      <w:r w:rsidRPr="00BB3C2B">
        <w:rPr>
          <w:rFonts w:ascii="Times New Roman" w:hAnsi="Times New Roman" w:cs="Times New Roman"/>
          <w:sz w:val="28"/>
          <w:szCs w:val="28"/>
          <w:lang w:val="kk-KZ"/>
        </w:rPr>
        <w:t>свидетельствует</w:t>
      </w:r>
      <w:r w:rsidRPr="00BB3C2B">
        <w:rPr>
          <w:rFonts w:ascii="Times New Roman" w:hAnsi="Times New Roman" w:cs="Times New Roman"/>
          <w:sz w:val="28"/>
          <w:szCs w:val="28"/>
        </w:rPr>
        <w:t xml:space="preserve"> о сильной линейной связи между предсказанными моделью и реальными экспериментальными значениями.</w:t>
      </w:r>
      <w:r w:rsidRPr="00BB3C2B">
        <w:rPr>
          <w:rFonts w:ascii="Times New Roman" w:hAnsi="Times New Roman" w:cs="Times New Roman"/>
          <w:sz w:val="28"/>
          <w:szCs w:val="28"/>
          <w:lang w:val="kk-KZ"/>
        </w:rPr>
        <w:t xml:space="preserve"> </w:t>
      </w:r>
      <w:r w:rsidRPr="00BB3C2B">
        <w:rPr>
          <w:rFonts w:ascii="Times New Roman" w:hAnsi="Times New Roman" w:cs="Times New Roman"/>
          <w:sz w:val="28"/>
          <w:szCs w:val="28"/>
        </w:rPr>
        <w:t>Это подтверждает, что модель точно описывает изменения массы накипи при изменении времени и амплитуды.</w:t>
      </w:r>
    </w:p>
    <w:p w14:paraId="7051C3EB"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rPr>
        <w:t xml:space="preserve">Ошибка аппроксимации показывает, что в среднем предсказания модели </w:t>
      </w:r>
      <w:r w:rsidRPr="00BB3C2B">
        <w:rPr>
          <w:rFonts w:ascii="Times New Roman" w:hAnsi="Times New Roman" w:cs="Times New Roman"/>
          <w:sz w:val="28"/>
          <w:szCs w:val="28"/>
          <w:lang w:val="kk-KZ"/>
        </w:rPr>
        <w:t xml:space="preserve">регрессии </w:t>
      </w:r>
      <w:r w:rsidRPr="00BB3C2B">
        <w:rPr>
          <w:rFonts w:ascii="Times New Roman" w:hAnsi="Times New Roman" w:cs="Times New Roman"/>
          <w:sz w:val="28"/>
          <w:szCs w:val="28"/>
        </w:rPr>
        <w:t>отклоняются от экспериментальных данных на 1,84%.</w:t>
      </w:r>
      <w:r w:rsidRPr="00BB3C2B">
        <w:rPr>
          <w:rFonts w:ascii="Times New Roman" w:hAnsi="Times New Roman" w:cs="Times New Roman"/>
          <w:sz w:val="28"/>
          <w:szCs w:val="28"/>
          <w:lang w:val="kk-KZ"/>
        </w:rPr>
        <w:t xml:space="preserve"> Такой показатель ошибки</w:t>
      </w:r>
      <w:r w:rsidRPr="00BB3C2B">
        <w:rPr>
          <w:rFonts w:ascii="Times New Roman" w:hAnsi="Times New Roman" w:cs="Times New Roman"/>
          <w:sz w:val="28"/>
          <w:szCs w:val="28"/>
        </w:rPr>
        <w:t xml:space="preserve"> связан с небольшим</w:t>
      </w:r>
      <w:r w:rsidRPr="00BB3C2B">
        <w:rPr>
          <w:rFonts w:ascii="Times New Roman" w:hAnsi="Times New Roman" w:cs="Times New Roman"/>
          <w:sz w:val="28"/>
          <w:szCs w:val="28"/>
          <w:lang w:val="kk-KZ"/>
        </w:rPr>
        <w:t xml:space="preserve"> числом экспериментальных опытов</w:t>
      </w:r>
      <w:r w:rsidRPr="00BB3C2B">
        <w:rPr>
          <w:rFonts w:ascii="Times New Roman" w:hAnsi="Times New Roman" w:cs="Times New Roman"/>
          <w:sz w:val="28"/>
          <w:szCs w:val="28"/>
        </w:rPr>
        <w:t>, которые ограничивают точность модели.</w:t>
      </w:r>
      <w:r w:rsidRPr="00BB3C2B">
        <w:rPr>
          <w:rFonts w:ascii="Times New Roman" w:hAnsi="Times New Roman" w:cs="Times New Roman"/>
          <w:sz w:val="28"/>
          <w:szCs w:val="28"/>
          <w:lang w:val="kk-KZ"/>
        </w:rPr>
        <w:t xml:space="preserve"> Следовательно д</w:t>
      </w:r>
      <w:r w:rsidRPr="00BB3C2B">
        <w:rPr>
          <w:rFonts w:ascii="Times New Roman" w:hAnsi="Times New Roman" w:cs="Times New Roman"/>
          <w:sz w:val="28"/>
          <w:szCs w:val="28"/>
        </w:rPr>
        <w:t xml:space="preserve">ля уменьшения ошибки аппроксимации необходимо увеличить </w:t>
      </w:r>
      <w:r w:rsidRPr="00BB3C2B">
        <w:rPr>
          <w:rFonts w:ascii="Times New Roman" w:hAnsi="Times New Roman" w:cs="Times New Roman"/>
          <w:sz w:val="28"/>
          <w:szCs w:val="28"/>
          <w:lang w:val="kk-KZ"/>
        </w:rPr>
        <w:t>число</w:t>
      </w:r>
      <w:r w:rsidRPr="00BB3C2B">
        <w:rPr>
          <w:rFonts w:ascii="Times New Roman" w:hAnsi="Times New Roman" w:cs="Times New Roman"/>
          <w:sz w:val="28"/>
          <w:szCs w:val="28"/>
        </w:rPr>
        <w:t xml:space="preserve"> экспериментальных </w:t>
      </w:r>
      <w:r w:rsidRPr="00BB3C2B">
        <w:rPr>
          <w:rFonts w:ascii="Times New Roman" w:hAnsi="Times New Roman" w:cs="Times New Roman"/>
          <w:sz w:val="28"/>
          <w:szCs w:val="28"/>
          <w:lang w:val="kk-KZ"/>
        </w:rPr>
        <w:t>опытов.</w:t>
      </w:r>
    </w:p>
    <w:p w14:paraId="0BD603A3" w14:textId="79E7C1A5"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На основе полученного уравнения регрессии проведен расчет показателей массы вымытой накипи (таблица </w:t>
      </w:r>
      <w:r w:rsidR="00CE352A" w:rsidRPr="00F24071">
        <w:rPr>
          <w:rFonts w:ascii="Times New Roman" w:hAnsi="Times New Roman" w:cs="Times New Roman"/>
          <w:sz w:val="28"/>
          <w:szCs w:val="28"/>
        </w:rPr>
        <w:t>3.</w:t>
      </w:r>
      <w:r w:rsidR="00EF12C6">
        <w:rPr>
          <w:rFonts w:ascii="Times New Roman" w:hAnsi="Times New Roman" w:cs="Times New Roman"/>
          <w:sz w:val="28"/>
          <w:szCs w:val="28"/>
          <w:lang w:val="kk-KZ"/>
        </w:rPr>
        <w:t>4</w:t>
      </w:r>
      <w:r w:rsidRPr="00BB3C2B">
        <w:rPr>
          <w:rFonts w:ascii="Times New Roman" w:hAnsi="Times New Roman" w:cs="Times New Roman"/>
          <w:sz w:val="28"/>
          <w:szCs w:val="28"/>
          <w:lang w:val="kk-KZ"/>
        </w:rPr>
        <w:t>).</w:t>
      </w:r>
    </w:p>
    <w:p w14:paraId="2C564208"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p>
    <w:p w14:paraId="04300121" w14:textId="77777777" w:rsidR="00CE352A" w:rsidRPr="00BB3C2B" w:rsidRDefault="00CE352A" w:rsidP="00BC79C2">
      <w:pPr>
        <w:spacing w:after="0" w:line="240" w:lineRule="auto"/>
        <w:ind w:firstLine="709"/>
        <w:jc w:val="both"/>
        <w:rPr>
          <w:rFonts w:ascii="Times New Roman" w:hAnsi="Times New Roman" w:cs="Times New Roman"/>
          <w:sz w:val="28"/>
          <w:szCs w:val="28"/>
          <w:lang w:val="kk-KZ"/>
        </w:rPr>
      </w:pPr>
    </w:p>
    <w:p w14:paraId="40A808C2" w14:textId="77777777" w:rsidR="00CE352A" w:rsidRPr="00BB3C2B" w:rsidRDefault="00CE352A" w:rsidP="00BC79C2">
      <w:pPr>
        <w:spacing w:after="0" w:line="240" w:lineRule="auto"/>
        <w:ind w:firstLine="709"/>
        <w:jc w:val="both"/>
        <w:rPr>
          <w:rFonts w:ascii="Times New Roman" w:hAnsi="Times New Roman" w:cs="Times New Roman"/>
          <w:sz w:val="28"/>
          <w:szCs w:val="28"/>
          <w:lang w:val="kk-KZ"/>
        </w:rPr>
      </w:pPr>
    </w:p>
    <w:p w14:paraId="0964D60B" w14:textId="613833CA"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lastRenderedPageBreak/>
        <w:t xml:space="preserve">Таблица </w:t>
      </w:r>
      <w:r w:rsidR="00CE352A" w:rsidRPr="00F24071">
        <w:rPr>
          <w:rFonts w:ascii="Times New Roman" w:hAnsi="Times New Roman" w:cs="Times New Roman"/>
          <w:sz w:val="28"/>
          <w:szCs w:val="28"/>
        </w:rPr>
        <w:t>3.</w:t>
      </w:r>
      <w:r w:rsidR="00EF12C6">
        <w:rPr>
          <w:rFonts w:ascii="Times New Roman" w:hAnsi="Times New Roman" w:cs="Times New Roman"/>
          <w:sz w:val="28"/>
          <w:szCs w:val="28"/>
          <w:lang w:val="kk-KZ"/>
        </w:rPr>
        <w:t>4</w:t>
      </w:r>
      <w:r w:rsidRPr="00BB3C2B">
        <w:rPr>
          <w:rFonts w:ascii="Times New Roman" w:hAnsi="Times New Roman" w:cs="Times New Roman"/>
          <w:sz w:val="28"/>
          <w:szCs w:val="28"/>
          <w:lang w:val="kk-KZ"/>
        </w:rPr>
        <w:t xml:space="preserve"> – Вычисленная масса вымытой накипи по уравнению регрессии</w:t>
      </w:r>
    </w:p>
    <w:tbl>
      <w:tblPr>
        <w:tblStyle w:val="af1"/>
        <w:tblW w:w="9372" w:type="dxa"/>
        <w:tblLook w:val="04A0" w:firstRow="1" w:lastRow="0" w:firstColumn="1" w:lastColumn="0" w:noHBand="0" w:noVBand="1"/>
      </w:tblPr>
      <w:tblGrid>
        <w:gridCol w:w="1682"/>
        <w:gridCol w:w="2008"/>
        <w:gridCol w:w="3159"/>
        <w:gridCol w:w="2523"/>
      </w:tblGrid>
      <w:tr w:rsidR="00BC79C2" w:rsidRPr="00BB3C2B" w14:paraId="4B10D48F" w14:textId="77777777" w:rsidTr="00CE352A">
        <w:trPr>
          <w:trHeight w:val="843"/>
        </w:trPr>
        <w:tc>
          <w:tcPr>
            <w:tcW w:w="0" w:type="auto"/>
            <w:hideMark/>
          </w:tcPr>
          <w:p w14:paraId="7C74161F"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 xml:space="preserve">Время </w:t>
            </w:r>
          </w:p>
          <w:p w14:paraId="0C8190F6"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w:t>
            </w:r>
            <w:r w:rsidRPr="00BB3C2B">
              <w:rPr>
                <w:rFonts w:ascii="Times New Roman" w:hAnsi="Times New Roman" w:cs="Times New Roman"/>
                <w:sz w:val="24"/>
                <w:szCs w:val="24"/>
                <w:lang w:val="en-US"/>
              </w:rPr>
              <w:t>t</w:t>
            </w:r>
            <w:r w:rsidRPr="00BB3C2B">
              <w:rPr>
                <w:rFonts w:ascii="Times New Roman" w:hAnsi="Times New Roman" w:cs="Times New Roman"/>
                <w:sz w:val="24"/>
                <w:szCs w:val="24"/>
              </w:rPr>
              <w:t>)</w:t>
            </w:r>
          </w:p>
        </w:tc>
        <w:tc>
          <w:tcPr>
            <w:tcW w:w="0" w:type="auto"/>
            <w:hideMark/>
          </w:tcPr>
          <w:p w14:paraId="61A2DDD8"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Амплитуда</w:t>
            </w:r>
          </w:p>
          <w:p w14:paraId="40259550"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 xml:space="preserve"> (</w:t>
            </w:r>
            <w:r w:rsidRPr="00BB3C2B">
              <w:rPr>
                <w:rFonts w:ascii="Times New Roman" w:hAnsi="Times New Roman" w:cs="Times New Roman"/>
                <w:sz w:val="24"/>
                <w:szCs w:val="24"/>
                <w:lang w:val="en-US"/>
              </w:rPr>
              <w:t>U</w:t>
            </w:r>
            <w:r w:rsidRPr="00BB3C2B">
              <w:rPr>
                <w:rFonts w:ascii="Times New Roman" w:hAnsi="Times New Roman" w:cs="Times New Roman"/>
                <w:sz w:val="24"/>
                <w:szCs w:val="24"/>
              </w:rPr>
              <w:t>)</w:t>
            </w:r>
          </w:p>
        </w:tc>
        <w:tc>
          <w:tcPr>
            <w:tcW w:w="0" w:type="auto"/>
            <w:hideMark/>
          </w:tcPr>
          <w:p w14:paraId="7CDE02D6" w14:textId="77777777" w:rsidR="00BC79C2" w:rsidRPr="00BB3C2B" w:rsidRDefault="00BC79C2" w:rsidP="00CE352A">
            <w:pPr>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Масса</w:t>
            </w:r>
          </w:p>
          <w:p w14:paraId="6C1FD7B5" w14:textId="77777777" w:rsidR="00BC79C2" w:rsidRPr="00BB3C2B" w:rsidRDefault="00BC79C2" w:rsidP="00CE352A">
            <w:pPr>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по результатам</w:t>
            </w:r>
          </w:p>
          <w:p w14:paraId="1CA32049"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lang w:val="kk-KZ"/>
              </w:rPr>
              <w:t xml:space="preserve"> эксперимента</w:t>
            </w:r>
            <w:r w:rsidRPr="00BB3C2B">
              <w:rPr>
                <w:rFonts w:ascii="Times New Roman" w:hAnsi="Times New Roman" w:cs="Times New Roman"/>
                <w:sz w:val="24"/>
                <w:szCs w:val="24"/>
              </w:rPr>
              <w:t xml:space="preserve"> (</w:t>
            </w:r>
            <w:r w:rsidRPr="00BB3C2B">
              <w:rPr>
                <w:rFonts w:ascii="Times New Roman" w:hAnsi="Times New Roman" w:cs="Times New Roman"/>
                <w:sz w:val="24"/>
                <w:szCs w:val="24"/>
                <w:lang w:val="en-US"/>
              </w:rPr>
              <w:t>m</w:t>
            </w:r>
            <w:r w:rsidRPr="00BB3C2B">
              <w:rPr>
                <w:rFonts w:ascii="Times New Roman" w:hAnsi="Times New Roman" w:cs="Times New Roman"/>
                <w:sz w:val="24"/>
                <w:szCs w:val="24"/>
                <w:vertAlign w:val="subscript"/>
                <w:lang w:val="kk-KZ"/>
              </w:rPr>
              <w:t>э</w:t>
            </w:r>
            <w:r w:rsidRPr="00BB3C2B">
              <w:rPr>
                <w:rFonts w:ascii="Times New Roman" w:hAnsi="Times New Roman" w:cs="Times New Roman"/>
                <w:sz w:val="24"/>
                <w:szCs w:val="24"/>
              </w:rPr>
              <w:t>)</w:t>
            </w:r>
          </w:p>
        </w:tc>
        <w:tc>
          <w:tcPr>
            <w:tcW w:w="0" w:type="auto"/>
            <w:hideMark/>
          </w:tcPr>
          <w:p w14:paraId="391A48CB" w14:textId="77777777" w:rsidR="00BC79C2" w:rsidRPr="00BB3C2B" w:rsidRDefault="00BC79C2" w:rsidP="00CE352A">
            <w:pPr>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 xml:space="preserve">Масса </w:t>
            </w:r>
          </w:p>
          <w:p w14:paraId="40675708" w14:textId="77777777" w:rsidR="00BC79C2" w:rsidRPr="00BB3C2B" w:rsidRDefault="00BC79C2" w:rsidP="00CE352A">
            <w:pPr>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 xml:space="preserve">по уравнению </w:t>
            </w:r>
          </w:p>
          <w:p w14:paraId="5782AC17"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lang w:val="kk-KZ"/>
              </w:rPr>
              <w:t>регрессии</w:t>
            </w:r>
            <w:r w:rsidRPr="00BB3C2B">
              <w:rPr>
                <w:rFonts w:ascii="Times New Roman" w:hAnsi="Times New Roman" w:cs="Times New Roman"/>
                <w:sz w:val="24"/>
                <w:szCs w:val="24"/>
              </w:rPr>
              <w:t xml:space="preserve"> (</w:t>
            </w:r>
            <w:r w:rsidRPr="00BB3C2B">
              <w:rPr>
                <w:rFonts w:ascii="Times New Roman" w:hAnsi="Times New Roman" w:cs="Times New Roman"/>
                <w:sz w:val="24"/>
                <w:szCs w:val="24"/>
                <w:lang w:val="en-US"/>
              </w:rPr>
              <w:t>m</w:t>
            </w:r>
            <w:r w:rsidRPr="00BB3C2B">
              <w:rPr>
                <w:rFonts w:ascii="Times New Roman" w:hAnsi="Times New Roman" w:cs="Times New Roman"/>
                <w:sz w:val="24"/>
                <w:szCs w:val="24"/>
                <w:vertAlign w:val="subscript"/>
                <w:lang w:val="kk-KZ"/>
              </w:rPr>
              <w:t>р</w:t>
            </w:r>
            <w:r w:rsidRPr="00BB3C2B">
              <w:rPr>
                <w:rFonts w:ascii="Times New Roman" w:hAnsi="Times New Roman" w:cs="Times New Roman"/>
                <w:sz w:val="24"/>
                <w:szCs w:val="24"/>
              </w:rPr>
              <w:t>)</w:t>
            </w:r>
          </w:p>
        </w:tc>
      </w:tr>
      <w:tr w:rsidR="00BC79C2" w:rsidRPr="00BB3C2B" w14:paraId="1CCF22DC" w14:textId="77777777" w:rsidTr="00CE352A">
        <w:trPr>
          <w:trHeight w:val="276"/>
        </w:trPr>
        <w:tc>
          <w:tcPr>
            <w:tcW w:w="0" w:type="auto"/>
          </w:tcPr>
          <w:p w14:paraId="5FB7427F" w14:textId="77777777" w:rsidR="00BC79C2" w:rsidRPr="00BB3C2B" w:rsidRDefault="00BC79C2" w:rsidP="00CE352A">
            <w:pPr>
              <w:ind w:firstLine="454"/>
              <w:jc w:val="center"/>
              <w:rPr>
                <w:rFonts w:ascii="Times New Roman" w:hAnsi="Times New Roman" w:cs="Times New Roman"/>
                <w:b/>
                <w:bCs/>
                <w:sz w:val="24"/>
                <w:szCs w:val="24"/>
              </w:rPr>
            </w:pPr>
            <w:r w:rsidRPr="00BB3C2B">
              <w:rPr>
                <w:rFonts w:ascii="Times New Roman" w:hAnsi="Times New Roman" w:cs="Times New Roman"/>
                <w:sz w:val="24"/>
                <w:szCs w:val="24"/>
              </w:rPr>
              <w:t>0</w:t>
            </w:r>
          </w:p>
        </w:tc>
        <w:tc>
          <w:tcPr>
            <w:tcW w:w="0" w:type="auto"/>
          </w:tcPr>
          <w:p w14:paraId="147EE618" w14:textId="77777777" w:rsidR="00BC79C2" w:rsidRPr="00BB3C2B" w:rsidRDefault="00BC79C2" w:rsidP="00CE352A">
            <w:pPr>
              <w:ind w:firstLine="454"/>
              <w:jc w:val="center"/>
              <w:rPr>
                <w:rFonts w:ascii="Times New Roman" w:hAnsi="Times New Roman" w:cs="Times New Roman"/>
                <w:b/>
                <w:bCs/>
                <w:sz w:val="24"/>
                <w:szCs w:val="24"/>
              </w:rPr>
            </w:pPr>
            <w:r w:rsidRPr="00BB3C2B">
              <w:rPr>
                <w:rFonts w:ascii="Times New Roman" w:hAnsi="Times New Roman" w:cs="Times New Roman"/>
                <w:sz w:val="24"/>
                <w:szCs w:val="24"/>
              </w:rPr>
              <w:t>2</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01</w:t>
            </w:r>
          </w:p>
        </w:tc>
        <w:tc>
          <w:tcPr>
            <w:tcW w:w="0" w:type="auto"/>
          </w:tcPr>
          <w:p w14:paraId="634DE608" w14:textId="77777777" w:rsidR="00BC79C2" w:rsidRPr="00BB3C2B" w:rsidRDefault="00BC79C2" w:rsidP="00CE352A">
            <w:pPr>
              <w:ind w:firstLine="454"/>
              <w:jc w:val="center"/>
              <w:rPr>
                <w:rFonts w:ascii="Times New Roman" w:hAnsi="Times New Roman" w:cs="Times New Roman"/>
                <w:b/>
                <w:bCs/>
                <w:sz w:val="24"/>
                <w:szCs w:val="24"/>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00</w:t>
            </w:r>
          </w:p>
        </w:tc>
        <w:tc>
          <w:tcPr>
            <w:tcW w:w="0" w:type="auto"/>
          </w:tcPr>
          <w:p w14:paraId="3E7EAD67" w14:textId="77777777" w:rsidR="00BC79C2" w:rsidRPr="00BB3C2B" w:rsidRDefault="00BC79C2" w:rsidP="00CE352A">
            <w:pPr>
              <w:ind w:firstLine="454"/>
              <w:jc w:val="center"/>
              <w:rPr>
                <w:rFonts w:ascii="Times New Roman" w:hAnsi="Times New Roman" w:cs="Times New Roman"/>
                <w:b/>
                <w:bCs/>
                <w:sz w:val="24"/>
                <w:szCs w:val="24"/>
              </w:rPr>
            </w:pPr>
            <w:r w:rsidRPr="00BB3C2B">
              <w:rPr>
                <w:rFonts w:ascii="Times New Roman" w:hAnsi="Times New Roman" w:cs="Times New Roman"/>
                <w:sz w:val="24"/>
                <w:szCs w:val="24"/>
                <w:lang w:val="en-US"/>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032</w:t>
            </w:r>
          </w:p>
        </w:tc>
      </w:tr>
      <w:tr w:rsidR="00BC79C2" w:rsidRPr="00BB3C2B" w14:paraId="74553B5B" w14:textId="77777777" w:rsidTr="00CE352A">
        <w:trPr>
          <w:trHeight w:val="276"/>
        </w:trPr>
        <w:tc>
          <w:tcPr>
            <w:tcW w:w="0" w:type="auto"/>
          </w:tcPr>
          <w:p w14:paraId="51790E9D"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600</w:t>
            </w:r>
          </w:p>
        </w:tc>
        <w:tc>
          <w:tcPr>
            <w:tcW w:w="0" w:type="auto"/>
          </w:tcPr>
          <w:p w14:paraId="2C327BD2"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2</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10</w:t>
            </w:r>
          </w:p>
        </w:tc>
        <w:tc>
          <w:tcPr>
            <w:tcW w:w="0" w:type="auto"/>
          </w:tcPr>
          <w:p w14:paraId="27C4F883"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01</w:t>
            </w:r>
          </w:p>
        </w:tc>
        <w:tc>
          <w:tcPr>
            <w:tcW w:w="0" w:type="auto"/>
          </w:tcPr>
          <w:p w14:paraId="4A7E8F88" w14:textId="77777777" w:rsidR="00BC79C2" w:rsidRPr="00BB3C2B" w:rsidRDefault="00BC79C2" w:rsidP="00CE352A">
            <w:pPr>
              <w:ind w:firstLine="454"/>
              <w:jc w:val="center"/>
              <w:rPr>
                <w:rFonts w:ascii="Times New Roman" w:hAnsi="Times New Roman" w:cs="Times New Roman"/>
                <w:sz w:val="24"/>
                <w:szCs w:val="24"/>
                <w:lang w:val="en-US"/>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lang w:val="en-US"/>
              </w:rPr>
              <w:t>0</w:t>
            </w:r>
            <w:r w:rsidRPr="00BB3C2B">
              <w:rPr>
                <w:rFonts w:ascii="Times New Roman" w:hAnsi="Times New Roman" w:cs="Times New Roman"/>
                <w:sz w:val="24"/>
                <w:szCs w:val="24"/>
              </w:rPr>
              <w:t>0</w:t>
            </w:r>
            <w:r w:rsidRPr="00BB3C2B">
              <w:rPr>
                <w:rFonts w:ascii="Times New Roman" w:hAnsi="Times New Roman" w:cs="Times New Roman"/>
                <w:sz w:val="24"/>
                <w:szCs w:val="24"/>
                <w:lang w:val="en-US"/>
              </w:rPr>
              <w:t>92</w:t>
            </w:r>
          </w:p>
        </w:tc>
      </w:tr>
      <w:tr w:rsidR="00BC79C2" w:rsidRPr="00BB3C2B" w14:paraId="0D34163D" w14:textId="77777777" w:rsidTr="00CE352A">
        <w:trPr>
          <w:trHeight w:val="276"/>
        </w:trPr>
        <w:tc>
          <w:tcPr>
            <w:tcW w:w="0" w:type="auto"/>
          </w:tcPr>
          <w:p w14:paraId="04D301EE"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1200</w:t>
            </w:r>
          </w:p>
        </w:tc>
        <w:tc>
          <w:tcPr>
            <w:tcW w:w="0" w:type="auto"/>
          </w:tcPr>
          <w:p w14:paraId="2DFDC248"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2</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26</w:t>
            </w:r>
          </w:p>
        </w:tc>
        <w:tc>
          <w:tcPr>
            <w:tcW w:w="0" w:type="auto"/>
          </w:tcPr>
          <w:p w14:paraId="7B130E2F"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05</w:t>
            </w:r>
          </w:p>
        </w:tc>
        <w:tc>
          <w:tcPr>
            <w:tcW w:w="0" w:type="auto"/>
          </w:tcPr>
          <w:p w14:paraId="25140C99" w14:textId="77777777" w:rsidR="00BC79C2" w:rsidRPr="00BB3C2B" w:rsidRDefault="00BC79C2" w:rsidP="00CE352A">
            <w:pPr>
              <w:ind w:firstLine="454"/>
              <w:jc w:val="center"/>
              <w:rPr>
                <w:rFonts w:ascii="Times New Roman" w:hAnsi="Times New Roman" w:cs="Times New Roman"/>
                <w:sz w:val="24"/>
                <w:szCs w:val="24"/>
                <w:lang w:val="en-US"/>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w:t>
            </w:r>
            <w:r w:rsidRPr="00BB3C2B">
              <w:rPr>
                <w:rFonts w:ascii="Times New Roman" w:hAnsi="Times New Roman" w:cs="Times New Roman"/>
                <w:sz w:val="24"/>
                <w:szCs w:val="24"/>
                <w:lang w:val="en-US"/>
              </w:rPr>
              <w:t>48</w:t>
            </w:r>
          </w:p>
        </w:tc>
      </w:tr>
      <w:tr w:rsidR="00BC79C2" w:rsidRPr="00BB3C2B" w14:paraId="19BE1075" w14:textId="77777777" w:rsidTr="00CE352A">
        <w:trPr>
          <w:trHeight w:val="276"/>
        </w:trPr>
        <w:tc>
          <w:tcPr>
            <w:tcW w:w="0" w:type="auto"/>
          </w:tcPr>
          <w:p w14:paraId="2245CEAB"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1800</w:t>
            </w:r>
          </w:p>
        </w:tc>
        <w:tc>
          <w:tcPr>
            <w:tcW w:w="0" w:type="auto"/>
          </w:tcPr>
          <w:p w14:paraId="6B164BE9"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2</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29</w:t>
            </w:r>
          </w:p>
        </w:tc>
        <w:tc>
          <w:tcPr>
            <w:tcW w:w="0" w:type="auto"/>
          </w:tcPr>
          <w:p w14:paraId="516B2906"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24</w:t>
            </w:r>
          </w:p>
        </w:tc>
        <w:tc>
          <w:tcPr>
            <w:tcW w:w="0" w:type="auto"/>
          </w:tcPr>
          <w:p w14:paraId="17119CEE" w14:textId="77777777" w:rsidR="00BC79C2" w:rsidRPr="00BB3C2B" w:rsidRDefault="00BC79C2" w:rsidP="00CE352A">
            <w:pPr>
              <w:ind w:firstLine="454"/>
              <w:jc w:val="center"/>
              <w:rPr>
                <w:rFonts w:ascii="Times New Roman" w:hAnsi="Times New Roman" w:cs="Times New Roman"/>
                <w:sz w:val="24"/>
                <w:szCs w:val="24"/>
                <w:lang w:val="en-US"/>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2</w:t>
            </w:r>
            <w:r w:rsidRPr="00BB3C2B">
              <w:rPr>
                <w:rFonts w:ascii="Times New Roman" w:hAnsi="Times New Roman" w:cs="Times New Roman"/>
                <w:sz w:val="24"/>
                <w:szCs w:val="24"/>
                <w:lang w:val="en-US"/>
              </w:rPr>
              <w:t>36</w:t>
            </w:r>
          </w:p>
        </w:tc>
      </w:tr>
    </w:tbl>
    <w:p w14:paraId="2B8A229C" w14:textId="77777777" w:rsidR="00BC79C2" w:rsidRPr="00BB3C2B" w:rsidRDefault="00BC79C2" w:rsidP="00BC79C2">
      <w:pPr>
        <w:spacing w:after="0" w:line="240" w:lineRule="auto"/>
        <w:ind w:firstLine="454"/>
        <w:jc w:val="both"/>
        <w:rPr>
          <w:rFonts w:ascii="Times New Roman" w:hAnsi="Times New Roman" w:cs="Times New Roman"/>
          <w:vanish/>
          <w:sz w:val="28"/>
          <w:szCs w:val="28"/>
        </w:rPr>
      </w:pPr>
    </w:p>
    <w:p w14:paraId="6D5E86CC" w14:textId="0818EBD5" w:rsidR="00BC79C2" w:rsidRPr="00BB3C2B" w:rsidRDefault="00BC79C2" w:rsidP="00BC79C2">
      <w:pPr>
        <w:spacing w:after="0" w:line="240" w:lineRule="auto"/>
        <w:ind w:firstLine="454"/>
        <w:jc w:val="both"/>
        <w:rPr>
          <w:rFonts w:ascii="Times New Roman" w:hAnsi="Times New Roman" w:cs="Times New Roman"/>
          <w:vanish/>
          <w:sz w:val="28"/>
          <w:szCs w:val="28"/>
          <w:lang w:val="kk-KZ"/>
        </w:rPr>
      </w:pPr>
      <w:r w:rsidRPr="00BB3C2B">
        <w:rPr>
          <w:rFonts w:ascii="Times New Roman" w:hAnsi="Times New Roman" w:cs="Times New Roman"/>
          <w:vanish/>
          <w:sz w:val="28"/>
          <w:szCs w:val="28"/>
          <w:lang w:val="kk-KZ"/>
        </w:rPr>
        <w:t xml:space="preserve">Затем проведено сравнение показателей массы вымытой накипи между экспериментальными и вычисленным значениями уравнения регрессии (рисунок </w:t>
      </w:r>
      <w:r w:rsidRPr="00BB3C2B">
        <w:rPr>
          <w:rFonts w:ascii="Times New Roman" w:hAnsi="Times New Roman" w:cs="Times New Roman"/>
          <w:vanish/>
          <w:sz w:val="28"/>
          <w:szCs w:val="28"/>
        </w:rPr>
        <w:t>3</w:t>
      </w:r>
      <w:r w:rsidR="00EF12C6">
        <w:rPr>
          <w:rFonts w:ascii="Times New Roman" w:hAnsi="Times New Roman" w:cs="Times New Roman"/>
          <w:vanish/>
          <w:sz w:val="28"/>
          <w:szCs w:val="28"/>
          <w:lang w:val="kk-KZ"/>
        </w:rPr>
        <w:t>.18</w:t>
      </w:r>
      <w:r w:rsidRPr="00BB3C2B">
        <w:rPr>
          <w:rFonts w:ascii="Times New Roman" w:hAnsi="Times New Roman" w:cs="Times New Roman"/>
          <w:vanish/>
          <w:sz w:val="28"/>
          <w:szCs w:val="28"/>
          <w:lang w:val="kk-KZ"/>
        </w:rPr>
        <w:t xml:space="preserve">). </w:t>
      </w:r>
    </w:p>
    <w:p w14:paraId="5E662EED" w14:textId="77777777" w:rsidR="00BC79C2" w:rsidRPr="00BB3C2B" w:rsidRDefault="00BC79C2" w:rsidP="00BC79C2">
      <w:pPr>
        <w:jc w:val="center"/>
        <w:rPr>
          <w:noProof/>
        </w:rPr>
      </w:pPr>
    </w:p>
    <w:p w14:paraId="11232CD1" w14:textId="77777777" w:rsidR="00BC79C2" w:rsidRPr="00BB3C2B" w:rsidRDefault="00C46EEC" w:rsidP="00BC79C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48050E8" wp14:editId="19AC9CD1">
            <wp:extent cx="6111884" cy="5199321"/>
            <wp:effectExtent l="0" t="0" r="3175" b="1905"/>
            <wp:docPr id="16" name="Рисунок 16" descr="C:\Users\Администратор\Downloads\WhatsApp Image 2025-04-24 at 23.5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WhatsApp Image 2025-04-24 at 23.58.06.jpeg"/>
                    <pic:cNvPicPr>
                      <a:picLocks noChangeAspect="1" noChangeArrowheads="1"/>
                    </pic:cNvPicPr>
                  </pic:nvPicPr>
                  <pic:blipFill rotWithShape="1">
                    <a:blip r:embed="rId80">
                      <a:extLst>
                        <a:ext uri="{28A0092B-C50C-407E-A947-70E740481C1C}">
                          <a14:useLocalDpi xmlns:a14="http://schemas.microsoft.com/office/drawing/2010/main" val="0"/>
                        </a:ext>
                      </a:extLst>
                    </a:blip>
                    <a:srcRect l="7840"/>
                    <a:stretch/>
                  </pic:blipFill>
                  <pic:spPr bwMode="auto">
                    <a:xfrm>
                      <a:off x="0" y="0"/>
                      <a:ext cx="6126929" cy="5212119"/>
                    </a:xfrm>
                    <a:prstGeom prst="rect">
                      <a:avLst/>
                    </a:prstGeom>
                    <a:noFill/>
                    <a:ln>
                      <a:noFill/>
                    </a:ln>
                    <a:extLst>
                      <a:ext uri="{53640926-AAD7-44D8-BBD7-CCE9431645EC}">
                        <a14:shadowObscured xmlns:a14="http://schemas.microsoft.com/office/drawing/2010/main"/>
                      </a:ext>
                    </a:extLst>
                  </pic:spPr>
                </pic:pic>
              </a:graphicData>
            </a:graphic>
          </wp:inline>
        </w:drawing>
      </w:r>
    </w:p>
    <w:p w14:paraId="0D7B04ED" w14:textId="77777777" w:rsidR="00BC79C2" w:rsidRPr="00BB3C2B" w:rsidRDefault="00BC79C2" w:rsidP="00BC79C2">
      <w:pPr>
        <w:spacing w:after="0" w:line="240" w:lineRule="auto"/>
        <w:jc w:val="center"/>
        <w:rPr>
          <w:rFonts w:ascii="Times New Roman" w:hAnsi="Times New Roman" w:cs="Times New Roman"/>
          <w:sz w:val="14"/>
          <w:szCs w:val="28"/>
        </w:rPr>
      </w:pPr>
    </w:p>
    <w:p w14:paraId="4378B803" w14:textId="77777777" w:rsidR="007072ED" w:rsidRPr="00BB3C2B" w:rsidRDefault="00BC79C2" w:rsidP="007072ED">
      <w:pPr>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lang w:val="kk-KZ"/>
        </w:rPr>
        <w:t>Рисунок 3</w:t>
      </w:r>
      <w:r w:rsidR="00CE352A" w:rsidRPr="00F24071">
        <w:rPr>
          <w:rFonts w:ascii="Times New Roman" w:hAnsi="Times New Roman" w:cs="Times New Roman"/>
          <w:sz w:val="28"/>
          <w:szCs w:val="28"/>
        </w:rPr>
        <w:t>.18</w:t>
      </w:r>
      <w:r w:rsidRPr="00BB3C2B">
        <w:rPr>
          <w:rFonts w:ascii="Times New Roman" w:hAnsi="Times New Roman" w:cs="Times New Roman"/>
          <w:sz w:val="28"/>
          <w:szCs w:val="28"/>
          <w:lang w:val="kk-KZ"/>
        </w:rPr>
        <w:t xml:space="preserve"> –</w:t>
      </w:r>
      <w:r w:rsidR="003641F6" w:rsidRPr="00BB3C2B">
        <w:rPr>
          <w:rFonts w:ascii="Times New Roman" w:hAnsi="Times New Roman" w:cs="Times New Roman"/>
          <w:sz w:val="28"/>
          <w:szCs w:val="28"/>
          <w:lang w:val="kk-KZ"/>
        </w:rPr>
        <w:t xml:space="preserve">  </w:t>
      </w:r>
      <w:r w:rsidR="007072ED" w:rsidRPr="00BB3C2B">
        <w:rPr>
          <w:rFonts w:ascii="Times New Roman" w:hAnsi="Times New Roman" w:cs="Times New Roman"/>
          <w:sz w:val="28"/>
          <w:szCs w:val="28"/>
        </w:rPr>
        <w:t>Сравнение результатов эксперимента</w:t>
      </w:r>
    </w:p>
    <w:p w14:paraId="0938229C" w14:textId="77777777" w:rsidR="003641F6" w:rsidRPr="00BB3C2B" w:rsidRDefault="007072ED" w:rsidP="007072ED">
      <w:pPr>
        <w:spacing w:after="0" w:line="240" w:lineRule="auto"/>
        <w:ind w:firstLine="709"/>
        <w:jc w:val="center"/>
        <w:rPr>
          <w:rFonts w:ascii="Times New Roman" w:hAnsi="Times New Roman" w:cs="Times New Roman"/>
          <w:sz w:val="28"/>
          <w:szCs w:val="28"/>
          <w:lang w:val="kk-KZ"/>
        </w:rPr>
      </w:pPr>
      <w:r w:rsidRPr="00BB3C2B">
        <w:rPr>
          <w:rFonts w:ascii="Times New Roman" w:hAnsi="Times New Roman" w:cs="Times New Roman"/>
          <w:sz w:val="28"/>
          <w:szCs w:val="28"/>
        </w:rPr>
        <w:t xml:space="preserve"> и уравнения регрессии</w:t>
      </w:r>
    </w:p>
    <w:p w14:paraId="49947424" w14:textId="77777777" w:rsidR="003641F6" w:rsidRPr="00BB3C2B" w:rsidRDefault="003641F6" w:rsidP="00BC79C2">
      <w:pPr>
        <w:spacing w:after="0" w:line="240" w:lineRule="auto"/>
        <w:ind w:firstLine="709"/>
        <w:jc w:val="center"/>
        <w:rPr>
          <w:rFonts w:ascii="Times New Roman" w:hAnsi="Times New Roman" w:cs="Times New Roman"/>
          <w:sz w:val="28"/>
          <w:szCs w:val="28"/>
          <w:lang w:val="kk-KZ"/>
        </w:rPr>
      </w:pPr>
    </w:p>
    <w:p w14:paraId="5F386F21" w14:textId="77777777" w:rsidR="00BC79C2" w:rsidRPr="00BB3C2B" w:rsidRDefault="00BC79C2" w:rsidP="003641F6">
      <w:pPr>
        <w:spacing w:after="0" w:line="240" w:lineRule="auto"/>
        <w:ind w:firstLine="709"/>
        <w:jc w:val="both"/>
        <w:rPr>
          <w:rFonts w:ascii="Times New Roman" w:hAnsi="Times New Roman" w:cs="Times New Roman"/>
          <w:vanish/>
          <w:sz w:val="28"/>
          <w:szCs w:val="28"/>
          <w:lang w:val="kk-KZ"/>
        </w:rPr>
      </w:pPr>
      <w:r w:rsidRPr="00BB3C2B">
        <w:rPr>
          <w:rFonts w:ascii="Times New Roman" w:hAnsi="Times New Roman" w:cs="Times New Roman"/>
          <w:sz w:val="28"/>
          <w:szCs w:val="28"/>
          <w:lang w:val="kk-KZ"/>
        </w:rPr>
        <w:t xml:space="preserve"> </w:t>
      </w:r>
      <w:r w:rsidRPr="00BB3C2B">
        <w:rPr>
          <w:rFonts w:ascii="Times New Roman" w:hAnsi="Times New Roman" w:cs="Times New Roman"/>
          <w:vanish/>
          <w:sz w:val="28"/>
          <w:szCs w:val="28"/>
          <w:lang w:val="kk-KZ"/>
        </w:rPr>
        <w:t>Сравнение показателей массы вымытой накипи между экспериментальными и вычисленным значениями уравнения регрессии</w:t>
      </w:r>
    </w:p>
    <w:p w14:paraId="130C2DF7" w14:textId="77777777" w:rsidR="00BC79C2" w:rsidRPr="00BB3C2B" w:rsidRDefault="00BC79C2" w:rsidP="003641F6">
      <w:pPr>
        <w:spacing w:after="0" w:line="240" w:lineRule="auto"/>
        <w:ind w:firstLine="709"/>
        <w:jc w:val="both"/>
        <w:rPr>
          <w:rFonts w:ascii="Times New Roman" w:hAnsi="Times New Roman" w:cs="Times New Roman"/>
          <w:vanish/>
          <w:sz w:val="28"/>
          <w:szCs w:val="28"/>
          <w:lang w:val="kk-KZ"/>
        </w:rPr>
      </w:pPr>
    </w:p>
    <w:p w14:paraId="554C2290" w14:textId="77777777" w:rsidR="00BC79C2" w:rsidRPr="00BB3C2B" w:rsidRDefault="00BC79C2" w:rsidP="003641F6">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График на рисунке </w:t>
      </w:r>
      <w:r w:rsidRPr="00BB3C2B">
        <w:rPr>
          <w:rFonts w:ascii="Times New Roman" w:hAnsi="Times New Roman" w:cs="Times New Roman"/>
          <w:sz w:val="28"/>
          <w:szCs w:val="28"/>
        </w:rPr>
        <w:t>3</w:t>
      </w:r>
      <w:r w:rsidR="003641F6" w:rsidRPr="00F24071">
        <w:rPr>
          <w:rFonts w:ascii="Times New Roman" w:hAnsi="Times New Roman" w:cs="Times New Roman"/>
          <w:sz w:val="28"/>
          <w:szCs w:val="28"/>
        </w:rPr>
        <w:t>.18</w:t>
      </w:r>
      <w:r w:rsidRPr="00BB3C2B">
        <w:rPr>
          <w:rFonts w:ascii="Times New Roman" w:hAnsi="Times New Roman" w:cs="Times New Roman"/>
          <w:sz w:val="28"/>
          <w:szCs w:val="28"/>
          <w:lang w:val="kk-KZ"/>
        </w:rPr>
        <w:t xml:space="preserve"> отражает, насколько точно модель регрессии описывает процесс очистки радиатора ультразвуком и как экспериментальные данные соотносятся с теоретическими расчётами.</w:t>
      </w:r>
    </w:p>
    <w:p w14:paraId="64D6D33D" w14:textId="77777777" w:rsidR="00BC79C2" w:rsidRPr="00BB3C2B" w:rsidRDefault="00BC79C2" w:rsidP="003641F6">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Сравнение с уравнением регрессии демонстрирует, что расчётная модель соответствует экспериментальным данным, с небольшим отклонением. Отклонение может быть связано с тем, что экспериментальные условия, такие </w:t>
      </w:r>
      <w:r w:rsidRPr="00BB3C2B">
        <w:rPr>
          <w:rFonts w:ascii="Times New Roman" w:hAnsi="Times New Roman" w:cs="Times New Roman"/>
          <w:sz w:val="28"/>
          <w:szCs w:val="28"/>
          <w:lang w:val="kk-KZ"/>
        </w:rPr>
        <w:lastRenderedPageBreak/>
        <w:t>как неоднородность загрязнений или динамика их удаления, не полностью учтены в модели.</w:t>
      </w:r>
    </w:p>
    <w:p w14:paraId="2072BEB4"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График также подчёркивает важность продолжительности воздействия ультразвука: более длительное воздействие позволяет устранить не только поверхностные, но и глубоко осевшие загрязнения. Рост массы вымытой накипи подтверждает, что ультразвук успешно справляется с разрушением различных слоёв отложений, и это является ключевым фактором в повышении эффективности очистки.</w:t>
      </w:r>
    </w:p>
    <w:p w14:paraId="6D0AB650"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В целом, график демонстрирует, что предложенная регрессионная модель может быть использована для прогнозирования результатов очистки, но её точность зависит от учёта специфики загрязнений и условий эксперимента.</w:t>
      </w:r>
    </w:p>
    <w:p w14:paraId="4F00FA5F" w14:textId="77777777" w:rsidR="00761DCF" w:rsidRPr="00BB3C2B" w:rsidRDefault="00761DCF" w:rsidP="00BC79C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Затем был проведен математический анализ уравнению регрессии, который позволил определить, как изменения амплитуды (A) и времени (t) влияют на массу вымытой накипи (m). Определены частные производные уравнения, которые позволили установить темп изменения массы</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m при изменении A и t:</w:t>
      </w:r>
    </w:p>
    <w:p w14:paraId="7391EA25" w14:textId="77777777" w:rsidR="002A2AA4" w:rsidRPr="00BB3C2B" w:rsidRDefault="00761DCF" w:rsidP="002A2AA4">
      <w:pPr>
        <w:spacing w:after="0"/>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Частные производные уравнения регрессии </w:t>
      </w:r>
    </w:p>
    <w:p w14:paraId="3FD09344" w14:textId="77777777" w:rsidR="00761DCF" w:rsidRPr="00BB3C2B" w:rsidRDefault="00761DCF" w:rsidP="001C3F2D">
      <w:pPr>
        <w:spacing w:after="0" w:line="240" w:lineRule="auto"/>
        <w:ind w:firstLine="709"/>
        <w:jc w:val="both"/>
        <w:rPr>
          <w:rFonts w:ascii="Times New Roman" w:hAnsi="Times New Roman" w:cs="Times New Roman"/>
          <w:sz w:val="28"/>
          <w:szCs w:val="28"/>
        </w:rPr>
      </w:pPr>
    </w:p>
    <w:p w14:paraId="3FAE5B10"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по амплитуде:</w:t>
      </w:r>
    </w:p>
    <w:p w14:paraId="1EE859F8" w14:textId="77777777" w:rsidR="002A2AA4" w:rsidRPr="00BB3C2B" w:rsidRDefault="002A2AA4" w:rsidP="001C3F2D">
      <w:pPr>
        <w:spacing w:after="0" w:line="240" w:lineRule="auto"/>
        <w:ind w:firstLine="709"/>
        <w:jc w:val="both"/>
        <w:rPr>
          <w:rFonts w:ascii="Times New Roman" w:hAnsi="Times New Roman" w:cs="Times New Roman"/>
          <w:sz w:val="28"/>
          <w:szCs w:val="28"/>
        </w:rPr>
      </w:pPr>
    </w:p>
    <w:p w14:paraId="52D03AD0" w14:textId="77777777" w:rsidR="00761DCF" w:rsidRPr="00BB3C2B" w:rsidRDefault="00A054D3" w:rsidP="002A2AA4">
      <w:pPr>
        <w:spacing w:after="0" w:line="240" w:lineRule="auto"/>
        <w:ind w:firstLine="709"/>
        <w:jc w:val="right"/>
        <w:rPr>
          <w:rFonts w:ascii="Times New Roman"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dm</m:t>
            </m:r>
          </m:num>
          <m:den>
            <m:r>
              <w:rPr>
                <w:rFonts w:ascii="Cambria Math" w:hAnsi="Cambria Math" w:cs="Times New Roman"/>
                <w:sz w:val="28"/>
                <w:szCs w:val="28"/>
              </w:rPr>
              <m:t>dA</m:t>
            </m:r>
          </m:den>
        </m:f>
        <m:r>
          <w:rPr>
            <w:rFonts w:ascii="Cambria Math" w:hAnsi="Cambria Math" w:cs="Times New Roman"/>
            <w:sz w:val="28"/>
            <w:szCs w:val="28"/>
          </w:rPr>
          <m:t>=</m:t>
        </m:r>
        <m:r>
          <m:rPr>
            <m:sty m:val="p"/>
          </m:rPr>
          <w:rPr>
            <w:rFonts w:ascii="Cambria Math" w:hAnsi="Cambria Math"/>
            <w:sz w:val="28"/>
            <w:szCs w:val="28"/>
          </w:rPr>
          <m:t>-1,776</m:t>
        </m:r>
        <m:r>
          <m:rPr>
            <m:sty m:val="p"/>
          </m:rPr>
          <w:rPr>
            <w:rFonts w:ascii="Cambria Math" w:hAnsi="Cambria Math" w:cs="Cambria Math"/>
            <w:sz w:val="28"/>
            <w:szCs w:val="28"/>
          </w:rPr>
          <m:t>⋅</m:t>
        </m:r>
        <m:sSup>
          <m:sSupPr>
            <m:ctrlPr>
              <w:rPr>
                <w:rFonts w:ascii="Cambria Math" w:hAnsi="Cambria Math" w:cs="Cambria Math"/>
                <w:sz w:val="28"/>
                <w:szCs w:val="28"/>
              </w:rPr>
            </m:ctrlPr>
          </m:sSupPr>
          <m:e>
            <m:r>
              <w:rPr>
                <w:rFonts w:ascii="Cambria Math" w:hAnsi="Cambria Math" w:cs="Cambria Math"/>
                <w:sz w:val="28"/>
                <w:szCs w:val="28"/>
              </w:rPr>
              <m:t>10</m:t>
            </m:r>
          </m:e>
          <m:sup>
            <m:r>
              <w:rPr>
                <w:rFonts w:ascii="Cambria Math" w:hAnsi="Cambria Math" w:cs="Cambria Math"/>
                <w:sz w:val="28"/>
                <w:szCs w:val="28"/>
              </w:rPr>
              <m:t>-5</m:t>
            </m:r>
          </m:sup>
        </m:sSup>
        <m:r>
          <m:rPr>
            <m:sty m:val="p"/>
          </m:rPr>
          <w:rPr>
            <w:rFonts w:ascii="Cambria Math" w:hAnsi="Cambria Math"/>
            <w:sz w:val="28"/>
            <w:szCs w:val="28"/>
          </w:rPr>
          <m:t>A-0,000513t-1,98</m:t>
        </m:r>
        <m:r>
          <m:rPr>
            <m:sty m:val="p"/>
          </m:rPr>
          <w:rPr>
            <w:rFonts w:ascii="Cambria Math" w:hAnsi="Cambria Math" w:cs="Cambria Math"/>
            <w:sz w:val="28"/>
            <w:szCs w:val="28"/>
          </w:rPr>
          <m:t>⋅</m:t>
        </m:r>
        <m:sSup>
          <m:sSupPr>
            <m:ctrlPr>
              <w:rPr>
                <w:rFonts w:ascii="Cambria Math" w:hAnsi="Cambria Math"/>
                <w:sz w:val="28"/>
                <w:szCs w:val="28"/>
              </w:rPr>
            </m:ctrlPr>
          </m:sSupPr>
          <m:e>
            <m:r>
              <m:rPr>
                <m:sty m:val="p"/>
              </m:rPr>
              <w:rPr>
                <w:rFonts w:ascii="Cambria Math" w:hAnsi="Cambria Math"/>
                <w:sz w:val="28"/>
                <w:szCs w:val="28"/>
              </w:rPr>
              <m:t>10</m:t>
            </m:r>
          </m:e>
          <m:sup>
            <m:r>
              <w:rPr>
                <w:rFonts w:ascii="Cambria Math" w:hAnsi="Cambria Math"/>
                <w:sz w:val="28"/>
                <w:szCs w:val="28"/>
              </w:rPr>
              <m:t>-6</m:t>
            </m:r>
          </m:sup>
        </m:sSup>
      </m:oMath>
      <w:r w:rsidR="002A2AA4" w:rsidRPr="00BB3C2B">
        <w:rPr>
          <w:rFonts w:ascii="Times New Roman" w:hAnsi="Times New Roman" w:cs="Times New Roman"/>
          <w:sz w:val="28"/>
          <w:szCs w:val="28"/>
        </w:rPr>
        <w:t xml:space="preserve">             (3.2)</w:t>
      </w:r>
    </w:p>
    <w:p w14:paraId="196D0E7D" w14:textId="77777777" w:rsidR="002A2AA4" w:rsidRPr="00BB3C2B" w:rsidRDefault="002A2AA4" w:rsidP="002A2AA4">
      <w:pPr>
        <w:spacing w:after="0" w:line="240" w:lineRule="auto"/>
        <w:ind w:firstLine="709"/>
        <w:jc w:val="right"/>
        <w:rPr>
          <w:rFonts w:ascii="Times New Roman" w:hAnsi="Times New Roman" w:cs="Times New Roman"/>
          <w:sz w:val="28"/>
          <w:szCs w:val="28"/>
        </w:rPr>
      </w:pPr>
    </w:p>
    <w:p w14:paraId="07D18B7C"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по времени:</w:t>
      </w:r>
    </w:p>
    <w:p w14:paraId="0CE0BEC2" w14:textId="77777777" w:rsidR="002A2AA4" w:rsidRPr="00BB3C2B" w:rsidRDefault="002A2AA4" w:rsidP="001C3F2D">
      <w:pPr>
        <w:spacing w:after="0" w:line="240" w:lineRule="auto"/>
        <w:ind w:firstLine="709"/>
        <w:jc w:val="both"/>
        <w:rPr>
          <w:rFonts w:ascii="Times New Roman" w:hAnsi="Times New Roman" w:cs="Times New Roman"/>
          <w:sz w:val="28"/>
          <w:szCs w:val="28"/>
        </w:rPr>
      </w:pPr>
    </w:p>
    <w:p w14:paraId="2502E07C" w14:textId="77777777" w:rsidR="00761DCF" w:rsidRPr="00BB3C2B" w:rsidRDefault="00A054D3" w:rsidP="002A2AA4">
      <w:pPr>
        <w:spacing w:after="0" w:line="240" w:lineRule="auto"/>
        <w:ind w:firstLine="709"/>
        <w:jc w:val="right"/>
        <w:rPr>
          <w:rFonts w:ascii="Times New Roman" w:eastAsiaTheme="minorEastAsia" w:hAnsi="Times New Roman" w:cs="Times New Roman"/>
          <w:sz w:val="28"/>
          <w:szCs w:val="28"/>
        </w:rPr>
      </w:pPr>
      <m:oMath>
        <m:f>
          <m:fPr>
            <m:ctrlPr>
              <w:rPr>
                <w:rFonts w:ascii="Cambria Math" w:hAnsi="Cambria Math" w:cs="Times New Roman"/>
                <w:i/>
                <w:sz w:val="28"/>
                <w:szCs w:val="28"/>
              </w:rPr>
            </m:ctrlPr>
          </m:fPr>
          <m:num>
            <m:r>
              <w:rPr>
                <w:rFonts w:ascii="Cambria Math" w:hAnsi="Cambria Math" w:cs="Times New Roman"/>
                <w:sz w:val="28"/>
                <w:szCs w:val="28"/>
              </w:rPr>
              <m:t>dm</m:t>
            </m:r>
          </m:num>
          <m:den>
            <m:r>
              <w:rPr>
                <w:rFonts w:ascii="Cambria Math" w:hAnsi="Cambria Math" w:cs="Times New Roman"/>
                <w:sz w:val="28"/>
                <w:szCs w:val="28"/>
              </w:rPr>
              <m:t>dt</m:t>
            </m:r>
          </m:den>
        </m:f>
        <m:r>
          <w:rPr>
            <w:rFonts w:ascii="Cambria Math" w:hAnsi="Cambria Math" w:cs="Times New Roman"/>
            <w:sz w:val="28"/>
            <w:szCs w:val="28"/>
          </w:rPr>
          <m:t>=-0,000513A+3,56⋅</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-7</m:t>
            </m:r>
          </m:sup>
        </m:sSup>
        <m:r>
          <w:rPr>
            <w:rFonts w:ascii="Cambria Math" w:hAnsi="Cambria Math" w:cs="Times New Roman"/>
            <w:sz w:val="28"/>
            <w:szCs w:val="28"/>
          </w:rPr>
          <m:t>t+0,000986</m:t>
        </m:r>
      </m:oMath>
      <w:r w:rsidR="002A2AA4" w:rsidRPr="00BB3C2B">
        <w:rPr>
          <w:rFonts w:ascii="Times New Roman" w:eastAsiaTheme="minorEastAsia" w:hAnsi="Times New Roman" w:cs="Times New Roman"/>
          <w:sz w:val="28"/>
          <w:szCs w:val="28"/>
        </w:rPr>
        <w:t xml:space="preserve">                    </w:t>
      </w:r>
      <w:r w:rsidR="002A2AA4" w:rsidRPr="00BB3C2B">
        <w:rPr>
          <w:rFonts w:ascii="Times New Roman" w:eastAsiaTheme="minorEastAsia" w:hAnsi="Times New Roman" w:cs="Times New Roman"/>
          <w:iCs/>
          <w:sz w:val="28"/>
          <w:szCs w:val="28"/>
        </w:rPr>
        <w:t>(3.3)</w:t>
      </w:r>
    </w:p>
    <w:p w14:paraId="7A6ABDE0" w14:textId="77777777" w:rsidR="00761DCF" w:rsidRPr="00BB3C2B" w:rsidRDefault="00761DCF" w:rsidP="001C3F2D">
      <w:pPr>
        <w:spacing w:after="0" w:line="240" w:lineRule="auto"/>
        <w:ind w:firstLine="709"/>
        <w:jc w:val="both"/>
        <w:rPr>
          <w:rFonts w:ascii="Times New Roman" w:hAnsi="Times New Roman" w:cs="Times New Roman"/>
          <w:sz w:val="28"/>
          <w:szCs w:val="28"/>
        </w:rPr>
      </w:pPr>
    </w:p>
    <w:p w14:paraId="6C03297E" w14:textId="77777777" w:rsidR="002A2AA4" w:rsidRPr="00BB3C2B" w:rsidRDefault="00C718CE" w:rsidP="001C3F2D">
      <w:pPr>
        <w:spacing w:after="0"/>
        <w:ind w:firstLine="709"/>
        <w:jc w:val="both"/>
        <w:rPr>
          <w:rFonts w:ascii="Times New Roman" w:hAnsi="Times New Roman" w:cs="Times New Roman"/>
          <w:sz w:val="28"/>
          <w:szCs w:val="28"/>
        </w:rPr>
      </w:pPr>
      <w:r w:rsidRPr="00BB3C2B">
        <w:rPr>
          <w:rFonts w:ascii="Times New Roman" w:hAnsi="Times New Roman" w:cs="Times New Roman"/>
          <w:sz w:val="28"/>
          <w:szCs w:val="28"/>
        </w:rPr>
        <w:t>показывают, что</w:t>
      </w:r>
      <w:r w:rsidR="002A2AA4" w:rsidRPr="00BB3C2B">
        <w:rPr>
          <w:rFonts w:ascii="Times New Roman" w:hAnsi="Times New Roman" w:cs="Times New Roman"/>
          <w:sz w:val="28"/>
          <w:szCs w:val="28"/>
        </w:rPr>
        <w:t xml:space="preserve"> амплитуда снижает массу </w:t>
      </w:r>
      <w:r w:rsidRPr="00BB3C2B">
        <w:rPr>
          <w:rFonts w:ascii="Times New Roman" w:hAnsi="Times New Roman" w:cs="Times New Roman"/>
          <w:sz w:val="28"/>
          <w:szCs w:val="28"/>
        </w:rPr>
        <w:t>вымытой</w:t>
      </w:r>
      <w:r w:rsidR="002A2AA4" w:rsidRPr="00BB3C2B">
        <w:rPr>
          <w:rFonts w:ascii="Times New Roman" w:hAnsi="Times New Roman" w:cs="Times New Roman"/>
          <w:sz w:val="28"/>
          <w:szCs w:val="28"/>
        </w:rPr>
        <w:t xml:space="preserve"> накипи, особенно при больших значениях, а увеличение времени всегда </w:t>
      </w:r>
      <w:r w:rsidRPr="00BB3C2B">
        <w:rPr>
          <w:rFonts w:ascii="Times New Roman" w:hAnsi="Times New Roman" w:cs="Times New Roman"/>
          <w:sz w:val="28"/>
          <w:szCs w:val="28"/>
        </w:rPr>
        <w:t>способствуете</w:t>
      </w:r>
      <w:r w:rsidR="002A2AA4" w:rsidRPr="00BB3C2B">
        <w:rPr>
          <w:rFonts w:ascii="Times New Roman" w:hAnsi="Times New Roman" w:cs="Times New Roman"/>
          <w:sz w:val="28"/>
          <w:szCs w:val="28"/>
        </w:rPr>
        <w:t xml:space="preserve"> росту. </w:t>
      </w:r>
    </w:p>
    <w:p w14:paraId="505BAEFF" w14:textId="77777777" w:rsidR="00761DCF" w:rsidRPr="00BB3C2B" w:rsidRDefault="00761DCF" w:rsidP="001C3F2D">
      <w:pPr>
        <w:spacing w:after="0"/>
        <w:ind w:firstLine="709"/>
        <w:jc w:val="both"/>
        <w:rPr>
          <w:rFonts w:ascii="Times New Roman" w:hAnsi="Times New Roman" w:cs="Times New Roman"/>
          <w:sz w:val="28"/>
          <w:szCs w:val="28"/>
        </w:rPr>
      </w:pPr>
      <w:r w:rsidRPr="00BB3C2B">
        <w:rPr>
          <w:rFonts w:ascii="Times New Roman" w:hAnsi="Times New Roman" w:cs="Times New Roman"/>
          <w:sz w:val="28"/>
          <w:szCs w:val="28"/>
        </w:rPr>
        <w:t>Далее были определены критические точки уравнений</w:t>
      </w:r>
      <w:r w:rsidRPr="00BB3C2B">
        <w:rPr>
          <w:rFonts w:ascii="Times New Roman" w:hAnsi="Times New Roman" w:cs="Times New Roman"/>
        </w:rPr>
        <w:t>,</w:t>
      </w:r>
      <w:r w:rsidRPr="00BB3C2B">
        <w:rPr>
          <w:rFonts w:ascii="Times New Roman" w:hAnsi="Times New Roman" w:cs="Times New Roman"/>
          <w:sz w:val="28"/>
          <w:szCs w:val="28"/>
        </w:rPr>
        <w:t xml:space="preserve"> при условии, что </w:t>
      </w:r>
      <m:oMath>
        <m:f>
          <m:fPr>
            <m:ctrlPr>
              <w:rPr>
                <w:rFonts w:ascii="Cambria Math" w:hAnsi="Cambria Math" w:cs="Times New Roman"/>
                <w:i/>
                <w:sz w:val="28"/>
                <w:szCs w:val="28"/>
              </w:rPr>
            </m:ctrlPr>
          </m:fPr>
          <m:num>
            <m:r>
              <w:rPr>
                <w:rFonts w:ascii="Cambria Math" w:hAnsi="Cambria Math" w:cs="Times New Roman"/>
                <w:sz w:val="28"/>
                <w:szCs w:val="28"/>
              </w:rPr>
              <m:t>dm</m:t>
            </m:r>
          </m:num>
          <m:den>
            <m:r>
              <w:rPr>
                <w:rFonts w:ascii="Cambria Math" w:hAnsi="Cambria Math" w:cs="Times New Roman"/>
                <w:sz w:val="28"/>
                <w:szCs w:val="28"/>
              </w:rPr>
              <m:t>dA</m:t>
            </m:r>
          </m:den>
        </m:f>
        <m:r>
          <w:rPr>
            <w:rFonts w:ascii="Cambria Math" w:hAnsi="Cambria Math" w:cs="Times New Roman"/>
            <w:sz w:val="28"/>
            <w:szCs w:val="28"/>
          </w:rPr>
          <m:t>=0</m:t>
        </m:r>
      </m:oMath>
      <w:r w:rsidRPr="00BB3C2B">
        <w:rPr>
          <w:rFonts w:ascii="Times New Roman" w:hAnsi="Times New Roman" w:cs="Times New Roman"/>
          <w:sz w:val="28"/>
          <w:szCs w:val="28"/>
        </w:rPr>
        <w:t xml:space="preserve"> и  </w:t>
      </w:r>
      <m:oMath>
        <m:f>
          <m:fPr>
            <m:ctrlPr>
              <w:rPr>
                <w:rFonts w:ascii="Cambria Math" w:hAnsi="Cambria Math" w:cs="Times New Roman"/>
                <w:i/>
                <w:sz w:val="28"/>
                <w:szCs w:val="28"/>
              </w:rPr>
            </m:ctrlPr>
          </m:fPr>
          <m:num>
            <m:r>
              <w:rPr>
                <w:rFonts w:ascii="Cambria Math" w:hAnsi="Cambria Math" w:cs="Times New Roman"/>
                <w:sz w:val="28"/>
                <w:szCs w:val="28"/>
              </w:rPr>
              <m:t>dm</m:t>
            </m:r>
          </m:num>
          <m:den>
            <m:r>
              <w:rPr>
                <w:rFonts w:ascii="Cambria Math" w:hAnsi="Cambria Math" w:cs="Times New Roman"/>
                <w:sz w:val="28"/>
                <w:szCs w:val="28"/>
              </w:rPr>
              <m:t>dt</m:t>
            </m:r>
          </m:den>
        </m:f>
        <m:r>
          <w:rPr>
            <w:rFonts w:ascii="Cambria Math" w:hAnsi="Cambria Math" w:cs="Times New Roman"/>
            <w:sz w:val="28"/>
            <w:szCs w:val="28"/>
          </w:rPr>
          <m:t>=0</m:t>
        </m:r>
      </m:oMath>
      <w:r w:rsidRPr="00BB3C2B">
        <w:rPr>
          <w:rFonts w:ascii="Times New Roman" w:hAnsi="Times New Roman" w:cs="Times New Roman"/>
          <w:sz w:val="28"/>
          <w:szCs w:val="28"/>
        </w:rPr>
        <w:t>. Решение двух систем уравнений:</w:t>
      </w:r>
    </w:p>
    <w:p w14:paraId="68555FF3" w14:textId="77777777" w:rsidR="00761DCF" w:rsidRPr="00BB3C2B" w:rsidRDefault="00761DCF" w:rsidP="001C3F2D">
      <w:pPr>
        <w:spacing w:after="0"/>
        <w:ind w:firstLine="709"/>
        <w:jc w:val="both"/>
        <w:rPr>
          <w:sz w:val="28"/>
          <w:szCs w:val="28"/>
        </w:rPr>
      </w:pPr>
    </w:p>
    <w:p w14:paraId="2E4EDC06" w14:textId="77777777" w:rsidR="00761DCF" w:rsidRPr="00BB3C2B" w:rsidRDefault="00761DCF" w:rsidP="002A2AA4">
      <w:pPr>
        <w:spacing w:after="0"/>
        <w:ind w:firstLine="709"/>
        <w:jc w:val="right"/>
        <w:rPr>
          <w:sz w:val="28"/>
          <w:szCs w:val="28"/>
        </w:rPr>
      </w:pPr>
      <m:oMath>
        <m:r>
          <w:rPr>
            <w:rFonts w:ascii="Cambria Math" w:hAnsi="Cambria Math"/>
            <w:sz w:val="28"/>
            <w:szCs w:val="28"/>
          </w:rPr>
          <m:t>{</m:t>
        </m:r>
        <m:m>
          <m:mPr>
            <m:mcs>
              <m:mc>
                <m:mcPr>
                  <m:count m:val="1"/>
                  <m:mcJc m:val="center"/>
                </m:mcPr>
              </m:mc>
            </m:mcs>
            <m:ctrlPr>
              <w:rPr>
                <w:rFonts w:ascii="Cambria Math" w:hAnsi="Cambria Math"/>
                <w:i/>
                <w:sz w:val="28"/>
                <w:szCs w:val="28"/>
              </w:rPr>
            </m:ctrlPr>
          </m:mPr>
          <m:mr>
            <m:e>
              <m:r>
                <m:rPr>
                  <m:sty m:val="p"/>
                </m:rPr>
                <w:rPr>
                  <w:rFonts w:ascii="Cambria Math" w:hAnsi="Cambria Math"/>
                  <w:sz w:val="28"/>
                  <w:szCs w:val="28"/>
                </w:rPr>
                <m:t>-1,776</m:t>
              </m:r>
              <m:r>
                <m:rPr>
                  <m:sty m:val="p"/>
                </m:rPr>
                <w:rPr>
                  <w:rFonts w:ascii="Cambria Math" w:hAnsi="Cambria Math" w:cs="Cambria Math"/>
                  <w:sz w:val="28"/>
                  <w:szCs w:val="28"/>
                </w:rPr>
                <m:t>⋅</m:t>
              </m:r>
              <m:sSup>
                <m:sSupPr>
                  <m:ctrlPr>
                    <w:rPr>
                      <w:rFonts w:ascii="Cambria Math" w:hAnsi="Cambria Math" w:cs="Cambria Math"/>
                      <w:sz w:val="28"/>
                      <w:szCs w:val="28"/>
                    </w:rPr>
                  </m:ctrlPr>
                </m:sSupPr>
                <m:e>
                  <m:r>
                    <w:rPr>
                      <w:rFonts w:ascii="Cambria Math" w:hAnsi="Cambria Math" w:cs="Cambria Math"/>
                      <w:sz w:val="28"/>
                      <w:szCs w:val="28"/>
                    </w:rPr>
                    <m:t>10</m:t>
                  </m:r>
                </m:e>
                <m:sup>
                  <m:r>
                    <w:rPr>
                      <w:rFonts w:ascii="Cambria Math" w:hAnsi="Cambria Math" w:cs="Cambria Math"/>
                      <w:sz w:val="28"/>
                      <w:szCs w:val="28"/>
                    </w:rPr>
                    <m:t>-5</m:t>
                  </m:r>
                </m:sup>
              </m:sSup>
              <m:r>
                <m:rPr>
                  <m:sty m:val="p"/>
                </m:rPr>
                <w:rPr>
                  <w:rFonts w:ascii="Cambria Math" w:hAnsi="Cambria Math"/>
                  <w:sz w:val="28"/>
                  <w:szCs w:val="28"/>
                </w:rPr>
                <m:t>A-0,000513t-1,98</m:t>
              </m:r>
              <m:r>
                <m:rPr>
                  <m:sty m:val="p"/>
                </m:rPr>
                <w:rPr>
                  <w:rFonts w:ascii="Cambria Math" w:hAnsi="Cambria Math" w:cs="Cambria Math"/>
                  <w:sz w:val="28"/>
                  <w:szCs w:val="28"/>
                </w:rPr>
                <m:t>⋅</m:t>
              </m:r>
              <m:sSup>
                <m:sSupPr>
                  <m:ctrlPr>
                    <w:rPr>
                      <w:rFonts w:ascii="Cambria Math" w:hAnsi="Cambria Math"/>
                      <w:sz w:val="28"/>
                      <w:szCs w:val="28"/>
                    </w:rPr>
                  </m:ctrlPr>
                </m:sSupPr>
                <m:e>
                  <m:r>
                    <m:rPr>
                      <m:sty m:val="p"/>
                    </m:rP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=0</m:t>
              </m:r>
            </m:e>
          </m:mr>
          <m:mr>
            <m:e>
              <m:r>
                <w:rPr>
                  <w:rFonts w:ascii="Cambria Math" w:hAnsi="Cambria Math"/>
                  <w:sz w:val="28"/>
                  <w:szCs w:val="28"/>
                </w:rPr>
                <m:t>-0,000513A+3,56⋅</m:t>
              </m:r>
              <m:sSup>
                <m:sSupPr>
                  <m:ctrlPr>
                    <w:rPr>
                      <w:rFonts w:ascii="Cambria Math" w:eastAsiaTheme="minorEastAsia" w:hAnsi="Cambria Math"/>
                      <w:i/>
                      <w:sz w:val="28"/>
                      <w:szCs w:val="28"/>
                    </w:rPr>
                  </m:ctrlPr>
                </m:sSupPr>
                <m:e>
                  <m:r>
                    <w:rPr>
                      <w:rFonts w:ascii="Cambria Math" w:eastAsiaTheme="minorEastAsia" w:hAnsi="Cambria Math"/>
                      <w:sz w:val="28"/>
                      <w:szCs w:val="28"/>
                    </w:rPr>
                    <m:t>10</m:t>
                  </m:r>
                </m:e>
                <m:sup>
                  <m:r>
                    <w:rPr>
                      <w:rFonts w:ascii="Cambria Math" w:eastAsiaTheme="minorEastAsia" w:hAnsi="Cambria Math"/>
                      <w:sz w:val="28"/>
                      <w:szCs w:val="28"/>
                    </w:rPr>
                    <m:t>-7</m:t>
                  </m:r>
                </m:sup>
              </m:sSup>
              <m:r>
                <w:rPr>
                  <w:rFonts w:ascii="Cambria Math" w:hAnsi="Cambria Math"/>
                  <w:sz w:val="28"/>
                  <w:szCs w:val="28"/>
                </w:rPr>
                <m:t>t+0,000986=0</m:t>
              </m:r>
            </m:e>
          </m:mr>
        </m:m>
      </m:oMath>
      <w:r w:rsidR="002A2AA4" w:rsidRPr="00BB3C2B">
        <w:rPr>
          <w:rFonts w:eastAsiaTheme="minorEastAsia"/>
          <w:sz w:val="28"/>
          <w:szCs w:val="28"/>
        </w:rPr>
        <w:t xml:space="preserve">                        </w:t>
      </w:r>
      <w:r w:rsidR="002A2AA4" w:rsidRPr="00BB3C2B">
        <w:rPr>
          <w:rFonts w:ascii="Times New Roman" w:eastAsiaTheme="minorEastAsia" w:hAnsi="Times New Roman" w:cs="Times New Roman"/>
          <w:iCs/>
          <w:sz w:val="28"/>
          <w:szCs w:val="28"/>
        </w:rPr>
        <w:t>(3.4)</w:t>
      </w:r>
    </w:p>
    <w:p w14:paraId="225B977E" w14:textId="77777777" w:rsidR="00761DCF" w:rsidRPr="00BB3C2B" w:rsidRDefault="00CE352A" w:rsidP="00CE352A">
      <w:pPr>
        <w:tabs>
          <w:tab w:val="left" w:pos="3433"/>
        </w:tabs>
        <w:spacing w:after="0"/>
        <w:ind w:firstLine="709"/>
        <w:jc w:val="both"/>
        <w:rPr>
          <w:rFonts w:ascii="Times New Roman" w:hAnsi="Times New Roman" w:cs="Times New Roman"/>
          <w:sz w:val="28"/>
          <w:szCs w:val="28"/>
        </w:rPr>
      </w:pPr>
      <w:r w:rsidRPr="00BB3C2B">
        <w:rPr>
          <w:rFonts w:ascii="Times New Roman" w:hAnsi="Times New Roman" w:cs="Times New Roman"/>
          <w:sz w:val="28"/>
          <w:szCs w:val="28"/>
        </w:rPr>
        <w:tab/>
      </w:r>
    </w:p>
    <w:p w14:paraId="2ECF70ED"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позволило получить критические значения параметров A=1,92, t=−0,07 , при которых изменение массы вымытой накипи m с точки зрения амплитуды (A) и времени (t) </w:t>
      </w:r>
      <w:r w:rsidRPr="00BB3C2B">
        <w:rPr>
          <w:rStyle w:val="12"/>
          <w:rFonts w:ascii="Times New Roman" w:hAnsi="Times New Roman" w:cs="Times New Roman"/>
          <w:sz w:val="28"/>
          <w:szCs w:val="28"/>
        </w:rPr>
        <w:t>останавливается</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Однако</w:t>
      </w:r>
      <w:r w:rsidRPr="00BB3C2B">
        <w:rPr>
          <w:rFonts w:ascii="Times New Roman" w:hAnsi="Times New Roman" w:cs="Times New Roman"/>
          <w:b/>
          <w:bCs/>
          <w:sz w:val="28"/>
          <w:szCs w:val="28"/>
        </w:rPr>
        <w:t xml:space="preserve"> </w:t>
      </w:r>
      <w:r w:rsidRPr="00BB3C2B">
        <w:rPr>
          <w:rStyle w:val="12"/>
          <w:rFonts w:ascii="Times New Roman" w:hAnsi="Times New Roman" w:cs="Times New Roman"/>
          <w:sz w:val="28"/>
          <w:szCs w:val="28"/>
        </w:rPr>
        <w:t>время не может быть отрицательным</w:t>
      </w:r>
      <w:r w:rsidRPr="00BB3C2B">
        <w:rPr>
          <w:rFonts w:ascii="Times New Roman" w:hAnsi="Times New Roman" w:cs="Times New Roman"/>
          <w:b/>
          <w:bCs/>
          <w:sz w:val="28"/>
          <w:szCs w:val="28"/>
        </w:rPr>
        <w:t xml:space="preserve"> </w:t>
      </w:r>
      <w:r w:rsidRPr="00BB3C2B">
        <w:rPr>
          <w:rFonts w:ascii="Times New Roman" w:hAnsi="Times New Roman" w:cs="Times New Roman"/>
          <w:sz w:val="28"/>
          <w:szCs w:val="28"/>
        </w:rPr>
        <w:t xml:space="preserve">в физическом смысле, поэтому </w:t>
      </w:r>
      <w:r w:rsidRPr="00BB3C2B">
        <w:rPr>
          <w:rFonts w:ascii="Times New Roman" w:eastAsia="Times New Roman" w:hAnsi="Times New Roman" w:cs="Times New Roman"/>
          <w:sz w:val="28"/>
          <w:szCs w:val="28"/>
          <w:lang w:eastAsia="ru-RU"/>
        </w:rPr>
        <w:t>экстремум функции отсутствует, а в области t&gt;0 функция m=</w:t>
      </w:r>
      <w:r w:rsidRPr="00BB3C2B">
        <w:rPr>
          <w:rFonts w:ascii="Times New Roman" w:eastAsia="Times New Roman" w:hAnsi="Times New Roman" w:cs="Times New Roman"/>
          <w:i/>
          <w:iCs/>
          <w:sz w:val="28"/>
          <w:szCs w:val="28"/>
          <w:lang w:eastAsia="ru-RU"/>
        </w:rPr>
        <w:t>f</w:t>
      </w:r>
      <w:r w:rsidRPr="00BB3C2B">
        <w:rPr>
          <w:rFonts w:ascii="Times New Roman" w:eastAsia="Times New Roman" w:hAnsi="Times New Roman" w:cs="Times New Roman"/>
          <w:sz w:val="28"/>
          <w:szCs w:val="28"/>
          <w:lang w:eastAsia="ru-RU"/>
        </w:rPr>
        <w:t>(A,t) монотонно увеличивается по времени t. Это также подтверждает</w:t>
      </w:r>
      <w:r w:rsidRPr="00BB3C2B">
        <w:rPr>
          <w:rFonts w:ascii="Times New Roman" w:hAnsi="Times New Roman" w:cs="Times New Roman"/>
          <w:sz w:val="28"/>
          <w:szCs w:val="28"/>
        </w:rPr>
        <w:t xml:space="preserve"> вторая производная уравнений, которая описывает характер критической точки: </w:t>
      </w:r>
    </w:p>
    <w:p w14:paraId="672BF7C1" w14:textId="77777777" w:rsidR="002A2AA4" w:rsidRPr="00BB3C2B" w:rsidRDefault="002A2AA4" w:rsidP="001C3F2D">
      <w:pPr>
        <w:spacing w:after="0" w:line="240" w:lineRule="auto"/>
        <w:ind w:firstLine="709"/>
        <w:jc w:val="both"/>
        <w:rPr>
          <w:rFonts w:ascii="Times New Roman" w:hAnsi="Times New Roman" w:cs="Times New Roman"/>
          <w:sz w:val="28"/>
          <w:szCs w:val="28"/>
        </w:rPr>
      </w:pPr>
    </w:p>
    <w:p w14:paraId="1CCCA824"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по амплитуде:</w:t>
      </w:r>
    </w:p>
    <w:p w14:paraId="725B3EAC" w14:textId="77777777" w:rsidR="00224AE2" w:rsidRPr="00BB3C2B" w:rsidRDefault="00224AE2" w:rsidP="001C3F2D">
      <w:pPr>
        <w:spacing w:after="0" w:line="240" w:lineRule="auto"/>
        <w:ind w:firstLine="709"/>
        <w:jc w:val="both"/>
        <w:rPr>
          <w:rFonts w:ascii="Times New Roman" w:hAnsi="Times New Roman" w:cs="Times New Roman"/>
          <w:sz w:val="28"/>
          <w:szCs w:val="28"/>
        </w:rPr>
      </w:pPr>
    </w:p>
    <w:p w14:paraId="31804545" w14:textId="77777777" w:rsidR="00761DCF" w:rsidRPr="00BB3C2B" w:rsidRDefault="00A054D3" w:rsidP="002A2AA4">
      <w:pPr>
        <w:spacing w:after="0" w:line="240" w:lineRule="auto"/>
        <w:ind w:firstLine="709"/>
        <w:jc w:val="right"/>
        <w:rPr>
          <w:rFonts w:ascii="Times New Roman" w:eastAsiaTheme="minorEastAsia" w:hAnsi="Times New Roman" w:cs="Times New Roman"/>
          <w:i/>
        </w:rPr>
      </w:pP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r>
              <w:rPr>
                <w:rFonts w:ascii="Cambria Math" w:hAnsi="Cambria Math" w:cs="Times New Roman"/>
                <w:sz w:val="28"/>
                <w:szCs w:val="28"/>
              </w:rPr>
              <m:t>m</m:t>
            </m:r>
          </m:num>
          <m:den>
            <m:r>
              <w:rPr>
                <w:rFonts w:ascii="Cambria Math" w:hAnsi="Cambria Math" w:cs="Times New Roman"/>
                <w:sz w:val="28"/>
                <w:szCs w:val="28"/>
              </w:rPr>
              <m:t>d</m:t>
            </m:r>
            <m:sSup>
              <m:sSupPr>
                <m:ctrlPr>
                  <w:rPr>
                    <w:rFonts w:ascii="Cambria Math" w:hAnsi="Cambria Math" w:cs="Times New Roman"/>
                    <w:i/>
                    <w:sz w:val="28"/>
                    <w:szCs w:val="28"/>
                  </w:rPr>
                </m:ctrlPr>
              </m:sSupPr>
              <m:e>
                <m:r>
                  <w:rPr>
                    <w:rFonts w:ascii="Cambria Math" w:hAnsi="Cambria Math" w:cs="Times New Roman"/>
                    <w:sz w:val="28"/>
                    <w:szCs w:val="28"/>
                  </w:rPr>
                  <m:t>A</m:t>
                </m:r>
              </m:e>
              <m:sup>
                <m:r>
                  <w:rPr>
                    <w:rFonts w:ascii="Cambria Math" w:hAnsi="Cambria Math" w:cs="Times New Roman"/>
                    <w:sz w:val="28"/>
                    <w:szCs w:val="28"/>
                  </w:rPr>
                  <m:t>2</m:t>
                </m:r>
              </m:sup>
            </m:sSup>
          </m:den>
        </m:f>
        <m:r>
          <w:rPr>
            <w:rFonts w:ascii="Cambria Math" w:hAnsi="Cambria Math" w:cs="Times New Roman"/>
            <w:sz w:val="28"/>
            <w:szCs w:val="28"/>
          </w:rPr>
          <m:t>=</m:t>
        </m:r>
        <m:r>
          <m:rPr>
            <m:sty m:val="p"/>
          </m:rPr>
          <w:rPr>
            <w:rFonts w:ascii="Cambria Math" w:hAnsi="Cambria Math"/>
            <w:sz w:val="28"/>
            <w:szCs w:val="28"/>
          </w:rPr>
          <m:t>-1,776</m:t>
        </m:r>
        <m:r>
          <m:rPr>
            <m:sty m:val="p"/>
          </m:rPr>
          <w:rPr>
            <w:rFonts w:ascii="Cambria Math" w:hAnsi="Cambria Math" w:cs="Cambria Math"/>
            <w:sz w:val="28"/>
            <w:szCs w:val="28"/>
          </w:rPr>
          <m:t>⋅</m:t>
        </m:r>
        <m:sSup>
          <m:sSupPr>
            <m:ctrlPr>
              <w:rPr>
                <w:rFonts w:ascii="Cambria Math" w:hAnsi="Cambria Math" w:cs="Cambria Math"/>
                <w:sz w:val="28"/>
                <w:szCs w:val="28"/>
              </w:rPr>
            </m:ctrlPr>
          </m:sSupPr>
          <m:e>
            <m:r>
              <w:rPr>
                <w:rFonts w:ascii="Cambria Math" w:hAnsi="Cambria Math" w:cs="Cambria Math"/>
                <w:sz w:val="28"/>
                <w:szCs w:val="28"/>
              </w:rPr>
              <m:t>10</m:t>
            </m:r>
          </m:e>
          <m:sup>
            <m:r>
              <w:rPr>
                <w:rFonts w:ascii="Cambria Math" w:hAnsi="Cambria Math" w:cs="Cambria Math"/>
                <w:sz w:val="28"/>
                <w:szCs w:val="28"/>
              </w:rPr>
              <m:t>-5</m:t>
            </m:r>
          </m:sup>
        </m:sSup>
      </m:oMath>
      <w:r w:rsidR="00761DCF" w:rsidRPr="00BB3C2B">
        <w:rPr>
          <w:rFonts w:ascii="Times New Roman" w:eastAsiaTheme="minorEastAsia" w:hAnsi="Times New Roman" w:cs="Times New Roman"/>
          <w:i/>
        </w:rPr>
        <w:t>,</w:t>
      </w:r>
      <w:r w:rsidR="002A2AA4" w:rsidRPr="00BB3C2B">
        <w:rPr>
          <w:rFonts w:ascii="Times New Roman" w:eastAsiaTheme="minorEastAsia" w:hAnsi="Times New Roman" w:cs="Times New Roman"/>
          <w:iCs/>
          <w:sz w:val="28"/>
          <w:szCs w:val="28"/>
        </w:rPr>
        <w:t xml:space="preserve">                                        (3.5)</w:t>
      </w:r>
    </w:p>
    <w:p w14:paraId="20EE3A6A" w14:textId="77777777" w:rsidR="002A2AA4" w:rsidRPr="00BB3C2B" w:rsidRDefault="002A2AA4" w:rsidP="001C3F2D">
      <w:pPr>
        <w:spacing w:after="0" w:line="240" w:lineRule="auto"/>
        <w:ind w:firstLine="709"/>
        <w:jc w:val="both"/>
        <w:rPr>
          <w:rFonts w:ascii="Times New Roman" w:hAnsi="Times New Roman" w:cs="Times New Roman"/>
          <w:sz w:val="28"/>
          <w:szCs w:val="28"/>
        </w:rPr>
      </w:pPr>
    </w:p>
    <w:p w14:paraId="6E43BFE2" w14:textId="77777777" w:rsidR="00761DCF" w:rsidRPr="00BB3C2B" w:rsidRDefault="00761DCF" w:rsidP="001C3F2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по времени:</w:t>
      </w:r>
    </w:p>
    <w:p w14:paraId="382536F7" w14:textId="77777777" w:rsidR="00761DCF" w:rsidRPr="00BB3C2B" w:rsidRDefault="00A054D3" w:rsidP="002A2AA4">
      <w:pPr>
        <w:spacing w:after="0" w:line="240" w:lineRule="auto"/>
        <w:ind w:firstLine="709"/>
        <w:jc w:val="right"/>
        <w:rPr>
          <w:rFonts w:ascii="Times New Roman" w:hAnsi="Times New Roman" w:cs="Times New Roman"/>
          <w:i/>
          <w:sz w:val="28"/>
          <w:szCs w:val="28"/>
        </w:rPr>
      </w:pP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r>
              <w:rPr>
                <w:rFonts w:ascii="Cambria Math" w:hAnsi="Cambria Math" w:cs="Times New Roman"/>
                <w:sz w:val="28"/>
                <w:szCs w:val="28"/>
              </w:rPr>
              <m:t>m</m:t>
            </m:r>
          </m:num>
          <m:den>
            <m:r>
              <w:rPr>
                <w:rFonts w:ascii="Cambria Math" w:hAnsi="Cambria Math" w:cs="Times New Roman"/>
                <w:sz w:val="28"/>
                <w:szCs w:val="28"/>
              </w:rPr>
              <m:t>d</m:t>
            </m:r>
            <m:sSup>
              <m:sSupPr>
                <m:ctrlPr>
                  <w:rPr>
                    <w:rFonts w:ascii="Cambria Math" w:hAnsi="Cambria Math" w:cs="Times New Roman"/>
                    <w:i/>
                    <w:sz w:val="28"/>
                    <w:szCs w:val="28"/>
                  </w:rPr>
                </m:ctrlPr>
              </m:sSupPr>
              <m:e>
                <m:r>
                  <w:rPr>
                    <w:rFonts w:ascii="Cambria Math" w:hAnsi="Cambria Math" w:cs="Times New Roman"/>
                    <w:sz w:val="28"/>
                    <w:szCs w:val="28"/>
                  </w:rPr>
                  <m:t>t</m:t>
                </m:r>
              </m:e>
              <m:sup>
                <m:r>
                  <w:rPr>
                    <w:rFonts w:ascii="Cambria Math" w:hAnsi="Cambria Math" w:cs="Times New Roman"/>
                    <w:sz w:val="28"/>
                    <w:szCs w:val="28"/>
                  </w:rPr>
                  <m:t>2</m:t>
                </m:r>
              </m:sup>
            </m:sSup>
          </m:den>
        </m:f>
        <m:r>
          <w:rPr>
            <w:rFonts w:ascii="Cambria Math" w:hAnsi="Cambria Math" w:cs="Times New Roman"/>
            <w:sz w:val="28"/>
            <w:szCs w:val="28"/>
          </w:rPr>
          <m:t>=3,56⋅</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-7</m:t>
            </m:r>
          </m:sup>
        </m:sSup>
      </m:oMath>
      <w:r w:rsidR="00761DCF" w:rsidRPr="00BB3C2B">
        <w:rPr>
          <w:rFonts w:ascii="Times New Roman" w:eastAsiaTheme="minorEastAsia" w:hAnsi="Times New Roman" w:cs="Times New Roman"/>
          <w:i/>
          <w:sz w:val="28"/>
          <w:szCs w:val="28"/>
        </w:rPr>
        <w:t>,</w:t>
      </w:r>
      <w:r w:rsidR="002A2AA4" w:rsidRPr="00BB3C2B">
        <w:rPr>
          <w:rFonts w:ascii="Times New Roman" w:eastAsiaTheme="minorEastAsia" w:hAnsi="Times New Roman" w:cs="Times New Roman"/>
          <w:iCs/>
          <w:sz w:val="28"/>
          <w:szCs w:val="28"/>
        </w:rPr>
        <w:t xml:space="preserve">                                            (3.6)</w:t>
      </w:r>
    </w:p>
    <w:p w14:paraId="06BA70EF" w14:textId="77777777" w:rsidR="009C02E9" w:rsidRPr="00BB3C2B" w:rsidRDefault="009C02E9" w:rsidP="001C3F2D">
      <w:pPr>
        <w:spacing w:after="0" w:line="240" w:lineRule="auto"/>
        <w:ind w:firstLine="709"/>
        <w:jc w:val="both"/>
        <w:rPr>
          <w:rFonts w:ascii="Times New Roman" w:hAnsi="Times New Roman" w:cs="Times New Roman"/>
          <w:iCs/>
          <w:sz w:val="28"/>
          <w:szCs w:val="28"/>
        </w:rPr>
      </w:pPr>
    </w:p>
    <w:p w14:paraId="398B3413" w14:textId="77777777" w:rsidR="00761DCF" w:rsidRPr="00BB3C2B" w:rsidRDefault="00761DCF" w:rsidP="001C3F2D">
      <w:pPr>
        <w:spacing w:after="0" w:line="240" w:lineRule="auto"/>
        <w:ind w:firstLine="709"/>
        <w:jc w:val="both"/>
        <w:rPr>
          <w:rFonts w:ascii="Times New Roman" w:hAnsi="Times New Roman" w:cs="Times New Roman"/>
          <w:iCs/>
          <w:sz w:val="28"/>
          <w:szCs w:val="28"/>
        </w:rPr>
      </w:pPr>
      <w:r w:rsidRPr="00BB3C2B">
        <w:rPr>
          <w:rFonts w:ascii="Times New Roman" w:hAnsi="Times New Roman" w:cs="Times New Roman"/>
          <w:iCs/>
          <w:sz w:val="28"/>
          <w:szCs w:val="28"/>
        </w:rPr>
        <w:t>по амплитуде и времени</w:t>
      </w:r>
    </w:p>
    <w:p w14:paraId="2C59A009" w14:textId="77777777" w:rsidR="002A2AA4" w:rsidRPr="00BB3C2B" w:rsidRDefault="002A2AA4" w:rsidP="001C3F2D">
      <w:pPr>
        <w:spacing w:after="0" w:line="240" w:lineRule="auto"/>
        <w:ind w:firstLine="709"/>
        <w:jc w:val="both"/>
        <w:rPr>
          <w:rFonts w:ascii="Times New Roman" w:hAnsi="Times New Roman" w:cs="Times New Roman"/>
          <w:iCs/>
          <w:sz w:val="28"/>
          <w:szCs w:val="28"/>
        </w:rPr>
      </w:pPr>
    </w:p>
    <w:p w14:paraId="055D38AA" w14:textId="77777777" w:rsidR="00761DCF" w:rsidRPr="00BB3C2B" w:rsidRDefault="00A054D3" w:rsidP="002A2AA4">
      <w:pPr>
        <w:spacing w:after="0" w:line="240" w:lineRule="auto"/>
        <w:ind w:firstLine="709"/>
        <w:jc w:val="right"/>
        <w:rPr>
          <w:rFonts w:ascii="Cambria Math" w:hAnsi="Cambria Math" w:cs="Times New Roman"/>
          <w:i/>
          <w:sz w:val="28"/>
          <w:szCs w:val="28"/>
        </w:rPr>
      </w:pP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r>
              <w:rPr>
                <w:rFonts w:ascii="Cambria Math" w:hAnsi="Cambria Math" w:cs="Times New Roman"/>
                <w:sz w:val="28"/>
                <w:szCs w:val="28"/>
              </w:rPr>
              <m:t>m</m:t>
            </m:r>
          </m:num>
          <m:den>
            <m:r>
              <w:rPr>
                <w:rFonts w:ascii="Cambria Math" w:hAnsi="Cambria Math" w:cs="Times New Roman"/>
                <w:sz w:val="28"/>
                <w:szCs w:val="28"/>
              </w:rPr>
              <m:t>dAdt</m:t>
            </m:r>
          </m:den>
        </m:f>
        <m:r>
          <w:rPr>
            <w:rFonts w:ascii="Cambria Math" w:hAnsi="Cambria Math" w:cs="Times New Roman"/>
            <w:sz w:val="28"/>
            <w:szCs w:val="28"/>
          </w:rPr>
          <m:t>=-0,000513A</m:t>
        </m:r>
      </m:oMath>
      <w:r w:rsidR="00761DCF" w:rsidRPr="00BB3C2B">
        <w:rPr>
          <w:rFonts w:ascii="Cambria Math" w:eastAsiaTheme="minorEastAsia" w:hAnsi="Cambria Math" w:cs="Times New Roman"/>
          <w:i/>
          <w:sz w:val="28"/>
          <w:szCs w:val="28"/>
        </w:rPr>
        <w:t>.</w:t>
      </w:r>
      <w:r w:rsidR="002A2AA4" w:rsidRPr="00BB3C2B">
        <w:rPr>
          <w:rFonts w:ascii="Times New Roman" w:eastAsiaTheme="minorEastAsia" w:hAnsi="Times New Roman" w:cs="Times New Roman"/>
          <w:iCs/>
          <w:sz w:val="28"/>
          <w:szCs w:val="28"/>
        </w:rPr>
        <w:t xml:space="preserve">                                        (3.7)</w:t>
      </w:r>
    </w:p>
    <w:p w14:paraId="6453787E" w14:textId="77777777" w:rsidR="00761DCF" w:rsidRPr="00BB3C2B" w:rsidRDefault="00761DCF" w:rsidP="001C3F2D">
      <w:pPr>
        <w:spacing w:after="0" w:line="240" w:lineRule="auto"/>
        <w:ind w:firstLine="709"/>
        <w:jc w:val="both"/>
        <w:rPr>
          <w:rFonts w:ascii="Times New Roman" w:hAnsi="Times New Roman" w:cs="Times New Roman"/>
          <w:i/>
          <w:sz w:val="28"/>
          <w:szCs w:val="28"/>
        </w:rPr>
      </w:pPr>
    </w:p>
    <w:p w14:paraId="71427674" w14:textId="77777777" w:rsidR="00761DCF" w:rsidRPr="00BB3C2B" w:rsidRDefault="00761DCF" w:rsidP="00BC79C2">
      <w:pPr>
        <w:spacing w:after="0"/>
        <w:ind w:firstLine="709"/>
        <w:jc w:val="both"/>
        <w:rPr>
          <w:rFonts w:ascii="Times New Roman" w:hAnsi="Times New Roman" w:cs="Times New Roman"/>
          <w:sz w:val="28"/>
          <w:szCs w:val="28"/>
        </w:rPr>
      </w:pPr>
      <w:r w:rsidRPr="00BB3C2B">
        <w:rPr>
          <w:rFonts w:ascii="Times New Roman" w:hAnsi="Times New Roman" w:cs="Times New Roman"/>
          <w:sz w:val="28"/>
          <w:szCs w:val="28"/>
        </w:rPr>
        <w:t>Согласно рассчитанному определителю Гессиана H=−2,63</w:t>
      </w:r>
      <w:r w:rsidRPr="00BB3C2B">
        <w:rPr>
          <w:rFonts w:ascii="Cambria Math" w:hAnsi="Cambria Math" w:cs="Cambria Math"/>
          <w:sz w:val="28"/>
          <w:szCs w:val="28"/>
        </w:rPr>
        <w:t>⋅</w:t>
      </w:r>
      <w:r w:rsidRPr="00BB3C2B">
        <w:rPr>
          <w:rFonts w:ascii="Times New Roman" w:hAnsi="Times New Roman" w:cs="Times New Roman"/>
          <w:sz w:val="28"/>
          <w:szCs w:val="28"/>
        </w:rPr>
        <w:t>10</w:t>
      </w:r>
      <w:r w:rsidRPr="00BB3C2B">
        <w:rPr>
          <w:rFonts w:ascii="Times New Roman" w:hAnsi="Times New Roman" w:cs="Times New Roman"/>
          <w:sz w:val="28"/>
          <w:szCs w:val="28"/>
          <w:vertAlign w:val="superscript"/>
        </w:rPr>
        <w:t>−7</w:t>
      </w:r>
      <w:r w:rsidRPr="00BB3C2B">
        <w:rPr>
          <w:rFonts w:ascii="Times New Roman" w:hAnsi="Times New Roman" w:cs="Times New Roman"/>
          <w:sz w:val="28"/>
          <w:szCs w:val="28"/>
        </w:rPr>
        <w:t xml:space="preserve"> он отрицателен (H&lt;0), что указывает на </w:t>
      </w:r>
      <w:r w:rsidRPr="00BB3C2B">
        <w:rPr>
          <w:rStyle w:val="12"/>
          <w:rFonts w:ascii="Times New Roman" w:hAnsi="Times New Roman" w:cs="Times New Roman"/>
          <w:sz w:val="28"/>
          <w:szCs w:val="28"/>
        </w:rPr>
        <w:t>седловую точку</w:t>
      </w:r>
      <w:r w:rsidRPr="00BB3C2B">
        <w:rPr>
          <w:rFonts w:ascii="Times New Roman" w:hAnsi="Times New Roman" w:cs="Times New Roman"/>
          <w:b/>
          <w:bCs/>
          <w:sz w:val="28"/>
          <w:szCs w:val="28"/>
        </w:rPr>
        <w:t>.</w:t>
      </w:r>
      <w:r w:rsidRPr="00BB3C2B">
        <w:rPr>
          <w:rFonts w:ascii="Times New Roman" w:hAnsi="Times New Roman" w:cs="Times New Roman"/>
          <w:sz w:val="28"/>
          <w:szCs w:val="28"/>
        </w:rPr>
        <w:t xml:space="preserve"> Это означает, что функция ведёт себя разнонаправленно. При увеличении времени (t) масса вымытой накипи (m) растёт, а при увеличении амплитуды (А) масса (m) уменьшается. Это значит, что увеличение времени (t) всегда способствует росту массы вымытой накипи, а значение амплитуды A не должно выходить за рамки граничных значений её негативного влияния. </w:t>
      </w:r>
    </w:p>
    <w:p w14:paraId="1DC72393"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Также на основе экспериментальных результатов был рассчитан коэфициент изменения массы вымотой накипи за время. </w:t>
      </w:r>
      <w:r w:rsidRPr="00BB3C2B">
        <w:rPr>
          <w:rFonts w:ascii="Times New Roman" w:hAnsi="Times New Roman" w:cs="Times New Roman"/>
          <w:sz w:val="28"/>
          <w:szCs w:val="28"/>
        </w:rPr>
        <w:t xml:space="preserve">Этот коэффициент </w:t>
      </w:r>
      <w:r w:rsidRPr="00BB3C2B">
        <w:rPr>
          <w:rFonts w:ascii="Times New Roman" w:hAnsi="Times New Roman" w:cs="Times New Roman"/>
          <w:sz w:val="28"/>
          <w:szCs w:val="28"/>
          <w:lang w:val="kk-KZ"/>
        </w:rPr>
        <w:t>определяется</w:t>
      </w:r>
      <w:r w:rsidRPr="00BB3C2B">
        <w:rPr>
          <w:rFonts w:ascii="Times New Roman" w:hAnsi="Times New Roman" w:cs="Times New Roman"/>
          <w:sz w:val="28"/>
          <w:szCs w:val="28"/>
        </w:rPr>
        <w:t xml:space="preserve"> как производн</w:t>
      </w:r>
      <w:r w:rsidRPr="00BB3C2B">
        <w:rPr>
          <w:rFonts w:ascii="Times New Roman" w:hAnsi="Times New Roman" w:cs="Times New Roman"/>
          <w:sz w:val="28"/>
          <w:szCs w:val="28"/>
          <w:lang w:val="kk-KZ"/>
        </w:rPr>
        <w:t>ая</w:t>
      </w:r>
      <w:r w:rsidRPr="00BB3C2B">
        <w:rPr>
          <w:rFonts w:ascii="Times New Roman" w:hAnsi="Times New Roman" w:cs="Times New Roman"/>
          <w:sz w:val="28"/>
          <w:szCs w:val="28"/>
        </w:rPr>
        <w:t xml:space="preserve"> массы по времени или как сред</w:t>
      </w:r>
      <w:r w:rsidRPr="00BB3C2B">
        <w:rPr>
          <w:rFonts w:ascii="Times New Roman" w:hAnsi="Times New Roman" w:cs="Times New Roman"/>
          <w:sz w:val="28"/>
          <w:szCs w:val="28"/>
          <w:lang w:val="kk-KZ"/>
        </w:rPr>
        <w:t xml:space="preserve">няя </w:t>
      </w:r>
      <w:r w:rsidRPr="00BB3C2B">
        <w:rPr>
          <w:rFonts w:ascii="Times New Roman" w:hAnsi="Times New Roman" w:cs="Times New Roman"/>
          <w:sz w:val="28"/>
          <w:szCs w:val="28"/>
        </w:rPr>
        <w:t>скорость изменения массы за конкретный временной интервал</w:t>
      </w:r>
      <w:r w:rsidRPr="00BB3C2B">
        <w:rPr>
          <w:rFonts w:ascii="Times New Roman" w:hAnsi="Times New Roman" w:cs="Times New Roman"/>
          <w:sz w:val="28"/>
          <w:szCs w:val="28"/>
          <w:lang w:val="kk-KZ"/>
        </w:rPr>
        <w:t xml:space="preserve">: </w:t>
      </w:r>
    </w:p>
    <w:p w14:paraId="7BAC7360"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p>
    <w:p w14:paraId="21D313D3" w14:textId="77777777" w:rsidR="00BC79C2" w:rsidRPr="00BB3C2B" w:rsidRDefault="00BC79C2" w:rsidP="00BC79C2">
      <w:pPr>
        <w:spacing w:after="0" w:line="240" w:lineRule="auto"/>
        <w:ind w:firstLine="709"/>
        <w:jc w:val="right"/>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k=</m:t>
        </m:r>
        <m:f>
          <m:fPr>
            <m:ctrlPr>
              <w:rPr>
                <w:rFonts w:ascii="Cambria Math" w:hAnsi="Cambria Math" w:cs="Times New Roman"/>
                <w:i/>
                <w:sz w:val="28"/>
                <w:szCs w:val="28"/>
                <w:lang w:val="kk-KZ"/>
              </w:rPr>
            </m:ctrlPr>
          </m:fPr>
          <m:num>
            <m:r>
              <w:rPr>
                <w:rFonts w:ascii="Cambria Math" w:hAnsi="Cambria Math" w:cs="Times New Roman"/>
                <w:sz w:val="28"/>
                <w:szCs w:val="28"/>
                <w:lang w:val="kk-KZ"/>
              </w:rPr>
              <m:t>∆m</m:t>
            </m:r>
          </m:num>
          <m:den>
            <m:r>
              <w:rPr>
                <w:rFonts w:ascii="Cambria Math" w:hAnsi="Cambria Math" w:cs="Times New Roman"/>
                <w:sz w:val="28"/>
                <w:szCs w:val="28"/>
                <w:lang w:val="kk-KZ"/>
              </w:rPr>
              <m:t>∆t</m:t>
            </m:r>
          </m:den>
        </m:f>
      </m:oMath>
      <w:r w:rsidRPr="00BB3C2B">
        <w:rPr>
          <w:rFonts w:ascii="Times New Roman" w:eastAsiaTheme="minorEastAsia" w:hAnsi="Times New Roman" w:cs="Times New Roman"/>
          <w:sz w:val="28"/>
          <w:szCs w:val="28"/>
          <w:lang w:val="kk-KZ"/>
        </w:rPr>
        <w:t>,</w:t>
      </w:r>
      <w:r w:rsidRPr="00BB3C2B">
        <w:rPr>
          <w:rFonts w:ascii="Times New Roman" w:eastAsiaTheme="minorEastAsia" w:hAnsi="Times New Roman" w:cs="Times New Roman"/>
          <w:i/>
          <w:sz w:val="28"/>
          <w:szCs w:val="28"/>
          <w:lang w:val="kk-KZ"/>
        </w:rPr>
        <w:t xml:space="preserve">                                                        </w:t>
      </w:r>
      <w:r w:rsidR="003641F6" w:rsidRPr="00BB3C2B">
        <w:rPr>
          <w:rFonts w:ascii="Times New Roman" w:eastAsiaTheme="minorEastAsia" w:hAnsi="Times New Roman" w:cs="Times New Roman"/>
          <w:iCs/>
          <w:sz w:val="28"/>
          <w:szCs w:val="28"/>
          <w:lang w:val="kk-KZ"/>
        </w:rPr>
        <w:t>(3.8</w:t>
      </w:r>
      <w:r w:rsidRPr="00BB3C2B">
        <w:rPr>
          <w:rFonts w:ascii="Times New Roman" w:eastAsiaTheme="minorEastAsia" w:hAnsi="Times New Roman" w:cs="Times New Roman"/>
          <w:iCs/>
          <w:sz w:val="28"/>
          <w:szCs w:val="28"/>
          <w:lang w:val="kk-KZ"/>
        </w:rPr>
        <w:t>)</w:t>
      </w:r>
    </w:p>
    <w:p w14:paraId="39AC597F" w14:textId="77777777" w:rsidR="00BC79C2" w:rsidRPr="00BB3C2B" w:rsidRDefault="00BC79C2" w:rsidP="00BC79C2">
      <w:pPr>
        <w:spacing w:after="0" w:line="240" w:lineRule="auto"/>
        <w:ind w:firstLine="709"/>
        <w:jc w:val="both"/>
        <w:rPr>
          <w:rFonts w:ascii="Times New Roman" w:eastAsiaTheme="minorEastAsia" w:hAnsi="Times New Roman" w:cs="Times New Roman"/>
          <w:sz w:val="28"/>
          <w:szCs w:val="28"/>
          <w:lang w:val="kk-KZ"/>
        </w:rPr>
      </w:pPr>
    </w:p>
    <w:p w14:paraId="23F240CB" w14:textId="77777777" w:rsidR="00BC79C2" w:rsidRPr="00BB3C2B" w:rsidRDefault="00BC79C2" w:rsidP="00BC79C2">
      <w:pPr>
        <w:spacing w:after="0" w:line="240" w:lineRule="auto"/>
        <w:ind w:firstLine="709"/>
        <w:jc w:val="right"/>
        <w:rPr>
          <w:rFonts w:ascii="Times New Roman" w:eastAsiaTheme="minorEastAsia" w:hAnsi="Times New Roman" w:cs="Times New Roman"/>
          <w:i/>
          <w:sz w:val="28"/>
          <w:szCs w:val="28"/>
          <w:lang w:val="kk-KZ"/>
        </w:rPr>
      </w:pPr>
      <m:oMath>
        <m:r>
          <w:rPr>
            <w:rFonts w:ascii="Cambria Math" w:eastAsiaTheme="minorEastAsia" w:hAnsi="Cambria Math" w:cs="Times New Roman"/>
            <w:sz w:val="28"/>
            <w:szCs w:val="28"/>
            <w:lang w:val="kk-KZ"/>
          </w:rPr>
          <m:t>∆m-</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oMath>
      <w:r w:rsidRPr="00BB3C2B">
        <w:rPr>
          <w:rFonts w:ascii="Times New Roman" w:eastAsiaTheme="minorEastAsia" w:hAnsi="Times New Roman" w:cs="Times New Roman"/>
          <w:i/>
          <w:sz w:val="28"/>
          <w:szCs w:val="28"/>
          <w:lang w:val="kk-KZ"/>
        </w:rPr>
        <w:t xml:space="preserve">,                                                </w:t>
      </w:r>
      <w:r w:rsidRPr="00BB3C2B">
        <w:rPr>
          <w:rFonts w:ascii="Times New Roman" w:eastAsiaTheme="minorEastAsia" w:hAnsi="Times New Roman" w:cs="Times New Roman"/>
          <w:iCs/>
          <w:sz w:val="28"/>
          <w:szCs w:val="28"/>
          <w:lang w:val="kk-KZ"/>
        </w:rPr>
        <w:t>(3</w:t>
      </w:r>
      <w:r w:rsidR="003641F6" w:rsidRPr="00F24071">
        <w:rPr>
          <w:rFonts w:ascii="Times New Roman" w:eastAsiaTheme="minorEastAsia" w:hAnsi="Times New Roman" w:cs="Times New Roman"/>
          <w:iCs/>
          <w:sz w:val="28"/>
          <w:szCs w:val="28"/>
        </w:rPr>
        <w:t>.9</w:t>
      </w:r>
      <w:r w:rsidRPr="00BB3C2B">
        <w:rPr>
          <w:rFonts w:ascii="Times New Roman" w:eastAsiaTheme="minorEastAsia" w:hAnsi="Times New Roman" w:cs="Times New Roman"/>
          <w:iCs/>
          <w:sz w:val="28"/>
          <w:szCs w:val="28"/>
          <w:lang w:val="kk-KZ"/>
        </w:rPr>
        <w:t>)</w:t>
      </w:r>
    </w:p>
    <w:p w14:paraId="1FAC758E" w14:textId="77777777" w:rsidR="00BC79C2" w:rsidRPr="00BB3C2B" w:rsidRDefault="00BC79C2" w:rsidP="00BC79C2">
      <w:pPr>
        <w:spacing w:after="0" w:line="240" w:lineRule="auto"/>
        <w:ind w:firstLine="709"/>
        <w:jc w:val="both"/>
        <w:rPr>
          <w:rFonts w:ascii="Times New Roman" w:eastAsiaTheme="minorEastAsia" w:hAnsi="Times New Roman" w:cs="Times New Roman"/>
          <w:i/>
          <w:sz w:val="28"/>
          <w:szCs w:val="28"/>
          <w:lang w:val="kk-KZ"/>
        </w:rPr>
      </w:pPr>
    </w:p>
    <w:p w14:paraId="362678D7" w14:textId="77777777" w:rsidR="00BC79C2" w:rsidRPr="00BB3C2B" w:rsidRDefault="00BC79C2" w:rsidP="00BC79C2">
      <w:pPr>
        <w:spacing w:after="0" w:line="240" w:lineRule="auto"/>
        <w:ind w:firstLine="709"/>
        <w:jc w:val="right"/>
        <w:rPr>
          <w:rFonts w:ascii="Times New Roman" w:eastAsiaTheme="minorEastAsia" w:hAnsi="Times New Roman" w:cs="Times New Roman"/>
          <w:i/>
          <w:sz w:val="28"/>
          <w:szCs w:val="28"/>
          <w:lang w:val="kk-KZ"/>
        </w:rPr>
      </w:pPr>
      <m:oMath>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t</m:t>
            </m:r>
          </m:e>
          <m:sub>
            <m:r>
              <w:rPr>
                <w:rFonts w:ascii="Cambria Math" w:eastAsiaTheme="minorEastAsia" w:hAnsi="Cambria Math" w:cs="Times New Roman"/>
                <w:sz w:val="28"/>
                <w:szCs w:val="28"/>
                <w:lang w:val="kk-KZ"/>
              </w:rPr>
              <m:t>1</m:t>
            </m:r>
          </m:sub>
        </m:sSub>
      </m:oMath>
      <w:r w:rsidRPr="00BB3C2B">
        <w:rPr>
          <w:rFonts w:ascii="Times New Roman" w:eastAsiaTheme="minorEastAsia" w:hAnsi="Times New Roman" w:cs="Times New Roman"/>
          <w:i/>
          <w:sz w:val="28"/>
          <w:szCs w:val="28"/>
          <w:lang w:val="kk-KZ"/>
        </w:rPr>
        <w:t xml:space="preserve">.                                                </w:t>
      </w:r>
      <w:r w:rsidRPr="00BB3C2B">
        <w:rPr>
          <w:rFonts w:ascii="Times New Roman" w:eastAsiaTheme="minorEastAsia" w:hAnsi="Times New Roman" w:cs="Times New Roman"/>
          <w:iCs/>
          <w:sz w:val="28"/>
          <w:szCs w:val="28"/>
          <w:lang w:val="kk-KZ"/>
        </w:rPr>
        <w:t>(</w:t>
      </w:r>
      <w:r w:rsidR="003641F6" w:rsidRPr="00F24071">
        <w:rPr>
          <w:rFonts w:ascii="Times New Roman" w:eastAsiaTheme="minorEastAsia" w:hAnsi="Times New Roman" w:cs="Times New Roman"/>
          <w:iCs/>
          <w:sz w:val="28"/>
          <w:szCs w:val="28"/>
        </w:rPr>
        <w:t>3.10</w:t>
      </w:r>
      <w:r w:rsidRPr="00BB3C2B">
        <w:rPr>
          <w:rFonts w:ascii="Times New Roman" w:eastAsiaTheme="minorEastAsia" w:hAnsi="Times New Roman" w:cs="Times New Roman"/>
          <w:iCs/>
          <w:sz w:val="28"/>
          <w:szCs w:val="28"/>
          <w:lang w:val="kk-KZ"/>
        </w:rPr>
        <w:t>)</w:t>
      </w:r>
    </w:p>
    <w:p w14:paraId="7CF6A90B" w14:textId="77777777" w:rsidR="00BC79C2" w:rsidRPr="00BB3C2B" w:rsidRDefault="00BC79C2" w:rsidP="00BC79C2">
      <w:pPr>
        <w:spacing w:after="0" w:line="240" w:lineRule="auto"/>
        <w:ind w:firstLine="709"/>
        <w:jc w:val="both"/>
        <w:rPr>
          <w:rFonts w:ascii="Times New Roman" w:eastAsiaTheme="minorEastAsia" w:hAnsi="Times New Roman" w:cs="Times New Roman"/>
          <w:i/>
          <w:sz w:val="28"/>
          <w:szCs w:val="28"/>
          <w:lang w:val="kk-KZ"/>
        </w:rPr>
      </w:pPr>
    </w:p>
    <w:p w14:paraId="1DBFFC24" w14:textId="77777777" w:rsidR="00BC79C2" w:rsidRPr="00BB3C2B" w:rsidRDefault="00BC79C2" w:rsidP="00BC79C2">
      <w:pPr>
        <w:spacing w:after="0" w:line="240" w:lineRule="auto"/>
        <w:jc w:val="both"/>
        <w:rPr>
          <w:rFonts w:ascii="Times New Roman" w:hAnsi="Times New Roman" w:cs="Times New Roman"/>
          <w:sz w:val="28"/>
          <w:szCs w:val="28"/>
        </w:rPr>
      </w:pPr>
      <w:r w:rsidRPr="00BB3C2B">
        <w:rPr>
          <w:rFonts w:ascii="Times New Roman" w:hAnsi="Times New Roman" w:cs="Times New Roman"/>
          <w:sz w:val="28"/>
          <w:szCs w:val="28"/>
          <w:lang w:val="kk-KZ"/>
        </w:rPr>
        <w:t>где</w:t>
      </w:r>
      <w:r w:rsidRPr="00BB3C2B">
        <w:rPr>
          <w:rFonts w:ascii="Times New Roman" w:hAnsi="Times New Roman" w:cs="Times New Roman"/>
          <w:sz w:val="28"/>
          <w:szCs w:val="28"/>
        </w:rPr>
        <w:t xml:space="preserve"> </w:t>
      </w:r>
      <w:r w:rsidRPr="00F24071">
        <w:rPr>
          <w:rFonts w:ascii="Times New Roman" w:hAnsi="Times New Roman" w:cs="Times New Roman"/>
          <w:sz w:val="28"/>
          <w:szCs w:val="28"/>
        </w:rPr>
        <w:t xml:space="preserve">   </w:t>
      </w:r>
      <w:r w:rsidRPr="00BB3C2B">
        <w:rPr>
          <w:rFonts w:ascii="Times New Roman" w:hAnsi="Times New Roman" w:cs="Times New Roman"/>
          <w:sz w:val="28"/>
          <w:szCs w:val="28"/>
        </w:rPr>
        <w:t>Δm – изменение массы накипи между двумя точками времени,</w:t>
      </w:r>
    </w:p>
    <w:p w14:paraId="6938AF57" w14:textId="77777777" w:rsidR="00BC79C2" w:rsidRPr="00BB3C2B" w:rsidRDefault="00BC79C2" w:rsidP="00BC79C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Δt –</w:t>
      </w:r>
      <w:r w:rsidRPr="00BB3C2B">
        <w:rPr>
          <w:rFonts w:ascii="Times New Roman" w:hAnsi="Times New Roman" w:cs="Times New Roman"/>
          <w:sz w:val="28"/>
          <w:szCs w:val="28"/>
          <w:lang w:val="kk-KZ"/>
        </w:rPr>
        <w:t xml:space="preserve"> ин</w:t>
      </w:r>
      <w:r w:rsidRPr="00BB3C2B">
        <w:rPr>
          <w:rFonts w:ascii="Times New Roman" w:hAnsi="Times New Roman" w:cs="Times New Roman"/>
          <w:sz w:val="28"/>
          <w:szCs w:val="28"/>
        </w:rPr>
        <w:t>тервал времени между измерениями.</w:t>
      </w:r>
    </w:p>
    <w:p w14:paraId="3EAB9AA3" w14:textId="77777777" w:rsidR="003641F6" w:rsidRPr="00BB3C2B" w:rsidRDefault="003641F6" w:rsidP="00BC79C2">
      <w:pPr>
        <w:spacing w:after="0" w:line="240" w:lineRule="auto"/>
        <w:ind w:firstLine="709"/>
        <w:jc w:val="both"/>
        <w:rPr>
          <w:rFonts w:ascii="Times New Roman" w:hAnsi="Times New Roman" w:cs="Times New Roman"/>
          <w:sz w:val="28"/>
          <w:szCs w:val="28"/>
          <w:lang w:val="kk-KZ"/>
        </w:rPr>
      </w:pPr>
    </w:p>
    <w:p w14:paraId="5858269F" w14:textId="3BCA0872" w:rsidR="00BC79C2" w:rsidRPr="00EF12C6"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Результаты расчета коэффициента представлены в таблице 3.</w:t>
      </w:r>
      <w:r w:rsidR="00EF12C6">
        <w:rPr>
          <w:rFonts w:ascii="Times New Roman" w:hAnsi="Times New Roman" w:cs="Times New Roman"/>
          <w:sz w:val="28"/>
          <w:szCs w:val="28"/>
          <w:lang w:val="kk-KZ"/>
        </w:rPr>
        <w:t>5</w:t>
      </w:r>
    </w:p>
    <w:p w14:paraId="48CE7F92" w14:textId="77777777" w:rsidR="00FF33DC" w:rsidRDefault="00FF33DC" w:rsidP="00BC79C2">
      <w:pPr>
        <w:spacing w:after="0" w:line="240" w:lineRule="auto"/>
        <w:jc w:val="both"/>
        <w:rPr>
          <w:rFonts w:ascii="Times New Roman" w:hAnsi="Times New Roman" w:cs="Times New Roman"/>
          <w:sz w:val="28"/>
          <w:szCs w:val="28"/>
          <w:lang w:val="kk-KZ"/>
        </w:rPr>
      </w:pPr>
    </w:p>
    <w:p w14:paraId="31C0D6E5" w14:textId="77777777" w:rsidR="00EF12C6" w:rsidRDefault="00EF12C6" w:rsidP="00BC79C2">
      <w:pPr>
        <w:spacing w:after="0" w:line="240" w:lineRule="auto"/>
        <w:jc w:val="both"/>
        <w:rPr>
          <w:rFonts w:ascii="Times New Roman" w:hAnsi="Times New Roman" w:cs="Times New Roman"/>
          <w:sz w:val="28"/>
          <w:szCs w:val="28"/>
          <w:lang w:val="kk-KZ"/>
        </w:rPr>
      </w:pPr>
    </w:p>
    <w:p w14:paraId="0FBCFA56" w14:textId="77777777" w:rsidR="00EF12C6" w:rsidRPr="00BB3C2B" w:rsidRDefault="00EF12C6" w:rsidP="00BC79C2">
      <w:pPr>
        <w:spacing w:after="0" w:line="240" w:lineRule="auto"/>
        <w:jc w:val="both"/>
        <w:rPr>
          <w:rFonts w:ascii="Times New Roman" w:hAnsi="Times New Roman" w:cs="Times New Roman"/>
          <w:sz w:val="28"/>
          <w:szCs w:val="28"/>
          <w:lang w:val="kk-KZ"/>
        </w:rPr>
      </w:pPr>
    </w:p>
    <w:p w14:paraId="3500EDC4" w14:textId="431A681C" w:rsidR="00BC79C2" w:rsidRPr="00BB3C2B" w:rsidRDefault="00BC79C2" w:rsidP="003641F6">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Таблица 3</w:t>
      </w:r>
      <w:r w:rsidR="003641F6" w:rsidRPr="00F24071">
        <w:rPr>
          <w:rFonts w:ascii="Times New Roman" w:hAnsi="Times New Roman" w:cs="Times New Roman"/>
          <w:sz w:val="28"/>
          <w:szCs w:val="28"/>
        </w:rPr>
        <w:t>.</w:t>
      </w:r>
      <w:r w:rsidR="00EF12C6">
        <w:rPr>
          <w:rFonts w:ascii="Times New Roman" w:hAnsi="Times New Roman" w:cs="Times New Roman"/>
          <w:sz w:val="28"/>
          <w:szCs w:val="28"/>
          <w:lang w:val="kk-KZ"/>
        </w:rPr>
        <w:t>5</w:t>
      </w:r>
      <w:r w:rsidRPr="00BB3C2B">
        <w:rPr>
          <w:rFonts w:ascii="Times New Roman" w:hAnsi="Times New Roman" w:cs="Times New Roman"/>
          <w:sz w:val="28"/>
          <w:szCs w:val="28"/>
          <w:lang w:val="kk-KZ"/>
        </w:rPr>
        <w:t xml:space="preserve"> - Коэфициент изменения массы вымотой накипи</w:t>
      </w:r>
    </w:p>
    <w:tbl>
      <w:tblPr>
        <w:tblStyle w:val="af1"/>
        <w:tblW w:w="0" w:type="auto"/>
        <w:tblLook w:val="04A0" w:firstRow="1" w:lastRow="0" w:firstColumn="1" w:lastColumn="0" w:noHBand="0" w:noVBand="1"/>
      </w:tblPr>
      <w:tblGrid>
        <w:gridCol w:w="1230"/>
        <w:gridCol w:w="2117"/>
        <w:gridCol w:w="2235"/>
        <w:gridCol w:w="1514"/>
        <w:gridCol w:w="2249"/>
      </w:tblGrid>
      <w:tr w:rsidR="00BC79C2" w:rsidRPr="00BB3C2B" w14:paraId="3B64305F" w14:textId="77777777" w:rsidTr="00CE352A">
        <w:tc>
          <w:tcPr>
            <w:tcW w:w="1230" w:type="dxa"/>
            <w:hideMark/>
          </w:tcPr>
          <w:p w14:paraId="7FAE36FD"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Время</w:t>
            </w:r>
          </w:p>
          <w:p w14:paraId="5980905A"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(t, с)</w:t>
            </w:r>
          </w:p>
        </w:tc>
        <w:tc>
          <w:tcPr>
            <w:tcW w:w="2117" w:type="dxa"/>
            <w:hideMark/>
          </w:tcPr>
          <w:p w14:paraId="342EC40F"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Масса</w:t>
            </w:r>
          </w:p>
          <w:p w14:paraId="0124347E"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вымытой</w:t>
            </w:r>
          </w:p>
          <w:p w14:paraId="64FE6C5C"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накипи</w:t>
            </w:r>
          </w:p>
          <w:p w14:paraId="0F8FF42C"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rPr>
              <w:t>(m, г)</w:t>
            </w:r>
          </w:p>
        </w:tc>
        <w:tc>
          <w:tcPr>
            <w:tcW w:w="2235" w:type="dxa"/>
          </w:tcPr>
          <w:p w14:paraId="2096E665" w14:textId="77777777" w:rsidR="00BC79C2" w:rsidRPr="00BB3C2B" w:rsidRDefault="00BC79C2" w:rsidP="00CE352A">
            <w:pPr>
              <w:jc w:val="center"/>
              <w:rPr>
                <w:rFonts w:ascii="Times New Roman" w:hAnsi="Times New Roman" w:cs="Times New Roman"/>
                <w:b/>
                <w:bCs/>
                <w:sz w:val="24"/>
                <w:szCs w:val="24"/>
              </w:rPr>
            </w:pPr>
            <w:r w:rsidRPr="00BB3C2B">
              <w:rPr>
                <w:rFonts w:ascii="Times New Roman" w:hAnsi="Times New Roman" w:cs="Times New Roman"/>
                <w:sz w:val="24"/>
                <w:szCs w:val="24"/>
                <w:lang w:val="kk-KZ"/>
              </w:rPr>
              <w:t>И</w:t>
            </w:r>
            <w:r w:rsidRPr="00BB3C2B">
              <w:rPr>
                <w:rFonts w:ascii="Times New Roman" w:hAnsi="Times New Roman" w:cs="Times New Roman"/>
                <w:sz w:val="24"/>
                <w:szCs w:val="24"/>
              </w:rPr>
              <w:t>зменение массы накипи между двумя точками времени</w:t>
            </w:r>
          </w:p>
        </w:tc>
        <w:tc>
          <w:tcPr>
            <w:tcW w:w="1514" w:type="dxa"/>
          </w:tcPr>
          <w:p w14:paraId="58118330" w14:textId="77777777" w:rsidR="00BC79C2" w:rsidRPr="00BB3C2B" w:rsidRDefault="00BC79C2" w:rsidP="00CE352A">
            <w:pPr>
              <w:jc w:val="center"/>
              <w:rPr>
                <w:rFonts w:ascii="Times New Roman" w:hAnsi="Times New Roman" w:cs="Times New Roman"/>
                <w:sz w:val="24"/>
                <w:szCs w:val="24"/>
              </w:rPr>
            </w:pPr>
            <w:r w:rsidRPr="00BB3C2B">
              <w:rPr>
                <w:rFonts w:ascii="Times New Roman" w:hAnsi="Times New Roman" w:cs="Times New Roman"/>
                <w:sz w:val="24"/>
                <w:szCs w:val="24"/>
                <w:lang w:val="kk-KZ"/>
              </w:rPr>
              <w:t>И</w:t>
            </w:r>
            <w:r w:rsidRPr="00BB3C2B">
              <w:rPr>
                <w:rFonts w:ascii="Times New Roman" w:hAnsi="Times New Roman" w:cs="Times New Roman"/>
                <w:sz w:val="24"/>
                <w:szCs w:val="24"/>
              </w:rPr>
              <w:t xml:space="preserve">зменение </w:t>
            </w:r>
            <w:r w:rsidRPr="00BB3C2B">
              <w:rPr>
                <w:rFonts w:ascii="Times New Roman" w:hAnsi="Times New Roman" w:cs="Times New Roman"/>
                <w:sz w:val="24"/>
                <w:szCs w:val="24"/>
                <w:lang w:val="kk-KZ"/>
              </w:rPr>
              <w:t>времени</w:t>
            </w:r>
            <w:r w:rsidRPr="00BB3C2B">
              <w:rPr>
                <w:rFonts w:ascii="Times New Roman" w:hAnsi="Times New Roman" w:cs="Times New Roman"/>
                <w:sz w:val="24"/>
                <w:szCs w:val="24"/>
              </w:rPr>
              <w:t xml:space="preserve"> между двумя точками</w:t>
            </w:r>
          </w:p>
        </w:tc>
        <w:tc>
          <w:tcPr>
            <w:tcW w:w="2249" w:type="dxa"/>
          </w:tcPr>
          <w:p w14:paraId="32E2A1C1" w14:textId="77777777" w:rsidR="00BC79C2" w:rsidRPr="00BB3C2B" w:rsidRDefault="00BC79C2" w:rsidP="00CE352A">
            <w:pPr>
              <w:jc w:val="center"/>
              <w:rPr>
                <w:rFonts w:ascii="Times New Roman" w:hAnsi="Times New Roman" w:cs="Times New Roman"/>
                <w:sz w:val="24"/>
                <w:szCs w:val="24"/>
                <w:lang w:val="kk-KZ"/>
              </w:rPr>
            </w:pPr>
            <w:r w:rsidRPr="00BB3C2B">
              <w:rPr>
                <w:rFonts w:ascii="Times New Roman" w:hAnsi="Times New Roman" w:cs="Times New Roman"/>
                <w:sz w:val="24"/>
                <w:szCs w:val="24"/>
              </w:rPr>
              <w:t>Коэффициент изменения массы вымытой накипи за время</w:t>
            </w:r>
          </w:p>
        </w:tc>
      </w:tr>
      <w:tr w:rsidR="00BC79C2" w:rsidRPr="00BB3C2B" w14:paraId="6BADABC4" w14:textId="77777777" w:rsidTr="00CE352A">
        <w:tc>
          <w:tcPr>
            <w:tcW w:w="1230" w:type="dxa"/>
            <w:hideMark/>
          </w:tcPr>
          <w:p w14:paraId="0DA07C64"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w:t>
            </w:r>
          </w:p>
        </w:tc>
        <w:tc>
          <w:tcPr>
            <w:tcW w:w="2117" w:type="dxa"/>
            <w:hideMark/>
          </w:tcPr>
          <w:p w14:paraId="60D0AD91"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0.00</w:t>
            </w:r>
          </w:p>
        </w:tc>
        <w:tc>
          <w:tcPr>
            <w:tcW w:w="2235" w:type="dxa"/>
          </w:tcPr>
          <w:p w14:paraId="409F7814"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w:t>
            </w:r>
          </w:p>
        </w:tc>
        <w:tc>
          <w:tcPr>
            <w:tcW w:w="1514" w:type="dxa"/>
          </w:tcPr>
          <w:p w14:paraId="40CE8064"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w:t>
            </w:r>
          </w:p>
        </w:tc>
        <w:tc>
          <w:tcPr>
            <w:tcW w:w="2249" w:type="dxa"/>
          </w:tcPr>
          <w:p w14:paraId="4D205019"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w:t>
            </w:r>
          </w:p>
        </w:tc>
      </w:tr>
      <w:tr w:rsidR="00BC79C2" w:rsidRPr="00BB3C2B" w14:paraId="7FF2BB4F" w14:textId="77777777" w:rsidTr="00CE352A">
        <w:tc>
          <w:tcPr>
            <w:tcW w:w="1230" w:type="dxa"/>
            <w:hideMark/>
          </w:tcPr>
          <w:p w14:paraId="00A3727F"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600</w:t>
            </w:r>
          </w:p>
        </w:tc>
        <w:tc>
          <w:tcPr>
            <w:tcW w:w="2117" w:type="dxa"/>
            <w:hideMark/>
          </w:tcPr>
          <w:p w14:paraId="196C2205"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0.01</w:t>
            </w:r>
          </w:p>
        </w:tc>
        <w:tc>
          <w:tcPr>
            <w:tcW w:w="2235" w:type="dxa"/>
          </w:tcPr>
          <w:p w14:paraId="6461CFEA"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w:t>
            </w:r>
          </w:p>
        </w:tc>
        <w:tc>
          <w:tcPr>
            <w:tcW w:w="1514" w:type="dxa"/>
          </w:tcPr>
          <w:p w14:paraId="17722EE5"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w:t>
            </w:r>
          </w:p>
        </w:tc>
        <w:tc>
          <w:tcPr>
            <w:tcW w:w="2249" w:type="dxa"/>
          </w:tcPr>
          <w:p w14:paraId="127DD21F"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w:t>
            </w:r>
          </w:p>
        </w:tc>
      </w:tr>
      <w:tr w:rsidR="00BC79C2" w:rsidRPr="00BB3C2B" w14:paraId="36C75E1A" w14:textId="77777777" w:rsidTr="00CE352A">
        <w:tc>
          <w:tcPr>
            <w:tcW w:w="1230" w:type="dxa"/>
            <w:hideMark/>
          </w:tcPr>
          <w:p w14:paraId="1E08D3EA"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lastRenderedPageBreak/>
              <w:t>1200</w:t>
            </w:r>
          </w:p>
        </w:tc>
        <w:tc>
          <w:tcPr>
            <w:tcW w:w="2117" w:type="dxa"/>
            <w:hideMark/>
          </w:tcPr>
          <w:p w14:paraId="53B6888E"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0.05</w:t>
            </w:r>
          </w:p>
        </w:tc>
        <w:tc>
          <w:tcPr>
            <w:tcW w:w="2235" w:type="dxa"/>
          </w:tcPr>
          <w:p w14:paraId="1CA1938B"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0,04</w:t>
            </w:r>
          </w:p>
        </w:tc>
        <w:tc>
          <w:tcPr>
            <w:tcW w:w="1514" w:type="dxa"/>
          </w:tcPr>
          <w:p w14:paraId="7DA5FACF"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600</w:t>
            </w:r>
          </w:p>
        </w:tc>
        <w:tc>
          <w:tcPr>
            <w:tcW w:w="2249" w:type="dxa"/>
          </w:tcPr>
          <w:p w14:paraId="6393C3B2"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rPr>
              <w:t>0</w:t>
            </w:r>
            <w:r w:rsidRPr="00BB3C2B">
              <w:rPr>
                <w:rFonts w:ascii="Times New Roman" w:hAnsi="Times New Roman" w:cs="Times New Roman"/>
                <w:sz w:val="24"/>
                <w:szCs w:val="24"/>
                <w:lang w:val="kk-KZ"/>
              </w:rPr>
              <w:t>,</w:t>
            </w:r>
            <w:r w:rsidRPr="00BB3C2B">
              <w:rPr>
                <w:rFonts w:ascii="Times New Roman" w:hAnsi="Times New Roman" w:cs="Times New Roman"/>
                <w:sz w:val="24"/>
                <w:szCs w:val="24"/>
              </w:rPr>
              <w:t>000067</w:t>
            </w:r>
          </w:p>
        </w:tc>
      </w:tr>
      <w:tr w:rsidR="00BC79C2" w:rsidRPr="00BB3C2B" w14:paraId="39EEFB14" w14:textId="77777777" w:rsidTr="00CE352A">
        <w:tc>
          <w:tcPr>
            <w:tcW w:w="1230" w:type="dxa"/>
            <w:hideMark/>
          </w:tcPr>
          <w:p w14:paraId="1971EE81"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1800</w:t>
            </w:r>
          </w:p>
        </w:tc>
        <w:tc>
          <w:tcPr>
            <w:tcW w:w="2117" w:type="dxa"/>
            <w:hideMark/>
          </w:tcPr>
          <w:p w14:paraId="42D78349" w14:textId="77777777" w:rsidR="00BC79C2" w:rsidRPr="00BB3C2B" w:rsidRDefault="00BC79C2" w:rsidP="00CE352A">
            <w:pPr>
              <w:ind w:firstLine="454"/>
              <w:jc w:val="center"/>
              <w:rPr>
                <w:rFonts w:ascii="Times New Roman" w:hAnsi="Times New Roman" w:cs="Times New Roman"/>
                <w:sz w:val="24"/>
                <w:szCs w:val="24"/>
              </w:rPr>
            </w:pPr>
            <w:r w:rsidRPr="00BB3C2B">
              <w:rPr>
                <w:rFonts w:ascii="Times New Roman" w:hAnsi="Times New Roman" w:cs="Times New Roman"/>
                <w:sz w:val="24"/>
                <w:szCs w:val="24"/>
              </w:rPr>
              <w:t>0.24</w:t>
            </w:r>
          </w:p>
        </w:tc>
        <w:tc>
          <w:tcPr>
            <w:tcW w:w="2235" w:type="dxa"/>
          </w:tcPr>
          <w:p w14:paraId="60D458BD"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0,19</w:t>
            </w:r>
          </w:p>
        </w:tc>
        <w:tc>
          <w:tcPr>
            <w:tcW w:w="1514" w:type="dxa"/>
          </w:tcPr>
          <w:p w14:paraId="4D5D46F7"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600</w:t>
            </w:r>
          </w:p>
        </w:tc>
        <w:tc>
          <w:tcPr>
            <w:tcW w:w="2249" w:type="dxa"/>
          </w:tcPr>
          <w:p w14:paraId="0E7858AF" w14:textId="77777777" w:rsidR="00BC79C2" w:rsidRPr="00BB3C2B" w:rsidRDefault="00BC79C2" w:rsidP="00CE352A">
            <w:pPr>
              <w:ind w:firstLine="454"/>
              <w:jc w:val="center"/>
              <w:rPr>
                <w:rFonts w:ascii="Times New Roman" w:hAnsi="Times New Roman" w:cs="Times New Roman"/>
                <w:sz w:val="24"/>
                <w:szCs w:val="24"/>
                <w:lang w:val="kk-KZ"/>
              </w:rPr>
            </w:pPr>
            <w:r w:rsidRPr="00BB3C2B">
              <w:rPr>
                <w:rFonts w:ascii="Times New Roman" w:hAnsi="Times New Roman" w:cs="Times New Roman"/>
                <w:sz w:val="24"/>
                <w:szCs w:val="24"/>
                <w:lang w:val="kk-KZ"/>
              </w:rPr>
              <w:t>0,000316</w:t>
            </w:r>
          </w:p>
        </w:tc>
      </w:tr>
    </w:tbl>
    <w:p w14:paraId="20230F60" w14:textId="77777777" w:rsidR="003641F6" w:rsidRPr="00BB3C2B" w:rsidRDefault="003641F6" w:rsidP="00BC79C2">
      <w:pPr>
        <w:spacing w:after="0" w:line="240" w:lineRule="auto"/>
        <w:ind w:firstLine="709"/>
        <w:jc w:val="both"/>
        <w:rPr>
          <w:rFonts w:ascii="Times New Roman" w:hAnsi="Times New Roman" w:cs="Times New Roman"/>
          <w:sz w:val="28"/>
          <w:szCs w:val="28"/>
        </w:rPr>
      </w:pPr>
    </w:p>
    <w:p w14:paraId="7C1198EF" w14:textId="77777777" w:rsidR="00BC79C2" w:rsidRPr="00BB3C2B"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rPr>
        <w:t>Коэффициент изменения массы вымытой накипи за время показывает, сколько граммов</w:t>
      </w:r>
      <w:r w:rsidRPr="00BB3C2B">
        <w:rPr>
          <w:rFonts w:ascii="Times New Roman" w:hAnsi="Times New Roman" w:cs="Times New Roman"/>
          <w:sz w:val="28"/>
          <w:szCs w:val="28"/>
          <w:lang w:val="kk-KZ"/>
        </w:rPr>
        <w:t xml:space="preserve"> (</w:t>
      </w:r>
      <w:r w:rsidRPr="00BB3C2B">
        <w:rPr>
          <w:rFonts w:ascii="Times New Roman" w:hAnsi="Times New Roman" w:cs="Times New Roman"/>
          <w:sz w:val="28"/>
          <w:szCs w:val="28"/>
          <w:lang w:val="en-US"/>
        </w:rPr>
        <w:t>m</w:t>
      </w:r>
      <w:r w:rsidRPr="00BB3C2B">
        <w:rPr>
          <w:rFonts w:ascii="Times New Roman" w:hAnsi="Times New Roman" w:cs="Times New Roman"/>
          <w:sz w:val="28"/>
          <w:szCs w:val="28"/>
        </w:rPr>
        <w:t>) накипи вымывается за каждую секунду (</w:t>
      </w:r>
      <w:r w:rsidRPr="00BB3C2B">
        <w:rPr>
          <w:rFonts w:ascii="Times New Roman" w:hAnsi="Times New Roman" w:cs="Times New Roman"/>
          <w:sz w:val="28"/>
          <w:szCs w:val="28"/>
          <w:lang w:val="en-US"/>
        </w:rPr>
        <w:t>t</w:t>
      </w:r>
      <w:r w:rsidRPr="00BB3C2B">
        <w:rPr>
          <w:rFonts w:ascii="Times New Roman" w:hAnsi="Times New Roman" w:cs="Times New Roman"/>
          <w:sz w:val="28"/>
          <w:szCs w:val="28"/>
        </w:rPr>
        <w:t xml:space="preserve">). Если </w:t>
      </w:r>
      <w:r w:rsidRPr="00BB3C2B">
        <w:rPr>
          <w:rFonts w:ascii="Times New Roman" w:hAnsi="Times New Roman" w:cs="Times New Roman"/>
          <w:sz w:val="28"/>
          <w:szCs w:val="28"/>
          <w:lang w:val="kk-KZ"/>
        </w:rPr>
        <w:t xml:space="preserve">показатели </w:t>
      </w:r>
      <w:r w:rsidRPr="00BB3C2B">
        <w:rPr>
          <w:rFonts w:ascii="Times New Roman" w:hAnsi="Times New Roman" w:cs="Times New Roman"/>
          <w:sz w:val="28"/>
          <w:szCs w:val="28"/>
        </w:rPr>
        <w:t xml:space="preserve">k </w:t>
      </w:r>
      <w:r w:rsidRPr="00BB3C2B">
        <w:rPr>
          <w:rFonts w:ascii="Times New Roman" w:hAnsi="Times New Roman" w:cs="Times New Roman"/>
          <w:sz w:val="28"/>
          <w:szCs w:val="28"/>
          <w:lang w:val="kk-KZ"/>
        </w:rPr>
        <w:t>увеличивается</w:t>
      </w:r>
      <w:r w:rsidRPr="00BB3C2B">
        <w:rPr>
          <w:rFonts w:ascii="Times New Roman" w:hAnsi="Times New Roman" w:cs="Times New Roman"/>
          <w:sz w:val="28"/>
          <w:szCs w:val="28"/>
        </w:rPr>
        <w:t>, это указывает на эффективное удаление загрязнений</w:t>
      </w:r>
      <w:r w:rsidRPr="00BB3C2B">
        <w:rPr>
          <w:rFonts w:ascii="Times New Roman" w:hAnsi="Times New Roman" w:cs="Times New Roman"/>
          <w:sz w:val="28"/>
          <w:szCs w:val="28"/>
          <w:lang w:val="kk-KZ"/>
        </w:rPr>
        <w:t xml:space="preserve"> </w:t>
      </w:r>
      <w:r w:rsidRPr="00BB3C2B">
        <w:rPr>
          <w:rFonts w:ascii="Times New Roman" w:hAnsi="Times New Roman" w:cs="Times New Roman"/>
          <w:sz w:val="28"/>
          <w:szCs w:val="28"/>
        </w:rPr>
        <w:t>в данном временном интервале.</w:t>
      </w:r>
      <w:r w:rsidRPr="00BB3C2B">
        <w:rPr>
          <w:rFonts w:ascii="Times New Roman" w:hAnsi="Times New Roman" w:cs="Times New Roman"/>
          <w:sz w:val="28"/>
          <w:szCs w:val="28"/>
          <w:lang w:val="kk-KZ"/>
        </w:rPr>
        <w:t xml:space="preserve"> </w:t>
      </w:r>
      <w:r w:rsidRPr="00BB3C2B">
        <w:rPr>
          <w:rFonts w:ascii="Times New Roman" w:hAnsi="Times New Roman" w:cs="Times New Roman"/>
          <w:sz w:val="28"/>
          <w:szCs w:val="28"/>
        </w:rPr>
        <w:t xml:space="preserve">Если </w:t>
      </w:r>
      <w:r w:rsidRPr="00BB3C2B">
        <w:rPr>
          <w:rFonts w:ascii="Times New Roman" w:hAnsi="Times New Roman" w:cs="Times New Roman"/>
          <w:sz w:val="28"/>
          <w:szCs w:val="28"/>
          <w:lang w:val="kk-KZ"/>
        </w:rPr>
        <w:t xml:space="preserve">показатели </w:t>
      </w:r>
      <w:r w:rsidRPr="00BB3C2B">
        <w:rPr>
          <w:rFonts w:ascii="Times New Roman" w:hAnsi="Times New Roman" w:cs="Times New Roman"/>
          <w:sz w:val="28"/>
          <w:szCs w:val="28"/>
        </w:rPr>
        <w:t xml:space="preserve">k </w:t>
      </w:r>
      <w:r w:rsidRPr="00BB3C2B">
        <w:rPr>
          <w:rFonts w:ascii="Times New Roman" w:hAnsi="Times New Roman" w:cs="Times New Roman"/>
          <w:sz w:val="28"/>
          <w:szCs w:val="28"/>
          <w:lang w:val="kk-KZ"/>
        </w:rPr>
        <w:t>уменьшается</w:t>
      </w:r>
      <w:r w:rsidRPr="00BB3C2B">
        <w:rPr>
          <w:rFonts w:ascii="Times New Roman" w:hAnsi="Times New Roman" w:cs="Times New Roman"/>
          <w:sz w:val="28"/>
          <w:szCs w:val="28"/>
        </w:rPr>
        <w:t>, возможно, интенсивность воздействия недостаточна, или вымываемый слой уже истощён.</w:t>
      </w:r>
    </w:p>
    <w:p w14:paraId="4A24F878" w14:textId="77777777" w:rsidR="00BC79C2" w:rsidRDefault="00BC79C2" w:rsidP="00BC79C2">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По рассчитанным значениям коэффициента составлен график его изменения в зависимости от времени воздействия ультразвука.</w:t>
      </w:r>
    </w:p>
    <w:p w14:paraId="075CDFF3" w14:textId="77777777" w:rsidR="00C46EEC" w:rsidRDefault="00C46EEC" w:rsidP="00BC79C2">
      <w:pPr>
        <w:spacing w:after="0" w:line="240" w:lineRule="auto"/>
        <w:ind w:firstLine="709"/>
        <w:jc w:val="both"/>
        <w:rPr>
          <w:rFonts w:ascii="Times New Roman" w:hAnsi="Times New Roman" w:cs="Times New Roman"/>
          <w:sz w:val="28"/>
          <w:szCs w:val="28"/>
          <w:lang w:val="kk-KZ"/>
        </w:rPr>
      </w:pPr>
    </w:p>
    <w:p w14:paraId="11082447" w14:textId="77777777" w:rsidR="00C46EEC" w:rsidRPr="00BB3C2B" w:rsidRDefault="00C46EEC" w:rsidP="00C46EEC">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E08AAD0" wp14:editId="72A5F8EE">
            <wp:extent cx="6113780" cy="3646805"/>
            <wp:effectExtent l="0" t="0" r="1270" b="0"/>
            <wp:docPr id="17" name="Рисунок 17" descr="C:\Users\Администратор\Desktop\e5c0c02a-6c77-464e-a263-b04812fd9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esktop\e5c0c02a-6c77-464e-a263-b04812fd934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3780" cy="3646805"/>
                    </a:xfrm>
                    <a:prstGeom prst="rect">
                      <a:avLst/>
                    </a:prstGeom>
                    <a:noFill/>
                    <a:ln>
                      <a:noFill/>
                    </a:ln>
                  </pic:spPr>
                </pic:pic>
              </a:graphicData>
            </a:graphic>
          </wp:inline>
        </w:drawing>
      </w:r>
    </w:p>
    <w:p w14:paraId="006477B6" w14:textId="77777777" w:rsidR="00BC79C2" w:rsidRPr="00BB3C2B" w:rsidRDefault="00BC79C2" w:rsidP="00BC79C2">
      <w:pPr>
        <w:spacing w:after="0" w:line="240" w:lineRule="auto"/>
        <w:ind w:firstLine="454"/>
        <w:jc w:val="both"/>
        <w:rPr>
          <w:rFonts w:ascii="Times New Roman" w:hAnsi="Times New Roman" w:cs="Times New Roman"/>
          <w:sz w:val="28"/>
          <w:szCs w:val="28"/>
          <w:lang w:val="kk-KZ"/>
        </w:rPr>
      </w:pPr>
    </w:p>
    <w:p w14:paraId="29513246" w14:textId="77777777" w:rsidR="00BC79C2" w:rsidRPr="00BB3C2B" w:rsidRDefault="00BC79C2" w:rsidP="00BC79C2">
      <w:pPr>
        <w:spacing w:after="0" w:line="240" w:lineRule="auto"/>
        <w:ind w:firstLine="709"/>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Рисунок </w:t>
      </w:r>
      <w:r w:rsidR="007072ED" w:rsidRPr="00BB3C2B">
        <w:rPr>
          <w:rFonts w:ascii="Times New Roman" w:hAnsi="Times New Roman" w:cs="Times New Roman"/>
          <w:sz w:val="28"/>
          <w:szCs w:val="28"/>
          <w:lang w:val="kk-KZ"/>
        </w:rPr>
        <w:t>3.19</w:t>
      </w:r>
      <w:r w:rsidRPr="00BB3C2B">
        <w:rPr>
          <w:rFonts w:ascii="Times New Roman" w:hAnsi="Times New Roman" w:cs="Times New Roman"/>
          <w:sz w:val="28"/>
          <w:szCs w:val="28"/>
          <w:lang w:val="kk-KZ"/>
        </w:rPr>
        <w:t xml:space="preserve"> – </w:t>
      </w:r>
      <w:r w:rsidRPr="00BB3C2B">
        <w:rPr>
          <w:rFonts w:ascii="Times New Roman" w:hAnsi="Times New Roman" w:cs="Times New Roman"/>
          <w:sz w:val="28"/>
          <w:szCs w:val="28"/>
        </w:rPr>
        <w:t>Коэффициент изменения массы вымытой накипи за время</w:t>
      </w:r>
    </w:p>
    <w:p w14:paraId="2B0260E7" w14:textId="77777777" w:rsidR="00BC79C2" w:rsidRPr="00BB3C2B" w:rsidRDefault="00BC79C2" w:rsidP="00BC79C2">
      <w:pPr>
        <w:spacing w:after="0" w:line="240" w:lineRule="auto"/>
        <w:ind w:firstLine="709"/>
        <w:jc w:val="both"/>
        <w:rPr>
          <w:rFonts w:ascii="Times New Roman" w:hAnsi="Times New Roman" w:cs="Times New Roman"/>
          <w:sz w:val="28"/>
          <w:szCs w:val="28"/>
        </w:rPr>
      </w:pPr>
    </w:p>
    <w:p w14:paraId="154C4BFF" w14:textId="77777777" w:rsidR="00BC79C2" w:rsidRPr="00BB3C2B" w:rsidRDefault="007072ED" w:rsidP="007072E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xml:space="preserve">График на </w:t>
      </w:r>
      <w:r w:rsidRPr="00BB3C2B">
        <w:rPr>
          <w:rFonts w:ascii="Times New Roman" w:hAnsi="Times New Roman" w:cs="Times New Roman"/>
          <w:sz w:val="28"/>
          <w:szCs w:val="28"/>
        </w:rPr>
        <w:t>рисунке</w:t>
      </w:r>
      <w:r w:rsidR="00BC79C2" w:rsidRPr="00BB3C2B">
        <w:rPr>
          <w:rFonts w:ascii="Times New Roman" w:hAnsi="Times New Roman" w:cs="Times New Roman"/>
          <w:sz w:val="28"/>
          <w:szCs w:val="28"/>
        </w:rPr>
        <w:t xml:space="preserve"> </w:t>
      </w:r>
      <w:r w:rsidRPr="00BB3C2B">
        <w:rPr>
          <w:rFonts w:ascii="Times New Roman" w:hAnsi="Times New Roman" w:cs="Times New Roman"/>
          <w:sz w:val="28"/>
          <w:szCs w:val="28"/>
          <w:lang w:val="kk-KZ"/>
        </w:rPr>
        <w:t>3.19</w:t>
      </w:r>
      <w:r w:rsidR="00BC79C2" w:rsidRPr="00BB3C2B">
        <w:rPr>
          <w:rFonts w:ascii="Times New Roman" w:hAnsi="Times New Roman" w:cs="Times New Roman"/>
          <w:sz w:val="28"/>
          <w:szCs w:val="28"/>
        </w:rPr>
        <w:t xml:space="preserve"> демонстрирует изменение коэффициента массы вымытой накипи за время в зависимости от времени воздействия ультразвука. </w:t>
      </w:r>
      <w:r w:rsidR="00BC79C2" w:rsidRPr="00BB3C2B">
        <w:rPr>
          <w:rFonts w:ascii="Times New Roman" w:hAnsi="Times New Roman" w:cs="Times New Roman"/>
          <w:sz w:val="28"/>
          <w:szCs w:val="28"/>
          <w:lang w:val="kk-KZ"/>
        </w:rPr>
        <w:t xml:space="preserve">Этот </w:t>
      </w:r>
      <w:r w:rsidR="00BC79C2" w:rsidRPr="00BB3C2B">
        <w:rPr>
          <w:rFonts w:ascii="Times New Roman" w:hAnsi="Times New Roman" w:cs="Times New Roman"/>
          <w:sz w:val="28"/>
          <w:szCs w:val="28"/>
        </w:rPr>
        <w:t xml:space="preserve">коэффициент (k) характеризует эффективность процесса очистки и показывает, насколько быстро загрязнения удаляются за единицу времени на различных этапах воздействия. В начальный период (0–600 секунд) коэффициент изменения массы практически отсутствует, что может быть связано с подготовительной стадией процесса, когда ультразвуковые колебания начинают воздействовать на загрязнения, но их удаление ещё минимально. На среднем этапе (600–1200 секунд) наблюдается увеличение коэффициента k, что свидетельствует о начале активного удаления загрязнений. Скорость удаления при этом остаётся относительно небольшой, что может быть связано с постепенным воздействием на поверхностные слои загрязнений. В поздний период (1200–1800 секунд) коэффициент k резко возрастает, что указывает на </w:t>
      </w:r>
      <w:r w:rsidR="00BC79C2" w:rsidRPr="00BB3C2B">
        <w:rPr>
          <w:rFonts w:ascii="Times New Roman" w:hAnsi="Times New Roman" w:cs="Times New Roman"/>
          <w:sz w:val="28"/>
          <w:szCs w:val="28"/>
        </w:rPr>
        <w:lastRenderedPageBreak/>
        <w:t>высокую эффективность процесса очистки в этом временном интервале. Это может быть связано с тем, что поверхностные загрязнения уже удалены, и ультразвук начинает активно воздействовать на более глубокие или стойкие слои, обеспечивая их эффективное вымывание.</w:t>
      </w:r>
    </w:p>
    <w:p w14:paraId="2B0C3374" w14:textId="77777777" w:rsidR="00BC79C2" w:rsidRPr="00BB3C2B" w:rsidRDefault="00BC79C2" w:rsidP="007072ED">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 В целом, график показывает прогрессивное увеличение эффективности очистки с течением времени, подчёркивая важность длительных циклов ультразвукового воздействия для достижения максимального эффекта. Рост коэффициента на поздних стадиях также подтверждает, что ультразвук эффективно справляется с удалением стойких загрязнений при достаточной продолжительности воздействия.</w:t>
      </w:r>
    </w:p>
    <w:p w14:paraId="0E1EBD5D" w14:textId="77777777" w:rsidR="00761DCF" w:rsidRPr="00BB3C2B" w:rsidRDefault="00761DCF" w:rsidP="001C3F2D">
      <w:pPr>
        <w:spacing w:after="0" w:line="240" w:lineRule="auto"/>
        <w:ind w:firstLine="709"/>
        <w:jc w:val="both"/>
        <w:rPr>
          <w:rFonts w:ascii="Times New Roman" w:hAnsi="Times New Roman" w:cs="Times New Roman"/>
          <w:iCs/>
          <w:sz w:val="28"/>
          <w:szCs w:val="28"/>
        </w:rPr>
      </w:pPr>
      <w:r w:rsidRPr="00BB3C2B">
        <w:rPr>
          <w:rFonts w:ascii="Times New Roman" w:hAnsi="Times New Roman" w:cs="Times New Roman"/>
          <w:iCs/>
          <w:sz w:val="28"/>
          <w:szCs w:val="28"/>
        </w:rPr>
        <w:t>Таким образом для оптимизации процесса очистки а</w:t>
      </w:r>
      <w:r w:rsidRPr="00BB3C2B">
        <w:rPr>
          <w:rFonts w:ascii="Times New Roman" w:eastAsia="Times New Roman" w:hAnsi="Times New Roman" w:cs="Times New Roman"/>
          <w:sz w:val="28"/>
          <w:szCs w:val="28"/>
          <w:lang w:eastAsia="ru-RU"/>
        </w:rPr>
        <w:t>мплитуду A и время t нужно подбирать так, чтобы учесть их совместное влияние, а именно увеличивать t, чтобы масса росла и контролировать А, чтобы избежать чрезмерного ее уменьшения.</w:t>
      </w:r>
    </w:p>
    <w:p w14:paraId="4C53528E" w14:textId="77777777" w:rsidR="00B86078" w:rsidRPr="00BB3C2B" w:rsidRDefault="00B86078" w:rsidP="00224AE2">
      <w:pPr>
        <w:spacing w:after="0"/>
        <w:ind w:firstLine="709"/>
        <w:jc w:val="both"/>
        <w:rPr>
          <w:rFonts w:ascii="Times New Roman" w:hAnsi="Times New Roman" w:cs="Times New Roman"/>
          <w:b/>
          <w:sz w:val="28"/>
          <w:szCs w:val="28"/>
        </w:rPr>
      </w:pPr>
    </w:p>
    <w:p w14:paraId="3392ED26" w14:textId="77777777" w:rsidR="00224AE2" w:rsidRPr="00BB3C2B" w:rsidRDefault="00224AE2" w:rsidP="00224AE2">
      <w:pPr>
        <w:spacing w:after="0"/>
        <w:ind w:firstLine="709"/>
        <w:jc w:val="both"/>
        <w:rPr>
          <w:rFonts w:ascii="Times New Roman" w:hAnsi="Times New Roman" w:cs="Times New Roman"/>
          <w:b/>
          <w:sz w:val="28"/>
          <w:szCs w:val="28"/>
        </w:rPr>
      </w:pPr>
      <w:r w:rsidRPr="00BB3C2B">
        <w:rPr>
          <w:rFonts w:ascii="Times New Roman" w:hAnsi="Times New Roman" w:cs="Times New Roman"/>
          <w:b/>
          <w:sz w:val="28"/>
          <w:szCs w:val="28"/>
        </w:rPr>
        <w:t>3.6 Анализ результатов исследования способа очистки радиатора поперечным ультразвуковым воздействием</w:t>
      </w:r>
    </w:p>
    <w:p w14:paraId="26A0A34C" w14:textId="77777777" w:rsidR="00224AE2" w:rsidRPr="00BB3C2B" w:rsidRDefault="00224AE2"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Выполнен анализ полученных данных, который позволил выявить ключевые закономерности и установить зависимости между различными измеряемыми параметрами. На основе этих зависимостей были построены графики, чтобы наглядно отразить и понять результаты исследования.</w:t>
      </w:r>
    </w:p>
    <w:p w14:paraId="7BA561F0" w14:textId="77777777" w:rsidR="00224AE2" w:rsidRPr="00BB3C2B" w:rsidRDefault="00224AE2"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Измеряемые параметры, такие как масса удалённой накипи, концентрация твёрдых частиц в жидкости, плотность пульпы, скорость истечения жидкости из трубок и изменение температуры, были представлены в виде таблицы 3.6.</w:t>
      </w:r>
    </w:p>
    <w:p w14:paraId="12AB3165" w14:textId="77777777" w:rsidR="00224AE2" w:rsidRPr="00BB3C2B" w:rsidRDefault="00224AE2" w:rsidP="00224AE2">
      <w:pPr>
        <w:spacing w:after="0" w:line="240" w:lineRule="auto"/>
        <w:ind w:firstLine="709"/>
        <w:jc w:val="both"/>
        <w:rPr>
          <w:rFonts w:ascii="Times New Roman" w:hAnsi="Times New Roman" w:cs="Times New Roman"/>
          <w:sz w:val="28"/>
          <w:szCs w:val="28"/>
        </w:rPr>
      </w:pPr>
    </w:p>
    <w:p w14:paraId="4C92B73F" w14:textId="77777777" w:rsidR="00224AE2" w:rsidRPr="00BB3C2B" w:rsidRDefault="00224AE2" w:rsidP="00224AE2">
      <w:pPr>
        <w:spacing w:after="0" w:line="240" w:lineRule="auto"/>
        <w:ind w:firstLine="709"/>
        <w:rPr>
          <w:rFonts w:ascii="Times New Roman" w:hAnsi="Times New Roman" w:cs="Times New Roman"/>
          <w:sz w:val="28"/>
          <w:szCs w:val="28"/>
        </w:rPr>
      </w:pPr>
      <w:r w:rsidRPr="00BB3C2B">
        <w:rPr>
          <w:rFonts w:ascii="Times New Roman" w:hAnsi="Times New Roman" w:cs="Times New Roman"/>
          <w:sz w:val="28"/>
          <w:szCs w:val="28"/>
        </w:rPr>
        <w:t>Таблица</w:t>
      </w:r>
      <w:r w:rsidR="0014277A" w:rsidRPr="00BB3C2B">
        <w:rPr>
          <w:rFonts w:ascii="Times New Roman" w:hAnsi="Times New Roman" w:cs="Times New Roman"/>
          <w:sz w:val="28"/>
          <w:szCs w:val="28"/>
        </w:rPr>
        <w:t xml:space="preserve"> </w:t>
      </w:r>
      <w:r w:rsidRPr="00BB3C2B">
        <w:rPr>
          <w:rFonts w:ascii="Times New Roman" w:hAnsi="Times New Roman" w:cs="Times New Roman"/>
          <w:sz w:val="28"/>
          <w:szCs w:val="28"/>
        </w:rPr>
        <w:t>3.</w:t>
      </w:r>
      <w:r w:rsidR="00C92FD6">
        <w:rPr>
          <w:rFonts w:ascii="Times New Roman" w:hAnsi="Times New Roman" w:cs="Times New Roman"/>
          <w:sz w:val="28"/>
          <w:szCs w:val="28"/>
        </w:rPr>
        <w:t>6</w:t>
      </w:r>
      <w:r w:rsidRPr="00BB3C2B">
        <w:rPr>
          <w:rFonts w:ascii="Times New Roman" w:hAnsi="Times New Roman" w:cs="Times New Roman"/>
          <w:sz w:val="28"/>
          <w:szCs w:val="28"/>
        </w:rPr>
        <w:t xml:space="preserve"> – Измеряемые параметры при воздействии ультразвука</w:t>
      </w:r>
    </w:p>
    <w:p w14:paraId="338CD7A2" w14:textId="77777777" w:rsidR="00BF7222" w:rsidRPr="00BB3C2B" w:rsidRDefault="00BF7222" w:rsidP="00224AE2">
      <w:pPr>
        <w:spacing w:after="0" w:line="240" w:lineRule="auto"/>
        <w:ind w:firstLine="709"/>
        <w:rPr>
          <w:rFonts w:ascii="Times New Roman" w:hAnsi="Times New Roman" w:cs="Times New Roman"/>
          <w:sz w:val="16"/>
          <w:szCs w:val="28"/>
        </w:rPr>
      </w:pPr>
    </w:p>
    <w:tbl>
      <w:tblPr>
        <w:tblW w:w="96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
        <w:gridCol w:w="1614"/>
        <w:gridCol w:w="1089"/>
        <w:gridCol w:w="1184"/>
        <w:gridCol w:w="1257"/>
        <w:gridCol w:w="1534"/>
        <w:gridCol w:w="1137"/>
        <w:gridCol w:w="1539"/>
      </w:tblGrid>
      <w:tr w:rsidR="00224AE2" w:rsidRPr="00BB3C2B" w14:paraId="04B6747D" w14:textId="77777777" w:rsidTr="00BF7222">
        <w:trPr>
          <w:trHeight w:val="502"/>
        </w:trPr>
        <w:tc>
          <w:tcPr>
            <w:tcW w:w="325" w:type="dxa"/>
            <w:shd w:val="clear" w:color="auto" w:fill="auto"/>
            <w:noWrap/>
            <w:hideMark/>
          </w:tcPr>
          <w:p w14:paraId="3D394355"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w:t>
            </w:r>
          </w:p>
        </w:tc>
        <w:tc>
          <w:tcPr>
            <w:tcW w:w="1614" w:type="dxa"/>
            <w:shd w:val="clear" w:color="auto" w:fill="auto"/>
            <w:noWrap/>
            <w:hideMark/>
          </w:tcPr>
          <w:p w14:paraId="58D8F9C8"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Время воздействия ультразвуком </w:t>
            </w:r>
            <w:r w:rsidR="00BF7222" w:rsidRPr="00BB3C2B">
              <w:rPr>
                <w:rFonts w:ascii="Times New Roman" w:eastAsia="Times New Roman" w:hAnsi="Times New Roman" w:cs="Times New Roman"/>
                <w:color w:val="000000"/>
                <w:sz w:val="24"/>
                <w:szCs w:val="24"/>
                <w:lang w:eastAsia="ru-RU"/>
              </w:rPr>
              <w:t xml:space="preserve"> </w:t>
            </w:r>
            <w:r w:rsidRPr="00BB3C2B">
              <w:rPr>
                <w:rFonts w:ascii="Times New Roman" w:eastAsia="Times New Roman" w:hAnsi="Times New Roman" w:cs="Times New Roman"/>
                <w:color w:val="000000"/>
                <w:sz w:val="24"/>
                <w:szCs w:val="24"/>
                <w:lang w:eastAsia="ru-RU"/>
              </w:rPr>
              <w:t>в секундах</w:t>
            </w:r>
          </w:p>
        </w:tc>
        <w:tc>
          <w:tcPr>
            <w:tcW w:w="1175" w:type="dxa"/>
            <w:shd w:val="clear" w:color="auto" w:fill="auto"/>
            <w:hideMark/>
          </w:tcPr>
          <w:p w14:paraId="16F348B2"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Масса жидкости </w:t>
            </w:r>
            <w:r w:rsidR="00BF7222" w:rsidRPr="00BB3C2B">
              <w:rPr>
                <w:rFonts w:ascii="Times New Roman" w:eastAsia="Times New Roman" w:hAnsi="Times New Roman" w:cs="Times New Roman"/>
                <w:color w:val="000000"/>
                <w:sz w:val="24"/>
                <w:szCs w:val="24"/>
                <w:lang w:eastAsia="ru-RU"/>
              </w:rPr>
              <w:t xml:space="preserve"> </w:t>
            </w:r>
            <w:r w:rsidRPr="00BB3C2B">
              <w:rPr>
                <w:rFonts w:ascii="Times New Roman" w:eastAsia="Times New Roman" w:hAnsi="Times New Roman" w:cs="Times New Roman"/>
                <w:color w:val="000000"/>
                <w:sz w:val="24"/>
                <w:szCs w:val="24"/>
                <w:lang w:eastAsia="ru-RU"/>
              </w:rPr>
              <w:t>в граммах</w:t>
            </w:r>
          </w:p>
        </w:tc>
        <w:tc>
          <w:tcPr>
            <w:tcW w:w="1362" w:type="dxa"/>
            <w:shd w:val="clear" w:color="auto" w:fill="auto"/>
            <w:hideMark/>
          </w:tcPr>
          <w:p w14:paraId="0E38A2BE"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Плотность жидкости в г/см</w:t>
            </w:r>
            <w:r w:rsidRPr="00BB3C2B">
              <w:rPr>
                <w:rFonts w:ascii="Times New Roman" w:eastAsia="Times New Roman" w:hAnsi="Times New Roman" w:cs="Times New Roman"/>
                <w:color w:val="000000"/>
                <w:sz w:val="24"/>
                <w:szCs w:val="24"/>
                <w:vertAlign w:val="superscript"/>
                <w:lang w:eastAsia="ru-RU"/>
              </w:rPr>
              <w:t>3</w:t>
            </w:r>
          </w:p>
        </w:tc>
        <w:tc>
          <w:tcPr>
            <w:tcW w:w="1257" w:type="dxa"/>
            <w:shd w:val="clear" w:color="auto" w:fill="auto"/>
            <w:hideMark/>
          </w:tcPr>
          <w:p w14:paraId="2DC810D7"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Время истечения жидкости в секундах</w:t>
            </w:r>
          </w:p>
        </w:tc>
        <w:tc>
          <w:tcPr>
            <w:tcW w:w="1534" w:type="dxa"/>
            <w:shd w:val="clear" w:color="auto" w:fill="auto"/>
            <w:noWrap/>
            <w:hideMark/>
          </w:tcPr>
          <w:p w14:paraId="6F3ADC53"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Температура жидкости в С</w:t>
            </w:r>
            <w:r w:rsidRPr="00BB3C2B">
              <w:rPr>
                <w:rFonts w:ascii="Times New Roman" w:eastAsia="Times New Roman" w:hAnsi="Times New Roman" w:cs="Times New Roman"/>
                <w:color w:val="000000"/>
                <w:sz w:val="24"/>
                <w:szCs w:val="24"/>
                <w:vertAlign w:val="superscript"/>
                <w:lang w:eastAsia="ru-RU"/>
              </w:rPr>
              <w:t>о</w:t>
            </w:r>
          </w:p>
        </w:tc>
        <w:tc>
          <w:tcPr>
            <w:tcW w:w="1137" w:type="dxa"/>
            <w:shd w:val="clear" w:color="auto" w:fill="auto"/>
            <w:hideMark/>
          </w:tcPr>
          <w:p w14:paraId="40233C49"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Скорость истечения жидкости в мл/с</w:t>
            </w:r>
          </w:p>
        </w:tc>
        <w:tc>
          <w:tcPr>
            <w:tcW w:w="1252" w:type="dxa"/>
          </w:tcPr>
          <w:p w14:paraId="22CC9829" w14:textId="77777777" w:rsidR="00224AE2" w:rsidRPr="00BB3C2B" w:rsidRDefault="00224AE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Амплитуда</w:t>
            </w:r>
          </w:p>
          <w:p w14:paraId="1DF615FE" w14:textId="77777777" w:rsidR="00BF7222" w:rsidRPr="00BB3C2B" w:rsidRDefault="00BF722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в милливольтах</w:t>
            </w:r>
          </w:p>
        </w:tc>
      </w:tr>
      <w:tr w:rsidR="00BF7222" w:rsidRPr="00BB3C2B" w14:paraId="558D4243" w14:textId="77777777" w:rsidTr="00BF7222">
        <w:trPr>
          <w:trHeight w:val="88"/>
        </w:trPr>
        <w:tc>
          <w:tcPr>
            <w:tcW w:w="325" w:type="dxa"/>
            <w:shd w:val="clear" w:color="auto" w:fill="auto"/>
            <w:noWrap/>
            <w:vAlign w:val="bottom"/>
            <w:hideMark/>
          </w:tcPr>
          <w:p w14:paraId="669F9043" w14:textId="77777777" w:rsidR="00BF7222" w:rsidRPr="00BB3C2B" w:rsidRDefault="00BF722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w:t>
            </w:r>
          </w:p>
        </w:tc>
        <w:tc>
          <w:tcPr>
            <w:tcW w:w="1614" w:type="dxa"/>
            <w:shd w:val="clear" w:color="auto" w:fill="auto"/>
            <w:noWrap/>
            <w:vAlign w:val="bottom"/>
            <w:hideMark/>
          </w:tcPr>
          <w:p w14:paraId="126E44AB"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0</w:t>
            </w:r>
          </w:p>
        </w:tc>
        <w:tc>
          <w:tcPr>
            <w:tcW w:w="1175" w:type="dxa"/>
            <w:shd w:val="clear" w:color="auto" w:fill="auto"/>
            <w:vAlign w:val="center"/>
            <w:hideMark/>
          </w:tcPr>
          <w:p w14:paraId="2B4CFDEF"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99,13</w:t>
            </w:r>
          </w:p>
        </w:tc>
        <w:tc>
          <w:tcPr>
            <w:tcW w:w="1362" w:type="dxa"/>
            <w:shd w:val="clear" w:color="auto" w:fill="auto"/>
            <w:vAlign w:val="center"/>
            <w:hideMark/>
          </w:tcPr>
          <w:p w14:paraId="43B67AF0"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0,9913</w:t>
            </w:r>
          </w:p>
        </w:tc>
        <w:tc>
          <w:tcPr>
            <w:tcW w:w="1257" w:type="dxa"/>
            <w:shd w:val="clear" w:color="auto" w:fill="auto"/>
            <w:vAlign w:val="center"/>
            <w:hideMark/>
          </w:tcPr>
          <w:p w14:paraId="4A971D1B"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5,64</w:t>
            </w:r>
          </w:p>
        </w:tc>
        <w:tc>
          <w:tcPr>
            <w:tcW w:w="1534" w:type="dxa"/>
            <w:shd w:val="clear" w:color="auto" w:fill="auto"/>
            <w:vAlign w:val="center"/>
            <w:hideMark/>
          </w:tcPr>
          <w:p w14:paraId="22447F6F"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60</w:t>
            </w:r>
          </w:p>
        </w:tc>
        <w:tc>
          <w:tcPr>
            <w:tcW w:w="1137" w:type="dxa"/>
            <w:shd w:val="clear" w:color="auto" w:fill="auto"/>
            <w:noWrap/>
            <w:vAlign w:val="bottom"/>
            <w:hideMark/>
          </w:tcPr>
          <w:p w14:paraId="38D98B02"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177,30</w:t>
            </w:r>
          </w:p>
        </w:tc>
        <w:tc>
          <w:tcPr>
            <w:tcW w:w="1252" w:type="dxa"/>
          </w:tcPr>
          <w:p w14:paraId="0CB6A2B9" w14:textId="77777777" w:rsidR="00BF7222" w:rsidRPr="00BB3C2B" w:rsidRDefault="00BF7222" w:rsidP="00BF7222">
            <w:pPr>
              <w:spacing w:after="0"/>
              <w:jc w:val="center"/>
              <w:rPr>
                <w:rFonts w:ascii="Times New Roman" w:hAnsi="Times New Roman" w:cs="Times New Roman"/>
                <w:sz w:val="24"/>
                <w:szCs w:val="24"/>
              </w:rPr>
            </w:pPr>
            <w:r w:rsidRPr="00BB3C2B">
              <w:rPr>
                <w:rFonts w:ascii="Times New Roman" w:hAnsi="Times New Roman" w:cs="Times New Roman"/>
                <w:sz w:val="24"/>
                <w:szCs w:val="24"/>
              </w:rPr>
              <w:t>804</w:t>
            </w:r>
          </w:p>
        </w:tc>
      </w:tr>
      <w:tr w:rsidR="00BF7222" w:rsidRPr="00BB3C2B" w14:paraId="162EA014" w14:textId="77777777" w:rsidTr="00BF7222">
        <w:trPr>
          <w:trHeight w:val="56"/>
        </w:trPr>
        <w:tc>
          <w:tcPr>
            <w:tcW w:w="325" w:type="dxa"/>
            <w:shd w:val="clear" w:color="auto" w:fill="auto"/>
            <w:noWrap/>
            <w:vAlign w:val="bottom"/>
            <w:hideMark/>
          </w:tcPr>
          <w:p w14:paraId="2733E0E1" w14:textId="77777777" w:rsidR="00BF7222" w:rsidRPr="00BB3C2B" w:rsidRDefault="00BF722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2</w:t>
            </w:r>
          </w:p>
        </w:tc>
        <w:tc>
          <w:tcPr>
            <w:tcW w:w="1614" w:type="dxa"/>
            <w:shd w:val="clear" w:color="auto" w:fill="auto"/>
            <w:noWrap/>
            <w:vAlign w:val="bottom"/>
            <w:hideMark/>
          </w:tcPr>
          <w:p w14:paraId="0C46D7BB"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1200</w:t>
            </w:r>
          </w:p>
        </w:tc>
        <w:tc>
          <w:tcPr>
            <w:tcW w:w="1175" w:type="dxa"/>
            <w:shd w:val="clear" w:color="auto" w:fill="auto"/>
            <w:vAlign w:val="center"/>
            <w:hideMark/>
          </w:tcPr>
          <w:p w14:paraId="14CED90F"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99,47</w:t>
            </w:r>
          </w:p>
        </w:tc>
        <w:tc>
          <w:tcPr>
            <w:tcW w:w="1362" w:type="dxa"/>
            <w:shd w:val="clear" w:color="auto" w:fill="auto"/>
            <w:vAlign w:val="center"/>
            <w:hideMark/>
          </w:tcPr>
          <w:p w14:paraId="5E69C9CC"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0,9947</w:t>
            </w:r>
          </w:p>
        </w:tc>
        <w:tc>
          <w:tcPr>
            <w:tcW w:w="1257" w:type="dxa"/>
            <w:shd w:val="clear" w:color="auto" w:fill="auto"/>
            <w:noWrap/>
            <w:vAlign w:val="center"/>
            <w:hideMark/>
          </w:tcPr>
          <w:p w14:paraId="1B6F7D8A"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5,31</w:t>
            </w:r>
          </w:p>
        </w:tc>
        <w:tc>
          <w:tcPr>
            <w:tcW w:w="1534" w:type="dxa"/>
            <w:shd w:val="clear" w:color="auto" w:fill="auto"/>
            <w:vAlign w:val="center"/>
            <w:hideMark/>
          </w:tcPr>
          <w:p w14:paraId="1F2FD63A"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60</w:t>
            </w:r>
          </w:p>
        </w:tc>
        <w:tc>
          <w:tcPr>
            <w:tcW w:w="1137" w:type="dxa"/>
            <w:shd w:val="clear" w:color="auto" w:fill="auto"/>
            <w:noWrap/>
            <w:vAlign w:val="bottom"/>
            <w:hideMark/>
          </w:tcPr>
          <w:p w14:paraId="093A204D"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188,32</w:t>
            </w:r>
          </w:p>
        </w:tc>
        <w:tc>
          <w:tcPr>
            <w:tcW w:w="1252" w:type="dxa"/>
          </w:tcPr>
          <w:p w14:paraId="15F5EA6A" w14:textId="77777777" w:rsidR="00BF7222" w:rsidRPr="00BB3C2B" w:rsidRDefault="00BF7222" w:rsidP="00BF7222">
            <w:pPr>
              <w:spacing w:after="0"/>
              <w:jc w:val="center"/>
              <w:rPr>
                <w:rFonts w:ascii="Times New Roman" w:hAnsi="Times New Roman" w:cs="Times New Roman"/>
                <w:sz w:val="24"/>
                <w:szCs w:val="24"/>
              </w:rPr>
            </w:pPr>
            <w:r w:rsidRPr="00BB3C2B">
              <w:rPr>
                <w:rFonts w:ascii="Times New Roman" w:hAnsi="Times New Roman" w:cs="Times New Roman"/>
                <w:sz w:val="24"/>
                <w:szCs w:val="24"/>
              </w:rPr>
              <w:t>868</w:t>
            </w:r>
          </w:p>
        </w:tc>
      </w:tr>
      <w:tr w:rsidR="00BF7222" w:rsidRPr="00BB3C2B" w14:paraId="5CF0D7F5" w14:textId="77777777" w:rsidTr="00BF7222">
        <w:trPr>
          <w:trHeight w:val="56"/>
        </w:trPr>
        <w:tc>
          <w:tcPr>
            <w:tcW w:w="325" w:type="dxa"/>
            <w:shd w:val="clear" w:color="auto" w:fill="auto"/>
            <w:noWrap/>
            <w:vAlign w:val="bottom"/>
            <w:hideMark/>
          </w:tcPr>
          <w:p w14:paraId="15BFE241" w14:textId="77777777" w:rsidR="00BF7222" w:rsidRPr="00BB3C2B" w:rsidRDefault="00BF722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3</w:t>
            </w:r>
          </w:p>
        </w:tc>
        <w:tc>
          <w:tcPr>
            <w:tcW w:w="1614" w:type="dxa"/>
            <w:shd w:val="clear" w:color="auto" w:fill="auto"/>
            <w:noWrap/>
            <w:vAlign w:val="bottom"/>
            <w:hideMark/>
          </w:tcPr>
          <w:p w14:paraId="7D5799EC"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2400</w:t>
            </w:r>
          </w:p>
        </w:tc>
        <w:tc>
          <w:tcPr>
            <w:tcW w:w="1175" w:type="dxa"/>
            <w:shd w:val="clear" w:color="auto" w:fill="auto"/>
            <w:vAlign w:val="center"/>
            <w:hideMark/>
          </w:tcPr>
          <w:p w14:paraId="24B8E96C"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99,98</w:t>
            </w:r>
          </w:p>
        </w:tc>
        <w:tc>
          <w:tcPr>
            <w:tcW w:w="1362" w:type="dxa"/>
            <w:shd w:val="clear" w:color="auto" w:fill="auto"/>
            <w:vAlign w:val="center"/>
            <w:hideMark/>
          </w:tcPr>
          <w:p w14:paraId="64DFA348"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0,9998</w:t>
            </w:r>
          </w:p>
        </w:tc>
        <w:tc>
          <w:tcPr>
            <w:tcW w:w="1257" w:type="dxa"/>
            <w:shd w:val="clear" w:color="auto" w:fill="auto"/>
            <w:noWrap/>
            <w:vAlign w:val="center"/>
            <w:hideMark/>
          </w:tcPr>
          <w:p w14:paraId="7287F332"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5,02</w:t>
            </w:r>
          </w:p>
        </w:tc>
        <w:tc>
          <w:tcPr>
            <w:tcW w:w="1534" w:type="dxa"/>
            <w:shd w:val="clear" w:color="auto" w:fill="auto"/>
            <w:vAlign w:val="center"/>
            <w:hideMark/>
          </w:tcPr>
          <w:p w14:paraId="6489B089"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60</w:t>
            </w:r>
          </w:p>
        </w:tc>
        <w:tc>
          <w:tcPr>
            <w:tcW w:w="1137" w:type="dxa"/>
            <w:shd w:val="clear" w:color="auto" w:fill="auto"/>
            <w:noWrap/>
            <w:vAlign w:val="bottom"/>
            <w:hideMark/>
          </w:tcPr>
          <w:p w14:paraId="11465CDA"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199,20</w:t>
            </w:r>
          </w:p>
        </w:tc>
        <w:tc>
          <w:tcPr>
            <w:tcW w:w="1252" w:type="dxa"/>
          </w:tcPr>
          <w:p w14:paraId="5364CBF2" w14:textId="77777777" w:rsidR="00BF7222" w:rsidRPr="00BB3C2B" w:rsidRDefault="00BF7222" w:rsidP="00BF7222">
            <w:pPr>
              <w:spacing w:after="0"/>
              <w:jc w:val="center"/>
              <w:rPr>
                <w:rFonts w:ascii="Times New Roman" w:hAnsi="Times New Roman" w:cs="Times New Roman"/>
                <w:sz w:val="24"/>
                <w:szCs w:val="24"/>
              </w:rPr>
            </w:pPr>
            <w:r w:rsidRPr="00BB3C2B">
              <w:rPr>
                <w:rFonts w:ascii="Times New Roman" w:hAnsi="Times New Roman" w:cs="Times New Roman"/>
                <w:sz w:val="24"/>
                <w:szCs w:val="24"/>
              </w:rPr>
              <w:t>896</w:t>
            </w:r>
          </w:p>
        </w:tc>
      </w:tr>
      <w:tr w:rsidR="00BF7222" w:rsidRPr="00BB3C2B" w14:paraId="28856FDC" w14:textId="77777777" w:rsidTr="00BF7222">
        <w:trPr>
          <w:trHeight w:val="141"/>
        </w:trPr>
        <w:tc>
          <w:tcPr>
            <w:tcW w:w="325" w:type="dxa"/>
            <w:shd w:val="clear" w:color="auto" w:fill="auto"/>
            <w:noWrap/>
            <w:vAlign w:val="bottom"/>
            <w:hideMark/>
          </w:tcPr>
          <w:p w14:paraId="1E99B210" w14:textId="77777777" w:rsidR="00BF7222" w:rsidRPr="00BB3C2B" w:rsidRDefault="00BF7222" w:rsidP="00BF7222">
            <w:pPr>
              <w:spacing w:after="0" w:line="240" w:lineRule="auto"/>
              <w:ind w:left="-120" w:right="-96"/>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4</w:t>
            </w:r>
          </w:p>
        </w:tc>
        <w:tc>
          <w:tcPr>
            <w:tcW w:w="1614" w:type="dxa"/>
            <w:shd w:val="clear" w:color="auto" w:fill="auto"/>
            <w:noWrap/>
            <w:vAlign w:val="bottom"/>
            <w:hideMark/>
          </w:tcPr>
          <w:p w14:paraId="0950E469"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3600</w:t>
            </w:r>
          </w:p>
        </w:tc>
        <w:tc>
          <w:tcPr>
            <w:tcW w:w="1175" w:type="dxa"/>
            <w:shd w:val="clear" w:color="auto" w:fill="auto"/>
            <w:vAlign w:val="center"/>
            <w:hideMark/>
          </w:tcPr>
          <w:p w14:paraId="7F574664"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100,21</w:t>
            </w:r>
          </w:p>
        </w:tc>
        <w:tc>
          <w:tcPr>
            <w:tcW w:w="1362" w:type="dxa"/>
            <w:shd w:val="clear" w:color="auto" w:fill="auto"/>
            <w:vAlign w:val="center"/>
            <w:hideMark/>
          </w:tcPr>
          <w:p w14:paraId="523457A6"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1,0021</w:t>
            </w:r>
          </w:p>
        </w:tc>
        <w:tc>
          <w:tcPr>
            <w:tcW w:w="1257" w:type="dxa"/>
            <w:shd w:val="clear" w:color="auto" w:fill="auto"/>
            <w:noWrap/>
            <w:vAlign w:val="center"/>
            <w:hideMark/>
          </w:tcPr>
          <w:p w14:paraId="3D1355BE"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4,78</w:t>
            </w:r>
          </w:p>
        </w:tc>
        <w:tc>
          <w:tcPr>
            <w:tcW w:w="1534" w:type="dxa"/>
            <w:shd w:val="clear" w:color="auto" w:fill="auto"/>
            <w:vAlign w:val="center"/>
            <w:hideMark/>
          </w:tcPr>
          <w:p w14:paraId="29CD3D15"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60</w:t>
            </w:r>
          </w:p>
        </w:tc>
        <w:tc>
          <w:tcPr>
            <w:tcW w:w="1137" w:type="dxa"/>
            <w:shd w:val="clear" w:color="auto" w:fill="auto"/>
            <w:noWrap/>
            <w:vAlign w:val="bottom"/>
            <w:hideMark/>
          </w:tcPr>
          <w:p w14:paraId="41AD070D" w14:textId="77777777" w:rsidR="00BF7222" w:rsidRPr="00BB3C2B" w:rsidRDefault="00BF7222" w:rsidP="00BF7222">
            <w:pPr>
              <w:spacing w:after="0" w:line="240" w:lineRule="auto"/>
              <w:jc w:val="center"/>
              <w:rPr>
                <w:rFonts w:ascii="Times New Roman" w:eastAsia="Times New Roman" w:hAnsi="Times New Roman" w:cs="Times New Roman"/>
                <w:color w:val="000000"/>
                <w:sz w:val="24"/>
                <w:szCs w:val="24"/>
                <w:lang w:eastAsia="ru-RU"/>
              </w:rPr>
            </w:pPr>
            <w:r w:rsidRPr="00BB3C2B">
              <w:rPr>
                <w:rFonts w:ascii="Times New Roman" w:hAnsi="Times New Roman" w:cs="Times New Roman"/>
                <w:color w:val="000000"/>
                <w:sz w:val="24"/>
                <w:szCs w:val="24"/>
              </w:rPr>
              <w:t>209,21</w:t>
            </w:r>
          </w:p>
        </w:tc>
        <w:tc>
          <w:tcPr>
            <w:tcW w:w="1252" w:type="dxa"/>
          </w:tcPr>
          <w:p w14:paraId="25F44EF2" w14:textId="77777777" w:rsidR="00BF7222" w:rsidRPr="00BB3C2B" w:rsidRDefault="00BF7222" w:rsidP="00BF7222">
            <w:pPr>
              <w:spacing w:after="0"/>
              <w:jc w:val="center"/>
              <w:rPr>
                <w:rFonts w:ascii="Times New Roman" w:hAnsi="Times New Roman" w:cs="Times New Roman"/>
                <w:sz w:val="24"/>
                <w:szCs w:val="24"/>
              </w:rPr>
            </w:pPr>
            <w:r w:rsidRPr="00BB3C2B">
              <w:rPr>
                <w:rFonts w:ascii="Times New Roman" w:hAnsi="Times New Roman" w:cs="Times New Roman"/>
                <w:sz w:val="24"/>
                <w:szCs w:val="24"/>
              </w:rPr>
              <w:t>924</w:t>
            </w:r>
          </w:p>
        </w:tc>
      </w:tr>
    </w:tbl>
    <w:p w14:paraId="22210B83" w14:textId="77777777" w:rsidR="00224AE2" w:rsidRPr="00BB3C2B" w:rsidRDefault="00224AE2" w:rsidP="00224AE2">
      <w:pPr>
        <w:spacing w:after="0" w:line="240" w:lineRule="auto"/>
        <w:ind w:firstLine="709"/>
        <w:jc w:val="both"/>
        <w:rPr>
          <w:rFonts w:ascii="Times New Roman" w:hAnsi="Times New Roman" w:cs="Times New Roman"/>
          <w:sz w:val="28"/>
          <w:szCs w:val="28"/>
        </w:rPr>
      </w:pPr>
    </w:p>
    <w:p w14:paraId="68C36A18" w14:textId="77777777" w:rsidR="00C178FF" w:rsidRPr="00BB3C2B" w:rsidRDefault="00C178FF"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Амплитуда проходящей ультразвуковой волны через радиатор в милливольтах  </w:t>
      </w:r>
    </w:p>
    <w:p w14:paraId="2BC9FBD4" w14:textId="77777777" w:rsidR="00224AE2" w:rsidRPr="00BB3C2B" w:rsidRDefault="00224AE2"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Анализ полученных экспериментальных данных выявил взаимосвязь между плотностью жидкости и скоростью её истечения через трубки радиатора в зависимости от продолжительности ультразвукового воздействия. Эти зависимости были визуализированы в виде графиков, представленных на рисунке </w:t>
      </w:r>
      <w:r w:rsidR="00BF7222" w:rsidRPr="00BB3C2B">
        <w:rPr>
          <w:rFonts w:ascii="Times New Roman" w:hAnsi="Times New Roman" w:cs="Times New Roman"/>
          <w:sz w:val="28"/>
          <w:szCs w:val="28"/>
        </w:rPr>
        <w:t>3</w:t>
      </w:r>
      <w:r w:rsidRPr="00BB3C2B">
        <w:rPr>
          <w:rFonts w:ascii="Times New Roman" w:hAnsi="Times New Roman" w:cs="Times New Roman"/>
          <w:sz w:val="28"/>
          <w:szCs w:val="28"/>
        </w:rPr>
        <w:t>.</w:t>
      </w:r>
      <w:r w:rsidR="00BF7222" w:rsidRPr="00BB3C2B">
        <w:rPr>
          <w:rFonts w:ascii="Times New Roman" w:hAnsi="Times New Roman" w:cs="Times New Roman"/>
          <w:sz w:val="28"/>
          <w:szCs w:val="28"/>
        </w:rPr>
        <w:t>2</w:t>
      </w:r>
      <w:r w:rsidRPr="00BB3C2B">
        <w:rPr>
          <w:rFonts w:ascii="Times New Roman" w:hAnsi="Times New Roman" w:cs="Times New Roman"/>
          <w:sz w:val="28"/>
          <w:szCs w:val="28"/>
        </w:rPr>
        <w:t>0, что позволило наглядно отобразить динамику изменений и глубже понять особенности процесса очистки.</w:t>
      </w:r>
    </w:p>
    <w:p w14:paraId="7ECEB713" w14:textId="77777777" w:rsidR="00224AE2" w:rsidRDefault="00224AE2"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Благодаря выявленным зависимостям стало возможным определить наиболее эффективные режимы работы ультразвукового оборудования, </w:t>
      </w:r>
      <w:r w:rsidRPr="00BB3C2B">
        <w:rPr>
          <w:rFonts w:ascii="Times New Roman" w:hAnsi="Times New Roman" w:cs="Times New Roman"/>
          <w:sz w:val="28"/>
          <w:szCs w:val="28"/>
        </w:rPr>
        <w:lastRenderedPageBreak/>
        <w:t xml:space="preserve">позволяющие достичь максимальной интенсивности очистки трубок радиатора. Эти результаты обеспечивают не только теоретическое понимание механизма действия ультразвука, но и дают ценные рекомендации для практического применения метода. </w:t>
      </w:r>
    </w:p>
    <w:p w14:paraId="5B52438B" w14:textId="77777777" w:rsidR="00DA1EDA" w:rsidRPr="00BB3C2B" w:rsidRDefault="00DA1EDA" w:rsidP="00224AE2">
      <w:pPr>
        <w:spacing w:after="0" w:line="240" w:lineRule="auto"/>
        <w:ind w:firstLine="709"/>
        <w:jc w:val="both"/>
        <w:rPr>
          <w:rFonts w:ascii="Times New Roman" w:hAnsi="Times New Roman" w:cs="Times New Roman"/>
          <w:sz w:val="28"/>
          <w:szCs w:val="28"/>
        </w:rPr>
      </w:pPr>
    </w:p>
    <w:p w14:paraId="7DF61E35" w14:textId="77777777" w:rsidR="00224AE2" w:rsidRPr="00BB3C2B" w:rsidRDefault="00224AE2" w:rsidP="007072ED">
      <w:pPr>
        <w:spacing w:after="0" w:line="240" w:lineRule="auto"/>
        <w:ind w:firstLine="709"/>
        <w:jc w:val="center"/>
        <w:rPr>
          <w:rFonts w:ascii="Times New Roman" w:hAnsi="Times New Roman" w:cs="Times New Roman"/>
          <w:sz w:val="16"/>
          <w:szCs w:val="28"/>
          <w:lang w:val="kk-KZ"/>
        </w:rPr>
      </w:pPr>
    </w:p>
    <w:p w14:paraId="65F1DAFA" w14:textId="77777777" w:rsidR="00224AE2" w:rsidRPr="00BB3C2B" w:rsidRDefault="00DA1EDA" w:rsidP="00906668">
      <w:pPr>
        <w:spacing w:after="0" w:line="240" w:lineRule="auto"/>
        <w:ind w:firstLine="709"/>
        <w:jc w:val="center"/>
        <w:rPr>
          <w:rFonts w:ascii="Times New Roman" w:hAnsi="Times New Roman" w:cs="Times New Roman"/>
          <w:sz w:val="28"/>
          <w:szCs w:val="28"/>
        </w:rPr>
      </w:pPr>
      <w:r w:rsidRPr="00BB3C2B">
        <w:rPr>
          <w:noProof/>
          <w:lang w:eastAsia="ru-RU"/>
        </w:rPr>
        <w:drawing>
          <wp:inline distT="0" distB="0" distL="0" distR="0" wp14:anchorId="3C457B5E" wp14:editId="509A98D8">
            <wp:extent cx="5943600" cy="4048125"/>
            <wp:effectExtent l="0" t="0" r="19050" b="9525"/>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906668" w:rsidRPr="00BB3C2B">
        <w:rPr>
          <w:rFonts w:ascii="Times New Roman" w:hAnsi="Times New Roman" w:cs="Times New Roman"/>
          <w:sz w:val="28"/>
          <w:szCs w:val="28"/>
          <w:lang w:val="kk-KZ"/>
        </w:rPr>
        <w:t>Рисунок 3.20</w:t>
      </w:r>
      <w:r w:rsidR="00906668" w:rsidRPr="00BB3C2B">
        <w:rPr>
          <w:rFonts w:ascii="Times New Roman" w:hAnsi="Times New Roman" w:cs="Times New Roman"/>
          <w:b/>
          <w:sz w:val="28"/>
          <w:szCs w:val="28"/>
        </w:rPr>
        <w:t xml:space="preserve"> </w:t>
      </w:r>
      <w:r w:rsidR="00906668" w:rsidRPr="00BB3C2B">
        <w:rPr>
          <w:rFonts w:ascii="Times New Roman" w:hAnsi="Times New Roman" w:cs="Times New Roman"/>
          <w:sz w:val="28"/>
          <w:szCs w:val="28"/>
        </w:rPr>
        <w:t>– Изменения плотнос</w:t>
      </w:r>
      <w:r w:rsidR="00224AE2" w:rsidRPr="00BB3C2B">
        <w:rPr>
          <w:rFonts w:ascii="Times New Roman" w:hAnsi="Times New Roman" w:cs="Times New Roman"/>
          <w:sz w:val="28"/>
          <w:szCs w:val="28"/>
        </w:rPr>
        <w:t>ти и скорости истечения жидкости через радиатор в зависимости от времени воздействия ультразвука</w:t>
      </w:r>
    </w:p>
    <w:p w14:paraId="0A6A8F40" w14:textId="77777777" w:rsidR="007072ED" w:rsidRPr="00BB3C2B" w:rsidRDefault="007072ED" w:rsidP="00906668">
      <w:pPr>
        <w:spacing w:after="0" w:line="240" w:lineRule="auto"/>
        <w:ind w:firstLine="709"/>
        <w:jc w:val="center"/>
        <w:rPr>
          <w:rFonts w:ascii="Times New Roman" w:hAnsi="Times New Roman" w:cs="Times New Roman"/>
          <w:sz w:val="28"/>
          <w:szCs w:val="28"/>
        </w:rPr>
      </w:pPr>
    </w:p>
    <w:p w14:paraId="35064957" w14:textId="77777777" w:rsidR="00224AE2" w:rsidRPr="00BB3C2B" w:rsidRDefault="00224AE2"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Полученные графические зависимости демонстрируют, как интенсивность воздействия ультразвуковых волн влияет на эффективность удаления загрязнений. Увеличение времени обработки приводило к постепенному увеличению плотности жидкости за счёт вымывания твёрдых частиц накипи, что, в свою очередь, оказывало влияние на скорость её истечения. Это означает, что воздействие ультразвука оказывает более выраженный эффект на истечение пульпы по сравнению с чистой водой при увеличении времени обработки. </w:t>
      </w:r>
    </w:p>
    <w:p w14:paraId="4D386632" w14:textId="77777777" w:rsidR="00224AE2" w:rsidRPr="00BB3C2B" w:rsidRDefault="00224AE2" w:rsidP="00224AE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В таблице </w:t>
      </w:r>
      <w:r w:rsidR="00BF7222" w:rsidRPr="00BB3C2B">
        <w:rPr>
          <w:rFonts w:ascii="Times New Roman" w:hAnsi="Times New Roman" w:cs="Times New Roman"/>
          <w:sz w:val="28"/>
          <w:szCs w:val="28"/>
        </w:rPr>
        <w:t>3</w:t>
      </w:r>
      <w:r w:rsidRPr="00BB3C2B">
        <w:rPr>
          <w:rFonts w:ascii="Times New Roman" w:hAnsi="Times New Roman" w:cs="Times New Roman"/>
          <w:sz w:val="28"/>
          <w:szCs w:val="28"/>
        </w:rPr>
        <w:t>.</w:t>
      </w:r>
      <w:r w:rsidR="00BF7222" w:rsidRPr="00BB3C2B">
        <w:rPr>
          <w:rFonts w:ascii="Times New Roman" w:hAnsi="Times New Roman" w:cs="Times New Roman"/>
          <w:sz w:val="28"/>
          <w:szCs w:val="28"/>
        </w:rPr>
        <w:t>7</w:t>
      </w:r>
      <w:r w:rsidRPr="00BB3C2B">
        <w:rPr>
          <w:rFonts w:ascii="Times New Roman" w:hAnsi="Times New Roman" w:cs="Times New Roman"/>
          <w:sz w:val="28"/>
          <w:szCs w:val="28"/>
        </w:rPr>
        <w:t xml:space="preserve"> представлены динамические изменения массы пульпы в зависимости от времени воздействия ультразвуковой обработки и построены графики, показанные на рисунке </w:t>
      </w:r>
      <w:r w:rsidR="00BF7222" w:rsidRPr="00BB3C2B">
        <w:rPr>
          <w:rFonts w:ascii="Times New Roman" w:hAnsi="Times New Roman" w:cs="Times New Roman"/>
          <w:sz w:val="28"/>
          <w:szCs w:val="28"/>
        </w:rPr>
        <w:t>3</w:t>
      </w:r>
      <w:r w:rsidRPr="00BB3C2B">
        <w:rPr>
          <w:rFonts w:ascii="Times New Roman" w:hAnsi="Times New Roman" w:cs="Times New Roman"/>
          <w:sz w:val="28"/>
          <w:szCs w:val="28"/>
        </w:rPr>
        <w:t>.</w:t>
      </w:r>
      <w:r w:rsidR="00BF7222" w:rsidRPr="00BB3C2B">
        <w:rPr>
          <w:rFonts w:ascii="Times New Roman" w:hAnsi="Times New Roman" w:cs="Times New Roman"/>
          <w:sz w:val="28"/>
          <w:szCs w:val="28"/>
        </w:rPr>
        <w:t>2</w:t>
      </w:r>
      <w:r w:rsidRPr="00BB3C2B">
        <w:rPr>
          <w:rFonts w:ascii="Times New Roman" w:hAnsi="Times New Roman" w:cs="Times New Roman"/>
          <w:sz w:val="28"/>
          <w:szCs w:val="28"/>
        </w:rPr>
        <w:t xml:space="preserve">1. Эти данные отражают вес пульпы и содержание накипи, по мере времени воздействия ультразвука. Путем вычитания массы чистой воды из общей массы пульпы была получена масса вымытой накипи. Этот подход позволяет количественно оценить эффективность процесса ультразвуковой очистки и выделить влияние этого воздействия на удаление накипи из внутренних полостей радиатора. </w:t>
      </w:r>
    </w:p>
    <w:p w14:paraId="07B572F8" w14:textId="77777777" w:rsidR="00224AE2" w:rsidRPr="00BB3C2B" w:rsidRDefault="00224AE2" w:rsidP="00224AE2">
      <w:pPr>
        <w:spacing w:after="0" w:line="240" w:lineRule="auto"/>
        <w:ind w:firstLine="709"/>
        <w:rPr>
          <w:rFonts w:ascii="Times New Roman" w:hAnsi="Times New Roman" w:cs="Times New Roman"/>
          <w:b/>
          <w:sz w:val="28"/>
          <w:szCs w:val="28"/>
        </w:rPr>
      </w:pPr>
    </w:p>
    <w:p w14:paraId="0DCE34B4" w14:textId="77777777" w:rsidR="00224AE2" w:rsidRPr="00BB3C2B" w:rsidRDefault="00224AE2" w:rsidP="00224AE2">
      <w:pPr>
        <w:spacing w:after="0" w:line="240" w:lineRule="auto"/>
        <w:ind w:firstLine="709"/>
        <w:rPr>
          <w:rFonts w:ascii="Times New Roman" w:hAnsi="Times New Roman" w:cs="Times New Roman"/>
          <w:sz w:val="28"/>
          <w:szCs w:val="28"/>
        </w:rPr>
      </w:pPr>
      <w:r w:rsidRPr="00BB3C2B">
        <w:rPr>
          <w:rFonts w:ascii="Times New Roman" w:hAnsi="Times New Roman" w:cs="Times New Roman"/>
          <w:sz w:val="28"/>
          <w:szCs w:val="28"/>
        </w:rPr>
        <w:lastRenderedPageBreak/>
        <w:t>Таблица</w:t>
      </w:r>
      <w:r w:rsidR="007072ED" w:rsidRPr="00BB3C2B">
        <w:rPr>
          <w:rFonts w:ascii="Times New Roman" w:hAnsi="Times New Roman" w:cs="Times New Roman"/>
          <w:sz w:val="28"/>
          <w:szCs w:val="28"/>
        </w:rPr>
        <w:t xml:space="preserve"> 3</w:t>
      </w:r>
      <w:r w:rsidRPr="00BB3C2B">
        <w:rPr>
          <w:rFonts w:ascii="Times New Roman" w:hAnsi="Times New Roman" w:cs="Times New Roman"/>
          <w:sz w:val="28"/>
          <w:szCs w:val="28"/>
        </w:rPr>
        <w:t>.</w:t>
      </w:r>
      <w:r w:rsidR="00BF7222" w:rsidRPr="00BB3C2B">
        <w:rPr>
          <w:rFonts w:ascii="Times New Roman" w:hAnsi="Times New Roman" w:cs="Times New Roman"/>
          <w:sz w:val="28"/>
          <w:szCs w:val="28"/>
        </w:rPr>
        <w:t>7</w:t>
      </w:r>
      <w:r w:rsidRPr="00BB3C2B">
        <w:rPr>
          <w:rFonts w:ascii="Times New Roman" w:hAnsi="Times New Roman" w:cs="Times New Roman"/>
          <w:sz w:val="28"/>
          <w:szCs w:val="28"/>
        </w:rPr>
        <w:t xml:space="preserve"> – Масса жидкости и накипи после воздействия</w:t>
      </w:r>
    </w:p>
    <w:p w14:paraId="3AC8876D" w14:textId="77777777" w:rsidR="00BF7222" w:rsidRPr="00BB3C2B" w:rsidRDefault="00BF7222" w:rsidP="00224AE2">
      <w:pPr>
        <w:spacing w:after="0" w:line="240" w:lineRule="auto"/>
        <w:ind w:firstLine="709"/>
        <w:rPr>
          <w:rFonts w:ascii="Times New Roman" w:hAnsi="Times New Roman" w:cs="Times New Roman"/>
          <w:szCs w:val="28"/>
        </w:rPr>
      </w:pPr>
    </w:p>
    <w:tbl>
      <w:tblPr>
        <w:tblStyle w:val="af1"/>
        <w:tblW w:w="0" w:type="auto"/>
        <w:tblLook w:val="04A0" w:firstRow="1" w:lastRow="0" w:firstColumn="1" w:lastColumn="0" w:noHBand="0" w:noVBand="1"/>
      </w:tblPr>
      <w:tblGrid>
        <w:gridCol w:w="4106"/>
        <w:gridCol w:w="2123"/>
        <w:gridCol w:w="3115"/>
      </w:tblGrid>
      <w:tr w:rsidR="00224AE2" w:rsidRPr="00BB3C2B" w14:paraId="67F1E572" w14:textId="77777777" w:rsidTr="007072ED">
        <w:tc>
          <w:tcPr>
            <w:tcW w:w="4106" w:type="dxa"/>
          </w:tcPr>
          <w:p w14:paraId="3A00369E" w14:textId="77777777" w:rsidR="00224AE2" w:rsidRPr="00BB3C2B" w:rsidRDefault="00224AE2" w:rsidP="00224AE2">
            <w:pPr>
              <w:jc w:val="both"/>
              <w:rPr>
                <w:rFonts w:ascii="Times New Roman" w:hAnsi="Times New Roman" w:cs="Times New Roman"/>
                <w:noProof/>
                <w:sz w:val="24"/>
                <w:szCs w:val="28"/>
                <w:lang w:eastAsia="ru-RU"/>
              </w:rPr>
            </w:pPr>
            <w:r w:rsidRPr="00BB3C2B">
              <w:rPr>
                <w:rFonts w:ascii="Times New Roman" w:hAnsi="Times New Roman" w:cs="Times New Roman"/>
                <w:sz w:val="24"/>
                <w:szCs w:val="28"/>
              </w:rPr>
              <w:t>Время воздействия ультразвуковой волны на радиатор в секундах.</w:t>
            </w:r>
          </w:p>
        </w:tc>
        <w:tc>
          <w:tcPr>
            <w:tcW w:w="2123" w:type="dxa"/>
          </w:tcPr>
          <w:p w14:paraId="353C12F5" w14:textId="77777777" w:rsidR="00224AE2" w:rsidRPr="00BB3C2B" w:rsidRDefault="00224AE2" w:rsidP="00224AE2">
            <w:pPr>
              <w:jc w:val="both"/>
              <w:rPr>
                <w:rFonts w:ascii="Times New Roman" w:hAnsi="Times New Roman" w:cs="Times New Roman"/>
                <w:noProof/>
                <w:sz w:val="24"/>
                <w:szCs w:val="28"/>
                <w:lang w:eastAsia="ru-RU"/>
              </w:rPr>
            </w:pPr>
            <w:r w:rsidRPr="00BB3C2B">
              <w:rPr>
                <w:rFonts w:ascii="Times New Roman" w:hAnsi="Times New Roman" w:cs="Times New Roman"/>
                <w:sz w:val="24"/>
                <w:szCs w:val="28"/>
              </w:rPr>
              <w:t>Масса жидкости в граммах</w:t>
            </w:r>
          </w:p>
        </w:tc>
        <w:tc>
          <w:tcPr>
            <w:tcW w:w="3115" w:type="dxa"/>
          </w:tcPr>
          <w:p w14:paraId="5CB00663" w14:textId="77777777" w:rsidR="00224AE2" w:rsidRPr="00BB3C2B" w:rsidRDefault="00224AE2" w:rsidP="00224AE2">
            <w:pPr>
              <w:jc w:val="both"/>
              <w:rPr>
                <w:rFonts w:ascii="Times New Roman" w:hAnsi="Times New Roman" w:cs="Times New Roman"/>
                <w:noProof/>
                <w:sz w:val="24"/>
                <w:szCs w:val="28"/>
                <w:lang w:eastAsia="ru-RU"/>
              </w:rPr>
            </w:pPr>
            <w:r w:rsidRPr="00BB3C2B">
              <w:rPr>
                <w:rFonts w:ascii="Times New Roman" w:hAnsi="Times New Roman" w:cs="Times New Roman"/>
                <w:sz w:val="24"/>
                <w:szCs w:val="28"/>
              </w:rPr>
              <w:t>Масса накипи после воздействия УЗ в граммах</w:t>
            </w:r>
          </w:p>
        </w:tc>
      </w:tr>
      <w:tr w:rsidR="00224AE2" w:rsidRPr="00BB3C2B" w14:paraId="61DE15AA" w14:textId="77777777" w:rsidTr="007072ED">
        <w:tc>
          <w:tcPr>
            <w:tcW w:w="4106" w:type="dxa"/>
          </w:tcPr>
          <w:p w14:paraId="45FC2C51"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noProof/>
                <w:sz w:val="24"/>
                <w:szCs w:val="28"/>
                <w:lang w:eastAsia="ru-RU"/>
              </w:rPr>
              <w:t>0</w:t>
            </w:r>
          </w:p>
        </w:tc>
        <w:tc>
          <w:tcPr>
            <w:tcW w:w="2123" w:type="dxa"/>
            <w:vAlign w:val="center"/>
          </w:tcPr>
          <w:p w14:paraId="763CFA76"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color w:val="000000"/>
                <w:sz w:val="24"/>
                <w:szCs w:val="28"/>
              </w:rPr>
              <w:t>99,13</w:t>
            </w:r>
          </w:p>
        </w:tc>
        <w:tc>
          <w:tcPr>
            <w:tcW w:w="3115" w:type="dxa"/>
          </w:tcPr>
          <w:p w14:paraId="1C61754F"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noProof/>
                <w:sz w:val="24"/>
                <w:szCs w:val="28"/>
                <w:lang w:eastAsia="ru-RU"/>
              </w:rPr>
              <w:t>0</w:t>
            </w:r>
          </w:p>
        </w:tc>
      </w:tr>
      <w:tr w:rsidR="00224AE2" w:rsidRPr="00BB3C2B" w14:paraId="31305119" w14:textId="77777777" w:rsidTr="007072ED">
        <w:tc>
          <w:tcPr>
            <w:tcW w:w="4106" w:type="dxa"/>
          </w:tcPr>
          <w:p w14:paraId="1FF1FCEB"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noProof/>
                <w:sz w:val="24"/>
                <w:szCs w:val="28"/>
                <w:lang w:eastAsia="ru-RU"/>
              </w:rPr>
              <w:t>1200</w:t>
            </w:r>
          </w:p>
        </w:tc>
        <w:tc>
          <w:tcPr>
            <w:tcW w:w="2123" w:type="dxa"/>
            <w:vAlign w:val="center"/>
          </w:tcPr>
          <w:p w14:paraId="218074E7"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color w:val="000000"/>
                <w:sz w:val="24"/>
                <w:szCs w:val="28"/>
              </w:rPr>
              <w:t>99,47</w:t>
            </w:r>
          </w:p>
        </w:tc>
        <w:tc>
          <w:tcPr>
            <w:tcW w:w="3115" w:type="dxa"/>
          </w:tcPr>
          <w:p w14:paraId="581177DD"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sz w:val="24"/>
                <w:szCs w:val="28"/>
              </w:rPr>
              <w:t>0,34</w:t>
            </w:r>
          </w:p>
        </w:tc>
      </w:tr>
      <w:tr w:rsidR="00224AE2" w:rsidRPr="00BB3C2B" w14:paraId="7C906F6B" w14:textId="77777777" w:rsidTr="007072ED">
        <w:tc>
          <w:tcPr>
            <w:tcW w:w="4106" w:type="dxa"/>
          </w:tcPr>
          <w:p w14:paraId="25A3F092"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noProof/>
                <w:sz w:val="24"/>
                <w:szCs w:val="28"/>
                <w:lang w:eastAsia="ru-RU"/>
              </w:rPr>
              <w:t>2400</w:t>
            </w:r>
          </w:p>
        </w:tc>
        <w:tc>
          <w:tcPr>
            <w:tcW w:w="2123" w:type="dxa"/>
            <w:vAlign w:val="center"/>
          </w:tcPr>
          <w:p w14:paraId="1D50C544"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color w:val="000000"/>
                <w:sz w:val="24"/>
                <w:szCs w:val="28"/>
              </w:rPr>
              <w:t>99,98</w:t>
            </w:r>
          </w:p>
        </w:tc>
        <w:tc>
          <w:tcPr>
            <w:tcW w:w="3115" w:type="dxa"/>
          </w:tcPr>
          <w:p w14:paraId="3EAC8C55"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sz w:val="24"/>
                <w:szCs w:val="28"/>
              </w:rPr>
              <w:t>0,85</w:t>
            </w:r>
          </w:p>
        </w:tc>
      </w:tr>
      <w:tr w:rsidR="00224AE2" w:rsidRPr="00BB3C2B" w14:paraId="1C51CE78" w14:textId="77777777" w:rsidTr="007072ED">
        <w:tc>
          <w:tcPr>
            <w:tcW w:w="4106" w:type="dxa"/>
          </w:tcPr>
          <w:p w14:paraId="4C0F5435"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noProof/>
                <w:sz w:val="24"/>
                <w:szCs w:val="28"/>
                <w:lang w:eastAsia="ru-RU"/>
              </w:rPr>
              <w:t>3600</w:t>
            </w:r>
          </w:p>
        </w:tc>
        <w:tc>
          <w:tcPr>
            <w:tcW w:w="2123" w:type="dxa"/>
            <w:vAlign w:val="center"/>
          </w:tcPr>
          <w:p w14:paraId="031E444F"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color w:val="000000"/>
                <w:sz w:val="24"/>
                <w:szCs w:val="28"/>
              </w:rPr>
              <w:t>100,21</w:t>
            </w:r>
          </w:p>
        </w:tc>
        <w:tc>
          <w:tcPr>
            <w:tcW w:w="3115" w:type="dxa"/>
          </w:tcPr>
          <w:p w14:paraId="3B2F3004" w14:textId="77777777" w:rsidR="00224AE2" w:rsidRPr="00BB3C2B" w:rsidRDefault="00224AE2" w:rsidP="00224AE2">
            <w:pPr>
              <w:jc w:val="center"/>
              <w:rPr>
                <w:rFonts w:ascii="Times New Roman" w:hAnsi="Times New Roman" w:cs="Times New Roman"/>
                <w:noProof/>
                <w:sz w:val="24"/>
                <w:szCs w:val="28"/>
                <w:lang w:eastAsia="ru-RU"/>
              </w:rPr>
            </w:pPr>
            <w:r w:rsidRPr="00BB3C2B">
              <w:rPr>
                <w:rFonts w:ascii="Times New Roman" w:hAnsi="Times New Roman" w:cs="Times New Roman"/>
                <w:sz w:val="24"/>
                <w:szCs w:val="28"/>
              </w:rPr>
              <w:t>1,08</w:t>
            </w:r>
          </w:p>
        </w:tc>
      </w:tr>
    </w:tbl>
    <w:p w14:paraId="096A80E1" w14:textId="77777777" w:rsidR="00224AE2" w:rsidRPr="00BB3C2B" w:rsidRDefault="00224AE2" w:rsidP="00224AE2">
      <w:pPr>
        <w:spacing w:after="0" w:line="240" w:lineRule="auto"/>
        <w:ind w:firstLine="709"/>
        <w:jc w:val="both"/>
        <w:rPr>
          <w:rFonts w:ascii="Times New Roman" w:hAnsi="Times New Roman" w:cs="Times New Roman"/>
          <w:noProof/>
          <w:sz w:val="28"/>
          <w:szCs w:val="28"/>
          <w:lang w:eastAsia="ru-RU"/>
        </w:rPr>
      </w:pPr>
    </w:p>
    <w:p w14:paraId="55DEDC74" w14:textId="77777777" w:rsidR="00224AE2" w:rsidRPr="00BB3C2B" w:rsidRDefault="00224AE2" w:rsidP="00224AE2">
      <w:pPr>
        <w:spacing w:after="0" w:line="240" w:lineRule="auto"/>
        <w:jc w:val="both"/>
        <w:rPr>
          <w:rFonts w:ascii="Times New Roman" w:hAnsi="Times New Roman" w:cs="Times New Roman"/>
          <w:b/>
          <w:noProof/>
          <w:sz w:val="28"/>
          <w:szCs w:val="28"/>
          <w:lang w:eastAsia="ru-RU"/>
        </w:rPr>
      </w:pPr>
    </w:p>
    <w:p w14:paraId="61BC2821" w14:textId="77777777" w:rsidR="00224AE2" w:rsidRPr="00BB3C2B" w:rsidRDefault="00224AE2" w:rsidP="00224AE2">
      <w:pPr>
        <w:spacing w:after="0" w:line="240" w:lineRule="auto"/>
        <w:ind w:firstLine="709"/>
        <w:jc w:val="center"/>
        <w:rPr>
          <w:rFonts w:ascii="Times New Roman" w:hAnsi="Times New Roman" w:cs="Times New Roman"/>
          <w:sz w:val="16"/>
          <w:szCs w:val="28"/>
          <w:lang w:val="kk-KZ"/>
        </w:rPr>
      </w:pPr>
    </w:p>
    <w:p w14:paraId="2875EC51" w14:textId="77777777" w:rsidR="00EF12C6" w:rsidRDefault="00DA1EDA" w:rsidP="009F1AAA">
      <w:pPr>
        <w:tabs>
          <w:tab w:val="left" w:pos="851"/>
        </w:tabs>
        <w:spacing w:after="0" w:line="240" w:lineRule="auto"/>
        <w:ind w:firstLine="709"/>
        <w:jc w:val="center"/>
        <w:rPr>
          <w:rFonts w:ascii="Times New Roman" w:hAnsi="Times New Roman" w:cs="Times New Roman"/>
          <w:sz w:val="28"/>
          <w:szCs w:val="28"/>
          <w:lang w:val="kk-KZ"/>
        </w:rPr>
      </w:pPr>
      <w:r w:rsidRPr="00BB3C2B">
        <w:rPr>
          <w:noProof/>
          <w:lang w:eastAsia="ru-RU"/>
        </w:rPr>
        <w:drawing>
          <wp:inline distT="0" distB="0" distL="0" distR="0" wp14:anchorId="55E66C30" wp14:editId="03D13F7D">
            <wp:extent cx="5943600" cy="4038600"/>
            <wp:effectExtent l="0" t="0" r="19050" b="19050"/>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00906668" w:rsidRPr="00906668">
        <w:rPr>
          <w:rFonts w:ascii="Times New Roman" w:hAnsi="Times New Roman" w:cs="Times New Roman"/>
          <w:sz w:val="28"/>
          <w:szCs w:val="28"/>
          <w:lang w:val="kk-KZ"/>
        </w:rPr>
        <w:t xml:space="preserve"> </w:t>
      </w:r>
    </w:p>
    <w:p w14:paraId="0C2D09B0" w14:textId="77777777" w:rsidR="00EF12C6" w:rsidRDefault="00EF12C6" w:rsidP="009F1AAA">
      <w:pPr>
        <w:tabs>
          <w:tab w:val="left" w:pos="851"/>
        </w:tabs>
        <w:spacing w:after="0" w:line="240" w:lineRule="auto"/>
        <w:ind w:firstLine="709"/>
        <w:jc w:val="center"/>
        <w:rPr>
          <w:rFonts w:ascii="Times New Roman" w:hAnsi="Times New Roman" w:cs="Times New Roman"/>
          <w:sz w:val="28"/>
          <w:szCs w:val="28"/>
          <w:lang w:val="kk-KZ"/>
        </w:rPr>
      </w:pPr>
    </w:p>
    <w:p w14:paraId="0A5C599A" w14:textId="4EF79C1E" w:rsidR="00224AE2" w:rsidRPr="00BB3C2B" w:rsidRDefault="00906668" w:rsidP="009F1AAA">
      <w:pPr>
        <w:tabs>
          <w:tab w:val="left" w:pos="851"/>
        </w:tabs>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lang w:val="kk-KZ"/>
        </w:rPr>
        <w:t>Рисунок 3.21</w:t>
      </w:r>
      <w:r w:rsidRPr="00BB3C2B">
        <w:rPr>
          <w:rFonts w:ascii="Times New Roman" w:hAnsi="Times New Roman" w:cs="Times New Roman"/>
          <w:b/>
          <w:sz w:val="28"/>
          <w:szCs w:val="28"/>
        </w:rPr>
        <w:t xml:space="preserve"> </w:t>
      </w:r>
      <w:r w:rsidRPr="00BB3C2B">
        <w:rPr>
          <w:rFonts w:ascii="Times New Roman" w:hAnsi="Times New Roman" w:cs="Times New Roman"/>
          <w:sz w:val="28"/>
          <w:szCs w:val="28"/>
        </w:rPr>
        <w:t xml:space="preserve"> – Полученная масса пульпы и накипи в</w:t>
      </w:r>
      <w:r w:rsidR="00C92FD6">
        <w:rPr>
          <w:rFonts w:ascii="Times New Roman" w:hAnsi="Times New Roman" w:cs="Times New Roman"/>
          <w:sz w:val="28"/>
          <w:szCs w:val="28"/>
        </w:rPr>
        <w:t xml:space="preserve"> зависимости от времени воздейс</w:t>
      </w:r>
      <w:r w:rsidR="00224AE2" w:rsidRPr="00BB3C2B">
        <w:rPr>
          <w:rFonts w:ascii="Times New Roman" w:hAnsi="Times New Roman" w:cs="Times New Roman"/>
          <w:sz w:val="28"/>
          <w:szCs w:val="28"/>
        </w:rPr>
        <w:t>твия ультразвука</w:t>
      </w:r>
    </w:p>
    <w:p w14:paraId="13E613BB" w14:textId="77777777" w:rsidR="00707D39" w:rsidRPr="00BB3C2B" w:rsidRDefault="00707D39" w:rsidP="00707D39">
      <w:pPr>
        <w:spacing w:after="0" w:line="240" w:lineRule="auto"/>
        <w:jc w:val="both"/>
        <w:rPr>
          <w:rFonts w:ascii="Times New Roman" w:hAnsi="Times New Roman" w:cs="Times New Roman"/>
          <w:sz w:val="28"/>
          <w:szCs w:val="28"/>
        </w:rPr>
      </w:pPr>
      <w:r w:rsidRPr="00BB3C2B">
        <w:rPr>
          <w:noProof/>
          <w:lang w:eastAsia="ru-RU"/>
        </w:rPr>
        <w:lastRenderedPageBreak/>
        <w:drawing>
          <wp:inline distT="0" distB="0" distL="0" distR="0" wp14:anchorId="0D7D4DEB" wp14:editId="1B22E9FE">
            <wp:extent cx="6120765" cy="4231758"/>
            <wp:effectExtent l="0" t="0" r="13335" b="1651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49D71B0D" w14:textId="77777777" w:rsidR="00EF12C6" w:rsidRDefault="00EF12C6" w:rsidP="00E63A62">
      <w:pPr>
        <w:tabs>
          <w:tab w:val="left" w:pos="851"/>
        </w:tabs>
        <w:spacing w:after="0" w:line="240" w:lineRule="auto"/>
        <w:ind w:firstLine="709"/>
        <w:jc w:val="center"/>
        <w:rPr>
          <w:rFonts w:ascii="Times New Roman" w:hAnsi="Times New Roman" w:cs="Times New Roman"/>
          <w:sz w:val="28"/>
          <w:szCs w:val="28"/>
          <w:lang w:val="kk-KZ"/>
        </w:rPr>
      </w:pPr>
    </w:p>
    <w:p w14:paraId="7C8FBBE8" w14:textId="36D94FCC" w:rsidR="00707D39" w:rsidRPr="00BB3C2B" w:rsidRDefault="00707D39" w:rsidP="00E63A62">
      <w:pPr>
        <w:tabs>
          <w:tab w:val="left" w:pos="851"/>
        </w:tabs>
        <w:spacing w:after="0" w:line="240" w:lineRule="auto"/>
        <w:ind w:firstLine="709"/>
        <w:jc w:val="center"/>
        <w:rPr>
          <w:rFonts w:ascii="Times New Roman" w:hAnsi="Times New Roman" w:cs="Times New Roman"/>
          <w:sz w:val="28"/>
          <w:szCs w:val="28"/>
        </w:rPr>
      </w:pPr>
      <w:r w:rsidRPr="00BB3C2B">
        <w:rPr>
          <w:rFonts w:ascii="Times New Roman" w:hAnsi="Times New Roman" w:cs="Times New Roman"/>
          <w:sz w:val="28"/>
          <w:szCs w:val="28"/>
          <w:lang w:val="kk-KZ"/>
        </w:rPr>
        <w:t>Рисунок 3.22</w:t>
      </w:r>
      <w:r w:rsidRPr="00BB3C2B">
        <w:rPr>
          <w:rFonts w:ascii="Times New Roman" w:hAnsi="Times New Roman" w:cs="Times New Roman"/>
          <w:b/>
          <w:sz w:val="28"/>
          <w:szCs w:val="28"/>
        </w:rPr>
        <w:t xml:space="preserve"> </w:t>
      </w:r>
      <w:r w:rsidRPr="00BB3C2B">
        <w:rPr>
          <w:rFonts w:ascii="Times New Roman" w:hAnsi="Times New Roman" w:cs="Times New Roman"/>
          <w:sz w:val="28"/>
          <w:szCs w:val="28"/>
        </w:rPr>
        <w:t xml:space="preserve"> – Полученная масса пульпы и накипи в зависимости от времени воздействия ультразвука</w:t>
      </w:r>
    </w:p>
    <w:p w14:paraId="31289E5B" w14:textId="77777777" w:rsidR="00707D39" w:rsidRPr="00BB3C2B" w:rsidRDefault="00707D39" w:rsidP="00E63A62">
      <w:pPr>
        <w:tabs>
          <w:tab w:val="left" w:pos="851"/>
        </w:tabs>
        <w:spacing w:after="0" w:line="240" w:lineRule="auto"/>
        <w:ind w:firstLine="709"/>
        <w:jc w:val="center"/>
        <w:rPr>
          <w:rFonts w:ascii="Times New Roman" w:hAnsi="Times New Roman" w:cs="Times New Roman"/>
          <w:sz w:val="28"/>
          <w:szCs w:val="28"/>
        </w:rPr>
      </w:pPr>
    </w:p>
    <w:p w14:paraId="7E4FD243" w14:textId="77777777" w:rsidR="00707D39" w:rsidRPr="00BB3C2B" w:rsidRDefault="00707D39" w:rsidP="00E63A6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График 3.22 демонстрирует прямую зависимость между эффективностью ультразвуковой очистки и временем её проведения.  По мере увеличения времени воздействия ультразвука амплитуда волны возрастает, что может свидетельствовать о снижении загрязнённости. Одновременно увеличивается скорость истечения жидкости, что указывает на повышение пропускной способности радиатора.</w:t>
      </w:r>
    </w:p>
    <w:p w14:paraId="57423FF0" w14:textId="77777777" w:rsidR="00224AE2" w:rsidRPr="00BB3C2B" w:rsidRDefault="00224AE2" w:rsidP="00E63A62">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Анализ этих изменений позволяет проследить динамику процесса удаления накипи из радиатора. По мере увеличения времени ультразвукового воздействия на автомобильный радиатор концентрация накипи в жидкости возрастает. Полученные данные подтверждают влияние </w:t>
      </w:r>
      <w:r w:rsidR="00707D39" w:rsidRPr="00BB3C2B">
        <w:rPr>
          <w:rFonts w:ascii="Times New Roman" w:hAnsi="Times New Roman" w:cs="Times New Roman"/>
          <w:sz w:val="28"/>
          <w:szCs w:val="28"/>
        </w:rPr>
        <w:t xml:space="preserve">поперечной </w:t>
      </w:r>
      <w:r w:rsidRPr="00BB3C2B">
        <w:rPr>
          <w:rFonts w:ascii="Times New Roman" w:hAnsi="Times New Roman" w:cs="Times New Roman"/>
          <w:sz w:val="28"/>
          <w:szCs w:val="28"/>
        </w:rPr>
        <w:t>ультразвуковой очистки на эффективность удаления отложений, что подтверждает первоначальное предположение о результативности данного метода в техническом обслуживании системы охлаждения транспортных средств.</w:t>
      </w:r>
    </w:p>
    <w:p w14:paraId="239BADBC" w14:textId="77777777" w:rsidR="00224AE2" w:rsidRPr="00BB3C2B" w:rsidRDefault="00224AE2" w:rsidP="00E63A62">
      <w:pPr>
        <w:spacing w:after="0" w:line="240" w:lineRule="auto"/>
        <w:ind w:firstLine="709"/>
        <w:jc w:val="both"/>
        <w:rPr>
          <w:rFonts w:ascii="Times New Roman" w:hAnsi="Times New Roman" w:cs="Times New Roman"/>
          <w:sz w:val="28"/>
          <w:szCs w:val="28"/>
        </w:rPr>
      </w:pPr>
    </w:p>
    <w:p w14:paraId="2664CD14" w14:textId="77777777" w:rsidR="0014277A" w:rsidRPr="00BB3C2B" w:rsidRDefault="0014277A" w:rsidP="00E63A62">
      <w:pPr>
        <w:spacing w:after="0" w:line="240" w:lineRule="auto"/>
        <w:ind w:firstLine="709"/>
        <w:jc w:val="both"/>
        <w:rPr>
          <w:rFonts w:ascii="Times New Roman" w:hAnsi="Times New Roman" w:cs="Times New Roman"/>
          <w:b/>
          <w:sz w:val="28"/>
          <w:szCs w:val="32"/>
        </w:rPr>
      </w:pPr>
      <w:r w:rsidRPr="00BB3C2B">
        <w:rPr>
          <w:rFonts w:ascii="Times New Roman" w:hAnsi="Times New Roman" w:cs="Times New Roman"/>
          <w:b/>
          <w:sz w:val="28"/>
          <w:szCs w:val="32"/>
        </w:rPr>
        <w:t>3.7 Выводы по экспериментальному исследование процесса очистки трубок радиатора автомобилей ультразвуком</w:t>
      </w:r>
    </w:p>
    <w:p w14:paraId="041C528F" w14:textId="77777777" w:rsidR="001C5397" w:rsidRPr="00BB3C2B" w:rsidRDefault="001C5397" w:rsidP="00E63A62">
      <w:pPr>
        <w:spacing w:after="0" w:line="240" w:lineRule="auto"/>
        <w:ind w:firstLine="709"/>
        <w:jc w:val="both"/>
        <w:rPr>
          <w:rFonts w:ascii="Times New Roman" w:eastAsiaTheme="minorEastAsia" w:hAnsi="Times New Roman" w:cs="Times New Roman"/>
          <w:sz w:val="28"/>
          <w:szCs w:val="28"/>
        </w:rPr>
      </w:pPr>
      <w:r w:rsidRPr="00BB3C2B">
        <w:rPr>
          <w:rFonts w:ascii="Times New Roman" w:eastAsiaTheme="minorEastAsia" w:hAnsi="Times New Roman" w:cs="Times New Roman"/>
          <w:sz w:val="28"/>
          <w:szCs w:val="28"/>
        </w:rPr>
        <w:t xml:space="preserve">В процессе экспериментального исследования процесса очистки трубок радиатора автомобилей сделаны следующие выводы. Усовершенствована конструкция экспериментального стенда для ультразвуковой очистки трубок </w:t>
      </w:r>
      <w:r w:rsidRPr="00BB3C2B">
        <w:rPr>
          <w:rFonts w:ascii="Times New Roman" w:eastAsiaTheme="minorEastAsia" w:hAnsi="Times New Roman" w:cs="Times New Roman"/>
          <w:sz w:val="28"/>
          <w:szCs w:val="28"/>
        </w:rPr>
        <w:lastRenderedPageBreak/>
        <w:t>радиатора, что позволило получить более точные и воспроизводимые результаты. Увеличение времени воздействия ультразвука приводит к значительному увеличению массы вымытой накипи, улучшению характеристик жидкости и сокращению времени её истечения. Разработанная регрессионная модель подтвердила взаимосвязь между амплитудой ультразвукового воздействия, временем воздействия и массой вымытой накипи. Полученная регрессионная модель позволила установить количественные зависимости между параметрами процесса, что даёт возможность прогнозировать результаты очистки при различных условиях.</w:t>
      </w:r>
    </w:p>
    <w:p w14:paraId="4D97E6B4" w14:textId="77777777" w:rsidR="001C5397" w:rsidRPr="00BB3C2B" w:rsidRDefault="001C5397" w:rsidP="00E63A62">
      <w:pPr>
        <w:spacing w:after="0" w:line="240" w:lineRule="auto"/>
        <w:ind w:firstLine="709"/>
        <w:jc w:val="both"/>
        <w:rPr>
          <w:rFonts w:ascii="Times New Roman" w:eastAsiaTheme="minorEastAsia" w:hAnsi="Times New Roman" w:cs="Times New Roman"/>
          <w:sz w:val="28"/>
          <w:szCs w:val="28"/>
        </w:rPr>
      </w:pPr>
      <w:r w:rsidRPr="00BB3C2B">
        <w:rPr>
          <w:rFonts w:ascii="Times New Roman" w:eastAsiaTheme="minorEastAsia" w:hAnsi="Times New Roman" w:cs="Times New Roman"/>
          <w:sz w:val="28"/>
          <w:szCs w:val="28"/>
        </w:rPr>
        <w:t>Математический анализ уравнения регрессии показал положительное влияние времени воздействия на эффективность очистки, а также необходимость точной оптимизации амплитуды для предотвращения снижения эффективности процесса. Выявленная седловая точка в системе параметров подчёркивает важность балансировки амплитуды и времени воздействия. Рассчитанные коэффициенты позволили определить эффективность ультразвукового воздействия. Коэффициент изменения массы вымытой накипи показал динамику процесса очистки. Коэффициент кавитационного использования акустической энергии указал на степень трансформации энергии ультразвука в кавитационные эффекты. Кавитационный коэффициент эрозионной эффективности подтвердил успешное удаление загрязнений, особенно на заключительных этапах эксперимента. Коэффициент эффективности k3 показал, что правильная настройка параметров системы, таких как амплитуда ультразвуковых колебаний, влияет на эффективность очистки. Уменьшение коэффициента k3 с увеличением времени обработки подтверждает накопительный эффект кавитации, обеспечивающий удаление загрязнений с меньшими энергозатратами.</w:t>
      </w:r>
    </w:p>
    <w:p w14:paraId="577A6E6A" w14:textId="77777777" w:rsidR="001C5397" w:rsidRPr="00BB3C2B" w:rsidRDefault="001C5397" w:rsidP="00E63A62">
      <w:pPr>
        <w:spacing w:after="0" w:line="240" w:lineRule="auto"/>
        <w:ind w:firstLine="709"/>
        <w:jc w:val="both"/>
        <w:rPr>
          <w:rFonts w:ascii="Times New Roman" w:eastAsiaTheme="minorEastAsia" w:hAnsi="Times New Roman" w:cs="Times New Roman"/>
          <w:sz w:val="28"/>
          <w:szCs w:val="28"/>
        </w:rPr>
      </w:pPr>
      <w:r w:rsidRPr="00BB3C2B">
        <w:rPr>
          <w:rFonts w:ascii="Times New Roman" w:eastAsiaTheme="minorEastAsia" w:hAnsi="Times New Roman" w:cs="Times New Roman"/>
          <w:sz w:val="28"/>
          <w:szCs w:val="28"/>
        </w:rPr>
        <w:t>Поперечное воздействие ультразвуковой волны доказало свою эффективность и безопасность по сравнению с продольным воздействием, а также превосходство над продольным направлением за счёт равномерного распределения кавитационных процессов по всей плоскости радиатора. Увеличение времени перекрёстного воздействия ультразвука приводит к значительному увеличению массы удаляемой накипи, улучшению скорости потока жидкости и восстановлению пропускной способности труб радиатора. Технология поперечного ультразвука основана на принципе кавитации, возникающей внутри жидкости радиатора, перемещении ультразвукового излучателя по всей плоскости радиатора для равномерного распределения волн, активном разрушении отложений и минимизации потерь энергии на границах сред, характерных для продольного метода.</w:t>
      </w:r>
    </w:p>
    <w:p w14:paraId="0EEACF59" w14:textId="77777777" w:rsidR="009C02E9" w:rsidRPr="00BB3C2B" w:rsidRDefault="001C5397" w:rsidP="00E63A62">
      <w:pPr>
        <w:spacing w:after="0" w:line="240" w:lineRule="auto"/>
        <w:ind w:firstLine="709"/>
        <w:jc w:val="both"/>
        <w:rPr>
          <w:rFonts w:ascii="Times New Roman" w:eastAsiaTheme="minorEastAsia" w:hAnsi="Times New Roman" w:cs="Times New Roman"/>
          <w:sz w:val="28"/>
          <w:szCs w:val="28"/>
        </w:rPr>
      </w:pPr>
      <w:r w:rsidRPr="00BB3C2B">
        <w:rPr>
          <w:rFonts w:ascii="Times New Roman" w:eastAsiaTheme="minorEastAsia" w:hAnsi="Times New Roman" w:cs="Times New Roman"/>
          <w:sz w:val="28"/>
          <w:szCs w:val="28"/>
        </w:rPr>
        <w:t>Предлагаемый способ очистки позволяет устранить загрязняющие вещества без риска повреждения конструкции, сделать ультразвуковую очистку перспективной технологией для внедрения в систему технического обслуживания автомобилей, а также обеспечить экономические и экологические преимущества.</w:t>
      </w:r>
    </w:p>
    <w:p w14:paraId="61213FF4" w14:textId="77777777" w:rsidR="00FD35E0" w:rsidRPr="00BB3C2B" w:rsidRDefault="00FD35E0" w:rsidP="00E63A62">
      <w:pPr>
        <w:spacing w:after="0" w:line="240" w:lineRule="auto"/>
        <w:ind w:firstLine="709"/>
        <w:jc w:val="both"/>
        <w:rPr>
          <w:rFonts w:ascii="Times New Roman" w:eastAsiaTheme="minorEastAsia" w:hAnsi="Times New Roman" w:cs="Times New Roman"/>
          <w:sz w:val="28"/>
          <w:szCs w:val="28"/>
        </w:rPr>
      </w:pPr>
    </w:p>
    <w:p w14:paraId="539F5D70" w14:textId="77777777" w:rsidR="001C5397" w:rsidRPr="00BB3C2B" w:rsidRDefault="001C5397" w:rsidP="00E63A62">
      <w:pPr>
        <w:pStyle w:val="2"/>
        <w:widowControl w:val="0"/>
        <w:tabs>
          <w:tab w:val="left" w:pos="1000"/>
        </w:tabs>
        <w:autoSpaceDE w:val="0"/>
        <w:autoSpaceDN w:val="0"/>
        <w:spacing w:before="0" w:beforeAutospacing="0" w:after="0" w:afterAutospacing="0"/>
        <w:ind w:firstLine="709"/>
        <w:jc w:val="both"/>
        <w:rPr>
          <w:sz w:val="28"/>
          <w:szCs w:val="28"/>
        </w:rPr>
      </w:pPr>
    </w:p>
    <w:p w14:paraId="23D07DD0" w14:textId="77777777" w:rsidR="00FF33DC" w:rsidRDefault="00FF33DC" w:rsidP="00E63A62">
      <w:pPr>
        <w:pStyle w:val="2"/>
        <w:widowControl w:val="0"/>
        <w:tabs>
          <w:tab w:val="left" w:pos="1000"/>
        </w:tabs>
        <w:autoSpaceDE w:val="0"/>
        <w:autoSpaceDN w:val="0"/>
        <w:spacing w:before="0" w:beforeAutospacing="0" w:after="0" w:afterAutospacing="0"/>
        <w:ind w:firstLine="709"/>
        <w:jc w:val="both"/>
        <w:rPr>
          <w:sz w:val="28"/>
          <w:szCs w:val="28"/>
        </w:rPr>
      </w:pPr>
    </w:p>
    <w:p w14:paraId="4BB19231" w14:textId="77777777" w:rsidR="001B3747" w:rsidRPr="00BB3C2B" w:rsidRDefault="001C5397" w:rsidP="00E63A62">
      <w:pPr>
        <w:pStyle w:val="2"/>
        <w:widowControl w:val="0"/>
        <w:tabs>
          <w:tab w:val="left" w:pos="1000"/>
        </w:tabs>
        <w:autoSpaceDE w:val="0"/>
        <w:autoSpaceDN w:val="0"/>
        <w:spacing w:before="0" w:beforeAutospacing="0" w:after="0" w:afterAutospacing="0"/>
        <w:ind w:firstLine="709"/>
        <w:jc w:val="both"/>
        <w:rPr>
          <w:sz w:val="28"/>
          <w:szCs w:val="28"/>
        </w:rPr>
      </w:pPr>
      <w:r w:rsidRPr="00BB3C2B">
        <w:rPr>
          <w:sz w:val="28"/>
          <w:szCs w:val="28"/>
        </w:rPr>
        <w:lastRenderedPageBreak/>
        <w:t>4</w:t>
      </w:r>
      <w:r w:rsidR="00DE4EE4" w:rsidRPr="00BB3C2B">
        <w:rPr>
          <w:sz w:val="28"/>
          <w:szCs w:val="28"/>
        </w:rPr>
        <w:t xml:space="preserve"> </w:t>
      </w:r>
      <w:r w:rsidR="004958DC" w:rsidRPr="00BB3C2B">
        <w:rPr>
          <w:sz w:val="28"/>
          <w:szCs w:val="28"/>
        </w:rPr>
        <w:t>РЕАЛИЗАЦИЯ РЕЗУЛЬТАТОВ</w:t>
      </w:r>
      <w:r w:rsidR="004958DC" w:rsidRPr="00BB3C2B">
        <w:rPr>
          <w:spacing w:val="-3"/>
          <w:sz w:val="28"/>
          <w:szCs w:val="28"/>
        </w:rPr>
        <w:t xml:space="preserve"> </w:t>
      </w:r>
      <w:r w:rsidR="004958DC" w:rsidRPr="00BB3C2B">
        <w:rPr>
          <w:sz w:val="28"/>
          <w:szCs w:val="28"/>
        </w:rPr>
        <w:t>ИССЛЕДОВАНИЯ</w:t>
      </w:r>
    </w:p>
    <w:p w14:paraId="76423EB5" w14:textId="77777777" w:rsidR="0015691F" w:rsidRPr="00BB3C2B" w:rsidRDefault="0015691F" w:rsidP="00645253">
      <w:pPr>
        <w:pStyle w:val="2"/>
        <w:widowControl w:val="0"/>
        <w:tabs>
          <w:tab w:val="left" w:pos="1000"/>
        </w:tabs>
        <w:autoSpaceDE w:val="0"/>
        <w:autoSpaceDN w:val="0"/>
        <w:spacing w:before="0" w:beforeAutospacing="0" w:after="0" w:afterAutospacing="0"/>
        <w:ind w:firstLine="709"/>
        <w:jc w:val="center"/>
        <w:rPr>
          <w:sz w:val="28"/>
          <w:szCs w:val="28"/>
        </w:rPr>
      </w:pPr>
    </w:p>
    <w:p w14:paraId="666CAEF2" w14:textId="77777777" w:rsidR="00DF0B81" w:rsidRPr="00BB3C2B" w:rsidRDefault="003915F8" w:rsidP="00E65E04">
      <w:pPr>
        <w:pStyle w:val="a3"/>
        <w:widowControl w:val="0"/>
        <w:numPr>
          <w:ilvl w:val="1"/>
          <w:numId w:val="1"/>
        </w:numPr>
        <w:tabs>
          <w:tab w:val="left" w:pos="1134"/>
        </w:tabs>
        <w:autoSpaceDE w:val="0"/>
        <w:autoSpaceDN w:val="0"/>
        <w:spacing w:after="0" w:line="240" w:lineRule="auto"/>
        <w:ind w:left="0" w:firstLine="709"/>
        <w:contextualSpacing w:val="0"/>
        <w:jc w:val="both"/>
        <w:rPr>
          <w:rFonts w:ascii="Times New Roman" w:hAnsi="Times New Roman" w:cs="Times New Roman"/>
          <w:b/>
          <w:sz w:val="28"/>
          <w:szCs w:val="28"/>
        </w:rPr>
      </w:pPr>
      <w:r w:rsidRPr="00BB3C2B">
        <w:rPr>
          <w:rFonts w:ascii="Times New Roman" w:hAnsi="Times New Roman" w:cs="Times New Roman"/>
          <w:b/>
          <w:sz w:val="28"/>
          <w:szCs w:val="28"/>
        </w:rPr>
        <w:t xml:space="preserve"> </w:t>
      </w:r>
      <w:r w:rsidR="00645253" w:rsidRPr="00BB3C2B">
        <w:rPr>
          <w:rFonts w:ascii="Times New Roman" w:hAnsi="Times New Roman" w:cs="Times New Roman"/>
          <w:b/>
          <w:sz w:val="28"/>
          <w:szCs w:val="28"/>
        </w:rPr>
        <w:t>Методика расчета оптимальных параметров ультразвуковой кавитационной очистки трубок радиатора</w:t>
      </w:r>
      <w:r w:rsidRPr="00BB3C2B">
        <w:rPr>
          <w:rFonts w:ascii="Times New Roman" w:hAnsi="Times New Roman" w:cs="Times New Roman"/>
          <w:b/>
          <w:sz w:val="28"/>
          <w:szCs w:val="28"/>
        </w:rPr>
        <w:t xml:space="preserve">. </w:t>
      </w:r>
    </w:p>
    <w:p w14:paraId="72806A3B"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В разделе 2.4 второй главы диссертации сформулированы критерии подобия, описывающие процесс очистки трубок радиатора с использованием ультразвуковой кавитации. Эти критерии позволяют установить условия, при которых достигается наиболее эффективное удаление загрязнений </w:t>
      </w:r>
      <w:r w:rsidRPr="00BB3C2B">
        <w:rPr>
          <w:rFonts w:ascii="Times New Roman" w:eastAsia="Calibri" w:hAnsi="Times New Roman" w:cs="Times New Roman"/>
          <w:sz w:val="28"/>
          <w:szCs w:val="28"/>
          <w:lang w:val="kk-KZ"/>
        </w:rPr>
        <w:t>и их граничные значения представлены в таблице 4.1.</w:t>
      </w:r>
    </w:p>
    <w:p w14:paraId="43783DFD" w14:textId="77777777" w:rsidR="004D13A1" w:rsidRPr="00BB3C2B" w:rsidRDefault="004D13A1" w:rsidP="004D13A1">
      <w:pPr>
        <w:spacing w:after="0" w:line="240" w:lineRule="auto"/>
        <w:jc w:val="both"/>
        <w:rPr>
          <w:rFonts w:ascii="Times New Roman" w:eastAsia="Calibri" w:hAnsi="Times New Roman" w:cs="Times New Roman"/>
          <w:sz w:val="28"/>
          <w:szCs w:val="28"/>
          <w:lang w:val="kk-KZ"/>
        </w:rPr>
      </w:pPr>
    </w:p>
    <w:p w14:paraId="76EEE3C1"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Таблица 4.1 – Физический смысл и значение критерий подобия</w:t>
      </w:r>
    </w:p>
    <w:p w14:paraId="45A462F1"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tbl>
      <w:tblPr>
        <w:tblStyle w:val="af1"/>
        <w:tblW w:w="9634" w:type="dxa"/>
        <w:tblLook w:val="04A0" w:firstRow="1" w:lastRow="0" w:firstColumn="1" w:lastColumn="0" w:noHBand="0" w:noVBand="1"/>
      </w:tblPr>
      <w:tblGrid>
        <w:gridCol w:w="1696"/>
        <w:gridCol w:w="7938"/>
      </w:tblGrid>
      <w:tr w:rsidR="004D13A1" w:rsidRPr="00BB3C2B" w14:paraId="13CCB6F4" w14:textId="77777777" w:rsidTr="004D13A1">
        <w:trPr>
          <w:trHeight w:val="123"/>
        </w:trPr>
        <w:tc>
          <w:tcPr>
            <w:tcW w:w="1696" w:type="dxa"/>
            <w:hideMark/>
          </w:tcPr>
          <w:p w14:paraId="4E748CE5" w14:textId="77777777" w:rsidR="004D13A1" w:rsidRPr="00BB3C2B" w:rsidRDefault="004D13A1" w:rsidP="004D13A1">
            <w:pPr>
              <w:jc w:val="center"/>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Критерий</w:t>
            </w:r>
          </w:p>
        </w:tc>
        <w:tc>
          <w:tcPr>
            <w:tcW w:w="7938" w:type="dxa"/>
            <w:hideMark/>
          </w:tcPr>
          <w:p w14:paraId="684E02C2" w14:textId="77777777" w:rsidR="004D13A1" w:rsidRPr="00BB3C2B" w:rsidRDefault="004D13A1" w:rsidP="004D13A1">
            <w:pPr>
              <w:jc w:val="center"/>
              <w:rPr>
                <w:rFonts w:ascii="Times New Roman" w:eastAsia="Times New Roman" w:hAnsi="Times New Roman" w:cs="Times New Roman"/>
                <w:color w:val="000000"/>
                <w:sz w:val="24"/>
                <w:szCs w:val="24"/>
                <w:lang w:val="kk-KZ" w:eastAsia="ru-RU"/>
              </w:rPr>
            </w:pPr>
            <w:r w:rsidRPr="00BB3C2B">
              <w:rPr>
                <w:rFonts w:ascii="Times New Roman" w:eastAsia="Times New Roman" w:hAnsi="Times New Roman" w:cs="Times New Roman"/>
                <w:color w:val="000000"/>
                <w:sz w:val="24"/>
                <w:szCs w:val="24"/>
                <w:lang w:val="kk-KZ" w:eastAsia="ru-RU"/>
              </w:rPr>
              <w:t>Значение</w:t>
            </w:r>
          </w:p>
        </w:tc>
      </w:tr>
      <w:tr w:rsidR="004D13A1" w:rsidRPr="00BB3C2B" w14:paraId="580C5032" w14:textId="77777777" w:rsidTr="004D13A1">
        <w:trPr>
          <w:trHeight w:val="1218"/>
        </w:trPr>
        <w:tc>
          <w:tcPr>
            <w:tcW w:w="1696" w:type="dxa"/>
            <w:vMerge w:val="restart"/>
            <w:hideMark/>
          </w:tcPr>
          <w:p w14:paraId="2F936663" w14:textId="77777777" w:rsidR="004D13A1" w:rsidRPr="00BB3C2B" w:rsidRDefault="00A054D3" w:rsidP="004D13A1">
            <w:pPr>
              <w:rPr>
                <w:rFonts w:ascii="Times New Roman" w:eastAsia="Times New Roman" w:hAnsi="Times New Roman" w:cs="Times New Roman"/>
                <w:color w:val="000000"/>
                <w:sz w:val="24"/>
                <w:szCs w:val="24"/>
                <w:lang w:eastAsia="ru-RU"/>
              </w:rPr>
            </w:pPr>
            <m:oMathPara>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Times New Roman" w:cs="Times New Roman"/>
                        <w:sz w:val="28"/>
                        <w:szCs w:val="28"/>
                        <w:lang w:val="kk-KZ"/>
                      </w:rPr>
                      <m:t>1</m:t>
                    </m:r>
                  </m:sub>
                </m:sSub>
                <m:r>
                  <w:rPr>
                    <w:rFonts w:ascii="Cambria Math" w:eastAsia="Calibri" w:hAnsi="Times New Roman" w:cs="Times New Roman"/>
                    <w:sz w:val="28"/>
                    <w:szCs w:val="28"/>
                    <w:lang w:val="kk-KZ"/>
                  </w:rPr>
                  <m:t>=</m:t>
                </m:r>
                <m:f>
                  <m:fPr>
                    <m:ctrlPr>
                      <w:rPr>
                        <w:rFonts w:ascii="Cambria Math" w:eastAsia="Calibri" w:hAnsi="Times New Roman" w:cs="Times New Roman"/>
                        <w:i/>
                        <w:sz w:val="28"/>
                        <w:szCs w:val="28"/>
                        <w:lang w:val="kk-KZ"/>
                      </w:rPr>
                    </m:ctrlPr>
                  </m:fPr>
                  <m:num>
                    <m:r>
                      <w:rPr>
                        <w:rFonts w:ascii="Cambria Math" w:eastAsia="Calibri" w:hAnsi="Cambria Math" w:cs="Times New Roman"/>
                        <w:sz w:val="28"/>
                        <w:szCs w:val="28"/>
                        <w:lang w:val="kk-KZ"/>
                      </w:rPr>
                      <m:t>r</m:t>
                    </m:r>
                  </m:num>
                  <m:den>
                    <m:r>
                      <w:rPr>
                        <w:rFonts w:ascii="Cambria Math" w:eastAsia="Calibri" w:hAnsi="Cambria Math" w:cs="Times New Roman"/>
                        <w:sz w:val="28"/>
                        <w:szCs w:val="28"/>
                        <w:lang w:val="kk-KZ"/>
                      </w:rPr>
                      <m:t>∆</m:t>
                    </m:r>
                  </m:den>
                </m:f>
              </m:oMath>
            </m:oMathPara>
          </w:p>
        </w:tc>
        <w:tc>
          <w:tcPr>
            <w:tcW w:w="7938" w:type="dxa"/>
            <w:hideMark/>
          </w:tcPr>
          <w:p w14:paraId="44CBC333" w14:textId="77777777" w:rsidR="004D13A1" w:rsidRPr="00BB3C2B" w:rsidRDefault="004D13A1" w:rsidP="004D13A1">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val="kk-KZ" w:eastAsia="ru-RU"/>
              </w:rPr>
              <w:t xml:space="preserve">Если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1</m:t>
                  </m:r>
                </m:sub>
              </m:sSub>
              <m:r>
                <w:rPr>
                  <w:rFonts w:ascii="Cambria Math" w:eastAsia="Times New Roman" w:hAnsi="Cambria Math" w:cs="Times New Roman"/>
                  <w:color w:val="000000"/>
                  <w:sz w:val="24"/>
                  <w:szCs w:val="24"/>
                  <w:lang w:eastAsia="ru-RU"/>
                </w:rPr>
                <m:t>&gt;1</m:t>
              </m:r>
            </m:oMath>
            <w:r w:rsidRPr="00BB3C2B">
              <w:rPr>
                <w:rFonts w:ascii="Times New Roman" w:eastAsia="Times New Roman" w:hAnsi="Times New Roman" w:cs="Times New Roman"/>
                <w:color w:val="000000"/>
                <w:sz w:val="24"/>
                <w:szCs w:val="24"/>
                <w:lang w:val="kk-KZ" w:eastAsia="ru-RU"/>
              </w:rPr>
              <w:t xml:space="preserve"> э</w:t>
            </w:r>
            <w:r w:rsidRPr="00BB3C2B">
              <w:rPr>
                <w:rFonts w:ascii="Times New Roman" w:eastAsia="Times New Roman" w:hAnsi="Times New Roman" w:cs="Times New Roman"/>
                <w:color w:val="000000"/>
                <w:sz w:val="24"/>
                <w:szCs w:val="24"/>
                <w:lang w:eastAsia="ru-RU"/>
              </w:rPr>
              <w:t>то означает, что радиус трубки значительно превышает толщину слоя загрязнений. В этом случае загрязнение оказывает незначительное влияние на пропускную способность</w:t>
            </w:r>
            <w:r w:rsidRPr="00BB3C2B">
              <w:rPr>
                <w:rFonts w:ascii="Times New Roman" w:eastAsia="Times New Roman" w:hAnsi="Times New Roman" w:cs="Times New Roman"/>
                <w:color w:val="000000"/>
                <w:sz w:val="24"/>
                <w:szCs w:val="24"/>
                <w:lang w:val="kk-KZ" w:eastAsia="ru-RU"/>
              </w:rPr>
              <w:t xml:space="preserve"> трубки радиатора</w:t>
            </w:r>
            <w:r w:rsidRPr="00BB3C2B">
              <w:rPr>
                <w:rFonts w:ascii="Times New Roman" w:eastAsia="Times New Roman" w:hAnsi="Times New Roman" w:cs="Times New Roman"/>
                <w:color w:val="000000"/>
                <w:sz w:val="24"/>
                <w:szCs w:val="24"/>
                <w:lang w:eastAsia="ru-RU"/>
              </w:rPr>
              <w:t xml:space="preserve">. Однако </w:t>
            </w:r>
            <w:r w:rsidRPr="00BB3C2B">
              <w:rPr>
                <w:rFonts w:ascii="Times New Roman" w:eastAsia="Times New Roman" w:hAnsi="Times New Roman" w:cs="Times New Roman"/>
                <w:color w:val="000000"/>
                <w:sz w:val="24"/>
                <w:szCs w:val="24"/>
                <w:lang w:val="kk-KZ" w:eastAsia="ru-RU"/>
              </w:rPr>
              <w:t xml:space="preserve">если значения критерия значительно превышают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1</m:t>
                  </m:r>
                </m:sub>
              </m:sSub>
              <m:r>
                <w:rPr>
                  <w:rFonts w:ascii="Cambria Math" w:eastAsia="Times New Roman" w:hAnsi="Cambria Math" w:cs="Times New Roman"/>
                  <w:color w:val="000000"/>
                  <w:sz w:val="24"/>
                  <w:szCs w:val="24"/>
                  <w:lang w:eastAsia="ru-RU"/>
                </w:rPr>
                <m:t>≫1,</m:t>
              </m:r>
            </m:oMath>
            <w:r w:rsidRPr="00BB3C2B">
              <w:rPr>
                <w:rFonts w:ascii="Times New Roman" w:eastAsia="Times New Roman" w:hAnsi="Times New Roman" w:cs="Times New Roman"/>
                <w:color w:val="000000"/>
                <w:sz w:val="24"/>
                <w:szCs w:val="24"/>
                <w:lang w:val="kk-KZ" w:eastAsia="ru-RU"/>
              </w:rPr>
              <w:t xml:space="preserve"> это означает, что процесс </w:t>
            </w:r>
            <w:r w:rsidRPr="00BB3C2B">
              <w:rPr>
                <w:rFonts w:ascii="Times New Roman" w:eastAsia="Times New Roman" w:hAnsi="Times New Roman" w:cs="Times New Roman"/>
                <w:color w:val="000000"/>
                <w:sz w:val="24"/>
                <w:szCs w:val="24"/>
                <w:lang w:eastAsia="ru-RU"/>
              </w:rPr>
              <w:t>очистк</w:t>
            </w:r>
            <w:r w:rsidRPr="00BB3C2B">
              <w:rPr>
                <w:rFonts w:ascii="Times New Roman" w:eastAsia="Times New Roman" w:hAnsi="Times New Roman" w:cs="Times New Roman"/>
                <w:color w:val="000000"/>
                <w:sz w:val="24"/>
                <w:szCs w:val="24"/>
                <w:lang w:val="kk-KZ" w:eastAsia="ru-RU"/>
              </w:rPr>
              <w:t>и проходит не</w:t>
            </w:r>
            <w:r w:rsidRPr="00BB3C2B">
              <w:rPr>
                <w:rFonts w:ascii="Times New Roman" w:eastAsia="Times New Roman" w:hAnsi="Times New Roman" w:cs="Times New Roman"/>
                <w:color w:val="000000"/>
                <w:sz w:val="24"/>
                <w:szCs w:val="24"/>
                <w:lang w:eastAsia="ru-RU"/>
              </w:rPr>
              <w:t>эффективн</w:t>
            </w:r>
            <w:r w:rsidRPr="00BB3C2B">
              <w:rPr>
                <w:rFonts w:ascii="Times New Roman" w:eastAsia="Times New Roman" w:hAnsi="Times New Roman" w:cs="Times New Roman"/>
                <w:color w:val="000000"/>
                <w:sz w:val="24"/>
                <w:szCs w:val="24"/>
                <w:lang w:val="kk-KZ" w:eastAsia="ru-RU"/>
              </w:rPr>
              <w:t>о</w:t>
            </w:r>
            <w:r w:rsidRPr="00BB3C2B">
              <w:rPr>
                <w:rFonts w:ascii="Times New Roman" w:eastAsia="Times New Roman" w:hAnsi="Times New Roman" w:cs="Times New Roman"/>
                <w:color w:val="000000"/>
                <w:sz w:val="24"/>
                <w:szCs w:val="24"/>
                <w:lang w:eastAsia="ru-RU"/>
              </w:rPr>
              <w:t xml:space="preserve">, так как кавитационные пузырьки </w:t>
            </w:r>
            <w:r w:rsidRPr="00BB3C2B">
              <w:rPr>
                <w:rFonts w:ascii="Times New Roman" w:eastAsia="Times New Roman" w:hAnsi="Times New Roman" w:cs="Times New Roman"/>
                <w:color w:val="000000"/>
                <w:sz w:val="24"/>
                <w:szCs w:val="24"/>
                <w:lang w:val="kk-KZ" w:eastAsia="ru-RU"/>
              </w:rPr>
              <w:t>недостаточно взаимодействует с</w:t>
            </w:r>
            <w:r w:rsidRPr="00BB3C2B">
              <w:rPr>
                <w:rFonts w:ascii="Times New Roman" w:eastAsia="Times New Roman" w:hAnsi="Times New Roman" w:cs="Times New Roman"/>
                <w:color w:val="000000"/>
                <w:sz w:val="24"/>
                <w:szCs w:val="24"/>
                <w:lang w:eastAsia="ru-RU"/>
              </w:rPr>
              <w:t xml:space="preserve"> загрязнённ</w:t>
            </w:r>
            <w:r w:rsidRPr="00BB3C2B">
              <w:rPr>
                <w:rFonts w:ascii="Times New Roman" w:eastAsia="Times New Roman" w:hAnsi="Times New Roman" w:cs="Times New Roman"/>
                <w:color w:val="000000"/>
                <w:sz w:val="24"/>
                <w:szCs w:val="24"/>
                <w:lang w:val="kk-KZ" w:eastAsia="ru-RU"/>
              </w:rPr>
              <w:t>ым</w:t>
            </w:r>
            <w:r w:rsidRPr="00BB3C2B">
              <w:rPr>
                <w:rFonts w:ascii="Times New Roman" w:eastAsia="Times New Roman" w:hAnsi="Times New Roman" w:cs="Times New Roman"/>
                <w:color w:val="000000"/>
                <w:sz w:val="24"/>
                <w:szCs w:val="24"/>
                <w:lang w:eastAsia="ru-RU"/>
              </w:rPr>
              <w:t xml:space="preserve"> сло</w:t>
            </w:r>
            <w:r w:rsidRPr="00BB3C2B">
              <w:rPr>
                <w:rFonts w:ascii="Times New Roman" w:eastAsia="Times New Roman" w:hAnsi="Times New Roman" w:cs="Times New Roman"/>
                <w:color w:val="000000"/>
                <w:sz w:val="24"/>
                <w:szCs w:val="24"/>
                <w:lang w:val="kk-KZ" w:eastAsia="ru-RU"/>
              </w:rPr>
              <w:t>ем</w:t>
            </w:r>
            <w:r w:rsidRPr="00BB3C2B">
              <w:rPr>
                <w:rFonts w:ascii="Times New Roman" w:eastAsia="Times New Roman" w:hAnsi="Times New Roman" w:cs="Times New Roman"/>
                <w:color w:val="000000"/>
                <w:sz w:val="24"/>
                <w:szCs w:val="24"/>
                <w:lang w:eastAsia="ru-RU"/>
              </w:rPr>
              <w:t>.</w:t>
            </w:r>
          </w:p>
        </w:tc>
      </w:tr>
      <w:tr w:rsidR="004D13A1" w:rsidRPr="00BB3C2B" w14:paraId="1204B873" w14:textId="77777777" w:rsidTr="004D13A1">
        <w:trPr>
          <w:trHeight w:val="1218"/>
        </w:trPr>
        <w:tc>
          <w:tcPr>
            <w:tcW w:w="1696" w:type="dxa"/>
            <w:vMerge/>
          </w:tcPr>
          <w:p w14:paraId="6B6D71BE" w14:textId="77777777" w:rsidR="004D13A1" w:rsidRPr="00BB3C2B" w:rsidRDefault="004D13A1" w:rsidP="004D13A1">
            <w:pPr>
              <w:rPr>
                <w:rFonts w:ascii="Calibri" w:eastAsia="Calibri" w:hAnsi="Calibri" w:cs="Times New Roman"/>
                <w:sz w:val="28"/>
                <w:szCs w:val="28"/>
                <w:lang w:val="kk-KZ"/>
              </w:rPr>
            </w:pPr>
          </w:p>
        </w:tc>
        <w:tc>
          <w:tcPr>
            <w:tcW w:w="7938" w:type="dxa"/>
          </w:tcPr>
          <w:p w14:paraId="60B16F39" w14:textId="77777777" w:rsidR="004D13A1" w:rsidRPr="00BB3C2B" w:rsidRDefault="00A054D3" w:rsidP="004D13A1">
            <w:pPr>
              <w:jc w:val="both"/>
              <w:rPr>
                <w:rFonts w:ascii="Times New Roman" w:eastAsia="Times New Roman" w:hAnsi="Times New Roman" w:cs="Times New Roman"/>
                <w:color w:val="000000"/>
                <w:sz w:val="24"/>
                <w:szCs w:val="24"/>
                <w:lang w:val="kk-KZ"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1</m:t>
                  </m:r>
                </m:sub>
              </m:sSub>
              <m:r>
                <w:rPr>
                  <w:rFonts w:ascii="Cambria Math" w:eastAsia="Times New Roman" w:hAnsi="Cambria Math" w:cs="Times New Roman"/>
                  <w:color w:val="000000"/>
                  <w:sz w:val="24"/>
                  <w:szCs w:val="24"/>
                  <w:lang w:eastAsia="ru-RU"/>
                </w:rPr>
                <m:t>≈1</m:t>
              </m:r>
            </m:oMath>
            <w:r w:rsidR="004D13A1" w:rsidRPr="00BB3C2B">
              <w:rPr>
                <w:rFonts w:ascii="Times New Roman" w:eastAsiaTheme="minorEastAsia" w:hAnsi="Times New Roman" w:cs="Times New Roman"/>
                <w:color w:val="000000"/>
                <w:sz w:val="24"/>
                <w:szCs w:val="24"/>
                <w:lang w:val="kk-KZ" w:eastAsia="ru-RU"/>
              </w:rPr>
              <w:t xml:space="preserve"> у</w:t>
            </w:r>
            <w:r w:rsidR="004D13A1" w:rsidRPr="00BB3C2B">
              <w:rPr>
                <w:rFonts w:ascii="Times New Roman" w:hAnsi="Times New Roman" w:cs="Times New Roman"/>
                <w:sz w:val="24"/>
                <w:szCs w:val="24"/>
              </w:rPr>
              <w:t xml:space="preserve">казывает на то, что толщина загрязнений сопоставима с радиусом трубки. В этом случае загрязнение существенно снижает проходимость </w:t>
            </w:r>
            <w:r w:rsidR="004D13A1" w:rsidRPr="00BB3C2B">
              <w:rPr>
                <w:rFonts w:ascii="Times New Roman" w:hAnsi="Times New Roman" w:cs="Times New Roman"/>
                <w:sz w:val="24"/>
                <w:szCs w:val="24"/>
                <w:lang w:val="kk-KZ"/>
              </w:rPr>
              <w:t xml:space="preserve">трубок </w:t>
            </w:r>
            <w:r w:rsidR="004D13A1" w:rsidRPr="00BB3C2B">
              <w:rPr>
                <w:rFonts w:ascii="Times New Roman" w:hAnsi="Times New Roman" w:cs="Times New Roman"/>
                <w:sz w:val="24"/>
                <w:szCs w:val="24"/>
              </w:rPr>
              <w:t>радиатора. Очистка становится необходимой, а кавитационно</w:t>
            </w:r>
            <w:r w:rsidR="004D13A1" w:rsidRPr="00BB3C2B">
              <w:rPr>
                <w:rFonts w:ascii="Times New Roman" w:hAnsi="Times New Roman" w:cs="Times New Roman"/>
                <w:sz w:val="24"/>
                <w:szCs w:val="24"/>
                <w:lang w:val="kk-KZ"/>
              </w:rPr>
              <w:t xml:space="preserve">е </w:t>
            </w:r>
            <w:r w:rsidR="004D13A1" w:rsidRPr="00BB3C2B">
              <w:rPr>
                <w:rFonts w:ascii="Times New Roman" w:hAnsi="Times New Roman" w:cs="Times New Roman"/>
                <w:sz w:val="24"/>
                <w:szCs w:val="24"/>
              </w:rPr>
              <w:t>воздействи</w:t>
            </w:r>
            <w:r w:rsidR="004D13A1" w:rsidRPr="00BB3C2B">
              <w:rPr>
                <w:rFonts w:ascii="Times New Roman" w:hAnsi="Times New Roman" w:cs="Times New Roman"/>
                <w:sz w:val="24"/>
                <w:szCs w:val="24"/>
                <w:lang w:val="kk-KZ"/>
              </w:rPr>
              <w:t>е</w:t>
            </w:r>
            <w:r w:rsidR="004D13A1" w:rsidRPr="00BB3C2B">
              <w:rPr>
                <w:rFonts w:ascii="Times New Roman" w:hAnsi="Times New Roman" w:cs="Times New Roman"/>
                <w:sz w:val="24"/>
                <w:szCs w:val="24"/>
              </w:rPr>
              <w:t xml:space="preserve"> </w:t>
            </w:r>
            <w:r w:rsidR="004D13A1" w:rsidRPr="00BB3C2B">
              <w:rPr>
                <w:rFonts w:ascii="Times New Roman" w:hAnsi="Times New Roman" w:cs="Times New Roman"/>
                <w:sz w:val="24"/>
                <w:szCs w:val="24"/>
                <w:lang w:val="kk-KZ"/>
              </w:rPr>
              <w:t>должно быть более эффективным</w:t>
            </w:r>
            <w:r w:rsidR="004D13A1" w:rsidRPr="00BB3C2B">
              <w:rPr>
                <w:rFonts w:ascii="Times New Roman" w:hAnsi="Times New Roman" w:cs="Times New Roman"/>
                <w:sz w:val="24"/>
                <w:szCs w:val="24"/>
              </w:rPr>
              <w:t xml:space="preserve">, так как загрязнённый слой </w:t>
            </w:r>
            <w:r w:rsidR="004D13A1" w:rsidRPr="00BB3C2B">
              <w:rPr>
                <w:rFonts w:ascii="Times New Roman" w:hAnsi="Times New Roman" w:cs="Times New Roman"/>
                <w:sz w:val="24"/>
                <w:szCs w:val="24"/>
                <w:lang w:val="kk-KZ"/>
              </w:rPr>
              <w:t>должен быть достаточно</w:t>
            </w:r>
            <w:r w:rsidR="004D13A1" w:rsidRPr="00BB3C2B">
              <w:rPr>
                <w:rFonts w:ascii="Times New Roman" w:hAnsi="Times New Roman" w:cs="Times New Roman"/>
                <w:sz w:val="24"/>
                <w:szCs w:val="24"/>
              </w:rPr>
              <w:t xml:space="preserve"> доступен для кавитационных пузырьков.</w:t>
            </w:r>
          </w:p>
        </w:tc>
      </w:tr>
      <w:tr w:rsidR="004D13A1" w:rsidRPr="00BB3C2B" w14:paraId="5FA1F3C4" w14:textId="77777777" w:rsidTr="004D13A1">
        <w:trPr>
          <w:trHeight w:val="1917"/>
        </w:trPr>
        <w:tc>
          <w:tcPr>
            <w:tcW w:w="1696" w:type="dxa"/>
            <w:vMerge/>
            <w:hideMark/>
          </w:tcPr>
          <w:p w14:paraId="5A24C5FA" w14:textId="77777777" w:rsidR="004D13A1" w:rsidRPr="00BB3C2B" w:rsidRDefault="004D13A1" w:rsidP="004D13A1">
            <w:pPr>
              <w:rPr>
                <w:rFonts w:ascii="Times New Roman" w:eastAsia="Times New Roman" w:hAnsi="Times New Roman" w:cs="Times New Roman"/>
                <w:color w:val="000000"/>
                <w:sz w:val="24"/>
                <w:szCs w:val="24"/>
                <w:lang w:eastAsia="ru-RU"/>
              </w:rPr>
            </w:pPr>
          </w:p>
        </w:tc>
        <w:tc>
          <w:tcPr>
            <w:tcW w:w="7938" w:type="dxa"/>
            <w:hideMark/>
          </w:tcPr>
          <w:p w14:paraId="4FCBFC7C" w14:textId="77777777" w:rsidR="004D13A1" w:rsidRPr="00BB3C2B" w:rsidRDefault="004D13A1" w:rsidP="004D13A1">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Если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1</m:t>
                  </m:r>
                </m:sub>
              </m:sSub>
              <m:r>
                <w:rPr>
                  <w:rFonts w:ascii="Cambria Math" w:eastAsia="Times New Roman" w:hAnsi="Cambria Math" w:cs="Times New Roman"/>
                  <w:color w:val="000000"/>
                  <w:sz w:val="24"/>
                  <w:szCs w:val="24"/>
                  <w:lang w:eastAsia="ru-RU"/>
                </w:rPr>
                <m:t>&lt;1</m:t>
              </m:r>
            </m:oMath>
            <w:r w:rsidRPr="00BB3C2B">
              <w:rPr>
                <w:rFonts w:ascii="Times New Roman" w:eastAsia="Times New Roman" w:hAnsi="Times New Roman" w:cs="Times New Roman"/>
                <w:color w:val="000000"/>
                <w:sz w:val="24"/>
                <w:szCs w:val="24"/>
                <w:lang w:val="kk-KZ" w:eastAsia="ru-RU"/>
              </w:rPr>
              <w:t>, э</w:t>
            </w:r>
            <w:r w:rsidRPr="00BB3C2B">
              <w:rPr>
                <w:rFonts w:ascii="Times New Roman" w:eastAsia="Times New Roman" w:hAnsi="Times New Roman" w:cs="Times New Roman"/>
                <w:color w:val="000000"/>
                <w:sz w:val="24"/>
                <w:szCs w:val="24"/>
                <w:lang w:eastAsia="ru-RU"/>
              </w:rPr>
              <w:t>то указывает на значительную толщину слоя загрязнений относительно радиуса трубки, что свидетельствует о критическом уровне засорения. В таких условиях для эффективной очистки необходимо усилить воздействие ультразвука, поскольку загрязнённый слой частично поглощает кавитационные эффекты, снижая их интенсивность.</w:t>
            </w:r>
          </w:p>
        </w:tc>
      </w:tr>
      <w:tr w:rsidR="004D13A1" w:rsidRPr="00BB3C2B" w14:paraId="741FB6C5" w14:textId="77777777" w:rsidTr="004D13A1">
        <w:trPr>
          <w:trHeight w:val="1765"/>
        </w:trPr>
        <w:tc>
          <w:tcPr>
            <w:tcW w:w="1696" w:type="dxa"/>
            <w:vMerge w:val="restart"/>
            <w:hideMark/>
          </w:tcPr>
          <w:p w14:paraId="6311946C" w14:textId="77777777" w:rsidR="004D13A1" w:rsidRPr="00BB3C2B" w:rsidRDefault="00A054D3" w:rsidP="004D13A1">
            <w:pPr>
              <w:rPr>
                <w:rFonts w:ascii="Times New Roman" w:eastAsia="Times New Roman" w:hAnsi="Times New Roman" w:cs="Times New Roman"/>
                <w:color w:val="000000"/>
                <w:sz w:val="24"/>
                <w:szCs w:val="24"/>
                <w:lang w:eastAsia="ru-RU"/>
              </w:rPr>
            </w:pPr>
            <m:oMathPara>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Times New Roman" w:cs="Times New Roman"/>
                        <w:sz w:val="28"/>
                        <w:szCs w:val="28"/>
                        <w:lang w:val="kk-KZ"/>
                      </w:rPr>
                      <m:t>2</m:t>
                    </m:r>
                  </m:sub>
                </m:sSub>
                <m:r>
                  <w:rPr>
                    <w:rFonts w:ascii="Cambria Math" w:eastAsia="Calibri" w:hAnsi="Times New Roman" w:cs="Times New Roman"/>
                    <w:sz w:val="28"/>
                    <w:szCs w:val="28"/>
                    <w:lang w:val="kk-KZ"/>
                  </w:rPr>
                  <m:t>=</m:t>
                </m:r>
                <m:f>
                  <m:fPr>
                    <m:ctrlPr>
                      <w:rPr>
                        <w:rFonts w:ascii="Cambria Math" w:eastAsia="Calibri" w:hAnsi="Times New Roman" w:cs="Times New Roman"/>
                        <w:i/>
                        <w:sz w:val="28"/>
                        <w:szCs w:val="28"/>
                        <w:lang w:val="kk-KZ"/>
                      </w:rPr>
                    </m:ctrlPr>
                  </m:fPr>
                  <m:num>
                    <m:r>
                      <w:rPr>
                        <w:rFonts w:ascii="Cambria Math" w:eastAsia="Calibri" w:hAnsi="Times New Roman" w:cs="Times New Roman"/>
                        <w:sz w:val="28"/>
                        <w:szCs w:val="28"/>
                        <w:lang w:val="kk-KZ"/>
                      </w:rPr>
                      <m:t>P</m:t>
                    </m:r>
                    <m:r>
                      <w:rPr>
                        <w:rFonts w:ascii="Cambria Math" w:eastAsia="Calibri" w:hAnsi="Times New Roman" w:cs="Times New Roman"/>
                        <w:sz w:val="28"/>
                        <w:szCs w:val="28"/>
                        <w:lang w:val="en-US"/>
                      </w:rPr>
                      <m:t>l</m:t>
                    </m:r>
                  </m:num>
                  <m:den>
                    <m:r>
                      <w:rPr>
                        <w:rFonts w:ascii="Cambria Math" w:eastAsia="Calibri" w:hAnsi="Times New Roman" w:cs="Times New Roman"/>
                        <w:sz w:val="28"/>
                        <w:szCs w:val="28"/>
                        <w:lang w:val="kk-KZ"/>
                      </w:rPr>
                      <m:t>It</m:t>
                    </m:r>
                  </m:den>
                </m:f>
              </m:oMath>
            </m:oMathPara>
          </w:p>
        </w:tc>
        <w:tc>
          <w:tcPr>
            <w:tcW w:w="7938" w:type="dxa"/>
            <w:hideMark/>
          </w:tcPr>
          <w:p w14:paraId="3477D47E" w14:textId="77777777" w:rsidR="004D13A1" w:rsidRPr="00BB3C2B" w:rsidRDefault="004D13A1" w:rsidP="004D13A1">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val="kk-KZ" w:eastAsia="ru-RU"/>
              </w:rPr>
              <w:t xml:space="preserve">Если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2</m:t>
                  </m:r>
                </m:sub>
              </m:sSub>
              <m:r>
                <w:rPr>
                  <w:rFonts w:ascii="Cambria Math" w:eastAsia="Times New Roman" w:hAnsi="Cambria Math" w:cs="Times New Roman"/>
                  <w:color w:val="000000"/>
                  <w:sz w:val="24"/>
                  <w:szCs w:val="24"/>
                  <w:lang w:eastAsia="ru-RU"/>
                </w:rPr>
                <m:t>&gt;1,</m:t>
              </m:r>
            </m:oMath>
            <w:r w:rsidRPr="00BB3C2B">
              <w:rPr>
                <w:rFonts w:ascii="Times New Roman" w:eastAsia="Times New Roman" w:hAnsi="Times New Roman" w:cs="Times New Roman"/>
                <w:color w:val="000000"/>
                <w:sz w:val="24"/>
                <w:szCs w:val="24"/>
                <w:lang w:val="kk-KZ" w:eastAsia="ru-RU"/>
              </w:rPr>
              <w:t xml:space="preserve"> э</w:t>
            </w:r>
            <w:r w:rsidRPr="00BB3C2B">
              <w:rPr>
                <w:rFonts w:ascii="Times New Roman" w:eastAsia="Times New Roman" w:hAnsi="Times New Roman" w:cs="Times New Roman"/>
                <w:color w:val="000000"/>
                <w:sz w:val="24"/>
                <w:szCs w:val="24"/>
                <w:lang w:eastAsia="ru-RU"/>
              </w:rPr>
              <w:t xml:space="preserve">то означает, что давление ударной волны оказывает значительное влияние на загрязнения по всей длине трубки, в то время как интенсивность ультразвука и время его воздействия относительно меньше. В таких условиях очистка </w:t>
            </w:r>
            <w:r w:rsidRPr="00BB3C2B">
              <w:rPr>
                <w:rFonts w:ascii="Times New Roman" w:eastAsia="Times New Roman" w:hAnsi="Times New Roman" w:cs="Times New Roman"/>
                <w:color w:val="000000"/>
                <w:sz w:val="24"/>
                <w:szCs w:val="24"/>
                <w:lang w:val="kk-KZ" w:eastAsia="ru-RU"/>
              </w:rPr>
              <w:t>является</w:t>
            </w:r>
            <w:r w:rsidRPr="00BB3C2B">
              <w:rPr>
                <w:rFonts w:ascii="Times New Roman" w:eastAsia="Times New Roman" w:hAnsi="Times New Roman" w:cs="Times New Roman"/>
                <w:color w:val="000000"/>
                <w:sz w:val="24"/>
                <w:szCs w:val="24"/>
                <w:lang w:eastAsia="ru-RU"/>
              </w:rPr>
              <w:t xml:space="preserve"> эффективной, что приводит к активному удалению загрязнений</w:t>
            </w:r>
            <w:r w:rsidRPr="00BB3C2B">
              <w:rPr>
                <w:rFonts w:ascii="Times New Roman" w:eastAsia="Times New Roman" w:hAnsi="Times New Roman" w:cs="Times New Roman"/>
                <w:color w:val="000000"/>
                <w:sz w:val="24"/>
                <w:szCs w:val="24"/>
                <w:lang w:val="kk-KZ" w:eastAsia="ru-RU"/>
              </w:rPr>
              <w:t xml:space="preserve">, но есть риск избыточного механического воздействия на стенки трубки радиатора. </w:t>
            </w:r>
          </w:p>
        </w:tc>
      </w:tr>
      <w:tr w:rsidR="004D13A1" w:rsidRPr="00BB3C2B" w14:paraId="2DB8A9D1" w14:textId="77777777" w:rsidTr="004D13A1">
        <w:trPr>
          <w:trHeight w:val="1765"/>
        </w:trPr>
        <w:tc>
          <w:tcPr>
            <w:tcW w:w="1696" w:type="dxa"/>
            <w:vMerge/>
          </w:tcPr>
          <w:p w14:paraId="7FB38AF7" w14:textId="77777777" w:rsidR="004D13A1" w:rsidRPr="00BB3C2B" w:rsidRDefault="004D13A1" w:rsidP="004D13A1">
            <w:pPr>
              <w:rPr>
                <w:rFonts w:ascii="Calibri" w:eastAsia="Calibri" w:hAnsi="Calibri" w:cs="Times New Roman"/>
                <w:sz w:val="28"/>
                <w:szCs w:val="28"/>
                <w:lang w:val="kk-KZ"/>
              </w:rPr>
            </w:pPr>
          </w:p>
        </w:tc>
        <w:tc>
          <w:tcPr>
            <w:tcW w:w="7938" w:type="dxa"/>
          </w:tcPr>
          <w:p w14:paraId="25E7190C" w14:textId="77777777" w:rsidR="004D13A1" w:rsidRPr="00BB3C2B" w:rsidRDefault="00A054D3" w:rsidP="004D13A1">
            <w:pPr>
              <w:jc w:val="both"/>
              <w:rPr>
                <w:rFonts w:ascii="Times New Roman" w:eastAsia="Times New Roman" w:hAnsi="Times New Roman" w:cs="Times New Roman"/>
                <w:color w:val="000000"/>
                <w:sz w:val="24"/>
                <w:szCs w:val="24"/>
                <w:lang w:val="kk-KZ" w:eastAsia="ru-RU"/>
              </w:rPr>
            </w:pP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2</m:t>
                  </m:r>
                </m:sub>
              </m:sSub>
              <m:r>
                <w:rPr>
                  <w:rFonts w:ascii="Cambria Math" w:eastAsia="Times New Roman" w:hAnsi="Cambria Math" w:cs="Times New Roman"/>
                  <w:color w:val="000000"/>
                  <w:sz w:val="24"/>
                  <w:szCs w:val="24"/>
                  <w:lang w:eastAsia="ru-RU"/>
                </w:rPr>
                <m:t>≈1</m:t>
              </m:r>
            </m:oMath>
            <w:r w:rsidR="004D13A1" w:rsidRPr="00BB3C2B">
              <w:rPr>
                <w:rFonts w:ascii="Times New Roman" w:eastAsiaTheme="minorEastAsia" w:hAnsi="Times New Roman" w:cs="Times New Roman"/>
                <w:color w:val="000000"/>
                <w:sz w:val="24"/>
                <w:szCs w:val="24"/>
                <w:lang w:val="kk-KZ" w:eastAsia="ru-RU"/>
              </w:rPr>
              <w:t xml:space="preserve"> </w:t>
            </w:r>
            <w:r w:rsidR="004D13A1" w:rsidRPr="00BB3C2B">
              <w:rPr>
                <w:rFonts w:ascii="Times New Roman" w:eastAsia="Times New Roman" w:hAnsi="Times New Roman" w:cs="Times New Roman"/>
                <w:color w:val="000000"/>
                <w:sz w:val="24"/>
                <w:szCs w:val="24"/>
                <w:lang w:val="kk-KZ" w:eastAsia="ru-RU"/>
              </w:rPr>
              <w:t>у</w:t>
            </w:r>
            <w:r w:rsidR="004D13A1" w:rsidRPr="00BB3C2B">
              <w:rPr>
                <w:rFonts w:ascii="Times New Roman" w:eastAsia="Times New Roman" w:hAnsi="Times New Roman" w:cs="Times New Roman"/>
                <w:color w:val="000000"/>
                <w:sz w:val="24"/>
                <w:szCs w:val="24"/>
                <w:lang w:eastAsia="ru-RU"/>
              </w:rPr>
              <w:t>казывает на баланс между ультразвуковым воздействием и давлением ударных волн. В этом случае очистка проходит в оптимальном режиме: кавитационные пузырьки эффективно формируются и разрушают загрязнения, не создавая избыточного механического воздействия, которое могло бы повредить стенки трубки.</w:t>
            </w:r>
          </w:p>
        </w:tc>
      </w:tr>
      <w:tr w:rsidR="004D13A1" w:rsidRPr="00BB3C2B" w14:paraId="3EE90C8E" w14:textId="77777777" w:rsidTr="004D13A1">
        <w:trPr>
          <w:trHeight w:val="1431"/>
        </w:trPr>
        <w:tc>
          <w:tcPr>
            <w:tcW w:w="1696" w:type="dxa"/>
            <w:vMerge/>
            <w:hideMark/>
          </w:tcPr>
          <w:p w14:paraId="20578334" w14:textId="77777777" w:rsidR="004D13A1" w:rsidRPr="00BB3C2B" w:rsidRDefault="004D13A1" w:rsidP="004D13A1">
            <w:pPr>
              <w:rPr>
                <w:rFonts w:ascii="Times New Roman" w:eastAsia="Times New Roman" w:hAnsi="Times New Roman" w:cs="Times New Roman"/>
                <w:color w:val="000000"/>
                <w:sz w:val="24"/>
                <w:szCs w:val="24"/>
                <w:lang w:eastAsia="ru-RU"/>
              </w:rPr>
            </w:pPr>
          </w:p>
        </w:tc>
        <w:tc>
          <w:tcPr>
            <w:tcW w:w="7938" w:type="dxa"/>
            <w:hideMark/>
          </w:tcPr>
          <w:p w14:paraId="58513848" w14:textId="77777777" w:rsidR="004D13A1" w:rsidRPr="00BB3C2B" w:rsidRDefault="004D13A1" w:rsidP="004D13A1">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Если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2</m:t>
                  </m:r>
                </m:sub>
              </m:sSub>
              <m:r>
                <w:rPr>
                  <w:rFonts w:ascii="Cambria Math" w:eastAsia="Times New Roman" w:hAnsi="Cambria Math" w:cs="Times New Roman"/>
                  <w:color w:val="000000"/>
                  <w:sz w:val="24"/>
                  <w:szCs w:val="24"/>
                  <w:lang w:eastAsia="ru-RU"/>
                </w:rPr>
                <m:t>&lt;1</m:t>
              </m:r>
            </m:oMath>
            <w:r w:rsidRPr="00BB3C2B">
              <w:rPr>
                <w:rFonts w:ascii="Times New Roman" w:eastAsia="Times New Roman" w:hAnsi="Times New Roman" w:cs="Times New Roman"/>
                <w:color w:val="000000"/>
                <w:sz w:val="24"/>
                <w:szCs w:val="24"/>
                <w:lang w:val="kk-KZ" w:eastAsia="ru-RU"/>
              </w:rPr>
              <w:t>, э</w:t>
            </w:r>
            <w:r w:rsidRPr="00BB3C2B">
              <w:rPr>
                <w:rFonts w:ascii="Times New Roman" w:eastAsia="Times New Roman" w:hAnsi="Times New Roman" w:cs="Times New Roman"/>
                <w:color w:val="000000"/>
                <w:sz w:val="24"/>
                <w:szCs w:val="24"/>
                <w:lang w:eastAsia="ru-RU"/>
              </w:rPr>
              <w:t xml:space="preserve">то свидетельствует о том, что интенсивность ультразвуковой волны и время её воздействия преобладают над влиянием ударной волны. В таком режиме </w:t>
            </w:r>
            <w:r w:rsidRPr="00BB3C2B">
              <w:rPr>
                <w:rFonts w:ascii="Times New Roman" w:eastAsia="Times New Roman" w:hAnsi="Times New Roman" w:cs="Times New Roman"/>
                <w:color w:val="000000"/>
                <w:sz w:val="24"/>
                <w:szCs w:val="24"/>
                <w:lang w:val="kk-KZ" w:eastAsia="ru-RU"/>
              </w:rPr>
              <w:t xml:space="preserve">воздействие </w:t>
            </w:r>
            <w:r w:rsidRPr="00BB3C2B">
              <w:rPr>
                <w:rFonts w:ascii="Times New Roman" w:eastAsia="Times New Roman" w:hAnsi="Times New Roman" w:cs="Times New Roman"/>
                <w:color w:val="000000"/>
                <w:sz w:val="24"/>
                <w:szCs w:val="24"/>
                <w:lang w:eastAsia="ru-RU"/>
              </w:rPr>
              <w:t xml:space="preserve">кавитация </w:t>
            </w:r>
            <w:r w:rsidRPr="00BB3C2B">
              <w:rPr>
                <w:rFonts w:ascii="Times New Roman" w:eastAsia="Times New Roman" w:hAnsi="Times New Roman" w:cs="Times New Roman"/>
                <w:color w:val="000000"/>
                <w:sz w:val="24"/>
                <w:szCs w:val="24"/>
                <w:lang w:val="kk-KZ" w:eastAsia="ru-RU"/>
              </w:rPr>
              <w:t xml:space="preserve">бывает </w:t>
            </w:r>
            <w:r w:rsidRPr="00BB3C2B">
              <w:rPr>
                <w:rFonts w:ascii="Times New Roman" w:eastAsia="Times New Roman" w:hAnsi="Times New Roman" w:cs="Times New Roman"/>
                <w:color w:val="000000"/>
                <w:sz w:val="24"/>
                <w:szCs w:val="24"/>
                <w:lang w:eastAsia="ru-RU"/>
              </w:rPr>
              <w:t>недостаточн</w:t>
            </w:r>
            <w:r w:rsidRPr="00BB3C2B">
              <w:rPr>
                <w:rFonts w:ascii="Times New Roman" w:eastAsia="Times New Roman" w:hAnsi="Times New Roman" w:cs="Times New Roman"/>
                <w:color w:val="000000"/>
                <w:sz w:val="24"/>
                <w:szCs w:val="24"/>
                <w:lang w:val="kk-KZ" w:eastAsia="ru-RU"/>
              </w:rPr>
              <w:t>ым</w:t>
            </w:r>
            <w:r w:rsidRPr="00BB3C2B">
              <w:rPr>
                <w:rFonts w:ascii="Times New Roman" w:eastAsia="Times New Roman" w:hAnsi="Times New Roman" w:cs="Times New Roman"/>
                <w:color w:val="000000"/>
                <w:sz w:val="24"/>
                <w:szCs w:val="24"/>
                <w:lang w:eastAsia="ru-RU"/>
              </w:rPr>
              <w:t xml:space="preserve">, что приведёт к снижению эффективности очистки. Для улучшения процесса </w:t>
            </w:r>
            <w:r w:rsidRPr="00BB3C2B">
              <w:rPr>
                <w:rFonts w:ascii="Times New Roman" w:eastAsia="Times New Roman" w:hAnsi="Times New Roman" w:cs="Times New Roman"/>
                <w:color w:val="000000"/>
                <w:sz w:val="24"/>
                <w:szCs w:val="24"/>
                <w:lang w:val="kk-KZ" w:eastAsia="ru-RU"/>
              </w:rPr>
              <w:lastRenderedPageBreak/>
              <w:t>необходимо увеличить влияние</w:t>
            </w:r>
            <w:r w:rsidRPr="00BB3C2B">
              <w:rPr>
                <w:rFonts w:ascii="Times New Roman" w:eastAsia="Times New Roman" w:hAnsi="Times New Roman" w:cs="Times New Roman"/>
                <w:color w:val="000000"/>
                <w:sz w:val="24"/>
                <w:szCs w:val="24"/>
                <w:lang w:eastAsia="ru-RU"/>
              </w:rPr>
              <w:t xml:space="preserve"> давления ударной волны либо уменьш</w:t>
            </w:r>
            <w:r w:rsidRPr="00BB3C2B">
              <w:rPr>
                <w:rFonts w:ascii="Times New Roman" w:eastAsia="Times New Roman" w:hAnsi="Times New Roman" w:cs="Times New Roman"/>
                <w:color w:val="000000"/>
                <w:sz w:val="24"/>
                <w:szCs w:val="24"/>
                <w:lang w:val="kk-KZ" w:eastAsia="ru-RU"/>
              </w:rPr>
              <w:t>ить</w:t>
            </w:r>
            <w:r w:rsidRPr="00BB3C2B">
              <w:rPr>
                <w:rFonts w:ascii="Times New Roman" w:eastAsia="Times New Roman" w:hAnsi="Times New Roman" w:cs="Times New Roman"/>
                <w:color w:val="000000"/>
                <w:sz w:val="24"/>
                <w:szCs w:val="24"/>
                <w:lang w:eastAsia="ru-RU"/>
              </w:rPr>
              <w:t xml:space="preserve"> времени воздействия при увеличении интенсивности ультразвука.</w:t>
            </w:r>
          </w:p>
        </w:tc>
      </w:tr>
      <w:tr w:rsidR="004D13A1" w:rsidRPr="00BB3C2B" w14:paraId="15A79C65" w14:textId="77777777" w:rsidTr="004D13A1">
        <w:trPr>
          <w:trHeight w:val="1642"/>
        </w:trPr>
        <w:tc>
          <w:tcPr>
            <w:tcW w:w="1696" w:type="dxa"/>
            <w:vMerge w:val="restart"/>
            <w:hideMark/>
          </w:tcPr>
          <w:p w14:paraId="0D937ABB" w14:textId="77777777" w:rsidR="004D13A1" w:rsidRPr="00BB3C2B" w:rsidRDefault="00A054D3" w:rsidP="004D13A1">
            <w:pPr>
              <w:rPr>
                <w:rFonts w:ascii="Times New Roman" w:eastAsia="Times New Roman" w:hAnsi="Times New Roman" w:cs="Times New Roman"/>
                <w:color w:val="000000"/>
                <w:sz w:val="24"/>
                <w:szCs w:val="24"/>
                <w:lang w:eastAsia="ru-RU"/>
              </w:rPr>
            </w:pPr>
            <m:oMathPara>
              <m:oMath>
                <m:sSub>
                  <m:sSubPr>
                    <m:ctrlPr>
                      <w:rPr>
                        <w:rFonts w:ascii="Cambria Math" w:eastAsia="Times New Roman" w:hAnsi="Cambria Math" w:cs="Times New Roman"/>
                        <w:i/>
                        <w:color w:val="000000"/>
                        <w:sz w:val="24"/>
                        <w:szCs w:val="24"/>
                        <w:lang w:val="kk-KZ" w:eastAsia="ru-RU"/>
                      </w:rPr>
                    </m:ctrlPr>
                  </m:sSubPr>
                  <m:e>
                    <m:r>
                      <w:rPr>
                        <w:rFonts w:ascii="Cambria Math" w:eastAsia="Times New Roman" w:hAnsi="Cambria Math" w:cs="Times New Roman"/>
                        <w:color w:val="000000"/>
                        <w:sz w:val="24"/>
                        <w:szCs w:val="24"/>
                        <w:lang w:val="kk-KZ" w:eastAsia="ru-RU"/>
                      </w:rPr>
                      <m:t>k</m:t>
                    </m:r>
                  </m:e>
                  <m:sub>
                    <m:r>
                      <w:rPr>
                        <w:rFonts w:ascii="Cambria Math" w:eastAsia="Times New Roman" w:hAnsi="Cambria Math" w:cs="Times New Roman"/>
                        <w:color w:val="000000"/>
                        <w:sz w:val="24"/>
                        <w:szCs w:val="24"/>
                        <w:lang w:val="kk-KZ" w:eastAsia="ru-RU"/>
                      </w:rPr>
                      <m:t>3</m:t>
                    </m:r>
                  </m:sub>
                </m:sSub>
                <m:r>
                  <w:rPr>
                    <w:rFonts w:ascii="Cambria Math" w:eastAsia="Times New Roman" w:hAnsi="Cambria Math" w:cs="Times New Roman"/>
                    <w:color w:val="000000"/>
                    <w:sz w:val="24"/>
                    <w:szCs w:val="24"/>
                    <w:lang w:val="kk-KZ" w:eastAsia="ru-RU"/>
                  </w:rPr>
                  <m:t>=</m:t>
                </m:r>
                <m:f>
                  <m:fPr>
                    <m:ctrlPr>
                      <w:rPr>
                        <w:rFonts w:ascii="Cambria Math" w:eastAsia="Times New Roman" w:hAnsi="Cambria Math" w:cs="Times New Roman"/>
                        <w:i/>
                        <w:color w:val="000000"/>
                        <w:sz w:val="24"/>
                        <w:szCs w:val="24"/>
                        <w:lang w:val="kk-KZ" w:eastAsia="ru-RU"/>
                      </w:rPr>
                    </m:ctrlPr>
                  </m:fPr>
                  <m:num>
                    <m:r>
                      <w:rPr>
                        <w:rFonts w:ascii="Cambria Math" w:eastAsia="Times New Roman" w:hAnsi="Cambria Math" w:cs="Times New Roman"/>
                        <w:color w:val="000000"/>
                        <w:sz w:val="24"/>
                        <w:szCs w:val="24"/>
                        <w:lang w:val="en-US" w:eastAsia="ru-RU"/>
                      </w:rPr>
                      <m:t>rρA</m:t>
                    </m:r>
                    <m:rad>
                      <m:radPr>
                        <m:degHide m:val="1"/>
                        <m:ctrlPr>
                          <w:rPr>
                            <w:rFonts w:ascii="Cambria Math" w:eastAsia="Times New Roman" w:hAnsi="Cambria Math" w:cs="Times New Roman"/>
                            <w:i/>
                            <w:color w:val="000000"/>
                            <w:sz w:val="24"/>
                            <w:szCs w:val="24"/>
                            <w:lang w:val="en-US" w:eastAsia="ru-RU"/>
                          </w:rPr>
                        </m:ctrlPr>
                      </m:radPr>
                      <m:deg/>
                      <m:e>
                        <m:r>
                          <w:rPr>
                            <w:rFonts w:ascii="Cambria Math" w:eastAsia="Times New Roman" w:hAnsi="Cambria Math" w:cs="Times New Roman"/>
                            <w:color w:val="000000"/>
                            <w:sz w:val="24"/>
                            <w:szCs w:val="24"/>
                            <w:lang w:val="en-US" w:eastAsia="ru-RU"/>
                          </w:rPr>
                          <m:t>rg</m:t>
                        </m:r>
                      </m:e>
                    </m:rad>
                  </m:num>
                  <m:den>
                    <m:r>
                      <w:rPr>
                        <w:rFonts w:ascii="Cambria Math" w:eastAsia="Times New Roman" w:hAnsi="Cambria Math" w:cs="Times New Roman"/>
                        <w:color w:val="000000"/>
                        <w:sz w:val="24"/>
                        <w:szCs w:val="24"/>
                        <w:lang w:val="kk-KZ" w:eastAsia="ru-RU"/>
                      </w:rPr>
                      <m:t>mt</m:t>
                    </m:r>
                  </m:den>
                </m:f>
              </m:oMath>
            </m:oMathPara>
          </w:p>
        </w:tc>
        <w:tc>
          <w:tcPr>
            <w:tcW w:w="7938" w:type="dxa"/>
            <w:hideMark/>
          </w:tcPr>
          <w:p w14:paraId="6DD814EC" w14:textId="77777777" w:rsidR="004D13A1" w:rsidRPr="00BB3C2B" w:rsidRDefault="004D13A1" w:rsidP="004D13A1">
            <w:pPr>
              <w:jc w:val="both"/>
              <w:rPr>
                <w:rFonts w:ascii="Times New Roman" w:eastAsia="Times New Roman" w:hAnsi="Times New Roman" w:cs="Times New Roman"/>
                <w:color w:val="000000"/>
                <w:sz w:val="24"/>
                <w:szCs w:val="24"/>
                <w:lang w:eastAsia="ru-RU"/>
              </w:rPr>
            </w:pPr>
            <w:r w:rsidRPr="00BB3C2B">
              <w:rPr>
                <w:rFonts w:ascii="Times New Roman" w:eastAsia="Times New Roman" w:hAnsi="Times New Roman" w:cs="Times New Roman"/>
                <w:color w:val="000000"/>
                <w:sz w:val="24"/>
                <w:szCs w:val="24"/>
                <w:lang w:eastAsia="ru-RU"/>
              </w:rPr>
              <w:t xml:space="preserve">Если значение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3</m:t>
                  </m:r>
                </m:sub>
              </m:sSub>
              <m:r>
                <w:rPr>
                  <w:rFonts w:ascii="Cambria Math" w:eastAsia="Times New Roman" w:hAnsi="Cambria Math" w:cs="Times New Roman"/>
                  <w:color w:val="000000"/>
                  <w:sz w:val="24"/>
                  <w:szCs w:val="24"/>
                  <w:lang w:eastAsia="ru-RU"/>
                </w:rPr>
                <m:t>&gt;1</m:t>
              </m:r>
            </m:oMath>
            <w:r w:rsidRPr="00BB3C2B">
              <w:rPr>
                <w:rFonts w:ascii="Times New Roman" w:eastAsia="Times New Roman" w:hAnsi="Times New Roman" w:cs="Times New Roman"/>
                <w:color w:val="000000"/>
                <w:sz w:val="24"/>
                <w:szCs w:val="24"/>
                <w:lang w:eastAsia="ru-RU"/>
              </w:rPr>
              <w:t xml:space="preserve">, это свидетельствует о том, что масса загрязнений велика относительно геометрии и энергетических характеристик системы. В таких условиях очистка происходит эффективно, </w:t>
            </w:r>
            <w:r w:rsidRPr="00BB3C2B">
              <w:rPr>
                <w:rFonts w:ascii="Times New Roman" w:eastAsia="Times New Roman" w:hAnsi="Times New Roman" w:cs="Times New Roman"/>
                <w:color w:val="000000"/>
                <w:sz w:val="24"/>
                <w:szCs w:val="24"/>
                <w:lang w:val="kk-KZ" w:eastAsia="ru-RU"/>
              </w:rPr>
              <w:t xml:space="preserve">но сами </w:t>
            </w:r>
            <w:r w:rsidRPr="00BB3C2B">
              <w:rPr>
                <w:rFonts w:ascii="Times New Roman" w:eastAsia="Times New Roman" w:hAnsi="Times New Roman" w:cs="Times New Roman"/>
                <w:color w:val="000000"/>
                <w:sz w:val="24"/>
                <w:szCs w:val="24"/>
                <w:lang w:eastAsia="ru-RU"/>
              </w:rPr>
              <w:t xml:space="preserve">затраты на ультразвуковое воздействие и механические параметры системы находятся </w:t>
            </w:r>
            <w:r w:rsidRPr="00BB3C2B">
              <w:rPr>
                <w:rFonts w:ascii="Times New Roman" w:eastAsia="Times New Roman" w:hAnsi="Times New Roman" w:cs="Times New Roman"/>
                <w:color w:val="000000"/>
                <w:sz w:val="24"/>
                <w:szCs w:val="24"/>
                <w:lang w:val="kk-KZ" w:eastAsia="ru-RU"/>
              </w:rPr>
              <w:t xml:space="preserve">не </w:t>
            </w:r>
            <w:r w:rsidRPr="00BB3C2B">
              <w:rPr>
                <w:rFonts w:ascii="Times New Roman" w:eastAsia="Times New Roman" w:hAnsi="Times New Roman" w:cs="Times New Roman"/>
                <w:color w:val="000000"/>
                <w:sz w:val="24"/>
                <w:szCs w:val="24"/>
                <w:lang w:eastAsia="ru-RU"/>
              </w:rPr>
              <w:t xml:space="preserve">в равновесии с полученным эффектом очистки. </w:t>
            </w:r>
            <w:r w:rsidRPr="00BB3C2B">
              <w:rPr>
                <w:rFonts w:ascii="Times New Roman" w:eastAsia="Times New Roman" w:hAnsi="Times New Roman" w:cs="Times New Roman"/>
                <w:color w:val="000000"/>
                <w:sz w:val="24"/>
                <w:szCs w:val="24"/>
                <w:lang w:val="kk-KZ" w:eastAsia="ru-RU"/>
              </w:rPr>
              <w:t>С</w:t>
            </w:r>
            <w:r w:rsidRPr="00BB3C2B">
              <w:rPr>
                <w:rFonts w:ascii="Times New Roman" w:eastAsia="Times New Roman" w:hAnsi="Times New Roman" w:cs="Times New Roman"/>
                <w:color w:val="000000"/>
                <w:sz w:val="24"/>
                <w:szCs w:val="24"/>
                <w:lang w:eastAsia="ru-RU"/>
              </w:rPr>
              <w:t>истема недостаточно эффективна</w:t>
            </w:r>
            <w:r w:rsidRPr="00BB3C2B">
              <w:rPr>
                <w:rFonts w:ascii="Times New Roman" w:eastAsia="Times New Roman" w:hAnsi="Times New Roman" w:cs="Times New Roman"/>
                <w:color w:val="000000"/>
                <w:sz w:val="24"/>
                <w:szCs w:val="24"/>
                <w:lang w:val="kk-KZ" w:eastAsia="ru-RU"/>
              </w:rPr>
              <w:t xml:space="preserve"> работает</w:t>
            </w:r>
            <w:r w:rsidRPr="00BB3C2B">
              <w:rPr>
                <w:rFonts w:ascii="Times New Roman" w:eastAsia="Times New Roman" w:hAnsi="Times New Roman" w:cs="Times New Roman"/>
                <w:color w:val="000000"/>
                <w:sz w:val="24"/>
                <w:szCs w:val="24"/>
                <w:lang w:eastAsia="ru-RU"/>
              </w:rPr>
              <w:t xml:space="preserve">, и требуется оптимизация параметров, таких как амплитуда ультразвука или </w:t>
            </w:r>
            <w:r w:rsidRPr="00BB3C2B">
              <w:rPr>
                <w:rFonts w:ascii="Times New Roman" w:eastAsia="Times New Roman" w:hAnsi="Times New Roman" w:cs="Times New Roman"/>
                <w:color w:val="000000"/>
                <w:sz w:val="24"/>
                <w:szCs w:val="24"/>
                <w:lang w:val="kk-KZ" w:eastAsia="ru-RU"/>
              </w:rPr>
              <w:t>времени воздействия</w:t>
            </w:r>
            <w:r w:rsidRPr="00BB3C2B">
              <w:rPr>
                <w:rFonts w:ascii="Times New Roman" w:eastAsia="Times New Roman" w:hAnsi="Times New Roman" w:cs="Times New Roman"/>
                <w:color w:val="000000"/>
                <w:sz w:val="24"/>
                <w:szCs w:val="24"/>
                <w:lang w:eastAsia="ru-RU"/>
              </w:rPr>
              <w:t>.</w:t>
            </w:r>
          </w:p>
        </w:tc>
      </w:tr>
      <w:tr w:rsidR="004D13A1" w:rsidRPr="00BB3C2B" w14:paraId="6BFE202C" w14:textId="77777777" w:rsidTr="004D13A1">
        <w:trPr>
          <w:trHeight w:val="1262"/>
        </w:trPr>
        <w:tc>
          <w:tcPr>
            <w:tcW w:w="1696" w:type="dxa"/>
            <w:vMerge/>
          </w:tcPr>
          <w:p w14:paraId="5A278F81" w14:textId="77777777" w:rsidR="004D13A1" w:rsidRPr="00BB3C2B" w:rsidRDefault="004D13A1" w:rsidP="004D13A1">
            <w:pPr>
              <w:rPr>
                <w:rFonts w:ascii="Times New Roman" w:eastAsia="Times New Roman" w:hAnsi="Times New Roman" w:cs="Times New Roman"/>
                <w:color w:val="000000"/>
                <w:sz w:val="24"/>
                <w:szCs w:val="24"/>
                <w:lang w:eastAsia="ru-RU"/>
              </w:rPr>
            </w:pPr>
          </w:p>
        </w:tc>
        <w:tc>
          <w:tcPr>
            <w:tcW w:w="7938" w:type="dxa"/>
          </w:tcPr>
          <w:p w14:paraId="3AB92646" w14:textId="77777777" w:rsidR="004D13A1" w:rsidRPr="00BB3C2B" w:rsidRDefault="004D13A1" w:rsidP="004D13A1">
            <w:pPr>
              <w:jc w:val="both"/>
              <w:rPr>
                <w:rFonts w:ascii="Times New Roman" w:eastAsia="Times New Roman" w:hAnsi="Times New Roman" w:cs="Times New Roman"/>
                <w:color w:val="000000"/>
                <w:sz w:val="24"/>
                <w:szCs w:val="24"/>
                <w:lang w:eastAsia="ru-RU"/>
              </w:rPr>
            </w:pPr>
            <w:r w:rsidRPr="00BB3C2B">
              <w:rPr>
                <w:rFonts w:ascii="Times New Roman" w:eastAsia="Calibri" w:hAnsi="Times New Roman" w:cs="Times New Roman"/>
                <w:sz w:val="24"/>
                <w:szCs w:val="24"/>
              </w:rPr>
              <w:t xml:space="preserve">Если </w:t>
            </w:r>
            <m:oMath>
              <m:r>
                <w:rPr>
                  <w:rFonts w:ascii="Cambria Math" w:eastAsia="Calibri" w:hAnsi="Cambria Math" w:cs="Times New Roman"/>
                  <w:sz w:val="24"/>
                  <w:szCs w:val="24"/>
                </w:rPr>
                <m:t>k≈1</m:t>
              </m:r>
            </m:oMath>
            <w:r w:rsidRPr="00BB3C2B">
              <w:rPr>
                <w:rFonts w:ascii="Times New Roman" w:eastAsia="Calibri" w:hAnsi="Times New Roman" w:cs="Times New Roman"/>
                <w:sz w:val="24"/>
                <w:szCs w:val="24"/>
              </w:rPr>
              <w:t xml:space="preserve">, это указывает на сбалансированность системы между временными, геометрическими и энергетическими характеристиками процесса ультразвуковой очистки. Это означает, что система работает с оптимальной эффективностью, где временные и энергетические затраты находятся в </w:t>
            </w:r>
            <w:r w:rsidRPr="00BB3C2B">
              <w:rPr>
                <w:rFonts w:ascii="Times New Roman" w:eastAsia="Calibri" w:hAnsi="Times New Roman" w:cs="Times New Roman"/>
                <w:sz w:val="24"/>
                <w:szCs w:val="24"/>
                <w:lang w:val="kk-KZ"/>
              </w:rPr>
              <w:t>балансе</w:t>
            </w:r>
            <w:r w:rsidRPr="00BB3C2B">
              <w:rPr>
                <w:rFonts w:ascii="Times New Roman" w:eastAsia="Calibri" w:hAnsi="Times New Roman" w:cs="Times New Roman"/>
                <w:sz w:val="24"/>
                <w:szCs w:val="24"/>
              </w:rPr>
              <w:t xml:space="preserve">, а каждый из параметров вносит равнозначный вклад в процесс очистки. </w:t>
            </w:r>
          </w:p>
        </w:tc>
      </w:tr>
      <w:tr w:rsidR="004D13A1" w:rsidRPr="00BB3C2B" w14:paraId="12E14FE7" w14:textId="77777777" w:rsidTr="004D13A1">
        <w:trPr>
          <w:trHeight w:val="299"/>
        </w:trPr>
        <w:tc>
          <w:tcPr>
            <w:tcW w:w="1696" w:type="dxa"/>
            <w:vMerge/>
          </w:tcPr>
          <w:p w14:paraId="0F252289" w14:textId="77777777" w:rsidR="004D13A1" w:rsidRPr="00BB3C2B" w:rsidRDefault="004D13A1" w:rsidP="004D13A1">
            <w:pPr>
              <w:rPr>
                <w:rFonts w:ascii="Times New Roman" w:eastAsia="Times New Roman" w:hAnsi="Times New Roman" w:cs="Times New Roman"/>
                <w:color w:val="000000"/>
                <w:sz w:val="24"/>
                <w:szCs w:val="24"/>
                <w:lang w:eastAsia="ru-RU"/>
              </w:rPr>
            </w:pPr>
          </w:p>
        </w:tc>
        <w:tc>
          <w:tcPr>
            <w:tcW w:w="7938" w:type="dxa"/>
          </w:tcPr>
          <w:p w14:paraId="1EAAA0A3" w14:textId="77777777" w:rsidR="004D13A1" w:rsidRPr="00BB3C2B" w:rsidRDefault="004D13A1" w:rsidP="004D13A1">
            <w:pPr>
              <w:jc w:val="both"/>
              <w:rPr>
                <w:rFonts w:ascii="Times New Roman" w:eastAsia="Times New Roman" w:hAnsi="Times New Roman" w:cs="Times New Roman"/>
                <w:color w:val="000000"/>
                <w:sz w:val="24"/>
                <w:szCs w:val="24"/>
                <w:lang w:val="kk-KZ" w:eastAsia="ru-RU"/>
              </w:rPr>
            </w:pPr>
            <w:r w:rsidRPr="00BB3C2B">
              <w:rPr>
                <w:rFonts w:ascii="Times New Roman" w:eastAsia="Times New Roman" w:hAnsi="Times New Roman" w:cs="Times New Roman"/>
                <w:color w:val="000000"/>
                <w:sz w:val="24"/>
                <w:szCs w:val="24"/>
                <w:lang w:eastAsia="ru-RU"/>
              </w:rPr>
              <w:t xml:space="preserve">Если </w:t>
            </w:r>
            <m:oMath>
              <m:sSub>
                <m:sSubPr>
                  <m:ctrlPr>
                    <w:rPr>
                      <w:rFonts w:ascii="Cambria Math" w:eastAsia="Times New Roman" w:hAnsi="Cambria Math" w:cs="Times New Roman"/>
                      <w:i/>
                      <w:color w:val="000000"/>
                      <w:sz w:val="24"/>
                      <w:szCs w:val="24"/>
                      <w:lang w:eastAsia="ru-RU"/>
                    </w:rPr>
                  </m:ctrlPr>
                </m:sSubPr>
                <m:e>
                  <m:r>
                    <w:rPr>
                      <w:rFonts w:ascii="Cambria Math" w:eastAsia="Times New Roman" w:hAnsi="Cambria Math" w:cs="Times New Roman"/>
                      <w:color w:val="000000"/>
                      <w:sz w:val="24"/>
                      <w:szCs w:val="24"/>
                      <w:lang w:eastAsia="ru-RU"/>
                    </w:rPr>
                    <m:t>k</m:t>
                  </m:r>
                </m:e>
                <m:sub>
                  <m:r>
                    <w:rPr>
                      <w:rFonts w:ascii="Cambria Math" w:eastAsia="Times New Roman" w:hAnsi="Cambria Math" w:cs="Times New Roman"/>
                      <w:color w:val="000000"/>
                      <w:sz w:val="24"/>
                      <w:szCs w:val="24"/>
                      <w:lang w:eastAsia="ru-RU"/>
                    </w:rPr>
                    <m:t>3</m:t>
                  </m:r>
                </m:sub>
              </m:sSub>
              <m:r>
                <w:rPr>
                  <w:rFonts w:ascii="Cambria Math" w:eastAsia="Times New Roman" w:hAnsi="Cambria Math" w:cs="Times New Roman"/>
                  <w:color w:val="000000"/>
                  <w:sz w:val="24"/>
                  <w:szCs w:val="24"/>
                  <w:lang w:eastAsia="ru-RU"/>
                </w:rPr>
                <m:t>&lt;1</m:t>
              </m:r>
            </m:oMath>
            <w:r w:rsidRPr="00BB3C2B">
              <w:rPr>
                <w:rFonts w:ascii="Times New Roman" w:eastAsia="Times New Roman" w:hAnsi="Times New Roman" w:cs="Times New Roman"/>
                <w:color w:val="000000"/>
                <w:sz w:val="24"/>
                <w:szCs w:val="24"/>
                <w:lang w:eastAsia="ru-RU"/>
              </w:rPr>
              <w:t xml:space="preserve">, </w:t>
            </w:r>
            <w:r w:rsidRPr="00BB3C2B">
              <w:rPr>
                <w:rFonts w:ascii="Times New Roman" w:eastAsia="Times New Roman" w:hAnsi="Times New Roman" w:cs="Times New Roman"/>
                <w:color w:val="000000"/>
                <w:sz w:val="24"/>
                <w:szCs w:val="24"/>
                <w:lang w:val="kk-KZ" w:eastAsia="ru-RU"/>
              </w:rPr>
              <w:t>э</w:t>
            </w:r>
            <w:r w:rsidRPr="00BB3C2B">
              <w:rPr>
                <w:rFonts w:ascii="Times New Roman" w:eastAsia="Times New Roman" w:hAnsi="Times New Roman" w:cs="Times New Roman"/>
                <w:color w:val="000000"/>
                <w:sz w:val="24"/>
                <w:szCs w:val="24"/>
                <w:lang w:eastAsia="ru-RU"/>
              </w:rPr>
              <w:t>то свидетельствует о том, что удаляется недостаточное количество</w:t>
            </w:r>
            <w:r w:rsidRPr="00BB3C2B">
              <w:rPr>
                <w:rFonts w:ascii="Times New Roman" w:eastAsia="Times New Roman" w:hAnsi="Times New Roman" w:cs="Times New Roman"/>
                <w:color w:val="000000"/>
                <w:sz w:val="24"/>
                <w:szCs w:val="24"/>
                <w:lang w:val="kk-KZ" w:eastAsia="ru-RU"/>
              </w:rPr>
              <w:t xml:space="preserve"> (масса)</w:t>
            </w:r>
            <w:r w:rsidRPr="00BB3C2B">
              <w:rPr>
                <w:rFonts w:ascii="Times New Roman" w:eastAsia="Times New Roman" w:hAnsi="Times New Roman" w:cs="Times New Roman"/>
                <w:color w:val="000000"/>
                <w:sz w:val="24"/>
                <w:szCs w:val="24"/>
                <w:lang w:eastAsia="ru-RU"/>
              </w:rPr>
              <w:t xml:space="preserve">. Возможные причины — недостаточная амплитуда колебаний, низкая плотность энергии в системе или слишком малое время воздействия. В таком случае для повышения эффективности очистки </w:t>
            </w:r>
            <w:r w:rsidRPr="00BB3C2B">
              <w:rPr>
                <w:rFonts w:ascii="Times New Roman" w:eastAsia="Times New Roman" w:hAnsi="Times New Roman" w:cs="Times New Roman"/>
                <w:color w:val="000000"/>
                <w:sz w:val="24"/>
                <w:szCs w:val="24"/>
                <w:lang w:val="kk-KZ" w:eastAsia="ru-RU"/>
              </w:rPr>
              <w:t xml:space="preserve">требуется </w:t>
            </w:r>
            <w:r w:rsidRPr="00BB3C2B">
              <w:rPr>
                <w:rFonts w:ascii="Times New Roman" w:eastAsia="Times New Roman" w:hAnsi="Times New Roman" w:cs="Times New Roman"/>
                <w:color w:val="000000"/>
                <w:sz w:val="24"/>
                <w:szCs w:val="24"/>
                <w:lang w:eastAsia="ru-RU"/>
              </w:rPr>
              <w:t xml:space="preserve">оптимизация параметров, таких как амплитуда ультразвука или </w:t>
            </w:r>
            <w:r w:rsidRPr="00BB3C2B">
              <w:rPr>
                <w:rFonts w:ascii="Times New Roman" w:eastAsia="Times New Roman" w:hAnsi="Times New Roman" w:cs="Times New Roman"/>
                <w:color w:val="000000"/>
                <w:sz w:val="24"/>
                <w:szCs w:val="24"/>
                <w:lang w:val="kk-KZ" w:eastAsia="ru-RU"/>
              </w:rPr>
              <w:t>времени воздействия</w:t>
            </w:r>
          </w:p>
        </w:tc>
      </w:tr>
    </w:tbl>
    <w:p w14:paraId="68C31DB8" w14:textId="77777777" w:rsidR="004D13A1" w:rsidRPr="00BB3C2B" w:rsidRDefault="004D13A1" w:rsidP="004D13A1">
      <w:pPr>
        <w:spacing w:after="0" w:line="240" w:lineRule="auto"/>
        <w:ind w:firstLine="454"/>
        <w:jc w:val="both"/>
        <w:rPr>
          <w:rFonts w:ascii="Times New Roman" w:eastAsia="Calibri" w:hAnsi="Times New Roman" w:cs="Times New Roman"/>
          <w:sz w:val="28"/>
          <w:szCs w:val="28"/>
        </w:rPr>
      </w:pPr>
    </w:p>
    <w:p w14:paraId="2057FCA7"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На основе физического смысла и значения критериев можно сделать следующие выводы:</w:t>
      </w:r>
    </w:p>
    <w:p w14:paraId="6A846037"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 xml:space="preserve">- критерий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rPr>
        <w:t>1</w:t>
      </w:r>
      <w:r w:rsidRPr="00BB3C2B">
        <w:rPr>
          <w:rFonts w:ascii="Times New Roman" w:eastAsia="Calibri" w:hAnsi="Times New Roman" w:cs="Times New Roman"/>
          <w:sz w:val="28"/>
          <w:szCs w:val="28"/>
        </w:rPr>
        <w:t xml:space="preserve"> </w:t>
      </w:r>
      <w:r w:rsidRPr="00BB3C2B">
        <w:rPr>
          <w:rFonts w:ascii="Times New Roman" w:eastAsia="Calibri" w:hAnsi="Times New Roman" w:cs="Times New Roman"/>
          <w:sz w:val="28"/>
          <w:szCs w:val="28"/>
          <w:lang w:val="kk-KZ"/>
        </w:rPr>
        <w:t xml:space="preserve">позволяет определить </w:t>
      </w:r>
      <w:r w:rsidRPr="00BB3C2B">
        <w:rPr>
          <w:rFonts w:ascii="Times New Roman" w:eastAsia="Calibri" w:hAnsi="Times New Roman" w:cs="Times New Roman"/>
          <w:sz w:val="28"/>
          <w:szCs w:val="28"/>
        </w:rPr>
        <w:t>оптимальн</w:t>
      </w:r>
      <w:r w:rsidRPr="00BB3C2B">
        <w:rPr>
          <w:rFonts w:ascii="Times New Roman" w:eastAsia="Calibri" w:hAnsi="Times New Roman" w:cs="Times New Roman"/>
          <w:sz w:val="28"/>
          <w:szCs w:val="28"/>
          <w:lang w:val="kk-KZ"/>
        </w:rPr>
        <w:t xml:space="preserve">ый </w:t>
      </w:r>
      <w:r w:rsidRPr="00BB3C2B">
        <w:rPr>
          <w:rFonts w:ascii="Times New Roman" w:eastAsia="Calibri" w:hAnsi="Times New Roman" w:cs="Times New Roman"/>
          <w:sz w:val="28"/>
          <w:szCs w:val="28"/>
        </w:rPr>
        <w:t>радиус трубки ил</w:t>
      </w:r>
      <w:r w:rsidRPr="00BB3C2B">
        <w:rPr>
          <w:rFonts w:ascii="Times New Roman" w:eastAsia="Calibri" w:hAnsi="Times New Roman" w:cs="Times New Roman"/>
          <w:sz w:val="28"/>
          <w:szCs w:val="28"/>
          <w:lang w:val="kk-KZ"/>
        </w:rPr>
        <w:t>и</w:t>
      </w:r>
      <w:r w:rsidRPr="00BB3C2B">
        <w:rPr>
          <w:rFonts w:ascii="Times New Roman" w:eastAsia="Calibri" w:hAnsi="Times New Roman" w:cs="Times New Roman"/>
          <w:sz w:val="28"/>
          <w:szCs w:val="28"/>
        </w:rPr>
        <w:t xml:space="preserve"> оцен</w:t>
      </w:r>
      <w:r w:rsidRPr="00BB3C2B">
        <w:rPr>
          <w:rFonts w:ascii="Times New Roman" w:eastAsia="Calibri" w:hAnsi="Times New Roman" w:cs="Times New Roman"/>
          <w:sz w:val="28"/>
          <w:szCs w:val="28"/>
          <w:lang w:val="kk-KZ"/>
        </w:rPr>
        <w:t>ить</w:t>
      </w:r>
      <w:r w:rsidRPr="00BB3C2B">
        <w:rPr>
          <w:rFonts w:ascii="Times New Roman" w:eastAsia="Calibri" w:hAnsi="Times New Roman" w:cs="Times New Roman"/>
          <w:sz w:val="28"/>
          <w:szCs w:val="28"/>
        </w:rPr>
        <w:t xml:space="preserve"> допустим</w:t>
      </w:r>
      <w:r w:rsidRPr="00BB3C2B">
        <w:rPr>
          <w:rFonts w:ascii="Times New Roman" w:eastAsia="Calibri" w:hAnsi="Times New Roman" w:cs="Times New Roman"/>
          <w:sz w:val="28"/>
          <w:szCs w:val="28"/>
          <w:lang w:val="kk-KZ"/>
        </w:rPr>
        <w:t>ую</w:t>
      </w:r>
      <w:r w:rsidRPr="00BB3C2B">
        <w:rPr>
          <w:rFonts w:ascii="Times New Roman" w:eastAsia="Calibri" w:hAnsi="Times New Roman" w:cs="Times New Roman"/>
          <w:sz w:val="28"/>
          <w:szCs w:val="28"/>
        </w:rPr>
        <w:t xml:space="preserve"> толщин</w:t>
      </w:r>
      <w:r w:rsidRPr="00BB3C2B">
        <w:rPr>
          <w:rFonts w:ascii="Times New Roman" w:eastAsia="Calibri" w:hAnsi="Times New Roman" w:cs="Times New Roman"/>
          <w:sz w:val="28"/>
          <w:szCs w:val="28"/>
          <w:lang w:val="kk-KZ"/>
        </w:rPr>
        <w:t>у</w:t>
      </w:r>
      <w:r w:rsidRPr="00BB3C2B">
        <w:rPr>
          <w:rFonts w:ascii="Times New Roman" w:eastAsia="Calibri" w:hAnsi="Times New Roman" w:cs="Times New Roman"/>
          <w:sz w:val="28"/>
          <w:szCs w:val="28"/>
        </w:rPr>
        <w:t xml:space="preserve"> слоя загрязнений для эффективной очистки</w:t>
      </w:r>
      <w:r w:rsidRPr="00BB3C2B">
        <w:rPr>
          <w:rFonts w:ascii="Times New Roman" w:eastAsia="Calibri" w:hAnsi="Times New Roman" w:cs="Times New Roman"/>
          <w:sz w:val="28"/>
          <w:szCs w:val="28"/>
          <w:lang w:val="kk-KZ"/>
        </w:rPr>
        <w:t xml:space="preserve">; </w:t>
      </w:r>
    </w:p>
    <w:p w14:paraId="736C1E1B"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 xml:space="preserve">- критерий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lang w:val="kk-KZ"/>
        </w:rPr>
        <w:t xml:space="preserve">2 </w:t>
      </w:r>
      <w:r w:rsidRPr="00BB3C2B">
        <w:rPr>
          <w:rFonts w:ascii="Times New Roman" w:eastAsia="Calibri" w:hAnsi="Times New Roman" w:cs="Times New Roman"/>
          <w:sz w:val="28"/>
          <w:szCs w:val="28"/>
          <w:lang w:val="kk-KZ"/>
        </w:rPr>
        <w:t>позволяет оценить</w:t>
      </w:r>
      <w:r w:rsidRPr="00BB3C2B">
        <w:rPr>
          <w:rFonts w:ascii="Times New Roman" w:eastAsia="Calibri" w:hAnsi="Times New Roman" w:cs="Times New Roman"/>
          <w:sz w:val="28"/>
          <w:szCs w:val="28"/>
        </w:rPr>
        <w:t xml:space="preserve"> эффективности передачи энергии в жидкость и настро</w:t>
      </w:r>
      <w:r w:rsidRPr="00BB3C2B">
        <w:rPr>
          <w:rFonts w:ascii="Times New Roman" w:eastAsia="Calibri" w:hAnsi="Times New Roman" w:cs="Times New Roman"/>
          <w:sz w:val="28"/>
          <w:szCs w:val="28"/>
          <w:lang w:val="kk-KZ"/>
        </w:rPr>
        <w:t>ить</w:t>
      </w:r>
      <w:r w:rsidRPr="00BB3C2B">
        <w:rPr>
          <w:rFonts w:ascii="Times New Roman" w:eastAsia="Calibri" w:hAnsi="Times New Roman" w:cs="Times New Roman"/>
          <w:sz w:val="28"/>
          <w:szCs w:val="28"/>
        </w:rPr>
        <w:t xml:space="preserve"> мощности ультразвукового излучателя</w:t>
      </w:r>
      <w:r w:rsidRPr="00BB3C2B">
        <w:rPr>
          <w:rFonts w:ascii="Times New Roman" w:eastAsia="Calibri" w:hAnsi="Times New Roman" w:cs="Times New Roman"/>
          <w:sz w:val="28"/>
          <w:szCs w:val="28"/>
          <w:lang w:val="kk-KZ"/>
        </w:rPr>
        <w:t>;</w:t>
      </w:r>
    </w:p>
    <w:p w14:paraId="15CBE2E1"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lang w:val="kk-KZ"/>
        </w:rPr>
        <w:t xml:space="preserve">- критерий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lang w:val="kk-KZ"/>
        </w:rPr>
        <w:t xml:space="preserve">3 </w:t>
      </w:r>
      <w:r w:rsidRPr="00BB3C2B">
        <w:rPr>
          <w:rFonts w:ascii="Times New Roman" w:eastAsia="Calibri" w:hAnsi="Times New Roman" w:cs="Times New Roman"/>
          <w:sz w:val="28"/>
          <w:szCs w:val="28"/>
          <w:lang w:val="kk-KZ"/>
        </w:rPr>
        <w:t>п</w:t>
      </w:r>
      <w:r w:rsidRPr="00BB3C2B">
        <w:rPr>
          <w:rFonts w:ascii="Times New Roman" w:eastAsia="Calibri" w:hAnsi="Times New Roman" w:cs="Times New Roman"/>
          <w:sz w:val="28"/>
          <w:szCs w:val="28"/>
        </w:rPr>
        <w:t xml:space="preserve">озволяет оптимизировать параметры амплитуды, плотности жидкости, и радиуса трубки для минимизации затрат </w:t>
      </w:r>
      <w:r w:rsidRPr="00BB3C2B">
        <w:rPr>
          <w:rFonts w:ascii="Times New Roman" w:eastAsia="Calibri" w:hAnsi="Times New Roman" w:cs="Times New Roman"/>
          <w:sz w:val="28"/>
          <w:szCs w:val="28"/>
          <w:lang w:val="kk-KZ"/>
        </w:rPr>
        <w:t>энергии и</w:t>
      </w:r>
      <w:r w:rsidRPr="00BB3C2B">
        <w:rPr>
          <w:rFonts w:ascii="Times New Roman" w:eastAsia="Calibri" w:hAnsi="Times New Roman" w:cs="Times New Roman"/>
          <w:sz w:val="28"/>
          <w:szCs w:val="28"/>
        </w:rPr>
        <w:t xml:space="preserve"> </w:t>
      </w:r>
      <w:r w:rsidRPr="00BB3C2B">
        <w:rPr>
          <w:rFonts w:ascii="Times New Roman" w:eastAsia="Calibri" w:hAnsi="Times New Roman" w:cs="Times New Roman"/>
          <w:sz w:val="28"/>
          <w:szCs w:val="28"/>
          <w:lang w:val="kk-KZ"/>
        </w:rPr>
        <w:t xml:space="preserve">обеспечения </w:t>
      </w:r>
      <w:r w:rsidRPr="00BB3C2B">
        <w:rPr>
          <w:rFonts w:ascii="Times New Roman" w:eastAsia="Calibri" w:hAnsi="Times New Roman" w:cs="Times New Roman"/>
          <w:sz w:val="28"/>
          <w:szCs w:val="28"/>
        </w:rPr>
        <w:t>высокой эффективности</w:t>
      </w:r>
      <w:r w:rsidRPr="00BB3C2B">
        <w:rPr>
          <w:rFonts w:ascii="Times New Roman" w:eastAsia="Calibri" w:hAnsi="Times New Roman" w:cs="Times New Roman"/>
          <w:sz w:val="28"/>
          <w:szCs w:val="28"/>
          <w:lang w:val="kk-KZ"/>
        </w:rPr>
        <w:t xml:space="preserve"> очистки</w:t>
      </w:r>
      <w:r w:rsidRPr="00BB3C2B">
        <w:rPr>
          <w:rFonts w:ascii="Times New Roman" w:eastAsia="Calibri" w:hAnsi="Times New Roman" w:cs="Times New Roman"/>
          <w:sz w:val="28"/>
          <w:szCs w:val="28"/>
        </w:rPr>
        <w:t>.</w:t>
      </w:r>
    </w:p>
    <w:p w14:paraId="49CB88F6"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Анализ всех критериев в совокупности позволяет детально оценить баланс между энергозатратами, геометрией</w:t>
      </w:r>
      <w:r w:rsidRPr="00BB3C2B">
        <w:rPr>
          <w:rFonts w:ascii="Times New Roman" w:eastAsia="Calibri" w:hAnsi="Times New Roman" w:cs="Times New Roman"/>
          <w:sz w:val="28"/>
          <w:szCs w:val="28"/>
          <w:lang w:val="kk-KZ"/>
        </w:rPr>
        <w:t xml:space="preserve"> трубок</w:t>
      </w:r>
      <w:r w:rsidRPr="00BB3C2B">
        <w:rPr>
          <w:rFonts w:ascii="Times New Roman" w:eastAsia="Calibri" w:hAnsi="Times New Roman" w:cs="Times New Roman"/>
          <w:sz w:val="28"/>
          <w:szCs w:val="28"/>
        </w:rPr>
        <w:t>, и массой удалённых загрязнений.</w:t>
      </w:r>
      <w:r w:rsidRPr="00BB3C2B">
        <w:rPr>
          <w:rFonts w:ascii="Times New Roman" w:eastAsia="Calibri" w:hAnsi="Times New Roman" w:cs="Times New Roman"/>
          <w:sz w:val="28"/>
          <w:szCs w:val="28"/>
          <w:lang w:val="kk-KZ"/>
        </w:rPr>
        <w:t xml:space="preserve"> </w:t>
      </w:r>
      <w:r w:rsidRPr="00BB3C2B">
        <w:rPr>
          <w:rFonts w:ascii="Times New Roman" w:hAnsi="Times New Roman" w:cs="Times New Roman"/>
          <w:sz w:val="28"/>
          <w:szCs w:val="28"/>
        </w:rPr>
        <w:t>Безразмерные критерии, полученные с помощью метода</w:t>
      </w:r>
      <w:r w:rsidRPr="00BB3C2B">
        <w:rPr>
          <w:rFonts w:ascii="Times New Roman" w:hAnsi="Times New Roman" w:cs="Times New Roman"/>
          <w:sz w:val="28"/>
          <w:szCs w:val="28"/>
          <w:lang w:val="kk-KZ"/>
        </w:rPr>
        <w:t xml:space="preserve"> теории подобия</w:t>
      </w:r>
      <w:r w:rsidRPr="00BB3C2B">
        <w:rPr>
          <w:rFonts w:ascii="Times New Roman" w:hAnsi="Times New Roman" w:cs="Times New Roman"/>
          <w:sz w:val="28"/>
          <w:szCs w:val="28"/>
        </w:rPr>
        <w:t>, предоставляют зависимости, необходимые для оценки</w:t>
      </w:r>
      <w:r w:rsidRPr="00BB3C2B">
        <w:rPr>
          <w:rFonts w:ascii="Times New Roman" w:hAnsi="Times New Roman" w:cs="Times New Roman"/>
          <w:sz w:val="28"/>
          <w:szCs w:val="28"/>
          <w:lang w:val="kk-KZ"/>
        </w:rPr>
        <w:t xml:space="preserve"> эффективности кавитационных процессов</w:t>
      </w:r>
      <w:r w:rsidRPr="00BB3C2B">
        <w:rPr>
          <w:rFonts w:ascii="Times New Roman" w:hAnsi="Times New Roman" w:cs="Times New Roman"/>
          <w:sz w:val="28"/>
          <w:szCs w:val="28"/>
        </w:rPr>
        <w:t>, что важно для понимания уровня механического воздействия ультразвуковых колебаний на загрязнения.</w:t>
      </w:r>
    </w:p>
    <w:p w14:paraId="20521A30"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 xml:space="preserve">Согласно </w:t>
      </w:r>
      <w:r w:rsidRPr="00BB3C2B">
        <w:rPr>
          <w:rFonts w:ascii="Times New Roman" w:eastAsia="Calibri" w:hAnsi="Times New Roman" w:cs="Times New Roman"/>
          <w:sz w:val="28"/>
          <w:szCs w:val="28"/>
          <w:lang w:val="kk-KZ"/>
        </w:rPr>
        <w:t xml:space="preserve">физическим характеристикам </w:t>
      </w:r>
      <w:r w:rsidRPr="00BB3C2B">
        <w:rPr>
          <w:rFonts w:ascii="Times New Roman" w:eastAsia="Calibri" w:hAnsi="Times New Roman" w:cs="Times New Roman"/>
          <w:sz w:val="28"/>
          <w:szCs w:val="28"/>
        </w:rPr>
        <w:t>полученны</w:t>
      </w:r>
      <w:r w:rsidRPr="00BB3C2B">
        <w:rPr>
          <w:rFonts w:ascii="Times New Roman" w:eastAsia="Calibri" w:hAnsi="Times New Roman" w:cs="Times New Roman"/>
          <w:sz w:val="28"/>
          <w:szCs w:val="28"/>
          <w:lang w:val="kk-KZ"/>
        </w:rPr>
        <w:t>х</w:t>
      </w:r>
      <w:r w:rsidRPr="00BB3C2B">
        <w:rPr>
          <w:rFonts w:ascii="Times New Roman" w:eastAsia="Calibri" w:hAnsi="Times New Roman" w:cs="Times New Roman"/>
          <w:sz w:val="28"/>
          <w:szCs w:val="28"/>
        </w:rPr>
        <w:t xml:space="preserve"> критери</w:t>
      </w:r>
      <w:r w:rsidRPr="00BB3C2B">
        <w:rPr>
          <w:rFonts w:ascii="Times New Roman" w:eastAsia="Calibri" w:hAnsi="Times New Roman" w:cs="Times New Roman"/>
          <w:sz w:val="28"/>
          <w:szCs w:val="28"/>
          <w:lang w:val="kk-KZ"/>
        </w:rPr>
        <w:t>ев</w:t>
      </w:r>
      <w:r w:rsidRPr="00BB3C2B">
        <w:rPr>
          <w:rFonts w:ascii="Times New Roman" w:eastAsia="Calibri" w:hAnsi="Times New Roman" w:cs="Times New Roman"/>
          <w:sz w:val="28"/>
          <w:szCs w:val="28"/>
        </w:rPr>
        <w:t xml:space="preserve"> подобия составлена методика расчета оптимальных параметров ультразвуковой кавитационной очистки трубок радиатора, включая выбор геометрических характеристик трубок, настройку </w:t>
      </w:r>
      <w:r w:rsidRPr="00BB3C2B">
        <w:rPr>
          <w:rFonts w:ascii="Times New Roman" w:eastAsia="Calibri" w:hAnsi="Times New Roman" w:cs="Times New Roman"/>
          <w:sz w:val="28"/>
          <w:szCs w:val="28"/>
          <w:lang w:val="kk-KZ"/>
        </w:rPr>
        <w:t>амплитуды и времени</w:t>
      </w:r>
      <w:r w:rsidRPr="00BB3C2B">
        <w:rPr>
          <w:rFonts w:ascii="Times New Roman" w:eastAsia="Calibri" w:hAnsi="Times New Roman" w:cs="Times New Roman"/>
          <w:sz w:val="28"/>
          <w:szCs w:val="28"/>
        </w:rPr>
        <w:t xml:space="preserve"> ультразвукового воздействия</w:t>
      </w:r>
      <w:r w:rsidRPr="00BB3C2B">
        <w:rPr>
          <w:rFonts w:ascii="Times New Roman" w:eastAsia="Calibri" w:hAnsi="Times New Roman" w:cs="Times New Roman"/>
          <w:sz w:val="28"/>
          <w:szCs w:val="28"/>
          <w:lang w:val="kk-KZ"/>
        </w:rPr>
        <w:t xml:space="preserve"> и оценки эффективности очистки</w:t>
      </w:r>
      <w:r w:rsidRPr="00BB3C2B">
        <w:rPr>
          <w:rFonts w:ascii="Times New Roman" w:eastAsia="Calibri" w:hAnsi="Times New Roman" w:cs="Times New Roman"/>
          <w:sz w:val="28"/>
          <w:szCs w:val="28"/>
        </w:rPr>
        <w:t>.</w:t>
      </w:r>
    </w:p>
    <w:p w14:paraId="08C36E98" w14:textId="77777777" w:rsidR="004D13A1" w:rsidRPr="00BB3C2B" w:rsidRDefault="004D13A1" w:rsidP="004D13A1">
      <w:pPr>
        <w:spacing w:after="0" w:line="240" w:lineRule="auto"/>
        <w:ind w:firstLine="709"/>
        <w:jc w:val="both"/>
        <w:rPr>
          <w:rFonts w:ascii="Times New Roman" w:eastAsia="Calibri" w:hAnsi="Times New Roman" w:cs="Times New Roman"/>
          <w:color w:val="FF0000"/>
          <w:sz w:val="28"/>
          <w:szCs w:val="28"/>
        </w:rPr>
      </w:pPr>
      <w:r w:rsidRPr="00BB3C2B">
        <w:rPr>
          <w:rFonts w:ascii="Times New Roman" w:eastAsia="Calibri" w:hAnsi="Times New Roman" w:cs="Times New Roman"/>
          <w:sz w:val="28"/>
          <w:szCs w:val="28"/>
        </w:rPr>
        <w:t xml:space="preserve">Методика позволяет установить взаимосвязи между энергоэффективностью процесса, интенсивностью кавитационных эффектов и степенью удаления загрязнений, что обеспечивает научно обоснованный подход </w:t>
      </w:r>
      <w:r w:rsidRPr="00BB3C2B">
        <w:rPr>
          <w:rFonts w:ascii="Times New Roman" w:eastAsia="Calibri" w:hAnsi="Times New Roman" w:cs="Times New Roman"/>
          <w:sz w:val="28"/>
          <w:szCs w:val="28"/>
        </w:rPr>
        <w:lastRenderedPageBreak/>
        <w:t>к проектированию и настройке систем ультразвуковой очистки</w:t>
      </w:r>
      <w:r w:rsidRPr="00BB3C2B">
        <w:rPr>
          <w:rFonts w:ascii="Times New Roman" w:eastAsia="Calibri" w:hAnsi="Times New Roman" w:cs="Times New Roman"/>
          <w:sz w:val="28"/>
          <w:szCs w:val="28"/>
          <w:lang w:val="kk-KZ"/>
        </w:rPr>
        <w:t xml:space="preserve"> для радиаторов разных типов и</w:t>
      </w:r>
      <w:r w:rsidRPr="00BB3C2B">
        <w:rPr>
          <w:rFonts w:ascii="Times New Roman" w:eastAsia="Calibri" w:hAnsi="Times New Roman" w:cs="Times New Roman"/>
          <w:sz w:val="28"/>
          <w:szCs w:val="28"/>
        </w:rPr>
        <w:t>.</w:t>
      </w:r>
    </w:p>
    <w:p w14:paraId="4C7677D0"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rPr>
        <w:t xml:space="preserve">В первом </w:t>
      </w:r>
      <w:r w:rsidRPr="00BB3C2B">
        <w:rPr>
          <w:rFonts w:ascii="Times New Roman" w:eastAsia="Calibri" w:hAnsi="Times New Roman" w:cs="Times New Roman"/>
          <w:sz w:val="28"/>
          <w:szCs w:val="28"/>
          <w:lang w:val="kk-KZ"/>
        </w:rPr>
        <w:t xml:space="preserve">критерии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rPr>
        <w:t>1</w:t>
      </w:r>
      <w:r w:rsidRPr="00BB3C2B">
        <w:rPr>
          <w:rFonts w:ascii="Times New Roman" w:eastAsia="Calibri" w:hAnsi="Times New Roman" w:cs="Times New Roman"/>
          <w:sz w:val="28"/>
          <w:szCs w:val="28"/>
          <w:vertAlign w:val="subscript"/>
          <w:lang w:val="kk-KZ"/>
        </w:rPr>
        <w:t xml:space="preserve"> </w:t>
      </w:r>
      <w:r w:rsidRPr="00BB3C2B">
        <w:rPr>
          <w:rFonts w:ascii="Times New Roman" w:eastAsia="Calibri" w:hAnsi="Times New Roman" w:cs="Times New Roman"/>
          <w:sz w:val="28"/>
          <w:szCs w:val="28"/>
          <w:lang w:val="kk-KZ"/>
        </w:rPr>
        <w:t>толщина слоя отложений определяется по</w:t>
      </w:r>
      <w:r w:rsidRPr="00BB3C2B">
        <w:rPr>
          <w:rFonts w:ascii="Times New Roman" w:eastAsia="Calibri" w:hAnsi="Times New Roman" w:cs="Times New Roman"/>
          <w:sz w:val="28"/>
          <w:szCs w:val="28"/>
        </w:rPr>
        <w:t xml:space="preserve"> </w:t>
      </w:r>
      <w:r w:rsidRPr="00BB3C2B">
        <w:rPr>
          <w:rFonts w:ascii="Times New Roman" w:eastAsia="Calibri" w:hAnsi="Times New Roman" w:cs="Times New Roman"/>
          <w:sz w:val="28"/>
          <w:szCs w:val="28"/>
          <w:lang w:val="kk-KZ"/>
        </w:rPr>
        <w:t>следующей формуле:</w:t>
      </w:r>
    </w:p>
    <w:p w14:paraId="77DF420C" w14:textId="77777777" w:rsidR="004D13A1" w:rsidRPr="00BB3C2B" w:rsidRDefault="004D13A1" w:rsidP="004D13A1">
      <w:pPr>
        <w:spacing w:after="0" w:line="240" w:lineRule="auto"/>
        <w:ind w:firstLine="709"/>
        <w:jc w:val="both"/>
        <w:rPr>
          <w:rFonts w:ascii="Times New Roman" w:eastAsia="Calibri" w:hAnsi="Times New Roman" w:cs="Times New Roman"/>
          <w:color w:val="FF0000"/>
          <w:sz w:val="28"/>
          <w:szCs w:val="28"/>
          <w:lang w:val="kk-KZ"/>
        </w:rPr>
      </w:pPr>
    </w:p>
    <w:p w14:paraId="4AF5BE3F" w14:textId="77777777" w:rsidR="004D13A1" w:rsidRPr="00BB3C2B" w:rsidRDefault="004D13A1" w:rsidP="004D13A1">
      <w:pPr>
        <w:spacing w:after="0" w:line="240" w:lineRule="auto"/>
        <w:ind w:firstLine="709"/>
        <w:jc w:val="right"/>
        <w:rPr>
          <w:rFonts w:ascii="Times New Roman" w:eastAsia="Calibri" w:hAnsi="Times New Roman" w:cs="Times New Roman"/>
          <w:i/>
          <w:sz w:val="28"/>
          <w:szCs w:val="28"/>
          <w:lang w:val="kk-KZ"/>
        </w:rPr>
      </w:pPr>
      <m:oMath>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num>
          <m:den>
            <m:r>
              <w:rPr>
                <w:rFonts w:ascii="Cambria Math" w:eastAsia="Calibri" w:hAnsi="Cambria Math" w:cs="Times New Roman"/>
                <w:sz w:val="28"/>
                <w:szCs w:val="28"/>
                <w:lang w:val="kk-KZ"/>
              </w:rPr>
              <m:t>ρS</m:t>
            </m:r>
          </m:den>
        </m:f>
      </m:oMath>
      <w:r w:rsidRPr="00BB3C2B">
        <w:rPr>
          <w:rFonts w:ascii="Times New Roman" w:eastAsia="Calibri" w:hAnsi="Times New Roman" w:cs="Times New Roman"/>
          <w:i/>
          <w:sz w:val="28"/>
          <w:szCs w:val="28"/>
        </w:rPr>
        <w:t>,</w:t>
      </w:r>
      <w:r w:rsidRPr="00BB3C2B">
        <w:rPr>
          <w:rFonts w:ascii="Times New Roman" w:eastAsia="Calibri" w:hAnsi="Times New Roman" w:cs="Times New Roman"/>
          <w:i/>
          <w:sz w:val="28"/>
          <w:szCs w:val="28"/>
          <w:lang w:val="kk-KZ"/>
        </w:rPr>
        <w:t xml:space="preserve">                                                      </w:t>
      </w:r>
      <w:r w:rsidRPr="00BB3C2B">
        <w:rPr>
          <w:rFonts w:ascii="Times New Roman" w:eastAsia="Calibri" w:hAnsi="Times New Roman" w:cs="Times New Roman"/>
          <w:iCs/>
          <w:sz w:val="28"/>
          <w:szCs w:val="28"/>
          <w:lang w:val="kk-KZ"/>
        </w:rPr>
        <w:t>(4.1)</w:t>
      </w:r>
    </w:p>
    <w:p w14:paraId="50904257" w14:textId="77777777" w:rsidR="004D13A1" w:rsidRPr="00BB3C2B" w:rsidRDefault="004D13A1" w:rsidP="004D13A1">
      <w:pPr>
        <w:spacing w:after="0" w:line="240" w:lineRule="auto"/>
        <w:ind w:firstLine="709"/>
        <w:jc w:val="both"/>
        <w:rPr>
          <w:rFonts w:ascii="Times New Roman" w:eastAsia="Calibri" w:hAnsi="Times New Roman" w:cs="Times New Roman"/>
          <w:i/>
          <w:sz w:val="28"/>
          <w:szCs w:val="28"/>
          <w:lang w:val="kk-KZ"/>
        </w:rPr>
      </w:pPr>
    </w:p>
    <w:p w14:paraId="494DDA13" w14:textId="77777777" w:rsidR="004D13A1" w:rsidRPr="00BB3C2B" w:rsidRDefault="004D13A1" w:rsidP="004D13A1">
      <w:pPr>
        <w:spacing w:after="0" w:line="240" w:lineRule="auto"/>
        <w:jc w:val="both"/>
        <w:rPr>
          <w:rFonts w:ascii="Times New Roman" w:eastAsia="Calibri" w:hAnsi="Times New Roman" w:cs="Times New Roman"/>
          <w:i/>
          <w:sz w:val="28"/>
          <w:szCs w:val="28"/>
          <w:lang w:val="kk-KZ"/>
        </w:rPr>
      </w:pPr>
      <w:r w:rsidRPr="00BB3C2B">
        <w:rPr>
          <w:rFonts w:ascii="Times New Roman" w:eastAsia="Calibri" w:hAnsi="Times New Roman" w:cs="Times New Roman"/>
          <w:iCs/>
          <w:sz w:val="28"/>
          <w:szCs w:val="28"/>
          <w:lang w:val="kk-KZ"/>
        </w:rPr>
        <w:t xml:space="preserve">где  </w:t>
      </w:r>
      <w:r w:rsidRPr="00BB3C2B">
        <w:rPr>
          <w:rFonts w:ascii="Times New Roman" w:eastAsia="Calibri" w:hAnsi="Times New Roman" w:cs="Times New Roman"/>
          <w:i/>
          <w:sz w:val="28"/>
          <w:szCs w:val="28"/>
          <w:lang w:val="kk-KZ"/>
        </w:rPr>
        <w:t xml:space="preserve"> </w:t>
      </w:r>
      <m:oMath>
        <m:r>
          <m:rPr>
            <m:sty m:val="p"/>
          </m:rPr>
          <w:rPr>
            <w:rFonts w:ascii="Cambria Math" w:eastAsia="Calibri" w:hAnsi="Cambria Math" w:cs="Times New Roman"/>
            <w:sz w:val="28"/>
            <w:szCs w:val="28"/>
            <w:lang w:val="kk-KZ"/>
          </w:rPr>
          <m:t>m</m:t>
        </m:r>
      </m:oMath>
      <w:r w:rsidRPr="00BB3C2B">
        <w:rPr>
          <w:rFonts w:ascii="Times New Roman" w:eastAsia="Calibri" w:hAnsi="Times New Roman" w:cs="Times New Roman"/>
          <w:iCs/>
          <w:sz w:val="28"/>
          <w:szCs w:val="28"/>
          <w:lang w:val="kk-KZ"/>
        </w:rPr>
        <w:t xml:space="preserve"> – масса вымытой накипи</w:t>
      </w:r>
      <w:r w:rsidRPr="00BB3C2B">
        <w:rPr>
          <w:rFonts w:ascii="Times New Roman" w:eastAsia="Calibri" w:hAnsi="Times New Roman" w:cs="Times New Roman"/>
          <w:iCs/>
          <w:sz w:val="28"/>
          <w:szCs w:val="28"/>
        </w:rPr>
        <w:t xml:space="preserve">, </w:t>
      </w:r>
      <w:r w:rsidRPr="00BB3C2B">
        <w:rPr>
          <w:rFonts w:ascii="Times New Roman" w:eastAsia="Calibri" w:hAnsi="Times New Roman" w:cs="Times New Roman"/>
          <w:iCs/>
          <w:sz w:val="28"/>
          <w:szCs w:val="28"/>
          <w:lang w:val="kk-KZ"/>
        </w:rPr>
        <w:t>г</w:t>
      </w:r>
      <w:r w:rsidRPr="00BB3C2B">
        <w:rPr>
          <w:rFonts w:ascii="Times New Roman" w:eastAsia="Calibri" w:hAnsi="Times New Roman" w:cs="Times New Roman"/>
          <w:i/>
          <w:sz w:val="28"/>
          <w:szCs w:val="28"/>
          <w:lang w:val="kk-KZ"/>
        </w:rPr>
        <w:t>;</w:t>
      </w:r>
    </w:p>
    <w:p w14:paraId="4AB3D5E8" w14:textId="77777777" w:rsidR="004D13A1" w:rsidRPr="00BB3C2B" w:rsidRDefault="004D13A1" w:rsidP="004D13A1">
      <w:pPr>
        <w:spacing w:after="0" w:line="240" w:lineRule="auto"/>
        <w:ind w:firstLine="709"/>
        <w:jc w:val="both"/>
        <w:rPr>
          <w:rFonts w:ascii="Times New Roman" w:eastAsia="Calibri" w:hAnsi="Times New Roman" w:cs="Times New Roman"/>
          <w:iCs/>
          <w:sz w:val="28"/>
          <w:szCs w:val="28"/>
          <w:lang w:val="kk-KZ"/>
        </w:rPr>
      </w:pPr>
      <m:oMath>
        <m:r>
          <w:rPr>
            <w:rFonts w:ascii="Cambria Math" w:eastAsia="Calibri" w:hAnsi="Cambria Math" w:cs="Times New Roman"/>
            <w:sz w:val="28"/>
            <w:szCs w:val="28"/>
            <w:lang w:val="kk-KZ"/>
          </w:rPr>
          <m:t>ρ</m:t>
        </m:r>
      </m:oMath>
      <w:r w:rsidRPr="00BB3C2B">
        <w:rPr>
          <w:rFonts w:ascii="Times New Roman" w:eastAsia="Calibri" w:hAnsi="Times New Roman" w:cs="Times New Roman"/>
          <w:i/>
          <w:sz w:val="28"/>
          <w:szCs w:val="28"/>
        </w:rPr>
        <w:t xml:space="preserve"> – </w:t>
      </w:r>
      <w:r w:rsidRPr="00BB3C2B">
        <w:rPr>
          <w:rFonts w:ascii="Times New Roman" w:eastAsia="Calibri" w:hAnsi="Times New Roman" w:cs="Times New Roman"/>
          <w:iCs/>
          <w:sz w:val="28"/>
          <w:szCs w:val="28"/>
          <w:lang w:val="kk-KZ"/>
        </w:rPr>
        <w:t>плотность жидкости, г/м</w:t>
      </w:r>
      <w:r w:rsidRPr="00BB3C2B">
        <w:rPr>
          <w:rFonts w:ascii="Times New Roman" w:eastAsia="Calibri" w:hAnsi="Times New Roman" w:cs="Times New Roman"/>
          <w:iCs/>
          <w:sz w:val="28"/>
          <w:szCs w:val="28"/>
          <w:vertAlign w:val="superscript"/>
          <w:lang w:val="kk-KZ"/>
        </w:rPr>
        <w:t>3</w:t>
      </w:r>
      <w:r w:rsidRPr="00BB3C2B">
        <w:rPr>
          <w:rFonts w:ascii="Times New Roman" w:eastAsia="Calibri" w:hAnsi="Times New Roman" w:cs="Times New Roman"/>
          <w:iCs/>
          <w:sz w:val="28"/>
          <w:szCs w:val="28"/>
          <w:lang w:val="kk-KZ"/>
        </w:rPr>
        <w:t>;</w:t>
      </w:r>
    </w:p>
    <w:p w14:paraId="7021F84D" w14:textId="77777777" w:rsidR="004D13A1" w:rsidRPr="00BB3C2B" w:rsidRDefault="004D13A1" w:rsidP="004D13A1">
      <w:pPr>
        <w:spacing w:after="0" w:line="240" w:lineRule="auto"/>
        <w:ind w:firstLine="709"/>
        <w:jc w:val="both"/>
        <w:rPr>
          <w:rFonts w:ascii="Times New Roman" w:eastAsia="Calibri" w:hAnsi="Times New Roman" w:cs="Times New Roman"/>
          <w:iCs/>
          <w:sz w:val="28"/>
          <w:szCs w:val="28"/>
        </w:rPr>
      </w:pPr>
      <w:r w:rsidRPr="00BB3C2B">
        <w:rPr>
          <w:rFonts w:ascii="Times New Roman" w:eastAsia="Calibri" w:hAnsi="Times New Roman" w:cs="Times New Roman"/>
          <w:iCs/>
          <w:sz w:val="28"/>
          <w:szCs w:val="28"/>
          <w:lang w:val="en-US"/>
        </w:rPr>
        <w:t>S</w:t>
      </w:r>
      <w:r w:rsidRPr="00BB3C2B">
        <w:rPr>
          <w:rFonts w:ascii="Times New Roman" w:eastAsia="Calibri" w:hAnsi="Times New Roman" w:cs="Times New Roman"/>
          <w:iCs/>
          <w:sz w:val="28"/>
          <w:szCs w:val="28"/>
        </w:rPr>
        <w:t xml:space="preserve"> –площадь </w:t>
      </w:r>
      <w:r w:rsidRPr="00BB3C2B">
        <w:rPr>
          <w:rFonts w:ascii="Times New Roman" w:eastAsia="Calibri" w:hAnsi="Times New Roman" w:cs="Times New Roman"/>
          <w:iCs/>
          <w:sz w:val="28"/>
          <w:szCs w:val="28"/>
          <w:lang w:val="kk-KZ"/>
        </w:rPr>
        <w:t xml:space="preserve">поперечного сечения </w:t>
      </w:r>
      <w:r w:rsidRPr="00BB3C2B">
        <w:rPr>
          <w:rFonts w:ascii="Times New Roman" w:eastAsia="Calibri" w:hAnsi="Times New Roman" w:cs="Times New Roman"/>
          <w:iCs/>
          <w:sz w:val="28"/>
          <w:szCs w:val="28"/>
        </w:rPr>
        <w:t>трубк</w:t>
      </w:r>
      <w:r w:rsidRPr="00BB3C2B">
        <w:rPr>
          <w:rFonts w:ascii="Times New Roman" w:eastAsia="Calibri" w:hAnsi="Times New Roman" w:cs="Times New Roman"/>
          <w:iCs/>
          <w:sz w:val="28"/>
          <w:szCs w:val="28"/>
          <w:lang w:val="kk-KZ"/>
        </w:rPr>
        <w:t>и</w:t>
      </w:r>
      <w:r w:rsidRPr="00BB3C2B">
        <w:rPr>
          <w:rFonts w:ascii="Times New Roman" w:eastAsia="Calibri" w:hAnsi="Times New Roman" w:cs="Times New Roman"/>
          <w:iCs/>
          <w:sz w:val="28"/>
          <w:szCs w:val="28"/>
        </w:rPr>
        <w:t xml:space="preserve"> радиатора</w:t>
      </w:r>
      <w:r w:rsidRPr="00BB3C2B">
        <w:rPr>
          <w:rFonts w:ascii="Times New Roman" w:eastAsia="Calibri" w:hAnsi="Times New Roman" w:cs="Times New Roman"/>
          <w:iCs/>
          <w:sz w:val="28"/>
          <w:szCs w:val="28"/>
          <w:lang w:val="kk-KZ"/>
        </w:rPr>
        <w:t xml:space="preserve">, </w:t>
      </w:r>
      <w:r w:rsidRPr="00BB3C2B">
        <w:rPr>
          <w:rFonts w:ascii="Times New Roman" w:eastAsia="Calibri" w:hAnsi="Times New Roman" w:cs="Times New Roman"/>
          <w:iCs/>
          <w:sz w:val="28"/>
          <w:szCs w:val="28"/>
        </w:rPr>
        <w:t>м².</w:t>
      </w:r>
    </w:p>
    <w:p w14:paraId="623F85B3" w14:textId="77777777" w:rsidR="004D13A1" w:rsidRPr="00BB3C2B" w:rsidRDefault="004D13A1" w:rsidP="004D13A1">
      <w:pPr>
        <w:spacing w:after="0" w:line="240" w:lineRule="auto"/>
        <w:ind w:firstLine="709"/>
        <w:jc w:val="both"/>
        <w:rPr>
          <w:rFonts w:ascii="Times New Roman" w:eastAsia="Calibri" w:hAnsi="Times New Roman" w:cs="Times New Roman"/>
          <w:iCs/>
          <w:sz w:val="28"/>
          <w:szCs w:val="28"/>
          <w:lang w:val="kk-KZ"/>
        </w:rPr>
      </w:pPr>
    </w:p>
    <w:p w14:paraId="39F91B3D"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 xml:space="preserve">Следовательнго критерий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rPr>
        <w:t>1</w:t>
      </w:r>
      <w:r w:rsidRPr="00BB3C2B">
        <w:rPr>
          <w:rFonts w:ascii="Times New Roman" w:eastAsia="Calibri" w:hAnsi="Times New Roman" w:cs="Times New Roman"/>
          <w:sz w:val="28"/>
          <w:szCs w:val="28"/>
          <w:vertAlign w:val="subscript"/>
          <w:lang w:val="kk-KZ"/>
        </w:rPr>
        <w:t xml:space="preserve"> </w:t>
      </w:r>
      <w:r w:rsidRPr="00BB3C2B">
        <w:rPr>
          <w:rFonts w:ascii="Times New Roman" w:eastAsia="Calibri" w:hAnsi="Times New Roman" w:cs="Times New Roman"/>
          <w:sz w:val="28"/>
          <w:szCs w:val="28"/>
          <w:lang w:val="kk-KZ"/>
        </w:rPr>
        <w:t>был преобразован в следующий вид:</w:t>
      </w:r>
    </w:p>
    <w:p w14:paraId="2496CCA0"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4834EB51" w14:textId="77777777" w:rsidR="004D13A1" w:rsidRPr="00BB3C2B" w:rsidRDefault="00A054D3" w:rsidP="004D13A1">
      <w:pPr>
        <w:spacing w:after="0" w:line="240" w:lineRule="auto"/>
        <w:ind w:firstLine="709"/>
        <w:jc w:val="right"/>
        <w:rPr>
          <w:rFonts w:ascii="Times New Roman" w:eastAsia="Calibri" w:hAnsi="Times New Roman" w:cs="Times New Roman"/>
          <w:i/>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m</m:t>
            </m:r>
          </m:num>
          <m:den>
            <m:r>
              <w:rPr>
                <w:rFonts w:ascii="Cambria Math" w:eastAsia="Calibri" w:hAnsi="Cambria Math" w:cs="Times New Roman"/>
                <w:sz w:val="28"/>
                <w:szCs w:val="28"/>
                <w:lang w:val="kk-KZ"/>
              </w:rPr>
              <m:t>rρS</m:t>
            </m:r>
          </m:den>
        </m:f>
      </m:oMath>
      <w:r w:rsidR="004D13A1" w:rsidRPr="00BB3C2B">
        <w:rPr>
          <w:rFonts w:ascii="Times New Roman" w:eastAsia="Calibri" w:hAnsi="Times New Roman" w:cs="Times New Roman"/>
          <w:i/>
          <w:sz w:val="28"/>
          <w:szCs w:val="28"/>
          <w:lang w:val="kk-KZ"/>
        </w:rPr>
        <w:t xml:space="preserve">.                                                      </w:t>
      </w:r>
      <w:r w:rsidR="004D13A1" w:rsidRPr="00BB3C2B">
        <w:rPr>
          <w:rFonts w:ascii="Times New Roman" w:eastAsia="Calibri" w:hAnsi="Times New Roman" w:cs="Times New Roman"/>
          <w:iCs/>
          <w:sz w:val="28"/>
          <w:szCs w:val="28"/>
          <w:lang w:val="kk-KZ"/>
        </w:rPr>
        <w:t>(4.2)</w:t>
      </w:r>
    </w:p>
    <w:p w14:paraId="3134706C"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43C9AB96"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Calibri" w:hAnsi="Times New Roman" w:cs="Times New Roman"/>
          <w:sz w:val="28"/>
          <w:szCs w:val="28"/>
          <w:lang w:val="kk-KZ"/>
        </w:rPr>
        <w:t xml:space="preserve">По критерию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lang w:val="kk-KZ"/>
        </w:rPr>
        <w:t>2</w:t>
      </w:r>
      <w:r w:rsidRPr="00BB3C2B">
        <w:rPr>
          <w:rFonts w:ascii="Times New Roman" w:eastAsia="Calibri" w:hAnsi="Times New Roman" w:cs="Times New Roman"/>
          <w:sz w:val="28"/>
          <w:szCs w:val="28"/>
          <w:lang w:val="kk-KZ"/>
        </w:rPr>
        <w:t xml:space="preserve"> и на основании утверждений в разделе (2.4) было установлено, что </w:t>
      </w:r>
      <w:r w:rsidRPr="00BB3C2B">
        <w:rPr>
          <w:rFonts w:ascii="Times New Roman" w:eastAsia="Times New Roman" w:hAnsi="Times New Roman" w:cs="Times New Roman"/>
          <w:sz w:val="28"/>
          <w:szCs w:val="28"/>
          <w:lang w:val="kk-KZ"/>
        </w:rPr>
        <w:t xml:space="preserve">механические напряжения определяются давлением ударной волны. Под давлением ударной волны следует понимать силу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oMath>
      <w:r w:rsidRPr="00BB3C2B">
        <w:rPr>
          <w:rFonts w:ascii="Times New Roman" w:eastAsia="Times New Roman" w:hAnsi="Times New Roman" w:cs="Times New Roman"/>
          <w:sz w:val="28"/>
          <w:szCs w:val="28"/>
          <w:lang w:val="kk-KZ"/>
        </w:rPr>
        <w:t xml:space="preserve">, прикладываемую к верхнему слою жидкости, вызывающая смещение слоев, а именно напряжение сдвига внутренней поверхности (накипи) трубки радиатора относительно к площади его поперечного сечения </w:t>
      </w:r>
      <m:oMath>
        <m:r>
          <w:rPr>
            <w:rFonts w:ascii="Cambria Math" w:eastAsia="Times New Roman" w:hAnsi="Cambria Math" w:cs="Times New Roman"/>
            <w:sz w:val="28"/>
            <w:szCs w:val="28"/>
            <w:lang w:val="kk-KZ"/>
          </w:rPr>
          <m:t>S</m:t>
        </m:r>
      </m:oMath>
      <w:r w:rsidRPr="00BB3C2B">
        <w:rPr>
          <w:rFonts w:ascii="Times New Roman" w:eastAsia="Times New Roman" w:hAnsi="Times New Roman" w:cs="Times New Roman"/>
          <w:sz w:val="28"/>
          <w:szCs w:val="28"/>
          <w:lang w:val="kk-KZ"/>
        </w:rPr>
        <w:t>. Следовательно давление ударной волны опеределяется как соотношение силы к площади:</w:t>
      </w:r>
    </w:p>
    <w:p w14:paraId="2AC876DB"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67846F78" w14:textId="77777777" w:rsidR="004D13A1" w:rsidRPr="00BB3C2B" w:rsidRDefault="004D13A1" w:rsidP="004D13A1">
      <w:pPr>
        <w:spacing w:after="0" w:line="240" w:lineRule="auto"/>
        <w:ind w:firstLine="709"/>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en-US"/>
          </w:rPr>
          <m:t>P</m:t>
        </m:r>
        <m:r>
          <w:rPr>
            <w:rFonts w:ascii="Cambria Math" w:eastAsia="Times New Roman" w:hAnsi="Times New Roman" w:cs="Times New Roman"/>
            <w:sz w:val="28"/>
            <w:szCs w:val="28"/>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ctrlPr>
              <w:rPr>
                <w:rFonts w:ascii="Cambria Math" w:eastAsia="Times New Roman" w:hAnsi="Times New Roman" w:cs="Times New Roman"/>
                <w:i/>
                <w:sz w:val="28"/>
                <w:szCs w:val="28"/>
              </w:rPr>
            </m:ctrlPr>
          </m:num>
          <m:den>
            <m:r>
              <w:rPr>
                <w:rFonts w:ascii="Cambria Math" w:eastAsia="Times New Roman" w:hAnsi="Cambria Math" w:cs="Times New Roman"/>
                <w:sz w:val="28"/>
                <w:szCs w:val="28"/>
                <w:lang w:val="kk-KZ"/>
              </w:rPr>
              <m:t>S</m:t>
            </m:r>
          </m:den>
        </m:f>
      </m:oMath>
      <w:r w:rsidRPr="00BB3C2B">
        <w:rPr>
          <w:rFonts w:ascii="Times New Roman" w:eastAsia="Times New Roman" w:hAnsi="Times New Roman" w:cs="Times New Roman"/>
          <w:noProof/>
          <w:sz w:val="28"/>
          <w:szCs w:val="28"/>
          <w:lang w:val="kk-KZ"/>
        </w:rPr>
        <w:t>,</w:t>
      </w:r>
      <w:r w:rsidRPr="00BB3C2B">
        <w:rPr>
          <w:rFonts w:ascii="Times New Roman" w:eastAsia="Times New Roman" w:hAnsi="Times New Roman" w:cs="Times New Roman"/>
          <w:noProof/>
          <w:color w:val="000000"/>
          <w:sz w:val="28"/>
          <w:szCs w:val="28"/>
          <w:lang w:val="kk-KZ"/>
        </w:rPr>
        <w:t xml:space="preserve">                                                    (</w:t>
      </w:r>
      <w:r w:rsidRPr="00BB3C2B">
        <w:rPr>
          <w:rFonts w:ascii="Times New Roman" w:eastAsia="Calibri" w:hAnsi="Times New Roman" w:cs="Times New Roman"/>
          <w:iCs/>
          <w:sz w:val="28"/>
          <w:szCs w:val="28"/>
          <w:lang w:val="kk-KZ"/>
        </w:rPr>
        <w:t>4.</w:t>
      </w:r>
      <w:r w:rsidRPr="00BB3C2B">
        <w:rPr>
          <w:rFonts w:ascii="Times New Roman" w:eastAsia="Times New Roman" w:hAnsi="Times New Roman" w:cs="Times New Roman"/>
          <w:noProof/>
          <w:color w:val="000000"/>
          <w:sz w:val="28"/>
          <w:szCs w:val="28"/>
        </w:rPr>
        <w:t>3</w:t>
      </w:r>
      <w:r w:rsidRPr="00BB3C2B">
        <w:rPr>
          <w:rFonts w:ascii="Times New Roman" w:eastAsia="Times New Roman" w:hAnsi="Times New Roman" w:cs="Times New Roman"/>
          <w:noProof/>
          <w:color w:val="000000"/>
          <w:sz w:val="28"/>
          <w:szCs w:val="28"/>
          <w:lang w:val="kk-KZ"/>
        </w:rPr>
        <w:t>)</w:t>
      </w:r>
    </w:p>
    <w:p w14:paraId="5EB54C79"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6C439DCA" w14:textId="77777777" w:rsidR="004D13A1" w:rsidRPr="00BB3C2B" w:rsidRDefault="004D13A1" w:rsidP="004D13A1">
      <w:pPr>
        <w:spacing w:after="0" w:line="240" w:lineRule="auto"/>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oMath>
      <w:r w:rsidRPr="00BB3C2B">
        <w:rPr>
          <w:rFonts w:ascii="Times New Roman" w:eastAsia="Times New Roman" w:hAnsi="Times New Roman" w:cs="Times New Roman"/>
          <w:sz w:val="28"/>
          <w:szCs w:val="28"/>
          <w:lang w:val="kk-KZ"/>
        </w:rPr>
        <w:t xml:space="preserve"> - сила, обусловленная давлением ударной волны на рассматриваемую поверхность;</w:t>
      </w:r>
    </w:p>
    <w:p w14:paraId="7909346F"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S</m:t>
        </m:r>
      </m:oMath>
      <w:r w:rsidRPr="00BB3C2B">
        <w:rPr>
          <w:rFonts w:ascii="Times New Roman" w:eastAsia="Times New Roman" w:hAnsi="Times New Roman" w:cs="Times New Roman"/>
          <w:sz w:val="28"/>
          <w:szCs w:val="28"/>
          <w:lang w:val="kk-KZ"/>
        </w:rPr>
        <w:t xml:space="preserve"> - площадь поперечного сечения трубки радиатора.</w:t>
      </w:r>
    </w:p>
    <w:p w14:paraId="712D6F72"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7719629E"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Подставляя это выражение вместо </w:t>
      </w:r>
      <m:oMath>
        <m:r>
          <w:rPr>
            <w:rFonts w:ascii="Cambria Math" w:eastAsia="Times New Roman" w:hAnsi="Cambria Math" w:cs="Times New Roman"/>
            <w:sz w:val="28"/>
            <w:szCs w:val="28"/>
            <w:lang w:val="en-US"/>
          </w:rPr>
          <m:t>P</m:t>
        </m:r>
      </m:oMath>
      <w:r w:rsidRPr="00BB3C2B">
        <w:rPr>
          <w:rFonts w:ascii="Times New Roman" w:eastAsia="Times New Roman" w:hAnsi="Times New Roman" w:cs="Times New Roman"/>
          <w:sz w:val="28"/>
          <w:szCs w:val="28"/>
          <w:lang w:val="kk-KZ"/>
        </w:rPr>
        <w:t xml:space="preserve"> в итоге критерий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m:t>
            </m:r>
          </m:sub>
        </m:sSub>
      </m:oMath>
      <w:r w:rsidRPr="00BB3C2B">
        <w:rPr>
          <w:rFonts w:ascii="Times New Roman" w:eastAsia="Times New Roman" w:hAnsi="Times New Roman" w:cs="Times New Roman"/>
          <w:sz w:val="28"/>
          <w:szCs w:val="28"/>
          <w:lang w:val="kk-KZ"/>
        </w:rPr>
        <w:t xml:space="preserve"> был преобразован в следующий вид: </w:t>
      </w:r>
    </w:p>
    <w:p w14:paraId="23E9517E"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48E81F9F"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m:t>
            </m:r>
          </m:sub>
        </m:sSub>
        <m:r>
          <w:rPr>
            <w:rFonts w:ascii="Cambria Math" w:eastAsia="Calibri" w:hAnsi="Times New Roman" w:cs="Times New Roman"/>
            <w:sz w:val="28"/>
            <w:szCs w:val="28"/>
          </w:rPr>
          <m:t>=</m:t>
        </m:r>
        <m:f>
          <m:fPr>
            <m:ctrlPr>
              <w:rPr>
                <w:rFonts w:ascii="Cambria Math" w:eastAsia="Calibri" w:hAnsi="Times New Roman" w:cs="Times New Roman"/>
                <w:i/>
                <w:sz w:val="28"/>
                <w:szCs w:val="28"/>
                <w:lang w:val="kk-KZ"/>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r>
              <w:rPr>
                <w:rFonts w:ascii="Cambria Math" w:eastAsia="Calibri" w:hAnsi="Cambria Math" w:cs="Times New Roman"/>
                <w:sz w:val="28"/>
                <w:szCs w:val="28"/>
                <w:lang w:val="en-US"/>
              </w:rPr>
              <m:t>l</m:t>
            </m:r>
          </m:num>
          <m:den>
            <m:r>
              <w:rPr>
                <w:rFonts w:ascii="Cambria Math" w:eastAsia="Calibri" w:hAnsi="Cambria Math" w:cs="Times New Roman"/>
                <w:sz w:val="28"/>
                <w:szCs w:val="28"/>
                <w:lang w:val="kk-KZ"/>
              </w:rPr>
              <m:t>SIt</m:t>
            </m:r>
          </m:den>
        </m:f>
      </m:oMath>
      <w:r w:rsidR="004D13A1" w:rsidRPr="00BB3C2B">
        <w:rPr>
          <w:rFonts w:ascii="Times New Roman" w:eastAsia="Times New Roman" w:hAnsi="Times New Roman" w:cs="Times New Roman"/>
          <w:sz w:val="28"/>
          <w:szCs w:val="28"/>
          <w:lang w:val="kk-KZ"/>
        </w:rPr>
        <w:t xml:space="preserve">.                      </w:t>
      </w:r>
      <w:r w:rsidR="00541C24">
        <w:rPr>
          <w:rFonts w:ascii="Times New Roman" w:eastAsia="Times New Roman" w:hAnsi="Times New Roman" w:cs="Times New Roman"/>
          <w:sz w:val="28"/>
          <w:szCs w:val="28"/>
          <w:lang w:val="kk-KZ"/>
        </w:rPr>
        <w:t xml:space="preserve">                           </w:t>
      </w:r>
      <w:r w:rsidR="004D13A1" w:rsidRPr="00BB3C2B">
        <w:rPr>
          <w:rFonts w:ascii="Times New Roman" w:eastAsia="Times New Roman" w:hAnsi="Times New Roman" w:cs="Times New Roman"/>
          <w:sz w:val="28"/>
          <w:szCs w:val="28"/>
          <w:lang w:val="kk-KZ"/>
        </w:rPr>
        <w:t xml:space="preserve">   (</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lang w:val="kk-KZ"/>
        </w:rPr>
        <w:t>4)</w:t>
      </w:r>
    </w:p>
    <w:p w14:paraId="0C11F03B" w14:textId="77777777" w:rsidR="004D13A1" w:rsidRPr="00BB3C2B" w:rsidRDefault="004D13A1" w:rsidP="004D13A1">
      <w:pPr>
        <w:spacing w:after="0" w:line="240" w:lineRule="auto"/>
        <w:ind w:firstLine="709"/>
        <w:jc w:val="right"/>
        <w:rPr>
          <w:rFonts w:ascii="Times New Roman" w:eastAsia="Times New Roman" w:hAnsi="Times New Roman" w:cs="Times New Roman"/>
          <w:sz w:val="28"/>
          <w:szCs w:val="28"/>
        </w:rPr>
      </w:pPr>
    </w:p>
    <w:p w14:paraId="2739B644"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rPr>
        <w:t>Также следует отметить</w:t>
      </w:r>
      <w:r w:rsidRPr="00BB3C2B">
        <w:rPr>
          <w:rFonts w:ascii="Times New Roman" w:eastAsia="Times New Roman" w:hAnsi="Times New Roman" w:cs="Times New Roman"/>
          <w:sz w:val="28"/>
          <w:szCs w:val="28"/>
          <w:lang w:val="kk-KZ"/>
        </w:rPr>
        <w:t>,</w:t>
      </w:r>
      <w:r w:rsidRPr="00BB3C2B">
        <w:rPr>
          <w:rFonts w:ascii="Times New Roman" w:eastAsia="Times New Roman" w:hAnsi="Times New Roman" w:cs="Times New Roman"/>
          <w:sz w:val="28"/>
          <w:szCs w:val="28"/>
        </w:rPr>
        <w:t xml:space="preserve"> что </w:t>
      </w:r>
      <w:r w:rsidRPr="00BB3C2B">
        <w:rPr>
          <w:rFonts w:ascii="Times New Roman" w:eastAsia="Times New Roman" w:hAnsi="Times New Roman" w:cs="Times New Roman"/>
          <w:sz w:val="28"/>
          <w:szCs w:val="28"/>
          <w:lang w:val="kk-KZ"/>
        </w:rPr>
        <w:t>и</w:t>
      </w:r>
      <w:r w:rsidRPr="00BB3C2B">
        <w:rPr>
          <w:rFonts w:ascii="Times New Roman" w:eastAsia="Times New Roman" w:hAnsi="Times New Roman" w:cs="Times New Roman"/>
          <w:sz w:val="28"/>
          <w:szCs w:val="28"/>
        </w:rPr>
        <w:t xml:space="preserve">нтенсивность ультразвуковых колебаний – это количество энергии, проходящее через </w:t>
      </w:r>
      <w:r w:rsidRPr="00BB3C2B">
        <w:rPr>
          <w:rFonts w:ascii="Times New Roman" w:eastAsia="Times New Roman" w:hAnsi="Times New Roman" w:cs="Times New Roman"/>
          <w:sz w:val="28"/>
          <w:szCs w:val="28"/>
          <w:lang w:val="kk-KZ"/>
        </w:rPr>
        <w:t xml:space="preserve">единицу площади поперечного сечения трубки радиатара </w:t>
      </w:r>
      <w:r w:rsidRPr="00BB3C2B">
        <w:rPr>
          <w:rFonts w:ascii="Times New Roman" w:eastAsia="Times New Roman" w:hAnsi="Times New Roman" w:cs="Times New Roman"/>
          <w:sz w:val="28"/>
          <w:szCs w:val="28"/>
        </w:rPr>
        <w:t xml:space="preserve">в течение </w:t>
      </w:r>
      <w:r w:rsidRPr="00BB3C2B">
        <w:rPr>
          <w:rFonts w:ascii="Times New Roman" w:eastAsia="Times New Roman" w:hAnsi="Times New Roman" w:cs="Times New Roman"/>
          <w:sz w:val="28"/>
          <w:szCs w:val="28"/>
          <w:lang w:val="kk-KZ"/>
        </w:rPr>
        <w:t>единицы времени воздействия ультразвука</w:t>
      </w:r>
      <w:r w:rsidRPr="00BB3C2B">
        <w:rPr>
          <w:rFonts w:ascii="Times New Roman" w:eastAsia="Times New Roman" w:hAnsi="Times New Roman" w:cs="Times New Roman"/>
          <w:sz w:val="28"/>
          <w:szCs w:val="28"/>
        </w:rPr>
        <w:t>.</w:t>
      </w:r>
      <w:r w:rsidRPr="00BB3C2B">
        <w:rPr>
          <w:rFonts w:ascii="Times New Roman" w:eastAsia="Times New Roman" w:hAnsi="Times New Roman" w:cs="Times New Roman"/>
          <w:sz w:val="28"/>
          <w:szCs w:val="28"/>
          <w:lang w:val="kk-KZ"/>
        </w:rPr>
        <w:t xml:space="preserve"> Следовательно, произведение площади, интенсивности ультразвука и времени равно энергии ультразвука </w:t>
      </w:r>
      <w:r w:rsidRPr="00BB3C2B">
        <w:rPr>
          <w:rFonts w:ascii="Times New Roman" w:eastAsia="Times New Roman" w:hAnsi="Times New Roman" w:cs="Times New Roman"/>
          <w:i/>
          <w:iCs/>
          <w:sz w:val="28"/>
          <w:szCs w:val="28"/>
          <w:lang w:val="kk-KZ"/>
        </w:rPr>
        <w:t>Е</w:t>
      </w:r>
      <w:r w:rsidRPr="00BB3C2B">
        <w:rPr>
          <w:rFonts w:ascii="Times New Roman" w:eastAsia="Times New Roman" w:hAnsi="Times New Roman" w:cs="Times New Roman"/>
          <w:i/>
          <w:iCs/>
          <w:sz w:val="28"/>
          <w:szCs w:val="28"/>
          <w:vertAlign w:val="subscript"/>
          <w:lang w:val="kk-KZ"/>
        </w:rPr>
        <w:t>у</w:t>
      </w:r>
      <w:r w:rsidRPr="00BB3C2B">
        <w:rPr>
          <w:rFonts w:ascii="Times New Roman" w:eastAsia="Times New Roman" w:hAnsi="Times New Roman" w:cs="Times New Roman"/>
          <w:sz w:val="28"/>
          <w:szCs w:val="28"/>
          <w:lang w:val="kk-KZ"/>
        </w:rPr>
        <w:t xml:space="preserve">. А произведение силы, обусловленная давлением ударной волны на длину трубки радиатора характеризует работу происходящей внутри трубки радиатора </w:t>
      </w:r>
      <w:r w:rsidRPr="00BB3C2B">
        <w:rPr>
          <w:rFonts w:ascii="Times New Roman" w:eastAsia="Times New Roman" w:hAnsi="Times New Roman" w:cs="Times New Roman"/>
          <w:i/>
          <w:iCs/>
          <w:sz w:val="28"/>
          <w:szCs w:val="28"/>
          <w:lang w:val="kk-KZ"/>
        </w:rPr>
        <w:t>А,</w:t>
      </w:r>
      <w:r w:rsidRPr="00BB3C2B">
        <w:rPr>
          <w:rFonts w:ascii="Times New Roman" w:eastAsia="Times New Roman" w:hAnsi="Times New Roman" w:cs="Times New Roman"/>
          <w:sz w:val="28"/>
          <w:szCs w:val="28"/>
          <w:lang w:val="kk-KZ"/>
        </w:rPr>
        <w:t xml:space="preserve"> которую условно можно приравнять к энергии отдаваемой в виде ударных волн </w:t>
      </w:r>
      <w:r w:rsidRPr="00BB3C2B">
        <w:rPr>
          <w:rFonts w:ascii="Times New Roman" w:eastAsia="Times New Roman" w:hAnsi="Times New Roman" w:cs="Times New Roman"/>
          <w:i/>
          <w:iCs/>
          <w:sz w:val="28"/>
          <w:szCs w:val="28"/>
          <w:lang w:val="kk-KZ"/>
        </w:rPr>
        <w:t>Е</w:t>
      </w:r>
      <w:r w:rsidRPr="00BB3C2B">
        <w:rPr>
          <w:rFonts w:ascii="Times New Roman" w:eastAsia="Times New Roman" w:hAnsi="Times New Roman" w:cs="Times New Roman"/>
          <w:i/>
          <w:iCs/>
          <w:sz w:val="28"/>
          <w:szCs w:val="28"/>
          <w:vertAlign w:val="subscript"/>
          <w:lang w:val="kk-KZ"/>
        </w:rPr>
        <w:t>м</w:t>
      </w:r>
      <w:r w:rsidRPr="00BB3C2B">
        <w:rPr>
          <w:rFonts w:ascii="Times New Roman" w:eastAsia="Times New Roman" w:hAnsi="Times New Roman" w:cs="Times New Roman"/>
          <w:sz w:val="28"/>
          <w:szCs w:val="28"/>
          <w:lang w:val="kk-KZ"/>
        </w:rPr>
        <w:t xml:space="preserve">. Энергия ударной волны способствует к </w:t>
      </w:r>
      <w:r w:rsidRPr="00BB3C2B">
        <w:rPr>
          <w:rFonts w:ascii="Times New Roman" w:eastAsia="Times New Roman" w:hAnsi="Times New Roman" w:cs="Times New Roman"/>
          <w:sz w:val="28"/>
          <w:szCs w:val="28"/>
          <w:lang w:val="kk-KZ"/>
        </w:rPr>
        <w:lastRenderedPageBreak/>
        <w:t xml:space="preserve">образованию механических напряжений на область накипи и приводит к его последующему отрыву из внутренней поверхности трубки. Тогда критерий критерий </w:t>
      </w:r>
      <m:oMath>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k</m:t>
            </m:r>
          </m:e>
          <m:sub>
            <m:r>
              <w:rPr>
                <w:rFonts w:ascii="Cambria Math" w:eastAsia="Times New Roman" w:hAnsi="Cambria Math" w:cs="Times New Roman"/>
                <w:sz w:val="28"/>
                <w:szCs w:val="28"/>
              </w:rPr>
              <m:t>2</m:t>
            </m:r>
          </m:sub>
        </m:sSub>
      </m:oMath>
      <w:r w:rsidRPr="00BB3C2B">
        <w:rPr>
          <w:rFonts w:ascii="Times New Roman" w:eastAsia="Times New Roman" w:hAnsi="Times New Roman" w:cs="Times New Roman"/>
          <w:sz w:val="28"/>
          <w:szCs w:val="28"/>
          <w:lang w:val="kk-KZ"/>
        </w:rPr>
        <w:t xml:space="preserve"> был преобразован в следующий вид: </w:t>
      </w:r>
    </w:p>
    <w:p w14:paraId="6C121655"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0CEFAD99"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Calibri" w:hAnsi="Times New Roman" w:cs="Times New Roman"/>
                <w:i/>
                <w:sz w:val="28"/>
                <w:szCs w:val="28"/>
                <w:lang w:val="en-US"/>
              </w:rPr>
            </m:ctrlPr>
          </m:sSubPr>
          <m:e>
            <m:r>
              <w:rPr>
                <w:rFonts w:ascii="Cambria Math" w:eastAsia="Calibri" w:hAnsi="Times New Roman" w:cs="Times New Roman"/>
                <w:sz w:val="28"/>
                <w:szCs w:val="28"/>
                <w:lang w:val="en-US"/>
              </w:rPr>
              <m:t>k</m:t>
            </m:r>
          </m:e>
          <m:sub>
            <m:r>
              <w:rPr>
                <w:rFonts w:ascii="Cambria Math" w:eastAsia="Calibri" w:hAnsi="Times New Roman" w:cs="Times New Roman"/>
                <w:sz w:val="28"/>
                <w:szCs w:val="28"/>
              </w:rPr>
              <m:t>2</m:t>
            </m:r>
          </m:sub>
        </m:sSub>
        <m:r>
          <w:rPr>
            <w:rFonts w:ascii="Cambria Math" w:eastAsia="Calibri" w:hAnsi="Times New Roman" w:cs="Times New Roman"/>
            <w:sz w:val="28"/>
            <w:szCs w:val="28"/>
          </w:rPr>
          <m:t>=</m:t>
        </m:r>
        <m:f>
          <m:fPr>
            <m:ctrlPr>
              <w:rPr>
                <w:rFonts w:ascii="Cambria Math" w:eastAsia="Calibri" w:hAnsi="Times New Roman" w:cs="Times New Roman"/>
                <w:i/>
                <w:sz w:val="28"/>
                <w:szCs w:val="28"/>
                <w:lang w:val="kk-KZ"/>
              </w:rPr>
            </m:ctrlPr>
          </m:fPr>
          <m:num>
            <m:sSub>
              <m:sSubPr>
                <m:ctrlPr>
                  <w:rPr>
                    <w:rFonts w:ascii="Cambria Math" w:eastAsia="Calibri" w:hAnsi="Times New Roman" w:cs="Times New Roman"/>
                    <w:i/>
                    <w:sz w:val="28"/>
                    <w:szCs w:val="28"/>
                    <w:lang w:val="en-US"/>
                  </w:rPr>
                </m:ctrlPr>
              </m:sSubPr>
              <m:e>
                <m:r>
                  <w:rPr>
                    <w:rFonts w:ascii="Cambria Math" w:eastAsia="Calibri" w:hAnsi="Cambria Math" w:cs="Times New Roman"/>
                    <w:sz w:val="28"/>
                    <w:szCs w:val="28"/>
                    <w:lang w:val="en-US"/>
                  </w:rPr>
                  <m:t>E</m:t>
                </m:r>
              </m:e>
              <m:sub>
                <m:r>
                  <w:rPr>
                    <w:rFonts w:ascii="Cambria Math" w:eastAsia="Calibri" w:hAnsi="Times New Roman" w:cs="Times New Roman"/>
                    <w:sz w:val="28"/>
                    <w:szCs w:val="28"/>
                  </w:rPr>
                  <m:t>м</m:t>
                </m:r>
              </m:sub>
            </m:sSub>
          </m:num>
          <m:den>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y</m:t>
                </m:r>
              </m:sub>
            </m:sSub>
          </m:den>
        </m:f>
      </m:oMath>
      <w:r w:rsidR="004D13A1" w:rsidRPr="00BB3C2B">
        <w:rPr>
          <w:rFonts w:ascii="Times New Roman" w:eastAsia="Times New Roman" w:hAnsi="Times New Roman" w:cs="Times New Roman"/>
          <w:sz w:val="28"/>
          <w:szCs w:val="28"/>
          <w:lang w:val="kk-KZ"/>
        </w:rPr>
        <w:t>,                                                     (</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lang w:val="kk-KZ"/>
        </w:rPr>
        <w:t>5)</w:t>
      </w:r>
    </w:p>
    <w:p w14:paraId="61E37DA7"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6F585CE9"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Энергия ультразвука </w:t>
      </w:r>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y</m:t>
            </m:r>
          </m:sub>
        </m:sSub>
        <m:r>
          <w:rPr>
            <w:rFonts w:ascii="Cambria Math" w:eastAsia="Calibri" w:hAnsi="Times New Roman" w:cs="Times New Roman"/>
            <w:sz w:val="28"/>
            <w:szCs w:val="28"/>
            <w:lang w:val="kk-KZ"/>
          </w:rPr>
          <m:t xml:space="preserve"> </m:t>
        </m:r>
      </m:oMath>
      <w:r w:rsidRPr="00BB3C2B">
        <w:rPr>
          <w:rFonts w:ascii="Times New Roman" w:eastAsia="Times New Roman" w:hAnsi="Times New Roman" w:cs="Times New Roman"/>
          <w:sz w:val="28"/>
          <w:szCs w:val="28"/>
          <w:lang w:val="kk-KZ"/>
        </w:rPr>
        <w:t xml:space="preserve">характеризует полную </w:t>
      </w:r>
      <w:r w:rsidRPr="00BB3C2B">
        <w:rPr>
          <w:rFonts w:ascii="Times New Roman" w:eastAsia="Calibri" w:hAnsi="Times New Roman" w:cs="Times New Roman"/>
          <w:sz w:val="28"/>
          <w:szCs w:val="28"/>
          <w:lang w:val="kk-KZ"/>
        </w:rPr>
        <w:t xml:space="preserve">энергию первичного звукового поля </w:t>
      </w:r>
      <m:oMath>
        <m:r>
          <w:rPr>
            <w:rFonts w:ascii="Cambria Math" w:eastAsia="Calibri" w:hAnsi="Cambria Math" w:cs="Times New Roman"/>
            <w:sz w:val="28"/>
            <w:szCs w:val="28"/>
            <w:lang w:val="kk-KZ"/>
          </w:rPr>
          <m:t>E</m:t>
        </m:r>
      </m:oMath>
      <w:r w:rsidRPr="00BB3C2B">
        <w:rPr>
          <w:rFonts w:ascii="Times New Roman" w:eastAsia="Calibri" w:hAnsi="Times New Roman" w:cs="Times New Roman"/>
          <w:sz w:val="28"/>
          <w:szCs w:val="28"/>
          <w:lang w:val="kk-KZ"/>
        </w:rPr>
        <w:t xml:space="preserve">, которая включает в себя энергию затраченную на образование процесса кавитации и энергию, </w:t>
      </w:r>
      <w:r w:rsidRPr="00BB3C2B">
        <w:rPr>
          <w:rFonts w:ascii="Times New Roman" w:eastAsia="Times New Roman" w:hAnsi="Times New Roman" w:cs="Times New Roman"/>
          <w:sz w:val="28"/>
          <w:szCs w:val="28"/>
          <w:lang w:val="kk-KZ"/>
        </w:rPr>
        <w:t xml:space="preserve">отдаваемой в виде ударных волн, то есть </w:t>
      </w:r>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y</m:t>
            </m:r>
          </m:sub>
        </m:sSub>
        <m:r>
          <w:rPr>
            <w:rFonts w:ascii="Cambria Math" w:eastAsia="Calibri" w:hAnsi="Cambria Math" w:cs="Times New Roman"/>
            <w:sz w:val="28"/>
            <w:szCs w:val="28"/>
            <w:lang w:val="kk-KZ"/>
          </w:rPr>
          <m:t>=E</m:t>
        </m:r>
      </m:oMath>
      <w:r w:rsidRPr="00BB3C2B">
        <w:rPr>
          <w:rFonts w:ascii="Times New Roman" w:eastAsia="Calibri" w:hAnsi="Times New Roman" w:cs="Times New Roman"/>
          <w:sz w:val="28"/>
          <w:szCs w:val="28"/>
          <w:lang w:val="kk-KZ"/>
        </w:rPr>
        <w:t>. Согласно уравнению 2 в разделе (</w:t>
      </w:r>
      <w:r w:rsidRPr="00BB3C2B">
        <w:rPr>
          <w:rFonts w:ascii="Times New Roman" w:eastAsia="Calibri" w:hAnsi="Times New Roman" w:cs="Times New Roman"/>
          <w:sz w:val="28"/>
          <w:szCs w:val="28"/>
        </w:rPr>
        <w:t>2</w:t>
      </w:r>
      <w:r w:rsidRPr="00BB3C2B">
        <w:rPr>
          <w:rFonts w:ascii="Times New Roman" w:eastAsia="Calibri" w:hAnsi="Times New Roman" w:cs="Times New Roman"/>
          <w:sz w:val="28"/>
          <w:szCs w:val="28"/>
          <w:lang w:val="kk-KZ"/>
        </w:rPr>
        <w:t xml:space="preserve">.3) полученный критерий соответствует </w:t>
      </w:r>
      <w:r w:rsidRPr="00BB3C2B">
        <w:rPr>
          <w:rFonts w:ascii="Times New Roman" w:eastAsia="Times New Roman" w:hAnsi="Times New Roman" w:cs="Times New Roman"/>
          <w:sz w:val="28"/>
          <w:szCs w:val="28"/>
        </w:rPr>
        <w:t>кавитационн</w:t>
      </w:r>
      <w:r w:rsidRPr="00BB3C2B">
        <w:rPr>
          <w:rFonts w:ascii="Times New Roman" w:eastAsia="Times New Roman" w:hAnsi="Times New Roman" w:cs="Times New Roman"/>
          <w:sz w:val="28"/>
          <w:szCs w:val="28"/>
          <w:lang w:val="kk-KZ"/>
        </w:rPr>
        <w:t>ому</w:t>
      </w:r>
      <w:r w:rsidRPr="00BB3C2B">
        <w:rPr>
          <w:rFonts w:ascii="Times New Roman" w:eastAsia="Times New Roman" w:hAnsi="Times New Roman" w:cs="Times New Roman"/>
          <w:sz w:val="28"/>
          <w:szCs w:val="28"/>
        </w:rPr>
        <w:t xml:space="preserve"> коэффициент</w:t>
      </w:r>
      <w:r w:rsidRPr="00BB3C2B">
        <w:rPr>
          <w:rFonts w:ascii="Times New Roman" w:eastAsia="Times New Roman" w:hAnsi="Times New Roman" w:cs="Times New Roman"/>
          <w:sz w:val="28"/>
          <w:szCs w:val="28"/>
          <w:lang w:val="kk-KZ"/>
        </w:rPr>
        <w:t>у</w:t>
      </w:r>
      <w:r w:rsidRPr="00BB3C2B">
        <w:rPr>
          <w:rFonts w:ascii="Times New Roman" w:eastAsia="Times New Roman" w:hAnsi="Times New Roman" w:cs="Times New Roman"/>
          <w:sz w:val="28"/>
          <w:szCs w:val="28"/>
        </w:rPr>
        <w:t xml:space="preserve"> эрозионной эффективности</w:t>
      </w:r>
      <w:r w:rsidRPr="00BB3C2B">
        <w:rPr>
          <w:rFonts w:ascii="Times New Roman" w:eastAsia="Times New Roman" w:hAnsi="Times New Roman" w:cs="Times New Roman"/>
          <w:sz w:val="28"/>
          <w:szCs w:val="28"/>
          <w:lang w:val="kk-KZ"/>
        </w:rPr>
        <w:t xml:space="preserve"> </w:t>
      </w:r>
      <m:oMath>
        <m:r>
          <w:rPr>
            <w:rFonts w:ascii="Cambria Math" w:eastAsia="Times New Roman" w:hAnsi="Cambria Math" w:cs="Times New Roman"/>
            <w:sz w:val="28"/>
            <w:szCs w:val="28"/>
            <w:lang w:val="kk-KZ"/>
          </w:rPr>
          <m:t>ε</m:t>
        </m:r>
      </m:oMath>
      <w:r w:rsidRPr="00BB3C2B">
        <w:rPr>
          <w:rFonts w:ascii="Times New Roman" w:eastAsia="Times New Roman" w:hAnsi="Times New Roman" w:cs="Times New Roman"/>
          <w:sz w:val="28"/>
          <w:szCs w:val="28"/>
        </w:rPr>
        <w:t xml:space="preserve"> и отражает, насколько сильное эрозионное воздействие оказывает процесс кавитации</w:t>
      </w:r>
      <w:r w:rsidRPr="00BB3C2B">
        <w:rPr>
          <w:rFonts w:ascii="Times New Roman" w:eastAsia="Times New Roman" w:hAnsi="Times New Roman" w:cs="Times New Roman"/>
          <w:sz w:val="28"/>
          <w:szCs w:val="28"/>
          <w:lang w:val="kk-KZ"/>
        </w:rPr>
        <w:t xml:space="preserve">. Как было отмечено ранее, Чем ближе значение </w:t>
      </w:r>
      <w:r w:rsidRPr="00BB3C2B">
        <w:rPr>
          <w:rFonts w:ascii="Cambria Math" w:eastAsia="Times New Roman" w:hAnsi="Cambria Math" w:cs="Cambria Math"/>
          <w:sz w:val="28"/>
          <w:szCs w:val="28"/>
          <w:lang w:val="kk-KZ"/>
        </w:rPr>
        <w:t>𝜀</w:t>
      </w:r>
      <w:r w:rsidRPr="00BB3C2B">
        <w:rPr>
          <w:rFonts w:ascii="Times New Roman" w:eastAsia="Times New Roman" w:hAnsi="Times New Roman" w:cs="Times New Roman"/>
          <w:sz w:val="28"/>
          <w:szCs w:val="28"/>
          <w:lang w:val="kk-KZ"/>
        </w:rPr>
        <w:t xml:space="preserve"> к 1, тем выше эрозионная активность кавитационного процесса, а большая часть энергии звукового поля преобразуется в ударные волны, обладающие высокой разрушительной способностью в отношении загрязнений.</w:t>
      </w:r>
    </w:p>
    <w:p w14:paraId="2BF15068" w14:textId="77777777" w:rsidR="004D13A1" w:rsidRPr="00BB3C2B" w:rsidRDefault="004D13A1" w:rsidP="0058300C">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Как известно из полученного критерия </w:t>
      </w:r>
      <w:r w:rsidRPr="00BB3C2B">
        <w:rPr>
          <w:rFonts w:ascii="Times New Roman" w:eastAsia="Times New Roman" w:hAnsi="Times New Roman" w:cs="Times New Roman"/>
          <w:i/>
          <w:sz w:val="28"/>
          <w:szCs w:val="28"/>
          <w:lang w:val="en-US"/>
        </w:rPr>
        <w:t>k</w:t>
      </w:r>
      <w:r w:rsidRPr="00BB3C2B">
        <w:rPr>
          <w:rFonts w:ascii="Times New Roman" w:eastAsia="Times New Roman" w:hAnsi="Times New Roman" w:cs="Times New Roman"/>
          <w:sz w:val="28"/>
          <w:szCs w:val="28"/>
          <w:vertAlign w:val="subscript"/>
          <w:lang w:val="kk-KZ"/>
        </w:rPr>
        <w:t>2</w:t>
      </w:r>
      <w:r w:rsidRPr="00BB3C2B">
        <w:rPr>
          <w:rFonts w:ascii="Times New Roman" w:eastAsia="Times New Roman" w:hAnsi="Times New Roman" w:cs="Times New Roman"/>
          <w:sz w:val="28"/>
          <w:szCs w:val="28"/>
          <w:lang w:val="kk-KZ"/>
        </w:rPr>
        <w:t xml:space="preserve">, произведение силы, обусловленной давлением ударной волны на длину трубки радиатора дает нам энергию отдаваемой в виде ударных волн. </w:t>
      </w:r>
      <m:oMath>
        <m:sSub>
          <m:sSubPr>
            <m:ctrlPr>
              <w:rPr>
                <w:rFonts w:ascii="Cambria Math" w:eastAsia="Calibri" w:hAnsi="Times New Roman" w:cs="Times New Roman"/>
                <w:i/>
                <w:sz w:val="28"/>
                <w:szCs w:val="28"/>
                <w:lang w:val="en-US"/>
              </w:rPr>
            </m:ctrlPr>
          </m:sSubPr>
          <m:e>
            <m:r>
              <w:rPr>
                <w:rFonts w:ascii="Cambria Math" w:eastAsia="Calibri" w:hAnsi="Cambria Math" w:cs="Times New Roman"/>
                <w:sz w:val="28"/>
                <w:szCs w:val="28"/>
                <w:lang w:val="en-US"/>
              </w:rPr>
              <m:t>E</m:t>
            </m:r>
          </m:e>
          <m:sub>
            <m:r>
              <w:rPr>
                <w:rFonts w:ascii="Cambria Math" w:eastAsia="Calibri" w:hAnsi="Times New Roman" w:cs="Times New Roman"/>
                <w:sz w:val="28"/>
                <w:szCs w:val="28"/>
              </w:rPr>
              <m:t>м</m:t>
            </m:r>
          </m:sub>
        </m:sSub>
        <m:r>
          <w:rPr>
            <w:rFonts w:ascii="Cambria Math" w:eastAsia="Calibri" w:hAnsi="Cambria Math" w:cs="Times New Roman"/>
            <w:sz w:val="28"/>
            <w:szCs w:val="28"/>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en-US"/>
          </w:rPr>
          <m:t>l</m:t>
        </m:r>
      </m:oMath>
      <w:r w:rsidRPr="00BB3C2B">
        <w:rPr>
          <w:rFonts w:ascii="Times New Roman" w:eastAsia="Times New Roman" w:hAnsi="Times New Roman" w:cs="Times New Roman"/>
          <w:sz w:val="28"/>
          <w:szCs w:val="28"/>
          <w:lang w:val="kk-KZ"/>
        </w:rPr>
        <w:t>.</w:t>
      </w:r>
      <w:r w:rsidRPr="00BB3C2B">
        <w:rPr>
          <w:rFonts w:ascii="Times New Roman" w:eastAsia="Times New Roman" w:hAnsi="Times New Roman" w:cs="Times New Roman"/>
          <w:sz w:val="28"/>
          <w:szCs w:val="28"/>
        </w:rPr>
        <w:t xml:space="preserve"> </w:t>
      </w:r>
      <w:r w:rsidRPr="00BB3C2B">
        <w:rPr>
          <w:rFonts w:ascii="Times New Roman" w:eastAsia="Calibri" w:hAnsi="Times New Roman" w:cs="Times New Roman"/>
          <w:sz w:val="28"/>
          <w:szCs w:val="28"/>
          <w:lang w:val="kk-KZ"/>
        </w:rPr>
        <w:t xml:space="preserve">Учитывая закон о сохранении количества движения в замкнутой области, Боргнис вывел теорему, согласно которой считается, что при распросторанении акустической волны энергия, затраченная на образовании кавитации </w:t>
      </w:r>
      <w:r w:rsidRPr="00BB3C2B">
        <w:rPr>
          <w:rFonts w:ascii="Times New Roman" w:eastAsia="Calibri" w:hAnsi="Times New Roman" w:cs="Times New Roman"/>
          <w:i/>
          <w:iCs/>
          <w:sz w:val="28"/>
          <w:szCs w:val="28"/>
          <w:lang w:val="kk-KZ"/>
        </w:rPr>
        <w:t>Е</w:t>
      </w:r>
      <w:r w:rsidRPr="00BB3C2B">
        <w:rPr>
          <w:rFonts w:ascii="Times New Roman" w:eastAsia="Calibri" w:hAnsi="Times New Roman" w:cs="Times New Roman"/>
          <w:i/>
          <w:iCs/>
          <w:sz w:val="28"/>
          <w:szCs w:val="28"/>
          <w:vertAlign w:val="subscript"/>
          <w:lang w:val="kk-KZ"/>
        </w:rPr>
        <w:t>кав</w:t>
      </w:r>
      <w:r w:rsidRPr="00BB3C2B">
        <w:rPr>
          <w:rFonts w:ascii="Times New Roman" w:eastAsia="Calibri" w:hAnsi="Times New Roman" w:cs="Times New Roman"/>
          <w:sz w:val="28"/>
          <w:szCs w:val="28"/>
          <w:lang w:val="kk-KZ"/>
        </w:rPr>
        <w:t xml:space="preserve">, равна кинетической энергии течения </w:t>
      </w:r>
      <w:r w:rsidRPr="00020211">
        <w:rPr>
          <w:rFonts w:ascii="Times New Roman" w:eastAsia="Calibri" w:hAnsi="Times New Roman" w:cs="Times New Roman"/>
          <w:sz w:val="28"/>
          <w:szCs w:val="28"/>
          <w:lang w:val="kk-KZ"/>
        </w:rPr>
        <w:t>жидкости</w:t>
      </w:r>
      <w:r w:rsidR="0058300C" w:rsidRPr="00020211">
        <w:rPr>
          <w:rFonts w:ascii="Times New Roman" w:eastAsia="Calibri" w:hAnsi="Times New Roman" w:cs="Times New Roman"/>
          <w:sz w:val="28"/>
          <w:szCs w:val="28"/>
          <w:lang w:val="kk-KZ"/>
        </w:rPr>
        <w:t xml:space="preserve"> </w:t>
      </w:r>
      <w:r w:rsidRPr="00020211">
        <w:rPr>
          <w:rFonts w:ascii="Times New Roman" w:eastAsia="Calibri" w:hAnsi="Times New Roman" w:cs="Times New Roman"/>
          <w:sz w:val="28"/>
          <w:szCs w:val="28"/>
          <w:lang w:val="kk-KZ"/>
        </w:rPr>
        <w:t xml:space="preserve"> </w:t>
      </w:r>
      <w:r w:rsidRPr="00020211">
        <w:rPr>
          <w:rFonts w:ascii="Times New Roman" w:eastAsia="Calibri" w:hAnsi="Times New Roman" w:cs="Times New Roman"/>
          <w:i/>
          <w:iCs/>
          <w:sz w:val="28"/>
          <w:szCs w:val="28"/>
          <w:lang w:val="kk-KZ"/>
        </w:rPr>
        <w:t>Е</w:t>
      </w:r>
      <w:r w:rsidRPr="00020211">
        <w:rPr>
          <w:rFonts w:ascii="Times New Roman" w:eastAsia="Calibri" w:hAnsi="Times New Roman" w:cs="Times New Roman"/>
          <w:i/>
          <w:iCs/>
          <w:sz w:val="28"/>
          <w:szCs w:val="28"/>
          <w:vertAlign w:val="subscript"/>
          <w:lang w:val="kk-KZ"/>
        </w:rPr>
        <w:t>кин</w:t>
      </w:r>
      <w:r w:rsidR="0058300C" w:rsidRPr="00020211">
        <w:rPr>
          <w:rFonts w:ascii="Times New Roman" w:eastAsia="Calibri" w:hAnsi="Times New Roman" w:cs="Times New Roman"/>
          <w:sz w:val="28"/>
          <w:szCs w:val="28"/>
          <w:lang w:val="kk-KZ"/>
        </w:rPr>
        <w:t xml:space="preserve"> </w:t>
      </w:r>
      <w:r w:rsidR="0058300C" w:rsidRPr="00020211">
        <w:rPr>
          <w:rFonts w:ascii="Times New Roman" w:eastAsia="Calibri" w:hAnsi="Times New Roman" w:cs="Times New Roman"/>
          <w:sz w:val="28"/>
          <w:szCs w:val="28"/>
        </w:rPr>
        <w:t>[</w:t>
      </w:r>
      <w:r w:rsidR="00541C24" w:rsidRPr="00020211">
        <w:rPr>
          <w:rFonts w:ascii="Times New Roman" w:eastAsia="Calibri" w:hAnsi="Times New Roman" w:cs="Times New Roman"/>
          <w:sz w:val="28"/>
          <w:szCs w:val="28"/>
        </w:rPr>
        <w:t>1</w:t>
      </w:r>
      <w:r w:rsidR="00020211" w:rsidRPr="00020211">
        <w:rPr>
          <w:rFonts w:ascii="Times New Roman" w:eastAsia="Calibri" w:hAnsi="Times New Roman" w:cs="Times New Roman"/>
          <w:sz w:val="28"/>
          <w:szCs w:val="28"/>
        </w:rPr>
        <w:t>45</w:t>
      </w:r>
      <w:r w:rsidR="0058300C" w:rsidRPr="00020211">
        <w:rPr>
          <w:rFonts w:ascii="Times New Roman" w:eastAsia="Calibri" w:hAnsi="Times New Roman" w:cs="Times New Roman"/>
          <w:sz w:val="28"/>
          <w:szCs w:val="28"/>
        </w:rPr>
        <w:t>-</w:t>
      </w:r>
      <w:r w:rsidR="00C57E84" w:rsidRPr="00020211">
        <w:rPr>
          <w:rFonts w:ascii="Times New Roman" w:eastAsia="Calibri" w:hAnsi="Times New Roman" w:cs="Times New Roman"/>
          <w:sz w:val="28"/>
          <w:szCs w:val="28"/>
        </w:rPr>
        <w:t>1</w:t>
      </w:r>
      <w:r w:rsidR="00020211" w:rsidRPr="00020211">
        <w:rPr>
          <w:rFonts w:ascii="Times New Roman" w:eastAsia="Calibri" w:hAnsi="Times New Roman" w:cs="Times New Roman"/>
          <w:sz w:val="28"/>
          <w:szCs w:val="28"/>
        </w:rPr>
        <w:t>47</w:t>
      </w:r>
      <w:r w:rsidR="0058300C" w:rsidRPr="00020211">
        <w:rPr>
          <w:rFonts w:ascii="Times New Roman" w:eastAsia="Calibri" w:hAnsi="Times New Roman" w:cs="Times New Roman"/>
          <w:sz w:val="28"/>
          <w:szCs w:val="28"/>
        </w:rPr>
        <w:t>]</w:t>
      </w:r>
      <w:r w:rsidR="0058300C" w:rsidRPr="00020211">
        <w:rPr>
          <w:rFonts w:ascii="Times New Roman" w:eastAsia="Calibri" w:hAnsi="Times New Roman" w:cs="Times New Roman"/>
          <w:sz w:val="28"/>
          <w:szCs w:val="28"/>
          <w:lang w:val="kk-KZ"/>
        </w:rPr>
        <w:t>,</w:t>
      </w:r>
    </w:p>
    <w:p w14:paraId="63A65FB3"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00B23F88"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Е</m:t>
            </m:r>
          </m:e>
          <m:sub>
            <m:r>
              <w:rPr>
                <w:rFonts w:ascii="Cambria Math" w:eastAsia="Calibri" w:hAnsi="Cambria Math" w:cs="Times New Roman"/>
                <w:sz w:val="28"/>
                <w:szCs w:val="28"/>
                <w:lang w:val="kk-KZ"/>
              </w:rPr>
              <m:t>кав</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Е</m:t>
            </m:r>
          </m:e>
          <m:sub>
            <m:r>
              <w:rPr>
                <w:rFonts w:ascii="Cambria Math" w:eastAsia="Calibri" w:hAnsi="Cambria Math" w:cs="Times New Roman"/>
                <w:sz w:val="28"/>
                <w:szCs w:val="28"/>
                <w:lang w:val="kk-KZ"/>
              </w:rPr>
              <m:t>кин</m:t>
            </m:r>
          </m:sub>
        </m:sSub>
      </m:oMath>
      <w:r w:rsidR="004D13A1" w:rsidRPr="00BB3C2B">
        <w:rPr>
          <w:rFonts w:ascii="Times New Roman" w:eastAsia="Times New Roman" w:hAnsi="Times New Roman" w:cs="Times New Roman"/>
          <w:sz w:val="28"/>
          <w:szCs w:val="28"/>
          <w:lang w:val="kk-KZ"/>
        </w:rPr>
        <w:t xml:space="preserve"> ,                                                     </w:t>
      </w:r>
      <w:r w:rsidR="004D13A1" w:rsidRPr="00BB3C2B">
        <w:rPr>
          <w:rFonts w:ascii="Times New Roman" w:eastAsia="Times New Roman" w:hAnsi="Times New Roman" w:cs="Times New Roman"/>
          <w:sz w:val="28"/>
          <w:szCs w:val="28"/>
        </w:rPr>
        <w:t>(</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rPr>
        <w:t>6</w:t>
      </w:r>
      <w:r w:rsidR="004D13A1" w:rsidRPr="00BB3C2B">
        <w:rPr>
          <w:rFonts w:ascii="Times New Roman" w:eastAsia="Times New Roman" w:hAnsi="Times New Roman" w:cs="Times New Roman"/>
          <w:sz w:val="28"/>
          <w:szCs w:val="28"/>
          <w:lang w:val="kk-KZ"/>
        </w:rPr>
        <w:t>)</w:t>
      </w:r>
    </w:p>
    <w:p w14:paraId="513BEE4A" w14:textId="77777777" w:rsidR="004D13A1" w:rsidRPr="00BB3C2B" w:rsidRDefault="004D13A1" w:rsidP="004D13A1">
      <w:pPr>
        <w:spacing w:after="0" w:line="240" w:lineRule="auto"/>
        <w:ind w:firstLine="709"/>
        <w:jc w:val="right"/>
        <w:rPr>
          <w:rFonts w:ascii="Times New Roman" w:eastAsia="Times New Roman" w:hAnsi="Times New Roman" w:cs="Times New Roman"/>
          <w:sz w:val="28"/>
          <w:szCs w:val="28"/>
          <w:lang w:val="kk-KZ"/>
        </w:rPr>
      </w:pPr>
    </w:p>
    <w:p w14:paraId="03317B55"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Также на основе приблеженной теории Боргниса определяется сила, обусловленная давлением ультразвуковой волны через силу, обусловленной энергией звукового поля:</w:t>
      </w:r>
    </w:p>
    <w:p w14:paraId="1C5520C8" w14:textId="77777777" w:rsidR="004D13A1" w:rsidRPr="00BB3C2B" w:rsidRDefault="004D13A1" w:rsidP="004D13A1">
      <w:pPr>
        <w:spacing w:after="0" w:line="240" w:lineRule="auto"/>
        <w:ind w:firstLine="709"/>
        <w:jc w:val="right"/>
        <w:rPr>
          <w:rFonts w:ascii="Times New Roman" w:eastAsia="Times New Roman" w:hAnsi="Times New Roman" w:cs="Times New Roman"/>
          <w:sz w:val="28"/>
          <w:szCs w:val="28"/>
          <w:lang w:val="kk-KZ"/>
        </w:rPr>
      </w:pPr>
    </w:p>
    <w:p w14:paraId="08D75547"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у</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kин</m:t>
            </m:r>
          </m:sub>
        </m:sSub>
      </m:oMath>
      <w:r w:rsidR="004D13A1" w:rsidRPr="00BB3C2B">
        <w:rPr>
          <w:rFonts w:ascii="Times New Roman" w:eastAsia="Times New Roman" w:hAnsi="Times New Roman" w:cs="Times New Roman"/>
          <w:sz w:val="28"/>
          <w:szCs w:val="28"/>
          <w:lang w:val="kk-KZ"/>
        </w:rPr>
        <w:t xml:space="preserve"> ,                                                     (</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rPr>
        <w:t>7</w:t>
      </w:r>
      <w:r w:rsidR="004D13A1" w:rsidRPr="00BB3C2B">
        <w:rPr>
          <w:rFonts w:ascii="Times New Roman" w:eastAsia="Times New Roman" w:hAnsi="Times New Roman" w:cs="Times New Roman"/>
          <w:sz w:val="28"/>
          <w:szCs w:val="28"/>
          <w:lang w:val="kk-KZ"/>
        </w:rPr>
        <w:t>)</w:t>
      </w:r>
    </w:p>
    <w:p w14:paraId="47EF4D40"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rPr>
      </w:pPr>
    </w:p>
    <w:p w14:paraId="42735C87" w14:textId="77777777" w:rsidR="004D13A1" w:rsidRPr="00BB3C2B" w:rsidRDefault="004D13A1" w:rsidP="004D13A1">
      <w:pPr>
        <w:spacing w:after="0" w:line="240" w:lineRule="auto"/>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где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у</m:t>
            </m:r>
          </m:sub>
        </m:sSub>
      </m:oMath>
      <w:r w:rsidRPr="00BB3C2B">
        <w:rPr>
          <w:rFonts w:ascii="Times New Roman" w:eastAsia="Times New Roman" w:hAnsi="Times New Roman" w:cs="Times New Roman"/>
          <w:sz w:val="28"/>
          <w:szCs w:val="28"/>
          <w:lang w:val="kk-KZ"/>
        </w:rPr>
        <w:t>- сила обусловленная энергией ультразвукового поля;</w:t>
      </w:r>
    </w:p>
    <w:p w14:paraId="5EB17D6F" w14:textId="77777777" w:rsidR="004D13A1" w:rsidRPr="00BB3C2B" w:rsidRDefault="00A054D3" w:rsidP="004D13A1">
      <w:pPr>
        <w:spacing w:after="0" w:line="240" w:lineRule="auto"/>
        <w:ind w:firstLine="709"/>
        <w:jc w:val="both"/>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 xml:space="preserve"> F</m:t>
            </m:r>
          </m:e>
          <m:sub>
            <m:r>
              <w:rPr>
                <w:rFonts w:ascii="Cambria Math" w:eastAsia="Times New Roman" w:hAnsi="Cambria Math" w:cs="Times New Roman"/>
                <w:sz w:val="28"/>
                <w:szCs w:val="28"/>
                <w:lang w:val="kk-KZ"/>
              </w:rPr>
              <m:t>p</m:t>
            </m:r>
          </m:sub>
        </m:sSub>
      </m:oMath>
      <w:r w:rsidR="004D13A1" w:rsidRPr="00BB3C2B">
        <w:rPr>
          <w:rFonts w:ascii="Times New Roman" w:eastAsia="Times New Roman" w:hAnsi="Times New Roman" w:cs="Times New Roman"/>
          <w:sz w:val="28"/>
          <w:szCs w:val="28"/>
          <w:lang w:val="kk-KZ"/>
        </w:rPr>
        <w:t>- сила, обусловленная давлением ударной волны на рассматриваемую поверхность;</w:t>
      </w:r>
    </w:p>
    <w:p w14:paraId="5A25F5B9" w14:textId="77777777" w:rsidR="004D13A1" w:rsidRPr="00BB3C2B" w:rsidRDefault="00A054D3" w:rsidP="004D13A1">
      <w:pPr>
        <w:spacing w:after="0" w:line="240" w:lineRule="auto"/>
        <w:ind w:firstLine="709"/>
        <w:jc w:val="both"/>
        <w:rPr>
          <w:rFonts w:ascii="Times New Roman" w:eastAsia="Times New Roman" w:hAnsi="Times New Roman" w:cs="Times New Roman"/>
          <w:sz w:val="28"/>
          <w:szCs w:val="28"/>
          <w:lang w:val="kk-KZ"/>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kин</m:t>
            </m:r>
          </m:sub>
        </m:sSub>
      </m:oMath>
      <w:r w:rsidR="004D13A1" w:rsidRPr="00BB3C2B">
        <w:rPr>
          <w:rFonts w:ascii="Times New Roman" w:eastAsia="Times New Roman" w:hAnsi="Times New Roman" w:cs="Times New Roman"/>
          <w:sz w:val="28"/>
          <w:szCs w:val="28"/>
          <w:lang w:val="kk-KZ"/>
        </w:rPr>
        <w:t xml:space="preserve"> – сила от кинетической энергии потока жидкости .</w:t>
      </w:r>
    </w:p>
    <w:p w14:paraId="7D509158"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16E4E6B1"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Следовательно</w:t>
      </w:r>
    </w:p>
    <w:p w14:paraId="6672C261"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5B97F846"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у</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kин</m:t>
            </m:r>
          </m:sub>
        </m:sSub>
      </m:oMath>
      <w:r w:rsidR="004D13A1" w:rsidRPr="00BB3C2B">
        <w:rPr>
          <w:rFonts w:ascii="Times New Roman" w:eastAsia="Times New Roman" w:hAnsi="Times New Roman" w:cs="Times New Roman"/>
          <w:sz w:val="28"/>
          <w:szCs w:val="28"/>
          <w:lang w:val="kk-KZ"/>
        </w:rPr>
        <w:t xml:space="preserve"> ,                                                    (</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rPr>
        <w:t>8</w:t>
      </w:r>
      <w:r w:rsidR="004D13A1" w:rsidRPr="00BB3C2B">
        <w:rPr>
          <w:rFonts w:ascii="Times New Roman" w:eastAsia="Times New Roman" w:hAnsi="Times New Roman" w:cs="Times New Roman"/>
          <w:sz w:val="28"/>
          <w:szCs w:val="28"/>
          <w:lang w:val="kk-KZ"/>
        </w:rPr>
        <w:t>)</w:t>
      </w:r>
    </w:p>
    <w:p w14:paraId="701C8AFD"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120D0BE4"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lastRenderedPageBreak/>
        <w:t>Учитывая уравнения (</w:t>
      </w:r>
      <w:r w:rsidRPr="00BB3C2B">
        <w:rPr>
          <w:rFonts w:ascii="Times New Roman" w:eastAsia="Times New Roman" w:hAnsi="Times New Roman" w:cs="Times New Roman"/>
          <w:sz w:val="28"/>
          <w:szCs w:val="28"/>
        </w:rPr>
        <w:t>7</w:t>
      </w:r>
      <w:r w:rsidRPr="00BB3C2B">
        <w:rPr>
          <w:rFonts w:ascii="Times New Roman" w:eastAsia="Times New Roman" w:hAnsi="Times New Roman" w:cs="Times New Roman"/>
          <w:sz w:val="28"/>
          <w:szCs w:val="28"/>
          <w:lang w:val="kk-KZ"/>
        </w:rPr>
        <w:t>) и (</w:t>
      </w:r>
      <w:r w:rsidRPr="00BB3C2B">
        <w:rPr>
          <w:rFonts w:ascii="Times New Roman" w:eastAsia="Times New Roman" w:hAnsi="Times New Roman" w:cs="Times New Roman"/>
          <w:sz w:val="28"/>
          <w:szCs w:val="28"/>
        </w:rPr>
        <w:t>8</w:t>
      </w:r>
      <w:r w:rsidRPr="00BB3C2B">
        <w:rPr>
          <w:rFonts w:ascii="Times New Roman" w:eastAsia="Times New Roman" w:hAnsi="Times New Roman" w:cs="Times New Roman"/>
          <w:sz w:val="28"/>
          <w:szCs w:val="28"/>
          <w:lang w:val="kk-KZ"/>
        </w:rPr>
        <w:t xml:space="preserve">), в итоге было получено уравнение энергии отдаваемой в виде ударных волн </w:t>
      </w:r>
      <w:r w:rsidRPr="00BB3C2B">
        <w:rPr>
          <w:rFonts w:ascii="Times New Roman" w:eastAsia="Times New Roman" w:hAnsi="Times New Roman" w:cs="Times New Roman"/>
          <w:i/>
          <w:iCs/>
          <w:sz w:val="28"/>
          <w:szCs w:val="28"/>
          <w:lang w:val="kk-KZ"/>
        </w:rPr>
        <w:t>Е</w:t>
      </w:r>
      <w:r w:rsidRPr="00BB3C2B">
        <w:rPr>
          <w:rFonts w:ascii="Times New Roman" w:eastAsia="Times New Roman" w:hAnsi="Times New Roman" w:cs="Times New Roman"/>
          <w:i/>
          <w:iCs/>
          <w:sz w:val="28"/>
          <w:szCs w:val="28"/>
          <w:vertAlign w:val="subscript"/>
          <w:lang w:val="kk-KZ"/>
        </w:rPr>
        <w:t>м</w:t>
      </w:r>
      <w:r w:rsidRPr="00BB3C2B">
        <w:rPr>
          <w:rFonts w:ascii="Times New Roman" w:eastAsia="Times New Roman" w:hAnsi="Times New Roman" w:cs="Times New Roman"/>
          <w:sz w:val="28"/>
          <w:szCs w:val="28"/>
          <w:lang w:val="kk-KZ"/>
        </w:rPr>
        <w:t xml:space="preserve">, через силу, обусловленную давлением ударной волны </w:t>
      </w:r>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F</m:t>
            </m:r>
          </m:e>
          <m:sub>
            <m:r>
              <w:rPr>
                <w:rFonts w:ascii="Cambria Math" w:eastAsia="Times New Roman" w:hAnsi="Cambria Math" w:cs="Times New Roman"/>
                <w:sz w:val="28"/>
                <w:szCs w:val="28"/>
                <w:lang w:val="kk-KZ"/>
              </w:rPr>
              <m:t>p</m:t>
            </m:r>
          </m:sub>
        </m:sSub>
        <m:r>
          <w:rPr>
            <w:rFonts w:ascii="Cambria Math" w:eastAsia="Times New Roman" w:hAnsi="Cambria Math" w:cs="Times New Roman"/>
            <w:sz w:val="28"/>
            <w:szCs w:val="28"/>
            <w:lang w:val="kk-KZ"/>
          </w:rPr>
          <m:t>,</m:t>
        </m:r>
      </m:oMath>
    </w:p>
    <w:p w14:paraId="198DE699"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Calibri" w:hAnsi="Times New Roman" w:cs="Times New Roman"/>
                <w:i/>
                <w:sz w:val="28"/>
                <w:szCs w:val="28"/>
                <w:lang w:val="en-US"/>
              </w:rPr>
            </m:ctrlPr>
          </m:sSubPr>
          <m:e>
            <m:r>
              <w:rPr>
                <w:rFonts w:ascii="Cambria Math" w:eastAsia="Calibri" w:hAnsi="Cambria Math" w:cs="Times New Roman"/>
                <w:sz w:val="28"/>
                <w:szCs w:val="28"/>
                <w:lang w:val="en-US"/>
              </w:rPr>
              <m:t>E</m:t>
            </m:r>
          </m:e>
          <m:sub>
            <m:r>
              <w:rPr>
                <w:rFonts w:ascii="Cambria Math" w:eastAsia="Calibri" w:hAnsi="Times New Roman" w:cs="Times New Roman"/>
                <w:sz w:val="28"/>
                <w:szCs w:val="28"/>
              </w:rPr>
              <m:t>м</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y</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кин</m:t>
            </m:r>
          </m:sub>
        </m:sSub>
      </m:oMath>
      <w:r w:rsidR="004D13A1" w:rsidRPr="00BB3C2B">
        <w:rPr>
          <w:rFonts w:ascii="Times New Roman" w:eastAsia="Times New Roman" w:hAnsi="Times New Roman" w:cs="Times New Roman"/>
          <w:sz w:val="28"/>
          <w:szCs w:val="28"/>
          <w:lang w:val="kk-KZ"/>
        </w:rPr>
        <w:t xml:space="preserve"> ,                                                    (</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rPr>
        <w:t>9</w:t>
      </w:r>
      <w:r w:rsidR="004D13A1" w:rsidRPr="00BB3C2B">
        <w:rPr>
          <w:rFonts w:ascii="Times New Roman" w:eastAsia="Times New Roman" w:hAnsi="Times New Roman" w:cs="Times New Roman"/>
          <w:sz w:val="28"/>
          <w:szCs w:val="28"/>
          <w:lang w:val="kk-KZ"/>
        </w:rPr>
        <w:t>)</w:t>
      </w:r>
    </w:p>
    <w:p w14:paraId="73D43AF8" w14:textId="77777777" w:rsidR="004D13A1" w:rsidRPr="00BB3C2B" w:rsidRDefault="004D13A1" w:rsidP="004D13A1">
      <w:pPr>
        <w:spacing w:after="0" w:line="240" w:lineRule="auto"/>
        <w:ind w:firstLine="709"/>
        <w:jc w:val="right"/>
        <w:rPr>
          <w:rFonts w:ascii="Times New Roman" w:eastAsia="Times New Roman" w:hAnsi="Times New Roman" w:cs="Times New Roman"/>
          <w:sz w:val="28"/>
          <w:szCs w:val="28"/>
          <w:lang w:val="kk-KZ"/>
        </w:rPr>
      </w:pPr>
    </w:p>
    <w:p w14:paraId="2FE72F8F"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lang w:val="kk-KZ"/>
        </w:rPr>
        <w:t xml:space="preserve">Следовательно критерий </w:t>
      </w:r>
      <w:r w:rsidRPr="00BB3C2B">
        <w:rPr>
          <w:rFonts w:ascii="Times New Roman" w:eastAsia="Times New Roman" w:hAnsi="Times New Roman" w:cs="Times New Roman"/>
          <w:sz w:val="28"/>
          <w:szCs w:val="28"/>
          <w:lang w:val="en-US"/>
        </w:rPr>
        <w:t>k</w:t>
      </w:r>
      <w:r w:rsidRPr="00BB3C2B">
        <w:rPr>
          <w:rFonts w:ascii="Times New Roman" w:eastAsia="Times New Roman" w:hAnsi="Times New Roman" w:cs="Times New Roman"/>
          <w:sz w:val="28"/>
          <w:szCs w:val="28"/>
          <w:vertAlign w:val="subscript"/>
        </w:rPr>
        <w:t>2</w:t>
      </w:r>
      <w:r w:rsidRPr="00BB3C2B">
        <w:rPr>
          <w:rFonts w:ascii="Times New Roman" w:eastAsia="Times New Roman" w:hAnsi="Times New Roman" w:cs="Times New Roman"/>
          <w:sz w:val="28"/>
          <w:szCs w:val="28"/>
          <w:lang w:val="kk-KZ"/>
        </w:rPr>
        <w:t xml:space="preserve"> затем был преобразован в следующий вид:</w:t>
      </w:r>
    </w:p>
    <w:p w14:paraId="53185757" w14:textId="77777777" w:rsidR="004D13A1" w:rsidRPr="00BB3C2B" w:rsidRDefault="004D13A1" w:rsidP="004D13A1">
      <w:pPr>
        <w:spacing w:after="0" w:line="240" w:lineRule="auto"/>
        <w:ind w:firstLine="709"/>
        <w:jc w:val="right"/>
        <w:rPr>
          <w:rFonts w:ascii="Times New Roman" w:eastAsia="Times New Roman" w:hAnsi="Times New Roman" w:cs="Times New Roman"/>
          <w:sz w:val="28"/>
          <w:szCs w:val="28"/>
          <w:lang w:val="kk-KZ"/>
        </w:rPr>
      </w:pPr>
    </w:p>
    <w:p w14:paraId="67DB8F00"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Calibri" w:hAnsi="Times New Roman" w:cs="Times New Roman"/>
                <w:i/>
                <w:sz w:val="28"/>
                <w:szCs w:val="28"/>
                <w:lang w:val="en-US"/>
              </w:rPr>
            </m:ctrlPr>
          </m:sSubPr>
          <m:e>
            <m:r>
              <w:rPr>
                <w:rFonts w:ascii="Cambria Math" w:eastAsia="Calibri" w:hAnsi="Times New Roman" w:cs="Times New Roman"/>
                <w:sz w:val="28"/>
                <w:szCs w:val="28"/>
                <w:lang w:val="kk-KZ"/>
              </w:rPr>
              <m:t>k</m:t>
            </m:r>
          </m:e>
          <m:sub>
            <m:r>
              <w:rPr>
                <w:rFonts w:ascii="Cambria Math" w:eastAsia="Calibri" w:hAnsi="Times New Roman" w:cs="Times New Roman"/>
                <w:sz w:val="28"/>
                <w:szCs w:val="28"/>
                <w:lang w:val="kk-KZ"/>
              </w:rPr>
              <m:t>2</m:t>
            </m:r>
          </m:sub>
        </m:sSub>
        <m:r>
          <w:rPr>
            <w:rFonts w:ascii="Cambria Math" w:eastAsia="Times New Roman" w:hAnsi="Cambria Math" w:cs="Times New Roman"/>
            <w:sz w:val="28"/>
            <w:szCs w:val="28"/>
            <w:lang w:val="kk-KZ"/>
          </w:rPr>
          <m:t>=</m:t>
        </m:r>
        <m:f>
          <m:fPr>
            <m:ctrlPr>
              <w:rPr>
                <w:rFonts w:ascii="Cambria Math" w:eastAsia="Times New Roman" w:hAnsi="Cambria Math" w:cs="Times New Roman"/>
                <w:i/>
                <w:sz w:val="28"/>
                <w:szCs w:val="28"/>
                <w:lang w:val="kk-KZ"/>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y</m:t>
                </m:r>
              </m:sub>
            </m:sSub>
            <m:r>
              <w:rPr>
                <w:rFonts w:ascii="Cambria Math" w:eastAsia="Times New Roman" w:hAnsi="Cambria Math" w:cs="Times New Roman"/>
                <w:sz w:val="28"/>
                <w:szCs w:val="28"/>
                <w:lang w:val="kk-KZ"/>
              </w:rPr>
              <m:t>-</m:t>
            </m:r>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кин</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y</m:t>
                </m:r>
              </m:sub>
            </m:sSub>
          </m:den>
        </m:f>
        <m:r>
          <w:rPr>
            <w:rFonts w:ascii="Cambria Math" w:eastAsia="Times New Roman" w:hAnsi="Cambria Math" w:cs="Times New Roman"/>
            <w:sz w:val="28"/>
            <w:szCs w:val="28"/>
            <w:lang w:val="kk-KZ"/>
          </w:rPr>
          <m:t>=1-</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кин</m:t>
                </m:r>
              </m:sub>
            </m:sSub>
          </m:num>
          <m:den>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kk-KZ"/>
                  </w:rPr>
                  <m:t>E</m:t>
                </m:r>
              </m:e>
              <m:sub>
                <m:r>
                  <w:rPr>
                    <w:rFonts w:ascii="Cambria Math" w:eastAsia="Times New Roman" w:hAnsi="Cambria Math" w:cs="Times New Roman"/>
                    <w:sz w:val="28"/>
                    <w:szCs w:val="28"/>
                    <w:lang w:val="kk-KZ"/>
                  </w:rPr>
                  <m:t>y</m:t>
                </m:r>
              </m:sub>
            </m:sSub>
          </m:den>
        </m:f>
      </m:oMath>
      <w:r w:rsidR="004D13A1" w:rsidRPr="00BB3C2B">
        <w:rPr>
          <w:rFonts w:ascii="Times New Roman" w:eastAsia="Times New Roman" w:hAnsi="Times New Roman" w:cs="Times New Roman"/>
          <w:sz w:val="28"/>
          <w:szCs w:val="28"/>
          <w:lang w:val="kk-KZ"/>
        </w:rPr>
        <w:t xml:space="preserve"> ,                                                (</w:t>
      </w:r>
      <w:r w:rsidR="004D13A1" w:rsidRPr="00BB3C2B">
        <w:rPr>
          <w:rFonts w:ascii="Times New Roman" w:eastAsia="Calibri" w:hAnsi="Times New Roman" w:cs="Times New Roman"/>
          <w:iCs/>
          <w:sz w:val="28"/>
          <w:szCs w:val="28"/>
          <w:lang w:val="kk-KZ"/>
        </w:rPr>
        <w:t>4.</w:t>
      </w:r>
      <w:r w:rsidR="004D13A1" w:rsidRPr="00BB3C2B">
        <w:rPr>
          <w:rFonts w:ascii="Times New Roman" w:eastAsia="Times New Roman" w:hAnsi="Times New Roman" w:cs="Times New Roman"/>
          <w:sz w:val="28"/>
          <w:szCs w:val="28"/>
          <w:lang w:val="kk-KZ"/>
        </w:rPr>
        <w:t>10)</w:t>
      </w:r>
    </w:p>
    <w:p w14:paraId="6D09F081"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315C6838" w14:textId="77777777" w:rsidR="004D13A1" w:rsidRPr="00BB3C2B" w:rsidRDefault="004D13A1" w:rsidP="004D13A1">
      <w:pPr>
        <w:spacing w:after="0" w:line="240" w:lineRule="auto"/>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где    </w:t>
      </w:r>
      <m:oMath>
        <m:r>
          <w:rPr>
            <w:rFonts w:ascii="Cambria Math" w:eastAsia="Times New Roman" w:hAnsi="Cambria Math" w:cs="Times New Roman"/>
            <w:sz w:val="28"/>
            <w:szCs w:val="28"/>
            <w:lang w:val="en-US"/>
          </w:rPr>
          <m:t>l</m:t>
        </m:r>
      </m:oMath>
      <w:r w:rsidRPr="00BB3C2B">
        <w:rPr>
          <w:rFonts w:ascii="Times New Roman" w:eastAsia="Times New Roman" w:hAnsi="Times New Roman" w:cs="Times New Roman"/>
          <w:sz w:val="28"/>
          <w:szCs w:val="28"/>
        </w:rPr>
        <w:t xml:space="preserve"> – </w:t>
      </w:r>
      <w:r w:rsidRPr="00BB3C2B">
        <w:rPr>
          <w:rFonts w:ascii="Times New Roman" w:eastAsia="Times New Roman" w:hAnsi="Times New Roman" w:cs="Times New Roman"/>
          <w:sz w:val="28"/>
          <w:szCs w:val="28"/>
          <w:lang w:val="kk-KZ"/>
        </w:rPr>
        <w:t>длина трубки радиатора.</w:t>
      </w:r>
    </w:p>
    <w:p w14:paraId="411700CA" w14:textId="77777777" w:rsidR="004D13A1" w:rsidRPr="00BB3C2B" w:rsidRDefault="004D13A1" w:rsidP="004D13A1">
      <w:pPr>
        <w:spacing w:after="0" w:line="240" w:lineRule="auto"/>
        <w:jc w:val="both"/>
        <w:rPr>
          <w:rFonts w:ascii="Times New Roman" w:eastAsia="Times New Roman" w:hAnsi="Times New Roman" w:cs="Times New Roman"/>
          <w:sz w:val="28"/>
          <w:szCs w:val="28"/>
          <w:lang w:val="kk-KZ"/>
        </w:rPr>
      </w:pPr>
    </w:p>
    <w:p w14:paraId="2A86140F"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Calibri" w:hAnsi="Times New Roman" w:cs="Times New Roman"/>
          <w:sz w:val="28"/>
          <w:szCs w:val="28"/>
          <w:lang w:val="kk-KZ"/>
        </w:rPr>
        <w:t xml:space="preserve">Согласно уравнению 7 в разделе 2.1 и с учетом равенств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Е</m:t>
            </m:r>
          </m:e>
          <m:sub>
            <m:r>
              <w:rPr>
                <w:rFonts w:ascii="Cambria Math" w:eastAsia="Calibri" w:hAnsi="Cambria Math" w:cs="Times New Roman"/>
                <w:sz w:val="28"/>
                <w:szCs w:val="28"/>
                <w:lang w:val="kk-KZ"/>
              </w:rPr>
              <m:t>кав</m:t>
            </m:r>
          </m:sub>
        </m:sSub>
        <m:r>
          <w:rPr>
            <w:rFonts w:ascii="Cambria Math" w:eastAsia="Calibri" w:hAnsi="Cambria Math" w:cs="Times New Roman"/>
            <w:sz w:val="28"/>
            <w:szCs w:val="28"/>
            <w:lang w:val="kk-KZ"/>
          </w:rPr>
          <m: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Е</m:t>
            </m:r>
          </m:e>
          <m:sub>
            <m:r>
              <w:rPr>
                <w:rFonts w:ascii="Cambria Math" w:eastAsia="Calibri" w:hAnsi="Cambria Math" w:cs="Times New Roman"/>
                <w:sz w:val="28"/>
                <w:szCs w:val="28"/>
                <w:lang w:val="kk-KZ"/>
              </w:rPr>
              <m:t>кин</m:t>
            </m:r>
          </m:sub>
        </m:sSub>
        <m:r>
          <w:rPr>
            <w:rFonts w:ascii="Cambria Math" w:eastAsia="Calibri" w:hAnsi="Cambria Math" w:cs="Times New Roman"/>
            <w:sz w:val="28"/>
            <w:szCs w:val="28"/>
            <w:lang w:val="kk-KZ"/>
          </w:rPr>
          <m:t xml:space="preserve"> </m:t>
        </m:r>
      </m:oMath>
      <w:r w:rsidRPr="00BB3C2B">
        <w:rPr>
          <w:rFonts w:ascii="Times New Roman" w:eastAsia="Calibri" w:hAnsi="Times New Roman" w:cs="Times New Roman"/>
          <w:sz w:val="28"/>
          <w:szCs w:val="28"/>
          <w:lang w:val="kk-KZ"/>
        </w:rPr>
        <w:t xml:space="preserve">и </w:t>
      </w:r>
      <m:oMath>
        <m:sSub>
          <m:sSubPr>
            <m:ctrlPr>
              <w:rPr>
                <w:rFonts w:ascii="Cambria Math" w:eastAsia="Calibri" w:hAnsi="Times New Roman" w:cs="Times New Roman"/>
                <w:i/>
                <w:sz w:val="28"/>
                <w:szCs w:val="28"/>
                <w:lang w:val="kk-KZ"/>
              </w:rPr>
            </m:ctrlPr>
          </m:sSubPr>
          <m:e>
            <m:r>
              <w:rPr>
                <w:rFonts w:ascii="Cambria Math" w:eastAsia="Calibri" w:hAnsi="Cambria Math" w:cs="Times New Roman"/>
                <w:sz w:val="28"/>
                <w:szCs w:val="28"/>
                <w:lang w:val="kk-KZ"/>
              </w:rPr>
              <m:t>E</m:t>
            </m:r>
          </m:e>
          <m:sub>
            <m:r>
              <w:rPr>
                <w:rFonts w:ascii="Cambria Math" w:eastAsia="Calibri" w:hAnsi="Cambria Math" w:cs="Times New Roman"/>
                <w:sz w:val="28"/>
                <w:szCs w:val="28"/>
                <w:lang w:val="kk-KZ"/>
              </w:rPr>
              <m:t>y</m:t>
            </m:r>
          </m:sub>
        </m:sSub>
        <m:r>
          <w:rPr>
            <w:rFonts w:ascii="Cambria Math" w:eastAsia="Calibri" w:hAnsi="Cambria Math" w:cs="Times New Roman"/>
            <w:sz w:val="28"/>
            <w:szCs w:val="28"/>
            <w:lang w:val="kk-KZ"/>
          </w:rPr>
          <m:t>=E</m:t>
        </m:r>
      </m:oMath>
      <w:r w:rsidRPr="00BB3C2B">
        <w:rPr>
          <w:rFonts w:ascii="Times New Roman" w:eastAsia="Calibri" w:hAnsi="Times New Roman" w:cs="Times New Roman"/>
          <w:sz w:val="28"/>
          <w:szCs w:val="28"/>
          <w:lang w:val="kk-KZ"/>
        </w:rPr>
        <w:t xml:space="preserve"> второй член в критерии </w:t>
      </w:r>
      <m:oMath>
        <m:sSub>
          <m:sSubPr>
            <m:ctrlPr>
              <w:rPr>
                <w:rFonts w:ascii="Cambria Math" w:eastAsia="Calibri" w:hAnsi="Times New Roman" w:cs="Times New Roman"/>
                <w:i/>
                <w:sz w:val="28"/>
                <w:szCs w:val="28"/>
                <w:lang w:val="en-US"/>
              </w:rPr>
            </m:ctrlPr>
          </m:sSubPr>
          <m:e>
            <m:r>
              <w:rPr>
                <w:rFonts w:ascii="Cambria Math" w:eastAsia="Calibri" w:hAnsi="Times New Roman" w:cs="Times New Roman"/>
                <w:sz w:val="28"/>
                <w:szCs w:val="28"/>
                <w:lang w:val="kk-KZ"/>
              </w:rPr>
              <m:t>k</m:t>
            </m:r>
          </m:e>
          <m:sub>
            <m:r>
              <w:rPr>
                <w:rFonts w:ascii="Cambria Math" w:eastAsia="Calibri" w:hAnsi="Times New Roman" w:cs="Times New Roman"/>
                <w:sz w:val="28"/>
                <w:szCs w:val="28"/>
                <w:lang w:val="kk-KZ"/>
              </w:rPr>
              <m:t>2</m:t>
            </m:r>
          </m:sub>
        </m:sSub>
      </m:oMath>
      <w:r w:rsidRPr="00BB3C2B">
        <w:rPr>
          <w:rFonts w:ascii="Times New Roman" w:eastAsia="Calibri" w:hAnsi="Times New Roman" w:cs="Times New Roman"/>
          <w:sz w:val="28"/>
          <w:szCs w:val="28"/>
          <w:lang w:val="kk-KZ"/>
        </w:rPr>
        <w:t xml:space="preserve"> соответствует коэффициенту кавитационного использования акустической энергии </w:t>
      </w:r>
      <m:oMath>
        <m:r>
          <w:rPr>
            <w:rFonts w:ascii="Cambria Math" w:eastAsia="Times New Roman" w:hAnsi="Cambria Math" w:cs="Times New Roman"/>
            <w:sz w:val="28"/>
            <w:szCs w:val="28"/>
            <w:lang w:val="en-US"/>
          </w:rPr>
          <m:t>x</m:t>
        </m:r>
        <m:r>
          <w:rPr>
            <w:rFonts w:ascii="Cambria Math" w:eastAsia="Times New Roman" w:hAnsi="Cambria Math" w:cs="Times New Roman"/>
            <w:sz w:val="28"/>
            <w:szCs w:val="28"/>
          </w:rPr>
          <m:t>=</m:t>
        </m:r>
        <m:f>
          <m:fPr>
            <m:ctrlPr>
              <w:rPr>
                <w:rFonts w:ascii="Cambria Math" w:eastAsia="Times New Roman" w:hAnsi="Cambria Math" w:cs="Times New Roman"/>
                <w:i/>
                <w:sz w:val="28"/>
                <w:szCs w:val="28"/>
                <w:lang w:val="en-US"/>
              </w:rPr>
            </m:ctrlPr>
          </m:fPr>
          <m:num>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E</m:t>
                </m:r>
              </m:e>
              <m:sub>
                <m:r>
                  <w:rPr>
                    <w:rFonts w:ascii="Cambria Math" w:eastAsia="Times New Roman" w:hAnsi="Cambria Math" w:cs="Times New Roman"/>
                    <w:sz w:val="28"/>
                    <w:szCs w:val="28"/>
                    <w:lang w:val="en-US"/>
                  </w:rPr>
                  <m:t>k</m:t>
                </m:r>
                <m:r>
                  <w:rPr>
                    <w:rFonts w:ascii="Cambria Math" w:eastAsia="Times New Roman" w:hAnsi="Cambria Math" w:cs="Times New Roman"/>
                    <w:sz w:val="28"/>
                    <w:szCs w:val="28"/>
                  </w:rPr>
                  <m:t>ав</m:t>
                </m:r>
              </m:sub>
            </m:sSub>
          </m:num>
          <m:den>
            <m:r>
              <w:rPr>
                <w:rFonts w:ascii="Cambria Math" w:eastAsia="Times New Roman" w:hAnsi="Cambria Math" w:cs="Times New Roman"/>
                <w:sz w:val="28"/>
                <w:szCs w:val="28"/>
                <w:lang w:val="en-US"/>
              </w:rPr>
              <m:t>E</m:t>
            </m:r>
          </m:den>
        </m:f>
      </m:oMath>
      <w:r w:rsidRPr="00BB3C2B">
        <w:rPr>
          <w:rFonts w:ascii="Times New Roman" w:eastAsia="Calibri" w:hAnsi="Times New Roman" w:cs="Times New Roman"/>
          <w:sz w:val="28"/>
          <w:szCs w:val="28"/>
          <w:lang w:val="kk-KZ"/>
        </w:rPr>
        <w:t xml:space="preserve">, значение которого не должно быть больше </w:t>
      </w:r>
      <m:oMath>
        <m:r>
          <w:rPr>
            <w:rFonts w:ascii="Cambria Math" w:eastAsia="Calibri" w:hAnsi="Cambria Math" w:cs="Times New Roman"/>
            <w:sz w:val="28"/>
            <w:szCs w:val="28"/>
            <w:lang w:val="kk-KZ"/>
          </w:rPr>
          <m:t>x&lt;1</m:t>
        </m:r>
      </m:oMath>
      <w:r w:rsidRPr="00BB3C2B">
        <w:rPr>
          <w:rFonts w:ascii="Times New Roman" w:eastAsia="Times New Roman" w:hAnsi="Times New Roman" w:cs="Times New Roman"/>
          <w:sz w:val="28"/>
          <w:szCs w:val="28"/>
          <w:lang w:val="kk-KZ"/>
        </w:rPr>
        <w:t>:</w:t>
      </w:r>
    </w:p>
    <w:p w14:paraId="74BC52A5"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Следовательно второй критерий </w:t>
      </w:r>
      <m:oMath>
        <m:sSub>
          <m:sSubPr>
            <m:ctrlPr>
              <w:rPr>
                <w:rFonts w:ascii="Cambria Math" w:eastAsia="Calibri" w:hAnsi="Times New Roman" w:cs="Times New Roman"/>
                <w:i/>
                <w:sz w:val="28"/>
                <w:szCs w:val="28"/>
                <w:lang w:val="en-US"/>
              </w:rPr>
            </m:ctrlPr>
          </m:sSubPr>
          <m:e>
            <m:r>
              <w:rPr>
                <w:rFonts w:ascii="Cambria Math" w:eastAsia="Calibri" w:hAnsi="Times New Roman" w:cs="Times New Roman"/>
                <w:sz w:val="28"/>
                <w:szCs w:val="28"/>
                <w:lang w:val="kk-KZ"/>
              </w:rPr>
              <m:t>k</m:t>
            </m:r>
          </m:e>
          <m:sub>
            <m:r>
              <w:rPr>
                <w:rFonts w:ascii="Cambria Math" w:eastAsia="Calibri" w:hAnsi="Times New Roman" w:cs="Times New Roman"/>
                <w:sz w:val="28"/>
                <w:szCs w:val="28"/>
                <w:lang w:val="kk-KZ"/>
              </w:rPr>
              <m:t>2</m:t>
            </m:r>
          </m:sub>
        </m:sSub>
      </m:oMath>
      <w:r w:rsidRPr="00BB3C2B">
        <w:rPr>
          <w:rFonts w:ascii="Times New Roman" w:eastAsia="Times New Roman" w:hAnsi="Times New Roman" w:cs="Times New Roman"/>
          <w:sz w:val="28"/>
          <w:szCs w:val="28"/>
          <w:lang w:val="kk-KZ"/>
        </w:rPr>
        <w:t xml:space="preserve"> был преобразован в следующий вид:</w:t>
      </w:r>
    </w:p>
    <w:p w14:paraId="77BB83EA"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rPr>
        <w:t xml:space="preserve"> </w:t>
      </w:r>
    </w:p>
    <w:p w14:paraId="6FC0B180" w14:textId="77777777" w:rsidR="004D13A1" w:rsidRPr="00BB3C2B" w:rsidRDefault="00A054D3" w:rsidP="004D13A1">
      <w:pPr>
        <w:spacing w:after="0" w:line="240" w:lineRule="auto"/>
        <w:ind w:firstLine="709"/>
        <w:jc w:val="right"/>
        <w:rPr>
          <w:rFonts w:ascii="Times New Roman" w:eastAsia="Times New Roman" w:hAnsi="Times New Roman" w:cs="Times New Roman"/>
          <w:sz w:val="28"/>
          <w:szCs w:val="28"/>
          <w:lang w:val="kk-KZ"/>
        </w:rPr>
      </w:pPr>
      <m:oMath>
        <m:sSub>
          <m:sSubPr>
            <m:ctrlPr>
              <w:rPr>
                <w:rFonts w:ascii="Cambria Math" w:eastAsia="Calibri" w:hAnsi="Times New Roman" w:cs="Times New Roman"/>
                <w:i/>
                <w:sz w:val="28"/>
                <w:szCs w:val="28"/>
                <w:lang w:val="en-US"/>
              </w:rPr>
            </m:ctrlPr>
          </m:sSubPr>
          <m:e>
            <m:r>
              <w:rPr>
                <w:rFonts w:ascii="Cambria Math" w:eastAsia="Calibri" w:hAnsi="Times New Roman" w:cs="Times New Roman"/>
                <w:sz w:val="28"/>
                <w:szCs w:val="28"/>
                <w:lang w:val="kk-KZ"/>
              </w:rPr>
              <m:t>k</m:t>
            </m:r>
          </m:e>
          <m:sub>
            <m:r>
              <w:rPr>
                <w:rFonts w:ascii="Cambria Math" w:eastAsia="Calibri" w:hAnsi="Times New Roman" w:cs="Times New Roman"/>
                <w:sz w:val="28"/>
                <w:szCs w:val="28"/>
                <w:lang w:val="kk-KZ"/>
              </w:rPr>
              <m:t>2</m:t>
            </m:r>
          </m:sub>
        </m:sSub>
        <m:r>
          <w:rPr>
            <w:rFonts w:ascii="Cambria Math" w:eastAsia="Calibri" w:hAnsi="Times New Roman" w:cs="Times New Roman"/>
            <w:sz w:val="28"/>
            <w:szCs w:val="28"/>
          </w:rPr>
          <m:t>=</m:t>
        </m:r>
        <m:r>
          <w:rPr>
            <w:rFonts w:ascii="Cambria Math" w:eastAsia="Calibri" w:hAnsi="Cambria Math" w:cs="Times New Roman"/>
            <w:sz w:val="28"/>
            <w:szCs w:val="28"/>
            <w:lang w:val="en-US"/>
          </w:rPr>
          <m:t>ε</m:t>
        </m:r>
      </m:oMath>
      <w:r w:rsidR="004D13A1" w:rsidRPr="00BB3C2B">
        <w:rPr>
          <w:rFonts w:ascii="Times New Roman" w:eastAsia="Times New Roman" w:hAnsi="Times New Roman" w:cs="Times New Roman"/>
          <w:i/>
          <w:sz w:val="28"/>
          <w:szCs w:val="28"/>
        </w:rPr>
        <w:t xml:space="preserve"> </w:t>
      </w:r>
      <w:r w:rsidR="004D13A1" w:rsidRPr="00BB3C2B">
        <w:rPr>
          <w:rFonts w:ascii="Times New Roman" w:eastAsia="Times New Roman" w:hAnsi="Times New Roman" w:cs="Times New Roman"/>
          <w:i/>
          <w:sz w:val="28"/>
          <w:szCs w:val="28"/>
          <w:lang w:val="kk-KZ"/>
        </w:rPr>
        <w:t xml:space="preserve">или </w:t>
      </w:r>
      <m:oMath>
        <m:sSub>
          <m:sSubPr>
            <m:ctrlPr>
              <w:rPr>
                <w:rFonts w:ascii="Cambria Math" w:eastAsia="Calibri" w:hAnsi="Times New Roman" w:cs="Times New Roman"/>
                <w:i/>
                <w:sz w:val="28"/>
                <w:szCs w:val="28"/>
                <w:lang w:val="en-US"/>
              </w:rPr>
            </m:ctrlPr>
          </m:sSubPr>
          <m:e>
            <m:r>
              <w:rPr>
                <w:rFonts w:ascii="Cambria Math" w:eastAsia="Calibri" w:hAnsi="Times New Roman" w:cs="Times New Roman"/>
                <w:sz w:val="28"/>
                <w:szCs w:val="28"/>
                <w:lang w:val="kk-KZ"/>
              </w:rPr>
              <m:t>k</m:t>
            </m:r>
          </m:e>
          <m:sub>
            <m:r>
              <w:rPr>
                <w:rFonts w:ascii="Cambria Math" w:eastAsia="Calibri" w:hAnsi="Times New Roman" w:cs="Times New Roman"/>
                <w:sz w:val="28"/>
                <w:szCs w:val="28"/>
                <w:lang w:val="kk-KZ"/>
              </w:rPr>
              <m:t>2</m:t>
            </m:r>
          </m:sub>
        </m:sSub>
        <m:r>
          <w:rPr>
            <w:rFonts w:ascii="Cambria Math" w:eastAsia="Calibri" w:hAnsi="Times New Roman" w:cs="Times New Roman"/>
            <w:sz w:val="28"/>
            <w:szCs w:val="28"/>
          </w:rPr>
          <m:t>=1</m:t>
        </m:r>
        <m:r>
          <w:rPr>
            <w:rFonts w:ascii="Cambria Math" w:eastAsia="Calibri" w:hAnsi="Times New Roman" w:cs="Times New Roman"/>
            <w:sz w:val="28"/>
            <w:szCs w:val="28"/>
          </w:rPr>
          <m:t>-</m:t>
        </m:r>
        <m:r>
          <w:rPr>
            <w:rFonts w:ascii="Cambria Math" w:eastAsia="Calibri" w:hAnsi="Cambria Math" w:cs="Times New Roman"/>
            <w:sz w:val="28"/>
            <w:szCs w:val="28"/>
            <w:lang w:val="kk-KZ"/>
          </w:rPr>
          <m:t>x</m:t>
        </m:r>
      </m:oMath>
      <w:r w:rsidR="004D13A1" w:rsidRPr="00BB3C2B">
        <w:rPr>
          <w:rFonts w:ascii="Times New Roman" w:eastAsia="Times New Roman" w:hAnsi="Times New Roman" w:cs="Times New Roman"/>
          <w:sz w:val="28"/>
          <w:szCs w:val="28"/>
          <w:lang w:val="kk-KZ"/>
        </w:rPr>
        <w:t>,                                     (4.11)</w:t>
      </w:r>
    </w:p>
    <w:p w14:paraId="4E666154" w14:textId="77777777" w:rsidR="004D13A1" w:rsidRPr="00BB3C2B" w:rsidRDefault="004D13A1" w:rsidP="004D13A1">
      <w:pPr>
        <w:spacing w:after="0" w:line="240" w:lineRule="auto"/>
        <w:ind w:firstLine="709"/>
        <w:rPr>
          <w:rFonts w:ascii="Times New Roman" w:eastAsia="Times New Roman" w:hAnsi="Times New Roman" w:cs="Times New Roman"/>
          <w:sz w:val="28"/>
          <w:szCs w:val="28"/>
          <w:lang w:val="kk-KZ"/>
        </w:rPr>
      </w:pPr>
      <w:r w:rsidRPr="00BB3C2B">
        <w:rPr>
          <w:rFonts w:ascii="Times New Roman" w:eastAsia="Times New Roman" w:hAnsi="Times New Roman" w:cs="Times New Roman"/>
          <w:sz w:val="28"/>
          <w:szCs w:val="28"/>
          <w:lang w:val="kk-KZ"/>
        </w:rPr>
        <w:t xml:space="preserve">Отсюда </w:t>
      </w:r>
    </w:p>
    <w:p w14:paraId="48B0A7A9" w14:textId="77777777" w:rsidR="004D13A1" w:rsidRPr="00BB3C2B" w:rsidRDefault="004D13A1" w:rsidP="004D13A1">
      <w:pPr>
        <w:spacing w:after="0" w:line="240" w:lineRule="auto"/>
        <w:ind w:firstLine="709"/>
        <w:jc w:val="right"/>
        <w:rPr>
          <w:rFonts w:ascii="Times New Roman" w:eastAsia="Times New Roman" w:hAnsi="Times New Roman" w:cs="Times New Roman"/>
          <w:i/>
          <w:sz w:val="28"/>
          <w:szCs w:val="28"/>
          <w:lang w:val="kk-KZ"/>
        </w:rPr>
      </w:pPr>
      <m:oMath>
        <m:r>
          <w:rPr>
            <w:rFonts w:ascii="Cambria Math" w:eastAsia="Calibri" w:hAnsi="Cambria Math" w:cs="Times New Roman"/>
            <w:sz w:val="28"/>
            <w:szCs w:val="28"/>
            <w:lang w:val="en-US"/>
          </w:rPr>
          <m:t>ε</m:t>
        </m:r>
        <m:r>
          <w:rPr>
            <w:rFonts w:ascii="Cambria Math" w:eastAsia="Calibri" w:hAnsi="Times New Roman" w:cs="Times New Roman"/>
            <w:sz w:val="28"/>
            <w:szCs w:val="28"/>
          </w:rPr>
          <m:t>=1</m:t>
        </m:r>
        <m:r>
          <w:rPr>
            <w:rFonts w:ascii="Cambria Math" w:eastAsia="Calibri" w:hAnsi="Times New Roman" w:cs="Times New Roman"/>
            <w:sz w:val="28"/>
            <w:szCs w:val="28"/>
          </w:rPr>
          <m:t>-</m:t>
        </m:r>
        <m:r>
          <w:rPr>
            <w:rFonts w:ascii="Cambria Math" w:eastAsia="Calibri" w:hAnsi="Cambria Math" w:cs="Times New Roman"/>
            <w:sz w:val="28"/>
            <w:szCs w:val="28"/>
            <w:lang w:val="kk-KZ"/>
          </w:rPr>
          <m:t>x</m:t>
        </m:r>
      </m:oMath>
      <w:r w:rsidRPr="00BB3C2B">
        <w:rPr>
          <w:rFonts w:ascii="Times New Roman" w:eastAsia="Times New Roman" w:hAnsi="Times New Roman" w:cs="Times New Roman"/>
          <w:sz w:val="28"/>
          <w:szCs w:val="28"/>
          <w:lang w:val="kk-KZ"/>
        </w:rPr>
        <w:t>.                                                   (4.12)</w:t>
      </w:r>
    </w:p>
    <w:p w14:paraId="3C1CD78F"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val="kk-KZ"/>
        </w:rPr>
      </w:pPr>
    </w:p>
    <w:p w14:paraId="398668A2"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В критерии k</w:t>
      </w:r>
      <w:r w:rsidRPr="00BB3C2B">
        <w:rPr>
          <w:rFonts w:ascii="Times New Roman" w:eastAsia="Calibri" w:hAnsi="Times New Roman" w:cs="Times New Roman"/>
          <w:sz w:val="28"/>
          <w:szCs w:val="28"/>
          <w:vertAlign w:val="subscript"/>
        </w:rPr>
        <w:t>3</w:t>
      </w:r>
      <w:r w:rsidRPr="00BB3C2B">
        <w:rPr>
          <w:rFonts w:ascii="Times New Roman" w:eastAsia="Calibri" w:hAnsi="Times New Roman" w:cs="Times New Roman"/>
          <w:sz w:val="28"/>
          <w:szCs w:val="28"/>
        </w:rPr>
        <w:t>, при условии k≈1, можно определить оптимальное значение амплитуды ультразвука в зависимости от времени его воздействия. Когда k≈1, это свидетельствует о сбалансированности очистительной системы с учетом временных, геометрических и энергетических характеристик ультразвуковой кавитации. Такой баланс подтверждает, что затраты энергии и времени оптимально распределены, а каждый параметр процесса вносит равнозначный вклад в эффективность очистки. Следовательно, при достижении энергетического равновесия можно определить оптимальное значение амплитуды ультразвуковых колебаний, которое согласно критерию будет равно:</w:t>
      </w:r>
    </w:p>
    <w:p w14:paraId="7468E6F7"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p>
    <w:p w14:paraId="777182F2" w14:textId="77777777" w:rsidR="004D13A1" w:rsidRPr="00BB3C2B" w:rsidRDefault="004D13A1" w:rsidP="004D13A1">
      <w:pPr>
        <w:spacing w:after="0" w:line="240" w:lineRule="auto"/>
        <w:ind w:firstLine="709"/>
        <w:jc w:val="right"/>
        <w:rPr>
          <w:rFonts w:ascii="Times New Roman" w:eastAsia="Times New Roman" w:hAnsi="Times New Roman" w:cs="Times New Roman"/>
          <w:i/>
          <w:sz w:val="28"/>
          <w:szCs w:val="28"/>
          <w:lang w:val="kk-KZ"/>
        </w:rPr>
      </w:pPr>
      <m:oMath>
        <m:r>
          <w:rPr>
            <w:rFonts w:ascii="Cambria Math" w:eastAsia="Times New Roman" w:hAnsi="Cambria Math" w:cs="Times New Roman"/>
            <w:color w:val="000000"/>
            <w:sz w:val="24"/>
            <w:szCs w:val="24"/>
            <w:lang w:eastAsia="ru-RU"/>
          </w:rPr>
          <m:t>k</m:t>
        </m:r>
        <m:r>
          <w:rPr>
            <w:rFonts w:ascii="Cambria Math" w:eastAsia="Times New Roman" w:hAnsi="Cambria Math" w:cs="Times New Roman"/>
            <w:noProof/>
            <w:color w:val="000000"/>
            <w:sz w:val="24"/>
            <w:szCs w:val="24"/>
            <w:lang w:val="kk-KZ" w:eastAsia="ru-RU"/>
          </w:rPr>
          <m:t>=</m:t>
        </m:r>
        <m:f>
          <m:fPr>
            <m:ctrlPr>
              <w:rPr>
                <w:rFonts w:ascii="Cambria Math" w:eastAsia="Times New Roman" w:hAnsi="Cambria Math" w:cs="Times New Roman"/>
                <w:i/>
                <w:noProof/>
                <w:color w:val="000000"/>
                <w:sz w:val="24"/>
                <w:szCs w:val="24"/>
                <w:lang w:val="kk-KZ" w:eastAsia="ru-RU"/>
              </w:rPr>
            </m:ctrlPr>
          </m:fPr>
          <m:num>
            <m:r>
              <w:rPr>
                <w:rFonts w:ascii="Cambria Math" w:eastAsia="Times New Roman" w:hAnsi="Cambria Math" w:cs="Times New Roman"/>
                <w:noProof/>
                <w:color w:val="000000"/>
                <w:sz w:val="24"/>
                <w:szCs w:val="24"/>
                <w:lang w:val="en-US" w:eastAsia="ru-RU"/>
              </w:rPr>
              <m:t>rρA</m:t>
            </m:r>
            <m:rad>
              <m:radPr>
                <m:degHide m:val="1"/>
                <m:ctrlPr>
                  <w:rPr>
                    <w:rFonts w:ascii="Cambria Math" w:eastAsia="Times New Roman" w:hAnsi="Cambria Math" w:cs="Times New Roman"/>
                    <w:i/>
                    <w:noProof/>
                    <w:color w:val="000000"/>
                    <w:sz w:val="24"/>
                    <w:szCs w:val="24"/>
                    <w:lang w:val="en-US" w:eastAsia="ru-RU"/>
                  </w:rPr>
                </m:ctrlPr>
              </m:radPr>
              <m:deg/>
              <m:e>
                <m:r>
                  <w:rPr>
                    <w:rFonts w:ascii="Cambria Math" w:eastAsia="Times New Roman" w:hAnsi="Cambria Math" w:cs="Times New Roman"/>
                    <w:noProof/>
                    <w:color w:val="000000"/>
                    <w:sz w:val="24"/>
                    <w:szCs w:val="24"/>
                    <w:lang w:val="en-US" w:eastAsia="ru-RU"/>
                  </w:rPr>
                  <m:t>rg</m:t>
                </m:r>
              </m:e>
            </m:rad>
          </m:num>
          <m:den>
            <m:r>
              <w:rPr>
                <w:rFonts w:ascii="Cambria Math" w:eastAsia="Times New Roman" w:hAnsi="Cambria Math" w:cs="Times New Roman"/>
                <w:noProof/>
                <w:color w:val="000000"/>
                <w:sz w:val="24"/>
                <w:szCs w:val="24"/>
                <w:lang w:val="kk-KZ" w:eastAsia="ru-RU"/>
              </w:rPr>
              <m:t>mt</m:t>
            </m:r>
          </m:den>
        </m:f>
        <m:r>
          <w:rPr>
            <w:rFonts w:ascii="Cambria Math" w:eastAsia="Times New Roman" w:hAnsi="Cambria Math" w:cs="Times New Roman"/>
            <w:noProof/>
            <w:color w:val="000000"/>
            <w:sz w:val="24"/>
            <w:szCs w:val="24"/>
            <w:lang w:val="kk-KZ" w:eastAsia="ru-RU"/>
          </w:rPr>
          <m:t>→</m:t>
        </m:r>
        <m:r>
          <w:rPr>
            <w:rFonts w:ascii="Cambria Math" w:eastAsia="Times New Roman" w:hAnsi="Cambria Math" w:cs="Times New Roman"/>
            <w:noProof/>
            <w:color w:val="000000"/>
            <w:sz w:val="24"/>
            <w:szCs w:val="24"/>
            <w:lang w:val="en-US" w:eastAsia="ru-RU"/>
          </w:rPr>
          <m:t>A</m:t>
        </m:r>
        <m:r>
          <w:rPr>
            <w:rFonts w:ascii="Cambria Math" w:eastAsia="Times New Roman" w:hAnsi="Cambria Math" w:cs="Times New Roman"/>
            <w:noProof/>
            <w:color w:val="000000"/>
            <w:sz w:val="24"/>
            <w:szCs w:val="24"/>
            <w:lang w:eastAsia="ru-RU"/>
          </w:rPr>
          <m:t>=</m:t>
        </m:r>
        <m:f>
          <m:fPr>
            <m:ctrlPr>
              <w:rPr>
                <w:rFonts w:ascii="Cambria Math" w:eastAsia="Times New Roman" w:hAnsi="Cambria Math" w:cs="Times New Roman"/>
                <w:i/>
                <w:noProof/>
                <w:color w:val="000000"/>
                <w:sz w:val="24"/>
                <w:szCs w:val="24"/>
                <w:lang w:val="kk-KZ" w:eastAsia="ru-RU"/>
              </w:rPr>
            </m:ctrlPr>
          </m:fPr>
          <m:num>
            <m:r>
              <w:rPr>
                <w:rFonts w:ascii="Cambria Math" w:eastAsia="Times New Roman" w:hAnsi="Cambria Math" w:cs="Times New Roman"/>
                <w:noProof/>
                <w:color w:val="000000"/>
                <w:sz w:val="24"/>
                <w:szCs w:val="24"/>
                <w:lang w:val="kk-KZ" w:eastAsia="ru-RU"/>
              </w:rPr>
              <m:t>mtk</m:t>
            </m:r>
          </m:num>
          <m:den>
            <m:r>
              <w:rPr>
                <w:rFonts w:ascii="Cambria Math" w:eastAsia="Times New Roman" w:hAnsi="Cambria Math" w:cs="Times New Roman"/>
                <w:noProof/>
                <w:color w:val="000000"/>
                <w:sz w:val="24"/>
                <w:szCs w:val="24"/>
                <w:lang w:val="en-US" w:eastAsia="ru-RU"/>
              </w:rPr>
              <m:t>rρA</m:t>
            </m:r>
            <m:rad>
              <m:radPr>
                <m:degHide m:val="1"/>
                <m:ctrlPr>
                  <w:rPr>
                    <w:rFonts w:ascii="Cambria Math" w:eastAsia="Times New Roman" w:hAnsi="Cambria Math" w:cs="Times New Roman"/>
                    <w:i/>
                    <w:noProof/>
                    <w:color w:val="000000"/>
                    <w:sz w:val="24"/>
                    <w:szCs w:val="24"/>
                    <w:lang w:val="en-US" w:eastAsia="ru-RU"/>
                  </w:rPr>
                </m:ctrlPr>
              </m:radPr>
              <m:deg/>
              <m:e>
                <m:r>
                  <w:rPr>
                    <w:rFonts w:ascii="Cambria Math" w:eastAsia="Times New Roman" w:hAnsi="Cambria Math" w:cs="Times New Roman"/>
                    <w:noProof/>
                    <w:color w:val="000000"/>
                    <w:sz w:val="24"/>
                    <w:szCs w:val="24"/>
                    <w:lang w:val="en-US" w:eastAsia="ru-RU"/>
                  </w:rPr>
                  <m:t>rg</m:t>
                </m:r>
              </m:e>
            </m:rad>
          </m:den>
        </m:f>
      </m:oMath>
      <w:r w:rsidRPr="00BB3C2B">
        <w:rPr>
          <w:rFonts w:ascii="Times New Roman" w:eastAsia="Times New Roman" w:hAnsi="Times New Roman" w:cs="Times New Roman"/>
          <w:sz w:val="28"/>
          <w:szCs w:val="28"/>
          <w:lang w:val="kk-KZ"/>
        </w:rPr>
        <w:t>.                                   (4.13)</w:t>
      </w:r>
    </w:p>
    <w:p w14:paraId="58B9696F" w14:textId="77777777" w:rsidR="004D13A1" w:rsidRPr="00BB3C2B" w:rsidRDefault="004D13A1" w:rsidP="004D13A1">
      <w:pPr>
        <w:spacing w:after="0" w:line="240" w:lineRule="auto"/>
        <w:ind w:firstLine="709"/>
        <w:jc w:val="both"/>
        <w:rPr>
          <w:rFonts w:ascii="Times New Roman" w:eastAsiaTheme="minorEastAsia" w:hAnsi="Times New Roman" w:cs="Times New Roman"/>
          <w:i/>
          <w:color w:val="000000"/>
          <w:sz w:val="24"/>
          <w:szCs w:val="24"/>
          <w:lang w:val="kk-KZ" w:eastAsia="ru-RU"/>
        </w:rPr>
      </w:pPr>
    </w:p>
    <w:p w14:paraId="5C0EBA56" w14:textId="77777777" w:rsidR="004D13A1"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rPr>
        <w:t xml:space="preserve">Таким образом, разработанная методика позволяет обоснованно выбирать и оптимизировать параметры ультразвуковой кавитационной очистки, обеспечивая эффективное удаление загрязнений при </w:t>
      </w:r>
      <w:r w:rsidRPr="00BB3C2B">
        <w:rPr>
          <w:rFonts w:ascii="Times New Roman" w:eastAsia="Calibri" w:hAnsi="Times New Roman" w:cs="Times New Roman"/>
          <w:sz w:val="28"/>
          <w:szCs w:val="28"/>
          <w:lang w:val="kk-KZ"/>
        </w:rPr>
        <w:t xml:space="preserve">сбалансирвоанных </w:t>
      </w:r>
      <w:r w:rsidRPr="00BB3C2B">
        <w:rPr>
          <w:rFonts w:ascii="Times New Roman" w:eastAsia="Calibri" w:hAnsi="Times New Roman" w:cs="Times New Roman"/>
          <w:sz w:val="28"/>
          <w:szCs w:val="28"/>
        </w:rPr>
        <w:t xml:space="preserve">энергозатратах. Применение безразмерных критериев подобия даёт возможность установить взаимосвязи между основными характеристиками </w:t>
      </w:r>
      <w:r w:rsidRPr="00BB3C2B">
        <w:rPr>
          <w:rFonts w:ascii="Times New Roman" w:eastAsia="Calibri" w:hAnsi="Times New Roman" w:cs="Times New Roman"/>
          <w:sz w:val="28"/>
          <w:szCs w:val="28"/>
          <w:lang w:val="kk-KZ"/>
        </w:rPr>
        <w:t xml:space="preserve">и параметрами </w:t>
      </w:r>
      <w:r w:rsidRPr="00BB3C2B">
        <w:rPr>
          <w:rFonts w:ascii="Times New Roman" w:eastAsia="Calibri" w:hAnsi="Times New Roman" w:cs="Times New Roman"/>
          <w:sz w:val="28"/>
          <w:szCs w:val="28"/>
        </w:rPr>
        <w:t xml:space="preserve">процесса. Это позволяет повысить эффективность очистки, снизить износ оборудования и разработать </w:t>
      </w:r>
      <w:r w:rsidRPr="00BB3C2B">
        <w:rPr>
          <w:rFonts w:ascii="Times New Roman" w:eastAsia="Calibri" w:hAnsi="Times New Roman" w:cs="Times New Roman"/>
          <w:sz w:val="28"/>
          <w:szCs w:val="28"/>
          <w:lang w:val="kk-KZ"/>
        </w:rPr>
        <w:t>оптимальные</w:t>
      </w:r>
      <w:r w:rsidRPr="00BB3C2B">
        <w:rPr>
          <w:rFonts w:ascii="Times New Roman" w:eastAsia="Calibri" w:hAnsi="Times New Roman" w:cs="Times New Roman"/>
          <w:sz w:val="28"/>
          <w:szCs w:val="28"/>
        </w:rPr>
        <w:t xml:space="preserve"> режимы </w:t>
      </w:r>
      <w:r w:rsidRPr="00BB3C2B">
        <w:rPr>
          <w:rFonts w:ascii="Times New Roman" w:eastAsia="Calibri" w:hAnsi="Times New Roman" w:cs="Times New Roman"/>
          <w:sz w:val="28"/>
          <w:szCs w:val="28"/>
          <w:lang w:val="kk-KZ"/>
        </w:rPr>
        <w:t>работы</w:t>
      </w:r>
      <w:r w:rsidRPr="00BB3C2B">
        <w:rPr>
          <w:rFonts w:ascii="Times New Roman" w:eastAsia="Calibri" w:hAnsi="Times New Roman" w:cs="Times New Roman"/>
          <w:sz w:val="28"/>
          <w:szCs w:val="28"/>
        </w:rPr>
        <w:t xml:space="preserve"> ультразвуковых</w:t>
      </w:r>
      <w:r w:rsidRPr="00BB3C2B">
        <w:rPr>
          <w:rFonts w:ascii="Times New Roman" w:eastAsia="Calibri" w:hAnsi="Times New Roman" w:cs="Times New Roman"/>
          <w:sz w:val="28"/>
          <w:szCs w:val="28"/>
          <w:lang w:val="kk-KZ"/>
        </w:rPr>
        <w:t xml:space="preserve"> оборудований</w:t>
      </w:r>
      <w:r w:rsidRPr="00BB3C2B">
        <w:rPr>
          <w:rFonts w:ascii="Times New Roman" w:eastAsia="Calibri" w:hAnsi="Times New Roman" w:cs="Times New Roman"/>
          <w:sz w:val="28"/>
          <w:szCs w:val="28"/>
        </w:rPr>
        <w:t>, что в целом способствует повышению долговечно</w:t>
      </w:r>
      <w:r w:rsidRPr="00BB3C2B">
        <w:rPr>
          <w:rFonts w:ascii="Times New Roman" w:eastAsia="Calibri" w:hAnsi="Times New Roman" w:cs="Times New Roman"/>
          <w:sz w:val="28"/>
          <w:szCs w:val="28"/>
          <w:lang w:val="kk-KZ"/>
        </w:rPr>
        <w:t>й работы</w:t>
      </w:r>
      <w:r w:rsidRPr="00BB3C2B">
        <w:rPr>
          <w:rFonts w:ascii="Times New Roman" w:eastAsia="Calibri" w:hAnsi="Times New Roman" w:cs="Times New Roman"/>
          <w:sz w:val="28"/>
          <w:szCs w:val="28"/>
        </w:rPr>
        <w:t xml:space="preserve"> радиаторных систем.</w:t>
      </w:r>
    </w:p>
    <w:p w14:paraId="79BBF5FA" w14:textId="77777777" w:rsidR="00EF12C6" w:rsidRPr="00EF12C6" w:rsidRDefault="00EF12C6" w:rsidP="004D13A1">
      <w:pPr>
        <w:spacing w:after="0" w:line="240" w:lineRule="auto"/>
        <w:ind w:firstLine="709"/>
        <w:jc w:val="both"/>
        <w:rPr>
          <w:rFonts w:ascii="Times New Roman" w:eastAsia="Calibri" w:hAnsi="Times New Roman" w:cs="Times New Roman"/>
          <w:sz w:val="28"/>
          <w:szCs w:val="28"/>
          <w:lang w:val="kk-KZ"/>
        </w:rPr>
      </w:pPr>
    </w:p>
    <w:p w14:paraId="3C0F6E7A" w14:textId="77777777" w:rsidR="004D13A1" w:rsidRPr="00BB3C2B" w:rsidRDefault="004D13A1" w:rsidP="004D13A1">
      <w:pPr>
        <w:spacing w:after="0" w:line="240" w:lineRule="auto"/>
        <w:ind w:firstLine="709"/>
        <w:jc w:val="both"/>
        <w:rPr>
          <w:rFonts w:ascii="Times New Roman" w:eastAsia="Calibri" w:hAnsi="Times New Roman" w:cs="Times New Roman"/>
          <w:b/>
          <w:sz w:val="28"/>
          <w:szCs w:val="28"/>
          <w:lang w:val="kk-KZ"/>
        </w:rPr>
      </w:pPr>
      <w:r w:rsidRPr="00BB3C2B">
        <w:rPr>
          <w:rFonts w:ascii="Times New Roman" w:eastAsia="Calibri" w:hAnsi="Times New Roman" w:cs="Times New Roman"/>
          <w:b/>
          <w:sz w:val="28"/>
          <w:szCs w:val="28"/>
          <w:lang w:val="kk-KZ"/>
        </w:rPr>
        <w:lastRenderedPageBreak/>
        <w:t xml:space="preserve">4.2 Результаты расчетов по разработанной методике </w:t>
      </w:r>
    </w:p>
    <w:p w14:paraId="370E141D"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Согласно ранее представленной методике (по уравнению 1) и на основе полученных экспериментальных данных были расчитаны значения толщины слоя отложений. Исходные данные для расчетов представлены в  таблице 4.2</w:t>
      </w:r>
    </w:p>
    <w:p w14:paraId="3226758D"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087873F9"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Calibri" w:hAnsi="Times New Roman" w:cs="Times New Roman"/>
          <w:sz w:val="28"/>
          <w:szCs w:val="28"/>
          <w:lang w:val="kk-KZ"/>
        </w:rPr>
        <w:t xml:space="preserve">Таблица 4.2 – Исходные данные для расчета </w:t>
      </w:r>
    </w:p>
    <w:p w14:paraId="1005D174"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tbl>
      <w:tblPr>
        <w:tblStyle w:val="af1"/>
        <w:tblW w:w="5000" w:type="pct"/>
        <w:tblLook w:val="04A0" w:firstRow="1" w:lastRow="0" w:firstColumn="1" w:lastColumn="0" w:noHBand="0" w:noVBand="1"/>
      </w:tblPr>
      <w:tblGrid>
        <w:gridCol w:w="2408"/>
        <w:gridCol w:w="2408"/>
        <w:gridCol w:w="2408"/>
        <w:gridCol w:w="2405"/>
      </w:tblGrid>
      <w:tr w:rsidR="004D13A1" w:rsidRPr="00BB3C2B" w14:paraId="277E5706" w14:textId="77777777" w:rsidTr="004D13A1">
        <w:trPr>
          <w:trHeight w:val="469"/>
        </w:trPr>
        <w:tc>
          <w:tcPr>
            <w:tcW w:w="1250" w:type="pct"/>
          </w:tcPr>
          <w:p w14:paraId="4A41193F"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Диаметр трубки, м</w:t>
            </w:r>
          </w:p>
        </w:tc>
        <w:tc>
          <w:tcPr>
            <w:tcW w:w="1250" w:type="pct"/>
          </w:tcPr>
          <w:p w14:paraId="3E725204"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Время воздействия ультразвука</w:t>
            </w:r>
          </w:p>
        </w:tc>
        <w:tc>
          <w:tcPr>
            <w:tcW w:w="1250" w:type="pct"/>
            <w:hideMark/>
          </w:tcPr>
          <w:p w14:paraId="42C12BE9" w14:textId="77777777" w:rsidR="004D13A1" w:rsidRPr="00BB3C2B" w:rsidRDefault="004D13A1" w:rsidP="004D13A1">
            <w:pPr>
              <w:jc w:val="both"/>
              <w:rPr>
                <w:rFonts w:ascii="Times New Roman" w:hAnsi="Times New Roman" w:cs="Times New Roman"/>
              </w:rPr>
            </w:pPr>
            <w:r w:rsidRPr="00BB3C2B">
              <w:rPr>
                <w:rFonts w:ascii="Times New Roman" w:hAnsi="Times New Roman" w:cs="Times New Roman"/>
              </w:rPr>
              <w:t xml:space="preserve">Плотность </w:t>
            </w:r>
          </w:p>
          <w:p w14:paraId="07BE55ED"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Жидкости, (грамм/м</w:t>
            </w:r>
            <w:r w:rsidRPr="00BB3C2B">
              <w:rPr>
                <w:rFonts w:ascii="Times New Roman" w:hAnsi="Times New Roman" w:cs="Times New Roman"/>
                <w:vertAlign w:val="superscript"/>
                <w:lang w:val="kk-KZ"/>
              </w:rPr>
              <w:t>3</w:t>
            </w:r>
            <w:r w:rsidRPr="00BB3C2B">
              <w:rPr>
                <w:rFonts w:ascii="Times New Roman" w:hAnsi="Times New Roman" w:cs="Times New Roman"/>
                <w:lang w:val="kk-KZ"/>
              </w:rPr>
              <w:t>)</w:t>
            </w:r>
          </w:p>
        </w:tc>
        <w:tc>
          <w:tcPr>
            <w:tcW w:w="1249" w:type="pct"/>
            <w:hideMark/>
          </w:tcPr>
          <w:p w14:paraId="2BF31521"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Масса вымытой</w:t>
            </w:r>
            <w:r w:rsidRPr="00BB3C2B">
              <w:rPr>
                <w:rFonts w:ascii="Times New Roman" w:hAnsi="Times New Roman" w:cs="Times New Roman"/>
              </w:rPr>
              <w:t xml:space="preserve"> накип</w:t>
            </w:r>
            <w:r w:rsidRPr="00BB3C2B">
              <w:rPr>
                <w:rFonts w:ascii="Times New Roman" w:hAnsi="Times New Roman" w:cs="Times New Roman"/>
                <w:lang w:val="kk-KZ"/>
              </w:rPr>
              <w:t xml:space="preserve">и </w:t>
            </w:r>
            <w:r w:rsidRPr="00BB3C2B">
              <w:rPr>
                <w:rFonts w:ascii="Times New Roman" w:hAnsi="Times New Roman" w:cs="Times New Roman"/>
              </w:rPr>
              <w:t>(Грамм)</w:t>
            </w:r>
          </w:p>
        </w:tc>
      </w:tr>
      <w:tr w:rsidR="004D13A1" w:rsidRPr="00BB3C2B" w14:paraId="452C577F" w14:textId="77777777" w:rsidTr="004D13A1">
        <w:trPr>
          <w:trHeight w:val="67"/>
        </w:trPr>
        <w:tc>
          <w:tcPr>
            <w:tcW w:w="1250" w:type="pct"/>
            <w:vMerge w:val="restart"/>
          </w:tcPr>
          <w:p w14:paraId="34DD5853"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0,1</w:t>
            </w:r>
          </w:p>
        </w:tc>
        <w:tc>
          <w:tcPr>
            <w:tcW w:w="1250" w:type="pct"/>
          </w:tcPr>
          <w:p w14:paraId="2A922525"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600</w:t>
            </w:r>
          </w:p>
        </w:tc>
        <w:tc>
          <w:tcPr>
            <w:tcW w:w="1250" w:type="pct"/>
            <w:hideMark/>
          </w:tcPr>
          <w:p w14:paraId="43A7D0BC" w14:textId="77777777" w:rsidR="004D13A1" w:rsidRPr="00BB3C2B" w:rsidRDefault="004D13A1" w:rsidP="004D13A1">
            <w:pPr>
              <w:jc w:val="both"/>
              <w:rPr>
                <w:rFonts w:ascii="Times New Roman" w:hAnsi="Times New Roman" w:cs="Times New Roman"/>
              </w:rPr>
            </w:pPr>
            <w:r w:rsidRPr="00BB3C2B">
              <w:rPr>
                <w:rFonts w:ascii="Times New Roman" w:hAnsi="Times New Roman" w:cs="Times New Roman"/>
              </w:rPr>
              <w:t>0,990222</w:t>
            </w:r>
          </w:p>
        </w:tc>
        <w:tc>
          <w:tcPr>
            <w:tcW w:w="1249" w:type="pct"/>
            <w:noWrap/>
            <w:hideMark/>
          </w:tcPr>
          <w:p w14:paraId="17FFA367" w14:textId="77777777" w:rsidR="004D13A1" w:rsidRPr="00BB3C2B" w:rsidRDefault="004D13A1" w:rsidP="004D13A1">
            <w:pPr>
              <w:jc w:val="both"/>
              <w:rPr>
                <w:rFonts w:ascii="Times New Roman" w:hAnsi="Times New Roman" w:cs="Times New Roman"/>
              </w:rPr>
            </w:pPr>
            <w:r w:rsidRPr="00BB3C2B">
              <w:rPr>
                <w:rFonts w:ascii="Times New Roman" w:hAnsi="Times New Roman" w:cs="Times New Roman"/>
              </w:rPr>
              <w:t>0,01</w:t>
            </w:r>
          </w:p>
        </w:tc>
      </w:tr>
      <w:tr w:rsidR="004D13A1" w:rsidRPr="00BB3C2B" w14:paraId="2B4CFD01" w14:textId="77777777" w:rsidTr="004D13A1">
        <w:trPr>
          <w:trHeight w:val="113"/>
        </w:trPr>
        <w:tc>
          <w:tcPr>
            <w:tcW w:w="1250" w:type="pct"/>
            <w:vMerge/>
          </w:tcPr>
          <w:p w14:paraId="51257C00" w14:textId="77777777" w:rsidR="004D13A1" w:rsidRPr="00BB3C2B" w:rsidRDefault="004D13A1" w:rsidP="004D13A1">
            <w:pPr>
              <w:jc w:val="both"/>
              <w:rPr>
                <w:rFonts w:ascii="Times New Roman" w:hAnsi="Times New Roman" w:cs="Times New Roman"/>
              </w:rPr>
            </w:pPr>
          </w:p>
        </w:tc>
        <w:tc>
          <w:tcPr>
            <w:tcW w:w="1250" w:type="pct"/>
          </w:tcPr>
          <w:p w14:paraId="2612F62D" w14:textId="77777777" w:rsidR="004D13A1" w:rsidRPr="00BB3C2B" w:rsidRDefault="004D13A1" w:rsidP="004D13A1">
            <w:pPr>
              <w:jc w:val="both"/>
              <w:rPr>
                <w:rFonts w:ascii="Times New Roman" w:hAnsi="Times New Roman" w:cs="Times New Roman"/>
                <w:lang w:val="kk-KZ"/>
              </w:rPr>
            </w:pPr>
            <w:r w:rsidRPr="00BB3C2B">
              <w:rPr>
                <w:rFonts w:ascii="Times New Roman" w:hAnsi="Times New Roman" w:cs="Times New Roman"/>
                <w:lang w:val="kk-KZ"/>
              </w:rPr>
              <w:t>600</w:t>
            </w:r>
          </w:p>
        </w:tc>
        <w:tc>
          <w:tcPr>
            <w:tcW w:w="1250" w:type="pct"/>
            <w:hideMark/>
          </w:tcPr>
          <w:p w14:paraId="407ADE96" w14:textId="77777777" w:rsidR="004D13A1" w:rsidRPr="00BB3C2B" w:rsidRDefault="004D13A1" w:rsidP="004D13A1">
            <w:pPr>
              <w:jc w:val="both"/>
              <w:rPr>
                <w:rFonts w:ascii="Times New Roman" w:hAnsi="Times New Roman" w:cs="Times New Roman"/>
              </w:rPr>
            </w:pPr>
            <w:r w:rsidRPr="00BB3C2B">
              <w:rPr>
                <w:rFonts w:ascii="Times New Roman" w:hAnsi="Times New Roman" w:cs="Times New Roman"/>
              </w:rPr>
              <w:t>0,991111</w:t>
            </w:r>
          </w:p>
        </w:tc>
        <w:tc>
          <w:tcPr>
            <w:tcW w:w="1249" w:type="pct"/>
            <w:noWrap/>
            <w:hideMark/>
          </w:tcPr>
          <w:p w14:paraId="44B9E9D9" w14:textId="77777777" w:rsidR="004D13A1" w:rsidRPr="00BB3C2B" w:rsidRDefault="004D13A1" w:rsidP="004D13A1">
            <w:pPr>
              <w:jc w:val="both"/>
              <w:rPr>
                <w:rFonts w:ascii="Times New Roman" w:hAnsi="Times New Roman" w:cs="Times New Roman"/>
              </w:rPr>
            </w:pPr>
            <w:r w:rsidRPr="00BB3C2B">
              <w:rPr>
                <w:rFonts w:ascii="Times New Roman" w:hAnsi="Times New Roman" w:cs="Times New Roman"/>
              </w:rPr>
              <w:t>0,05</w:t>
            </w:r>
          </w:p>
        </w:tc>
      </w:tr>
      <w:tr w:rsidR="004D13A1" w:rsidRPr="00BB3C2B" w14:paraId="01B84871" w14:textId="77777777" w:rsidTr="004D13A1">
        <w:trPr>
          <w:trHeight w:val="34"/>
        </w:trPr>
        <w:tc>
          <w:tcPr>
            <w:tcW w:w="1250" w:type="pct"/>
            <w:vMerge/>
          </w:tcPr>
          <w:p w14:paraId="4392DAAB" w14:textId="77777777" w:rsidR="004D13A1" w:rsidRPr="00BB3C2B" w:rsidRDefault="004D13A1" w:rsidP="004D13A1">
            <w:pPr>
              <w:jc w:val="both"/>
              <w:rPr>
                <w:rFonts w:ascii="Times New Roman" w:hAnsi="Times New Roman" w:cs="Times New Roman"/>
                <w:sz w:val="24"/>
                <w:szCs w:val="24"/>
              </w:rPr>
            </w:pPr>
          </w:p>
        </w:tc>
        <w:tc>
          <w:tcPr>
            <w:tcW w:w="1250" w:type="pct"/>
          </w:tcPr>
          <w:p w14:paraId="73DB9AA6" w14:textId="77777777" w:rsidR="004D13A1" w:rsidRPr="00BB3C2B" w:rsidRDefault="004D13A1" w:rsidP="004D13A1">
            <w:pPr>
              <w:jc w:val="both"/>
              <w:rPr>
                <w:rFonts w:ascii="Times New Roman" w:hAnsi="Times New Roman" w:cs="Times New Roman"/>
                <w:sz w:val="24"/>
                <w:szCs w:val="24"/>
                <w:lang w:val="kk-KZ"/>
              </w:rPr>
            </w:pPr>
            <w:r w:rsidRPr="00BB3C2B">
              <w:rPr>
                <w:rFonts w:ascii="Times New Roman" w:hAnsi="Times New Roman" w:cs="Times New Roman"/>
                <w:sz w:val="24"/>
                <w:szCs w:val="24"/>
                <w:lang w:val="kk-KZ"/>
              </w:rPr>
              <w:t>600</w:t>
            </w:r>
          </w:p>
        </w:tc>
        <w:tc>
          <w:tcPr>
            <w:tcW w:w="1250" w:type="pct"/>
            <w:hideMark/>
          </w:tcPr>
          <w:p w14:paraId="4AC8CBEA" w14:textId="77777777" w:rsidR="004D13A1" w:rsidRPr="00BB3C2B" w:rsidRDefault="004D13A1" w:rsidP="004D13A1">
            <w:pPr>
              <w:jc w:val="both"/>
              <w:rPr>
                <w:rFonts w:ascii="Times New Roman" w:hAnsi="Times New Roman" w:cs="Times New Roman"/>
                <w:sz w:val="24"/>
                <w:szCs w:val="24"/>
              </w:rPr>
            </w:pPr>
            <w:r w:rsidRPr="00BB3C2B">
              <w:rPr>
                <w:rFonts w:ascii="Times New Roman" w:hAnsi="Times New Roman" w:cs="Times New Roman"/>
                <w:sz w:val="24"/>
                <w:szCs w:val="24"/>
              </w:rPr>
              <w:t>0,995333</w:t>
            </w:r>
          </w:p>
        </w:tc>
        <w:tc>
          <w:tcPr>
            <w:tcW w:w="1249" w:type="pct"/>
            <w:noWrap/>
            <w:hideMark/>
          </w:tcPr>
          <w:p w14:paraId="1443A25B" w14:textId="77777777" w:rsidR="004D13A1" w:rsidRPr="00BB3C2B" w:rsidRDefault="004D13A1" w:rsidP="004D13A1">
            <w:pPr>
              <w:jc w:val="both"/>
              <w:rPr>
                <w:rFonts w:ascii="Times New Roman" w:hAnsi="Times New Roman" w:cs="Times New Roman"/>
                <w:sz w:val="24"/>
                <w:szCs w:val="24"/>
              </w:rPr>
            </w:pPr>
            <w:r w:rsidRPr="00BB3C2B">
              <w:rPr>
                <w:rFonts w:ascii="Times New Roman" w:hAnsi="Times New Roman" w:cs="Times New Roman"/>
                <w:sz w:val="24"/>
                <w:szCs w:val="24"/>
              </w:rPr>
              <w:t>0,24</w:t>
            </w:r>
          </w:p>
        </w:tc>
      </w:tr>
    </w:tbl>
    <w:p w14:paraId="15BFC030" w14:textId="77777777" w:rsidR="004D13A1" w:rsidRPr="00BB3C2B" w:rsidRDefault="004D13A1" w:rsidP="004D13A1">
      <w:pPr>
        <w:spacing w:after="0" w:line="240" w:lineRule="auto"/>
        <w:ind w:firstLine="454"/>
        <w:jc w:val="both"/>
        <w:rPr>
          <w:rFonts w:eastAsiaTheme="minorEastAsia"/>
          <w:sz w:val="28"/>
          <w:szCs w:val="28"/>
          <w:lang w:val="kk-KZ"/>
        </w:rPr>
      </w:pPr>
    </w:p>
    <w:p w14:paraId="783CC090" w14:textId="77777777" w:rsidR="004D13A1" w:rsidRPr="00BB3C2B" w:rsidRDefault="004D13A1" w:rsidP="004D13A1">
      <w:pPr>
        <w:spacing w:after="0" w:line="240" w:lineRule="auto"/>
        <w:ind w:firstLine="709"/>
        <w:jc w:val="both"/>
        <w:rPr>
          <w:rFonts w:ascii="Times New Roman" w:hAnsi="Times New Roman" w:cs="Times New Roman"/>
          <w:iCs/>
          <w:sz w:val="28"/>
          <w:szCs w:val="28"/>
        </w:rPr>
      </w:pPr>
      <w:r w:rsidRPr="00BB3C2B">
        <w:rPr>
          <w:rFonts w:ascii="Times New Roman" w:hAnsi="Times New Roman" w:cs="Times New Roman"/>
          <w:iCs/>
          <w:sz w:val="28"/>
          <w:szCs w:val="28"/>
          <w:lang w:val="kk-KZ"/>
        </w:rPr>
        <w:t>Предварительно была определена п</w:t>
      </w:r>
      <w:r w:rsidRPr="00BB3C2B">
        <w:rPr>
          <w:rFonts w:ascii="Times New Roman" w:hAnsi="Times New Roman" w:cs="Times New Roman"/>
          <w:iCs/>
          <w:sz w:val="28"/>
          <w:szCs w:val="28"/>
        </w:rPr>
        <w:t xml:space="preserve">лощадь </w:t>
      </w:r>
      <w:r w:rsidRPr="00BB3C2B">
        <w:rPr>
          <w:rFonts w:ascii="Times New Roman" w:hAnsi="Times New Roman" w:cs="Times New Roman"/>
          <w:iCs/>
          <w:sz w:val="28"/>
          <w:szCs w:val="28"/>
          <w:lang w:val="kk-KZ"/>
        </w:rPr>
        <w:t xml:space="preserve">поперечного </w:t>
      </w:r>
      <w:r w:rsidRPr="00BB3C2B">
        <w:rPr>
          <w:rFonts w:ascii="Times New Roman" w:hAnsi="Times New Roman" w:cs="Times New Roman"/>
          <w:iCs/>
          <w:sz w:val="28"/>
          <w:szCs w:val="28"/>
        </w:rPr>
        <w:t xml:space="preserve">сечения трубки </w:t>
      </w:r>
      <w:r w:rsidRPr="00BB3C2B">
        <w:rPr>
          <w:rFonts w:ascii="Times New Roman" w:hAnsi="Times New Roman" w:cs="Times New Roman"/>
          <w:i/>
          <w:sz w:val="28"/>
          <w:szCs w:val="28"/>
          <w:lang w:val="en-US"/>
        </w:rPr>
        <w:t>S</w:t>
      </w:r>
      <w:r w:rsidRPr="00BB3C2B">
        <w:rPr>
          <w:rFonts w:ascii="Times New Roman" w:hAnsi="Times New Roman" w:cs="Times New Roman"/>
          <w:iCs/>
          <w:sz w:val="28"/>
          <w:szCs w:val="28"/>
        </w:rPr>
        <w:t>:</w:t>
      </w:r>
    </w:p>
    <w:p w14:paraId="4DB43DF6"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lang w:val="kk-KZ"/>
        </w:rPr>
      </w:pPr>
    </w:p>
    <w:p w14:paraId="16B9E4B4"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vertAlign w:val="superscript"/>
        </w:rPr>
      </w:pPr>
      <m:oMath>
        <m:r>
          <w:rPr>
            <w:rFonts w:ascii="Cambria Math" w:hAnsi="Cambria Math" w:cs="Times New Roman"/>
            <w:sz w:val="28"/>
            <w:szCs w:val="28"/>
            <w:lang w:val="kk-KZ"/>
          </w:rPr>
          <m:t>S=</m:t>
        </m:r>
        <m:f>
          <m:fPr>
            <m:ctrlPr>
              <w:rPr>
                <w:rFonts w:ascii="Cambria Math" w:hAnsi="Cambria Math" w:cs="Times New Roman"/>
                <w:i/>
                <w:sz w:val="28"/>
                <w:szCs w:val="28"/>
                <w:lang w:val="kk-KZ"/>
              </w:rPr>
            </m:ctrlPr>
          </m:fPr>
          <m:num>
            <m:r>
              <w:rPr>
                <w:rFonts w:ascii="Cambria Math" w:hAnsi="Cambria Math" w:cs="Times New Roman"/>
                <w:sz w:val="28"/>
                <w:szCs w:val="28"/>
                <w:lang w:val="kk-KZ"/>
              </w:rPr>
              <m:t>π</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d</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4</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3,14∙</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0,1</m:t>
                </m:r>
              </m:e>
              <m:sup>
                <m:r>
                  <w:rPr>
                    <w:rFonts w:ascii="Cambria Math" w:hAnsi="Cambria Math" w:cs="Times New Roman"/>
                    <w:sz w:val="28"/>
                    <w:szCs w:val="28"/>
                    <w:lang w:val="kk-KZ"/>
                  </w:rPr>
                  <m:t>2</m:t>
                </m:r>
              </m:sup>
            </m:sSup>
          </m:num>
          <m:den>
            <m:r>
              <w:rPr>
                <w:rFonts w:ascii="Cambria Math" w:hAnsi="Cambria Math" w:cs="Times New Roman"/>
                <w:sz w:val="28"/>
                <w:szCs w:val="28"/>
                <w:lang w:val="kk-KZ"/>
              </w:rPr>
              <m:t>4</m:t>
            </m:r>
          </m:den>
        </m:f>
        <m:r>
          <w:rPr>
            <w:rFonts w:ascii="Cambria Math" w:hAnsi="Cambria Math" w:cs="Times New Roman"/>
            <w:sz w:val="28"/>
            <w:szCs w:val="28"/>
          </w:rPr>
          <m:t>=0,00785</m:t>
        </m:r>
      </m:oMath>
      <w:r w:rsidRPr="00BB3C2B">
        <w:rPr>
          <w:rFonts w:ascii="Times New Roman" w:eastAsiaTheme="minorEastAsia" w:hAnsi="Times New Roman" w:cs="Times New Roman"/>
          <w:i/>
          <w:sz w:val="28"/>
          <w:szCs w:val="28"/>
        </w:rPr>
        <w:t xml:space="preserve"> м</w:t>
      </w:r>
      <w:r w:rsidRPr="00BB3C2B">
        <w:rPr>
          <w:rFonts w:ascii="Times New Roman" w:eastAsiaTheme="minorEastAsia" w:hAnsi="Times New Roman" w:cs="Times New Roman"/>
          <w:i/>
          <w:sz w:val="28"/>
          <w:szCs w:val="28"/>
          <w:vertAlign w:val="superscript"/>
        </w:rPr>
        <w:t>2</w:t>
      </w:r>
    </w:p>
    <w:p w14:paraId="74879B2A"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vertAlign w:val="superscript"/>
        </w:rPr>
      </w:pPr>
    </w:p>
    <w:p w14:paraId="115888EE"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 xml:space="preserve">Затем расчитаны значения </w:t>
      </w:r>
      <m:oMath>
        <m:r>
          <m:rPr>
            <m:sty m:val="p"/>
          </m:rPr>
          <w:rPr>
            <w:rFonts w:ascii="Cambria Math" w:eastAsiaTheme="minorEastAsia" w:hAnsi="Cambria Math"/>
            <w:sz w:val="28"/>
            <w:szCs w:val="28"/>
            <w:lang w:val="kk-KZ"/>
          </w:rPr>
          <m:t>∆</m:t>
        </m:r>
      </m:oMath>
      <w:r w:rsidRPr="00BB3C2B">
        <w:rPr>
          <w:rFonts w:ascii="Times New Roman" w:eastAsiaTheme="minorEastAsia" w:hAnsi="Times New Roman" w:cs="Times New Roman"/>
          <w:iCs/>
          <w:sz w:val="28"/>
          <w:szCs w:val="28"/>
          <w:lang w:val="kk-KZ"/>
        </w:rPr>
        <w:t xml:space="preserve">: </w:t>
      </w:r>
    </w:p>
    <w:p w14:paraId="0C89D0E1"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p>
    <w:p w14:paraId="1E1F06FB"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При первом воздействии ультразвука</w:t>
      </w:r>
      <w:r w:rsidRPr="00BB3C2B">
        <w:rPr>
          <w:rFonts w:ascii="Times New Roman" w:eastAsiaTheme="minorEastAsia" w:hAnsi="Times New Roman" w:cs="Times New Roman"/>
          <w:iCs/>
          <w:sz w:val="28"/>
          <w:szCs w:val="28"/>
        </w:rPr>
        <w:t xml:space="preserve"> </w:t>
      </w:r>
      <w:r w:rsidRPr="00BB3C2B">
        <w:rPr>
          <w:rFonts w:ascii="Times New Roman" w:eastAsiaTheme="minorEastAsia" w:hAnsi="Times New Roman" w:cs="Times New Roman"/>
          <w:iCs/>
          <w:sz w:val="28"/>
          <w:szCs w:val="28"/>
          <w:lang w:val="en-US"/>
        </w:rPr>
        <w:t>t</w:t>
      </w:r>
      <w:r w:rsidRPr="00BB3C2B">
        <w:rPr>
          <w:rFonts w:ascii="Times New Roman" w:eastAsiaTheme="minorEastAsia" w:hAnsi="Times New Roman" w:cs="Times New Roman"/>
          <w:iCs/>
          <w:sz w:val="28"/>
          <w:szCs w:val="28"/>
          <w:vertAlign w:val="subscript"/>
        </w:rPr>
        <w:t>1</w:t>
      </w:r>
      <w:r w:rsidRPr="00BB3C2B">
        <w:rPr>
          <w:rFonts w:ascii="Times New Roman" w:eastAsiaTheme="minorEastAsia" w:hAnsi="Times New Roman" w:cs="Times New Roman"/>
          <w:iCs/>
          <w:sz w:val="28"/>
          <w:szCs w:val="28"/>
        </w:rPr>
        <w:t xml:space="preserve">=600 </w:t>
      </w:r>
      <w:r w:rsidRPr="00BB3C2B">
        <w:rPr>
          <w:rFonts w:ascii="Times New Roman" w:eastAsiaTheme="minorEastAsia" w:hAnsi="Times New Roman" w:cs="Times New Roman"/>
          <w:iCs/>
          <w:sz w:val="28"/>
          <w:szCs w:val="28"/>
          <w:lang w:val="en-US"/>
        </w:rPr>
        <w:t>c</w:t>
      </w:r>
      <w:r w:rsidRPr="00BB3C2B">
        <w:rPr>
          <w:rFonts w:ascii="Times New Roman" w:eastAsiaTheme="minorEastAsia" w:hAnsi="Times New Roman" w:cs="Times New Roman"/>
          <w:iCs/>
          <w:sz w:val="28"/>
          <w:szCs w:val="28"/>
          <w:lang w:val="kk-KZ"/>
        </w:rPr>
        <w:t>:</w:t>
      </w:r>
    </w:p>
    <w:p w14:paraId="275B8A5A"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p>
    <w:p w14:paraId="7DD756E3"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en-US"/>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m:t>
              </m:r>
            </m:e>
            <m:sub>
              <m:r>
                <w:rPr>
                  <w:rFonts w:ascii="Cambria Math" w:eastAsiaTheme="minorEastAsia" w:hAnsi="Cambria Math"/>
                  <w:sz w:val="28"/>
                  <w:szCs w:val="28"/>
                  <w:lang w:val="kk-KZ"/>
                </w:rPr>
                <m:t>1</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0,01</m:t>
              </m:r>
            </m:num>
            <m:den>
              <m:r>
                <w:rPr>
                  <w:rFonts w:ascii="Cambria Math" w:eastAsia="Calibri" w:hAnsi="Cambria Math" w:cs="Times New Roman"/>
                  <w:sz w:val="28"/>
                  <w:szCs w:val="28"/>
                  <w:lang w:val="kk-KZ"/>
                </w:rPr>
                <m:t>0,990222∙</m:t>
              </m:r>
              <m:r>
                <w:rPr>
                  <w:rFonts w:ascii="Cambria Math" w:hAnsi="Cambria Math" w:cs="Times New Roman"/>
                  <w:sz w:val="28"/>
                  <w:szCs w:val="28"/>
                </w:rPr>
                <m:t>0,00785</m:t>
              </m:r>
            </m:den>
          </m:f>
          <m:r>
            <w:rPr>
              <w:rFonts w:ascii="Cambria Math" w:eastAsia="Calibri" w:hAnsi="Cambria Math" w:cs="Times New Roman"/>
              <w:sz w:val="28"/>
              <w:szCs w:val="28"/>
              <w:lang w:val="en-US"/>
            </w:rPr>
            <m:t>=1,29</m:t>
          </m:r>
        </m:oMath>
      </m:oMathPara>
    </w:p>
    <w:p w14:paraId="492D4B82" w14:textId="77777777" w:rsidR="004D13A1" w:rsidRPr="00BB3C2B" w:rsidRDefault="004D13A1" w:rsidP="004D13A1">
      <w:pPr>
        <w:spacing w:after="0" w:line="240" w:lineRule="auto"/>
        <w:ind w:firstLine="709"/>
        <w:jc w:val="both"/>
        <w:rPr>
          <w:rFonts w:ascii="Cambria Math" w:eastAsia="Calibri" w:hAnsi="Cambria Math" w:cs="Times New Roman"/>
          <w:i/>
          <w:sz w:val="28"/>
          <w:szCs w:val="28"/>
          <w:lang w:val="kk-KZ"/>
        </w:rPr>
      </w:pPr>
    </w:p>
    <w:p w14:paraId="69B69C9B"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При втором воздействии ультразвука</w:t>
      </w:r>
      <w:r w:rsidRPr="00BB3C2B">
        <w:rPr>
          <w:rFonts w:ascii="Times New Roman" w:eastAsiaTheme="minorEastAsia" w:hAnsi="Times New Roman" w:cs="Times New Roman"/>
          <w:iCs/>
          <w:sz w:val="28"/>
          <w:szCs w:val="28"/>
        </w:rPr>
        <w:t xml:space="preserve"> </w:t>
      </w:r>
      <w:r w:rsidRPr="00BB3C2B">
        <w:rPr>
          <w:rFonts w:ascii="Times New Roman" w:eastAsiaTheme="minorEastAsia" w:hAnsi="Times New Roman" w:cs="Times New Roman"/>
          <w:iCs/>
          <w:sz w:val="28"/>
          <w:szCs w:val="28"/>
          <w:lang w:val="en-US"/>
        </w:rPr>
        <w:t>t</w:t>
      </w:r>
      <w:r w:rsidRPr="00BB3C2B">
        <w:rPr>
          <w:rFonts w:ascii="Times New Roman" w:eastAsiaTheme="minorEastAsia" w:hAnsi="Times New Roman" w:cs="Times New Roman"/>
          <w:iCs/>
          <w:sz w:val="28"/>
          <w:szCs w:val="28"/>
          <w:vertAlign w:val="subscript"/>
          <w:lang w:val="kk-KZ"/>
        </w:rPr>
        <w:t>2</w:t>
      </w:r>
      <w:r w:rsidRPr="00BB3C2B">
        <w:rPr>
          <w:rFonts w:ascii="Times New Roman" w:eastAsiaTheme="minorEastAsia" w:hAnsi="Times New Roman" w:cs="Times New Roman"/>
          <w:iCs/>
          <w:sz w:val="28"/>
          <w:szCs w:val="28"/>
        </w:rPr>
        <w:t xml:space="preserve">=600 </w:t>
      </w:r>
      <w:r w:rsidRPr="00BB3C2B">
        <w:rPr>
          <w:rFonts w:ascii="Times New Roman" w:eastAsiaTheme="minorEastAsia" w:hAnsi="Times New Roman" w:cs="Times New Roman"/>
          <w:iCs/>
          <w:sz w:val="28"/>
          <w:szCs w:val="28"/>
          <w:lang w:val="en-US"/>
        </w:rPr>
        <w:t>c</w:t>
      </w:r>
      <w:r w:rsidRPr="00BB3C2B">
        <w:rPr>
          <w:rFonts w:ascii="Times New Roman" w:eastAsiaTheme="minorEastAsia" w:hAnsi="Times New Roman" w:cs="Times New Roman"/>
          <w:iCs/>
          <w:sz w:val="28"/>
          <w:szCs w:val="28"/>
          <w:lang w:val="kk-KZ"/>
        </w:rPr>
        <w:t>:</w:t>
      </w:r>
    </w:p>
    <w:p w14:paraId="1DA2D31B"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0A8982C3"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en-US"/>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m:t>
              </m:r>
            </m:e>
            <m:sub>
              <m:r>
                <w:rPr>
                  <w:rFonts w:ascii="Cambria Math" w:eastAsiaTheme="minorEastAsia" w:hAnsi="Cambria Math"/>
                  <w:sz w:val="28"/>
                  <w:szCs w:val="28"/>
                  <w:lang w:val="kk-KZ"/>
                </w:rPr>
                <m:t>2</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0,05</m:t>
              </m:r>
            </m:num>
            <m:den>
              <m:r>
                <w:rPr>
                  <w:rFonts w:ascii="Cambria Math" w:eastAsia="Calibri" w:hAnsi="Cambria Math" w:cs="Times New Roman"/>
                  <w:sz w:val="28"/>
                  <w:szCs w:val="28"/>
                  <w:lang w:val="kk-KZ"/>
                </w:rPr>
                <m:t>0,991111∙</m:t>
              </m:r>
              <m:r>
                <w:rPr>
                  <w:rFonts w:ascii="Cambria Math" w:hAnsi="Cambria Math" w:cs="Times New Roman"/>
                  <w:sz w:val="28"/>
                  <w:szCs w:val="28"/>
                </w:rPr>
                <m:t>0,00785</m:t>
              </m:r>
            </m:den>
          </m:f>
          <m:r>
            <w:rPr>
              <w:rFonts w:ascii="Cambria Math" w:eastAsia="Calibri" w:hAnsi="Cambria Math" w:cs="Times New Roman"/>
              <w:sz w:val="28"/>
              <w:szCs w:val="28"/>
              <w:lang w:val="en-US"/>
            </w:rPr>
            <m:t>=6,49</m:t>
          </m:r>
        </m:oMath>
      </m:oMathPara>
    </w:p>
    <w:p w14:paraId="586A1F0C"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p>
    <w:p w14:paraId="7A35EFA4"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При третьем воздействии ультразвука</w:t>
      </w:r>
      <w:r w:rsidRPr="00BB3C2B">
        <w:rPr>
          <w:rFonts w:ascii="Times New Roman" w:eastAsiaTheme="minorEastAsia" w:hAnsi="Times New Roman" w:cs="Times New Roman"/>
          <w:iCs/>
          <w:sz w:val="28"/>
          <w:szCs w:val="28"/>
        </w:rPr>
        <w:t xml:space="preserve"> </w:t>
      </w:r>
      <w:r w:rsidRPr="00BB3C2B">
        <w:rPr>
          <w:rFonts w:ascii="Times New Roman" w:eastAsiaTheme="minorEastAsia" w:hAnsi="Times New Roman" w:cs="Times New Roman"/>
          <w:iCs/>
          <w:sz w:val="28"/>
          <w:szCs w:val="28"/>
          <w:lang w:val="en-US"/>
        </w:rPr>
        <w:t>t</w:t>
      </w:r>
      <w:r w:rsidRPr="00BB3C2B">
        <w:rPr>
          <w:rFonts w:ascii="Times New Roman" w:eastAsiaTheme="minorEastAsia" w:hAnsi="Times New Roman" w:cs="Times New Roman"/>
          <w:iCs/>
          <w:sz w:val="28"/>
          <w:szCs w:val="28"/>
          <w:vertAlign w:val="subscript"/>
          <w:lang w:val="kk-KZ"/>
        </w:rPr>
        <w:t>3</w:t>
      </w:r>
      <w:r w:rsidRPr="00BB3C2B">
        <w:rPr>
          <w:rFonts w:ascii="Times New Roman" w:eastAsiaTheme="minorEastAsia" w:hAnsi="Times New Roman" w:cs="Times New Roman"/>
          <w:iCs/>
          <w:sz w:val="28"/>
          <w:szCs w:val="28"/>
        </w:rPr>
        <w:t xml:space="preserve">=600 </w:t>
      </w:r>
      <w:r w:rsidRPr="00BB3C2B">
        <w:rPr>
          <w:rFonts w:ascii="Times New Roman" w:eastAsiaTheme="minorEastAsia" w:hAnsi="Times New Roman" w:cs="Times New Roman"/>
          <w:iCs/>
          <w:sz w:val="28"/>
          <w:szCs w:val="28"/>
          <w:lang w:val="en-US"/>
        </w:rPr>
        <w:t>c</w:t>
      </w:r>
      <w:r w:rsidRPr="00BB3C2B">
        <w:rPr>
          <w:rFonts w:ascii="Times New Roman" w:eastAsiaTheme="minorEastAsia" w:hAnsi="Times New Roman" w:cs="Times New Roman"/>
          <w:iCs/>
          <w:sz w:val="28"/>
          <w:szCs w:val="28"/>
          <w:lang w:val="kk-KZ"/>
        </w:rPr>
        <w:t>:</w:t>
      </w:r>
    </w:p>
    <w:p w14:paraId="02375015"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1F07DF84"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en-US"/>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m:t>
              </m:r>
            </m:e>
            <m:sub>
              <m:r>
                <w:rPr>
                  <w:rFonts w:ascii="Cambria Math" w:eastAsiaTheme="minorEastAsia" w:hAnsi="Cambria Math"/>
                  <w:sz w:val="28"/>
                  <w:szCs w:val="28"/>
                  <w:lang w:val="kk-KZ"/>
                </w:rPr>
                <m:t>2</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0,24</m:t>
              </m:r>
            </m:num>
            <m:den>
              <m:r>
                <w:rPr>
                  <w:rFonts w:ascii="Cambria Math" w:eastAsia="Calibri" w:hAnsi="Cambria Math" w:cs="Times New Roman"/>
                  <w:sz w:val="28"/>
                  <w:szCs w:val="28"/>
                  <w:lang w:val="kk-KZ"/>
                </w:rPr>
                <m:t>0,995333∙</m:t>
              </m:r>
              <m:r>
                <w:rPr>
                  <w:rFonts w:ascii="Cambria Math" w:hAnsi="Cambria Math" w:cs="Times New Roman"/>
                  <w:sz w:val="28"/>
                  <w:szCs w:val="28"/>
                </w:rPr>
                <m:t>0,00785</m:t>
              </m:r>
            </m:den>
          </m:f>
          <m:r>
            <w:rPr>
              <w:rFonts w:ascii="Cambria Math" w:eastAsia="Calibri" w:hAnsi="Cambria Math" w:cs="Times New Roman"/>
              <w:sz w:val="28"/>
              <w:szCs w:val="28"/>
              <w:lang w:val="en-US"/>
            </w:rPr>
            <m:t>=31,16</m:t>
          </m:r>
        </m:oMath>
      </m:oMathPara>
    </w:p>
    <w:p w14:paraId="0C16930A"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p>
    <w:p w14:paraId="5913A712"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lang w:val="kk-KZ"/>
        </w:rPr>
        <w:t xml:space="preserve">Далее были расчитаны значения критерия </w:t>
      </w:r>
      <w:r w:rsidRPr="00BB3C2B">
        <w:rPr>
          <w:rFonts w:ascii="Times New Roman" w:eastAsia="Calibri" w:hAnsi="Times New Roman" w:cs="Times New Roman"/>
          <w:sz w:val="28"/>
          <w:szCs w:val="28"/>
          <w:lang w:val="en-US"/>
        </w:rPr>
        <w:t>k</w:t>
      </w:r>
      <w:r w:rsidRPr="00BB3C2B">
        <w:rPr>
          <w:rFonts w:ascii="Times New Roman" w:eastAsia="Calibri" w:hAnsi="Times New Roman" w:cs="Times New Roman"/>
          <w:sz w:val="28"/>
          <w:szCs w:val="28"/>
          <w:vertAlign w:val="subscript"/>
        </w:rPr>
        <w:t>1</w:t>
      </w:r>
    </w:p>
    <w:p w14:paraId="61FD3F78"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p>
    <w:p w14:paraId="4B78C7F1"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rρS</m:t>
              </m:r>
            </m:num>
            <m:den>
              <m:r>
                <w:rPr>
                  <w:rFonts w:ascii="Cambria Math" w:eastAsia="Calibri" w:hAnsi="Cambria Math" w:cs="Times New Roman"/>
                  <w:sz w:val="28"/>
                  <w:szCs w:val="28"/>
                  <w:lang w:val="kk-KZ"/>
                </w:rPr>
                <m:t>m</m:t>
              </m:r>
            </m:den>
          </m:f>
        </m:oMath>
      </m:oMathPara>
    </w:p>
    <w:p w14:paraId="739B5139" w14:textId="77777777" w:rsidR="004D13A1" w:rsidRPr="00BB3C2B" w:rsidRDefault="004D13A1" w:rsidP="004D13A1">
      <w:pPr>
        <w:spacing w:after="0" w:line="240" w:lineRule="auto"/>
        <w:ind w:firstLine="709"/>
        <w:jc w:val="both"/>
        <w:rPr>
          <w:rFonts w:ascii="Times New Roman" w:eastAsia="Calibri" w:hAnsi="Times New Roman" w:cs="Times New Roman"/>
          <w:i/>
          <w:sz w:val="28"/>
          <w:szCs w:val="28"/>
          <w:lang w:val="kk-KZ"/>
        </w:rPr>
      </w:pPr>
    </w:p>
    <w:p w14:paraId="2887EE65"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0,05</m:t>
              </m:r>
            </m:num>
            <m:den>
              <m:r>
                <w:rPr>
                  <w:rFonts w:ascii="Cambria Math" w:eastAsia="Calibri" w:hAnsi="Cambria Math" w:cs="Times New Roman"/>
                  <w:sz w:val="28"/>
                  <w:szCs w:val="28"/>
                  <w:lang w:val="kk-KZ"/>
                </w:rPr>
                <m:t>1,29</m:t>
              </m:r>
            </m:den>
          </m:f>
          <m:r>
            <w:rPr>
              <w:rFonts w:ascii="Cambria Math" w:eastAsia="Calibri" w:hAnsi="Cambria Math" w:cs="Times New Roman"/>
              <w:sz w:val="28"/>
              <w:szCs w:val="28"/>
              <w:lang w:val="kk-KZ"/>
            </w:rPr>
            <m:t>=0,038</m:t>
          </m:r>
        </m:oMath>
      </m:oMathPara>
    </w:p>
    <w:p w14:paraId="01D167BF"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p>
    <w:p w14:paraId="5985AFB3"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0,05</m:t>
              </m:r>
            </m:num>
            <m:den>
              <m:r>
                <w:rPr>
                  <w:rFonts w:ascii="Cambria Math" w:eastAsia="Calibri" w:hAnsi="Cambria Math" w:cs="Times New Roman"/>
                  <w:sz w:val="28"/>
                  <w:szCs w:val="28"/>
                  <w:lang w:val="kk-KZ"/>
                </w:rPr>
                <m:t>6,49</m:t>
              </m:r>
            </m:den>
          </m:f>
          <m:r>
            <w:rPr>
              <w:rFonts w:ascii="Cambria Math" w:eastAsia="Calibri" w:hAnsi="Cambria Math" w:cs="Times New Roman"/>
              <w:sz w:val="28"/>
              <w:szCs w:val="28"/>
              <w:lang w:val="kk-KZ"/>
            </w:rPr>
            <m:t>=0,007</m:t>
          </m:r>
        </m:oMath>
      </m:oMathPara>
    </w:p>
    <w:p w14:paraId="78B25166" w14:textId="77777777" w:rsidR="004D13A1" w:rsidRPr="00BB3C2B" w:rsidRDefault="00A054D3" w:rsidP="004D13A1">
      <w:pPr>
        <w:spacing w:after="0" w:line="240" w:lineRule="auto"/>
        <w:ind w:firstLine="709"/>
        <w:jc w:val="both"/>
        <w:rPr>
          <w:rFonts w:ascii="Times New Roman" w:eastAsia="Calibri" w:hAnsi="Times New Roman" w:cs="Times New Roman"/>
          <w:i/>
          <w:sz w:val="28"/>
          <w:szCs w:val="28"/>
          <w:lang w:val="kk-KZ"/>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kk-KZ"/>
                </w:rPr>
                <m:t>3</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0,05</m:t>
              </m:r>
            </m:num>
            <m:den>
              <m:r>
                <w:rPr>
                  <w:rFonts w:ascii="Cambria Math" w:eastAsia="Calibri" w:hAnsi="Cambria Math" w:cs="Times New Roman"/>
                  <w:sz w:val="28"/>
                  <w:szCs w:val="28"/>
                  <w:lang w:val="kk-KZ"/>
                </w:rPr>
                <m:t>31,16</m:t>
              </m:r>
            </m:den>
          </m:f>
          <m:r>
            <w:rPr>
              <w:rFonts w:ascii="Cambria Math" w:eastAsia="Calibri" w:hAnsi="Cambria Math" w:cs="Times New Roman"/>
              <w:sz w:val="28"/>
              <w:szCs w:val="28"/>
              <w:lang w:val="kk-KZ"/>
            </w:rPr>
            <m:t>=0,0016</m:t>
          </m:r>
        </m:oMath>
      </m:oMathPara>
    </w:p>
    <w:p w14:paraId="6BE9B20F"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p>
    <w:p w14:paraId="7F60DAF6"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Результаты расчёта по критерию k</w:t>
      </w:r>
      <w:r w:rsidRPr="00BB3C2B">
        <w:rPr>
          <w:rFonts w:ascii="Times New Roman" w:eastAsia="Calibri" w:hAnsi="Times New Roman" w:cs="Times New Roman"/>
          <w:sz w:val="28"/>
          <w:szCs w:val="28"/>
          <w:vertAlign w:val="subscript"/>
        </w:rPr>
        <w:t>1</w:t>
      </w:r>
      <w:r w:rsidRPr="00BB3C2B">
        <w:rPr>
          <w:rFonts w:ascii="Times New Roman" w:eastAsia="Calibri" w:hAnsi="Times New Roman" w:cs="Times New Roman"/>
          <w:sz w:val="28"/>
          <w:szCs w:val="28"/>
        </w:rPr>
        <w:t xml:space="preserve"> подтверждают, что толщина слоя отложений значительна по сравнению с радиусом трубки, что приводит к затруднению её проходимости и указывает на необходимость проведения более интенсивной очистки. </w:t>
      </w:r>
    </w:p>
    <w:p w14:paraId="41BD16C3"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lang w:val="kk-KZ"/>
        </w:rPr>
        <w:t xml:space="preserve">В связи с тем, что значение </w:t>
      </w:r>
      <w:r w:rsidRPr="00BB3C2B">
        <w:rPr>
          <w:rFonts w:ascii="Times New Roman" w:eastAsia="Calibri" w:hAnsi="Times New Roman" w:cs="Times New Roman"/>
          <w:sz w:val="28"/>
          <w:szCs w:val="28"/>
        </w:rPr>
        <w:t>k</w:t>
      </w:r>
      <w:r w:rsidRPr="00BB3C2B">
        <w:rPr>
          <w:rFonts w:ascii="Times New Roman" w:eastAsia="Calibri" w:hAnsi="Times New Roman" w:cs="Times New Roman"/>
          <w:sz w:val="28"/>
          <w:szCs w:val="28"/>
          <w:vertAlign w:val="subscript"/>
        </w:rPr>
        <w:t>1</w:t>
      </w:r>
      <w:r w:rsidRPr="00BB3C2B">
        <w:rPr>
          <w:rFonts w:ascii="Times New Roman" w:eastAsia="Calibri" w:hAnsi="Times New Roman" w:cs="Times New Roman"/>
          <w:sz w:val="28"/>
          <w:szCs w:val="28"/>
          <w:lang w:val="kk-KZ"/>
        </w:rPr>
        <w:t xml:space="preserve"> меньше 1</w:t>
      </w:r>
      <w:r w:rsidRPr="00BB3C2B">
        <w:rPr>
          <w:rFonts w:ascii="Times New Roman" w:eastAsia="Calibri" w:hAnsi="Times New Roman" w:cs="Times New Roman"/>
          <w:sz w:val="28"/>
          <w:szCs w:val="28"/>
        </w:rPr>
        <w:t>, это свидетельствует о критическом уровне засорения, при котором толщина загрязнений существенно превышает радиус трубки. В таких условиях для достижения эффективной очистки требуется усиленное ультразвуковое воздействие, поскольку загрязнённый слой частично поглощает кавитационные эффекты, снижая их интенсивность. Оптимизация параметров ультразвуковой обработки, таких как амплитуда колебаний и время воздействия, позволит повысить эффективность удаления загрязнений и восстановить нормальную проходимость трубок.</w:t>
      </w:r>
    </w:p>
    <w:p w14:paraId="0E1F1960" w14:textId="77777777" w:rsidR="004D13A1" w:rsidRPr="00BB3C2B" w:rsidRDefault="004D13A1" w:rsidP="004D13A1">
      <w:pPr>
        <w:spacing w:after="0" w:line="240" w:lineRule="auto"/>
        <w:ind w:firstLine="709"/>
        <w:jc w:val="both"/>
        <w:rPr>
          <w:rFonts w:ascii="Times New Roman" w:hAnsi="Times New Roman" w:cs="Times New Roman"/>
          <w:sz w:val="28"/>
          <w:szCs w:val="28"/>
          <w:lang w:val="kk-KZ"/>
        </w:rPr>
      </w:pPr>
      <w:r w:rsidRPr="00BB3C2B">
        <w:rPr>
          <w:rFonts w:ascii="Times New Roman" w:eastAsia="Calibri" w:hAnsi="Times New Roman" w:cs="Times New Roman"/>
          <w:sz w:val="28"/>
          <w:szCs w:val="28"/>
          <w:lang w:val="kk-KZ"/>
        </w:rPr>
        <w:t xml:space="preserve">По критерию 2 для определения </w:t>
      </w:r>
      <w:r w:rsidRPr="00BB3C2B">
        <w:rPr>
          <w:rFonts w:ascii="Times New Roman" w:eastAsiaTheme="minorEastAsia" w:hAnsi="Times New Roman" w:cs="Times New Roman"/>
          <w:sz w:val="28"/>
          <w:szCs w:val="28"/>
          <w:lang w:val="kk-KZ"/>
        </w:rPr>
        <w:t xml:space="preserve">кавитационного коэффициента эрозионной эффективности </w:t>
      </w:r>
      <m:oMath>
        <m:r>
          <w:rPr>
            <w:rFonts w:ascii="Cambria Math" w:eastAsiaTheme="minorEastAsia" w:hAnsi="Cambria Math" w:cs="Times New Roman"/>
            <w:sz w:val="28"/>
            <w:szCs w:val="28"/>
            <w:lang w:val="kk-KZ"/>
          </w:rPr>
          <m:t>ε</m:t>
        </m:r>
      </m:oMath>
      <w:r w:rsidRPr="00BB3C2B">
        <w:rPr>
          <w:rFonts w:ascii="Times New Roman" w:eastAsiaTheme="minorEastAsia" w:hAnsi="Times New Roman" w:cs="Times New Roman"/>
          <w:sz w:val="28"/>
          <w:szCs w:val="28"/>
          <w:lang w:val="kk-KZ"/>
        </w:rPr>
        <w:t xml:space="preserve"> и коэффициента </w:t>
      </w:r>
      <w:r w:rsidRPr="00BB3C2B">
        <w:rPr>
          <w:rFonts w:ascii="Times New Roman" w:eastAsia="Calibri" w:hAnsi="Times New Roman" w:cs="Times New Roman"/>
          <w:sz w:val="28"/>
          <w:szCs w:val="28"/>
          <w:lang w:val="kk-KZ"/>
        </w:rPr>
        <w:t xml:space="preserve">кавитационного использования акустической энергии </w:t>
      </w:r>
      <m:oMath>
        <m:r>
          <w:rPr>
            <w:rFonts w:ascii="Cambria Math" w:eastAsia="Calibri" w:hAnsi="Cambria Math" w:cs="Times New Roman"/>
            <w:sz w:val="28"/>
            <w:szCs w:val="28"/>
            <w:lang w:val="kk-KZ"/>
          </w:rPr>
          <m:t>x</m:t>
        </m:r>
      </m:oMath>
      <w:r w:rsidRPr="00BB3C2B">
        <w:rPr>
          <w:rFonts w:ascii="Times New Roman" w:eastAsia="Calibri" w:hAnsi="Times New Roman" w:cs="Times New Roman"/>
          <w:sz w:val="28"/>
          <w:szCs w:val="28"/>
        </w:rPr>
        <w:t xml:space="preserve"> </w:t>
      </w:r>
      <w:r w:rsidRPr="00BB3C2B">
        <w:rPr>
          <w:rFonts w:ascii="Times New Roman" w:eastAsiaTheme="minorEastAsia" w:hAnsi="Times New Roman" w:cs="Times New Roman"/>
          <w:sz w:val="28"/>
          <w:szCs w:val="28"/>
          <w:lang w:val="kk-KZ"/>
        </w:rPr>
        <w:t xml:space="preserve">также были проведены </w:t>
      </w:r>
      <w:r w:rsidRPr="00BB3C2B">
        <w:rPr>
          <w:rFonts w:ascii="Times New Roman" w:eastAsia="Calibri" w:hAnsi="Times New Roman" w:cs="Times New Roman"/>
          <w:sz w:val="28"/>
          <w:szCs w:val="28"/>
          <w:lang w:val="kk-KZ"/>
        </w:rPr>
        <w:t xml:space="preserve">расчеты </w:t>
      </w:r>
      <w:r w:rsidRPr="00BB3C2B">
        <w:rPr>
          <w:rFonts w:ascii="Times New Roman" w:hAnsi="Times New Roman" w:cs="Times New Roman"/>
          <w:sz w:val="28"/>
          <w:szCs w:val="28"/>
          <w:lang w:val="kk-KZ"/>
        </w:rPr>
        <w:t xml:space="preserve">на основе показателей результатов экспериментальных исследований. Исходные данные для расчета представлены в таблице 4.3. </w:t>
      </w:r>
    </w:p>
    <w:p w14:paraId="5A1D25E1" w14:textId="77777777" w:rsidR="004D13A1" w:rsidRPr="00BB3C2B" w:rsidRDefault="004D13A1" w:rsidP="004D13A1">
      <w:pPr>
        <w:spacing w:after="0" w:line="240" w:lineRule="auto"/>
        <w:ind w:firstLine="709"/>
        <w:jc w:val="both"/>
        <w:rPr>
          <w:rFonts w:ascii="Times New Roman" w:hAnsi="Times New Roman" w:cs="Times New Roman"/>
          <w:sz w:val="28"/>
          <w:szCs w:val="28"/>
          <w:lang w:val="kk-KZ"/>
        </w:rPr>
      </w:pPr>
    </w:p>
    <w:p w14:paraId="2B4316CF" w14:textId="77777777" w:rsidR="004D13A1" w:rsidRPr="00BB3C2B" w:rsidRDefault="004D13A1" w:rsidP="004D13A1">
      <w:pPr>
        <w:spacing w:after="0" w:line="240" w:lineRule="auto"/>
        <w:ind w:firstLine="709"/>
        <w:jc w:val="both"/>
        <w:rPr>
          <w:rFonts w:ascii="Times New Roman" w:hAnsi="Times New Roman" w:cs="Times New Roman"/>
          <w:sz w:val="28"/>
          <w:szCs w:val="28"/>
          <w:vertAlign w:val="subscript"/>
        </w:rPr>
      </w:pPr>
      <w:r w:rsidRPr="00BB3C2B">
        <w:rPr>
          <w:rFonts w:ascii="Times New Roman" w:hAnsi="Times New Roman" w:cs="Times New Roman"/>
          <w:sz w:val="28"/>
          <w:szCs w:val="28"/>
          <w:lang w:val="kk-KZ"/>
        </w:rPr>
        <w:t xml:space="preserve">Таблица 4.3 – Исходные данные для расчета по критерию </w:t>
      </w:r>
      <w:r w:rsidRPr="00BB3C2B">
        <w:rPr>
          <w:rFonts w:ascii="Times New Roman" w:hAnsi="Times New Roman" w:cs="Times New Roman"/>
          <w:sz w:val="28"/>
          <w:szCs w:val="28"/>
          <w:lang w:val="en-US"/>
        </w:rPr>
        <w:t>k</w:t>
      </w:r>
      <w:r w:rsidRPr="00BB3C2B">
        <w:rPr>
          <w:rFonts w:ascii="Times New Roman" w:hAnsi="Times New Roman" w:cs="Times New Roman"/>
          <w:sz w:val="28"/>
          <w:szCs w:val="28"/>
          <w:vertAlign w:val="subscript"/>
        </w:rPr>
        <w:t>2</w:t>
      </w:r>
    </w:p>
    <w:p w14:paraId="47CED685" w14:textId="77777777" w:rsidR="004D13A1" w:rsidRPr="00BB3C2B" w:rsidRDefault="004D13A1" w:rsidP="004D13A1">
      <w:pPr>
        <w:spacing w:after="0" w:line="240" w:lineRule="auto"/>
        <w:ind w:firstLine="709"/>
        <w:jc w:val="both"/>
        <w:rPr>
          <w:rFonts w:ascii="Times New Roman" w:hAnsi="Times New Roman" w:cs="Times New Roman"/>
          <w:sz w:val="28"/>
          <w:szCs w:val="28"/>
          <w:vertAlign w:val="subscript"/>
        </w:rPr>
      </w:pPr>
    </w:p>
    <w:tbl>
      <w:tblPr>
        <w:tblStyle w:val="af1"/>
        <w:tblW w:w="4972" w:type="pct"/>
        <w:tblLook w:val="04A0" w:firstRow="1" w:lastRow="0" w:firstColumn="1" w:lastColumn="0" w:noHBand="0" w:noVBand="1"/>
      </w:tblPr>
      <w:tblGrid>
        <w:gridCol w:w="3037"/>
        <w:gridCol w:w="3269"/>
        <w:gridCol w:w="3269"/>
      </w:tblGrid>
      <w:tr w:rsidR="004D13A1" w:rsidRPr="00BB3C2B" w14:paraId="50BC98C2" w14:textId="77777777" w:rsidTr="004D13A1">
        <w:trPr>
          <w:trHeight w:val="120"/>
        </w:trPr>
        <w:tc>
          <w:tcPr>
            <w:tcW w:w="1586" w:type="pct"/>
            <w:hideMark/>
          </w:tcPr>
          <w:p w14:paraId="6508858E"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lang w:val="kk-KZ"/>
              </w:rPr>
              <w:t>Масса</w:t>
            </w:r>
            <w:r w:rsidRPr="00BB3C2B">
              <w:rPr>
                <w:rFonts w:ascii="Times New Roman" w:hAnsi="Times New Roman" w:cs="Times New Roman"/>
                <w:sz w:val="24"/>
                <w:szCs w:val="24"/>
              </w:rPr>
              <w:t xml:space="preserve"> жидкости (</w:t>
            </w:r>
            <w:r w:rsidRPr="00BB3C2B">
              <w:rPr>
                <w:rFonts w:ascii="Times New Roman" w:hAnsi="Times New Roman" w:cs="Times New Roman"/>
                <w:sz w:val="24"/>
                <w:szCs w:val="24"/>
                <w:lang w:val="kk-KZ"/>
              </w:rPr>
              <w:t>г</w:t>
            </w:r>
            <w:r w:rsidRPr="00BB3C2B">
              <w:rPr>
                <w:rFonts w:ascii="Times New Roman" w:hAnsi="Times New Roman" w:cs="Times New Roman"/>
                <w:sz w:val="24"/>
                <w:szCs w:val="24"/>
              </w:rPr>
              <w:t>рамм)</w:t>
            </w:r>
          </w:p>
        </w:tc>
        <w:tc>
          <w:tcPr>
            <w:tcW w:w="1707" w:type="pct"/>
            <w:hideMark/>
          </w:tcPr>
          <w:p w14:paraId="12F87F3E"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 xml:space="preserve">Плотность </w:t>
            </w:r>
            <w:r w:rsidRPr="00BB3C2B">
              <w:rPr>
                <w:rFonts w:ascii="Times New Roman" w:hAnsi="Times New Roman" w:cs="Times New Roman"/>
                <w:sz w:val="24"/>
                <w:szCs w:val="24"/>
                <w:lang w:val="kk-KZ"/>
              </w:rPr>
              <w:t>жидкости (грамм/м</w:t>
            </w:r>
            <w:r w:rsidRPr="00BB3C2B">
              <w:rPr>
                <w:rFonts w:ascii="Times New Roman" w:hAnsi="Times New Roman" w:cs="Times New Roman"/>
                <w:sz w:val="24"/>
                <w:szCs w:val="24"/>
                <w:vertAlign w:val="superscript"/>
                <w:lang w:val="kk-KZ"/>
              </w:rPr>
              <w:t>3</w:t>
            </w:r>
            <w:r w:rsidRPr="00BB3C2B">
              <w:rPr>
                <w:rFonts w:ascii="Times New Roman" w:hAnsi="Times New Roman" w:cs="Times New Roman"/>
                <w:sz w:val="24"/>
                <w:szCs w:val="24"/>
                <w:lang w:val="kk-KZ"/>
              </w:rPr>
              <w:t>)</w:t>
            </w:r>
          </w:p>
        </w:tc>
        <w:tc>
          <w:tcPr>
            <w:tcW w:w="1707" w:type="pct"/>
          </w:tcPr>
          <w:p w14:paraId="62361B27" w14:textId="77777777" w:rsidR="004D13A1" w:rsidRPr="00BB3C2B" w:rsidRDefault="004D13A1" w:rsidP="004D13A1">
            <w:pPr>
              <w:jc w:val="center"/>
              <w:rPr>
                <w:rFonts w:ascii="Times New Roman" w:hAnsi="Times New Roman" w:cs="Times New Roman"/>
                <w:sz w:val="24"/>
                <w:szCs w:val="24"/>
              </w:rPr>
            </w:pPr>
            <w:r w:rsidRPr="00BB3C2B">
              <w:rPr>
                <w:rFonts w:ascii="Times New Roman" w:eastAsia="Times New Roman" w:hAnsi="Times New Roman" w:cs="Times New Roman"/>
                <w:color w:val="000000"/>
                <w:sz w:val="24"/>
                <w:szCs w:val="24"/>
                <w:lang w:eastAsia="ru-RU"/>
              </w:rPr>
              <w:t>Время истечения (</w:t>
            </w:r>
            <w:r w:rsidRPr="00BB3C2B">
              <w:rPr>
                <w:rFonts w:ascii="Times New Roman" w:eastAsia="Times New Roman" w:hAnsi="Times New Roman" w:cs="Times New Roman"/>
                <w:color w:val="000000"/>
                <w:sz w:val="24"/>
                <w:szCs w:val="24"/>
                <w:lang w:val="kk-KZ" w:eastAsia="ru-RU"/>
              </w:rPr>
              <w:t>с</w:t>
            </w:r>
            <w:r w:rsidRPr="00BB3C2B">
              <w:rPr>
                <w:rFonts w:ascii="Times New Roman" w:eastAsia="Times New Roman" w:hAnsi="Times New Roman" w:cs="Times New Roman"/>
                <w:color w:val="000000"/>
                <w:sz w:val="24"/>
                <w:szCs w:val="24"/>
                <w:lang w:eastAsia="ru-RU"/>
              </w:rPr>
              <w:t>екунд)</w:t>
            </w:r>
          </w:p>
        </w:tc>
      </w:tr>
      <w:tr w:rsidR="004D13A1" w:rsidRPr="00BB3C2B" w14:paraId="6891DF0B" w14:textId="77777777" w:rsidTr="004D13A1">
        <w:trPr>
          <w:trHeight w:val="296"/>
        </w:trPr>
        <w:tc>
          <w:tcPr>
            <w:tcW w:w="1586" w:type="pct"/>
            <w:hideMark/>
          </w:tcPr>
          <w:p w14:paraId="6E3D3266"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44,56</w:t>
            </w:r>
          </w:p>
        </w:tc>
        <w:tc>
          <w:tcPr>
            <w:tcW w:w="1707" w:type="pct"/>
            <w:hideMark/>
          </w:tcPr>
          <w:p w14:paraId="3CC370C9"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0,990222</w:t>
            </w:r>
          </w:p>
        </w:tc>
        <w:tc>
          <w:tcPr>
            <w:tcW w:w="1707" w:type="pct"/>
          </w:tcPr>
          <w:p w14:paraId="30CAA111" w14:textId="77777777" w:rsidR="004D13A1" w:rsidRPr="00BB3C2B" w:rsidRDefault="004D13A1" w:rsidP="004D13A1">
            <w:pPr>
              <w:jc w:val="center"/>
              <w:rPr>
                <w:rFonts w:ascii="Times New Roman" w:hAnsi="Times New Roman" w:cs="Times New Roman"/>
                <w:sz w:val="24"/>
                <w:szCs w:val="24"/>
              </w:rPr>
            </w:pPr>
            <w:r w:rsidRPr="00BB3C2B">
              <w:rPr>
                <w:rFonts w:ascii="Times New Roman" w:eastAsia="Times New Roman" w:hAnsi="Times New Roman" w:cs="Times New Roman"/>
                <w:color w:val="000000"/>
                <w:sz w:val="24"/>
                <w:szCs w:val="24"/>
                <w:lang w:eastAsia="ru-RU"/>
              </w:rPr>
              <w:t>12,09</w:t>
            </w:r>
          </w:p>
        </w:tc>
      </w:tr>
      <w:tr w:rsidR="004D13A1" w:rsidRPr="00BB3C2B" w14:paraId="14F8AA69" w14:textId="77777777" w:rsidTr="004D13A1">
        <w:trPr>
          <w:trHeight w:val="497"/>
        </w:trPr>
        <w:tc>
          <w:tcPr>
            <w:tcW w:w="1586" w:type="pct"/>
            <w:hideMark/>
          </w:tcPr>
          <w:p w14:paraId="3F2688FB"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44,6</w:t>
            </w:r>
          </w:p>
        </w:tc>
        <w:tc>
          <w:tcPr>
            <w:tcW w:w="1707" w:type="pct"/>
            <w:hideMark/>
          </w:tcPr>
          <w:p w14:paraId="4461D2CF"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0,991111</w:t>
            </w:r>
          </w:p>
        </w:tc>
        <w:tc>
          <w:tcPr>
            <w:tcW w:w="1707" w:type="pct"/>
          </w:tcPr>
          <w:p w14:paraId="77E12FEE" w14:textId="77777777" w:rsidR="004D13A1" w:rsidRPr="00BB3C2B" w:rsidRDefault="004D13A1" w:rsidP="004D13A1">
            <w:pPr>
              <w:jc w:val="center"/>
              <w:rPr>
                <w:rFonts w:ascii="Times New Roman" w:hAnsi="Times New Roman" w:cs="Times New Roman"/>
                <w:sz w:val="24"/>
                <w:szCs w:val="24"/>
              </w:rPr>
            </w:pPr>
            <w:r w:rsidRPr="00BB3C2B">
              <w:rPr>
                <w:rFonts w:ascii="Times New Roman" w:eastAsia="Times New Roman" w:hAnsi="Times New Roman" w:cs="Times New Roman"/>
                <w:color w:val="000000"/>
                <w:sz w:val="24"/>
                <w:szCs w:val="24"/>
                <w:lang w:eastAsia="ru-RU"/>
              </w:rPr>
              <w:t>11,39</w:t>
            </w:r>
          </w:p>
        </w:tc>
      </w:tr>
      <w:tr w:rsidR="004D13A1" w:rsidRPr="00BB3C2B" w14:paraId="2D16F710" w14:textId="77777777" w:rsidTr="004D13A1">
        <w:trPr>
          <w:trHeight w:val="150"/>
        </w:trPr>
        <w:tc>
          <w:tcPr>
            <w:tcW w:w="1586" w:type="pct"/>
            <w:hideMark/>
          </w:tcPr>
          <w:p w14:paraId="22AE35D2"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44,79</w:t>
            </w:r>
          </w:p>
        </w:tc>
        <w:tc>
          <w:tcPr>
            <w:tcW w:w="1707" w:type="pct"/>
            <w:hideMark/>
          </w:tcPr>
          <w:p w14:paraId="10536B32" w14:textId="77777777" w:rsidR="004D13A1" w:rsidRPr="00BB3C2B" w:rsidRDefault="004D13A1" w:rsidP="004D13A1">
            <w:pPr>
              <w:jc w:val="center"/>
              <w:rPr>
                <w:rFonts w:ascii="Times New Roman" w:hAnsi="Times New Roman" w:cs="Times New Roman"/>
                <w:sz w:val="24"/>
                <w:szCs w:val="24"/>
              </w:rPr>
            </w:pPr>
            <w:r w:rsidRPr="00BB3C2B">
              <w:rPr>
                <w:rFonts w:ascii="Times New Roman" w:hAnsi="Times New Roman" w:cs="Times New Roman"/>
                <w:sz w:val="24"/>
                <w:szCs w:val="24"/>
              </w:rPr>
              <w:t>0,995333</w:t>
            </w:r>
          </w:p>
        </w:tc>
        <w:tc>
          <w:tcPr>
            <w:tcW w:w="1707" w:type="pct"/>
          </w:tcPr>
          <w:p w14:paraId="6B440F97" w14:textId="77777777" w:rsidR="004D13A1" w:rsidRPr="00BB3C2B" w:rsidRDefault="004D13A1" w:rsidP="004D13A1">
            <w:pPr>
              <w:jc w:val="center"/>
              <w:rPr>
                <w:rFonts w:ascii="Times New Roman" w:hAnsi="Times New Roman" w:cs="Times New Roman"/>
                <w:sz w:val="24"/>
                <w:szCs w:val="24"/>
              </w:rPr>
            </w:pPr>
            <w:r w:rsidRPr="00BB3C2B">
              <w:rPr>
                <w:rFonts w:ascii="Times New Roman" w:eastAsia="Times New Roman" w:hAnsi="Times New Roman" w:cs="Times New Roman"/>
                <w:color w:val="000000"/>
                <w:sz w:val="24"/>
                <w:szCs w:val="24"/>
                <w:lang w:eastAsia="ru-RU"/>
              </w:rPr>
              <w:t>11,03</w:t>
            </w:r>
          </w:p>
        </w:tc>
      </w:tr>
    </w:tbl>
    <w:p w14:paraId="6510E72B" w14:textId="77777777" w:rsidR="004D13A1" w:rsidRPr="00BB3C2B" w:rsidRDefault="004D13A1" w:rsidP="004D13A1">
      <w:pPr>
        <w:spacing w:after="0" w:line="240" w:lineRule="auto"/>
        <w:ind w:firstLine="454"/>
        <w:jc w:val="both"/>
        <w:rPr>
          <w:rFonts w:ascii="Times New Roman" w:hAnsi="Times New Roman" w:cs="Times New Roman"/>
          <w:sz w:val="28"/>
          <w:szCs w:val="28"/>
          <w:lang w:val="kk-KZ"/>
        </w:rPr>
      </w:pPr>
    </w:p>
    <w:p w14:paraId="54814BF7"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hAnsi="Times New Roman" w:cs="Times New Roman"/>
          <w:sz w:val="28"/>
          <w:szCs w:val="28"/>
          <w:lang w:val="kk-KZ"/>
        </w:rPr>
        <w:t>Проведен расчет объема потока жидкости</w:t>
      </w:r>
      <w:r w:rsidRPr="00BB3C2B">
        <w:rPr>
          <w:rFonts w:ascii="Times New Roman" w:eastAsia="Times New Roman" w:hAnsi="Times New Roman" w:cs="Times New Roman"/>
          <w:b/>
          <w:bCs/>
          <w:sz w:val="28"/>
          <w:szCs w:val="28"/>
          <w:lang w:eastAsia="ru-RU"/>
        </w:rPr>
        <w:t xml:space="preserve"> </w:t>
      </w:r>
      <w:r w:rsidRPr="00BB3C2B">
        <w:rPr>
          <w:rFonts w:ascii="Times New Roman" w:eastAsia="Times New Roman" w:hAnsi="Times New Roman" w:cs="Times New Roman"/>
          <w:sz w:val="28"/>
          <w:szCs w:val="28"/>
          <w:lang w:eastAsia="ru-RU"/>
        </w:rPr>
        <w:t>(V):</w:t>
      </w:r>
    </w:p>
    <w:p w14:paraId="7F4C196B" w14:textId="77777777" w:rsidR="004D13A1" w:rsidRPr="00BB3C2B" w:rsidRDefault="004D13A1" w:rsidP="004D13A1">
      <w:pPr>
        <w:pStyle w:val="a3"/>
        <w:spacing w:after="0" w:line="240" w:lineRule="auto"/>
        <w:ind w:left="0" w:firstLine="709"/>
        <w:rPr>
          <w:rFonts w:ascii="Times New Roman" w:hAnsi="Times New Roman" w:cs="Times New Roman"/>
          <w:iCs/>
          <w:sz w:val="28"/>
          <w:szCs w:val="28"/>
          <w:lang w:val="kk-KZ"/>
        </w:rPr>
      </w:pPr>
    </w:p>
    <w:p w14:paraId="25782425"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1</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m:t>
            </m:r>
          </m:num>
          <m:den>
            <m:r>
              <w:rPr>
                <w:rFonts w:ascii="Cambria Math" w:eastAsia="Times New Roman" w:hAnsi="Cambria Math" w:cs="Times New Roman"/>
                <w:sz w:val="28"/>
                <w:szCs w:val="28"/>
                <w:lang w:eastAsia="ru-RU"/>
              </w:rPr>
              <m:t>ρ</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0,4456</m:t>
            </m:r>
          </m:num>
          <m:den>
            <m:r>
              <w:rPr>
                <w:rFonts w:ascii="Cambria Math" w:hAnsi="Cambria Math" w:cs="Times New Roman"/>
                <w:sz w:val="28"/>
                <w:szCs w:val="28"/>
              </w:rPr>
              <m:t>990,2</m:t>
            </m:r>
          </m:den>
        </m:f>
        <m:r>
          <w:rPr>
            <w:rFonts w:ascii="Cambria Math" w:hAnsi="Cambria Math" w:cs="Times New Roman"/>
            <w:sz w:val="28"/>
            <w:szCs w:val="28"/>
          </w:rPr>
          <m:t>=0,00045</m:t>
        </m:r>
      </m:oMath>
      <w:r w:rsidR="004D13A1" w:rsidRPr="00BB3C2B">
        <w:rPr>
          <w:rFonts w:ascii="Times New Roman" w:eastAsiaTheme="minorEastAsia" w:hAnsi="Times New Roman" w:cs="Times New Roman"/>
          <w:i/>
          <w:sz w:val="28"/>
          <w:szCs w:val="28"/>
        </w:rPr>
        <w:t xml:space="preserve"> м</w:t>
      </w:r>
      <w:r w:rsidR="004D13A1" w:rsidRPr="00BB3C2B">
        <w:rPr>
          <w:rFonts w:ascii="Times New Roman" w:eastAsiaTheme="minorEastAsia" w:hAnsi="Times New Roman" w:cs="Times New Roman"/>
          <w:i/>
          <w:sz w:val="28"/>
          <w:szCs w:val="28"/>
          <w:vertAlign w:val="superscript"/>
        </w:rPr>
        <w:t xml:space="preserve">3 </w:t>
      </w:r>
      <w:r w:rsidR="004D13A1" w:rsidRPr="00BB3C2B">
        <w:rPr>
          <w:rFonts w:ascii="Times New Roman" w:eastAsiaTheme="minorEastAsia" w:hAnsi="Times New Roman" w:cs="Times New Roman"/>
          <w:i/>
          <w:sz w:val="28"/>
          <w:szCs w:val="28"/>
          <w:lang w:val="kk-KZ"/>
        </w:rPr>
        <w:t>,</w:t>
      </w:r>
    </w:p>
    <w:p w14:paraId="0D0F661A" w14:textId="77777777" w:rsidR="004D13A1" w:rsidRPr="00BB3C2B" w:rsidRDefault="004D13A1" w:rsidP="004D13A1">
      <w:pPr>
        <w:spacing w:after="0" w:line="240" w:lineRule="auto"/>
        <w:ind w:firstLine="709"/>
        <w:rPr>
          <w:rFonts w:ascii="Times New Roman" w:hAnsi="Times New Roman" w:cs="Times New Roman"/>
          <w:i/>
          <w:sz w:val="28"/>
          <w:szCs w:val="28"/>
          <w:lang w:val="kk-KZ"/>
        </w:rPr>
      </w:pPr>
    </w:p>
    <w:p w14:paraId="22CCB1F0"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2</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m:t>
            </m:r>
          </m:num>
          <m:den>
            <m:r>
              <w:rPr>
                <w:rFonts w:ascii="Cambria Math" w:eastAsia="Times New Roman" w:hAnsi="Cambria Math" w:cs="Times New Roman"/>
                <w:sz w:val="28"/>
                <w:szCs w:val="28"/>
                <w:lang w:eastAsia="ru-RU"/>
              </w:rPr>
              <m:t>ρ</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0,446</m:t>
            </m:r>
          </m:num>
          <m:den>
            <m:r>
              <w:rPr>
                <w:rFonts w:ascii="Cambria Math" w:hAnsi="Cambria Math" w:cs="Times New Roman"/>
                <w:sz w:val="28"/>
                <w:szCs w:val="28"/>
              </w:rPr>
              <m:t>991</m:t>
            </m:r>
          </m:den>
        </m:f>
        <m:r>
          <w:rPr>
            <w:rFonts w:ascii="Cambria Math" w:hAnsi="Cambria Math" w:cs="Times New Roman"/>
            <w:sz w:val="28"/>
            <w:szCs w:val="28"/>
          </w:rPr>
          <m:t>=0,00044</m:t>
        </m:r>
      </m:oMath>
      <w:r w:rsidR="004D13A1" w:rsidRPr="00BB3C2B">
        <w:rPr>
          <w:rFonts w:ascii="Times New Roman" w:eastAsiaTheme="minorEastAsia" w:hAnsi="Times New Roman" w:cs="Times New Roman"/>
          <w:i/>
          <w:sz w:val="28"/>
          <w:szCs w:val="28"/>
        </w:rPr>
        <w:t xml:space="preserve"> м</w:t>
      </w:r>
      <w:r w:rsidR="004D13A1" w:rsidRPr="00BB3C2B">
        <w:rPr>
          <w:rFonts w:ascii="Times New Roman" w:eastAsiaTheme="minorEastAsia" w:hAnsi="Times New Roman" w:cs="Times New Roman"/>
          <w:i/>
          <w:sz w:val="28"/>
          <w:szCs w:val="28"/>
          <w:vertAlign w:val="superscript"/>
        </w:rPr>
        <w:t xml:space="preserve">3 </w:t>
      </w:r>
      <w:r w:rsidR="004D13A1" w:rsidRPr="00BB3C2B">
        <w:rPr>
          <w:rFonts w:ascii="Times New Roman" w:eastAsiaTheme="minorEastAsia" w:hAnsi="Times New Roman" w:cs="Times New Roman"/>
          <w:i/>
          <w:sz w:val="28"/>
          <w:szCs w:val="28"/>
          <w:lang w:val="kk-KZ"/>
        </w:rPr>
        <w:t>,</w:t>
      </w:r>
    </w:p>
    <w:p w14:paraId="21D30A66"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lang w:val="kk-KZ"/>
        </w:rPr>
      </w:pPr>
    </w:p>
    <w:p w14:paraId="3842A619"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3</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m</m:t>
            </m:r>
          </m:num>
          <m:den>
            <m:r>
              <w:rPr>
                <w:rFonts w:ascii="Cambria Math" w:eastAsia="Times New Roman" w:hAnsi="Cambria Math" w:cs="Times New Roman"/>
                <w:sz w:val="28"/>
                <w:szCs w:val="28"/>
                <w:lang w:eastAsia="ru-RU"/>
              </w:rPr>
              <m:t>ρ</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0,4479</m:t>
            </m:r>
          </m:num>
          <m:den>
            <m:r>
              <w:rPr>
                <w:rFonts w:ascii="Cambria Math" w:hAnsi="Cambria Math" w:cs="Times New Roman"/>
                <w:sz w:val="28"/>
                <w:szCs w:val="28"/>
              </w:rPr>
              <m:t>995</m:t>
            </m:r>
          </m:den>
        </m:f>
        <m:r>
          <w:rPr>
            <w:rFonts w:ascii="Cambria Math" w:hAnsi="Cambria Math" w:cs="Times New Roman"/>
            <w:sz w:val="28"/>
            <w:szCs w:val="28"/>
          </w:rPr>
          <m:t>=0,00045</m:t>
        </m:r>
      </m:oMath>
      <w:r w:rsidR="004D13A1" w:rsidRPr="00BB3C2B">
        <w:rPr>
          <w:rFonts w:ascii="Times New Roman" w:eastAsiaTheme="minorEastAsia" w:hAnsi="Times New Roman" w:cs="Times New Roman"/>
          <w:i/>
          <w:sz w:val="28"/>
          <w:szCs w:val="28"/>
        </w:rPr>
        <w:t xml:space="preserve"> м</w:t>
      </w:r>
      <w:r w:rsidR="004D13A1" w:rsidRPr="00BB3C2B">
        <w:rPr>
          <w:rFonts w:ascii="Times New Roman" w:eastAsiaTheme="minorEastAsia" w:hAnsi="Times New Roman" w:cs="Times New Roman"/>
          <w:i/>
          <w:sz w:val="28"/>
          <w:szCs w:val="28"/>
          <w:vertAlign w:val="superscript"/>
        </w:rPr>
        <w:t xml:space="preserve">3 </w:t>
      </w:r>
      <w:r w:rsidR="004D13A1" w:rsidRPr="00BB3C2B">
        <w:rPr>
          <w:rFonts w:ascii="Times New Roman" w:eastAsiaTheme="minorEastAsia" w:hAnsi="Times New Roman" w:cs="Times New Roman"/>
          <w:i/>
          <w:sz w:val="28"/>
          <w:szCs w:val="28"/>
          <w:lang w:val="kk-KZ"/>
        </w:rPr>
        <w:t>,</w:t>
      </w:r>
    </w:p>
    <w:p w14:paraId="6FEAEC03"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rPr>
      </w:pPr>
    </w:p>
    <w:p w14:paraId="226D349D" w14:textId="77777777" w:rsidR="004D13A1" w:rsidRPr="00BB3C2B" w:rsidRDefault="004D13A1" w:rsidP="004D13A1">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val="kk-KZ" w:eastAsia="ru-RU"/>
        </w:rPr>
        <w:t>Далее рассчитана скорость истечения жидкости</w:t>
      </w:r>
      <w:r w:rsidRPr="00BB3C2B">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ϑ</m:t>
        </m:r>
      </m:oMath>
      <w:r w:rsidRPr="00BB3C2B">
        <w:rPr>
          <w:rFonts w:ascii="Times New Roman" w:eastAsia="Times New Roman" w:hAnsi="Times New Roman" w:cs="Times New Roman"/>
          <w:sz w:val="28"/>
          <w:szCs w:val="28"/>
          <w:lang w:eastAsia="ru-RU"/>
        </w:rPr>
        <w:t>):</w:t>
      </w:r>
    </w:p>
    <w:p w14:paraId="528838E3" w14:textId="77777777" w:rsidR="004D13A1" w:rsidRPr="00BB3C2B" w:rsidRDefault="004D13A1" w:rsidP="004D13A1">
      <w:pPr>
        <w:spacing w:after="0" w:line="240" w:lineRule="auto"/>
        <w:ind w:firstLine="709"/>
        <w:jc w:val="center"/>
        <w:rPr>
          <w:rFonts w:ascii="Times New Roman" w:eastAsiaTheme="minorEastAsia" w:hAnsi="Times New Roman" w:cs="Times New Roman"/>
          <w:sz w:val="28"/>
          <w:szCs w:val="28"/>
          <w:lang w:val="kk-KZ"/>
        </w:rPr>
      </w:pPr>
    </w:p>
    <w:p w14:paraId="4EFB2BBD"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1</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V</m:t>
            </m:r>
          </m:num>
          <m:den>
            <m:r>
              <w:rPr>
                <w:rFonts w:ascii="Cambria Math" w:hAnsi="Cambria Math" w:cs="Times New Roman"/>
                <w:sz w:val="28"/>
                <w:szCs w:val="28"/>
                <w:lang w:val="kk-KZ"/>
              </w:rPr>
              <m:t>t</m:t>
            </m:r>
            <m:r>
              <w:rPr>
                <w:rFonts w:ascii="Cambria Math" w:hAnsi="Cambria Math" w:cs="Times New Roman"/>
                <w:sz w:val="28"/>
                <w:szCs w:val="28"/>
                <w:lang w:val="en-US"/>
              </w:rPr>
              <m:t>S</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0,00044</m:t>
            </m:r>
          </m:num>
          <m:den>
            <m:r>
              <w:rPr>
                <w:rFonts w:ascii="Cambria Math" w:hAnsi="Cambria Math" w:cs="Times New Roman"/>
                <w:sz w:val="28"/>
                <w:szCs w:val="28"/>
                <w:lang w:val="kk-KZ"/>
              </w:rPr>
              <m:t>12,09∙0,00785</m:t>
            </m:r>
          </m:den>
        </m:f>
        <m:r>
          <w:rPr>
            <w:rFonts w:ascii="Cambria Math" w:eastAsiaTheme="minorEastAsia" w:hAnsi="Cambria Math" w:cs="Times New Roman"/>
            <w:sz w:val="28"/>
            <w:szCs w:val="28"/>
            <w:lang w:val="kk-KZ"/>
          </w:rPr>
          <m:t>=0,00474</m:t>
        </m:r>
        <m:r>
          <w:rPr>
            <w:rFonts w:ascii="Cambria Math" w:eastAsiaTheme="minorEastAsia" w:hAnsi="Cambria Math" w:cs="Times New Roman"/>
            <w:sz w:val="28"/>
            <w:szCs w:val="28"/>
          </w:rPr>
          <m:t>=4,74</m:t>
        </m:r>
      </m:oMath>
      <w:r w:rsidR="004D13A1" w:rsidRPr="00BB3C2B">
        <w:rPr>
          <w:rFonts w:ascii="Times New Roman" w:eastAsiaTheme="minorEastAsia" w:hAnsi="Times New Roman" w:cs="Times New Roman"/>
          <w:i/>
          <w:sz w:val="28"/>
          <w:szCs w:val="28"/>
          <w:lang w:val="kk-KZ"/>
        </w:rPr>
        <w:t xml:space="preserve"> мл/с</w:t>
      </w:r>
    </w:p>
    <w:p w14:paraId="14C9D23F" w14:textId="77777777" w:rsidR="004D13A1" w:rsidRPr="00BB3C2B" w:rsidRDefault="004D13A1" w:rsidP="004D13A1">
      <w:pPr>
        <w:spacing w:after="0" w:line="240" w:lineRule="auto"/>
        <w:ind w:firstLine="709"/>
        <w:jc w:val="both"/>
        <w:rPr>
          <w:rFonts w:ascii="Times New Roman" w:eastAsiaTheme="minorEastAsia" w:hAnsi="Times New Roman" w:cs="Times New Roman"/>
          <w:i/>
          <w:sz w:val="28"/>
          <w:szCs w:val="28"/>
          <w:lang w:val="kk-KZ"/>
        </w:rPr>
      </w:pPr>
    </w:p>
    <w:p w14:paraId="1D937389"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2</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V</m:t>
            </m:r>
          </m:num>
          <m:den>
            <m:r>
              <w:rPr>
                <w:rFonts w:ascii="Cambria Math" w:hAnsi="Cambria Math" w:cs="Times New Roman"/>
                <w:sz w:val="28"/>
                <w:szCs w:val="28"/>
                <w:lang w:val="kk-KZ"/>
              </w:rPr>
              <m:t>t</m:t>
            </m:r>
            <m:r>
              <w:rPr>
                <w:rFonts w:ascii="Cambria Math" w:hAnsi="Cambria Math" w:cs="Times New Roman"/>
                <w:sz w:val="28"/>
                <w:szCs w:val="28"/>
                <w:lang w:val="en-US"/>
              </w:rPr>
              <m:t>S</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0,00044</m:t>
            </m:r>
          </m:num>
          <m:den>
            <m:r>
              <w:rPr>
                <w:rFonts w:ascii="Cambria Math" w:hAnsi="Cambria Math" w:cs="Times New Roman"/>
                <w:sz w:val="28"/>
                <w:szCs w:val="28"/>
                <w:lang w:val="kk-KZ"/>
              </w:rPr>
              <m:t>11,39∙0,00785</m:t>
            </m:r>
          </m:den>
        </m:f>
        <m:r>
          <w:rPr>
            <w:rFonts w:ascii="Cambria Math" w:eastAsiaTheme="minorEastAsia" w:hAnsi="Cambria Math" w:cs="Times New Roman"/>
            <w:sz w:val="28"/>
            <w:szCs w:val="28"/>
            <w:lang w:val="kk-KZ"/>
          </w:rPr>
          <m:t>=0,00492</m:t>
        </m:r>
        <m:r>
          <w:rPr>
            <w:rFonts w:ascii="Cambria Math" w:eastAsiaTheme="minorEastAsia" w:hAnsi="Cambria Math" w:cs="Times New Roman"/>
            <w:sz w:val="28"/>
            <w:szCs w:val="28"/>
          </w:rPr>
          <m:t>=4,92</m:t>
        </m:r>
      </m:oMath>
      <w:r w:rsidR="004D13A1" w:rsidRPr="00BB3C2B">
        <w:rPr>
          <w:rFonts w:ascii="Times New Roman" w:eastAsiaTheme="minorEastAsia" w:hAnsi="Times New Roman" w:cs="Times New Roman"/>
          <w:i/>
          <w:sz w:val="28"/>
          <w:szCs w:val="28"/>
          <w:lang w:val="kk-KZ"/>
        </w:rPr>
        <w:t xml:space="preserve"> мл/с</w:t>
      </w:r>
    </w:p>
    <w:p w14:paraId="3CC40E89" w14:textId="77777777" w:rsidR="004D13A1" w:rsidRPr="00BB3C2B" w:rsidRDefault="004D13A1" w:rsidP="004D13A1">
      <w:pPr>
        <w:spacing w:after="0" w:line="240" w:lineRule="auto"/>
        <w:ind w:firstLine="709"/>
        <w:jc w:val="both"/>
        <w:rPr>
          <w:rFonts w:ascii="Times New Roman" w:eastAsiaTheme="minorEastAsia" w:hAnsi="Times New Roman" w:cs="Times New Roman"/>
          <w:i/>
          <w:sz w:val="28"/>
          <w:szCs w:val="28"/>
          <w:lang w:val="kk-KZ"/>
        </w:rPr>
      </w:pPr>
    </w:p>
    <w:p w14:paraId="486E6759"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ϑ</m:t>
            </m:r>
          </m:e>
          <m:sub>
            <m:r>
              <w:rPr>
                <w:rFonts w:ascii="Cambria Math" w:eastAsiaTheme="minorEastAsia" w:hAnsi="Cambria Math" w:cs="Times New Roman"/>
                <w:sz w:val="28"/>
                <w:szCs w:val="28"/>
                <w:lang w:val="kk-KZ"/>
              </w:rPr>
              <m:t>3</m:t>
            </m:r>
          </m:sub>
        </m:sSub>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V</m:t>
            </m:r>
          </m:num>
          <m:den>
            <m:r>
              <w:rPr>
                <w:rFonts w:ascii="Cambria Math" w:hAnsi="Cambria Math" w:cs="Times New Roman"/>
                <w:sz w:val="28"/>
                <w:szCs w:val="28"/>
                <w:lang w:val="kk-KZ"/>
              </w:rPr>
              <m:t>t</m:t>
            </m:r>
            <m:r>
              <w:rPr>
                <w:rFonts w:ascii="Cambria Math" w:hAnsi="Cambria Math" w:cs="Times New Roman"/>
                <w:sz w:val="28"/>
                <w:szCs w:val="28"/>
                <w:lang w:val="en-US"/>
              </w:rPr>
              <m:t>S</m:t>
            </m:r>
          </m:den>
        </m:f>
        <m:r>
          <w:rPr>
            <w:rFonts w:ascii="Cambria Math" w:hAnsi="Cambria Math" w:cs="Times New Roman"/>
            <w:sz w:val="28"/>
            <w:szCs w:val="28"/>
            <w:lang w:val="kk-KZ"/>
          </w:rPr>
          <m:t>=</m:t>
        </m:r>
        <m:f>
          <m:fPr>
            <m:ctrlPr>
              <w:rPr>
                <w:rFonts w:ascii="Cambria Math" w:hAnsi="Cambria Math" w:cs="Times New Roman"/>
                <w:i/>
                <w:sz w:val="28"/>
                <w:szCs w:val="28"/>
                <w:lang w:val="kk-KZ"/>
              </w:rPr>
            </m:ctrlPr>
          </m:fPr>
          <m:num>
            <m:r>
              <w:rPr>
                <w:rFonts w:ascii="Cambria Math" w:hAnsi="Cambria Math" w:cs="Times New Roman"/>
                <w:sz w:val="28"/>
                <w:szCs w:val="28"/>
                <w:lang w:val="kk-KZ"/>
              </w:rPr>
              <m:t>0,00045</m:t>
            </m:r>
          </m:num>
          <m:den>
            <m:r>
              <w:rPr>
                <w:rFonts w:ascii="Cambria Math" w:hAnsi="Cambria Math" w:cs="Times New Roman"/>
                <w:sz w:val="28"/>
                <w:szCs w:val="28"/>
                <w:lang w:val="kk-KZ"/>
              </w:rPr>
              <m:t>11,03∙0,00785</m:t>
            </m:r>
          </m:den>
        </m:f>
        <m:r>
          <w:rPr>
            <w:rFonts w:ascii="Cambria Math" w:eastAsiaTheme="minorEastAsia" w:hAnsi="Cambria Math" w:cs="Times New Roman"/>
            <w:sz w:val="28"/>
            <w:szCs w:val="28"/>
            <w:lang w:val="kk-KZ"/>
          </w:rPr>
          <m:t>=0,00519</m:t>
        </m:r>
        <m:r>
          <w:rPr>
            <w:rFonts w:ascii="Cambria Math" w:eastAsiaTheme="minorEastAsia" w:hAnsi="Cambria Math" w:cs="Times New Roman"/>
            <w:sz w:val="28"/>
            <w:szCs w:val="28"/>
          </w:rPr>
          <m:t>=5,19</m:t>
        </m:r>
      </m:oMath>
      <w:r w:rsidR="004D13A1" w:rsidRPr="00BB3C2B">
        <w:rPr>
          <w:rFonts w:ascii="Times New Roman" w:eastAsiaTheme="minorEastAsia" w:hAnsi="Times New Roman" w:cs="Times New Roman"/>
          <w:i/>
          <w:sz w:val="28"/>
          <w:szCs w:val="28"/>
          <w:lang w:val="kk-KZ"/>
        </w:rPr>
        <w:t xml:space="preserve"> мл/с</w:t>
      </w:r>
    </w:p>
    <w:p w14:paraId="4E7FA968"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lang w:val="kk-KZ"/>
        </w:rPr>
      </w:pPr>
    </w:p>
    <w:p w14:paraId="1292E016"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Согласно расчету у</w:t>
      </w:r>
      <w:r w:rsidRPr="00BB3C2B">
        <w:rPr>
          <w:rFonts w:ascii="Times New Roman" w:eastAsiaTheme="minorEastAsia" w:hAnsi="Times New Roman" w:cs="Times New Roman"/>
          <w:iCs/>
          <w:sz w:val="28"/>
          <w:szCs w:val="28"/>
        </w:rPr>
        <w:t>величение показателей скорости жидкости с ростом плотности и уменьшением времени истечения свидетельствует о снижении сопротивления в трубках радиатора за счёт ультразвуковой очистки.</w:t>
      </w:r>
    </w:p>
    <w:p w14:paraId="27AB75A6"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rPr>
      </w:pPr>
      <w:r w:rsidRPr="00BB3C2B">
        <w:rPr>
          <w:rFonts w:ascii="Times New Roman" w:eastAsiaTheme="minorEastAsia" w:hAnsi="Times New Roman" w:cs="Times New Roman"/>
          <w:iCs/>
          <w:sz w:val="28"/>
          <w:szCs w:val="28"/>
          <w:lang w:val="kk-KZ"/>
        </w:rPr>
        <w:t xml:space="preserve">По полученным показателям скорости </w:t>
      </w:r>
      <m:oMath>
        <m:d>
          <m:dPr>
            <m:ctrlPr>
              <w:rPr>
                <w:rFonts w:ascii="Cambria Math" w:eastAsiaTheme="minorEastAsia" w:hAnsi="Cambria Math" w:cs="Times New Roman"/>
                <w:i/>
                <w:iCs/>
                <w:sz w:val="28"/>
                <w:szCs w:val="28"/>
                <w:lang w:val="kk-KZ"/>
              </w:rPr>
            </m:ctrlPr>
          </m:dPr>
          <m:e>
            <m:r>
              <w:rPr>
                <w:rFonts w:ascii="Cambria Math" w:eastAsiaTheme="minorEastAsia" w:hAnsi="Cambria Math" w:cs="Times New Roman"/>
                <w:sz w:val="28"/>
                <w:szCs w:val="28"/>
                <w:lang w:val="kk-KZ"/>
              </w:rPr>
              <m:t>ϑ</m:t>
            </m:r>
          </m:e>
        </m:d>
      </m:oMath>
      <w:r w:rsidRPr="00BB3C2B">
        <w:rPr>
          <w:rFonts w:ascii="Times New Roman" w:eastAsiaTheme="minorEastAsia" w:hAnsi="Times New Roman" w:cs="Times New Roman"/>
          <w:iCs/>
          <w:sz w:val="28"/>
          <w:szCs w:val="28"/>
          <w:lang w:val="kk-KZ"/>
        </w:rPr>
        <w:t xml:space="preserve"> затем определены значения кинетической энергии жидкости (</w:t>
      </w:r>
      <w:r w:rsidRPr="00BB3C2B">
        <w:rPr>
          <w:rFonts w:ascii="Times New Roman" w:eastAsiaTheme="minorEastAsia" w:hAnsi="Times New Roman" w:cs="Times New Roman"/>
          <w:i/>
          <w:sz w:val="28"/>
          <w:szCs w:val="28"/>
          <w:lang w:val="en-US"/>
        </w:rPr>
        <w:t>E</w:t>
      </w:r>
      <w:r w:rsidRPr="00BB3C2B">
        <w:rPr>
          <w:rFonts w:ascii="Times New Roman" w:eastAsiaTheme="minorEastAsia" w:hAnsi="Times New Roman" w:cs="Times New Roman"/>
          <w:i/>
          <w:sz w:val="28"/>
          <w:szCs w:val="28"/>
          <w:vertAlign w:val="subscript"/>
          <w:lang w:val="en-US"/>
        </w:rPr>
        <w:t>k</w:t>
      </w:r>
      <w:r w:rsidRPr="00BB3C2B">
        <w:rPr>
          <w:rFonts w:ascii="Times New Roman" w:eastAsiaTheme="minorEastAsia" w:hAnsi="Times New Roman" w:cs="Times New Roman"/>
          <w:iCs/>
          <w:sz w:val="28"/>
          <w:szCs w:val="28"/>
        </w:rPr>
        <w:t>)</w:t>
      </w:r>
    </w:p>
    <w:p w14:paraId="77CD29FB" w14:textId="77777777" w:rsidR="004D13A1" w:rsidRPr="00BB3C2B" w:rsidRDefault="004D13A1" w:rsidP="004D13A1">
      <w:pPr>
        <w:spacing w:after="0" w:line="240" w:lineRule="auto"/>
        <w:ind w:firstLine="709"/>
        <w:rPr>
          <w:rFonts w:ascii="Times New Roman" w:eastAsiaTheme="minorEastAsia" w:hAnsi="Times New Roman" w:cs="Times New Roman"/>
          <w:i/>
          <w:sz w:val="28"/>
          <w:szCs w:val="28"/>
          <w:lang w:val="kk-KZ"/>
        </w:rPr>
      </w:pPr>
    </w:p>
    <w:p w14:paraId="14D089BB"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E</m:t>
            </m:r>
          </m:e>
          <m: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1</m:t>
                </m:r>
              </m:sub>
            </m:sSub>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m</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ϑ</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0,4456∙</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0,00474</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=5,005∙</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-6</m:t>
            </m:r>
          </m:sup>
        </m:sSup>
        <m:r>
          <w:rPr>
            <w:rFonts w:ascii="Cambria Math" w:eastAsiaTheme="minorEastAsia" w:hAnsi="Cambria Math" w:cs="Times New Roman"/>
            <w:sz w:val="28"/>
            <w:szCs w:val="28"/>
            <w:lang w:val="kk-KZ"/>
          </w:rPr>
          <m:t>=5,005</m:t>
        </m:r>
      </m:oMath>
      <w:r w:rsidR="004D13A1" w:rsidRPr="00BB3C2B">
        <w:rPr>
          <w:rFonts w:ascii="Times New Roman" w:eastAsiaTheme="minorEastAsia" w:hAnsi="Times New Roman" w:cs="Times New Roman"/>
          <w:i/>
          <w:sz w:val="28"/>
          <w:szCs w:val="28"/>
          <w:lang w:val="kk-KZ"/>
        </w:rPr>
        <w:t xml:space="preserve"> мкДж</w:t>
      </w:r>
    </w:p>
    <w:p w14:paraId="1F40950A"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lang w:val="kk-KZ"/>
        </w:rPr>
      </w:pPr>
    </w:p>
    <w:p w14:paraId="0BA26CC3"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E</m:t>
            </m:r>
          </m:e>
          <m: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2</m:t>
                </m:r>
              </m:sub>
            </m:sSub>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m</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ϑ</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0,446∙</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0,00492</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=5,395∙</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-6</m:t>
            </m:r>
          </m:sup>
        </m:sSup>
        <m:r>
          <w:rPr>
            <w:rFonts w:ascii="Cambria Math" w:eastAsiaTheme="minorEastAsia" w:hAnsi="Cambria Math" w:cs="Times New Roman"/>
            <w:sz w:val="28"/>
            <w:szCs w:val="28"/>
            <w:lang w:val="kk-KZ"/>
          </w:rPr>
          <m:t>=5,395</m:t>
        </m:r>
      </m:oMath>
      <w:r w:rsidR="004D13A1" w:rsidRPr="00BB3C2B">
        <w:rPr>
          <w:rFonts w:ascii="Times New Roman" w:eastAsiaTheme="minorEastAsia" w:hAnsi="Times New Roman" w:cs="Times New Roman"/>
          <w:i/>
          <w:sz w:val="28"/>
          <w:szCs w:val="28"/>
          <w:lang w:val="kk-KZ"/>
        </w:rPr>
        <w:t xml:space="preserve"> мкДж</w:t>
      </w:r>
    </w:p>
    <w:p w14:paraId="71333D4B"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lang w:val="kk-KZ"/>
        </w:rPr>
      </w:pPr>
    </w:p>
    <w:p w14:paraId="55C358E3" w14:textId="77777777" w:rsidR="004D13A1" w:rsidRPr="00BB3C2B" w:rsidRDefault="00A054D3" w:rsidP="004D13A1">
      <w:pPr>
        <w:spacing w:after="0" w:line="240" w:lineRule="auto"/>
        <w:ind w:firstLine="709"/>
        <w:jc w:val="center"/>
        <w:rPr>
          <w:rFonts w:ascii="Times New Roman" w:eastAsiaTheme="minorEastAsia" w:hAnsi="Times New Roman" w:cs="Times New Roman"/>
          <w:i/>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E</m:t>
            </m:r>
          </m:e>
          <m:sub>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3</m:t>
                </m:r>
              </m:sub>
            </m:sSub>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m</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ϑ</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0,4479∙</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0,00519</m:t>
                </m:r>
              </m:e>
              <m:sup>
                <m:r>
                  <w:rPr>
                    <w:rFonts w:ascii="Cambria Math" w:eastAsiaTheme="minorEastAsia" w:hAnsi="Cambria Math" w:cs="Times New Roman"/>
                    <w:sz w:val="28"/>
                    <w:szCs w:val="28"/>
                    <w:lang w:val="kk-KZ"/>
                  </w:rPr>
                  <m:t>2</m:t>
                </m:r>
              </m:sup>
            </m:sSup>
          </m:num>
          <m:den>
            <m:r>
              <w:rPr>
                <w:rFonts w:ascii="Cambria Math" w:eastAsiaTheme="minorEastAsia" w:hAnsi="Cambria Math" w:cs="Times New Roman"/>
                <w:sz w:val="28"/>
                <w:szCs w:val="28"/>
                <w:lang w:val="kk-KZ"/>
              </w:rPr>
              <m:t>2</m:t>
            </m:r>
          </m:den>
        </m:f>
        <m:r>
          <w:rPr>
            <w:rFonts w:ascii="Cambria Math" w:eastAsiaTheme="minorEastAsia" w:hAnsi="Cambria Math" w:cs="Times New Roman"/>
            <w:sz w:val="28"/>
            <w:szCs w:val="28"/>
            <w:lang w:val="kk-KZ"/>
          </w:rPr>
          <m:t>=6,03∙</m:t>
        </m:r>
        <m:sSup>
          <m:sSupPr>
            <m:ctrlPr>
              <w:rPr>
                <w:rFonts w:ascii="Cambria Math" w:eastAsiaTheme="minorEastAsia" w:hAnsi="Cambria Math" w:cs="Times New Roman"/>
                <w:i/>
                <w:sz w:val="28"/>
                <w:szCs w:val="28"/>
                <w:lang w:val="kk-KZ"/>
              </w:rPr>
            </m:ctrlPr>
          </m:sSupPr>
          <m:e>
            <m:r>
              <w:rPr>
                <w:rFonts w:ascii="Cambria Math" w:eastAsiaTheme="minorEastAsia" w:hAnsi="Cambria Math" w:cs="Times New Roman"/>
                <w:sz w:val="28"/>
                <w:szCs w:val="28"/>
                <w:lang w:val="kk-KZ"/>
              </w:rPr>
              <m:t>10</m:t>
            </m:r>
          </m:e>
          <m:sup>
            <m:r>
              <w:rPr>
                <w:rFonts w:ascii="Cambria Math" w:eastAsiaTheme="minorEastAsia" w:hAnsi="Cambria Math" w:cs="Times New Roman"/>
                <w:sz w:val="28"/>
                <w:szCs w:val="28"/>
                <w:lang w:val="kk-KZ"/>
              </w:rPr>
              <m:t>-6</m:t>
            </m:r>
          </m:sup>
        </m:sSup>
        <m:r>
          <w:rPr>
            <w:rFonts w:ascii="Cambria Math" w:eastAsiaTheme="minorEastAsia" w:hAnsi="Cambria Math" w:cs="Times New Roman"/>
            <w:sz w:val="28"/>
            <w:szCs w:val="28"/>
            <w:lang w:val="kk-KZ"/>
          </w:rPr>
          <m:t>=6,03</m:t>
        </m:r>
      </m:oMath>
      <w:r w:rsidR="004D13A1" w:rsidRPr="00BB3C2B">
        <w:rPr>
          <w:rFonts w:ascii="Times New Roman" w:eastAsiaTheme="minorEastAsia" w:hAnsi="Times New Roman" w:cs="Times New Roman"/>
          <w:i/>
          <w:sz w:val="28"/>
          <w:szCs w:val="28"/>
          <w:lang w:val="kk-KZ"/>
        </w:rPr>
        <w:t xml:space="preserve"> мкДж</w:t>
      </w:r>
    </w:p>
    <w:p w14:paraId="4235D302" w14:textId="77777777" w:rsidR="004D13A1" w:rsidRPr="00BB3C2B" w:rsidRDefault="004D13A1" w:rsidP="004D13A1">
      <w:pPr>
        <w:spacing w:after="0" w:line="240" w:lineRule="auto"/>
        <w:ind w:firstLine="709"/>
        <w:jc w:val="center"/>
        <w:rPr>
          <w:rFonts w:ascii="Times New Roman" w:eastAsiaTheme="minorEastAsia" w:hAnsi="Times New Roman" w:cs="Times New Roman"/>
          <w:i/>
          <w:sz w:val="28"/>
          <w:szCs w:val="28"/>
          <w:lang w:val="kk-KZ"/>
        </w:rPr>
      </w:pPr>
    </w:p>
    <w:p w14:paraId="25ECC5B3"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Как показывают результаты расчета с увеличением скорости жидкости кинетическая энергия постепенно возрастает. Это указывает на то, что процесс очистки становится более эффективным на поздних стадиях, когда очищенные трубки радиатора уменьшают гидравлическое сопротивление за счет вымытой накипи и других отложений и поток жидкости ускоряется.</w:t>
      </w:r>
    </w:p>
    <w:p w14:paraId="076932EE"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rPr>
      </w:pPr>
      <w:r w:rsidRPr="00BB3C2B">
        <w:rPr>
          <w:rFonts w:ascii="Times New Roman" w:eastAsiaTheme="minorEastAsia" w:hAnsi="Times New Roman" w:cs="Times New Roman"/>
          <w:iCs/>
          <w:sz w:val="28"/>
          <w:szCs w:val="28"/>
        </w:rPr>
        <w:t>Затем были проведены расчёты по определению энергии ультразвука</w:t>
      </w:r>
      <w:r w:rsidRPr="00BB3C2B">
        <w:rPr>
          <w:rFonts w:ascii="Times New Roman" w:eastAsiaTheme="minorEastAsia" w:hAnsi="Times New Roman" w:cs="Times New Roman"/>
          <w:iCs/>
          <w:sz w:val="28"/>
          <w:szCs w:val="28"/>
          <w:lang w:val="kk-KZ"/>
        </w:rPr>
        <w:t xml:space="preserve"> </w:t>
      </w:r>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rPr>
              <m:t>у</m:t>
            </m:r>
          </m:sub>
        </m:sSub>
      </m:oMath>
      <w:r w:rsidRPr="00BB3C2B">
        <w:rPr>
          <w:rFonts w:ascii="Times New Roman" w:eastAsiaTheme="minorEastAsia" w:hAnsi="Times New Roman" w:cs="Times New Roman"/>
          <w:iCs/>
          <w:sz w:val="28"/>
          <w:szCs w:val="28"/>
        </w:rPr>
        <w:t>. Энергия ультразвука была приравнена работе, выполненной за определённое время</w:t>
      </w:r>
      <w:r w:rsidRPr="00BB3C2B">
        <w:rPr>
          <w:rFonts w:ascii="Times New Roman" w:eastAsiaTheme="minorEastAsia" w:hAnsi="Times New Roman" w:cs="Times New Roman"/>
          <w:iCs/>
          <w:sz w:val="28"/>
          <w:szCs w:val="28"/>
          <w:lang w:val="kk-KZ"/>
        </w:rPr>
        <w:t xml:space="preserve"> воздействия ультразвука</w:t>
      </w:r>
      <w:r w:rsidRPr="00BB3C2B">
        <w:rPr>
          <w:rFonts w:ascii="Times New Roman" w:eastAsiaTheme="minorEastAsia" w:hAnsi="Times New Roman" w:cs="Times New Roman"/>
          <w:iCs/>
          <w:sz w:val="28"/>
          <w:szCs w:val="28"/>
        </w:rPr>
        <w:t>:</w:t>
      </w:r>
    </w:p>
    <w:p w14:paraId="69D39233" w14:textId="77777777" w:rsidR="004D13A1" w:rsidRPr="00BB3C2B" w:rsidRDefault="004D13A1" w:rsidP="004D13A1">
      <w:pPr>
        <w:spacing w:after="0" w:line="240" w:lineRule="auto"/>
        <w:ind w:firstLine="709"/>
        <w:rPr>
          <w:rFonts w:ascii="Times New Roman" w:eastAsiaTheme="minorEastAsia" w:hAnsi="Times New Roman" w:cs="Times New Roman"/>
          <w:iCs/>
          <w:sz w:val="28"/>
          <w:szCs w:val="28"/>
          <w:lang w:val="kk-KZ"/>
        </w:rPr>
      </w:pPr>
    </w:p>
    <w:p w14:paraId="749CA224" w14:textId="77777777" w:rsidR="004D13A1" w:rsidRPr="00BB3C2B" w:rsidRDefault="00A054D3" w:rsidP="004D13A1">
      <w:pPr>
        <w:spacing w:after="0" w:line="240" w:lineRule="auto"/>
        <w:ind w:firstLine="709"/>
        <w:jc w:val="center"/>
        <w:rPr>
          <w:rFonts w:ascii="Times New Roman" w:eastAsiaTheme="minorEastAsia" w:hAnsi="Times New Roman" w:cs="Times New Roman"/>
          <w:i/>
          <w:iCs/>
          <w:sz w:val="28"/>
          <w:szCs w:val="28"/>
          <w:lang w:val="kk-KZ"/>
        </w:rPr>
      </w:pPr>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rPr>
              <m:t>у</m:t>
            </m:r>
          </m:sub>
        </m:sSub>
        <m:r>
          <w:rPr>
            <w:rFonts w:ascii="Cambria Math" w:eastAsiaTheme="minorEastAsia" w:hAnsi="Cambria Math" w:cs="Times New Roman"/>
            <w:sz w:val="28"/>
            <w:szCs w:val="28"/>
            <w:lang w:val="kk-KZ"/>
          </w:rPr>
          <m:t>=A=Nt</m:t>
        </m:r>
        <m:r>
          <w:rPr>
            <w:rFonts w:ascii="Cambria Math" w:eastAsiaTheme="minorEastAsia" w:hAnsi="Cambria Math" w:cs="Times New Roman"/>
            <w:sz w:val="28"/>
            <w:szCs w:val="28"/>
          </w:rPr>
          <m:t>=</m:t>
        </m:r>
        <m:r>
          <w:rPr>
            <w:rFonts w:ascii="Cambria Math" w:eastAsiaTheme="minorEastAsia" w:hAnsi="Cambria Math" w:cs="Times New Roman"/>
            <w:sz w:val="28"/>
            <w:szCs w:val="28"/>
            <w:lang w:val="kk-KZ"/>
          </w:rPr>
          <m:t>120∙600=72 000</m:t>
        </m:r>
      </m:oMath>
      <w:r w:rsidR="004D13A1" w:rsidRPr="00BB3C2B">
        <w:rPr>
          <w:rFonts w:ascii="Times New Roman" w:eastAsiaTheme="minorEastAsia" w:hAnsi="Times New Roman" w:cs="Times New Roman"/>
          <w:i/>
          <w:iCs/>
          <w:sz w:val="28"/>
          <w:szCs w:val="28"/>
          <w:lang w:val="kk-KZ"/>
        </w:rPr>
        <w:t xml:space="preserve"> Дж</w:t>
      </w:r>
    </w:p>
    <w:p w14:paraId="38052355" w14:textId="77777777" w:rsidR="004D13A1" w:rsidRPr="00BB3C2B" w:rsidRDefault="004D13A1" w:rsidP="004D13A1">
      <w:pPr>
        <w:spacing w:after="0" w:line="240" w:lineRule="auto"/>
        <w:ind w:firstLine="709"/>
        <w:jc w:val="center"/>
        <w:rPr>
          <w:rFonts w:ascii="Times New Roman" w:eastAsiaTheme="minorEastAsia" w:hAnsi="Times New Roman" w:cs="Times New Roman"/>
          <w:i/>
          <w:iCs/>
          <w:sz w:val="28"/>
          <w:szCs w:val="28"/>
          <w:lang w:val="kk-KZ"/>
        </w:rPr>
      </w:pPr>
    </w:p>
    <w:p w14:paraId="38294F38" w14:textId="77777777" w:rsidR="004D13A1" w:rsidRPr="00BB3C2B" w:rsidRDefault="004D13A1" w:rsidP="004D13A1">
      <w:pPr>
        <w:spacing w:after="0" w:line="240" w:lineRule="auto"/>
        <w:ind w:firstLine="709"/>
        <w:jc w:val="both"/>
        <w:rPr>
          <w:rFonts w:ascii="Times New Roman" w:hAnsi="Times New Roman" w:cs="Times New Roman"/>
          <w:sz w:val="28"/>
          <w:szCs w:val="28"/>
          <w:lang w:val="kk-KZ"/>
        </w:rPr>
      </w:pPr>
      <w:r w:rsidRPr="00BB3C2B">
        <w:rPr>
          <w:rFonts w:ascii="Times New Roman" w:eastAsiaTheme="minorEastAsia" w:hAnsi="Times New Roman" w:cs="Times New Roman"/>
          <w:sz w:val="28"/>
          <w:szCs w:val="28"/>
          <w:lang w:val="kk-KZ"/>
        </w:rPr>
        <w:t xml:space="preserve">На основе полученных значений кинетической энергии </w:t>
      </w:r>
      <w:r w:rsidRPr="00BB3C2B">
        <w:rPr>
          <w:rFonts w:ascii="Times New Roman" w:eastAsiaTheme="minorEastAsia" w:hAnsi="Times New Roman" w:cs="Times New Roman"/>
          <w:i/>
          <w:sz w:val="28"/>
          <w:szCs w:val="28"/>
          <w:lang w:val="en-US"/>
        </w:rPr>
        <w:t>E</w:t>
      </w:r>
      <w:r w:rsidRPr="00BB3C2B">
        <w:rPr>
          <w:rFonts w:ascii="Times New Roman" w:eastAsiaTheme="minorEastAsia" w:hAnsi="Times New Roman" w:cs="Times New Roman"/>
          <w:i/>
          <w:sz w:val="28"/>
          <w:szCs w:val="28"/>
          <w:vertAlign w:val="subscript"/>
          <w:lang w:val="en-US"/>
        </w:rPr>
        <w:t>k</w:t>
      </w:r>
      <w:r w:rsidRPr="00BB3C2B">
        <w:rPr>
          <w:rFonts w:ascii="Times New Roman" w:eastAsiaTheme="minorEastAsia" w:hAnsi="Times New Roman" w:cs="Times New Roman"/>
          <w:sz w:val="28"/>
          <w:szCs w:val="28"/>
          <w:lang w:val="kk-KZ"/>
        </w:rPr>
        <w:t xml:space="preserve"> и энергии ультразвука </w:t>
      </w:r>
      <m:oMath>
        <m:sSub>
          <m:sSubPr>
            <m:ctrlPr>
              <w:rPr>
                <w:rFonts w:ascii="Cambria Math" w:eastAsiaTheme="minorEastAsia" w:hAnsi="Cambria Math" w:cs="Times New Roman"/>
                <w:i/>
                <w:iCs/>
                <w:sz w:val="28"/>
                <w:szCs w:val="28"/>
                <w:lang w:val="en-US"/>
              </w:rPr>
            </m:ctrlPr>
          </m:sSubPr>
          <m:e>
            <m:r>
              <w:rPr>
                <w:rFonts w:ascii="Cambria Math" w:eastAsiaTheme="minorEastAsia" w:hAnsi="Cambria Math" w:cs="Times New Roman"/>
                <w:sz w:val="28"/>
                <w:szCs w:val="28"/>
                <w:lang w:val="en-US"/>
              </w:rPr>
              <m:t>E</m:t>
            </m:r>
          </m:e>
          <m:sub>
            <m:r>
              <w:rPr>
                <w:rFonts w:ascii="Cambria Math" w:eastAsiaTheme="minorEastAsia" w:hAnsi="Cambria Math" w:cs="Times New Roman"/>
                <w:sz w:val="28"/>
                <w:szCs w:val="28"/>
              </w:rPr>
              <m:t>у</m:t>
            </m:r>
          </m:sub>
        </m:sSub>
        <m:r>
          <w:rPr>
            <w:rFonts w:ascii="Cambria Math" w:eastAsiaTheme="minorEastAsia" w:hAnsi="Cambria Math" w:cs="Times New Roman"/>
            <w:sz w:val="28"/>
            <w:szCs w:val="28"/>
          </w:rPr>
          <m:t xml:space="preserve"> </m:t>
        </m:r>
      </m:oMath>
      <w:r w:rsidRPr="00BB3C2B">
        <w:rPr>
          <w:rFonts w:ascii="Times New Roman" w:eastAsiaTheme="minorEastAsia" w:hAnsi="Times New Roman" w:cs="Times New Roman"/>
          <w:sz w:val="28"/>
          <w:szCs w:val="28"/>
          <w:lang w:val="kk-KZ"/>
        </w:rPr>
        <w:t xml:space="preserve">определен второй критерий </w:t>
      </w:r>
      <w:r w:rsidRPr="00BB3C2B">
        <w:rPr>
          <w:rFonts w:ascii="Times New Roman" w:eastAsiaTheme="minorEastAsia" w:hAnsi="Times New Roman" w:cs="Times New Roman"/>
          <w:sz w:val="28"/>
          <w:szCs w:val="28"/>
          <w:lang w:val="en-US"/>
        </w:rPr>
        <w:t>k</w:t>
      </w:r>
      <w:r w:rsidRPr="00BB3C2B">
        <w:rPr>
          <w:rFonts w:ascii="Times New Roman" w:eastAsiaTheme="minorEastAsia" w:hAnsi="Times New Roman" w:cs="Times New Roman"/>
          <w:sz w:val="28"/>
          <w:szCs w:val="28"/>
          <w:vertAlign w:val="subscript"/>
        </w:rPr>
        <w:t>2</w:t>
      </w:r>
      <w:r w:rsidRPr="00BB3C2B">
        <w:rPr>
          <w:rFonts w:ascii="Times New Roman" w:eastAsiaTheme="minorEastAsia" w:hAnsi="Times New Roman" w:cs="Times New Roman"/>
          <w:sz w:val="28"/>
          <w:szCs w:val="28"/>
          <w:lang w:val="kk-KZ"/>
        </w:rPr>
        <w:t>, а именно кавитационный коэффициент эрозионной эффективности</w:t>
      </w:r>
      <w:r w:rsidRPr="00BB3C2B">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lang w:val="kk-KZ"/>
          </w:rPr>
          <m:t>ε</m:t>
        </m:r>
      </m:oMath>
      <w:r w:rsidRPr="00BB3C2B">
        <w:rPr>
          <w:rFonts w:ascii="Times New Roman" w:eastAsiaTheme="minorEastAsia" w:hAnsi="Times New Roman" w:cs="Times New Roman"/>
          <w:sz w:val="28"/>
          <w:szCs w:val="28"/>
        </w:rPr>
        <w:t xml:space="preserve"> (</w:t>
      </w:r>
      <w:r w:rsidRPr="00BB3C2B">
        <w:rPr>
          <w:rFonts w:ascii="Times New Roman" w:eastAsiaTheme="minorEastAsia" w:hAnsi="Times New Roman" w:cs="Times New Roman"/>
          <w:sz w:val="28"/>
          <w:szCs w:val="28"/>
          <w:lang w:val="kk-KZ"/>
        </w:rPr>
        <w:t>уравнение (10)).</w:t>
      </w:r>
    </w:p>
    <w:p w14:paraId="23D0DAEE" w14:textId="77777777" w:rsidR="004D13A1" w:rsidRPr="00BB3C2B" w:rsidRDefault="004D13A1" w:rsidP="004D13A1">
      <w:pPr>
        <w:spacing w:after="0" w:line="240" w:lineRule="auto"/>
        <w:ind w:firstLine="709"/>
        <w:jc w:val="both"/>
        <w:rPr>
          <w:rFonts w:ascii="Times New Roman" w:eastAsiaTheme="minorEastAsia" w:hAnsi="Times New Roman" w:cs="Times New Roman"/>
          <w:sz w:val="28"/>
          <w:szCs w:val="28"/>
          <w:lang w:val="kk-KZ"/>
        </w:rPr>
      </w:pPr>
    </w:p>
    <w:p w14:paraId="1E6BB029" w14:textId="77777777" w:rsidR="004D13A1" w:rsidRPr="00BB3C2B" w:rsidRDefault="00A054D3" w:rsidP="004D13A1">
      <w:pPr>
        <w:spacing w:after="0" w:line="240" w:lineRule="auto"/>
        <w:ind w:firstLine="709"/>
        <w:jc w:val="both"/>
        <w:rPr>
          <w:rFonts w:ascii="Times New Roman" w:eastAsiaTheme="minorEastAsia" w:hAnsi="Times New Roman" w:cs="Times New Roman"/>
          <w:i/>
          <w:sz w:val="28"/>
          <w:szCs w:val="28"/>
          <w:lang w:val="en-US"/>
        </w:rPr>
      </w:pPr>
      <m:oMathPara>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=1-</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rPr>
                <m:t>5,005∙</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-6</m:t>
                  </m:r>
                </m:sup>
              </m:sSup>
            </m:num>
            <m:den>
              <m:r>
                <w:rPr>
                  <w:rFonts w:ascii="Cambria Math" w:eastAsiaTheme="minorEastAsia" w:hAnsi="Cambria Math" w:cs="Times New Roman"/>
                  <w:sz w:val="28"/>
                  <w:szCs w:val="28"/>
                  <w:lang w:val="kk-KZ"/>
                </w:rPr>
                <m:t>72</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lang w:val="en-US"/>
                    </w:rPr>
                    <m:t>3</m:t>
                  </m:r>
                </m:sup>
              </m:sSup>
            </m:den>
          </m:f>
          <m:r>
            <w:rPr>
              <w:rFonts w:ascii="Cambria Math" w:eastAsiaTheme="minorEastAsia" w:hAnsi="Cambria Math" w:cs="Times New Roman"/>
              <w:sz w:val="28"/>
              <w:szCs w:val="28"/>
              <w:lang w:val="en-US"/>
            </w:rPr>
            <m:t>=0,99</m:t>
          </m:r>
        </m:oMath>
      </m:oMathPara>
    </w:p>
    <w:p w14:paraId="2451C440" w14:textId="77777777" w:rsidR="004D13A1" w:rsidRPr="00BB3C2B" w:rsidRDefault="004D13A1" w:rsidP="004D13A1">
      <w:pPr>
        <w:spacing w:after="0" w:line="240" w:lineRule="auto"/>
        <w:ind w:firstLine="709"/>
        <w:jc w:val="both"/>
        <w:rPr>
          <w:rFonts w:ascii="Times New Roman" w:eastAsiaTheme="minorEastAsia" w:hAnsi="Times New Roman" w:cs="Times New Roman"/>
          <w:i/>
          <w:sz w:val="28"/>
          <w:szCs w:val="28"/>
          <w:lang w:val="en-US"/>
        </w:rPr>
      </w:pPr>
    </w:p>
    <w:p w14:paraId="6FE29D4B" w14:textId="77777777" w:rsidR="004D13A1" w:rsidRPr="00BB3C2B" w:rsidRDefault="00A054D3" w:rsidP="004D13A1">
      <w:pPr>
        <w:spacing w:after="0" w:line="240" w:lineRule="auto"/>
        <w:ind w:firstLine="709"/>
        <w:jc w:val="both"/>
        <w:rPr>
          <w:rFonts w:ascii="Times New Roman" w:eastAsiaTheme="minorEastAsia" w:hAnsi="Times New Roman" w:cs="Times New Roman"/>
          <w:i/>
          <w:sz w:val="28"/>
          <w:szCs w:val="28"/>
          <w:lang w:val="en-US"/>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rPr>
                <m:t>5,395∙</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-6</m:t>
                  </m:r>
                </m:sup>
              </m:sSup>
            </m:num>
            <m:den>
              <m:r>
                <w:rPr>
                  <w:rFonts w:ascii="Cambria Math" w:eastAsiaTheme="minorEastAsia" w:hAnsi="Cambria Math" w:cs="Times New Roman"/>
                  <w:sz w:val="28"/>
                  <w:szCs w:val="28"/>
                  <w:lang w:val="kk-KZ"/>
                </w:rPr>
                <m:t>144</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lang w:val="en-US"/>
                    </w:rPr>
                    <m:t>3</m:t>
                  </m:r>
                </m:sup>
              </m:sSup>
            </m:den>
          </m:f>
          <m:r>
            <w:rPr>
              <w:rFonts w:ascii="Cambria Math" w:eastAsiaTheme="minorEastAsia" w:hAnsi="Cambria Math" w:cs="Times New Roman"/>
              <w:sz w:val="28"/>
              <w:szCs w:val="28"/>
              <w:lang w:val="en-US"/>
            </w:rPr>
            <m:t>=0,99</m:t>
          </m:r>
        </m:oMath>
      </m:oMathPara>
    </w:p>
    <w:p w14:paraId="63B9427A" w14:textId="77777777" w:rsidR="004D13A1" w:rsidRPr="00BB3C2B" w:rsidRDefault="004D13A1" w:rsidP="004D13A1">
      <w:pPr>
        <w:spacing w:after="0" w:line="240" w:lineRule="auto"/>
        <w:ind w:firstLine="709"/>
        <w:jc w:val="both"/>
        <w:rPr>
          <w:rFonts w:ascii="Times New Roman" w:eastAsiaTheme="minorEastAsia" w:hAnsi="Times New Roman" w:cs="Times New Roman"/>
          <w:i/>
          <w:sz w:val="28"/>
          <w:szCs w:val="28"/>
          <w:lang w:val="en-US"/>
        </w:rPr>
      </w:pPr>
    </w:p>
    <w:p w14:paraId="55382274" w14:textId="77777777" w:rsidR="004D13A1" w:rsidRPr="00BB3C2B" w:rsidRDefault="00A054D3" w:rsidP="004D13A1">
      <w:pPr>
        <w:spacing w:after="0" w:line="240" w:lineRule="auto"/>
        <w:ind w:firstLine="709"/>
        <w:jc w:val="both"/>
        <w:rPr>
          <w:rFonts w:ascii="Times New Roman" w:eastAsiaTheme="minorEastAsia" w:hAnsi="Times New Roman" w:cs="Times New Roman"/>
          <w:i/>
          <w:sz w:val="28"/>
          <w:szCs w:val="28"/>
          <w:lang w:val="en-US"/>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=1-</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 xml:space="preserve">6,03 </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rPr>
                    <m:t>-6</m:t>
                  </m:r>
                </m:sup>
              </m:sSup>
            </m:num>
            <m:den>
              <m:r>
                <w:rPr>
                  <w:rFonts w:ascii="Cambria Math" w:eastAsiaTheme="minorEastAsia" w:hAnsi="Cambria Math" w:cs="Times New Roman"/>
                  <w:sz w:val="28"/>
                  <w:szCs w:val="28"/>
                  <w:lang w:val="kk-KZ"/>
                </w:rPr>
                <m:t>216</m:t>
              </m:r>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rPr>
                    <m:t>10</m:t>
                  </m:r>
                </m:e>
                <m:sup>
                  <m:r>
                    <w:rPr>
                      <w:rFonts w:ascii="Cambria Math" w:eastAsiaTheme="minorEastAsia" w:hAnsi="Cambria Math" w:cs="Times New Roman"/>
                      <w:sz w:val="28"/>
                      <w:szCs w:val="28"/>
                      <w:lang w:val="en-US"/>
                    </w:rPr>
                    <m:t>3</m:t>
                  </m:r>
                </m:sup>
              </m:sSup>
            </m:den>
          </m:f>
          <m:r>
            <w:rPr>
              <w:rFonts w:ascii="Cambria Math" w:eastAsiaTheme="minorEastAsia" w:hAnsi="Cambria Math" w:cs="Times New Roman"/>
              <w:sz w:val="28"/>
              <w:szCs w:val="28"/>
              <w:lang w:val="en-US"/>
            </w:rPr>
            <m:t>=0,99</m:t>
          </m:r>
        </m:oMath>
      </m:oMathPara>
    </w:p>
    <w:p w14:paraId="658E97B3" w14:textId="77777777" w:rsidR="004D13A1" w:rsidRPr="00BB3C2B" w:rsidRDefault="004D13A1" w:rsidP="004D13A1">
      <w:pPr>
        <w:spacing w:after="0" w:line="240" w:lineRule="auto"/>
        <w:ind w:firstLine="709"/>
        <w:jc w:val="both"/>
        <w:rPr>
          <w:rFonts w:ascii="Times New Roman" w:eastAsiaTheme="minorEastAsia" w:hAnsi="Times New Roman" w:cs="Times New Roman"/>
          <w:i/>
          <w:sz w:val="28"/>
          <w:szCs w:val="28"/>
          <w:lang w:val="en-US"/>
        </w:rPr>
      </w:pPr>
    </w:p>
    <w:p w14:paraId="2A5EACE2"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rPr>
        <w:t xml:space="preserve">Высокое значение </w:t>
      </w:r>
      <w:r w:rsidRPr="00BB3C2B">
        <w:rPr>
          <w:rFonts w:ascii="Times New Roman" w:eastAsiaTheme="minorEastAsia" w:hAnsi="Times New Roman" w:cs="Times New Roman"/>
          <w:iCs/>
          <w:sz w:val="28"/>
          <w:szCs w:val="28"/>
          <w:lang w:val="kk-KZ"/>
        </w:rPr>
        <w:t>кавитационного коэффициента эрозионной эффективности</w:t>
      </w:r>
      <w:r w:rsidRPr="00BB3C2B">
        <w:rPr>
          <w:rFonts w:ascii="Times New Roman" w:eastAsiaTheme="minorEastAsia" w:hAnsi="Times New Roman" w:cs="Times New Roman"/>
          <w:iCs/>
          <w:sz w:val="28"/>
          <w:szCs w:val="28"/>
        </w:rPr>
        <w:t xml:space="preserve"> </w:t>
      </w:r>
      <m:oMath>
        <m:r>
          <w:rPr>
            <w:rFonts w:ascii="Cambria Math" w:eastAsiaTheme="minorEastAsia" w:hAnsi="Cambria Math" w:cs="Times New Roman"/>
            <w:sz w:val="28"/>
            <w:szCs w:val="28"/>
            <w:lang w:val="kk-KZ"/>
          </w:rPr>
          <m:t>ε</m:t>
        </m:r>
      </m:oMath>
      <w:r w:rsidRPr="00BB3C2B">
        <w:rPr>
          <w:rFonts w:ascii="Times New Roman" w:eastAsiaTheme="minorEastAsia" w:hAnsi="Times New Roman" w:cs="Times New Roman"/>
          <w:iCs/>
          <w:sz w:val="28"/>
          <w:szCs w:val="28"/>
        </w:rPr>
        <w:t xml:space="preserve"> доказывает, что процесс ультразвуковой очистки эффективно передаёт энергию на удаление загрязнений.</w:t>
      </w:r>
    </w:p>
    <w:p w14:paraId="0D1B2170"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Theme="minorEastAsia" w:hAnsi="Times New Roman" w:cs="Times New Roman"/>
          <w:iCs/>
          <w:sz w:val="28"/>
          <w:szCs w:val="28"/>
          <w:lang w:val="kk-KZ"/>
        </w:rPr>
        <w:lastRenderedPageBreak/>
        <w:t xml:space="preserve">На основе полученных </w:t>
      </w:r>
      <w:r w:rsidRPr="00BB3C2B">
        <w:rPr>
          <w:rFonts w:ascii="Times New Roman" w:eastAsiaTheme="minorEastAsia" w:hAnsi="Times New Roman" w:cs="Times New Roman"/>
          <w:iCs/>
          <w:sz w:val="28"/>
          <w:szCs w:val="28"/>
        </w:rPr>
        <w:t>значени</w:t>
      </w:r>
      <w:r w:rsidRPr="00BB3C2B">
        <w:rPr>
          <w:rFonts w:ascii="Times New Roman" w:eastAsiaTheme="minorEastAsia" w:hAnsi="Times New Roman" w:cs="Times New Roman"/>
          <w:iCs/>
          <w:sz w:val="28"/>
          <w:szCs w:val="28"/>
          <w:lang w:val="kk-KZ"/>
        </w:rPr>
        <w:t>й</w:t>
      </w:r>
      <w:r w:rsidRPr="00BB3C2B">
        <w:rPr>
          <w:rFonts w:ascii="Times New Roman" w:eastAsiaTheme="minorEastAsia" w:hAnsi="Times New Roman" w:cs="Times New Roman"/>
          <w:iCs/>
          <w:sz w:val="28"/>
          <w:szCs w:val="28"/>
        </w:rPr>
        <w:t xml:space="preserve"> </w:t>
      </w:r>
      <w:r w:rsidRPr="00BB3C2B">
        <w:rPr>
          <w:rFonts w:ascii="Times New Roman" w:eastAsiaTheme="minorEastAsia" w:hAnsi="Times New Roman" w:cs="Times New Roman"/>
          <w:iCs/>
          <w:sz w:val="28"/>
          <w:szCs w:val="28"/>
          <w:lang w:val="kk-KZ"/>
        </w:rPr>
        <w:t>кавитационного коэффициента эрозионной эффективности</w:t>
      </w:r>
      <w:r w:rsidRPr="00BB3C2B">
        <w:rPr>
          <w:rFonts w:ascii="Times New Roman" w:eastAsiaTheme="minorEastAsia" w:hAnsi="Times New Roman" w:cs="Times New Roman"/>
          <w:iCs/>
          <w:sz w:val="28"/>
          <w:szCs w:val="28"/>
        </w:rPr>
        <w:t xml:space="preserve"> </w:t>
      </w:r>
      <m:oMath>
        <m:r>
          <w:rPr>
            <w:rFonts w:ascii="Cambria Math" w:eastAsiaTheme="minorEastAsia" w:hAnsi="Cambria Math" w:cs="Times New Roman"/>
            <w:sz w:val="28"/>
            <w:szCs w:val="28"/>
            <w:lang w:val="kk-KZ"/>
          </w:rPr>
          <m:t>ε</m:t>
        </m:r>
      </m:oMath>
      <w:r w:rsidRPr="00BB3C2B">
        <w:rPr>
          <w:rFonts w:ascii="Times New Roman" w:eastAsiaTheme="minorEastAsia" w:hAnsi="Times New Roman" w:cs="Times New Roman"/>
          <w:iCs/>
          <w:sz w:val="28"/>
          <w:szCs w:val="28"/>
        </w:rPr>
        <w:t xml:space="preserve"> д</w:t>
      </w:r>
      <w:r w:rsidRPr="00BB3C2B">
        <w:rPr>
          <w:rFonts w:ascii="Times New Roman" w:eastAsiaTheme="minorEastAsia" w:hAnsi="Times New Roman" w:cs="Times New Roman"/>
          <w:iCs/>
          <w:sz w:val="28"/>
          <w:szCs w:val="28"/>
          <w:lang w:val="kk-KZ"/>
        </w:rPr>
        <w:t xml:space="preserve">алее определены значения </w:t>
      </w:r>
      <w:r w:rsidRPr="00BB3C2B">
        <w:rPr>
          <w:rFonts w:ascii="Times New Roman" w:eastAsia="Calibri" w:hAnsi="Times New Roman" w:cs="Times New Roman"/>
          <w:sz w:val="28"/>
          <w:szCs w:val="28"/>
          <w:lang w:val="kk-KZ"/>
        </w:rPr>
        <w:t xml:space="preserve">коэффициента кавитационного использования акустической энергии </w:t>
      </w:r>
      <m:oMath>
        <m:r>
          <w:rPr>
            <w:rFonts w:ascii="Cambria Math" w:eastAsia="Times New Roman" w:hAnsi="Cambria Math" w:cs="Times New Roman"/>
            <w:sz w:val="28"/>
            <w:szCs w:val="28"/>
            <w:lang w:val="en-US"/>
          </w:rPr>
          <m:t>x</m:t>
        </m:r>
      </m:oMath>
      <w:r w:rsidRPr="00BB3C2B">
        <w:rPr>
          <w:rFonts w:ascii="Times New Roman" w:eastAsia="Calibri" w:hAnsi="Times New Roman" w:cs="Times New Roman"/>
          <w:sz w:val="28"/>
          <w:szCs w:val="28"/>
          <w:lang w:val="kk-KZ"/>
        </w:rPr>
        <w:t xml:space="preserve"> согласно уравнению (11) для всех трех случаев воздействия ультразвука.</w:t>
      </w:r>
    </w:p>
    <w:p w14:paraId="64DE762A"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p>
    <w:p w14:paraId="4568171A"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m:oMathPara>
        <m:oMath>
          <m:r>
            <w:rPr>
              <w:rFonts w:ascii="Cambria Math" w:eastAsia="Calibri" w:hAnsi="Cambria Math" w:cs="Times New Roman"/>
              <w:sz w:val="28"/>
              <w:szCs w:val="28"/>
              <w:lang w:val="kk-KZ"/>
            </w:rPr>
            <m:t>x=1-0,99=0,01</m:t>
          </m:r>
        </m:oMath>
      </m:oMathPara>
    </w:p>
    <w:p w14:paraId="454B2539"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p>
    <w:p w14:paraId="6EDFE14F"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lang w:val="kk-KZ"/>
        </w:rPr>
      </w:pPr>
      <w:r w:rsidRPr="00BB3C2B">
        <w:rPr>
          <w:rFonts w:ascii="Times New Roman" w:eastAsiaTheme="minorEastAsia" w:hAnsi="Times New Roman" w:cs="Times New Roman"/>
          <w:iCs/>
          <w:sz w:val="28"/>
          <w:szCs w:val="28"/>
          <w:lang w:val="kk-KZ"/>
        </w:rPr>
        <w:t xml:space="preserve">Полученное значение </w:t>
      </w:r>
      <w:r w:rsidRPr="00BB3C2B">
        <w:rPr>
          <w:rFonts w:ascii="Times New Roman" w:eastAsia="Calibri" w:hAnsi="Times New Roman" w:cs="Times New Roman"/>
          <w:sz w:val="28"/>
          <w:szCs w:val="28"/>
          <w:lang w:val="kk-KZ"/>
        </w:rPr>
        <w:t xml:space="preserve">коэффициента кавитационного использования акустической энергии показывает, что в условиях экспериментальных исследований, только малая доля энергии была израсходована на процессы  не участвующие в разрушении загрязнений. Это свидетельствует о том, что была осуществлена передача акустической энергии на процесс очистки без значительных потерь.  </w:t>
      </w:r>
    </w:p>
    <w:p w14:paraId="1DD3793B"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lang w:val="kk-KZ"/>
        </w:rPr>
        <w:t xml:space="preserve">Однако, несмотря на то, что акустическая энергия была передана без значительных потерь неправильная регулировка значений </w:t>
      </w:r>
      <w:r w:rsidRPr="00BB3C2B">
        <w:rPr>
          <w:rFonts w:ascii="Times New Roman" w:eastAsia="Calibri" w:hAnsi="Times New Roman" w:cs="Times New Roman"/>
          <w:sz w:val="28"/>
          <w:szCs w:val="28"/>
        </w:rPr>
        <w:t>амплитуд</w:t>
      </w:r>
      <w:r w:rsidRPr="00BB3C2B">
        <w:rPr>
          <w:rFonts w:ascii="Times New Roman" w:eastAsia="Calibri" w:hAnsi="Times New Roman" w:cs="Times New Roman"/>
          <w:sz w:val="28"/>
          <w:szCs w:val="28"/>
          <w:lang w:val="kk-KZ"/>
        </w:rPr>
        <w:t>ы</w:t>
      </w:r>
      <w:r w:rsidRPr="00BB3C2B">
        <w:rPr>
          <w:rFonts w:ascii="Times New Roman" w:eastAsia="Calibri" w:hAnsi="Times New Roman" w:cs="Times New Roman"/>
          <w:sz w:val="28"/>
          <w:szCs w:val="28"/>
        </w:rPr>
        <w:t xml:space="preserve"> ультразвуковых волн может ограничивать эффективность очистки, так как недостаточное давление приводит к слабым кавитационным ударам. Для достижения оптимальных результатов необходимо не только </w:t>
      </w:r>
      <w:r w:rsidRPr="00BB3C2B">
        <w:rPr>
          <w:rFonts w:ascii="Times New Roman" w:eastAsia="Calibri" w:hAnsi="Times New Roman" w:cs="Times New Roman"/>
          <w:sz w:val="28"/>
          <w:szCs w:val="28"/>
          <w:lang w:val="kk-KZ"/>
        </w:rPr>
        <w:t>передавать энергию без потерь</w:t>
      </w:r>
      <w:r w:rsidRPr="00BB3C2B">
        <w:rPr>
          <w:rFonts w:ascii="Times New Roman" w:eastAsia="Calibri" w:hAnsi="Times New Roman" w:cs="Times New Roman"/>
          <w:sz w:val="28"/>
          <w:szCs w:val="28"/>
        </w:rPr>
        <w:t>, но и правильн</w:t>
      </w:r>
      <w:r w:rsidRPr="00BB3C2B">
        <w:rPr>
          <w:rFonts w:ascii="Times New Roman" w:eastAsia="Calibri" w:hAnsi="Times New Roman" w:cs="Times New Roman"/>
          <w:sz w:val="28"/>
          <w:szCs w:val="28"/>
          <w:lang w:val="kk-KZ"/>
        </w:rPr>
        <w:t>о</w:t>
      </w:r>
      <w:r w:rsidRPr="00BB3C2B">
        <w:rPr>
          <w:rFonts w:ascii="Times New Roman" w:eastAsia="Calibri" w:hAnsi="Times New Roman" w:cs="Times New Roman"/>
          <w:sz w:val="28"/>
          <w:szCs w:val="28"/>
        </w:rPr>
        <w:t xml:space="preserve"> подб</w:t>
      </w:r>
      <w:r w:rsidRPr="00BB3C2B">
        <w:rPr>
          <w:rFonts w:ascii="Times New Roman" w:eastAsia="Calibri" w:hAnsi="Times New Roman" w:cs="Times New Roman"/>
          <w:sz w:val="28"/>
          <w:szCs w:val="28"/>
          <w:lang w:val="kk-KZ"/>
        </w:rPr>
        <w:t>ирать значения</w:t>
      </w:r>
      <w:r w:rsidRPr="00BB3C2B">
        <w:rPr>
          <w:rFonts w:ascii="Times New Roman" w:eastAsia="Calibri" w:hAnsi="Times New Roman" w:cs="Times New Roman"/>
          <w:sz w:val="28"/>
          <w:szCs w:val="28"/>
        </w:rPr>
        <w:t xml:space="preserve"> амплитуды, частоты и времени воздействия</w:t>
      </w:r>
      <w:r w:rsidRPr="00BB3C2B">
        <w:rPr>
          <w:rFonts w:ascii="Times New Roman" w:eastAsia="Calibri" w:hAnsi="Times New Roman" w:cs="Times New Roman"/>
          <w:sz w:val="28"/>
          <w:szCs w:val="28"/>
          <w:lang w:val="kk-KZ"/>
        </w:rPr>
        <w:t xml:space="preserve"> ультразвука</w:t>
      </w:r>
      <w:r w:rsidRPr="00BB3C2B">
        <w:rPr>
          <w:rFonts w:ascii="Times New Roman" w:eastAsia="Calibri" w:hAnsi="Times New Roman" w:cs="Times New Roman"/>
          <w:sz w:val="28"/>
          <w:szCs w:val="28"/>
        </w:rPr>
        <w:t>.</w:t>
      </w:r>
    </w:p>
    <w:p w14:paraId="54DE84B4"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На основе проведённых расчётов и экспериментальных исследований, а также в соответствии с разработанной методикой оценки по критериям подобия, установлено, что ультразвуковая кавитация оказывает высокоэффективное воздействие на процесс очистки. Анализ показал, что акустическая энергия передаётся в кавитационную среду с минимальными потерями, а эрозионная эффективность процесса достигает высоких значений, что свидетельствует о значительном разрушительном потенциале кавитационных пузырьков в отношении загрязнений.</w:t>
      </w:r>
    </w:p>
    <w:p w14:paraId="7795D709"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Однако, несмотря на эффективность передачи энергии и разрушительное воздействие кавитации, установлено, что амплитуда ультразвуковых колебаний является ключевым параметром, влияющим на баланс между энергоэффективностью процесса и степенью очистки. При недостаточной амплитуде кавитационные пузырьки формируются, но их разрушительная способность оказывается недостаточной для удаления плотных и прочно закреплённых загрязнений. В то же время чрезмерно высокая амплитуда может привести к нерациональному расходу энергии и ускоренному износу оборудования.</w:t>
      </w:r>
    </w:p>
    <w:p w14:paraId="4A6778D1" w14:textId="77777777" w:rsidR="004D13A1" w:rsidRPr="00BB3C2B" w:rsidRDefault="004D13A1" w:rsidP="004D13A1">
      <w:pPr>
        <w:spacing w:after="0" w:line="240" w:lineRule="auto"/>
        <w:ind w:firstLine="709"/>
        <w:jc w:val="both"/>
        <w:rPr>
          <w:rFonts w:ascii="Times New Roman" w:eastAsia="Calibri" w:hAnsi="Times New Roman" w:cs="Times New Roman"/>
          <w:sz w:val="28"/>
          <w:szCs w:val="28"/>
        </w:rPr>
      </w:pPr>
      <w:r w:rsidRPr="00BB3C2B">
        <w:rPr>
          <w:rFonts w:ascii="Times New Roman" w:eastAsia="Calibri" w:hAnsi="Times New Roman" w:cs="Times New Roman"/>
          <w:sz w:val="28"/>
          <w:szCs w:val="28"/>
        </w:rPr>
        <w:t>Следовательно, для обеспечения оптимального режима работы ультразвукового оборудования необходимо установить амплитуду, при которой достигается максимальный эффект очистки при минимальных энергетических затратах. Это позволит сбалансировать энергозатраты и эффективность процесса, повысить ресурс работы оборудования и обеспечить стабильную и равномерную очистку трубок радиатора.</w:t>
      </w:r>
    </w:p>
    <w:p w14:paraId="7E92D033"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 xml:space="preserve">На основе вышеизложенного затем по установленному критерию </w:t>
      </w:r>
      <w:r w:rsidRPr="00BB3C2B">
        <w:rPr>
          <w:rFonts w:ascii="Times New Roman" w:eastAsiaTheme="minorEastAsia" w:hAnsi="Times New Roman" w:cs="Times New Roman"/>
          <w:iCs/>
          <w:sz w:val="28"/>
          <w:szCs w:val="28"/>
          <w:lang w:val="en-US"/>
        </w:rPr>
        <w:t>k</w:t>
      </w:r>
      <w:r w:rsidRPr="00BB3C2B">
        <w:rPr>
          <w:rFonts w:ascii="Times New Roman" w:eastAsiaTheme="minorEastAsia" w:hAnsi="Times New Roman" w:cs="Times New Roman"/>
          <w:iCs/>
          <w:sz w:val="28"/>
          <w:szCs w:val="28"/>
          <w:vertAlign w:val="subscript"/>
          <w:lang w:val="kk-KZ"/>
        </w:rPr>
        <w:t>3</w:t>
      </w:r>
      <w:r w:rsidRPr="00BB3C2B">
        <w:rPr>
          <w:rFonts w:ascii="Times New Roman" w:eastAsiaTheme="minorEastAsia" w:hAnsi="Times New Roman" w:cs="Times New Roman"/>
          <w:iCs/>
          <w:sz w:val="28"/>
          <w:szCs w:val="28"/>
          <w:lang w:val="kk-KZ"/>
        </w:rPr>
        <w:t xml:space="preserve">, описывающий </w:t>
      </w:r>
      <w:r w:rsidRPr="00BB3C2B">
        <w:rPr>
          <w:rFonts w:ascii="Times New Roman" w:eastAsiaTheme="minorEastAsia" w:hAnsi="Times New Roman" w:cs="Times New Roman"/>
          <w:iCs/>
          <w:sz w:val="28"/>
          <w:szCs w:val="28"/>
        </w:rPr>
        <w:t>насколько эффективно система</w:t>
      </w:r>
      <w:r w:rsidRPr="00BB3C2B">
        <w:rPr>
          <w:rFonts w:ascii="Times New Roman" w:eastAsiaTheme="minorEastAsia" w:hAnsi="Times New Roman" w:cs="Times New Roman"/>
          <w:iCs/>
          <w:sz w:val="28"/>
          <w:szCs w:val="28"/>
          <w:lang w:val="kk-KZ"/>
        </w:rPr>
        <w:t xml:space="preserve"> очистки</w:t>
      </w:r>
      <w:r w:rsidRPr="00BB3C2B">
        <w:rPr>
          <w:rFonts w:ascii="Times New Roman" w:eastAsiaTheme="minorEastAsia" w:hAnsi="Times New Roman" w:cs="Times New Roman"/>
          <w:iCs/>
          <w:sz w:val="28"/>
          <w:szCs w:val="28"/>
        </w:rPr>
        <w:t xml:space="preserve"> использует свои </w:t>
      </w:r>
      <w:r w:rsidRPr="00BB3C2B">
        <w:rPr>
          <w:rFonts w:ascii="Times New Roman" w:eastAsiaTheme="minorEastAsia" w:hAnsi="Times New Roman" w:cs="Times New Roman"/>
          <w:iCs/>
          <w:sz w:val="28"/>
          <w:szCs w:val="28"/>
        </w:rPr>
        <w:lastRenderedPageBreak/>
        <w:t>энергетические ресурсы</w:t>
      </w:r>
      <w:r w:rsidRPr="00BB3C2B">
        <w:rPr>
          <w:rFonts w:ascii="Times New Roman" w:eastAsiaTheme="minorEastAsia" w:hAnsi="Times New Roman" w:cs="Times New Roman"/>
          <w:iCs/>
          <w:sz w:val="28"/>
          <w:szCs w:val="28"/>
          <w:lang w:val="kk-KZ"/>
        </w:rPr>
        <w:t xml:space="preserve">, определены оптимальные значения амплитуды (по уравнению (13), которые необходимо регулировать в зависимоти от времени воздействия ультразвука. </w:t>
      </w:r>
    </w:p>
    <w:p w14:paraId="614A3268"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rPr>
        <w:t>При стандартной очистке масса удалённой накипи варьируется в пределах от 5 до 50 граммов, что определяется степенью загрязнения трубок. Для современных алюминиевых радиаторов характерны трубки с радиусом от 2 до 5 мм, что также влияет на интенсивность кавитационного воздействия. В проведённых экспериментах время ультразвуковой обработки составляло 600 секунд, что позволило проанализировать динамику удаления загрязнений при различных режимах работы ультразвукового оборудования.</w:t>
      </w:r>
      <w:r w:rsidRPr="00BB3C2B">
        <w:rPr>
          <w:rFonts w:ascii="Times New Roman" w:eastAsiaTheme="minorEastAsia" w:hAnsi="Times New Roman" w:cs="Times New Roman"/>
          <w:iCs/>
          <w:sz w:val="28"/>
          <w:szCs w:val="28"/>
          <w:lang w:val="kk-KZ"/>
        </w:rPr>
        <w:t xml:space="preserve"> Результаты расчета оптимальных значений амплитуды представлены в таблице </w:t>
      </w:r>
      <w:r w:rsidR="009506A8" w:rsidRPr="00BB3C2B">
        <w:rPr>
          <w:rFonts w:ascii="Times New Roman" w:eastAsiaTheme="minorEastAsia" w:hAnsi="Times New Roman" w:cs="Times New Roman"/>
          <w:iCs/>
          <w:sz w:val="28"/>
          <w:szCs w:val="28"/>
          <w:lang w:val="kk-KZ"/>
        </w:rPr>
        <w:t>4.4</w:t>
      </w:r>
      <w:r w:rsidRPr="00BB3C2B">
        <w:rPr>
          <w:rFonts w:ascii="Times New Roman" w:eastAsiaTheme="minorEastAsia" w:hAnsi="Times New Roman" w:cs="Times New Roman"/>
          <w:iCs/>
          <w:sz w:val="28"/>
          <w:szCs w:val="28"/>
          <w:lang w:val="kk-KZ"/>
        </w:rPr>
        <w:t>.</w:t>
      </w:r>
    </w:p>
    <w:p w14:paraId="767C9F9D"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4"/>
          <w:szCs w:val="24"/>
          <w:lang w:val="kk-KZ"/>
        </w:rPr>
      </w:pPr>
    </w:p>
    <w:p w14:paraId="26043017"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r w:rsidRPr="00BB3C2B">
        <w:rPr>
          <w:rFonts w:ascii="Times New Roman" w:eastAsiaTheme="minorEastAsia" w:hAnsi="Times New Roman" w:cs="Times New Roman"/>
          <w:iCs/>
          <w:sz w:val="28"/>
          <w:szCs w:val="28"/>
          <w:lang w:val="kk-KZ"/>
        </w:rPr>
        <w:t>Таблица 4.4 – Результаты расчета оптимальных значений амплитуды</w:t>
      </w:r>
    </w:p>
    <w:p w14:paraId="09B5A51F" w14:textId="77777777" w:rsidR="004D13A1" w:rsidRPr="00BB3C2B" w:rsidRDefault="004D13A1" w:rsidP="004D13A1">
      <w:pPr>
        <w:spacing w:after="0" w:line="240" w:lineRule="auto"/>
        <w:ind w:firstLine="709"/>
        <w:jc w:val="both"/>
        <w:rPr>
          <w:rFonts w:ascii="Times New Roman" w:eastAsiaTheme="minorEastAsia" w:hAnsi="Times New Roman" w:cs="Times New Roman"/>
          <w:iCs/>
          <w:sz w:val="28"/>
          <w:szCs w:val="28"/>
          <w:lang w:val="kk-KZ"/>
        </w:rPr>
      </w:pPr>
    </w:p>
    <w:tbl>
      <w:tblPr>
        <w:tblStyle w:val="af1"/>
        <w:tblW w:w="9345" w:type="dxa"/>
        <w:tblLook w:val="04A0" w:firstRow="1" w:lastRow="0" w:firstColumn="1" w:lastColumn="0" w:noHBand="0" w:noVBand="1"/>
      </w:tblPr>
      <w:tblGrid>
        <w:gridCol w:w="703"/>
        <w:gridCol w:w="1419"/>
        <w:gridCol w:w="1701"/>
        <w:gridCol w:w="1559"/>
        <w:gridCol w:w="1980"/>
        <w:gridCol w:w="1983"/>
      </w:tblGrid>
      <w:tr w:rsidR="004D13A1" w:rsidRPr="00BB3C2B" w14:paraId="127C9EA4" w14:textId="77777777" w:rsidTr="004D13A1">
        <w:trPr>
          <w:trHeight w:val="286"/>
        </w:trPr>
        <w:tc>
          <w:tcPr>
            <w:tcW w:w="703" w:type="dxa"/>
            <w:noWrap/>
            <w:hideMark/>
          </w:tcPr>
          <w:p w14:paraId="188C43AC" w14:textId="77777777" w:rsidR="004D13A1" w:rsidRPr="00BB3C2B" w:rsidRDefault="004D13A1" w:rsidP="004D13A1">
            <w:pPr>
              <w:rPr>
                <w:rFonts w:ascii="Times New Roman" w:eastAsia="Times New Roman" w:hAnsi="Times New Roman" w:cs="Times New Roman"/>
                <w:sz w:val="24"/>
                <w:szCs w:val="24"/>
                <w:lang w:val="kk-KZ"/>
              </w:rPr>
            </w:pPr>
            <w:r w:rsidRPr="00BB3C2B">
              <w:rPr>
                <w:rFonts w:ascii="Times New Roman" w:eastAsia="Times New Roman" w:hAnsi="Times New Roman" w:cs="Times New Roman"/>
                <w:sz w:val="24"/>
                <w:szCs w:val="24"/>
                <w:lang w:val="kk-KZ"/>
              </w:rPr>
              <w:t>№ п/п</w:t>
            </w:r>
          </w:p>
        </w:tc>
        <w:tc>
          <w:tcPr>
            <w:tcW w:w="1419" w:type="dxa"/>
            <w:noWrap/>
            <w:hideMark/>
          </w:tcPr>
          <w:p w14:paraId="580CD3CE" w14:textId="77777777" w:rsidR="004D13A1" w:rsidRPr="00BB3C2B" w:rsidRDefault="004D13A1" w:rsidP="004D13A1">
            <w:pPr>
              <w:rPr>
                <w:rFonts w:ascii="Times New Roman" w:eastAsia="Times New Roman" w:hAnsi="Times New Roman" w:cs="Times New Roman"/>
                <w:sz w:val="24"/>
                <w:szCs w:val="24"/>
                <w:lang w:val="kk-KZ"/>
              </w:rPr>
            </w:pPr>
            <w:r w:rsidRPr="00BB3C2B">
              <w:rPr>
                <w:rFonts w:ascii="Times New Roman" w:eastAsia="Times New Roman" w:hAnsi="Times New Roman" w:cs="Times New Roman"/>
                <w:sz w:val="24"/>
                <w:szCs w:val="24"/>
                <w:lang w:val="kk-KZ"/>
              </w:rPr>
              <w:t>Масса накипи, кг</w:t>
            </w:r>
          </w:p>
        </w:tc>
        <w:tc>
          <w:tcPr>
            <w:tcW w:w="1701" w:type="dxa"/>
            <w:noWrap/>
            <w:hideMark/>
          </w:tcPr>
          <w:p w14:paraId="7F267A1F"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rPr>
              <w:t>Время</w:t>
            </w:r>
            <w:r w:rsidRPr="00BB3C2B">
              <w:rPr>
                <w:rFonts w:ascii="Times New Roman" w:eastAsia="Times New Roman" w:hAnsi="Times New Roman" w:cs="Times New Roman"/>
                <w:color w:val="000000"/>
                <w:sz w:val="24"/>
                <w:szCs w:val="24"/>
                <w:lang w:val="kk-KZ"/>
              </w:rPr>
              <w:t xml:space="preserve">, </w:t>
            </w:r>
          </w:p>
          <w:p w14:paraId="0227F3DF"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с</w:t>
            </w:r>
          </w:p>
        </w:tc>
        <w:tc>
          <w:tcPr>
            <w:tcW w:w="1559" w:type="dxa"/>
            <w:noWrap/>
            <w:hideMark/>
          </w:tcPr>
          <w:p w14:paraId="51C3682F"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rPr>
              <w:t>Радиус</w:t>
            </w:r>
            <w:r w:rsidRPr="00BB3C2B">
              <w:rPr>
                <w:rFonts w:ascii="Times New Roman" w:eastAsia="Times New Roman" w:hAnsi="Times New Roman" w:cs="Times New Roman"/>
                <w:color w:val="000000"/>
                <w:sz w:val="24"/>
                <w:szCs w:val="24"/>
                <w:lang w:val="kk-KZ"/>
              </w:rPr>
              <w:t xml:space="preserve"> трубок радиатора</w:t>
            </w:r>
          </w:p>
        </w:tc>
        <w:tc>
          <w:tcPr>
            <w:tcW w:w="1980" w:type="dxa"/>
            <w:noWrap/>
            <w:hideMark/>
          </w:tcPr>
          <w:p w14:paraId="5080B96E"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Плотность жидкости, кг/м</w:t>
            </w:r>
            <w:r w:rsidRPr="00BB3C2B">
              <w:rPr>
                <w:rFonts w:ascii="Times New Roman" w:eastAsia="Times New Roman" w:hAnsi="Times New Roman" w:cs="Times New Roman"/>
                <w:color w:val="000000"/>
                <w:sz w:val="24"/>
                <w:szCs w:val="24"/>
                <w:vertAlign w:val="superscript"/>
                <w:lang w:val="kk-KZ"/>
              </w:rPr>
              <w:t>3</w:t>
            </w:r>
          </w:p>
        </w:tc>
        <w:tc>
          <w:tcPr>
            <w:tcW w:w="1983" w:type="dxa"/>
          </w:tcPr>
          <w:p w14:paraId="75568015"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Оптимальная амплитуда, м</w:t>
            </w:r>
          </w:p>
        </w:tc>
      </w:tr>
      <w:tr w:rsidR="004D13A1" w:rsidRPr="00BB3C2B" w14:paraId="12342827" w14:textId="77777777" w:rsidTr="004D13A1">
        <w:trPr>
          <w:trHeight w:val="286"/>
        </w:trPr>
        <w:tc>
          <w:tcPr>
            <w:tcW w:w="703" w:type="dxa"/>
            <w:noWrap/>
            <w:hideMark/>
          </w:tcPr>
          <w:p w14:paraId="51DEBA8A"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1</w:t>
            </w:r>
          </w:p>
        </w:tc>
        <w:tc>
          <w:tcPr>
            <w:tcW w:w="1419" w:type="dxa"/>
            <w:noWrap/>
            <w:hideMark/>
          </w:tcPr>
          <w:p w14:paraId="68A72C7A"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0,005</w:t>
            </w:r>
          </w:p>
        </w:tc>
        <w:tc>
          <w:tcPr>
            <w:tcW w:w="1701" w:type="dxa"/>
            <w:vMerge w:val="restart"/>
            <w:noWrap/>
            <w:hideMark/>
          </w:tcPr>
          <w:p w14:paraId="7062372F" w14:textId="77777777" w:rsidR="004D13A1" w:rsidRPr="00BB3C2B" w:rsidRDefault="004D13A1" w:rsidP="004D13A1">
            <w:pPr>
              <w:jc w:val="center"/>
              <w:rPr>
                <w:rFonts w:ascii="Times New Roman" w:eastAsia="Times New Roman" w:hAnsi="Times New Roman" w:cs="Times New Roman"/>
                <w:color w:val="000000"/>
                <w:sz w:val="24"/>
                <w:szCs w:val="24"/>
              </w:rPr>
            </w:pPr>
          </w:p>
          <w:p w14:paraId="02EBF160" w14:textId="77777777" w:rsidR="004D13A1" w:rsidRPr="00BB3C2B" w:rsidRDefault="004D13A1" w:rsidP="004D13A1">
            <w:pPr>
              <w:jc w:val="center"/>
              <w:rPr>
                <w:rFonts w:ascii="Times New Roman" w:eastAsia="Times New Roman" w:hAnsi="Times New Roman" w:cs="Times New Roman"/>
                <w:color w:val="000000"/>
                <w:sz w:val="24"/>
                <w:szCs w:val="24"/>
              </w:rPr>
            </w:pPr>
          </w:p>
          <w:p w14:paraId="3097A78C" w14:textId="77777777" w:rsidR="004D13A1" w:rsidRPr="00BB3C2B" w:rsidRDefault="004D13A1" w:rsidP="004D13A1">
            <w:pPr>
              <w:jc w:val="center"/>
              <w:rPr>
                <w:rFonts w:ascii="Times New Roman" w:eastAsia="Times New Roman" w:hAnsi="Times New Roman" w:cs="Times New Roman"/>
                <w:color w:val="000000"/>
                <w:sz w:val="24"/>
                <w:szCs w:val="24"/>
              </w:rPr>
            </w:pPr>
          </w:p>
          <w:p w14:paraId="45037E21" w14:textId="77777777" w:rsidR="004D13A1" w:rsidRPr="00BB3C2B" w:rsidRDefault="004D13A1" w:rsidP="004D13A1">
            <w:pPr>
              <w:jc w:val="center"/>
              <w:rPr>
                <w:rFonts w:ascii="Times New Roman" w:eastAsia="Times New Roman" w:hAnsi="Times New Roman" w:cs="Times New Roman"/>
                <w:color w:val="000000"/>
                <w:sz w:val="24"/>
                <w:szCs w:val="24"/>
              </w:rPr>
            </w:pPr>
          </w:p>
          <w:p w14:paraId="320A816B"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600</w:t>
            </w:r>
          </w:p>
          <w:p w14:paraId="5813C002" w14:textId="77777777" w:rsidR="004D13A1" w:rsidRPr="00BB3C2B" w:rsidRDefault="004D13A1" w:rsidP="004D13A1">
            <w:pPr>
              <w:jc w:val="center"/>
              <w:rPr>
                <w:rFonts w:ascii="Times New Roman" w:eastAsia="Times New Roman" w:hAnsi="Times New Roman" w:cs="Times New Roman"/>
                <w:color w:val="000000"/>
                <w:sz w:val="24"/>
                <w:szCs w:val="24"/>
              </w:rPr>
            </w:pPr>
          </w:p>
        </w:tc>
        <w:tc>
          <w:tcPr>
            <w:tcW w:w="1559" w:type="dxa"/>
            <w:vMerge w:val="restart"/>
            <w:noWrap/>
            <w:hideMark/>
          </w:tcPr>
          <w:p w14:paraId="08B9FA47" w14:textId="77777777" w:rsidR="004D13A1" w:rsidRPr="00BB3C2B" w:rsidRDefault="004D13A1" w:rsidP="004D13A1">
            <w:pPr>
              <w:jc w:val="center"/>
              <w:rPr>
                <w:rFonts w:ascii="Times New Roman" w:eastAsia="Times New Roman" w:hAnsi="Times New Roman" w:cs="Times New Roman"/>
                <w:color w:val="000000"/>
                <w:sz w:val="24"/>
                <w:szCs w:val="24"/>
              </w:rPr>
            </w:pPr>
          </w:p>
          <w:p w14:paraId="61C31855" w14:textId="77777777" w:rsidR="004D13A1" w:rsidRPr="00BB3C2B" w:rsidRDefault="004D13A1" w:rsidP="004D13A1">
            <w:pPr>
              <w:jc w:val="center"/>
              <w:rPr>
                <w:rFonts w:ascii="Times New Roman" w:eastAsia="Times New Roman" w:hAnsi="Times New Roman" w:cs="Times New Roman"/>
                <w:color w:val="000000"/>
                <w:sz w:val="24"/>
                <w:szCs w:val="24"/>
              </w:rPr>
            </w:pPr>
          </w:p>
          <w:p w14:paraId="14896AF8" w14:textId="77777777" w:rsidR="004D13A1" w:rsidRPr="00BB3C2B" w:rsidRDefault="004D13A1" w:rsidP="004D13A1">
            <w:pPr>
              <w:jc w:val="center"/>
              <w:rPr>
                <w:rFonts w:ascii="Times New Roman" w:eastAsia="Times New Roman" w:hAnsi="Times New Roman" w:cs="Times New Roman"/>
                <w:color w:val="000000"/>
                <w:sz w:val="24"/>
                <w:szCs w:val="24"/>
              </w:rPr>
            </w:pPr>
          </w:p>
          <w:p w14:paraId="76D969C2" w14:textId="77777777" w:rsidR="004D13A1" w:rsidRPr="00BB3C2B" w:rsidRDefault="004D13A1" w:rsidP="004D13A1">
            <w:pPr>
              <w:jc w:val="center"/>
              <w:rPr>
                <w:rFonts w:ascii="Times New Roman" w:eastAsia="Times New Roman" w:hAnsi="Times New Roman" w:cs="Times New Roman"/>
                <w:color w:val="000000"/>
                <w:sz w:val="24"/>
                <w:szCs w:val="24"/>
              </w:rPr>
            </w:pPr>
          </w:p>
          <w:p w14:paraId="0DBB2420"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0,005</w:t>
            </w:r>
          </w:p>
          <w:p w14:paraId="5F65A1C9" w14:textId="77777777" w:rsidR="004D13A1" w:rsidRPr="00BB3C2B" w:rsidRDefault="004D13A1" w:rsidP="004D13A1">
            <w:pPr>
              <w:jc w:val="center"/>
              <w:rPr>
                <w:rFonts w:ascii="Times New Roman" w:eastAsia="Times New Roman" w:hAnsi="Times New Roman" w:cs="Times New Roman"/>
                <w:color w:val="000000"/>
                <w:sz w:val="24"/>
                <w:szCs w:val="24"/>
                <w:lang w:val="kk-KZ"/>
              </w:rPr>
            </w:pPr>
          </w:p>
        </w:tc>
        <w:tc>
          <w:tcPr>
            <w:tcW w:w="1980" w:type="dxa"/>
            <w:vMerge w:val="restart"/>
            <w:noWrap/>
            <w:hideMark/>
          </w:tcPr>
          <w:p w14:paraId="58FC84C5" w14:textId="77777777" w:rsidR="004D13A1" w:rsidRPr="00BB3C2B" w:rsidRDefault="004D13A1" w:rsidP="004D13A1">
            <w:pPr>
              <w:jc w:val="center"/>
              <w:rPr>
                <w:rFonts w:ascii="Times New Roman" w:eastAsia="Times New Roman" w:hAnsi="Times New Roman" w:cs="Times New Roman"/>
                <w:color w:val="000000"/>
                <w:sz w:val="24"/>
                <w:szCs w:val="24"/>
              </w:rPr>
            </w:pPr>
          </w:p>
          <w:p w14:paraId="6A7E50DB" w14:textId="77777777" w:rsidR="004D13A1" w:rsidRPr="00BB3C2B" w:rsidRDefault="004D13A1" w:rsidP="004D13A1">
            <w:pPr>
              <w:jc w:val="center"/>
              <w:rPr>
                <w:rFonts w:ascii="Times New Roman" w:eastAsia="Times New Roman" w:hAnsi="Times New Roman" w:cs="Times New Roman"/>
                <w:color w:val="000000"/>
                <w:sz w:val="24"/>
                <w:szCs w:val="24"/>
              </w:rPr>
            </w:pPr>
          </w:p>
          <w:p w14:paraId="0AF0D2DB" w14:textId="77777777" w:rsidR="004D13A1" w:rsidRPr="00BB3C2B" w:rsidRDefault="004D13A1" w:rsidP="004D13A1">
            <w:pPr>
              <w:jc w:val="center"/>
              <w:rPr>
                <w:rFonts w:ascii="Times New Roman" w:eastAsia="Times New Roman" w:hAnsi="Times New Roman" w:cs="Times New Roman"/>
                <w:color w:val="000000"/>
                <w:sz w:val="24"/>
                <w:szCs w:val="24"/>
              </w:rPr>
            </w:pPr>
          </w:p>
          <w:p w14:paraId="53D5C13F" w14:textId="77777777" w:rsidR="004D13A1" w:rsidRPr="00BB3C2B" w:rsidRDefault="004D13A1" w:rsidP="004D13A1">
            <w:pPr>
              <w:jc w:val="center"/>
              <w:rPr>
                <w:rFonts w:ascii="Times New Roman" w:eastAsia="Times New Roman" w:hAnsi="Times New Roman" w:cs="Times New Roman"/>
                <w:color w:val="000000"/>
                <w:sz w:val="24"/>
                <w:szCs w:val="24"/>
              </w:rPr>
            </w:pPr>
          </w:p>
          <w:p w14:paraId="4A6375BD"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10</w:t>
            </w:r>
            <w:r w:rsidRPr="00BB3C2B">
              <w:rPr>
                <w:rFonts w:ascii="Times New Roman" w:eastAsia="Times New Roman" w:hAnsi="Times New Roman" w:cs="Times New Roman"/>
                <w:color w:val="000000"/>
                <w:sz w:val="24"/>
                <w:szCs w:val="24"/>
                <w:lang w:val="kk-KZ"/>
              </w:rPr>
              <w:t>0</w:t>
            </w:r>
            <w:r w:rsidRPr="00BB3C2B">
              <w:rPr>
                <w:rFonts w:ascii="Times New Roman" w:eastAsia="Times New Roman" w:hAnsi="Times New Roman" w:cs="Times New Roman"/>
                <w:color w:val="000000"/>
                <w:sz w:val="24"/>
                <w:szCs w:val="24"/>
              </w:rPr>
              <w:t>0</w:t>
            </w:r>
          </w:p>
          <w:p w14:paraId="64A8A40E" w14:textId="77777777" w:rsidR="004D13A1" w:rsidRPr="00BB3C2B" w:rsidRDefault="004D13A1" w:rsidP="004D13A1">
            <w:pPr>
              <w:jc w:val="center"/>
              <w:rPr>
                <w:rFonts w:ascii="Times New Roman" w:eastAsia="Times New Roman" w:hAnsi="Times New Roman" w:cs="Times New Roman"/>
                <w:color w:val="000000"/>
                <w:sz w:val="24"/>
                <w:szCs w:val="24"/>
              </w:rPr>
            </w:pPr>
          </w:p>
        </w:tc>
        <w:tc>
          <w:tcPr>
            <w:tcW w:w="1983" w:type="dxa"/>
            <w:noWrap/>
            <w:hideMark/>
          </w:tcPr>
          <w:p w14:paraId="34AAA978"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hAnsi="Times New Roman" w:cs="Times New Roman"/>
                <w:sz w:val="24"/>
                <w:szCs w:val="24"/>
              </w:rPr>
              <w:t>0,43</w:t>
            </w:r>
          </w:p>
        </w:tc>
      </w:tr>
      <w:tr w:rsidR="004D13A1" w:rsidRPr="00BB3C2B" w14:paraId="70713FA4" w14:textId="77777777" w:rsidTr="004D13A1">
        <w:trPr>
          <w:trHeight w:val="286"/>
        </w:trPr>
        <w:tc>
          <w:tcPr>
            <w:tcW w:w="703" w:type="dxa"/>
            <w:noWrap/>
            <w:hideMark/>
          </w:tcPr>
          <w:p w14:paraId="75F5258C"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2</w:t>
            </w:r>
          </w:p>
        </w:tc>
        <w:tc>
          <w:tcPr>
            <w:tcW w:w="1419" w:type="dxa"/>
            <w:noWrap/>
            <w:hideMark/>
          </w:tcPr>
          <w:p w14:paraId="58AE73B4"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0,01</w:t>
            </w:r>
          </w:p>
        </w:tc>
        <w:tc>
          <w:tcPr>
            <w:tcW w:w="1701" w:type="dxa"/>
            <w:vMerge/>
            <w:noWrap/>
            <w:hideMark/>
          </w:tcPr>
          <w:p w14:paraId="3799A65E"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1C904628"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65E0367C"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65971799"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hAnsi="Times New Roman" w:cs="Times New Roman"/>
                <w:sz w:val="24"/>
                <w:szCs w:val="24"/>
              </w:rPr>
              <w:t>0,86</w:t>
            </w:r>
          </w:p>
        </w:tc>
      </w:tr>
      <w:tr w:rsidR="004D13A1" w:rsidRPr="00BB3C2B" w14:paraId="5F5164AE" w14:textId="77777777" w:rsidTr="004D13A1">
        <w:trPr>
          <w:trHeight w:val="286"/>
        </w:trPr>
        <w:tc>
          <w:tcPr>
            <w:tcW w:w="703" w:type="dxa"/>
            <w:noWrap/>
            <w:hideMark/>
          </w:tcPr>
          <w:p w14:paraId="43A36878"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3</w:t>
            </w:r>
          </w:p>
        </w:tc>
        <w:tc>
          <w:tcPr>
            <w:tcW w:w="1419" w:type="dxa"/>
            <w:noWrap/>
            <w:hideMark/>
          </w:tcPr>
          <w:p w14:paraId="6EEBA107"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0,015</w:t>
            </w:r>
          </w:p>
        </w:tc>
        <w:tc>
          <w:tcPr>
            <w:tcW w:w="1701" w:type="dxa"/>
            <w:vMerge/>
            <w:noWrap/>
            <w:hideMark/>
          </w:tcPr>
          <w:p w14:paraId="608D76C9"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2E12F6EE"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2897D03E"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631CB4CF"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hAnsi="Times New Roman" w:cs="Times New Roman"/>
                <w:sz w:val="24"/>
                <w:szCs w:val="24"/>
              </w:rPr>
              <w:t>1,30</w:t>
            </w:r>
          </w:p>
        </w:tc>
      </w:tr>
      <w:tr w:rsidR="004D13A1" w:rsidRPr="00BB3C2B" w14:paraId="04C90DB4" w14:textId="77777777" w:rsidTr="004D13A1">
        <w:trPr>
          <w:trHeight w:val="286"/>
        </w:trPr>
        <w:tc>
          <w:tcPr>
            <w:tcW w:w="703" w:type="dxa"/>
            <w:noWrap/>
            <w:hideMark/>
          </w:tcPr>
          <w:p w14:paraId="50904E3D"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4</w:t>
            </w:r>
          </w:p>
        </w:tc>
        <w:tc>
          <w:tcPr>
            <w:tcW w:w="1419" w:type="dxa"/>
            <w:noWrap/>
            <w:hideMark/>
          </w:tcPr>
          <w:p w14:paraId="4B164AA2"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0,02</w:t>
            </w:r>
          </w:p>
        </w:tc>
        <w:tc>
          <w:tcPr>
            <w:tcW w:w="1701" w:type="dxa"/>
            <w:vMerge/>
            <w:noWrap/>
            <w:hideMark/>
          </w:tcPr>
          <w:p w14:paraId="313A05D7"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19FECC8B"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5EF9B641"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2CD1B993" w14:textId="77777777" w:rsidR="004D13A1" w:rsidRPr="00BB3C2B" w:rsidRDefault="004D13A1" w:rsidP="004D13A1">
            <w:pPr>
              <w:jc w:val="center"/>
              <w:rPr>
                <w:rFonts w:ascii="Times New Roman" w:eastAsia="Times New Roman" w:hAnsi="Times New Roman" w:cs="Times New Roman"/>
                <w:color w:val="000000"/>
                <w:sz w:val="24"/>
                <w:szCs w:val="24"/>
                <w:lang w:val="kk-KZ"/>
              </w:rPr>
            </w:pPr>
            <w:r w:rsidRPr="00BB3C2B">
              <w:rPr>
                <w:rFonts w:ascii="Times New Roman" w:hAnsi="Times New Roman" w:cs="Times New Roman"/>
                <w:sz w:val="24"/>
                <w:szCs w:val="24"/>
              </w:rPr>
              <w:t>1,73</w:t>
            </w:r>
          </w:p>
        </w:tc>
      </w:tr>
      <w:tr w:rsidR="004D13A1" w:rsidRPr="00BB3C2B" w14:paraId="6C512141" w14:textId="77777777" w:rsidTr="004D13A1">
        <w:trPr>
          <w:trHeight w:val="286"/>
        </w:trPr>
        <w:tc>
          <w:tcPr>
            <w:tcW w:w="703" w:type="dxa"/>
            <w:noWrap/>
            <w:hideMark/>
          </w:tcPr>
          <w:p w14:paraId="301F68F1"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5</w:t>
            </w:r>
          </w:p>
        </w:tc>
        <w:tc>
          <w:tcPr>
            <w:tcW w:w="1419" w:type="dxa"/>
            <w:noWrap/>
            <w:hideMark/>
          </w:tcPr>
          <w:p w14:paraId="4009A205"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0,025</w:t>
            </w:r>
          </w:p>
        </w:tc>
        <w:tc>
          <w:tcPr>
            <w:tcW w:w="1701" w:type="dxa"/>
            <w:vMerge/>
            <w:noWrap/>
            <w:hideMark/>
          </w:tcPr>
          <w:p w14:paraId="4C9963B2"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33928140"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16754912"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2C8102B2"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hAnsi="Times New Roman" w:cs="Times New Roman"/>
                <w:sz w:val="24"/>
                <w:szCs w:val="24"/>
              </w:rPr>
              <w:t>2,17</w:t>
            </w:r>
          </w:p>
        </w:tc>
      </w:tr>
      <w:tr w:rsidR="004D13A1" w:rsidRPr="00BB3C2B" w14:paraId="4380B47B" w14:textId="77777777" w:rsidTr="004D13A1">
        <w:trPr>
          <w:trHeight w:val="286"/>
        </w:trPr>
        <w:tc>
          <w:tcPr>
            <w:tcW w:w="703" w:type="dxa"/>
            <w:noWrap/>
            <w:hideMark/>
          </w:tcPr>
          <w:p w14:paraId="7F75BC76"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6</w:t>
            </w:r>
          </w:p>
        </w:tc>
        <w:tc>
          <w:tcPr>
            <w:tcW w:w="1419" w:type="dxa"/>
            <w:noWrap/>
            <w:hideMark/>
          </w:tcPr>
          <w:p w14:paraId="62CBF2D3"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0,03</w:t>
            </w:r>
          </w:p>
        </w:tc>
        <w:tc>
          <w:tcPr>
            <w:tcW w:w="1701" w:type="dxa"/>
            <w:vMerge/>
            <w:noWrap/>
            <w:hideMark/>
          </w:tcPr>
          <w:p w14:paraId="452F8183"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4A8857E7"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6BA12689"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20504C02"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hAnsi="Times New Roman" w:cs="Times New Roman"/>
                <w:sz w:val="24"/>
                <w:szCs w:val="24"/>
              </w:rPr>
              <w:t>2,60</w:t>
            </w:r>
          </w:p>
        </w:tc>
      </w:tr>
      <w:tr w:rsidR="004D13A1" w:rsidRPr="00BB3C2B" w14:paraId="6FCE4EA5" w14:textId="77777777" w:rsidTr="004D13A1">
        <w:trPr>
          <w:trHeight w:val="286"/>
        </w:trPr>
        <w:tc>
          <w:tcPr>
            <w:tcW w:w="703" w:type="dxa"/>
            <w:noWrap/>
            <w:hideMark/>
          </w:tcPr>
          <w:p w14:paraId="3B989EA9"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7</w:t>
            </w:r>
          </w:p>
        </w:tc>
        <w:tc>
          <w:tcPr>
            <w:tcW w:w="1419" w:type="dxa"/>
            <w:noWrap/>
            <w:hideMark/>
          </w:tcPr>
          <w:p w14:paraId="690B9A46"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0,035</w:t>
            </w:r>
          </w:p>
        </w:tc>
        <w:tc>
          <w:tcPr>
            <w:tcW w:w="1701" w:type="dxa"/>
            <w:vMerge/>
            <w:noWrap/>
            <w:hideMark/>
          </w:tcPr>
          <w:p w14:paraId="7D2A6A4F"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5F3D54B4"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4EE76EE8"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1F969B3E"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hAnsi="Times New Roman" w:cs="Times New Roman"/>
                <w:sz w:val="24"/>
                <w:szCs w:val="24"/>
              </w:rPr>
              <w:t>3,03</w:t>
            </w:r>
          </w:p>
        </w:tc>
      </w:tr>
      <w:tr w:rsidR="004D13A1" w:rsidRPr="00BB3C2B" w14:paraId="113EC49C" w14:textId="77777777" w:rsidTr="004D13A1">
        <w:trPr>
          <w:trHeight w:val="286"/>
        </w:trPr>
        <w:tc>
          <w:tcPr>
            <w:tcW w:w="703" w:type="dxa"/>
            <w:noWrap/>
            <w:hideMark/>
          </w:tcPr>
          <w:p w14:paraId="58AC07D3"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8</w:t>
            </w:r>
          </w:p>
        </w:tc>
        <w:tc>
          <w:tcPr>
            <w:tcW w:w="1419" w:type="dxa"/>
            <w:noWrap/>
            <w:hideMark/>
          </w:tcPr>
          <w:p w14:paraId="5AB51B78"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0,04</w:t>
            </w:r>
          </w:p>
        </w:tc>
        <w:tc>
          <w:tcPr>
            <w:tcW w:w="1701" w:type="dxa"/>
            <w:vMerge/>
            <w:noWrap/>
            <w:hideMark/>
          </w:tcPr>
          <w:p w14:paraId="70EBA10F"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1A8EADD1"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6EAEFE05"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4A53F084"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hAnsi="Times New Roman" w:cs="Times New Roman"/>
                <w:sz w:val="24"/>
                <w:szCs w:val="24"/>
              </w:rPr>
              <w:t>3,47</w:t>
            </w:r>
          </w:p>
        </w:tc>
      </w:tr>
      <w:tr w:rsidR="004D13A1" w:rsidRPr="00BB3C2B" w14:paraId="748E2597" w14:textId="77777777" w:rsidTr="004D13A1">
        <w:trPr>
          <w:trHeight w:val="286"/>
        </w:trPr>
        <w:tc>
          <w:tcPr>
            <w:tcW w:w="703" w:type="dxa"/>
            <w:noWrap/>
            <w:hideMark/>
          </w:tcPr>
          <w:p w14:paraId="3009412E"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9</w:t>
            </w:r>
          </w:p>
        </w:tc>
        <w:tc>
          <w:tcPr>
            <w:tcW w:w="1419" w:type="dxa"/>
            <w:noWrap/>
            <w:hideMark/>
          </w:tcPr>
          <w:p w14:paraId="6E165780"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0,045</w:t>
            </w:r>
          </w:p>
        </w:tc>
        <w:tc>
          <w:tcPr>
            <w:tcW w:w="1701" w:type="dxa"/>
            <w:vMerge/>
            <w:noWrap/>
            <w:hideMark/>
          </w:tcPr>
          <w:p w14:paraId="6A27C8E0"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1352317D"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53414267"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099D59E4"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hAnsi="Times New Roman" w:cs="Times New Roman"/>
                <w:sz w:val="24"/>
                <w:szCs w:val="24"/>
              </w:rPr>
              <w:t>3,91</w:t>
            </w:r>
          </w:p>
        </w:tc>
      </w:tr>
      <w:tr w:rsidR="004D13A1" w:rsidRPr="00BB3C2B" w14:paraId="10A11AC9" w14:textId="77777777" w:rsidTr="004D13A1">
        <w:trPr>
          <w:trHeight w:val="286"/>
        </w:trPr>
        <w:tc>
          <w:tcPr>
            <w:tcW w:w="703" w:type="dxa"/>
            <w:noWrap/>
            <w:hideMark/>
          </w:tcPr>
          <w:p w14:paraId="0C4500AE" w14:textId="77777777" w:rsidR="004D13A1" w:rsidRPr="00BB3C2B" w:rsidRDefault="004D13A1" w:rsidP="004D13A1">
            <w:pPr>
              <w:rPr>
                <w:rFonts w:ascii="Times New Roman" w:eastAsia="Times New Roman" w:hAnsi="Times New Roman" w:cs="Times New Roman"/>
                <w:color w:val="000000"/>
                <w:sz w:val="24"/>
                <w:szCs w:val="24"/>
                <w:lang w:val="kk-KZ"/>
              </w:rPr>
            </w:pPr>
            <w:r w:rsidRPr="00BB3C2B">
              <w:rPr>
                <w:rFonts w:ascii="Times New Roman" w:eastAsia="Times New Roman" w:hAnsi="Times New Roman" w:cs="Times New Roman"/>
                <w:color w:val="000000"/>
                <w:sz w:val="24"/>
                <w:szCs w:val="24"/>
                <w:lang w:val="kk-KZ"/>
              </w:rPr>
              <w:t>10</w:t>
            </w:r>
          </w:p>
        </w:tc>
        <w:tc>
          <w:tcPr>
            <w:tcW w:w="1419" w:type="dxa"/>
            <w:noWrap/>
            <w:hideMark/>
          </w:tcPr>
          <w:p w14:paraId="4E37B933"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eastAsia="Times New Roman" w:hAnsi="Times New Roman" w:cs="Times New Roman"/>
                <w:color w:val="000000"/>
                <w:sz w:val="24"/>
                <w:szCs w:val="24"/>
              </w:rPr>
              <w:t>0,05</w:t>
            </w:r>
          </w:p>
        </w:tc>
        <w:tc>
          <w:tcPr>
            <w:tcW w:w="1701" w:type="dxa"/>
            <w:vMerge/>
            <w:noWrap/>
            <w:hideMark/>
          </w:tcPr>
          <w:p w14:paraId="4AC8B6E3"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559" w:type="dxa"/>
            <w:vMerge/>
            <w:noWrap/>
            <w:hideMark/>
          </w:tcPr>
          <w:p w14:paraId="111D08BF"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0" w:type="dxa"/>
            <w:vMerge/>
            <w:noWrap/>
            <w:hideMark/>
          </w:tcPr>
          <w:p w14:paraId="21E5388B" w14:textId="77777777" w:rsidR="004D13A1" w:rsidRPr="00BB3C2B" w:rsidRDefault="004D13A1" w:rsidP="004D13A1">
            <w:pPr>
              <w:jc w:val="right"/>
              <w:rPr>
                <w:rFonts w:ascii="Times New Roman" w:eastAsia="Times New Roman" w:hAnsi="Times New Roman" w:cs="Times New Roman"/>
                <w:color w:val="000000"/>
                <w:sz w:val="24"/>
                <w:szCs w:val="24"/>
              </w:rPr>
            </w:pPr>
          </w:p>
        </w:tc>
        <w:tc>
          <w:tcPr>
            <w:tcW w:w="1983" w:type="dxa"/>
            <w:noWrap/>
            <w:hideMark/>
          </w:tcPr>
          <w:p w14:paraId="71B6E5F7" w14:textId="77777777" w:rsidR="004D13A1" w:rsidRPr="00BB3C2B" w:rsidRDefault="004D13A1" w:rsidP="004D13A1">
            <w:pPr>
              <w:jc w:val="center"/>
              <w:rPr>
                <w:rFonts w:ascii="Times New Roman" w:eastAsia="Times New Roman" w:hAnsi="Times New Roman" w:cs="Times New Roman"/>
                <w:color w:val="000000"/>
                <w:sz w:val="24"/>
                <w:szCs w:val="24"/>
              </w:rPr>
            </w:pPr>
            <w:r w:rsidRPr="00BB3C2B">
              <w:rPr>
                <w:rFonts w:ascii="Times New Roman" w:hAnsi="Times New Roman" w:cs="Times New Roman"/>
                <w:sz w:val="24"/>
                <w:szCs w:val="24"/>
              </w:rPr>
              <w:t>4,34</w:t>
            </w:r>
          </w:p>
        </w:tc>
      </w:tr>
    </w:tbl>
    <w:p w14:paraId="0F8D53C9" w14:textId="77777777" w:rsidR="004D13A1" w:rsidRPr="00BB3C2B" w:rsidRDefault="004D13A1" w:rsidP="004D13A1">
      <w:pPr>
        <w:spacing w:after="0" w:line="240" w:lineRule="auto"/>
        <w:ind w:firstLine="454"/>
        <w:jc w:val="both"/>
        <w:rPr>
          <w:rFonts w:ascii="Times New Roman" w:eastAsiaTheme="minorEastAsia" w:hAnsi="Times New Roman" w:cs="Times New Roman"/>
          <w:iCs/>
          <w:sz w:val="24"/>
          <w:szCs w:val="24"/>
          <w:lang w:val="kk-KZ"/>
        </w:rPr>
      </w:pPr>
    </w:p>
    <w:p w14:paraId="3BD3F36D" w14:textId="77777777" w:rsidR="004D13A1" w:rsidRPr="00BB3C2B" w:rsidRDefault="004D13A1" w:rsidP="004D13A1">
      <w:pPr>
        <w:pStyle w:val="aa"/>
        <w:spacing w:before="0" w:beforeAutospacing="0" w:after="0" w:afterAutospacing="0"/>
        <w:ind w:firstLine="454"/>
        <w:jc w:val="both"/>
        <w:rPr>
          <w:sz w:val="28"/>
          <w:szCs w:val="28"/>
        </w:rPr>
      </w:pPr>
      <w:r w:rsidRPr="00BB3C2B">
        <w:rPr>
          <w:sz w:val="28"/>
          <w:szCs w:val="28"/>
        </w:rPr>
        <w:t xml:space="preserve">Полученные результаты позволяют установить </w:t>
      </w:r>
      <w:r w:rsidRPr="00EF12C6">
        <w:rPr>
          <w:rStyle w:val="af2"/>
          <w:b w:val="0"/>
          <w:bCs w:val="0"/>
          <w:sz w:val="28"/>
          <w:szCs w:val="28"/>
        </w:rPr>
        <w:t>рациональные</w:t>
      </w:r>
      <w:r w:rsidRPr="00BB3C2B">
        <w:rPr>
          <w:rStyle w:val="af2"/>
          <w:sz w:val="28"/>
          <w:szCs w:val="28"/>
        </w:rPr>
        <w:t xml:space="preserve"> </w:t>
      </w:r>
      <w:r w:rsidRPr="00EF12C6">
        <w:rPr>
          <w:rStyle w:val="af2"/>
          <w:b w:val="0"/>
          <w:bCs w:val="0"/>
          <w:sz w:val="28"/>
          <w:szCs w:val="28"/>
        </w:rPr>
        <w:t>режимы работы</w:t>
      </w:r>
      <w:r w:rsidRPr="00EF12C6">
        <w:rPr>
          <w:b/>
          <w:bCs/>
          <w:sz w:val="28"/>
          <w:szCs w:val="28"/>
        </w:rPr>
        <w:t xml:space="preserve"> </w:t>
      </w:r>
      <w:r w:rsidRPr="00EF12C6">
        <w:rPr>
          <w:sz w:val="28"/>
          <w:szCs w:val="28"/>
        </w:rPr>
        <w:t>ультразвукового оборудования, обеспечивающие</w:t>
      </w:r>
      <w:r w:rsidRPr="00EF12C6">
        <w:rPr>
          <w:b/>
          <w:bCs/>
          <w:sz w:val="28"/>
          <w:szCs w:val="28"/>
        </w:rPr>
        <w:t xml:space="preserve"> </w:t>
      </w:r>
      <w:r w:rsidRPr="00EF12C6">
        <w:rPr>
          <w:rStyle w:val="af2"/>
          <w:b w:val="0"/>
          <w:bCs w:val="0"/>
          <w:sz w:val="28"/>
          <w:szCs w:val="28"/>
        </w:rPr>
        <w:t>высокую эффективность очистки при минимальных энергетических затратах</w:t>
      </w:r>
      <w:r w:rsidRPr="00EF12C6">
        <w:rPr>
          <w:b/>
          <w:bCs/>
          <w:sz w:val="28"/>
          <w:szCs w:val="28"/>
        </w:rPr>
        <w:t>,</w:t>
      </w:r>
      <w:r w:rsidRPr="00BB3C2B">
        <w:rPr>
          <w:b/>
          <w:bCs/>
          <w:sz w:val="28"/>
          <w:szCs w:val="28"/>
        </w:rPr>
        <w:t xml:space="preserve"> </w:t>
      </w:r>
      <w:r w:rsidRPr="00BB3C2B">
        <w:rPr>
          <w:sz w:val="28"/>
          <w:szCs w:val="28"/>
        </w:rPr>
        <w:t>что важно для повышения долговечности радиаторных систем и оптимизации эксплуатационных характеристик очистительного процесса.</w:t>
      </w:r>
    </w:p>
    <w:p w14:paraId="4D2E7949" w14:textId="77777777" w:rsidR="009506A8" w:rsidRPr="00BB3C2B" w:rsidRDefault="009506A8" w:rsidP="009506A8">
      <w:pPr>
        <w:spacing w:after="0"/>
        <w:ind w:firstLine="709"/>
        <w:rPr>
          <w:rFonts w:ascii="Times New Roman" w:eastAsia="Calibri" w:hAnsi="Times New Roman" w:cs="Times New Roman"/>
          <w:b/>
          <w:sz w:val="28"/>
          <w:szCs w:val="28"/>
          <w:lang w:val="kk-KZ"/>
        </w:rPr>
      </w:pPr>
    </w:p>
    <w:p w14:paraId="0AEFB373" w14:textId="77777777" w:rsidR="004D13A1" w:rsidRPr="00BB3C2B" w:rsidRDefault="004D13A1" w:rsidP="009506A8">
      <w:pPr>
        <w:spacing w:after="0"/>
        <w:ind w:firstLine="709"/>
        <w:rPr>
          <w:rFonts w:ascii="Times New Roman" w:eastAsia="Calibri" w:hAnsi="Times New Roman" w:cs="Times New Roman"/>
          <w:b/>
          <w:sz w:val="28"/>
          <w:szCs w:val="28"/>
          <w:lang w:val="kk-KZ"/>
        </w:rPr>
      </w:pPr>
      <w:r w:rsidRPr="00BB3C2B">
        <w:rPr>
          <w:rFonts w:ascii="Times New Roman" w:eastAsia="Calibri" w:hAnsi="Times New Roman" w:cs="Times New Roman"/>
          <w:b/>
          <w:sz w:val="28"/>
          <w:szCs w:val="28"/>
          <w:lang w:val="kk-KZ"/>
        </w:rPr>
        <w:t>4.3 Разработка масштабных коэффициентов для экстраполяции результатов на различные радиаторы</w:t>
      </w:r>
    </w:p>
    <w:p w14:paraId="28C3F2A9" w14:textId="77777777" w:rsidR="004D13A1" w:rsidRPr="00BB3C2B" w:rsidRDefault="004D13A1" w:rsidP="009506A8">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rPr>
        <w:t xml:space="preserve">Для обеспечения возможности применения полученных результатов к радиаторам различных размеров и конструктивных особенностей, были разработаны масштабные коэффициенты, позволяющие экстраполировать данные экспериментальных исследований на радиаторы с различными геометрическими параметрами и эксплуатационными условиями. Эти коэффициенты учитывают ключевые факторы, влияющие на эффективность ультразвуковой кавитационной очистки, включая радиус и длину трубок, плотность охлаждающей жидкости, а также амплитуду и частоту ультразвуковых колебаний. Применение масштабных коэффициентов позволяет адаптировать расчетные зависимости к радиаторам, используемым в различных </w:t>
      </w:r>
      <w:r w:rsidRPr="00BB3C2B">
        <w:rPr>
          <w:rFonts w:ascii="Times New Roman" w:hAnsi="Times New Roman" w:cs="Times New Roman"/>
          <w:sz w:val="28"/>
          <w:szCs w:val="28"/>
        </w:rPr>
        <w:lastRenderedPageBreak/>
        <w:t>транспортных и промышленных системах, обеспечивая возможность выбора оптимальных параметров очистки для каждой конкретной конфигурации.</w:t>
      </w:r>
    </w:p>
    <w:p w14:paraId="0040F37F" w14:textId="77777777"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rPr>
        <w:t>Разработка масштабных коэффициентов была основана на анализе результатов экспериментальных исследований, проведённых с эталонным радиатором, а также на принципах теории подобия. Методика их определения включала несколько ключевых этапов</w:t>
      </w:r>
      <w:r w:rsidRPr="00BB3C2B">
        <w:rPr>
          <w:rFonts w:ascii="Times New Roman" w:hAnsi="Times New Roman" w:cs="Times New Roman"/>
          <w:sz w:val="28"/>
          <w:szCs w:val="28"/>
          <w:lang w:val="kk-KZ"/>
        </w:rPr>
        <w:t>.</w:t>
      </w:r>
    </w:p>
    <w:p w14:paraId="56CA0828" w14:textId="77777777"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rPr>
        <w:t>На первом этапе были выделены основные характеристики эталонного радиатора, использованного в экспериментах, включая:</w:t>
      </w:r>
      <w:r w:rsidRPr="00BB3C2B">
        <w:rPr>
          <w:rFonts w:ascii="Times New Roman" w:hAnsi="Times New Roman" w:cs="Times New Roman"/>
          <w:sz w:val="28"/>
          <w:szCs w:val="28"/>
          <w:lang w:val="kk-KZ"/>
        </w:rPr>
        <w:t xml:space="preserve"> г</w:t>
      </w:r>
      <w:r w:rsidRPr="00BB3C2B">
        <w:rPr>
          <w:rFonts w:ascii="Times New Roman" w:hAnsi="Times New Roman" w:cs="Times New Roman"/>
          <w:sz w:val="28"/>
          <w:szCs w:val="28"/>
        </w:rPr>
        <w:t>еометрические параметры (радиус и длина трубки, толщина слоя загрязнений)</w:t>
      </w:r>
      <w:r w:rsidRPr="00BB3C2B">
        <w:rPr>
          <w:rFonts w:ascii="Times New Roman" w:hAnsi="Times New Roman" w:cs="Times New Roman"/>
          <w:sz w:val="28"/>
          <w:szCs w:val="28"/>
          <w:lang w:val="kk-KZ"/>
        </w:rPr>
        <w:t>, ф</w:t>
      </w:r>
      <w:r w:rsidRPr="00BB3C2B">
        <w:rPr>
          <w:rFonts w:ascii="Times New Roman" w:hAnsi="Times New Roman" w:cs="Times New Roman"/>
          <w:sz w:val="28"/>
          <w:szCs w:val="28"/>
        </w:rPr>
        <w:t>изические параметры жидкости (плотность, температура)</w:t>
      </w:r>
      <w:r w:rsidRPr="00BB3C2B">
        <w:rPr>
          <w:rFonts w:ascii="Times New Roman" w:hAnsi="Times New Roman" w:cs="Times New Roman"/>
          <w:sz w:val="28"/>
          <w:szCs w:val="28"/>
          <w:lang w:val="kk-KZ"/>
        </w:rPr>
        <w:t>, у</w:t>
      </w:r>
      <w:r w:rsidRPr="00BB3C2B">
        <w:rPr>
          <w:rFonts w:ascii="Times New Roman" w:hAnsi="Times New Roman" w:cs="Times New Roman"/>
          <w:sz w:val="28"/>
          <w:szCs w:val="28"/>
        </w:rPr>
        <w:t>льтразвуковые параметры (частота, мощность излучателя, амплитуда волн, время воздействия)</w:t>
      </w:r>
      <w:r w:rsidRPr="00BB3C2B">
        <w:rPr>
          <w:rFonts w:ascii="Times New Roman" w:hAnsi="Times New Roman" w:cs="Times New Roman"/>
          <w:sz w:val="28"/>
          <w:szCs w:val="28"/>
          <w:lang w:val="kk-KZ"/>
        </w:rPr>
        <w:t>, параметры</w:t>
      </w:r>
      <w:r w:rsidRPr="00BB3C2B">
        <w:rPr>
          <w:rFonts w:ascii="Times New Roman" w:hAnsi="Times New Roman" w:cs="Times New Roman"/>
          <w:sz w:val="28"/>
          <w:szCs w:val="28"/>
        </w:rPr>
        <w:t xml:space="preserve"> очистки (масса удалённых загрязнений, скорость истечения жидкости)</w:t>
      </w:r>
      <w:r w:rsidRPr="00BB3C2B">
        <w:rPr>
          <w:rFonts w:ascii="Times New Roman" w:hAnsi="Times New Roman" w:cs="Times New Roman"/>
          <w:sz w:val="28"/>
          <w:szCs w:val="28"/>
          <w:lang w:val="kk-KZ"/>
        </w:rPr>
        <w:t>, э</w:t>
      </w:r>
      <w:r w:rsidRPr="00BB3C2B">
        <w:rPr>
          <w:rFonts w:ascii="Times New Roman" w:hAnsi="Times New Roman" w:cs="Times New Roman"/>
          <w:sz w:val="28"/>
          <w:szCs w:val="28"/>
        </w:rPr>
        <w:t>нергетические параметры (кинетическая энергия жидкости, энергия ультразвука, коэффициент эрозионной эффективности)</w:t>
      </w:r>
      <w:r w:rsidRPr="00BB3C2B">
        <w:rPr>
          <w:rFonts w:ascii="Times New Roman" w:hAnsi="Times New Roman" w:cs="Times New Roman"/>
          <w:sz w:val="28"/>
          <w:szCs w:val="28"/>
          <w:lang w:val="kk-KZ"/>
        </w:rPr>
        <w:t xml:space="preserve">. Основные параметры эталонного радиатора представлены в таблице </w:t>
      </w:r>
      <w:r w:rsidR="009506A8" w:rsidRPr="00BB3C2B">
        <w:rPr>
          <w:rFonts w:ascii="Times New Roman" w:hAnsi="Times New Roman" w:cs="Times New Roman"/>
          <w:sz w:val="28"/>
          <w:szCs w:val="28"/>
          <w:lang w:val="kk-KZ"/>
        </w:rPr>
        <w:t>4.5</w:t>
      </w:r>
      <w:r w:rsidRPr="00BB3C2B">
        <w:rPr>
          <w:rFonts w:ascii="Times New Roman" w:hAnsi="Times New Roman" w:cs="Times New Roman"/>
          <w:sz w:val="28"/>
          <w:szCs w:val="28"/>
          <w:lang w:val="kk-KZ"/>
        </w:rPr>
        <w:t xml:space="preserve">.  </w:t>
      </w:r>
    </w:p>
    <w:p w14:paraId="1FA7C924" w14:textId="77777777" w:rsidR="004D13A1" w:rsidRPr="00BB3C2B" w:rsidRDefault="004D13A1" w:rsidP="009506A8">
      <w:pPr>
        <w:spacing w:after="0" w:line="240" w:lineRule="auto"/>
        <w:ind w:firstLine="709"/>
        <w:jc w:val="both"/>
        <w:rPr>
          <w:rFonts w:ascii="Times New Roman" w:hAnsi="Times New Roman" w:cs="Times New Roman"/>
          <w:sz w:val="28"/>
          <w:szCs w:val="28"/>
          <w:lang w:val="kk-KZ"/>
        </w:rPr>
      </w:pPr>
    </w:p>
    <w:p w14:paraId="02DC2D71" w14:textId="77777777"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Таблица </w:t>
      </w:r>
      <w:r w:rsidR="009506A8" w:rsidRPr="00BB3C2B">
        <w:rPr>
          <w:rFonts w:ascii="Times New Roman" w:hAnsi="Times New Roman" w:cs="Times New Roman"/>
          <w:sz w:val="28"/>
          <w:szCs w:val="28"/>
          <w:lang w:val="kk-KZ"/>
        </w:rPr>
        <w:t>4.5</w:t>
      </w:r>
      <w:r w:rsidRPr="00BB3C2B">
        <w:rPr>
          <w:rFonts w:ascii="Times New Roman" w:hAnsi="Times New Roman" w:cs="Times New Roman"/>
          <w:sz w:val="28"/>
          <w:szCs w:val="28"/>
          <w:lang w:val="kk-KZ"/>
        </w:rPr>
        <w:t xml:space="preserve"> – Основные параметры эталонного радиатора, использованного в экспериментах</w:t>
      </w:r>
    </w:p>
    <w:p w14:paraId="53C806D7" w14:textId="77777777" w:rsidR="009506A8" w:rsidRPr="00BB3C2B" w:rsidRDefault="009506A8" w:rsidP="009506A8">
      <w:pPr>
        <w:spacing w:after="0" w:line="240" w:lineRule="auto"/>
        <w:ind w:firstLine="709"/>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2172"/>
        <w:gridCol w:w="5620"/>
        <w:gridCol w:w="1800"/>
      </w:tblGrid>
      <w:tr w:rsidR="004D13A1" w:rsidRPr="00BB3C2B" w14:paraId="007BFE12" w14:textId="77777777" w:rsidTr="009506A8">
        <w:tc>
          <w:tcPr>
            <w:tcW w:w="2172" w:type="dxa"/>
          </w:tcPr>
          <w:p w14:paraId="3BBB4831"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Группа параметров</w:t>
            </w:r>
          </w:p>
        </w:tc>
        <w:tc>
          <w:tcPr>
            <w:tcW w:w="5620" w:type="dxa"/>
          </w:tcPr>
          <w:p w14:paraId="1ACD415E"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Параметры</w:t>
            </w:r>
          </w:p>
        </w:tc>
        <w:tc>
          <w:tcPr>
            <w:tcW w:w="1800" w:type="dxa"/>
          </w:tcPr>
          <w:p w14:paraId="4F516427"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Обозначение</w:t>
            </w:r>
          </w:p>
        </w:tc>
      </w:tr>
      <w:tr w:rsidR="004D13A1" w:rsidRPr="00BB3C2B" w14:paraId="2060135E" w14:textId="77777777" w:rsidTr="009506A8">
        <w:tc>
          <w:tcPr>
            <w:tcW w:w="2172" w:type="dxa"/>
            <w:vMerge w:val="restart"/>
          </w:tcPr>
          <w:p w14:paraId="2FCE9A1C" w14:textId="77777777" w:rsidR="004D13A1" w:rsidRPr="00BB3C2B" w:rsidRDefault="004D13A1" w:rsidP="004D13A1">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Геометрические параметры</w:t>
            </w:r>
          </w:p>
        </w:tc>
        <w:tc>
          <w:tcPr>
            <w:tcW w:w="5620" w:type="dxa"/>
          </w:tcPr>
          <w:p w14:paraId="23FAE609"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Радиус трубки</w:t>
            </w:r>
          </w:p>
        </w:tc>
        <w:tc>
          <w:tcPr>
            <w:tcW w:w="1800" w:type="dxa"/>
          </w:tcPr>
          <w:p w14:paraId="6B57BFA5"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r</w:t>
            </w:r>
          </w:p>
        </w:tc>
      </w:tr>
      <w:tr w:rsidR="004D13A1" w:rsidRPr="00BB3C2B" w14:paraId="4D9AABA1" w14:textId="77777777" w:rsidTr="009506A8">
        <w:tc>
          <w:tcPr>
            <w:tcW w:w="2172" w:type="dxa"/>
            <w:vMerge/>
          </w:tcPr>
          <w:p w14:paraId="20D3C71B" w14:textId="77777777" w:rsidR="004D13A1" w:rsidRPr="00BB3C2B" w:rsidRDefault="004D13A1" w:rsidP="004D13A1">
            <w:pPr>
              <w:jc w:val="both"/>
              <w:rPr>
                <w:rFonts w:ascii="Times New Roman" w:hAnsi="Times New Roman" w:cs="Times New Roman"/>
                <w:sz w:val="28"/>
                <w:szCs w:val="28"/>
              </w:rPr>
            </w:pPr>
          </w:p>
        </w:tc>
        <w:tc>
          <w:tcPr>
            <w:tcW w:w="5620" w:type="dxa"/>
          </w:tcPr>
          <w:p w14:paraId="778A14FF"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Длина трубки</w:t>
            </w:r>
          </w:p>
        </w:tc>
        <w:tc>
          <w:tcPr>
            <w:tcW w:w="1800" w:type="dxa"/>
          </w:tcPr>
          <w:p w14:paraId="075471B4"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l</w:t>
            </w:r>
          </w:p>
        </w:tc>
      </w:tr>
      <w:tr w:rsidR="004D13A1" w:rsidRPr="00BB3C2B" w14:paraId="4BCE86D5" w14:textId="77777777" w:rsidTr="009506A8">
        <w:tc>
          <w:tcPr>
            <w:tcW w:w="2172" w:type="dxa"/>
            <w:vMerge/>
          </w:tcPr>
          <w:p w14:paraId="41B723E4" w14:textId="77777777" w:rsidR="004D13A1" w:rsidRPr="00BB3C2B" w:rsidRDefault="004D13A1" w:rsidP="004D13A1">
            <w:pPr>
              <w:jc w:val="both"/>
              <w:rPr>
                <w:rFonts w:ascii="Times New Roman" w:hAnsi="Times New Roman" w:cs="Times New Roman"/>
                <w:sz w:val="28"/>
                <w:szCs w:val="28"/>
              </w:rPr>
            </w:pPr>
          </w:p>
        </w:tc>
        <w:tc>
          <w:tcPr>
            <w:tcW w:w="5620" w:type="dxa"/>
          </w:tcPr>
          <w:p w14:paraId="29E8CAF4"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Толщина слоя загрязнений</w:t>
            </w:r>
          </w:p>
        </w:tc>
        <w:tc>
          <w:tcPr>
            <w:tcW w:w="1800" w:type="dxa"/>
          </w:tcPr>
          <w:p w14:paraId="62BEC669" w14:textId="77777777" w:rsidR="004D13A1" w:rsidRPr="00BB3C2B" w:rsidRDefault="004D13A1" w:rsidP="004D13A1">
            <w:pPr>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m:t>
                </m:r>
              </m:oMath>
            </m:oMathPara>
          </w:p>
        </w:tc>
      </w:tr>
      <w:tr w:rsidR="004D13A1" w:rsidRPr="00BB3C2B" w14:paraId="34686B74" w14:textId="77777777" w:rsidTr="009506A8">
        <w:trPr>
          <w:trHeight w:val="660"/>
        </w:trPr>
        <w:tc>
          <w:tcPr>
            <w:tcW w:w="2172" w:type="dxa"/>
            <w:vMerge w:val="restart"/>
          </w:tcPr>
          <w:p w14:paraId="4D17674E"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Физические параметры жидкости</w:t>
            </w:r>
          </w:p>
        </w:tc>
        <w:tc>
          <w:tcPr>
            <w:tcW w:w="5620" w:type="dxa"/>
          </w:tcPr>
          <w:p w14:paraId="15E2F195" w14:textId="77777777" w:rsidR="004D13A1" w:rsidRPr="00BB3C2B" w:rsidRDefault="004D13A1" w:rsidP="004D13A1">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П</w:t>
            </w:r>
            <w:r w:rsidRPr="00BB3C2B">
              <w:rPr>
                <w:rFonts w:ascii="Times New Roman" w:hAnsi="Times New Roman" w:cs="Times New Roman"/>
                <w:sz w:val="28"/>
                <w:szCs w:val="28"/>
              </w:rPr>
              <w:t>лотность жидкост</w:t>
            </w:r>
            <w:r w:rsidRPr="00BB3C2B">
              <w:rPr>
                <w:rFonts w:ascii="Times New Roman" w:hAnsi="Times New Roman" w:cs="Times New Roman"/>
                <w:sz w:val="28"/>
                <w:szCs w:val="28"/>
                <w:lang w:val="kk-KZ"/>
              </w:rPr>
              <w:t>и</w:t>
            </w:r>
          </w:p>
        </w:tc>
        <w:tc>
          <w:tcPr>
            <w:tcW w:w="1800" w:type="dxa"/>
          </w:tcPr>
          <w:p w14:paraId="3E5A973A" w14:textId="77777777" w:rsidR="004D13A1" w:rsidRPr="00BB3C2B" w:rsidRDefault="004D13A1" w:rsidP="004D13A1">
            <w:pPr>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ρ</m:t>
                </m:r>
              </m:oMath>
            </m:oMathPara>
          </w:p>
        </w:tc>
      </w:tr>
      <w:tr w:rsidR="004D13A1" w:rsidRPr="00BB3C2B" w14:paraId="5EAE8239" w14:textId="77777777" w:rsidTr="009506A8">
        <w:tc>
          <w:tcPr>
            <w:tcW w:w="2172" w:type="dxa"/>
            <w:vMerge/>
          </w:tcPr>
          <w:p w14:paraId="24EF23C0" w14:textId="77777777" w:rsidR="004D13A1" w:rsidRPr="00BB3C2B" w:rsidRDefault="004D13A1" w:rsidP="004D13A1">
            <w:pPr>
              <w:jc w:val="both"/>
              <w:rPr>
                <w:rFonts w:ascii="Times New Roman" w:hAnsi="Times New Roman" w:cs="Times New Roman"/>
                <w:sz w:val="28"/>
                <w:szCs w:val="28"/>
              </w:rPr>
            </w:pPr>
          </w:p>
        </w:tc>
        <w:tc>
          <w:tcPr>
            <w:tcW w:w="5620" w:type="dxa"/>
          </w:tcPr>
          <w:p w14:paraId="053B31BA"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Температура жидкости</w:t>
            </w:r>
          </w:p>
        </w:tc>
        <w:tc>
          <w:tcPr>
            <w:tcW w:w="1800" w:type="dxa"/>
          </w:tcPr>
          <w:p w14:paraId="4AEF7028" w14:textId="77777777" w:rsidR="004D13A1" w:rsidRPr="00BB3C2B" w:rsidRDefault="004D13A1" w:rsidP="004D13A1">
            <w:pPr>
              <w:jc w:val="center"/>
              <w:rPr>
                <w:rFonts w:ascii="Times New Roman" w:hAnsi="Times New Roman" w:cs="Times New Roman"/>
                <w:i/>
                <w:iCs/>
                <w:sz w:val="28"/>
                <w:szCs w:val="28"/>
                <w:lang w:val="en-US"/>
              </w:rPr>
            </w:pPr>
            <w:r w:rsidRPr="00BB3C2B">
              <w:rPr>
                <w:rFonts w:ascii="Times New Roman" w:hAnsi="Times New Roman" w:cs="Times New Roman"/>
                <w:i/>
                <w:iCs/>
                <w:sz w:val="28"/>
                <w:szCs w:val="28"/>
                <w:lang w:val="en-US"/>
              </w:rPr>
              <w:t>T</w:t>
            </w:r>
          </w:p>
        </w:tc>
      </w:tr>
      <w:tr w:rsidR="004D13A1" w:rsidRPr="00BB3C2B" w14:paraId="298AE100" w14:textId="77777777" w:rsidTr="009506A8">
        <w:tc>
          <w:tcPr>
            <w:tcW w:w="2172" w:type="dxa"/>
            <w:vMerge w:val="restart"/>
          </w:tcPr>
          <w:p w14:paraId="67C6C0C9"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Ультразвуковые параметры</w:t>
            </w:r>
          </w:p>
        </w:tc>
        <w:tc>
          <w:tcPr>
            <w:tcW w:w="5620" w:type="dxa"/>
          </w:tcPr>
          <w:p w14:paraId="4EDED76E"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Частота ультразвука</w:t>
            </w:r>
          </w:p>
        </w:tc>
        <w:tc>
          <w:tcPr>
            <w:tcW w:w="1800" w:type="dxa"/>
          </w:tcPr>
          <w:p w14:paraId="55FB6CD4" w14:textId="77777777" w:rsidR="004D13A1" w:rsidRPr="00BB3C2B" w:rsidRDefault="004D13A1" w:rsidP="004D13A1">
            <w:pPr>
              <w:jc w:val="center"/>
              <w:rPr>
                <w:rFonts w:ascii="Times New Roman" w:hAnsi="Times New Roman" w:cs="Times New Roman"/>
                <w:i/>
                <w:iCs/>
                <w:sz w:val="28"/>
                <w:szCs w:val="28"/>
                <w:lang w:val="en-US"/>
              </w:rPr>
            </w:pPr>
            <w:r w:rsidRPr="00BB3C2B">
              <w:rPr>
                <w:rFonts w:ascii="Times New Roman" w:hAnsi="Times New Roman" w:cs="Times New Roman"/>
                <w:i/>
                <w:iCs/>
                <w:sz w:val="28"/>
                <w:szCs w:val="28"/>
                <w:lang w:val="en-US"/>
              </w:rPr>
              <w:t>f</w:t>
            </w:r>
          </w:p>
        </w:tc>
      </w:tr>
      <w:tr w:rsidR="004D13A1" w:rsidRPr="00BB3C2B" w14:paraId="592414BF" w14:textId="77777777" w:rsidTr="009506A8">
        <w:tc>
          <w:tcPr>
            <w:tcW w:w="2172" w:type="dxa"/>
            <w:vMerge/>
          </w:tcPr>
          <w:p w14:paraId="4FE68AA0" w14:textId="77777777" w:rsidR="004D13A1" w:rsidRPr="00BB3C2B" w:rsidRDefault="004D13A1" w:rsidP="004D13A1">
            <w:pPr>
              <w:jc w:val="both"/>
              <w:rPr>
                <w:rFonts w:ascii="Times New Roman" w:hAnsi="Times New Roman" w:cs="Times New Roman"/>
                <w:sz w:val="28"/>
                <w:szCs w:val="28"/>
              </w:rPr>
            </w:pPr>
          </w:p>
        </w:tc>
        <w:tc>
          <w:tcPr>
            <w:tcW w:w="5620" w:type="dxa"/>
          </w:tcPr>
          <w:p w14:paraId="5A60FCDB"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Мощность ультразвукового излучателя</w:t>
            </w:r>
          </w:p>
        </w:tc>
        <w:tc>
          <w:tcPr>
            <w:tcW w:w="1800" w:type="dxa"/>
          </w:tcPr>
          <w:p w14:paraId="55D14A81"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N</w:t>
            </w:r>
          </w:p>
        </w:tc>
      </w:tr>
      <w:tr w:rsidR="004D13A1" w:rsidRPr="00BB3C2B" w14:paraId="1FEBCB94" w14:textId="77777777" w:rsidTr="009506A8">
        <w:tc>
          <w:tcPr>
            <w:tcW w:w="2172" w:type="dxa"/>
            <w:vMerge/>
          </w:tcPr>
          <w:p w14:paraId="583CD414" w14:textId="77777777" w:rsidR="004D13A1" w:rsidRPr="00BB3C2B" w:rsidRDefault="004D13A1" w:rsidP="004D13A1">
            <w:pPr>
              <w:jc w:val="both"/>
              <w:rPr>
                <w:rFonts w:ascii="Times New Roman" w:hAnsi="Times New Roman" w:cs="Times New Roman"/>
                <w:sz w:val="28"/>
                <w:szCs w:val="28"/>
              </w:rPr>
            </w:pPr>
          </w:p>
        </w:tc>
        <w:tc>
          <w:tcPr>
            <w:tcW w:w="5620" w:type="dxa"/>
          </w:tcPr>
          <w:p w14:paraId="30A0E44D"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Амплитуда ультразвуковых волн</w:t>
            </w:r>
          </w:p>
        </w:tc>
        <w:tc>
          <w:tcPr>
            <w:tcW w:w="1800" w:type="dxa"/>
          </w:tcPr>
          <w:p w14:paraId="27631A11"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A</w:t>
            </w:r>
          </w:p>
        </w:tc>
      </w:tr>
      <w:tr w:rsidR="004D13A1" w:rsidRPr="00BB3C2B" w14:paraId="29FD9EB6" w14:textId="77777777" w:rsidTr="009506A8">
        <w:tc>
          <w:tcPr>
            <w:tcW w:w="2172" w:type="dxa"/>
            <w:vMerge/>
          </w:tcPr>
          <w:p w14:paraId="33EDB898" w14:textId="77777777" w:rsidR="004D13A1" w:rsidRPr="00BB3C2B" w:rsidRDefault="004D13A1" w:rsidP="004D13A1">
            <w:pPr>
              <w:jc w:val="both"/>
              <w:rPr>
                <w:rFonts w:ascii="Times New Roman" w:hAnsi="Times New Roman" w:cs="Times New Roman"/>
                <w:sz w:val="28"/>
                <w:szCs w:val="28"/>
              </w:rPr>
            </w:pPr>
          </w:p>
        </w:tc>
        <w:tc>
          <w:tcPr>
            <w:tcW w:w="5620" w:type="dxa"/>
          </w:tcPr>
          <w:p w14:paraId="41CF722A"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Время воздействия ультразвука</w:t>
            </w:r>
          </w:p>
        </w:tc>
        <w:tc>
          <w:tcPr>
            <w:tcW w:w="1800" w:type="dxa"/>
          </w:tcPr>
          <w:p w14:paraId="4E5B9205"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t</w:t>
            </w:r>
          </w:p>
        </w:tc>
      </w:tr>
      <w:tr w:rsidR="004D13A1" w:rsidRPr="00BB3C2B" w14:paraId="48C8137E" w14:textId="77777777" w:rsidTr="009506A8">
        <w:tc>
          <w:tcPr>
            <w:tcW w:w="2172" w:type="dxa"/>
            <w:vMerge w:val="restart"/>
          </w:tcPr>
          <w:p w14:paraId="01BE7E3E" w14:textId="77777777" w:rsidR="004D13A1" w:rsidRPr="00BB3C2B" w:rsidRDefault="004D13A1" w:rsidP="004D13A1">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Параметры очистки </w:t>
            </w:r>
          </w:p>
        </w:tc>
        <w:tc>
          <w:tcPr>
            <w:tcW w:w="5620" w:type="dxa"/>
          </w:tcPr>
          <w:p w14:paraId="03FDC700"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Масса вымытой накипи</w:t>
            </w:r>
          </w:p>
        </w:tc>
        <w:tc>
          <w:tcPr>
            <w:tcW w:w="1800" w:type="dxa"/>
          </w:tcPr>
          <w:p w14:paraId="39C80080"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m</w:t>
            </w:r>
          </w:p>
        </w:tc>
      </w:tr>
      <w:tr w:rsidR="004D13A1" w:rsidRPr="00BB3C2B" w14:paraId="6EEABFB5" w14:textId="77777777" w:rsidTr="009506A8">
        <w:trPr>
          <w:trHeight w:val="70"/>
        </w:trPr>
        <w:tc>
          <w:tcPr>
            <w:tcW w:w="2172" w:type="dxa"/>
            <w:vMerge/>
          </w:tcPr>
          <w:p w14:paraId="3EA0B3FF" w14:textId="77777777" w:rsidR="004D13A1" w:rsidRPr="00BB3C2B" w:rsidRDefault="004D13A1" w:rsidP="004D13A1">
            <w:pPr>
              <w:jc w:val="both"/>
              <w:rPr>
                <w:rFonts w:ascii="Times New Roman" w:hAnsi="Times New Roman" w:cs="Times New Roman"/>
                <w:sz w:val="28"/>
                <w:szCs w:val="28"/>
                <w:lang w:val="kk-KZ"/>
              </w:rPr>
            </w:pPr>
          </w:p>
        </w:tc>
        <w:tc>
          <w:tcPr>
            <w:tcW w:w="5620" w:type="dxa"/>
          </w:tcPr>
          <w:p w14:paraId="362614B4"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Скорость истечения жидкости</w:t>
            </w:r>
          </w:p>
        </w:tc>
        <w:tc>
          <w:tcPr>
            <w:tcW w:w="1800" w:type="dxa"/>
          </w:tcPr>
          <w:p w14:paraId="6DF519C6" w14:textId="77777777" w:rsidR="004D13A1" w:rsidRPr="00BB3C2B" w:rsidRDefault="004D13A1" w:rsidP="004D13A1">
            <w:pPr>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ϑ</m:t>
                </m:r>
              </m:oMath>
            </m:oMathPara>
          </w:p>
        </w:tc>
      </w:tr>
      <w:tr w:rsidR="004D13A1" w:rsidRPr="00BB3C2B" w14:paraId="77471755" w14:textId="77777777" w:rsidTr="009506A8">
        <w:tc>
          <w:tcPr>
            <w:tcW w:w="2172" w:type="dxa"/>
            <w:vMerge w:val="restart"/>
          </w:tcPr>
          <w:p w14:paraId="3EC9697B" w14:textId="77777777" w:rsidR="004D13A1" w:rsidRPr="00BB3C2B" w:rsidRDefault="004D13A1" w:rsidP="004D13A1">
            <w:pPr>
              <w:jc w:val="both"/>
              <w:rPr>
                <w:rFonts w:ascii="Times New Roman" w:hAnsi="Times New Roman" w:cs="Times New Roman"/>
                <w:sz w:val="28"/>
                <w:szCs w:val="28"/>
                <w:lang w:val="kk-KZ"/>
              </w:rPr>
            </w:pPr>
            <w:r w:rsidRPr="00BB3C2B">
              <w:rPr>
                <w:rFonts w:ascii="Times New Roman" w:hAnsi="Times New Roman" w:cs="Times New Roman"/>
                <w:sz w:val="28"/>
                <w:szCs w:val="28"/>
              </w:rPr>
              <w:t>Энергетические параметры</w:t>
            </w:r>
          </w:p>
        </w:tc>
        <w:tc>
          <w:tcPr>
            <w:tcW w:w="5620" w:type="dxa"/>
          </w:tcPr>
          <w:p w14:paraId="4FE06EB9"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Кинетическая энергия жидкости</w:t>
            </w:r>
          </w:p>
        </w:tc>
        <w:tc>
          <w:tcPr>
            <w:tcW w:w="1800" w:type="dxa"/>
          </w:tcPr>
          <w:p w14:paraId="70047D48"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rPr>
              <w:t>E</w:t>
            </w:r>
            <w:r w:rsidRPr="00BB3C2B">
              <w:rPr>
                <w:rFonts w:ascii="Times New Roman" w:hAnsi="Times New Roman" w:cs="Times New Roman"/>
                <w:sz w:val="28"/>
                <w:szCs w:val="28"/>
                <w:vertAlign w:val="subscript"/>
              </w:rPr>
              <w:t>k</w:t>
            </w:r>
            <w:r w:rsidRPr="00BB3C2B">
              <w:rPr>
                <w:rFonts w:ascii="Times New Roman" w:hAnsi="Times New Roman" w:cs="Times New Roman"/>
                <w:sz w:val="28"/>
                <w:szCs w:val="28"/>
                <w:vertAlign w:val="subscript"/>
                <w:lang w:val="kk-KZ"/>
              </w:rPr>
              <w:t>ин</w:t>
            </w:r>
          </w:p>
        </w:tc>
      </w:tr>
      <w:tr w:rsidR="004D13A1" w:rsidRPr="00BB3C2B" w14:paraId="233A36C5" w14:textId="77777777" w:rsidTr="009506A8">
        <w:tc>
          <w:tcPr>
            <w:tcW w:w="2172" w:type="dxa"/>
            <w:vMerge/>
          </w:tcPr>
          <w:p w14:paraId="7D571288" w14:textId="77777777" w:rsidR="004D13A1" w:rsidRPr="00BB3C2B" w:rsidRDefault="004D13A1" w:rsidP="004D13A1">
            <w:pPr>
              <w:jc w:val="both"/>
              <w:rPr>
                <w:rFonts w:ascii="Times New Roman" w:hAnsi="Times New Roman" w:cs="Times New Roman"/>
                <w:sz w:val="28"/>
                <w:szCs w:val="28"/>
              </w:rPr>
            </w:pPr>
          </w:p>
        </w:tc>
        <w:tc>
          <w:tcPr>
            <w:tcW w:w="5620" w:type="dxa"/>
          </w:tcPr>
          <w:p w14:paraId="106EF8F3"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Энергия ультразвука</w:t>
            </w:r>
          </w:p>
        </w:tc>
        <w:tc>
          <w:tcPr>
            <w:tcW w:w="1800" w:type="dxa"/>
          </w:tcPr>
          <w:p w14:paraId="0C513A67" w14:textId="77777777" w:rsidR="004D13A1" w:rsidRPr="00BB3C2B" w:rsidRDefault="004D13A1" w:rsidP="004D13A1">
            <w:pPr>
              <w:jc w:val="center"/>
              <w:rPr>
                <w:rFonts w:ascii="Times New Roman" w:hAnsi="Times New Roman" w:cs="Times New Roman"/>
                <w:sz w:val="28"/>
                <w:szCs w:val="28"/>
              </w:rPr>
            </w:pPr>
            <w:r w:rsidRPr="00BB3C2B">
              <w:rPr>
                <w:rFonts w:ascii="Times New Roman" w:hAnsi="Times New Roman" w:cs="Times New Roman"/>
                <w:sz w:val="28"/>
                <w:szCs w:val="28"/>
              </w:rPr>
              <w:t>E</w:t>
            </w:r>
            <w:r w:rsidRPr="00BB3C2B">
              <w:rPr>
                <w:rFonts w:ascii="Times New Roman" w:hAnsi="Times New Roman" w:cs="Times New Roman"/>
                <w:sz w:val="28"/>
                <w:szCs w:val="28"/>
                <w:vertAlign w:val="subscript"/>
              </w:rPr>
              <w:t>у</w:t>
            </w:r>
          </w:p>
        </w:tc>
      </w:tr>
      <w:tr w:rsidR="004D13A1" w:rsidRPr="00BB3C2B" w14:paraId="7AF6A8E0" w14:textId="77777777" w:rsidTr="009506A8">
        <w:tc>
          <w:tcPr>
            <w:tcW w:w="2172" w:type="dxa"/>
            <w:vMerge/>
          </w:tcPr>
          <w:p w14:paraId="0B53E3A2" w14:textId="77777777" w:rsidR="004D13A1" w:rsidRPr="00BB3C2B" w:rsidRDefault="004D13A1" w:rsidP="004D13A1">
            <w:pPr>
              <w:jc w:val="both"/>
              <w:rPr>
                <w:rFonts w:ascii="Times New Roman" w:hAnsi="Times New Roman" w:cs="Times New Roman"/>
                <w:sz w:val="28"/>
                <w:szCs w:val="28"/>
              </w:rPr>
            </w:pPr>
          </w:p>
        </w:tc>
        <w:tc>
          <w:tcPr>
            <w:tcW w:w="5620" w:type="dxa"/>
          </w:tcPr>
          <w:p w14:paraId="2C507CF1" w14:textId="77777777" w:rsidR="004D13A1" w:rsidRPr="00BB3C2B" w:rsidRDefault="004D13A1" w:rsidP="004D13A1">
            <w:pPr>
              <w:jc w:val="both"/>
              <w:rPr>
                <w:rFonts w:ascii="Times New Roman" w:hAnsi="Times New Roman" w:cs="Times New Roman"/>
                <w:sz w:val="28"/>
                <w:szCs w:val="28"/>
              </w:rPr>
            </w:pPr>
            <w:r w:rsidRPr="00BB3C2B">
              <w:rPr>
                <w:rFonts w:ascii="Times New Roman" w:hAnsi="Times New Roman" w:cs="Times New Roman"/>
                <w:sz w:val="28"/>
                <w:szCs w:val="28"/>
              </w:rPr>
              <w:t>Кавитационный коэффициент эрозионной эффективности</w:t>
            </w:r>
          </w:p>
        </w:tc>
        <w:tc>
          <w:tcPr>
            <w:tcW w:w="1800" w:type="dxa"/>
          </w:tcPr>
          <w:p w14:paraId="26D60125" w14:textId="77777777" w:rsidR="004D13A1" w:rsidRPr="00BB3C2B" w:rsidRDefault="004D13A1" w:rsidP="004D13A1">
            <w:pPr>
              <w:jc w:val="center"/>
              <w:rPr>
                <w:rFonts w:ascii="Times New Roman" w:hAnsi="Times New Roman" w:cs="Times New Roman"/>
                <w:sz w:val="28"/>
                <w:szCs w:val="28"/>
              </w:rPr>
            </w:pPr>
            <m:oMathPara>
              <m:oMathParaPr>
                <m:jc m:val="center"/>
              </m:oMathParaPr>
              <m:oMath>
                <m:r>
                  <w:rPr>
                    <w:rFonts w:ascii="Cambria Math" w:hAnsi="Cambria Math" w:cs="Times New Roman"/>
                    <w:sz w:val="28"/>
                    <w:szCs w:val="28"/>
                  </w:rPr>
                  <m:t>ε</m:t>
                </m:r>
              </m:oMath>
            </m:oMathPara>
          </w:p>
        </w:tc>
      </w:tr>
    </w:tbl>
    <w:p w14:paraId="63B9A1AB" w14:textId="77777777" w:rsidR="004D13A1" w:rsidRPr="00BB3C2B" w:rsidRDefault="004D13A1" w:rsidP="004D13A1">
      <w:pPr>
        <w:spacing w:after="0" w:line="240" w:lineRule="auto"/>
        <w:ind w:firstLine="454"/>
        <w:jc w:val="both"/>
        <w:rPr>
          <w:rFonts w:ascii="Times New Roman" w:hAnsi="Times New Roman" w:cs="Times New Roman"/>
          <w:sz w:val="28"/>
          <w:szCs w:val="28"/>
        </w:rPr>
      </w:pPr>
    </w:p>
    <w:p w14:paraId="637C068B" w14:textId="7B72D445" w:rsidR="004D13A1" w:rsidRPr="00BB3C2B" w:rsidRDefault="004D13A1" w:rsidP="004D13A1">
      <w:pPr>
        <w:spacing w:after="0" w:line="240" w:lineRule="auto"/>
        <w:ind w:firstLine="454"/>
        <w:jc w:val="both"/>
        <w:rPr>
          <w:rFonts w:ascii="Times New Roman" w:hAnsi="Times New Roman" w:cs="Times New Roman"/>
          <w:sz w:val="28"/>
          <w:szCs w:val="28"/>
          <w:lang w:val="kk-KZ"/>
        </w:rPr>
      </w:pPr>
      <w:r w:rsidRPr="00BB3C2B">
        <w:rPr>
          <w:rFonts w:ascii="Times New Roman" w:hAnsi="Times New Roman" w:cs="Times New Roman"/>
          <w:sz w:val="28"/>
          <w:szCs w:val="28"/>
        </w:rPr>
        <w:t xml:space="preserve">На основе </w:t>
      </w:r>
      <w:r w:rsidRPr="00BB3C2B">
        <w:rPr>
          <w:rFonts w:ascii="Times New Roman" w:hAnsi="Times New Roman" w:cs="Times New Roman"/>
          <w:sz w:val="28"/>
          <w:szCs w:val="28"/>
          <w:lang w:val="kk-KZ"/>
        </w:rPr>
        <w:t>установленных параметров, выявлены их</w:t>
      </w:r>
      <w:r w:rsidRPr="00BB3C2B">
        <w:rPr>
          <w:rFonts w:ascii="Times New Roman" w:hAnsi="Times New Roman" w:cs="Times New Roman"/>
          <w:sz w:val="28"/>
          <w:szCs w:val="28"/>
        </w:rPr>
        <w:t xml:space="preserve"> закономерност</w:t>
      </w:r>
      <w:r w:rsidRPr="00BB3C2B">
        <w:rPr>
          <w:rFonts w:ascii="Times New Roman" w:hAnsi="Times New Roman" w:cs="Times New Roman"/>
          <w:sz w:val="28"/>
          <w:szCs w:val="28"/>
          <w:lang w:val="kk-KZ"/>
        </w:rPr>
        <w:t>и и</w:t>
      </w:r>
      <w:r w:rsidRPr="00BB3C2B">
        <w:rPr>
          <w:rFonts w:ascii="Times New Roman" w:hAnsi="Times New Roman" w:cs="Times New Roman"/>
          <w:sz w:val="28"/>
          <w:szCs w:val="28"/>
        </w:rPr>
        <w:t xml:space="preserve"> были сформулированы безразмерные масштабные коэффициенты, позволяющие экстраполировать результаты исследований на радиаторы с различными размерами трубок и эксплуатационными условиями</w:t>
      </w:r>
      <w:r w:rsidRPr="00BB3C2B">
        <w:rPr>
          <w:rFonts w:ascii="Times New Roman" w:hAnsi="Times New Roman" w:cs="Times New Roman"/>
          <w:sz w:val="28"/>
          <w:szCs w:val="28"/>
          <w:lang w:val="kk-KZ"/>
        </w:rPr>
        <w:t xml:space="preserve">. Результаты  представлены в таблицах </w:t>
      </w:r>
      <w:r w:rsidR="009506A8" w:rsidRPr="00BB3C2B">
        <w:rPr>
          <w:rFonts w:ascii="Times New Roman" w:hAnsi="Times New Roman" w:cs="Times New Roman"/>
          <w:sz w:val="28"/>
          <w:szCs w:val="28"/>
          <w:lang w:val="kk-KZ"/>
        </w:rPr>
        <w:t>4.</w:t>
      </w:r>
      <w:r w:rsidR="00EF12C6">
        <w:rPr>
          <w:rFonts w:ascii="Times New Roman" w:hAnsi="Times New Roman" w:cs="Times New Roman"/>
          <w:sz w:val="28"/>
          <w:szCs w:val="28"/>
          <w:lang w:val="kk-KZ"/>
        </w:rPr>
        <w:t>6</w:t>
      </w:r>
      <w:r w:rsidR="009506A8" w:rsidRPr="00BB3C2B">
        <w:rPr>
          <w:rFonts w:ascii="Times New Roman" w:hAnsi="Times New Roman" w:cs="Times New Roman"/>
          <w:sz w:val="28"/>
          <w:szCs w:val="28"/>
          <w:lang w:val="kk-KZ"/>
        </w:rPr>
        <w:t>-4</w:t>
      </w:r>
      <w:r w:rsidRPr="00BB3C2B">
        <w:rPr>
          <w:rFonts w:ascii="Times New Roman" w:hAnsi="Times New Roman" w:cs="Times New Roman"/>
          <w:sz w:val="28"/>
          <w:szCs w:val="28"/>
          <w:lang w:val="kk-KZ"/>
        </w:rPr>
        <w:t>.</w:t>
      </w:r>
      <w:r w:rsidR="009506A8" w:rsidRPr="00BB3C2B">
        <w:rPr>
          <w:rFonts w:ascii="Times New Roman" w:hAnsi="Times New Roman" w:cs="Times New Roman"/>
          <w:sz w:val="28"/>
          <w:szCs w:val="28"/>
          <w:lang w:val="kk-KZ"/>
        </w:rPr>
        <w:t>1</w:t>
      </w:r>
      <w:r w:rsidR="00EF12C6">
        <w:rPr>
          <w:rFonts w:ascii="Times New Roman" w:hAnsi="Times New Roman" w:cs="Times New Roman"/>
          <w:sz w:val="28"/>
          <w:szCs w:val="28"/>
          <w:lang w:val="kk-KZ"/>
        </w:rPr>
        <w:t>0</w:t>
      </w:r>
    </w:p>
    <w:p w14:paraId="2813F224" w14:textId="77777777" w:rsidR="004D13A1" w:rsidRPr="00BB3C2B" w:rsidRDefault="004D13A1" w:rsidP="004D13A1">
      <w:pPr>
        <w:spacing w:after="0" w:line="240" w:lineRule="auto"/>
        <w:ind w:firstLine="454"/>
        <w:jc w:val="both"/>
        <w:rPr>
          <w:rFonts w:ascii="Times New Roman" w:hAnsi="Times New Roman" w:cs="Times New Roman"/>
          <w:sz w:val="28"/>
          <w:szCs w:val="28"/>
        </w:rPr>
      </w:pPr>
      <w:r w:rsidRPr="00BB3C2B">
        <w:rPr>
          <w:rFonts w:ascii="Times New Roman" w:hAnsi="Times New Roman" w:cs="Times New Roman"/>
          <w:sz w:val="28"/>
          <w:szCs w:val="28"/>
        </w:rPr>
        <w:t xml:space="preserve"> </w:t>
      </w:r>
    </w:p>
    <w:p w14:paraId="203D1B48" w14:textId="4867A067"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lastRenderedPageBreak/>
        <w:t xml:space="preserve">Таблица </w:t>
      </w:r>
      <w:r w:rsidR="009506A8" w:rsidRPr="00BB3C2B">
        <w:rPr>
          <w:rFonts w:ascii="Times New Roman" w:hAnsi="Times New Roman" w:cs="Times New Roman"/>
          <w:sz w:val="28"/>
          <w:szCs w:val="28"/>
          <w:lang w:val="kk-KZ"/>
        </w:rPr>
        <w:t>4.</w:t>
      </w:r>
      <w:r w:rsidR="00EF12C6">
        <w:rPr>
          <w:rFonts w:ascii="Times New Roman" w:hAnsi="Times New Roman" w:cs="Times New Roman"/>
          <w:sz w:val="28"/>
          <w:szCs w:val="28"/>
          <w:lang w:val="kk-KZ"/>
        </w:rPr>
        <w:t>6</w:t>
      </w:r>
      <w:r w:rsidRPr="00BB3C2B">
        <w:rPr>
          <w:rFonts w:ascii="Times New Roman" w:hAnsi="Times New Roman" w:cs="Times New Roman"/>
          <w:sz w:val="28"/>
          <w:szCs w:val="28"/>
          <w:lang w:val="kk-KZ"/>
        </w:rPr>
        <w:t xml:space="preserve"> – Результаты масштабирования по г</w:t>
      </w:r>
      <w:r w:rsidRPr="00BB3C2B">
        <w:rPr>
          <w:rFonts w:ascii="Times New Roman" w:hAnsi="Times New Roman" w:cs="Times New Roman"/>
          <w:sz w:val="28"/>
          <w:szCs w:val="28"/>
        </w:rPr>
        <w:t>еометричес</w:t>
      </w:r>
      <w:r w:rsidRPr="00BB3C2B">
        <w:rPr>
          <w:rFonts w:ascii="Times New Roman" w:hAnsi="Times New Roman" w:cs="Times New Roman"/>
          <w:sz w:val="28"/>
          <w:szCs w:val="28"/>
          <w:lang w:val="kk-KZ"/>
        </w:rPr>
        <w:t>ким параметрам</w:t>
      </w:r>
    </w:p>
    <w:p w14:paraId="634C6894" w14:textId="77777777" w:rsidR="009506A8" w:rsidRPr="00BB3C2B" w:rsidRDefault="009506A8" w:rsidP="009506A8">
      <w:pPr>
        <w:spacing w:after="0" w:line="240" w:lineRule="auto"/>
        <w:ind w:firstLine="709"/>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704"/>
        <w:gridCol w:w="3969"/>
        <w:gridCol w:w="4820"/>
      </w:tblGrid>
      <w:tr w:rsidR="004D13A1" w:rsidRPr="00BB3C2B" w14:paraId="220DD998" w14:textId="77777777" w:rsidTr="009506A8">
        <w:tc>
          <w:tcPr>
            <w:tcW w:w="704" w:type="dxa"/>
          </w:tcPr>
          <w:p w14:paraId="0554E44A"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3969" w:type="dxa"/>
          </w:tcPr>
          <w:p w14:paraId="24C69B4A"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Масштабирование параметров</w:t>
            </w:r>
          </w:p>
        </w:tc>
        <w:tc>
          <w:tcPr>
            <w:tcW w:w="4820" w:type="dxa"/>
          </w:tcPr>
          <w:p w14:paraId="72402665"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Масштабные коэффициенты</w:t>
            </w:r>
          </w:p>
        </w:tc>
      </w:tr>
      <w:tr w:rsidR="004D13A1" w:rsidRPr="00BB3C2B" w14:paraId="035C78E7" w14:textId="77777777" w:rsidTr="009506A8">
        <w:trPr>
          <w:trHeight w:val="677"/>
        </w:trPr>
        <w:tc>
          <w:tcPr>
            <w:tcW w:w="704" w:type="dxa"/>
          </w:tcPr>
          <w:p w14:paraId="08615B16"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3969" w:type="dxa"/>
          </w:tcPr>
          <w:p w14:paraId="19F01DAE" w14:textId="77777777" w:rsidR="004D13A1" w:rsidRPr="00BB3C2B" w:rsidRDefault="004D13A1" w:rsidP="004D13A1">
            <w:pPr>
              <w:jc w:val="center"/>
              <w:rPr>
                <w:rFonts w:ascii="Times New Roman" w:hAnsi="Times New Roman" w:cs="Times New Roman"/>
                <w:sz w:val="28"/>
                <w:szCs w:val="28"/>
              </w:rPr>
            </w:pPr>
            <w:r w:rsidRPr="00BB3C2B">
              <w:rPr>
                <w:rFonts w:ascii="Times New Roman" w:hAnsi="Times New Roman" w:cs="Times New Roman"/>
                <w:sz w:val="28"/>
                <w:szCs w:val="28"/>
                <w:lang w:val="kk-KZ"/>
              </w:rPr>
              <w:t>Р</w:t>
            </w:r>
            <w:r w:rsidRPr="00BB3C2B">
              <w:rPr>
                <w:rFonts w:ascii="Times New Roman" w:hAnsi="Times New Roman" w:cs="Times New Roman"/>
                <w:sz w:val="28"/>
                <w:szCs w:val="28"/>
              </w:rPr>
              <w:t>адиус трубки</w:t>
            </w:r>
          </w:p>
        </w:tc>
        <w:tc>
          <w:tcPr>
            <w:tcW w:w="4820" w:type="dxa"/>
          </w:tcPr>
          <w:p w14:paraId="2BAF6904" w14:textId="77777777" w:rsidR="004D13A1" w:rsidRPr="00BB3C2B" w:rsidRDefault="00A054D3" w:rsidP="004D13A1">
            <w:pPr>
              <w:jc w:val="center"/>
              <w:rPr>
                <w:rFonts w:ascii="Times New Roman" w:eastAsiaTheme="minorEastAsia" w:hAnsi="Times New Roman" w:cs="Times New Roman"/>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r</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lang w:val="kk-KZ"/>
                          </w:rPr>
                          <m:t>радиатор</m:t>
                        </m:r>
                      </m:sub>
                    </m:sSub>
                  </m:num>
                  <m:den>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эталон</m:t>
                        </m:r>
                      </m:sub>
                    </m:sSub>
                  </m:den>
                </m:f>
              </m:oMath>
            </m:oMathPara>
          </w:p>
        </w:tc>
      </w:tr>
      <w:tr w:rsidR="004D13A1" w:rsidRPr="00BB3C2B" w14:paraId="7DD25164" w14:textId="77777777" w:rsidTr="009506A8">
        <w:trPr>
          <w:trHeight w:val="819"/>
        </w:trPr>
        <w:tc>
          <w:tcPr>
            <w:tcW w:w="704" w:type="dxa"/>
          </w:tcPr>
          <w:p w14:paraId="0D96DD1C"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3969" w:type="dxa"/>
          </w:tcPr>
          <w:p w14:paraId="6FAD2E92" w14:textId="77777777" w:rsidR="004D13A1" w:rsidRPr="00BB3C2B" w:rsidRDefault="004D13A1" w:rsidP="004D13A1">
            <w:pPr>
              <w:jc w:val="center"/>
              <w:rPr>
                <w:rFonts w:ascii="Times New Roman" w:hAnsi="Times New Roman" w:cs="Times New Roman"/>
                <w:sz w:val="28"/>
                <w:szCs w:val="28"/>
              </w:rPr>
            </w:pPr>
            <w:r w:rsidRPr="00BB3C2B">
              <w:rPr>
                <w:rFonts w:ascii="Times New Roman" w:hAnsi="Times New Roman" w:cs="Times New Roman"/>
                <w:sz w:val="28"/>
                <w:szCs w:val="28"/>
                <w:lang w:val="kk-KZ"/>
              </w:rPr>
              <w:t>Д</w:t>
            </w:r>
            <w:r w:rsidRPr="00BB3C2B">
              <w:rPr>
                <w:rFonts w:ascii="Times New Roman" w:hAnsi="Times New Roman" w:cs="Times New Roman"/>
                <w:sz w:val="28"/>
                <w:szCs w:val="28"/>
              </w:rPr>
              <w:t>лин</w:t>
            </w:r>
            <w:r w:rsidRPr="00BB3C2B">
              <w:rPr>
                <w:rFonts w:ascii="Times New Roman" w:hAnsi="Times New Roman" w:cs="Times New Roman"/>
                <w:sz w:val="28"/>
                <w:szCs w:val="28"/>
                <w:lang w:val="kk-KZ"/>
              </w:rPr>
              <w:t>а</w:t>
            </w:r>
            <w:r w:rsidRPr="00BB3C2B">
              <w:rPr>
                <w:rFonts w:ascii="Times New Roman" w:hAnsi="Times New Roman" w:cs="Times New Roman"/>
                <w:sz w:val="28"/>
                <w:szCs w:val="28"/>
              </w:rPr>
              <w:t xml:space="preserve"> трубки</w:t>
            </w:r>
          </w:p>
        </w:tc>
        <w:tc>
          <w:tcPr>
            <w:tcW w:w="4820" w:type="dxa"/>
          </w:tcPr>
          <w:p w14:paraId="61E0881B" w14:textId="77777777" w:rsidR="004D13A1" w:rsidRPr="00BB3C2B" w:rsidRDefault="00A054D3" w:rsidP="004D13A1">
            <w:pPr>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L</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lang w:val="kk-KZ"/>
                          </w:rPr>
                          <m:t>радиатор</m:t>
                        </m:r>
                      </m:sub>
                    </m:sSub>
                  </m:num>
                  <m:den>
                    <m:sSub>
                      <m:sSubPr>
                        <m:ctrlPr>
                          <w:rPr>
                            <w:rFonts w:ascii="Cambria Math" w:hAnsi="Cambria Math" w:cs="Times New Roman"/>
                            <w:i/>
                            <w:sz w:val="28"/>
                            <w:szCs w:val="28"/>
                          </w:rPr>
                        </m:ctrlPr>
                      </m:sSubPr>
                      <m:e>
                        <m:r>
                          <w:rPr>
                            <w:rFonts w:ascii="Cambria Math" w:hAnsi="Cambria Math" w:cs="Times New Roman"/>
                            <w:sz w:val="28"/>
                            <w:szCs w:val="28"/>
                          </w:rPr>
                          <m:t>L</m:t>
                        </m:r>
                      </m:e>
                      <m:sub>
                        <m:r>
                          <w:rPr>
                            <w:rFonts w:ascii="Cambria Math" w:hAnsi="Cambria Math" w:cs="Times New Roman"/>
                            <w:sz w:val="28"/>
                            <w:szCs w:val="28"/>
                          </w:rPr>
                          <m:t>эталон</m:t>
                        </m:r>
                      </m:sub>
                    </m:sSub>
                  </m:den>
                </m:f>
              </m:oMath>
            </m:oMathPara>
          </w:p>
        </w:tc>
      </w:tr>
      <w:tr w:rsidR="004D13A1" w:rsidRPr="00BB3C2B" w14:paraId="596D8DAB" w14:textId="77777777" w:rsidTr="009506A8">
        <w:trPr>
          <w:trHeight w:val="819"/>
        </w:trPr>
        <w:tc>
          <w:tcPr>
            <w:tcW w:w="704" w:type="dxa"/>
          </w:tcPr>
          <w:p w14:paraId="08896484" w14:textId="77777777" w:rsidR="004D13A1" w:rsidRPr="00BB3C2B" w:rsidRDefault="004D13A1" w:rsidP="004D13A1">
            <w:pPr>
              <w:jc w:val="center"/>
              <w:rPr>
                <w:rFonts w:ascii="Times New Roman" w:hAnsi="Times New Roman" w:cs="Times New Roman"/>
                <w:sz w:val="28"/>
                <w:szCs w:val="28"/>
                <w:lang w:val="en-US"/>
              </w:rPr>
            </w:pPr>
            <w:r w:rsidRPr="00BB3C2B">
              <w:rPr>
                <w:rFonts w:ascii="Times New Roman" w:hAnsi="Times New Roman" w:cs="Times New Roman"/>
                <w:sz w:val="28"/>
                <w:szCs w:val="28"/>
                <w:lang w:val="en-US"/>
              </w:rPr>
              <w:t>3</w:t>
            </w:r>
          </w:p>
        </w:tc>
        <w:tc>
          <w:tcPr>
            <w:tcW w:w="3969" w:type="dxa"/>
          </w:tcPr>
          <w:p w14:paraId="19E1C0BF"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Толщина загрязнений</w:t>
            </w:r>
          </w:p>
        </w:tc>
        <w:tc>
          <w:tcPr>
            <w:tcW w:w="4820" w:type="dxa"/>
          </w:tcPr>
          <w:p w14:paraId="04AC19FC" w14:textId="77777777" w:rsidR="004D13A1" w:rsidRPr="00BB3C2B" w:rsidRDefault="00A054D3" w:rsidP="004D13A1">
            <w:pPr>
              <w:jc w:val="center"/>
              <w:rPr>
                <w:rFonts w:ascii="Times New Roman" w:eastAsia="Calibri"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lang w:val="kk-KZ"/>
                          </w:rPr>
                          <m:t>радиатор</m:t>
                        </m:r>
                      </m:sub>
                    </m:sSub>
                  </m:num>
                  <m:den>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эталон</m:t>
                        </m:r>
                      </m:sub>
                    </m:sSub>
                  </m:den>
                </m:f>
              </m:oMath>
            </m:oMathPara>
          </w:p>
        </w:tc>
      </w:tr>
    </w:tbl>
    <w:p w14:paraId="5AE0D101" w14:textId="77777777" w:rsidR="004D13A1" w:rsidRPr="00BB3C2B" w:rsidRDefault="004D13A1" w:rsidP="004D13A1">
      <w:pPr>
        <w:spacing w:after="0" w:line="240" w:lineRule="auto"/>
        <w:jc w:val="center"/>
        <w:rPr>
          <w:rFonts w:ascii="Times New Roman" w:hAnsi="Times New Roman" w:cs="Times New Roman"/>
          <w:sz w:val="28"/>
          <w:szCs w:val="28"/>
        </w:rPr>
      </w:pPr>
    </w:p>
    <w:p w14:paraId="7DBF052D" w14:textId="62C3CE3B"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Таблица </w:t>
      </w:r>
      <w:r w:rsidR="009506A8" w:rsidRPr="00BB3C2B">
        <w:rPr>
          <w:rFonts w:ascii="Times New Roman" w:hAnsi="Times New Roman" w:cs="Times New Roman"/>
          <w:sz w:val="28"/>
          <w:szCs w:val="28"/>
          <w:lang w:val="kk-KZ"/>
        </w:rPr>
        <w:t>4.</w:t>
      </w:r>
      <w:r w:rsidR="00EF12C6">
        <w:rPr>
          <w:rFonts w:ascii="Times New Roman" w:hAnsi="Times New Roman" w:cs="Times New Roman"/>
          <w:sz w:val="28"/>
          <w:szCs w:val="28"/>
          <w:lang w:val="kk-KZ"/>
        </w:rPr>
        <w:t>7</w:t>
      </w:r>
      <w:r w:rsidRPr="00BB3C2B">
        <w:rPr>
          <w:rFonts w:ascii="Times New Roman" w:hAnsi="Times New Roman" w:cs="Times New Roman"/>
          <w:sz w:val="28"/>
          <w:szCs w:val="28"/>
          <w:lang w:val="kk-KZ"/>
        </w:rPr>
        <w:t xml:space="preserve"> – Результаты масштабирования по физическим параметрам</w:t>
      </w:r>
    </w:p>
    <w:p w14:paraId="24368C2E" w14:textId="77777777" w:rsidR="009506A8" w:rsidRPr="00BB3C2B" w:rsidRDefault="009506A8" w:rsidP="009506A8">
      <w:pPr>
        <w:spacing w:after="0" w:line="240" w:lineRule="auto"/>
        <w:ind w:firstLine="709"/>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704"/>
        <w:gridCol w:w="3969"/>
        <w:gridCol w:w="4820"/>
      </w:tblGrid>
      <w:tr w:rsidR="004D13A1" w:rsidRPr="00BB3C2B" w14:paraId="7114009C" w14:textId="77777777" w:rsidTr="009506A8">
        <w:tc>
          <w:tcPr>
            <w:tcW w:w="704" w:type="dxa"/>
          </w:tcPr>
          <w:p w14:paraId="5BAC8BDD"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3969" w:type="dxa"/>
          </w:tcPr>
          <w:p w14:paraId="057E7E3F"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Масштабирование параметров</w:t>
            </w:r>
          </w:p>
        </w:tc>
        <w:tc>
          <w:tcPr>
            <w:tcW w:w="4820" w:type="dxa"/>
          </w:tcPr>
          <w:p w14:paraId="60BDEC02"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Масштабные коэффициенты</w:t>
            </w:r>
          </w:p>
        </w:tc>
      </w:tr>
      <w:tr w:rsidR="004D13A1" w:rsidRPr="00BB3C2B" w14:paraId="4AB84ED9" w14:textId="77777777" w:rsidTr="009506A8">
        <w:trPr>
          <w:trHeight w:val="677"/>
        </w:trPr>
        <w:tc>
          <w:tcPr>
            <w:tcW w:w="704" w:type="dxa"/>
          </w:tcPr>
          <w:p w14:paraId="2768527D"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3969" w:type="dxa"/>
          </w:tcPr>
          <w:p w14:paraId="68315BF3"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Плотность жидкости </w:t>
            </w:r>
          </w:p>
        </w:tc>
        <w:tc>
          <w:tcPr>
            <w:tcW w:w="4820" w:type="dxa"/>
          </w:tcPr>
          <w:p w14:paraId="48A1719D" w14:textId="77777777" w:rsidR="004D13A1" w:rsidRPr="00BB3C2B" w:rsidRDefault="00A054D3" w:rsidP="004D13A1">
            <w:pPr>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ρ</m:t>
                    </m:r>
                  </m:sub>
                </m:sSub>
                <m:r>
                  <w:rPr>
                    <w:rFonts w:ascii="Cambria Math" w:hAnsi="Cambria Math" w:cs="Times New Roman"/>
                    <w:sz w:val="28"/>
                    <w:szCs w:val="28"/>
                  </w:rPr>
                  <m:t>=1</m:t>
                </m:r>
              </m:oMath>
            </m:oMathPara>
          </w:p>
          <w:p w14:paraId="749062EF" w14:textId="77777777" w:rsidR="004D13A1" w:rsidRPr="00BB3C2B" w:rsidRDefault="004D13A1" w:rsidP="004D13A1">
            <w:pPr>
              <w:jc w:val="center"/>
              <w:rPr>
                <w:rFonts w:ascii="Times New Roman" w:eastAsiaTheme="minorEastAsia" w:hAnsi="Times New Roman" w:cs="Times New Roman"/>
                <w:i/>
                <w:sz w:val="28"/>
                <w:szCs w:val="28"/>
                <w:lang w:val="en-US"/>
              </w:rPr>
            </w:pPr>
            <m:oMathPara>
              <m:oMath>
                <m:r>
                  <w:rPr>
                    <w:rFonts w:ascii="Cambria Math" w:eastAsiaTheme="minorEastAsia" w:hAnsi="Cambria Math" w:cs="Times New Roman"/>
                    <w:sz w:val="28"/>
                    <w:szCs w:val="28"/>
                    <w:lang w:val="kk-KZ"/>
                  </w:rPr>
                  <m:t>ρ=</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m</m:t>
                    </m:r>
                  </m:num>
                  <m:den>
                    <m:r>
                      <w:rPr>
                        <w:rFonts w:ascii="Cambria Math" w:eastAsiaTheme="minorEastAsia" w:hAnsi="Cambria Math" w:cs="Times New Roman"/>
                        <w:sz w:val="28"/>
                        <w:szCs w:val="28"/>
                        <w:lang w:val="kk-KZ"/>
                      </w:rPr>
                      <m:t>V</m:t>
                    </m:r>
                  </m:den>
                </m:f>
                <m:r>
                  <w:rPr>
                    <w:rFonts w:ascii="Cambria Math" w:eastAsiaTheme="minorEastAsia" w:hAnsi="Cambria Math" w:cs="Times New Roman"/>
                    <w:sz w:val="28"/>
                    <w:szCs w:val="28"/>
                    <w:lang w:val="kk-KZ"/>
                  </w:rPr>
                  <m:t>,</m:t>
                </m:r>
              </m:oMath>
            </m:oMathPara>
          </w:p>
          <w:p w14:paraId="62304EED" w14:textId="77777777" w:rsidR="004D13A1" w:rsidRPr="00BB3C2B" w:rsidRDefault="00A054D3" w:rsidP="004D13A1">
            <w:pPr>
              <w:jc w:val="center"/>
              <w:rPr>
                <w:rFonts w:ascii="Times New Roman" w:eastAsiaTheme="minorEastAsia" w:hAnsi="Times New Roman" w:cs="Times New Roman"/>
                <w:i/>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oMath>
            <w:r w:rsidR="004D13A1" w:rsidRPr="00BB3C2B">
              <w:rPr>
                <w:rFonts w:ascii="Times New Roman" w:eastAsiaTheme="minorEastAsia" w:hAnsi="Times New Roman" w:cs="Times New Roman"/>
                <w:i/>
                <w:sz w:val="28"/>
                <w:szCs w:val="28"/>
                <w:lang w:val="en-US"/>
              </w:rPr>
              <w:t>,</w:t>
            </w:r>
          </w:p>
          <w:p w14:paraId="7250CDB6" w14:textId="77777777" w:rsidR="004D13A1" w:rsidRPr="00BB3C2B" w:rsidRDefault="00A054D3" w:rsidP="004D13A1">
            <w:pPr>
              <w:jc w:val="center"/>
              <w:rPr>
                <w:rFonts w:ascii="Times New Roman" w:eastAsiaTheme="minorEastAsia" w:hAnsi="Times New Roman" w:cs="Times New Roman"/>
                <w:i/>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V</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oMath>
            <w:r w:rsidR="004D13A1" w:rsidRPr="00BB3C2B">
              <w:rPr>
                <w:rFonts w:ascii="Times New Roman" w:eastAsiaTheme="minorEastAsia" w:hAnsi="Times New Roman" w:cs="Times New Roman"/>
                <w:i/>
                <w:sz w:val="28"/>
                <w:szCs w:val="28"/>
                <w:lang w:val="en-US"/>
              </w:rPr>
              <w:t>,</w:t>
            </w:r>
          </w:p>
          <w:p w14:paraId="20F0A360" w14:textId="77777777" w:rsidR="004D13A1" w:rsidRPr="00BB3C2B" w:rsidRDefault="004D13A1" w:rsidP="004D13A1">
            <w:pPr>
              <w:jc w:val="center"/>
              <w:rPr>
                <w:rFonts w:ascii="Times New Roman" w:eastAsiaTheme="minorEastAsia" w:hAnsi="Times New Roman" w:cs="Times New Roman"/>
                <w:i/>
                <w:sz w:val="28"/>
                <w:szCs w:val="28"/>
                <w:lang w:val="en-US"/>
              </w:rPr>
            </w:pPr>
            <m:oMathPara>
              <m:oMath>
                <m:r>
                  <w:rPr>
                    <w:rFonts w:ascii="Cambria Math" w:eastAsiaTheme="minorEastAsia" w:hAnsi="Cambria Math" w:cs="Times New Roman"/>
                    <w:sz w:val="28"/>
                    <w:szCs w:val="28"/>
                    <w:lang w:val="kk-KZ"/>
                  </w:rPr>
                  <m:t>ρ=</m:t>
                </m:r>
                <m:f>
                  <m:fPr>
                    <m:ctrlPr>
                      <w:rPr>
                        <w:rFonts w:ascii="Cambria Math" w:eastAsiaTheme="minorEastAsia" w:hAnsi="Cambria Math" w:cs="Times New Roman"/>
                        <w:i/>
                        <w:sz w:val="28"/>
                        <w:szCs w:val="28"/>
                        <w:lang w:val="kk-KZ"/>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num>
                  <m:den>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den>
                </m:f>
                <m:r>
                  <w:rPr>
                    <w:rFonts w:ascii="Cambria Math" w:eastAsiaTheme="minorEastAsia" w:hAnsi="Cambria Math" w:cs="Times New Roman"/>
                    <w:sz w:val="28"/>
                    <w:szCs w:val="28"/>
                    <w:lang w:val="kk-KZ"/>
                  </w:rPr>
                  <m:t>=1.</m:t>
                </m:r>
              </m:oMath>
            </m:oMathPara>
          </w:p>
        </w:tc>
      </w:tr>
      <w:tr w:rsidR="004D13A1" w:rsidRPr="00BB3C2B" w14:paraId="14BB7E8F" w14:textId="77777777" w:rsidTr="009506A8">
        <w:trPr>
          <w:trHeight w:val="409"/>
        </w:trPr>
        <w:tc>
          <w:tcPr>
            <w:tcW w:w="704" w:type="dxa"/>
          </w:tcPr>
          <w:p w14:paraId="1BB5C4C8"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3969" w:type="dxa"/>
          </w:tcPr>
          <w:p w14:paraId="274B005A" w14:textId="77777777" w:rsidR="004D13A1" w:rsidRPr="00BB3C2B" w:rsidRDefault="004D13A1" w:rsidP="004D13A1">
            <w:pPr>
              <w:rPr>
                <w:rFonts w:ascii="Times New Roman" w:hAnsi="Times New Roman" w:cs="Times New Roman"/>
                <w:sz w:val="28"/>
                <w:szCs w:val="28"/>
                <w:lang w:val="kk-KZ"/>
              </w:rPr>
            </w:pPr>
            <w:r w:rsidRPr="00BB3C2B">
              <w:rPr>
                <w:rFonts w:ascii="Times New Roman" w:hAnsi="Times New Roman" w:cs="Times New Roman"/>
                <w:sz w:val="28"/>
                <w:szCs w:val="28"/>
              </w:rPr>
              <w:t>Температура жидкости</w:t>
            </w:r>
          </w:p>
        </w:tc>
        <w:tc>
          <w:tcPr>
            <w:tcW w:w="4820" w:type="dxa"/>
          </w:tcPr>
          <w:p w14:paraId="0359526B" w14:textId="77777777" w:rsidR="004D13A1" w:rsidRPr="00BB3C2B" w:rsidRDefault="00A054D3" w:rsidP="004D13A1">
            <w:pPr>
              <w:jc w:val="center"/>
              <w:rPr>
                <w:rFonts w:ascii="Times New Roman" w:eastAsia="Calibri"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T</m:t>
                    </m:r>
                  </m:sub>
                </m:sSub>
                <m:r>
                  <w:rPr>
                    <w:rFonts w:ascii="Cambria Math" w:hAnsi="Cambria Math" w:cs="Times New Roman"/>
                    <w:sz w:val="28"/>
                    <w:szCs w:val="28"/>
                  </w:rPr>
                  <m:t>=1</m:t>
                </m:r>
              </m:oMath>
            </m:oMathPara>
          </w:p>
        </w:tc>
      </w:tr>
    </w:tbl>
    <w:p w14:paraId="77F2E373" w14:textId="77777777" w:rsidR="004D13A1" w:rsidRPr="00BB3C2B" w:rsidRDefault="004D13A1" w:rsidP="004D13A1">
      <w:pPr>
        <w:spacing w:after="0" w:line="240" w:lineRule="auto"/>
        <w:ind w:firstLine="454"/>
        <w:jc w:val="both"/>
        <w:rPr>
          <w:rFonts w:ascii="Times New Roman" w:hAnsi="Times New Roman" w:cs="Times New Roman"/>
          <w:sz w:val="28"/>
          <w:szCs w:val="28"/>
          <w:lang w:val="kk-KZ"/>
        </w:rPr>
      </w:pPr>
    </w:p>
    <w:p w14:paraId="3C0CB920" w14:textId="0B7DBF1E"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Таблица 4</w:t>
      </w:r>
      <w:r w:rsidR="00EF12C6">
        <w:rPr>
          <w:rFonts w:ascii="Times New Roman" w:hAnsi="Times New Roman" w:cs="Times New Roman"/>
          <w:sz w:val="28"/>
          <w:szCs w:val="28"/>
          <w:lang w:val="kk-KZ"/>
        </w:rPr>
        <w:t>.8</w:t>
      </w:r>
      <w:r w:rsidRPr="00BB3C2B">
        <w:rPr>
          <w:rFonts w:ascii="Times New Roman" w:hAnsi="Times New Roman" w:cs="Times New Roman"/>
          <w:sz w:val="28"/>
          <w:szCs w:val="28"/>
          <w:lang w:val="kk-KZ"/>
        </w:rPr>
        <w:t xml:space="preserve"> – Результаты масштабирования по ультразвуковым параметрам </w:t>
      </w:r>
    </w:p>
    <w:p w14:paraId="4F26CE53" w14:textId="77777777" w:rsidR="009506A8" w:rsidRPr="00BB3C2B" w:rsidRDefault="009506A8" w:rsidP="009506A8">
      <w:pPr>
        <w:spacing w:after="0" w:line="240" w:lineRule="auto"/>
        <w:ind w:firstLine="709"/>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484"/>
        <w:gridCol w:w="3827"/>
        <w:gridCol w:w="5239"/>
      </w:tblGrid>
      <w:tr w:rsidR="004D13A1" w:rsidRPr="00BB3C2B" w14:paraId="618A4112" w14:textId="77777777" w:rsidTr="004D13A1">
        <w:tc>
          <w:tcPr>
            <w:tcW w:w="279" w:type="dxa"/>
          </w:tcPr>
          <w:p w14:paraId="1EC62DDB"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3827" w:type="dxa"/>
          </w:tcPr>
          <w:p w14:paraId="33D9ED05"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Масштабирование параметров</w:t>
            </w:r>
          </w:p>
        </w:tc>
        <w:tc>
          <w:tcPr>
            <w:tcW w:w="5239" w:type="dxa"/>
          </w:tcPr>
          <w:p w14:paraId="4A66B713"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Масштабные коэффициенты</w:t>
            </w:r>
          </w:p>
        </w:tc>
      </w:tr>
      <w:tr w:rsidR="004D13A1" w:rsidRPr="00BB3C2B" w14:paraId="701343C3" w14:textId="77777777" w:rsidTr="004D13A1">
        <w:tc>
          <w:tcPr>
            <w:tcW w:w="279" w:type="dxa"/>
          </w:tcPr>
          <w:p w14:paraId="0FEF4255"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3827" w:type="dxa"/>
          </w:tcPr>
          <w:p w14:paraId="68D074D8"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Амплитуда ультразвуковых волн</w:t>
            </w:r>
          </w:p>
        </w:tc>
        <w:tc>
          <w:tcPr>
            <w:tcW w:w="5239" w:type="dxa"/>
          </w:tcPr>
          <w:p w14:paraId="201F64A1" w14:textId="77777777" w:rsidR="004D13A1" w:rsidRPr="00BB3C2B" w:rsidRDefault="00A054D3" w:rsidP="004D13A1">
            <w:pPr>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oMath>
            <w:r w:rsidR="004D13A1" w:rsidRPr="00BB3C2B">
              <w:rPr>
                <w:rFonts w:ascii="Times New Roman" w:eastAsiaTheme="minorEastAsia" w:hAnsi="Times New Roman" w:cs="Times New Roman"/>
                <w:i/>
                <w:sz w:val="28"/>
                <w:szCs w:val="28"/>
              </w:rPr>
              <w:t>,</w:t>
            </w:r>
          </w:p>
          <w:p w14:paraId="6F642603" w14:textId="77777777" w:rsidR="004D13A1" w:rsidRPr="00BB3C2B" w:rsidRDefault="004D13A1" w:rsidP="004D13A1">
            <w:pPr>
              <w:jc w:val="center"/>
              <w:rPr>
                <w:rFonts w:ascii="Times New Roman" w:hAnsi="Times New Roman" w:cs="Times New Roman"/>
                <w:sz w:val="28"/>
                <w:szCs w:val="28"/>
                <w:lang w:val="en-US"/>
              </w:rPr>
            </w:pPr>
          </w:p>
        </w:tc>
      </w:tr>
      <w:tr w:rsidR="004D13A1" w:rsidRPr="00BB3C2B" w14:paraId="4F981FE8" w14:textId="77777777" w:rsidTr="004D13A1">
        <w:trPr>
          <w:trHeight w:val="677"/>
        </w:trPr>
        <w:tc>
          <w:tcPr>
            <w:tcW w:w="279" w:type="dxa"/>
          </w:tcPr>
          <w:p w14:paraId="2E1B87A7"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3827" w:type="dxa"/>
          </w:tcPr>
          <w:p w14:paraId="712FD63A" w14:textId="77777777" w:rsidR="004D13A1" w:rsidRPr="00BB3C2B" w:rsidRDefault="004D13A1" w:rsidP="004D13A1">
            <w:pPr>
              <w:jc w:val="center"/>
              <w:rPr>
                <w:rFonts w:ascii="Times New Roman" w:hAnsi="Times New Roman" w:cs="Times New Roman"/>
                <w:sz w:val="28"/>
                <w:szCs w:val="28"/>
              </w:rPr>
            </w:pPr>
            <w:r w:rsidRPr="00BB3C2B">
              <w:rPr>
                <w:rFonts w:ascii="Times New Roman" w:hAnsi="Times New Roman" w:cs="Times New Roman"/>
                <w:sz w:val="28"/>
                <w:szCs w:val="28"/>
                <w:lang w:val="kk-KZ"/>
              </w:rPr>
              <w:t>Ч</w:t>
            </w:r>
            <w:r w:rsidRPr="00BB3C2B">
              <w:rPr>
                <w:rFonts w:ascii="Times New Roman" w:hAnsi="Times New Roman" w:cs="Times New Roman"/>
                <w:sz w:val="28"/>
                <w:szCs w:val="28"/>
              </w:rPr>
              <w:t>астот</w:t>
            </w:r>
            <w:r w:rsidRPr="00BB3C2B">
              <w:rPr>
                <w:rFonts w:ascii="Times New Roman" w:hAnsi="Times New Roman" w:cs="Times New Roman"/>
                <w:sz w:val="28"/>
                <w:szCs w:val="28"/>
                <w:lang w:val="kk-KZ"/>
              </w:rPr>
              <w:t xml:space="preserve">а </w:t>
            </w:r>
            <w:r w:rsidRPr="00BB3C2B">
              <w:rPr>
                <w:rFonts w:ascii="Times New Roman" w:hAnsi="Times New Roman" w:cs="Times New Roman"/>
                <w:sz w:val="28"/>
                <w:szCs w:val="28"/>
              </w:rPr>
              <w:t>ультразвука</w:t>
            </w:r>
          </w:p>
        </w:tc>
        <w:tc>
          <w:tcPr>
            <w:tcW w:w="5239" w:type="dxa"/>
          </w:tcPr>
          <w:p w14:paraId="533A50A0" w14:textId="77777777" w:rsidR="004D13A1" w:rsidRPr="00BB3C2B" w:rsidRDefault="004D13A1" w:rsidP="004D13A1">
            <w:pPr>
              <w:jc w:val="center"/>
              <w:rPr>
                <w:rFonts w:ascii="Times New Roman" w:eastAsiaTheme="minorEastAsia" w:hAnsi="Times New Roman" w:cs="Times New Roman"/>
                <w:i/>
                <w:sz w:val="28"/>
                <w:szCs w:val="28"/>
                <w:lang w:val="en-US"/>
              </w:rPr>
            </w:pPr>
            <m:oMathPara>
              <m:oMath>
                <m:r>
                  <w:rPr>
                    <w:rFonts w:ascii="Cambria Math" w:eastAsiaTheme="minorEastAsia" w:hAnsi="Cambria Math" w:cs="Times New Roman"/>
                    <w:sz w:val="28"/>
                    <w:szCs w:val="28"/>
                  </w:rPr>
                  <m:t>f=</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c</m:t>
                    </m:r>
                  </m:num>
                  <m:den>
                    <m:r>
                      <w:rPr>
                        <w:rFonts w:ascii="Cambria Math" w:eastAsiaTheme="minorEastAsia" w:hAnsi="Cambria Math" w:cs="Times New Roman"/>
                        <w:sz w:val="28"/>
                        <w:szCs w:val="28"/>
                      </w:rPr>
                      <m:t>λ</m:t>
                    </m:r>
                  </m:den>
                </m:f>
                <m:r>
                  <w:rPr>
                    <w:rFonts w:ascii="Cambria Math" w:eastAsiaTheme="minorEastAsia" w:hAnsi="Cambria Math" w:cs="Times New Roman"/>
                    <w:sz w:val="28"/>
                    <w:szCs w:val="28"/>
                  </w:rPr>
                  <m:t>,</m:t>
                </m:r>
              </m:oMath>
            </m:oMathPara>
          </w:p>
          <w:p w14:paraId="7F33F724" w14:textId="77777777" w:rsidR="004D13A1" w:rsidRPr="00BB3C2B" w:rsidRDefault="004D13A1" w:rsidP="004D13A1">
            <w:pPr>
              <w:jc w:val="center"/>
              <w:rPr>
                <w:rFonts w:ascii="Times New Roman" w:eastAsiaTheme="minorEastAsia" w:hAnsi="Times New Roman" w:cs="Times New Roman"/>
                <w:sz w:val="28"/>
                <w:szCs w:val="28"/>
              </w:rPr>
            </w:pPr>
          </w:p>
          <w:p w14:paraId="079D2B4C" w14:textId="77777777" w:rsidR="004D13A1" w:rsidRPr="00BB3C2B" w:rsidRDefault="00A054D3" w:rsidP="004D13A1">
            <w:pPr>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λ</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oMath>
            <w:r w:rsidR="004D13A1" w:rsidRPr="00BB3C2B">
              <w:rPr>
                <w:rFonts w:ascii="Times New Roman" w:eastAsiaTheme="minorEastAsia" w:hAnsi="Times New Roman" w:cs="Times New Roman"/>
                <w:i/>
                <w:sz w:val="28"/>
                <w:szCs w:val="28"/>
              </w:rPr>
              <w:t>,</w:t>
            </w:r>
          </w:p>
          <w:p w14:paraId="3392C8F8" w14:textId="77777777" w:rsidR="004D13A1" w:rsidRPr="00BB3C2B" w:rsidRDefault="004D13A1" w:rsidP="004D13A1">
            <w:pPr>
              <w:jc w:val="center"/>
              <w:rPr>
                <w:rFonts w:ascii="Times New Roman" w:eastAsiaTheme="minorEastAsia" w:hAnsi="Times New Roman" w:cs="Times New Roman"/>
                <w:sz w:val="28"/>
                <w:szCs w:val="28"/>
              </w:rPr>
            </w:pPr>
          </w:p>
          <w:p w14:paraId="21349B13" w14:textId="77777777" w:rsidR="004D13A1" w:rsidRPr="00BB3C2B" w:rsidRDefault="004D13A1" w:rsidP="004D13A1">
            <w:pPr>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c=</m:t>
              </m:r>
              <m:rad>
                <m:radPr>
                  <m:degHide m:val="1"/>
                  <m:ctrlPr>
                    <w:rPr>
                      <w:rFonts w:ascii="Cambria Math" w:eastAsiaTheme="minorEastAsia" w:hAnsi="Cambria Math" w:cs="Times New Roman"/>
                      <w:i/>
                      <w:sz w:val="28"/>
                      <w:szCs w:val="28"/>
                      <w:lang w:val="kk-KZ"/>
                    </w:rPr>
                  </m:ctrlPr>
                </m:radPr>
                <m:deg/>
                <m:e>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E</m:t>
                      </m:r>
                    </m:num>
                    <m:den>
                      <m:r>
                        <w:rPr>
                          <w:rFonts w:ascii="Cambria Math" w:eastAsiaTheme="minorEastAsia" w:hAnsi="Cambria Math" w:cs="Times New Roman"/>
                          <w:sz w:val="28"/>
                          <w:szCs w:val="28"/>
                          <w:lang w:val="kk-KZ"/>
                        </w:rPr>
                        <m:t>ρ</m:t>
                      </m:r>
                    </m:den>
                  </m:f>
                </m:e>
              </m:rad>
            </m:oMath>
            <w:r w:rsidRPr="00BB3C2B">
              <w:rPr>
                <w:rFonts w:ascii="Times New Roman" w:eastAsiaTheme="minorEastAsia" w:hAnsi="Times New Roman" w:cs="Times New Roman"/>
                <w:sz w:val="28"/>
                <w:szCs w:val="28"/>
              </w:rPr>
              <w:t>,</w:t>
            </w:r>
          </w:p>
          <w:p w14:paraId="7A2DFE97" w14:textId="77777777" w:rsidR="004D13A1" w:rsidRPr="00BB3C2B" w:rsidRDefault="004D13A1" w:rsidP="004D13A1">
            <w:pPr>
              <w:jc w:val="center"/>
              <w:rPr>
                <w:rFonts w:ascii="Times New Roman" w:eastAsiaTheme="minorEastAsia" w:hAnsi="Times New Roman" w:cs="Times New Roman"/>
                <w:sz w:val="28"/>
                <w:szCs w:val="28"/>
                <w:lang w:val="kk-KZ"/>
              </w:rPr>
            </w:pPr>
          </w:p>
          <w:p w14:paraId="518CED20" w14:textId="77777777" w:rsidR="004D13A1" w:rsidRPr="00BB3C2B" w:rsidRDefault="00A054D3" w:rsidP="004D13A1">
            <w:pPr>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ρ</m:t>
                  </m:r>
                </m:sub>
              </m:sSub>
              <m:r>
                <w:rPr>
                  <w:rFonts w:ascii="Cambria Math" w:hAnsi="Cambria Math" w:cs="Times New Roman"/>
                  <w:sz w:val="28"/>
                  <w:szCs w:val="28"/>
                </w:rPr>
                <m:t>=1</m:t>
              </m:r>
            </m:oMath>
            <w:r w:rsidR="004D13A1" w:rsidRPr="00BB3C2B">
              <w:rPr>
                <w:rFonts w:ascii="Times New Roman" w:eastAsiaTheme="minorEastAsia" w:hAnsi="Times New Roman" w:cs="Times New Roman"/>
                <w:sz w:val="28"/>
                <w:szCs w:val="28"/>
              </w:rPr>
              <w:t>,</w:t>
            </w:r>
          </w:p>
          <w:p w14:paraId="2671D1A6" w14:textId="77777777" w:rsidR="004D13A1" w:rsidRPr="00BB3C2B" w:rsidRDefault="004D13A1" w:rsidP="004D13A1">
            <w:pPr>
              <w:jc w:val="center"/>
              <w:rPr>
                <w:rFonts w:ascii="Times New Roman" w:eastAsiaTheme="minorEastAsia" w:hAnsi="Times New Roman" w:cs="Times New Roman"/>
                <w:sz w:val="28"/>
                <w:szCs w:val="28"/>
              </w:rPr>
            </w:pPr>
            <m:oMath>
              <m:r>
                <w:rPr>
                  <w:rFonts w:ascii="Cambria Math" w:hAnsi="Cambria Math" w:cs="Times New Roman"/>
                  <w:sz w:val="28"/>
                  <w:szCs w:val="28"/>
                </w:rPr>
                <m:t>E=1</m:t>
              </m:r>
            </m:oMath>
            <w:r w:rsidRPr="00BB3C2B">
              <w:rPr>
                <w:rFonts w:ascii="Times New Roman" w:eastAsiaTheme="minorEastAsia" w:hAnsi="Times New Roman" w:cs="Times New Roman"/>
                <w:sz w:val="28"/>
                <w:szCs w:val="28"/>
              </w:rPr>
              <w:t>,</w:t>
            </w:r>
          </w:p>
          <w:p w14:paraId="77848BCB" w14:textId="77777777" w:rsidR="004D13A1" w:rsidRPr="00BB3C2B" w:rsidRDefault="00A054D3" w:rsidP="004D13A1">
            <w:pPr>
              <w:jc w:val="center"/>
              <w:rPr>
                <w:rFonts w:ascii="Times New Roman" w:eastAsiaTheme="minorEastAsia"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r>
                  <w:rPr>
                    <w:rFonts w:ascii="Cambria Math" w:hAnsi="Cambria Math" w:cs="Times New Roman"/>
                    <w:sz w:val="28"/>
                    <w:szCs w:val="28"/>
                  </w:rPr>
                  <m:t>=1,</m:t>
                </m:r>
              </m:oMath>
            </m:oMathPara>
          </w:p>
          <w:p w14:paraId="32F3D751" w14:textId="77777777" w:rsidR="004D13A1" w:rsidRPr="00BB3C2B" w:rsidRDefault="00A054D3" w:rsidP="004D13A1">
            <w:pPr>
              <w:jc w:val="center"/>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L</m:t>
                      </m:r>
                    </m:sub>
                  </m:sSub>
                </m:den>
              </m:f>
            </m:oMath>
            <w:r w:rsidR="004D13A1" w:rsidRPr="00BB3C2B">
              <w:rPr>
                <w:rFonts w:ascii="Times New Roman" w:eastAsiaTheme="minorEastAsia" w:hAnsi="Times New Roman" w:cs="Times New Roman"/>
                <w:sz w:val="28"/>
                <w:szCs w:val="28"/>
                <w:lang w:val="en-US"/>
              </w:rPr>
              <w:t>.</w:t>
            </w:r>
          </w:p>
        </w:tc>
      </w:tr>
      <w:tr w:rsidR="004D13A1" w:rsidRPr="00BB3C2B" w14:paraId="0DF0335B" w14:textId="77777777" w:rsidTr="004D13A1">
        <w:trPr>
          <w:trHeight w:val="677"/>
        </w:trPr>
        <w:tc>
          <w:tcPr>
            <w:tcW w:w="279" w:type="dxa"/>
          </w:tcPr>
          <w:p w14:paraId="1A0CED30"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lastRenderedPageBreak/>
              <w:t>3</w:t>
            </w:r>
          </w:p>
        </w:tc>
        <w:tc>
          <w:tcPr>
            <w:tcW w:w="3827" w:type="dxa"/>
          </w:tcPr>
          <w:p w14:paraId="7CF3FF1C"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rPr>
              <w:t>Мощность ультразвукового излучателя</w:t>
            </w:r>
          </w:p>
        </w:tc>
        <w:tc>
          <w:tcPr>
            <w:tcW w:w="5239" w:type="dxa"/>
          </w:tcPr>
          <w:p w14:paraId="378EC99C" w14:textId="77777777" w:rsidR="004D13A1" w:rsidRPr="00BB3C2B" w:rsidRDefault="004D13A1" w:rsidP="004D13A1">
            <w:pPr>
              <w:jc w:val="center"/>
              <w:rPr>
                <w:rFonts w:ascii="Times New Roman" w:eastAsia="Calibri" w:hAnsi="Times New Roman" w:cs="Times New Roman"/>
                <w:i/>
                <w:sz w:val="28"/>
                <w:szCs w:val="28"/>
                <w:lang w:val="en-US"/>
              </w:rPr>
            </w:pPr>
            <m:oMathPara>
              <m:oMath>
                <m:r>
                  <w:rPr>
                    <w:rFonts w:ascii="Cambria Math" w:eastAsia="Calibri" w:hAnsi="Cambria Math" w:cs="Times New Roman"/>
                    <w:sz w:val="28"/>
                    <w:szCs w:val="28"/>
                    <w:lang w:val="en-US"/>
                  </w:rPr>
                  <m:t>P=IS,</m:t>
                </m:r>
              </m:oMath>
            </m:oMathPara>
          </w:p>
          <w:p w14:paraId="7BD949FF" w14:textId="77777777" w:rsidR="004D13A1" w:rsidRPr="00BB3C2B" w:rsidRDefault="004D13A1" w:rsidP="004D13A1">
            <w:pPr>
              <w:jc w:val="center"/>
              <w:rPr>
                <w:rFonts w:ascii="Times New Roman" w:eastAsia="Calibri" w:hAnsi="Times New Roman" w:cs="Times New Roman"/>
                <w:i/>
                <w:sz w:val="28"/>
                <w:szCs w:val="28"/>
                <w:lang w:val="en-US"/>
              </w:rPr>
            </w:pPr>
            <m:oMath>
              <m:r>
                <w:rPr>
                  <w:rFonts w:ascii="Cambria Math" w:eastAsia="Calibri" w:hAnsi="Cambria Math" w:cs="Times New Roman"/>
                  <w:sz w:val="28"/>
                  <w:szCs w:val="28"/>
                  <w:lang w:val="kk-KZ"/>
                </w:rPr>
                <m:t>I=</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1</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ρc</m:t>
              </m:r>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ω</m:t>
                  </m:r>
                </m:e>
                <m:sup>
                  <m:r>
                    <w:rPr>
                      <w:rFonts w:ascii="Cambria Math" w:eastAsia="Calibri" w:hAnsi="Cambria Math" w:cs="Times New Roman"/>
                      <w:sz w:val="28"/>
                      <w:szCs w:val="28"/>
                      <w:lang w:val="kk-KZ"/>
                    </w:rPr>
                    <m:t>2</m:t>
                  </m:r>
                </m:sup>
              </m:sSup>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S</m:t>
                  </m:r>
                </m:e>
                <m:sup>
                  <m:r>
                    <w:rPr>
                      <w:rFonts w:ascii="Cambria Math" w:eastAsia="Calibri" w:hAnsi="Cambria Math" w:cs="Times New Roman"/>
                      <w:sz w:val="28"/>
                      <w:szCs w:val="28"/>
                      <w:lang w:val="kk-KZ"/>
                    </w:rPr>
                    <m:t>2</m:t>
                  </m:r>
                </m:sup>
              </m:sSup>
            </m:oMath>
            <w:r w:rsidRPr="00BB3C2B">
              <w:rPr>
                <w:rFonts w:ascii="Times New Roman" w:eastAsia="Calibri" w:hAnsi="Times New Roman" w:cs="Times New Roman"/>
                <w:i/>
                <w:sz w:val="28"/>
                <w:szCs w:val="28"/>
                <w:lang w:val="en-US"/>
              </w:rPr>
              <w:t>,</w:t>
            </w:r>
          </w:p>
          <w:p w14:paraId="59F8C428" w14:textId="77777777" w:rsidR="004D13A1" w:rsidRPr="00BB3C2B" w:rsidRDefault="00A054D3" w:rsidP="004D13A1">
            <w:pPr>
              <w:jc w:val="center"/>
              <w:rPr>
                <w:rFonts w:ascii="Times New Roman" w:eastAsia="Calibri" w:hAnsi="Times New Roman" w:cs="Times New Roman"/>
                <w:i/>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m:t>
                  </m:r>
                </m:sub>
              </m:sSub>
              <m:r>
                <w:rPr>
                  <w:rFonts w:ascii="Cambria Math" w:hAnsi="Cambria Math" w:cs="Times New Roman"/>
                  <w:sz w:val="28"/>
                  <w:szCs w:val="28"/>
                  <w:lang w:val="en-US"/>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lang w:val="en-US"/>
                    </w:rPr>
                    <m:t>2</m:t>
                  </m:r>
                </m:sup>
              </m:sSubSup>
            </m:oMath>
            <w:r w:rsidR="004D13A1" w:rsidRPr="00BB3C2B">
              <w:rPr>
                <w:rFonts w:ascii="Times New Roman" w:eastAsia="Calibri" w:hAnsi="Times New Roman" w:cs="Times New Roman"/>
                <w:i/>
                <w:sz w:val="28"/>
                <w:szCs w:val="28"/>
                <w:lang w:val="en-US"/>
              </w:rPr>
              <w:t>,</w:t>
            </w:r>
          </w:p>
          <w:p w14:paraId="378A0A93" w14:textId="77777777" w:rsidR="004D13A1" w:rsidRPr="00BB3C2B" w:rsidRDefault="00A054D3" w:rsidP="004D13A1">
            <w:pPr>
              <w:jc w:val="center"/>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L</m:t>
                      </m:r>
                    </m:sub>
                  </m:sSub>
                </m:den>
              </m:f>
            </m:oMath>
            <w:r w:rsidR="004D13A1" w:rsidRPr="00BB3C2B">
              <w:rPr>
                <w:rFonts w:ascii="Times New Roman" w:eastAsiaTheme="minorEastAsia" w:hAnsi="Times New Roman" w:cs="Times New Roman"/>
                <w:sz w:val="28"/>
                <w:szCs w:val="28"/>
                <w:lang w:val="en-US"/>
              </w:rPr>
              <w:t>.,</w:t>
            </w:r>
          </w:p>
          <w:p w14:paraId="45C46D4A" w14:textId="77777777" w:rsidR="004D13A1" w:rsidRPr="00BB3C2B" w:rsidRDefault="004D13A1" w:rsidP="004D13A1">
            <w:pPr>
              <w:jc w:val="center"/>
              <w:rPr>
                <w:rFonts w:ascii="Times New Roman" w:eastAsia="Calibri" w:hAnsi="Times New Roman" w:cs="Times New Roman"/>
                <w:i/>
                <w:sz w:val="28"/>
                <w:szCs w:val="28"/>
                <w:lang w:val="en-US"/>
              </w:rPr>
            </w:pPr>
            <m:oMath>
              <m:r>
                <w:rPr>
                  <w:rFonts w:ascii="Cambria Math" w:eastAsia="Calibri" w:hAnsi="Cambria Math" w:cs="Times New Roman"/>
                  <w:sz w:val="28"/>
                  <w:szCs w:val="28"/>
                  <w:lang w:val="kk-KZ"/>
                </w:rPr>
                <m:t>ω=2πf</m:t>
              </m:r>
            </m:oMath>
            <w:r w:rsidRPr="00BB3C2B">
              <w:rPr>
                <w:rFonts w:ascii="Times New Roman" w:eastAsia="Calibri" w:hAnsi="Times New Roman" w:cs="Times New Roman"/>
                <w:i/>
                <w:sz w:val="28"/>
                <w:szCs w:val="28"/>
                <w:lang w:val="en-US"/>
              </w:rPr>
              <w:t>,</w:t>
            </w:r>
          </w:p>
          <w:p w14:paraId="1BA17917" w14:textId="77777777" w:rsidR="004D13A1" w:rsidRPr="00BB3C2B" w:rsidRDefault="00A054D3" w:rsidP="004D13A1">
            <w:pPr>
              <w:jc w:val="center"/>
              <w:rPr>
                <w:rFonts w:ascii="Times New Roman" w:eastAsia="Calibri" w:hAnsi="Times New Roman" w:cs="Times New Roman"/>
                <w:i/>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ω</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f</m:t>
                  </m:r>
                </m:sub>
              </m:sSub>
              <m:r>
                <w:rPr>
                  <w:rFonts w:ascii="Cambria Math" w:hAnsi="Cambria Math" w:cs="Times New Roman"/>
                  <w:sz w:val="28"/>
                  <w:szCs w:val="28"/>
                  <w:lang w:val="en-US"/>
                </w:rPr>
                <m:t>=</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L</m:t>
                      </m:r>
                    </m:sub>
                  </m:sSub>
                </m:den>
              </m:f>
            </m:oMath>
            <w:r w:rsidR="004D13A1" w:rsidRPr="00BB3C2B">
              <w:rPr>
                <w:rFonts w:ascii="Times New Roman" w:eastAsia="Calibri" w:hAnsi="Times New Roman" w:cs="Times New Roman"/>
                <w:i/>
                <w:sz w:val="28"/>
                <w:szCs w:val="28"/>
                <w:lang w:val="en-US"/>
              </w:rPr>
              <w:t>,</w:t>
            </w:r>
          </w:p>
          <w:p w14:paraId="1CAF2C97" w14:textId="77777777" w:rsidR="004D13A1" w:rsidRPr="00BB3C2B" w:rsidRDefault="00A054D3" w:rsidP="004D13A1">
            <w:pPr>
              <w:jc w:val="center"/>
              <w:rPr>
                <w:rFonts w:ascii="Times New Roman" w:eastAsia="Calibri" w:hAnsi="Times New Roman" w:cs="Times New Roman"/>
                <w:i/>
                <w:sz w:val="28"/>
                <w:szCs w:val="28"/>
                <w:lang w:val="en-US"/>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A</m:t>
                  </m:r>
                </m:sub>
              </m:sSub>
              <m:r>
                <w:rPr>
                  <w:rFonts w:ascii="Cambria Math" w:hAnsi="Cambria Math" w:cs="Times New Roman"/>
                  <w:sz w:val="28"/>
                  <w:szCs w:val="28"/>
                  <w:lang w:val="en-US"/>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L</m:t>
                  </m:r>
                </m:sub>
              </m:sSub>
            </m:oMath>
            <w:r w:rsidR="004D13A1" w:rsidRPr="00BB3C2B">
              <w:rPr>
                <w:rFonts w:ascii="Times New Roman" w:eastAsia="Calibri" w:hAnsi="Times New Roman" w:cs="Times New Roman"/>
                <w:i/>
                <w:sz w:val="28"/>
                <w:szCs w:val="28"/>
                <w:lang w:val="en-US"/>
              </w:rPr>
              <w:t>,</w:t>
            </w:r>
          </w:p>
          <w:p w14:paraId="074E7068" w14:textId="77777777" w:rsidR="004D13A1" w:rsidRPr="00BB3C2B" w:rsidRDefault="00A054D3" w:rsidP="004D13A1">
            <w:pPr>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r>
                  <w:rPr>
                    <w:rFonts w:ascii="Cambria Math" w:hAnsi="Cambria Math" w:cs="Times New Roman"/>
                    <w:sz w:val="28"/>
                    <w:szCs w:val="28"/>
                  </w:rPr>
                  <m:t>=1,</m:t>
                </m:r>
              </m:oMath>
            </m:oMathPara>
          </w:p>
          <w:p w14:paraId="673AE732" w14:textId="77777777" w:rsidR="004D13A1" w:rsidRPr="00BB3C2B" w:rsidRDefault="00A054D3" w:rsidP="004D13A1">
            <w:pPr>
              <w:jc w:val="center"/>
              <w:rPr>
                <w:rFonts w:ascii="Times New Roman" w:eastAsiaTheme="minorEastAsia"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ρ</m:t>
                    </m:r>
                  </m:sub>
                </m:sSub>
                <m:r>
                  <w:rPr>
                    <w:rFonts w:ascii="Cambria Math" w:hAnsi="Cambria Math" w:cs="Times New Roman"/>
                    <w:sz w:val="28"/>
                    <w:szCs w:val="28"/>
                  </w:rPr>
                  <m:t>=1,</m:t>
                </m:r>
              </m:oMath>
            </m:oMathPara>
          </w:p>
          <w:p w14:paraId="59C469D1" w14:textId="77777777" w:rsidR="004D13A1" w:rsidRPr="00BB3C2B" w:rsidRDefault="00A054D3" w:rsidP="004D13A1">
            <w:pPr>
              <w:jc w:val="center"/>
              <w:rPr>
                <w:rFonts w:ascii="Times New Roman" w:eastAsia="Calibri" w:hAnsi="Times New Roman" w:cs="Times New Roman"/>
                <w:i/>
                <w:sz w:val="28"/>
                <w:szCs w:val="28"/>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I</m:t>
                    </m:r>
                  </m:sub>
                </m:sSub>
                <m:r>
                  <w:rPr>
                    <w:rFonts w:ascii="Cambria Math" w:eastAsia="Calibri"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ρ</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c</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ω</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m:t>
                    </m:r>
                  </m:sub>
                </m:sSub>
              </m:oMath>
            </m:oMathPara>
          </w:p>
          <w:p w14:paraId="5F1C4C0B" w14:textId="77777777" w:rsidR="004D13A1" w:rsidRPr="00BB3C2B" w:rsidRDefault="00A054D3" w:rsidP="004D13A1">
            <w:pPr>
              <w:jc w:val="center"/>
              <w:rPr>
                <w:rFonts w:ascii="Times New Roman" w:eastAsia="Calibri" w:hAnsi="Times New Roman" w:cs="Times New Roman"/>
                <w:i/>
                <w:sz w:val="28"/>
                <w:szCs w:val="28"/>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I</m:t>
                    </m:r>
                  </m:sub>
                </m:sSub>
                <m:r>
                  <w:rPr>
                    <w:rFonts w:ascii="Cambria Math" w:eastAsia="Calibri" w:hAnsi="Cambria Math" w:cs="Times New Roman"/>
                    <w:sz w:val="28"/>
                    <w:szCs w:val="28"/>
                    <w:lang w:val="kk-KZ"/>
                  </w:rPr>
                  <m:t>=1∙1∙</m:t>
                </m:r>
                <m:sSup>
                  <m:sSupPr>
                    <m:ctrlPr>
                      <w:rPr>
                        <w:rFonts w:ascii="Cambria Math" w:eastAsia="Calibri" w:hAnsi="Cambria Math" w:cs="Times New Roman"/>
                        <w:i/>
                        <w:sz w:val="28"/>
                        <w:szCs w:val="28"/>
                        <w:lang w:val="kk-KZ"/>
                      </w:rPr>
                    </m:ctrlPr>
                  </m:sSupPr>
                  <m:e>
                    <m:d>
                      <m:dPr>
                        <m:ctrlPr>
                          <w:rPr>
                            <w:rFonts w:ascii="Cambria Math" w:eastAsia="Calibri" w:hAnsi="Cambria Math" w:cs="Times New Roman"/>
                            <w:i/>
                            <w:sz w:val="28"/>
                            <w:szCs w:val="28"/>
                            <w:lang w:val="kk-KZ"/>
                          </w:rPr>
                        </m:ctrlPr>
                      </m:dPr>
                      <m:e>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rPr>
                              <m:t>1</m:t>
                            </m:r>
                          </m:num>
                          <m:den>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lang w:val="en-US"/>
                                  </w:rPr>
                                  <m:t>L</m:t>
                                </m:r>
                              </m:sub>
                            </m:sSub>
                          </m:den>
                        </m:f>
                      </m:e>
                    </m:d>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2</m:t>
                    </m:r>
                  </m:sup>
                </m:sSubSup>
                <m:r>
                  <w:rPr>
                    <w:rFonts w:ascii="Cambria Math" w:hAnsi="Cambria Math" w:cs="Times New Roman"/>
                    <w:sz w:val="28"/>
                    <w:szCs w:val="28"/>
                  </w:rPr>
                  <m:t>=1</m:t>
                </m:r>
              </m:oMath>
            </m:oMathPara>
          </w:p>
          <w:p w14:paraId="5B9E2905" w14:textId="77777777" w:rsidR="004D13A1" w:rsidRPr="00BB3C2B" w:rsidRDefault="004D13A1" w:rsidP="004D13A1">
            <w:pPr>
              <w:jc w:val="center"/>
              <w:rPr>
                <w:rFonts w:ascii="Times New Roman" w:eastAsia="Calibri" w:hAnsi="Times New Roman" w:cs="Times New Roman"/>
                <w:i/>
                <w:sz w:val="28"/>
                <w:szCs w:val="28"/>
                <w:lang w:val="en-US"/>
              </w:rPr>
            </w:pPr>
          </w:p>
          <w:p w14:paraId="5D989BA7" w14:textId="77777777" w:rsidR="004D13A1" w:rsidRPr="00BB3C2B" w:rsidRDefault="00A054D3" w:rsidP="004D13A1">
            <w:pPr>
              <w:jc w:val="center"/>
              <w:rPr>
                <w:rFonts w:ascii="Times New Roman" w:eastAsia="Calibri" w:hAnsi="Times New Roman" w:cs="Times New Roman"/>
                <w:i/>
                <w:sz w:val="28"/>
                <w:szCs w:val="28"/>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S</m:t>
                    </m:r>
                  </m:sub>
                </m:sSub>
              </m:oMath>
            </m:oMathPara>
          </w:p>
          <w:p w14:paraId="429832A7" w14:textId="77777777" w:rsidR="004D13A1" w:rsidRPr="00BB3C2B" w:rsidRDefault="00A054D3" w:rsidP="004D13A1">
            <w:pPr>
              <w:jc w:val="center"/>
              <w:rPr>
                <w:rFonts w:ascii="Times New Roman" w:eastAsia="Calibri" w:hAnsi="Times New Roman" w:cs="Times New Roman"/>
                <w:i/>
                <w:sz w:val="28"/>
                <w:szCs w:val="28"/>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=1∙</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2</m:t>
                    </m:r>
                  </m:sup>
                </m:sSubSup>
              </m:oMath>
            </m:oMathPara>
          </w:p>
          <w:p w14:paraId="63DC1A77" w14:textId="77777777" w:rsidR="004D13A1" w:rsidRPr="00BB3C2B" w:rsidRDefault="00A054D3" w:rsidP="004D13A1">
            <w:pPr>
              <w:jc w:val="center"/>
              <w:rPr>
                <w:rFonts w:ascii="Times New Roman" w:eastAsia="Calibri" w:hAnsi="Times New Roman" w:cs="Times New Roman"/>
                <w:i/>
                <w:sz w:val="28"/>
                <w:szCs w:val="28"/>
                <w:lang w:val="en-US"/>
              </w:rPr>
            </w:pPr>
            <m:oMathPara>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k</m:t>
                    </m:r>
                  </m:e>
                  <m:sub>
                    <m:r>
                      <w:rPr>
                        <w:rFonts w:ascii="Cambria Math" w:eastAsia="Calibri" w:hAnsi="Cambria Math" w:cs="Times New Roman"/>
                        <w:sz w:val="28"/>
                        <w:szCs w:val="28"/>
                        <w:lang w:val="kk-KZ"/>
                      </w:rPr>
                      <m:t>P</m:t>
                    </m:r>
                  </m:sub>
                </m:sSub>
                <m:r>
                  <w:rPr>
                    <w:rFonts w:ascii="Cambria Math" w:eastAsia="Calibri"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2</m:t>
                    </m:r>
                  </m:sup>
                </m:sSubSup>
              </m:oMath>
            </m:oMathPara>
          </w:p>
        </w:tc>
      </w:tr>
      <w:tr w:rsidR="004D13A1" w:rsidRPr="00BB3C2B" w14:paraId="4B3AD26D" w14:textId="77777777" w:rsidTr="004D13A1">
        <w:trPr>
          <w:trHeight w:val="677"/>
        </w:trPr>
        <w:tc>
          <w:tcPr>
            <w:tcW w:w="279" w:type="dxa"/>
          </w:tcPr>
          <w:p w14:paraId="52EEE1A8"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4</w:t>
            </w:r>
          </w:p>
        </w:tc>
        <w:tc>
          <w:tcPr>
            <w:tcW w:w="3827" w:type="dxa"/>
          </w:tcPr>
          <w:p w14:paraId="3153BB54"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Время воздействия ультразвука</w:t>
            </w:r>
          </w:p>
        </w:tc>
        <w:tc>
          <w:tcPr>
            <w:tcW w:w="5239" w:type="dxa"/>
          </w:tcPr>
          <w:p w14:paraId="7446626D" w14:textId="77777777" w:rsidR="004D13A1" w:rsidRPr="00BB3C2B" w:rsidRDefault="00A054D3" w:rsidP="004D13A1">
            <w:pPr>
              <w:jc w:val="center"/>
              <w:rPr>
                <w:rFonts w:ascii="Times New Roman" w:eastAsia="Calibri" w:hAnsi="Times New Roman" w:cs="Times New Roman"/>
                <w:sz w:val="28"/>
                <w:szCs w:val="28"/>
                <w:lang w:val="en-US"/>
              </w:rPr>
            </w:pPr>
            <m:oMathPara>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en-US"/>
                      </w:rPr>
                      <m:t>T</m:t>
                    </m:r>
                  </m:sub>
                </m:sSub>
                <m:r>
                  <w:rPr>
                    <w:rFonts w:ascii="Cambria Math" w:eastAsia="Calibri" w:hAnsi="Cambria Math" w:cs="Times New Roman"/>
                    <w:sz w:val="28"/>
                    <w:szCs w:val="28"/>
                    <w:lang w:val="en-US"/>
                  </w:rPr>
                  <m:t>=</m:t>
                </m:r>
                <m:rad>
                  <m:radPr>
                    <m:degHide m:val="1"/>
                    <m:ctrlPr>
                      <w:rPr>
                        <w:rFonts w:ascii="Cambria Math" w:eastAsia="Calibri" w:hAnsi="Cambria Math" w:cs="Times New Roman"/>
                        <w:i/>
                        <w:sz w:val="28"/>
                        <w:szCs w:val="28"/>
                        <w:lang w:val="en-US"/>
                      </w:rPr>
                    </m:ctrlPr>
                  </m:radPr>
                  <m:deg/>
                  <m:e>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en-US"/>
                          </w:rPr>
                          <m:t>k</m:t>
                        </m:r>
                      </m:e>
                      <m:sub>
                        <m:r>
                          <w:rPr>
                            <w:rFonts w:ascii="Cambria Math" w:eastAsia="Calibri" w:hAnsi="Cambria Math" w:cs="Times New Roman"/>
                            <w:sz w:val="28"/>
                            <w:szCs w:val="28"/>
                            <w:lang w:val="en-US"/>
                          </w:rPr>
                          <m:t>L</m:t>
                        </m:r>
                      </m:sub>
                    </m:sSub>
                  </m:e>
                </m:rad>
              </m:oMath>
            </m:oMathPara>
          </w:p>
        </w:tc>
      </w:tr>
    </w:tbl>
    <w:p w14:paraId="2AA78FEB" w14:textId="77777777" w:rsidR="004D13A1" w:rsidRPr="00BB3C2B" w:rsidRDefault="004D13A1" w:rsidP="004D13A1">
      <w:pPr>
        <w:spacing w:after="0" w:line="240" w:lineRule="auto"/>
        <w:ind w:firstLine="454"/>
        <w:jc w:val="both"/>
        <w:rPr>
          <w:rFonts w:ascii="Times New Roman" w:hAnsi="Times New Roman" w:cs="Times New Roman"/>
          <w:sz w:val="28"/>
          <w:szCs w:val="28"/>
          <w:lang w:val="kk-KZ"/>
        </w:rPr>
      </w:pPr>
    </w:p>
    <w:p w14:paraId="7948E88F" w14:textId="6A9FF1E6"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Таблица </w:t>
      </w:r>
      <w:r w:rsidR="009506A8" w:rsidRPr="00BB3C2B">
        <w:rPr>
          <w:rFonts w:ascii="Times New Roman" w:hAnsi="Times New Roman" w:cs="Times New Roman"/>
          <w:sz w:val="28"/>
          <w:szCs w:val="28"/>
          <w:lang w:val="kk-KZ"/>
        </w:rPr>
        <w:t>4.</w:t>
      </w:r>
      <w:r w:rsidR="00EF12C6">
        <w:rPr>
          <w:rFonts w:ascii="Times New Roman" w:hAnsi="Times New Roman" w:cs="Times New Roman"/>
          <w:sz w:val="28"/>
          <w:szCs w:val="28"/>
          <w:lang w:val="kk-KZ"/>
        </w:rPr>
        <w:t>9</w:t>
      </w:r>
      <w:r w:rsidRPr="00BB3C2B">
        <w:rPr>
          <w:rFonts w:ascii="Times New Roman" w:hAnsi="Times New Roman" w:cs="Times New Roman"/>
          <w:sz w:val="28"/>
          <w:szCs w:val="28"/>
          <w:lang w:val="kk-KZ"/>
        </w:rPr>
        <w:t xml:space="preserve"> – Результаты масштабирования по параметрам очистки:</w:t>
      </w:r>
    </w:p>
    <w:p w14:paraId="7D0EAD02" w14:textId="77777777" w:rsidR="009506A8" w:rsidRPr="00BB3C2B" w:rsidRDefault="009506A8" w:rsidP="009506A8">
      <w:pPr>
        <w:spacing w:after="0" w:line="240" w:lineRule="auto"/>
        <w:ind w:firstLine="709"/>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704"/>
        <w:gridCol w:w="2693"/>
        <w:gridCol w:w="6096"/>
      </w:tblGrid>
      <w:tr w:rsidR="004D13A1" w:rsidRPr="00BB3C2B" w14:paraId="6DECCC9C" w14:textId="77777777" w:rsidTr="009506A8">
        <w:tc>
          <w:tcPr>
            <w:tcW w:w="704" w:type="dxa"/>
          </w:tcPr>
          <w:p w14:paraId="371017B2"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2693" w:type="dxa"/>
          </w:tcPr>
          <w:p w14:paraId="7F69C5C7"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Масштабирование параметров</w:t>
            </w:r>
          </w:p>
        </w:tc>
        <w:tc>
          <w:tcPr>
            <w:tcW w:w="6096" w:type="dxa"/>
          </w:tcPr>
          <w:p w14:paraId="17D55363"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Масштабные коэффициенты</w:t>
            </w:r>
          </w:p>
        </w:tc>
      </w:tr>
      <w:tr w:rsidR="004D13A1" w:rsidRPr="00BB3C2B" w14:paraId="6DA72EEB" w14:textId="77777777" w:rsidTr="009506A8">
        <w:tc>
          <w:tcPr>
            <w:tcW w:w="704" w:type="dxa"/>
          </w:tcPr>
          <w:p w14:paraId="30728019"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2693" w:type="dxa"/>
          </w:tcPr>
          <w:p w14:paraId="33A909A3"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Масса вымытой накипи</w:t>
            </w:r>
          </w:p>
        </w:tc>
        <w:tc>
          <w:tcPr>
            <w:tcW w:w="6096" w:type="dxa"/>
          </w:tcPr>
          <w:p w14:paraId="76E381C9" w14:textId="77777777" w:rsidR="004D13A1" w:rsidRPr="00BB3C2B" w:rsidRDefault="00A054D3" w:rsidP="004D13A1">
            <w:pPr>
              <w:jc w:val="center"/>
              <w:rPr>
                <w:rFonts w:ascii="Times New Roman" w:eastAsiaTheme="minorEastAsia" w:hAnsi="Times New Roman" w:cs="Times New Roman"/>
                <w:i/>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oMath>
            <w:r w:rsidR="004D13A1" w:rsidRPr="00BB3C2B">
              <w:rPr>
                <w:rFonts w:ascii="Times New Roman" w:eastAsiaTheme="minorEastAsia" w:hAnsi="Times New Roman" w:cs="Times New Roman"/>
                <w:i/>
                <w:sz w:val="28"/>
                <w:szCs w:val="28"/>
              </w:rPr>
              <w:t>,</w:t>
            </w:r>
          </w:p>
          <w:p w14:paraId="10F6F87B" w14:textId="77777777" w:rsidR="004D13A1" w:rsidRPr="00BB3C2B" w:rsidRDefault="004D13A1" w:rsidP="004D13A1">
            <w:pPr>
              <w:jc w:val="center"/>
              <w:rPr>
                <w:rFonts w:ascii="Times New Roman" w:hAnsi="Times New Roman" w:cs="Times New Roman"/>
                <w:sz w:val="28"/>
                <w:szCs w:val="28"/>
                <w:lang w:val="en-US"/>
              </w:rPr>
            </w:pPr>
          </w:p>
        </w:tc>
      </w:tr>
      <w:tr w:rsidR="004D13A1" w:rsidRPr="00BB3C2B" w14:paraId="621A42DC" w14:textId="77777777" w:rsidTr="009506A8">
        <w:trPr>
          <w:trHeight w:val="677"/>
        </w:trPr>
        <w:tc>
          <w:tcPr>
            <w:tcW w:w="704" w:type="dxa"/>
          </w:tcPr>
          <w:p w14:paraId="41BFDBF7"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2693" w:type="dxa"/>
          </w:tcPr>
          <w:p w14:paraId="78667076" w14:textId="77777777" w:rsidR="004D13A1" w:rsidRPr="00BB3C2B" w:rsidRDefault="004D13A1" w:rsidP="004D13A1">
            <w:pPr>
              <w:jc w:val="center"/>
              <w:rPr>
                <w:rFonts w:ascii="Times New Roman" w:hAnsi="Times New Roman" w:cs="Times New Roman"/>
                <w:sz w:val="28"/>
                <w:szCs w:val="28"/>
              </w:rPr>
            </w:pPr>
            <w:r w:rsidRPr="00BB3C2B">
              <w:rPr>
                <w:rFonts w:ascii="Times New Roman" w:hAnsi="Times New Roman" w:cs="Times New Roman"/>
                <w:sz w:val="28"/>
                <w:szCs w:val="28"/>
                <w:lang w:val="kk-KZ"/>
              </w:rPr>
              <w:t>Скорость истечения жидкости</w:t>
            </w:r>
          </w:p>
        </w:tc>
        <w:tc>
          <w:tcPr>
            <w:tcW w:w="6096" w:type="dxa"/>
          </w:tcPr>
          <w:p w14:paraId="0CF567FD" w14:textId="77777777" w:rsidR="004D13A1" w:rsidRPr="00BB3C2B" w:rsidRDefault="004D13A1" w:rsidP="004D13A1">
            <w:pPr>
              <w:jc w:val="center"/>
              <w:rPr>
                <w:rFonts w:ascii="Times New Roman" w:eastAsiaTheme="minorEastAsia" w:hAnsi="Times New Roman" w:cs="Times New Roman"/>
                <w:i/>
                <w:sz w:val="28"/>
                <w:szCs w:val="28"/>
                <w:lang w:val="en-US"/>
              </w:rPr>
            </w:pPr>
            <m:oMathPara>
              <m:oMath>
                <m:r>
                  <w:rPr>
                    <w:rFonts w:ascii="Cambria Math" w:hAnsi="Cambria Math" w:cs="Times New Roman"/>
                    <w:sz w:val="28"/>
                    <w:szCs w:val="28"/>
                    <w:lang w:val="kk-KZ"/>
                  </w:rPr>
                  <m:t>ϑ=</m:t>
                </m:r>
                <m:f>
                  <m:fPr>
                    <m:ctrlPr>
                      <w:rPr>
                        <w:rFonts w:ascii="Cambria Math" w:hAnsi="Cambria Math" w:cs="Times New Roman"/>
                        <w:i/>
                        <w:sz w:val="28"/>
                        <w:szCs w:val="28"/>
                        <w:lang w:val="kk-KZ"/>
                      </w:rPr>
                    </m:ctrlPr>
                  </m:fPr>
                  <m:num>
                    <m:r>
                      <w:rPr>
                        <w:rFonts w:ascii="Cambria Math" w:hAnsi="Cambria Math" w:cs="Times New Roman"/>
                        <w:sz w:val="28"/>
                        <w:szCs w:val="28"/>
                        <w:lang w:val="kk-KZ"/>
                      </w:rPr>
                      <m:t>V</m:t>
                    </m:r>
                  </m:num>
                  <m:den>
                    <m:r>
                      <w:rPr>
                        <w:rFonts w:ascii="Cambria Math" w:hAnsi="Cambria Math" w:cs="Times New Roman"/>
                        <w:sz w:val="28"/>
                        <w:szCs w:val="28"/>
                        <w:lang w:val="kk-KZ"/>
                      </w:rPr>
                      <m:t>t</m:t>
                    </m:r>
                    <m:r>
                      <w:rPr>
                        <w:rFonts w:ascii="Cambria Math" w:hAnsi="Cambria Math" w:cs="Times New Roman"/>
                        <w:sz w:val="28"/>
                        <w:szCs w:val="28"/>
                        <w:lang w:val="en-US"/>
                      </w:rPr>
                      <m:t>S</m:t>
                    </m:r>
                  </m:den>
                </m:f>
              </m:oMath>
            </m:oMathPara>
          </w:p>
          <w:p w14:paraId="3DA317F9" w14:textId="77777777" w:rsidR="004D13A1" w:rsidRPr="00BB3C2B" w:rsidRDefault="00A054D3" w:rsidP="004D13A1">
            <w:pPr>
              <w:jc w:val="center"/>
              <w:rPr>
                <w:rFonts w:ascii="Times New Roman" w:eastAsiaTheme="minorEastAsia" w:hAnsi="Times New Roman" w:cs="Times New Roman"/>
                <w:i/>
                <w:sz w:val="28"/>
                <w:szCs w:val="28"/>
                <w:lang w:val="en-US"/>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ϑ</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up>
                      <m:r>
                        <w:rPr>
                          <w:rFonts w:ascii="Cambria Math" w:eastAsiaTheme="minorEastAsia" w:hAnsi="Cambria Math" w:cs="Times New Roman"/>
                          <w:sz w:val="28"/>
                          <w:szCs w:val="28"/>
                          <w:lang w:val="en-US"/>
                        </w:rPr>
                        <m:t>3</m:t>
                      </m:r>
                    </m:sup>
                  </m:sSubSup>
                </m:num>
                <m:den>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r>
                    <w:rPr>
                      <w:rFonts w:ascii="Cambria Math" w:eastAsiaTheme="minorEastAsia" w:hAnsi="Cambria Math" w:cs="Times New Roman"/>
                      <w:sz w:val="28"/>
                      <w:szCs w:val="28"/>
                      <w:lang w:val="en-US"/>
                    </w:rPr>
                    <m:t>∙</m:t>
                  </m:r>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up>
                      <m:r>
                        <w:rPr>
                          <w:rFonts w:ascii="Cambria Math" w:eastAsiaTheme="minorEastAsia" w:hAnsi="Cambria Math" w:cs="Times New Roman"/>
                          <w:sz w:val="28"/>
                          <w:szCs w:val="28"/>
                          <w:lang w:val="en-US"/>
                        </w:rPr>
                        <m:t>2</m:t>
                      </m:r>
                    </m:sup>
                  </m:sSubSup>
                </m:den>
              </m:f>
            </m:oMath>
            <w:r w:rsidR="004D13A1" w:rsidRPr="00BB3C2B">
              <w:rPr>
                <w:rFonts w:ascii="Times New Roman" w:eastAsiaTheme="minorEastAsia" w:hAnsi="Times New Roman" w:cs="Times New Roman"/>
                <w:i/>
                <w:sz w:val="28"/>
                <w:szCs w:val="28"/>
                <w:lang w:val="en-US"/>
              </w:rPr>
              <w:t>,</w:t>
            </w:r>
          </w:p>
          <w:p w14:paraId="34DB74BD" w14:textId="77777777" w:rsidR="004D13A1" w:rsidRPr="00BB3C2B" w:rsidRDefault="00A054D3" w:rsidP="004D13A1">
            <w:pPr>
              <w:jc w:val="center"/>
              <w:rPr>
                <w:rFonts w:ascii="Times New Roman" w:eastAsiaTheme="minorEastAsia" w:hAnsi="Times New Roman" w:cs="Times New Roman"/>
                <w:i/>
                <w:sz w:val="28"/>
                <w:szCs w:val="28"/>
                <w:lang w:val="en-US"/>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ϑ</m:t>
                    </m:r>
                  </m:sub>
                </m:sSub>
                <m:r>
                  <w:rPr>
                    <w:rFonts w:ascii="Cambria Math" w:eastAsiaTheme="minorEastAsia" w:hAnsi="Cambria Math" w:cs="Times New Roman"/>
                    <w:sz w:val="28"/>
                    <w:szCs w:val="28"/>
                    <w:lang w:val="en-US"/>
                  </w:rPr>
                  <m:t>=</m:t>
                </m:r>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oMath>
            </m:oMathPara>
          </w:p>
        </w:tc>
      </w:tr>
    </w:tbl>
    <w:p w14:paraId="2483E7B6" w14:textId="77777777" w:rsidR="004D13A1" w:rsidRPr="00BB3C2B" w:rsidRDefault="004D13A1" w:rsidP="004D13A1">
      <w:pPr>
        <w:spacing w:after="0" w:line="240" w:lineRule="auto"/>
        <w:ind w:firstLine="454"/>
        <w:jc w:val="both"/>
        <w:rPr>
          <w:rFonts w:ascii="Times New Roman" w:hAnsi="Times New Roman" w:cs="Times New Roman"/>
          <w:sz w:val="28"/>
          <w:szCs w:val="28"/>
          <w:lang w:val="kk-KZ"/>
        </w:rPr>
      </w:pPr>
    </w:p>
    <w:p w14:paraId="735CF945" w14:textId="1EF8A1AA" w:rsidR="004D13A1" w:rsidRPr="00BB3C2B" w:rsidRDefault="004D13A1" w:rsidP="009506A8">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Таблица </w:t>
      </w:r>
      <w:r w:rsidR="009506A8" w:rsidRPr="00BB3C2B">
        <w:rPr>
          <w:rFonts w:ascii="Times New Roman" w:hAnsi="Times New Roman" w:cs="Times New Roman"/>
          <w:sz w:val="28"/>
          <w:szCs w:val="28"/>
          <w:lang w:val="kk-KZ"/>
        </w:rPr>
        <w:t>4.1</w:t>
      </w:r>
      <w:r w:rsidR="00EF12C6">
        <w:rPr>
          <w:rFonts w:ascii="Times New Roman" w:hAnsi="Times New Roman" w:cs="Times New Roman"/>
          <w:sz w:val="28"/>
          <w:szCs w:val="28"/>
          <w:lang w:val="kk-KZ"/>
        </w:rPr>
        <w:t>0</w:t>
      </w:r>
      <w:r w:rsidRPr="00BB3C2B">
        <w:rPr>
          <w:rFonts w:ascii="Times New Roman" w:hAnsi="Times New Roman" w:cs="Times New Roman"/>
          <w:sz w:val="28"/>
          <w:szCs w:val="28"/>
          <w:lang w:val="kk-KZ"/>
        </w:rPr>
        <w:t xml:space="preserve"> – Результаты масштабирования по энергетическим параметрам</w:t>
      </w:r>
    </w:p>
    <w:p w14:paraId="50D3C932" w14:textId="77777777" w:rsidR="009506A8" w:rsidRPr="00BB3C2B" w:rsidRDefault="009506A8" w:rsidP="009506A8">
      <w:pPr>
        <w:spacing w:after="0" w:line="240" w:lineRule="auto"/>
        <w:ind w:firstLine="709"/>
        <w:jc w:val="both"/>
        <w:rPr>
          <w:rFonts w:ascii="Times New Roman" w:hAnsi="Times New Roman" w:cs="Times New Roman"/>
          <w:sz w:val="28"/>
          <w:szCs w:val="28"/>
          <w:lang w:val="kk-KZ"/>
        </w:rPr>
      </w:pPr>
    </w:p>
    <w:tbl>
      <w:tblPr>
        <w:tblStyle w:val="af1"/>
        <w:tblW w:w="0" w:type="auto"/>
        <w:tblLook w:val="04A0" w:firstRow="1" w:lastRow="0" w:firstColumn="1" w:lastColumn="0" w:noHBand="0" w:noVBand="1"/>
      </w:tblPr>
      <w:tblGrid>
        <w:gridCol w:w="704"/>
        <w:gridCol w:w="2693"/>
        <w:gridCol w:w="6096"/>
      </w:tblGrid>
      <w:tr w:rsidR="004D13A1" w:rsidRPr="00BB3C2B" w14:paraId="6E63F84E" w14:textId="77777777" w:rsidTr="009506A8">
        <w:tc>
          <w:tcPr>
            <w:tcW w:w="704" w:type="dxa"/>
          </w:tcPr>
          <w:p w14:paraId="67DA6A30"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2693" w:type="dxa"/>
          </w:tcPr>
          <w:p w14:paraId="4128AA46"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Масштабирование параметров</w:t>
            </w:r>
          </w:p>
        </w:tc>
        <w:tc>
          <w:tcPr>
            <w:tcW w:w="6096" w:type="dxa"/>
          </w:tcPr>
          <w:p w14:paraId="50191C6A"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Масштабные коэффициенты</w:t>
            </w:r>
          </w:p>
        </w:tc>
      </w:tr>
      <w:tr w:rsidR="004D13A1" w:rsidRPr="00BB3C2B" w14:paraId="3181A127" w14:textId="77777777" w:rsidTr="009506A8">
        <w:tc>
          <w:tcPr>
            <w:tcW w:w="704" w:type="dxa"/>
          </w:tcPr>
          <w:p w14:paraId="0C39B476"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2693" w:type="dxa"/>
          </w:tcPr>
          <w:p w14:paraId="1CCCCA8B"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Кинетическая энергия жидкости </w:t>
            </w:r>
          </w:p>
        </w:tc>
        <w:tc>
          <w:tcPr>
            <w:tcW w:w="6096" w:type="dxa"/>
          </w:tcPr>
          <w:p w14:paraId="7782E865" w14:textId="77777777" w:rsidR="004D13A1" w:rsidRPr="00BB3C2B" w:rsidRDefault="00A054D3" w:rsidP="004D13A1">
            <w:pP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k</m:t>
                        </m:r>
                      </m:sub>
                    </m:sSub>
                  </m:sub>
                </m:sSub>
                <m:r>
                  <w:rPr>
                    <w:rFonts w:ascii="Cambria Math" w:eastAsiaTheme="minorEastAsia"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r>
                  <w:rPr>
                    <w:rFonts w:ascii="Cambria Math"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m:t>
                    </m:r>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r>
                      <w:rPr>
                        <w:rFonts w:ascii="Cambria Math" w:eastAsiaTheme="minorEastAsia" w:hAnsi="Cambria Math" w:cs="Times New Roman"/>
                        <w:sz w:val="28"/>
                        <w:szCs w:val="28"/>
                      </w:rPr>
                      <m:t>)</m:t>
                    </m:r>
                  </m:e>
                  <m:sup>
                    <m:r>
                      <w:rPr>
                        <w:rFonts w:ascii="Cambria Math" w:eastAsiaTheme="minorEastAsia" w:hAnsi="Cambria Math" w:cs="Times New Roman"/>
                        <w:sz w:val="28"/>
                        <w:szCs w:val="28"/>
                      </w:rPr>
                      <m:t>2</m:t>
                    </m:r>
                  </m:sup>
                </m:sSup>
              </m:oMath>
            </m:oMathPara>
          </w:p>
          <w:p w14:paraId="741A69D8" w14:textId="77777777" w:rsidR="004D13A1" w:rsidRPr="00BB3C2B" w:rsidRDefault="004D13A1" w:rsidP="004D13A1">
            <w:pPr>
              <w:rPr>
                <w:rFonts w:ascii="Times New Roman" w:eastAsiaTheme="minorEastAsia" w:hAnsi="Times New Roman" w:cs="Times New Roman"/>
                <w:i/>
                <w:sz w:val="28"/>
                <w:szCs w:val="28"/>
              </w:rPr>
            </w:pPr>
          </w:p>
          <w:p w14:paraId="345B66C0" w14:textId="77777777" w:rsidR="004D13A1" w:rsidRPr="00BB3C2B" w:rsidRDefault="00A054D3" w:rsidP="004D13A1">
            <w:pPr>
              <w:rPr>
                <w:rFonts w:ascii="Times New Roman" w:eastAsiaTheme="minorEastAsia" w:hAnsi="Times New Roman" w:cs="Times New Roman"/>
                <w:i/>
                <w:sz w:val="28"/>
                <w:szCs w:val="28"/>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k</m:t>
                        </m:r>
                      </m:sub>
                    </m:sSub>
                  </m:sub>
                </m:sSub>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sup>
                    <m:r>
                      <w:rPr>
                        <w:rFonts w:ascii="Cambria Math" w:eastAsiaTheme="minorEastAsia" w:hAnsi="Cambria Math" w:cs="Times New Roman"/>
                        <w:sz w:val="28"/>
                        <w:szCs w:val="28"/>
                      </w:rPr>
                      <m:t>4</m:t>
                    </m:r>
                  </m:sup>
                </m:sSup>
              </m:oMath>
            </m:oMathPara>
          </w:p>
        </w:tc>
      </w:tr>
      <w:tr w:rsidR="004D13A1" w:rsidRPr="00BB3C2B" w14:paraId="4F372B54" w14:textId="77777777" w:rsidTr="009506A8">
        <w:trPr>
          <w:trHeight w:val="677"/>
        </w:trPr>
        <w:tc>
          <w:tcPr>
            <w:tcW w:w="704" w:type="dxa"/>
          </w:tcPr>
          <w:p w14:paraId="551020FF"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2693" w:type="dxa"/>
          </w:tcPr>
          <w:p w14:paraId="66CEA995" w14:textId="77777777" w:rsidR="004D13A1" w:rsidRPr="00BB3C2B" w:rsidRDefault="004D13A1" w:rsidP="004D13A1">
            <w:pPr>
              <w:jc w:val="center"/>
              <w:rPr>
                <w:rFonts w:ascii="Times New Roman" w:hAnsi="Times New Roman" w:cs="Times New Roman"/>
                <w:sz w:val="28"/>
                <w:szCs w:val="28"/>
              </w:rPr>
            </w:pPr>
            <w:r w:rsidRPr="00BB3C2B">
              <w:rPr>
                <w:rFonts w:ascii="Times New Roman" w:hAnsi="Times New Roman" w:cs="Times New Roman"/>
                <w:sz w:val="28"/>
                <w:szCs w:val="28"/>
                <w:lang w:val="kk-KZ"/>
              </w:rPr>
              <w:t>Энергия ультразвука</w:t>
            </w:r>
          </w:p>
        </w:tc>
        <w:tc>
          <w:tcPr>
            <w:tcW w:w="6096" w:type="dxa"/>
          </w:tcPr>
          <w:p w14:paraId="214C95E4" w14:textId="77777777" w:rsidR="004D13A1" w:rsidRPr="00BB3C2B" w:rsidRDefault="00A054D3" w:rsidP="004D13A1">
            <w:pPr>
              <w:jc w:val="center"/>
              <w:rPr>
                <w:rFonts w:ascii="Times New Roman" w:eastAsiaTheme="minorEastAsia" w:hAnsi="Times New Roman" w:cs="Times New Roman"/>
                <w:i/>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у</m:t>
                      </m:r>
                    </m:sub>
                  </m:sSub>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k</m:t>
                  </m:r>
                </m:e>
                <m:sub>
                  <m:r>
                    <w:rPr>
                      <w:rFonts w:ascii="Cambria Math" w:hAnsi="Cambria Math" w:cs="Times New Roman"/>
                      <w:sz w:val="28"/>
                      <w:szCs w:val="28"/>
                    </w:rPr>
                    <m:t>t</m:t>
                  </m:r>
                </m:sub>
              </m:sSub>
            </m:oMath>
            <w:r w:rsidR="004D13A1" w:rsidRPr="00BB3C2B">
              <w:rPr>
                <w:rFonts w:ascii="Times New Roman" w:eastAsiaTheme="minorEastAsia" w:hAnsi="Times New Roman" w:cs="Times New Roman"/>
                <w:i/>
                <w:sz w:val="28"/>
                <w:szCs w:val="28"/>
              </w:rPr>
              <w:t>,</w:t>
            </w:r>
          </w:p>
          <w:p w14:paraId="121F20BA" w14:textId="77777777" w:rsidR="004D13A1" w:rsidRPr="00BB3C2B" w:rsidRDefault="00A054D3" w:rsidP="004D13A1">
            <w:pPr>
              <w:rPr>
                <w:rFonts w:ascii="Times New Roman" w:eastAsiaTheme="minorEastAsia" w:hAnsi="Times New Roman" w:cs="Times New Roman"/>
                <w:i/>
                <w:sz w:val="28"/>
                <w:szCs w:val="28"/>
                <w:lang w:val="kk-KZ"/>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E</m:t>
                        </m:r>
                      </m:e>
                      <m:sub>
                        <m:r>
                          <w:rPr>
                            <w:rFonts w:ascii="Cambria Math" w:eastAsiaTheme="minorEastAsia" w:hAnsi="Cambria Math" w:cs="Times New Roman"/>
                            <w:sz w:val="28"/>
                            <w:szCs w:val="28"/>
                          </w:rPr>
                          <m:t>у</m:t>
                        </m:r>
                      </m:sub>
                    </m:sSub>
                  </m:sub>
                </m:sSub>
                <m:r>
                  <w:rPr>
                    <w:rFonts w:ascii="Cambria Math" w:eastAsiaTheme="minorEastAsia"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r>
                  <w:rPr>
                    <w:rFonts w:ascii="Cambria Math" w:hAnsi="Cambria Math" w:cs="Times New Roman"/>
                    <w:sz w:val="28"/>
                    <w:szCs w:val="28"/>
                  </w:rPr>
                  <m:t>∙</m:t>
                </m:r>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oMath>
            </m:oMathPara>
          </w:p>
        </w:tc>
      </w:tr>
      <w:tr w:rsidR="004D13A1" w:rsidRPr="00BB3C2B" w14:paraId="5EB8287D" w14:textId="77777777" w:rsidTr="009506A8">
        <w:trPr>
          <w:trHeight w:val="677"/>
        </w:trPr>
        <w:tc>
          <w:tcPr>
            <w:tcW w:w="704" w:type="dxa"/>
          </w:tcPr>
          <w:p w14:paraId="1286125B"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lastRenderedPageBreak/>
              <w:t>3</w:t>
            </w:r>
          </w:p>
        </w:tc>
        <w:tc>
          <w:tcPr>
            <w:tcW w:w="2693" w:type="dxa"/>
          </w:tcPr>
          <w:p w14:paraId="3C7AE28F" w14:textId="77777777" w:rsidR="004D13A1" w:rsidRPr="00BB3C2B" w:rsidRDefault="004D13A1" w:rsidP="004D13A1">
            <w:pPr>
              <w:jc w:val="center"/>
              <w:rPr>
                <w:rFonts w:ascii="Times New Roman" w:hAnsi="Times New Roman" w:cs="Times New Roman"/>
                <w:sz w:val="28"/>
                <w:szCs w:val="28"/>
                <w:lang w:val="kk-KZ"/>
              </w:rPr>
            </w:pPr>
            <w:r w:rsidRPr="00BB3C2B">
              <w:rPr>
                <w:rFonts w:ascii="Times New Roman" w:hAnsi="Times New Roman" w:cs="Times New Roman"/>
                <w:sz w:val="28"/>
                <w:szCs w:val="28"/>
                <w:lang w:val="kk-KZ"/>
              </w:rPr>
              <w:t>Кавитационный коэффициент эрозионной эффективности</w:t>
            </w:r>
          </w:p>
        </w:tc>
        <w:tc>
          <w:tcPr>
            <w:tcW w:w="6096" w:type="dxa"/>
          </w:tcPr>
          <w:p w14:paraId="515255F3" w14:textId="77777777" w:rsidR="004D13A1" w:rsidRPr="00BB3C2B" w:rsidRDefault="00A054D3" w:rsidP="004D13A1">
            <w:pPr>
              <w:jc w:val="center"/>
              <w:rPr>
                <w:rFonts w:ascii="Times New Roman" w:eastAsiaTheme="minorEastAsia" w:hAnsi="Times New Roman" w:cs="Times New Roman"/>
                <w:i/>
                <w:sz w:val="28"/>
                <w:szCs w:val="28"/>
                <w:lang w:val="en-US"/>
              </w:rPr>
            </w:pPr>
            <m:oMathPara>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ε</m:t>
                    </m:r>
                  </m:sub>
                </m:sSub>
                <m:r>
                  <w:rPr>
                    <w:rFonts w:ascii="Cambria Math" w:eastAsiaTheme="minorEastAsia" w:hAnsi="Cambria Math" w:cs="Times New Roman"/>
                    <w:sz w:val="28"/>
                    <w:szCs w:val="28"/>
                    <w:lang w:val="en-US"/>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r>
                      <w:rPr>
                        <w:rFonts w:ascii="Cambria Math" w:hAnsi="Cambria Math" w:cs="Times New Roman"/>
                        <w:sz w:val="28"/>
                        <w:szCs w:val="28"/>
                      </w:rPr>
                      <m:t>∙</m:t>
                    </m:r>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r>
                      <w:rPr>
                        <w:rFonts w:ascii="Cambria Math" w:eastAsiaTheme="minorEastAsia" w:hAnsi="Cambria Math" w:cs="Times New Roman"/>
                        <w:sz w:val="28"/>
                        <w:szCs w:val="28"/>
                        <w:lang w:val="en-US"/>
                      </w:rPr>
                      <m:t>)-</m:t>
                    </m:r>
                    <m:sSup>
                      <m:sSupPr>
                        <m:ctrlPr>
                          <w:rPr>
                            <w:rFonts w:ascii="Cambria Math" w:eastAsiaTheme="minorEastAsia" w:hAnsi="Cambria Math" w:cs="Times New Roman"/>
                            <w:i/>
                            <w:sz w:val="28"/>
                            <w:szCs w:val="28"/>
                          </w:rPr>
                        </m:ctrlPr>
                      </m:sSup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sup>
                        <m:r>
                          <w:rPr>
                            <w:rFonts w:ascii="Cambria Math" w:eastAsiaTheme="minorEastAsia" w:hAnsi="Cambria Math" w:cs="Times New Roman"/>
                            <w:sz w:val="28"/>
                            <w:szCs w:val="28"/>
                          </w:rPr>
                          <m:t>4</m:t>
                        </m:r>
                      </m:sup>
                    </m:sSup>
                  </m:num>
                  <m:den>
                    <m:r>
                      <w:rPr>
                        <w:rFonts w:ascii="Cambria Math" w:eastAsiaTheme="minorEastAsia" w:hAnsi="Cambria Math" w:cs="Times New Roman"/>
                        <w:sz w:val="28"/>
                        <w:szCs w:val="28"/>
                      </w:rPr>
                      <m:t>1∙</m:t>
                    </m:r>
                    <m:sSubSup>
                      <m:sSubSupPr>
                        <m:ctrlPr>
                          <w:rPr>
                            <w:rFonts w:ascii="Cambria Math" w:hAnsi="Cambria Math" w:cs="Times New Roman"/>
                            <w:i/>
                            <w:sz w:val="28"/>
                            <w:szCs w:val="28"/>
                          </w:rPr>
                        </m:ctrlPr>
                      </m:sSubSupPr>
                      <m:e>
                        <m:r>
                          <w:rPr>
                            <w:rFonts w:ascii="Cambria Math" w:hAnsi="Cambria Math" w:cs="Times New Roman"/>
                            <w:sz w:val="28"/>
                            <w:szCs w:val="28"/>
                          </w:rPr>
                          <m:t>k</m:t>
                        </m:r>
                      </m:e>
                      <m:sub>
                        <m:r>
                          <w:rPr>
                            <w:rFonts w:ascii="Cambria Math" w:hAnsi="Cambria Math" w:cs="Times New Roman"/>
                            <w:sz w:val="28"/>
                            <w:szCs w:val="28"/>
                          </w:rPr>
                          <m:t>L</m:t>
                        </m:r>
                      </m:sub>
                      <m:sup>
                        <m:r>
                          <w:rPr>
                            <w:rFonts w:ascii="Cambria Math" w:hAnsi="Cambria Math" w:cs="Times New Roman"/>
                            <w:sz w:val="28"/>
                            <w:szCs w:val="28"/>
                          </w:rPr>
                          <m:t>3</m:t>
                        </m:r>
                      </m:sup>
                    </m:sSubSup>
                    <m:r>
                      <w:rPr>
                        <w:rFonts w:ascii="Cambria Math" w:hAnsi="Cambria Math" w:cs="Times New Roman"/>
                        <w:sz w:val="28"/>
                        <w:szCs w:val="28"/>
                      </w:rPr>
                      <m:t>∙</m:t>
                    </m:r>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den>
                </m:f>
                <m:r>
                  <w:rPr>
                    <w:rFonts w:ascii="Cambria Math" w:eastAsiaTheme="minorEastAsia" w:hAnsi="Cambria Math" w:cs="Times New Roman"/>
                    <w:sz w:val="28"/>
                    <w:szCs w:val="28"/>
                    <w:lang w:val="en-US"/>
                  </w:rPr>
                  <m:t>=1-</m:t>
                </m:r>
                <m:rad>
                  <m:radPr>
                    <m:degHide m:val="1"/>
                    <m:ctrlPr>
                      <w:rPr>
                        <w:rFonts w:ascii="Cambria Math" w:eastAsiaTheme="minorEastAsia" w:hAnsi="Cambria Math" w:cs="Times New Roman"/>
                        <w:i/>
                        <w:sz w:val="28"/>
                        <w:szCs w:val="28"/>
                        <w:lang w:val="en-US"/>
                      </w:rPr>
                    </m:ctrlPr>
                  </m:radPr>
                  <m:deg/>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lang w:val="en-US"/>
                          </w:rPr>
                          <m:t>L</m:t>
                        </m:r>
                      </m:sub>
                    </m:sSub>
                  </m:e>
                </m:rad>
              </m:oMath>
            </m:oMathPara>
          </w:p>
        </w:tc>
      </w:tr>
    </w:tbl>
    <w:p w14:paraId="59F61BC0" w14:textId="77777777" w:rsidR="004D13A1" w:rsidRPr="00BB3C2B" w:rsidRDefault="004D13A1" w:rsidP="004D13A1">
      <w:pPr>
        <w:spacing w:after="0" w:line="240" w:lineRule="auto"/>
        <w:ind w:firstLine="454"/>
        <w:jc w:val="both"/>
        <w:rPr>
          <w:rFonts w:ascii="Times New Roman" w:eastAsia="Calibri" w:hAnsi="Times New Roman" w:cs="Times New Roman"/>
          <w:b/>
          <w:bCs/>
          <w:sz w:val="28"/>
          <w:szCs w:val="28"/>
          <w:lang w:val="kk-KZ"/>
        </w:rPr>
      </w:pPr>
    </w:p>
    <w:p w14:paraId="51937482" w14:textId="77777777" w:rsidR="004D13A1" w:rsidRPr="00BB3C2B" w:rsidRDefault="004D13A1" w:rsidP="006A336D">
      <w:pPr>
        <w:pStyle w:val="a3"/>
        <w:widowControl w:val="0"/>
        <w:tabs>
          <w:tab w:val="left" w:pos="1134"/>
          <w:tab w:val="left" w:pos="1276"/>
        </w:tabs>
        <w:autoSpaceDE w:val="0"/>
        <w:autoSpaceDN w:val="0"/>
        <w:spacing w:after="0" w:line="240" w:lineRule="auto"/>
        <w:ind w:left="0" w:firstLine="709"/>
        <w:contextualSpacing w:val="0"/>
        <w:jc w:val="both"/>
        <w:rPr>
          <w:rFonts w:ascii="Times New Roman" w:hAnsi="Times New Roman" w:cs="Times New Roman"/>
          <w:sz w:val="28"/>
          <w:szCs w:val="28"/>
        </w:rPr>
      </w:pPr>
      <w:r w:rsidRPr="00BB3C2B">
        <w:rPr>
          <w:rFonts w:ascii="Times New Roman" w:hAnsi="Times New Roman" w:cs="Times New Roman"/>
          <w:sz w:val="28"/>
          <w:szCs w:val="28"/>
          <w:lang w:val="kk-KZ"/>
        </w:rPr>
        <w:t xml:space="preserve">Полученные </w:t>
      </w:r>
      <w:r w:rsidRPr="00BB3C2B">
        <w:rPr>
          <w:rFonts w:ascii="Times New Roman" w:hAnsi="Times New Roman" w:cs="Times New Roman"/>
          <w:sz w:val="28"/>
          <w:szCs w:val="28"/>
        </w:rPr>
        <w:t>коэффициенты позволяют корректировать параметры очистки, обеспечивая их адаптацию к радиаторам с различными конструктивными особенностями и условиями эксплуатации. Благодаря этому можно не только оптимизировать процесс очистки для конкретных типов радиаторов, но и даёт возможность прогнозировать результаты очистки без необходимости проведения дополнительных экспериментальных исследований для каждого нового типа радиатора, что значительно упрощает процесс настройки ультразвукового оборудования. Кроме того, методика масштабирования позволяет учитывать влияние физических параметров жидкости и ультразвуковых волн на кавитационные процессы, обеспечивая более точный контроль над их интенсивностью и эрозионной эффективностью.</w:t>
      </w:r>
    </w:p>
    <w:p w14:paraId="20E97E50" w14:textId="77777777" w:rsidR="00645253" w:rsidRPr="00BB3C2B" w:rsidRDefault="00645253" w:rsidP="006A336D">
      <w:pPr>
        <w:pStyle w:val="2"/>
        <w:widowControl w:val="0"/>
        <w:autoSpaceDE w:val="0"/>
        <w:autoSpaceDN w:val="0"/>
        <w:spacing w:before="0" w:beforeAutospacing="0" w:after="0" w:afterAutospacing="0"/>
        <w:ind w:firstLine="709"/>
        <w:jc w:val="center"/>
        <w:rPr>
          <w:sz w:val="28"/>
          <w:szCs w:val="28"/>
        </w:rPr>
      </w:pPr>
    </w:p>
    <w:p w14:paraId="389F89CC" w14:textId="77777777" w:rsidR="00992CE6" w:rsidRPr="00BB3C2B" w:rsidRDefault="006A336D" w:rsidP="006A336D">
      <w:pPr>
        <w:pStyle w:val="a3"/>
        <w:widowControl w:val="0"/>
        <w:tabs>
          <w:tab w:val="left" w:pos="1134"/>
        </w:tabs>
        <w:autoSpaceDE w:val="0"/>
        <w:autoSpaceDN w:val="0"/>
        <w:spacing w:after="0" w:line="240" w:lineRule="auto"/>
        <w:ind w:left="0" w:firstLine="709"/>
        <w:contextualSpacing w:val="0"/>
        <w:jc w:val="both"/>
        <w:rPr>
          <w:rFonts w:ascii="Times New Roman" w:hAnsi="Times New Roman" w:cs="Times New Roman"/>
          <w:b/>
          <w:sz w:val="28"/>
          <w:szCs w:val="28"/>
        </w:rPr>
      </w:pPr>
      <w:r w:rsidRPr="00BB3C2B">
        <w:rPr>
          <w:rFonts w:ascii="Times New Roman" w:hAnsi="Times New Roman" w:cs="Times New Roman"/>
          <w:b/>
          <w:sz w:val="28"/>
          <w:szCs w:val="28"/>
        </w:rPr>
        <w:t>4.4</w:t>
      </w:r>
      <w:r w:rsidR="00645253" w:rsidRPr="00BB3C2B">
        <w:rPr>
          <w:rFonts w:ascii="Times New Roman" w:hAnsi="Times New Roman" w:cs="Times New Roman"/>
          <w:b/>
          <w:sz w:val="28"/>
          <w:szCs w:val="28"/>
        </w:rPr>
        <w:t xml:space="preserve"> </w:t>
      </w:r>
      <w:r w:rsidR="00992CE6" w:rsidRPr="00BB3C2B">
        <w:rPr>
          <w:rFonts w:ascii="Times New Roman" w:hAnsi="Times New Roman" w:cs="Times New Roman"/>
          <w:b/>
          <w:sz w:val="28"/>
          <w:szCs w:val="28"/>
        </w:rPr>
        <w:t xml:space="preserve">Разработка технического задания на оборудование по очистке </w:t>
      </w:r>
      <w:r w:rsidR="006B4D28" w:rsidRPr="00BB3C2B">
        <w:rPr>
          <w:rFonts w:ascii="Times New Roman" w:hAnsi="Times New Roman" w:cs="Times New Roman"/>
          <w:b/>
          <w:sz w:val="28"/>
          <w:szCs w:val="28"/>
        </w:rPr>
        <w:t>трубок радиатора ультразвуковой кавитацией</w:t>
      </w:r>
    </w:p>
    <w:p w14:paraId="5B761C91" w14:textId="77777777" w:rsidR="00755158" w:rsidRPr="00BB3C2B" w:rsidRDefault="001E0521" w:rsidP="00DF0B81">
      <w:pPr>
        <w:pStyle w:val="af4"/>
        <w:ind w:firstLine="709"/>
        <w:jc w:val="both"/>
      </w:pPr>
      <w:r w:rsidRPr="00BB3C2B">
        <w:t>Система охлаждения автомобиля играет ключевую роль в обеспечении стабильной работы двигателя и предотвращении его перегрева. Е</w:t>
      </w:r>
      <w:r w:rsidR="00755158" w:rsidRPr="00BB3C2B">
        <w:t>ё</w:t>
      </w:r>
      <w:r w:rsidRPr="00BB3C2B">
        <w:t xml:space="preserve"> основная функция - отводить избыточное тепло, образующееся в результате сгорания топлива в цилиндрах двигателя. </w:t>
      </w:r>
    </w:p>
    <w:p w14:paraId="5D32CF20" w14:textId="77777777" w:rsidR="00755158" w:rsidRPr="00BB3C2B" w:rsidRDefault="001E0521" w:rsidP="00755158">
      <w:pPr>
        <w:pStyle w:val="af4"/>
        <w:ind w:firstLine="709"/>
        <w:jc w:val="both"/>
      </w:pPr>
      <w:r w:rsidRPr="00BB3C2B">
        <w:t xml:space="preserve">К основным задачам системы охлаждения относятся поддержание оптимального температурного режима, предотвращение перегрева и переохлаждения, защита двигателя от замерзания в холодное время года и снижение износа его деталей. Для эффективной работы двигатель должен работать в определенном температурном диапазоне - обычно около 90-100°C. При такой температуре достигается оптимальная эффективность, экономичность и полное сгорание топлива. </w:t>
      </w:r>
    </w:p>
    <w:p w14:paraId="0140E069" w14:textId="77777777" w:rsidR="00755158" w:rsidRPr="00BB3C2B" w:rsidRDefault="001E0521" w:rsidP="00755158">
      <w:pPr>
        <w:pStyle w:val="af4"/>
        <w:ind w:firstLine="709"/>
        <w:jc w:val="both"/>
      </w:pPr>
      <w:r w:rsidRPr="00BB3C2B">
        <w:t xml:space="preserve">Перегрев двигателя может иметь серьезные последствия: деформация и расширение металлических деталей, повреждение головки блока цилиндров, фланцев и других деталей, а также потеря мощности, снижение топливной экономичности и ускоренный износ двигателя. Система охлаждения обеспечивает тепловой баланс двигателя за счет циркуляции охлаждающей жидкости, которая поглощает тепло и отводит его в радиатор. </w:t>
      </w:r>
      <w:r w:rsidR="00755158" w:rsidRPr="00BB3C2B">
        <w:t>В радиаторе</w:t>
      </w:r>
      <w:r w:rsidRPr="00BB3C2B">
        <w:t xml:space="preserve"> тепло выделяется в окружающую среду, что позволяет поддерживать постоянную рабочую температуру двигателя и предотвращать как перегрев, так и переохлаждение. Эффективная работа системы охлаждения невозможна без регулярного технического обслуживания, а также своевременное устранение неисправностей. Регулярный мониторинг и техническое обслуживание системы позволяют своевременно выявлять и устранять проблемы, обеспечивая надежную и бесперебойную работу. Одна из самых распространенных и опасных неисправностей - перегрев двигателя из-за засорения радиатора. Причинами могут быть неправильная эксплуатация автомобиля, отсутствие регулярной </w:t>
      </w:r>
      <w:r w:rsidRPr="00BB3C2B">
        <w:lastRenderedPageBreak/>
        <w:t xml:space="preserve">очистки радиатора, герметичность, образование накипи в трубах, загрязнение внешних поверхностей, а также коррозия и окисление внутренних элементов. </w:t>
      </w:r>
    </w:p>
    <w:p w14:paraId="30EDD132" w14:textId="77777777" w:rsidR="00755158" w:rsidRPr="00BB3C2B" w:rsidRDefault="001E0521" w:rsidP="00755158">
      <w:pPr>
        <w:pStyle w:val="af4"/>
        <w:ind w:firstLine="709"/>
        <w:jc w:val="both"/>
      </w:pPr>
      <w:r w:rsidRPr="00BB3C2B">
        <w:t xml:space="preserve">Все это ухудшает теплообмен и снижает КПД радиатора. Техническое обслуживание </w:t>
      </w:r>
      <w:r w:rsidR="00755158" w:rsidRPr="00BB3C2B">
        <w:t xml:space="preserve">системы охлаждения </w:t>
      </w:r>
      <w:r w:rsidRPr="00BB3C2B">
        <w:t xml:space="preserve">включает несколько основных этапов: </w:t>
      </w:r>
    </w:p>
    <w:p w14:paraId="2E7F35B8" w14:textId="77777777" w:rsidR="00755158" w:rsidRPr="00BB3C2B" w:rsidRDefault="00755158" w:rsidP="00755158">
      <w:pPr>
        <w:pStyle w:val="af4"/>
        <w:ind w:firstLine="709"/>
        <w:jc w:val="both"/>
      </w:pPr>
      <w:r w:rsidRPr="00BB3C2B">
        <w:t xml:space="preserve">- </w:t>
      </w:r>
      <w:r w:rsidR="001E0521" w:rsidRPr="00BB3C2B">
        <w:t>проверка герметичности на предмет обнаружения утечек охлаждающей жидкости (визуально или под давлением)</w:t>
      </w:r>
      <w:r w:rsidRPr="00BB3C2B">
        <w:t>;</w:t>
      </w:r>
      <w:r w:rsidR="001E0521" w:rsidRPr="00BB3C2B">
        <w:t xml:space="preserve"> </w:t>
      </w:r>
    </w:p>
    <w:p w14:paraId="613CAEEB" w14:textId="77777777" w:rsidR="00755158" w:rsidRPr="00BB3C2B" w:rsidRDefault="00755158" w:rsidP="00755158">
      <w:pPr>
        <w:pStyle w:val="af4"/>
        <w:ind w:firstLine="709"/>
        <w:jc w:val="both"/>
      </w:pPr>
      <w:r w:rsidRPr="00BB3C2B">
        <w:t xml:space="preserve">- </w:t>
      </w:r>
      <w:r w:rsidR="001E0521" w:rsidRPr="00BB3C2B">
        <w:t>удаление внешних загрязнений с помощью щеток, воды, воздуха и моющих средств</w:t>
      </w:r>
      <w:r w:rsidRPr="00BB3C2B">
        <w:t>;</w:t>
      </w:r>
      <w:r w:rsidR="001E0521" w:rsidRPr="00BB3C2B">
        <w:t xml:space="preserve"> </w:t>
      </w:r>
    </w:p>
    <w:p w14:paraId="700F521C" w14:textId="77777777" w:rsidR="00755158" w:rsidRPr="00BB3C2B" w:rsidRDefault="00755158" w:rsidP="00755158">
      <w:pPr>
        <w:pStyle w:val="af4"/>
        <w:ind w:firstLine="709"/>
        <w:jc w:val="both"/>
      </w:pPr>
      <w:r w:rsidRPr="00BB3C2B">
        <w:t xml:space="preserve">- </w:t>
      </w:r>
      <w:r w:rsidR="001E0521" w:rsidRPr="00BB3C2B">
        <w:t xml:space="preserve">очистка внутренних </w:t>
      </w:r>
      <w:r w:rsidRPr="00BB3C2B">
        <w:t>полостей радиатора</w:t>
      </w:r>
      <w:r w:rsidR="001E0521" w:rsidRPr="00BB3C2B">
        <w:t xml:space="preserve"> от накипи и отложений</w:t>
      </w:r>
      <w:r w:rsidRPr="00BB3C2B">
        <w:t>;</w:t>
      </w:r>
      <w:r w:rsidR="001E0521" w:rsidRPr="00BB3C2B">
        <w:t xml:space="preserve"> </w:t>
      </w:r>
    </w:p>
    <w:p w14:paraId="16CDF183" w14:textId="77777777" w:rsidR="00755158" w:rsidRPr="00BB3C2B" w:rsidRDefault="00755158" w:rsidP="00755158">
      <w:pPr>
        <w:pStyle w:val="af4"/>
        <w:ind w:firstLine="709"/>
        <w:jc w:val="both"/>
      </w:pPr>
      <w:r w:rsidRPr="00BB3C2B">
        <w:t xml:space="preserve">- </w:t>
      </w:r>
      <w:r w:rsidR="001E0521" w:rsidRPr="00BB3C2B">
        <w:t xml:space="preserve">проверка работоспособности </w:t>
      </w:r>
      <w:r w:rsidRPr="00BB3C2B">
        <w:t>радиатора</w:t>
      </w:r>
      <w:r w:rsidR="001E0521" w:rsidRPr="00BB3C2B">
        <w:t xml:space="preserve"> путем измерения температуры охлаждающей жидкости на входе и выходе. </w:t>
      </w:r>
    </w:p>
    <w:p w14:paraId="75B6F372" w14:textId="77777777" w:rsidR="00DF0B81" w:rsidRPr="00BB3C2B" w:rsidRDefault="001E0521" w:rsidP="00755158">
      <w:pPr>
        <w:pStyle w:val="af4"/>
        <w:ind w:firstLine="709"/>
        <w:jc w:val="both"/>
      </w:pPr>
      <w:r w:rsidRPr="00BB3C2B">
        <w:t xml:space="preserve">Наиболее трудоемким процессом технического обслуживания </w:t>
      </w:r>
      <w:r w:rsidR="00755158" w:rsidRPr="00BB3C2B">
        <w:t>системы охлаждения</w:t>
      </w:r>
      <w:r w:rsidRPr="00BB3C2B">
        <w:t xml:space="preserve"> является тщательная очистка его внутренних полостей и трубок</w:t>
      </w:r>
      <w:r w:rsidR="00755158" w:rsidRPr="00BB3C2B">
        <w:t>.</w:t>
      </w:r>
    </w:p>
    <w:p w14:paraId="06A659D9" w14:textId="77777777" w:rsidR="00755158" w:rsidRPr="00BB3C2B" w:rsidRDefault="00DF0B81" w:rsidP="00DF0B81">
      <w:pPr>
        <w:pStyle w:val="af4"/>
        <w:ind w:firstLine="709"/>
        <w:jc w:val="both"/>
      </w:pPr>
      <w:r w:rsidRPr="00BB3C2B">
        <w:t xml:space="preserve">Разработан новый метод очистки радиаторов при помощи </w:t>
      </w:r>
      <w:r w:rsidR="00A110FA">
        <w:t>п</w:t>
      </w:r>
      <w:r w:rsidR="00755158" w:rsidRPr="00BB3C2B">
        <w:t xml:space="preserve"> </w:t>
      </w:r>
      <w:r w:rsidRPr="00BB3C2B">
        <w:t>ультразвук</w:t>
      </w:r>
      <w:r w:rsidR="00755158" w:rsidRPr="00BB3C2B">
        <w:t>ового воздействия</w:t>
      </w:r>
      <w:r w:rsidRPr="00BB3C2B">
        <w:t xml:space="preserve">. </w:t>
      </w:r>
    </w:p>
    <w:p w14:paraId="36D19002" w14:textId="77777777" w:rsidR="009966D2" w:rsidRDefault="009966D2" w:rsidP="009966D2">
      <w:pPr>
        <w:pStyle w:val="af4"/>
        <w:ind w:firstLine="709"/>
        <w:jc w:val="both"/>
      </w:pPr>
      <w:r>
        <w:t>Очистка радиатора ультразвуком начинается с подготовительного этапа, который включает постановку автомобиля на пост технического обслуживания системы охлаждения. Радиатор осматривается на наличие повреждений, утечек и сильных загрязнений, после чего проводится проверка его работоспособности. Затем необходимо отключить аккумуляторную батарею, слить охлаждающую жидкость из системы, отсоединить патрубки радиатора и промыть его дистиллированной водой для удаления остатков жидкости. После этого радиатор продувается сжатым воздухом, что позволяет устранить остаточные загрязнения.</w:t>
      </w:r>
    </w:p>
    <w:p w14:paraId="208E5CB8" w14:textId="77777777" w:rsidR="009966D2" w:rsidRDefault="009966D2" w:rsidP="009966D2">
      <w:pPr>
        <w:pStyle w:val="af4"/>
        <w:ind w:firstLine="709"/>
        <w:jc w:val="both"/>
      </w:pPr>
      <w:r>
        <w:t>Следующим этапом является подключение установки для промывки к радиатору, заливка в резервуар установки дистиллированной воды и установка поперечного ультразвукового излучателя в начальную точку воздействия. Излучатель подключаются к ультразвуковому генератору, после чего проверяется надежность их крепления и подключения. Затем установка для промывки радиаторов запускается для подачи жидкости и нагрева радиатора до 50-60 °C, после чего временно выключается. На этом этапе включается ультразвуковой генератор, который работает на заданном уровне мощности в течение определенного времени.</w:t>
      </w:r>
    </w:p>
    <w:p w14:paraId="1087B6F8" w14:textId="77777777" w:rsidR="009966D2" w:rsidRDefault="009966D2" w:rsidP="009966D2">
      <w:pPr>
        <w:pStyle w:val="af4"/>
        <w:ind w:firstLine="709"/>
        <w:jc w:val="both"/>
      </w:pPr>
      <w:r>
        <w:t>Процесс ультразвуковой обработки осуществляется за счет последовательного перемещения излучателя по поверхности радиатора, чтобы обеспечить равномерное удаление загрязнений. Ультразвуковые волны разрушают твердые отложения, превращая их в мелкие частицы, которые затем вымываются потоком жидкости. В ходе очистки периодически приостанавливается процесс для контроля состояния жидкости, оценки количества вымытых загрязнений и возможной замены загрязненной жидкости на чистую. Операция повторяется до тех пор, пока жидкость не станет прозрачной, а её физико-химические параметры, такие как плотность и масса, не стабилизируются.</w:t>
      </w:r>
    </w:p>
    <w:p w14:paraId="4182FD71" w14:textId="77777777" w:rsidR="009966D2" w:rsidRDefault="009966D2" w:rsidP="009966D2">
      <w:pPr>
        <w:pStyle w:val="af4"/>
        <w:ind w:firstLine="709"/>
        <w:jc w:val="both"/>
      </w:pPr>
      <w:r>
        <w:t xml:space="preserve">После завершения ультразвуковой очистки радиатор промывается чистой водой или специальным химическим раствором для удаления оставшихся загрязнений. Далее выполняется финальный осмотр радиатора, проверяется его </w:t>
      </w:r>
      <w:r>
        <w:lastRenderedPageBreak/>
        <w:t>герметичность. Затем радиатор снова подключается к системе охлаждения, заполняется свежей охлаждающей жидкостью, из системы удаляется воздух, и проводится тестирование её работоспособности при рабочей температуре двигателя.</w:t>
      </w:r>
    </w:p>
    <w:p w14:paraId="5941BE7A" w14:textId="77777777" w:rsidR="00DF0B81" w:rsidRPr="00BB3C2B" w:rsidRDefault="009966D2" w:rsidP="009966D2">
      <w:pPr>
        <w:pStyle w:val="af4"/>
        <w:ind w:firstLine="709"/>
        <w:jc w:val="both"/>
      </w:pPr>
      <w:r>
        <w:t>Завершающим этапом является контрольная проверка всей системы охлаждения автомобиля или оборудования в реальных условиях эксплуатации. При необходимости выполняются дополнительные измерения температуры жидкости, давления в системе и скорости циркуляции, что позволяет подтвердить эффективность проведенной очистки и обеспечить надежную работу радиатора.</w:t>
      </w:r>
    </w:p>
    <w:p w14:paraId="4A3533C6" w14:textId="77777777" w:rsidR="00DF0B81" w:rsidRPr="00BB3C2B" w:rsidRDefault="00DF0B81" w:rsidP="00DF0B81">
      <w:pPr>
        <w:spacing w:after="0" w:line="240" w:lineRule="auto"/>
        <w:ind w:firstLine="709"/>
        <w:jc w:val="both"/>
        <w:rPr>
          <w:rFonts w:ascii="Times New Roman" w:hAnsi="Times New Roman" w:cs="Times New Roman"/>
          <w:b/>
          <w:sz w:val="28"/>
          <w:szCs w:val="28"/>
        </w:rPr>
      </w:pPr>
    </w:p>
    <w:p w14:paraId="76100A85" w14:textId="77777777" w:rsidR="006A336D" w:rsidRPr="00BB3C2B" w:rsidRDefault="006A336D" w:rsidP="00560164">
      <w:pPr>
        <w:pStyle w:val="TableParagraph"/>
        <w:ind w:firstLine="709"/>
        <w:jc w:val="both"/>
        <w:rPr>
          <w:b/>
          <w:sz w:val="28"/>
          <w:szCs w:val="28"/>
        </w:rPr>
      </w:pPr>
      <w:r w:rsidRPr="00BB3C2B">
        <w:rPr>
          <w:b/>
          <w:sz w:val="28"/>
          <w:szCs w:val="28"/>
        </w:rPr>
        <w:t>4.</w:t>
      </w:r>
      <w:r w:rsidR="00BB3C2B">
        <w:rPr>
          <w:b/>
          <w:sz w:val="28"/>
          <w:szCs w:val="28"/>
        </w:rPr>
        <w:t>5</w:t>
      </w:r>
      <w:r w:rsidRPr="00BB3C2B">
        <w:rPr>
          <w:b/>
          <w:sz w:val="28"/>
          <w:szCs w:val="28"/>
        </w:rPr>
        <w:t xml:space="preserve"> Расчет экономической эффективности</w:t>
      </w:r>
    </w:p>
    <w:p w14:paraId="6070771E" w14:textId="6736E2D2" w:rsidR="00E22A98" w:rsidRPr="00BB3C2B" w:rsidRDefault="00E22A98" w:rsidP="00560164">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rPr>
        <w:t>Цель расчет</w:t>
      </w:r>
      <w:r w:rsidRPr="00BB3C2B">
        <w:rPr>
          <w:rFonts w:ascii="Times New Roman" w:hAnsi="Times New Roman" w:cs="Times New Roman"/>
          <w:sz w:val="28"/>
          <w:szCs w:val="28"/>
          <w:lang w:val="kk-KZ"/>
        </w:rPr>
        <w:t>а - о</w:t>
      </w:r>
      <w:r w:rsidRPr="00BB3C2B">
        <w:rPr>
          <w:rFonts w:ascii="Times New Roman" w:hAnsi="Times New Roman" w:cs="Times New Roman"/>
          <w:sz w:val="28"/>
          <w:szCs w:val="28"/>
        </w:rPr>
        <w:t>пределить, насколько применение ультразвуковой очистки трубок радиатора экономически выгоднее по сравнению с традиционными методами (замена радиатора, химическая очистка, механическая очистка или эксплуатация без обслуживания).</w:t>
      </w:r>
      <w:r w:rsidRPr="00BB3C2B">
        <w:rPr>
          <w:rFonts w:ascii="Times New Roman" w:hAnsi="Times New Roman" w:cs="Times New Roman"/>
          <w:sz w:val="28"/>
          <w:szCs w:val="28"/>
          <w:lang w:val="kk-KZ"/>
        </w:rPr>
        <w:t xml:space="preserve"> Основные параметры для расчета представлены в таблице </w:t>
      </w:r>
      <w:r w:rsidR="00EF12C6">
        <w:rPr>
          <w:rFonts w:ascii="Times New Roman" w:hAnsi="Times New Roman" w:cs="Times New Roman"/>
          <w:sz w:val="28"/>
          <w:szCs w:val="28"/>
          <w:lang w:val="kk-KZ"/>
        </w:rPr>
        <w:t>4.11</w:t>
      </w:r>
      <w:r w:rsidRPr="00BB3C2B">
        <w:rPr>
          <w:rFonts w:ascii="Times New Roman" w:hAnsi="Times New Roman" w:cs="Times New Roman"/>
          <w:sz w:val="28"/>
          <w:szCs w:val="28"/>
          <w:lang w:val="kk-KZ"/>
        </w:rPr>
        <w:t xml:space="preserve">. </w:t>
      </w:r>
    </w:p>
    <w:p w14:paraId="55969BD4" w14:textId="77777777" w:rsidR="00E22A98" w:rsidRPr="00BB3C2B" w:rsidRDefault="00E22A98" w:rsidP="00560164">
      <w:pPr>
        <w:spacing w:after="0" w:line="240" w:lineRule="auto"/>
        <w:ind w:firstLine="709"/>
        <w:jc w:val="both"/>
        <w:rPr>
          <w:rFonts w:ascii="Times New Roman" w:hAnsi="Times New Roman" w:cs="Times New Roman"/>
          <w:sz w:val="28"/>
          <w:szCs w:val="28"/>
          <w:lang w:val="kk-KZ"/>
        </w:rPr>
      </w:pPr>
    </w:p>
    <w:p w14:paraId="0DE4FD5E" w14:textId="7A062D9B" w:rsidR="00E22A98" w:rsidRDefault="00E22A98" w:rsidP="00560164">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 xml:space="preserve">Таблица </w:t>
      </w:r>
      <w:r w:rsidR="00EF12C6">
        <w:rPr>
          <w:rFonts w:ascii="Times New Roman" w:hAnsi="Times New Roman" w:cs="Times New Roman"/>
          <w:sz w:val="28"/>
          <w:szCs w:val="28"/>
          <w:lang w:val="kk-KZ"/>
        </w:rPr>
        <w:t>4.11</w:t>
      </w:r>
      <w:r w:rsidRPr="00BB3C2B">
        <w:rPr>
          <w:rFonts w:ascii="Times New Roman" w:hAnsi="Times New Roman" w:cs="Times New Roman"/>
          <w:sz w:val="28"/>
          <w:szCs w:val="28"/>
          <w:lang w:val="kk-KZ"/>
        </w:rPr>
        <w:t xml:space="preserve"> – Основные параметры для расчёта</w:t>
      </w:r>
    </w:p>
    <w:p w14:paraId="24D8C176" w14:textId="77777777" w:rsidR="00BB3C2B" w:rsidRPr="00BB3C2B" w:rsidRDefault="00BB3C2B" w:rsidP="00560164">
      <w:pPr>
        <w:spacing w:after="0" w:line="240" w:lineRule="auto"/>
        <w:ind w:firstLine="709"/>
        <w:jc w:val="both"/>
        <w:rPr>
          <w:rFonts w:ascii="Times New Roman" w:hAnsi="Times New Roman" w:cs="Times New Roman"/>
          <w:sz w:val="28"/>
          <w:szCs w:val="28"/>
          <w:lang w:val="kk-KZ"/>
        </w:rPr>
      </w:pPr>
    </w:p>
    <w:tbl>
      <w:tblPr>
        <w:tblStyle w:val="af1"/>
        <w:tblW w:w="9634" w:type="dxa"/>
        <w:tblLook w:val="04A0" w:firstRow="1" w:lastRow="0" w:firstColumn="1" w:lastColumn="0" w:noHBand="0" w:noVBand="1"/>
      </w:tblPr>
      <w:tblGrid>
        <w:gridCol w:w="757"/>
        <w:gridCol w:w="6184"/>
        <w:gridCol w:w="2693"/>
      </w:tblGrid>
      <w:tr w:rsidR="00E22A98" w:rsidRPr="00BB3C2B" w14:paraId="29831689" w14:textId="77777777" w:rsidTr="005C57A9">
        <w:trPr>
          <w:trHeight w:val="116"/>
        </w:trPr>
        <w:tc>
          <w:tcPr>
            <w:tcW w:w="757" w:type="dxa"/>
          </w:tcPr>
          <w:p w14:paraId="2A829C31"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6184" w:type="dxa"/>
          </w:tcPr>
          <w:p w14:paraId="6FAED2D9"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Параметр</w:t>
            </w:r>
          </w:p>
        </w:tc>
        <w:tc>
          <w:tcPr>
            <w:tcW w:w="2693" w:type="dxa"/>
          </w:tcPr>
          <w:p w14:paraId="20DBC0E0"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Единица измерения</w:t>
            </w:r>
          </w:p>
        </w:tc>
      </w:tr>
      <w:tr w:rsidR="00E22A98" w:rsidRPr="00BB3C2B" w14:paraId="4FC585C2" w14:textId="77777777" w:rsidTr="005C57A9">
        <w:trPr>
          <w:trHeight w:val="239"/>
        </w:trPr>
        <w:tc>
          <w:tcPr>
            <w:tcW w:w="757" w:type="dxa"/>
          </w:tcPr>
          <w:p w14:paraId="25045259"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6184" w:type="dxa"/>
          </w:tcPr>
          <w:p w14:paraId="31D7EC3C"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нового радиатора</w:t>
            </w:r>
          </w:p>
        </w:tc>
        <w:tc>
          <w:tcPr>
            <w:tcW w:w="2693" w:type="dxa"/>
          </w:tcPr>
          <w:p w14:paraId="438E93B6"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E22A98" w:rsidRPr="00BB3C2B" w14:paraId="20F699D1" w14:textId="77777777" w:rsidTr="005C57A9">
        <w:trPr>
          <w:trHeight w:val="239"/>
        </w:trPr>
        <w:tc>
          <w:tcPr>
            <w:tcW w:w="757" w:type="dxa"/>
          </w:tcPr>
          <w:p w14:paraId="67A938BE"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6184" w:type="dxa"/>
          </w:tcPr>
          <w:p w14:paraId="61F2C5FC"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химической очистки</w:t>
            </w:r>
          </w:p>
        </w:tc>
        <w:tc>
          <w:tcPr>
            <w:tcW w:w="2693" w:type="dxa"/>
          </w:tcPr>
          <w:p w14:paraId="39A24324" w14:textId="77777777" w:rsidR="00E22A98" w:rsidRPr="00BB3C2B" w:rsidRDefault="00E22A98" w:rsidP="005C57A9">
            <w:pPr>
              <w:rPr>
                <w:rFonts w:ascii="Times New Roman" w:hAnsi="Times New Roman" w:cs="Times New Roman"/>
                <w:sz w:val="28"/>
                <w:szCs w:val="28"/>
              </w:rPr>
            </w:pPr>
            <w:r w:rsidRPr="00BB3C2B">
              <w:rPr>
                <w:rFonts w:ascii="Times New Roman" w:hAnsi="Times New Roman" w:cs="Times New Roman"/>
                <w:sz w:val="28"/>
                <w:szCs w:val="28"/>
                <w:lang w:val="kk-KZ"/>
              </w:rPr>
              <w:t>тг</w:t>
            </w:r>
          </w:p>
        </w:tc>
      </w:tr>
      <w:tr w:rsidR="00E22A98" w:rsidRPr="00BB3C2B" w14:paraId="5381FFBD" w14:textId="77777777" w:rsidTr="005C57A9">
        <w:trPr>
          <w:trHeight w:val="80"/>
        </w:trPr>
        <w:tc>
          <w:tcPr>
            <w:tcW w:w="757" w:type="dxa"/>
          </w:tcPr>
          <w:p w14:paraId="2F77A352"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3</w:t>
            </w:r>
          </w:p>
        </w:tc>
        <w:tc>
          <w:tcPr>
            <w:tcW w:w="6184" w:type="dxa"/>
          </w:tcPr>
          <w:p w14:paraId="1BC143B4"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механической очистки</w:t>
            </w:r>
          </w:p>
        </w:tc>
        <w:tc>
          <w:tcPr>
            <w:tcW w:w="2693" w:type="dxa"/>
          </w:tcPr>
          <w:p w14:paraId="604F0BBB" w14:textId="77777777" w:rsidR="00E22A98" w:rsidRPr="00BB3C2B" w:rsidRDefault="00E22A98" w:rsidP="005C57A9">
            <w:pPr>
              <w:rPr>
                <w:rFonts w:ascii="Times New Roman" w:hAnsi="Times New Roman" w:cs="Times New Roman"/>
                <w:sz w:val="28"/>
                <w:szCs w:val="28"/>
              </w:rPr>
            </w:pPr>
            <w:r w:rsidRPr="00BB3C2B">
              <w:rPr>
                <w:rFonts w:ascii="Times New Roman" w:hAnsi="Times New Roman" w:cs="Times New Roman"/>
                <w:sz w:val="28"/>
                <w:szCs w:val="28"/>
                <w:lang w:val="kk-KZ"/>
              </w:rPr>
              <w:t>тг</w:t>
            </w:r>
          </w:p>
        </w:tc>
      </w:tr>
      <w:tr w:rsidR="00E22A98" w:rsidRPr="00BB3C2B" w14:paraId="3E2F02B4" w14:textId="77777777" w:rsidTr="005C57A9">
        <w:trPr>
          <w:trHeight w:val="70"/>
        </w:trPr>
        <w:tc>
          <w:tcPr>
            <w:tcW w:w="757" w:type="dxa"/>
          </w:tcPr>
          <w:p w14:paraId="3D3CEAB3"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4</w:t>
            </w:r>
          </w:p>
        </w:tc>
        <w:tc>
          <w:tcPr>
            <w:tcW w:w="6184" w:type="dxa"/>
          </w:tcPr>
          <w:p w14:paraId="6504A43A"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Затраты на ультразвуковую очистку</w:t>
            </w:r>
          </w:p>
        </w:tc>
        <w:tc>
          <w:tcPr>
            <w:tcW w:w="2693" w:type="dxa"/>
          </w:tcPr>
          <w:p w14:paraId="7E1D1EAE"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E22A98" w:rsidRPr="00BB3C2B" w14:paraId="567C3632" w14:textId="77777777" w:rsidTr="005C57A9">
        <w:trPr>
          <w:trHeight w:val="132"/>
        </w:trPr>
        <w:tc>
          <w:tcPr>
            <w:tcW w:w="757" w:type="dxa"/>
          </w:tcPr>
          <w:p w14:paraId="2C879938"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5</w:t>
            </w:r>
          </w:p>
        </w:tc>
        <w:tc>
          <w:tcPr>
            <w:tcW w:w="6184" w:type="dxa"/>
          </w:tcPr>
          <w:p w14:paraId="690DCD69"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электроэнергии за 1 кВт·ч</w:t>
            </w:r>
          </w:p>
        </w:tc>
        <w:tc>
          <w:tcPr>
            <w:tcW w:w="2693" w:type="dxa"/>
          </w:tcPr>
          <w:p w14:paraId="518E2DB4"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E22A98" w:rsidRPr="00BB3C2B" w14:paraId="4FF5CBAF" w14:textId="77777777" w:rsidTr="005C57A9">
        <w:trPr>
          <w:trHeight w:val="70"/>
        </w:trPr>
        <w:tc>
          <w:tcPr>
            <w:tcW w:w="757" w:type="dxa"/>
          </w:tcPr>
          <w:p w14:paraId="7637F3E7"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6</w:t>
            </w:r>
          </w:p>
        </w:tc>
        <w:tc>
          <w:tcPr>
            <w:tcW w:w="6184" w:type="dxa"/>
          </w:tcPr>
          <w:p w14:paraId="5B94D9A8"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rPr>
              <w:t xml:space="preserve">Мощность </w:t>
            </w:r>
            <w:r w:rsidRPr="00BB3C2B">
              <w:rPr>
                <w:rFonts w:ascii="Times New Roman" w:hAnsi="Times New Roman" w:cs="Times New Roman"/>
                <w:sz w:val="28"/>
                <w:szCs w:val="28"/>
                <w:lang w:val="kk-KZ"/>
              </w:rPr>
              <w:t xml:space="preserve">ультразвукового излучателя </w:t>
            </w:r>
          </w:p>
        </w:tc>
        <w:tc>
          <w:tcPr>
            <w:tcW w:w="2693" w:type="dxa"/>
          </w:tcPr>
          <w:p w14:paraId="786EDBDE"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Вт</w:t>
            </w:r>
          </w:p>
        </w:tc>
      </w:tr>
      <w:tr w:rsidR="00E22A98" w:rsidRPr="00BB3C2B" w14:paraId="5C9FE6EF" w14:textId="77777777" w:rsidTr="005C57A9">
        <w:trPr>
          <w:trHeight w:val="70"/>
        </w:trPr>
        <w:tc>
          <w:tcPr>
            <w:tcW w:w="757" w:type="dxa"/>
          </w:tcPr>
          <w:p w14:paraId="2393D21E"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7</w:t>
            </w:r>
          </w:p>
        </w:tc>
        <w:tc>
          <w:tcPr>
            <w:tcW w:w="6184" w:type="dxa"/>
          </w:tcPr>
          <w:p w14:paraId="78F07EB2"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rPr>
              <w:t>Время обработки одного радиатора</w:t>
            </w:r>
          </w:p>
        </w:tc>
        <w:tc>
          <w:tcPr>
            <w:tcW w:w="2693" w:type="dxa"/>
          </w:tcPr>
          <w:p w14:paraId="3D395C8A"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w:t>
            </w:r>
          </w:p>
        </w:tc>
      </w:tr>
      <w:tr w:rsidR="00E22A98" w:rsidRPr="00BB3C2B" w14:paraId="6C6429A5" w14:textId="77777777" w:rsidTr="005C57A9">
        <w:trPr>
          <w:trHeight w:val="70"/>
        </w:trPr>
        <w:tc>
          <w:tcPr>
            <w:tcW w:w="757" w:type="dxa"/>
          </w:tcPr>
          <w:p w14:paraId="7D6B3FA1"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8</w:t>
            </w:r>
          </w:p>
        </w:tc>
        <w:tc>
          <w:tcPr>
            <w:tcW w:w="6184" w:type="dxa"/>
          </w:tcPr>
          <w:p w14:paraId="1674F768"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трудозатрат (з/п за 1 операцию)</w:t>
            </w:r>
          </w:p>
        </w:tc>
        <w:tc>
          <w:tcPr>
            <w:tcW w:w="2693" w:type="dxa"/>
          </w:tcPr>
          <w:p w14:paraId="20440442"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E22A98" w:rsidRPr="00BB3C2B" w14:paraId="4496C7FF" w14:textId="77777777" w:rsidTr="005C57A9">
        <w:trPr>
          <w:trHeight w:val="70"/>
        </w:trPr>
        <w:tc>
          <w:tcPr>
            <w:tcW w:w="757" w:type="dxa"/>
          </w:tcPr>
          <w:p w14:paraId="599E9EB1"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9</w:t>
            </w:r>
          </w:p>
        </w:tc>
        <w:tc>
          <w:tcPr>
            <w:tcW w:w="6184" w:type="dxa"/>
          </w:tcPr>
          <w:p w14:paraId="353AE0F7"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rPr>
              <w:t>Амортизация оборудования за 1 операцию</w:t>
            </w:r>
          </w:p>
        </w:tc>
        <w:tc>
          <w:tcPr>
            <w:tcW w:w="2693" w:type="dxa"/>
          </w:tcPr>
          <w:p w14:paraId="2ED53674"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E22A98" w:rsidRPr="00BB3C2B" w14:paraId="5F46590E" w14:textId="77777777" w:rsidTr="005C57A9">
        <w:trPr>
          <w:trHeight w:val="49"/>
        </w:trPr>
        <w:tc>
          <w:tcPr>
            <w:tcW w:w="757" w:type="dxa"/>
          </w:tcPr>
          <w:p w14:paraId="678362E4"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10</w:t>
            </w:r>
          </w:p>
        </w:tc>
        <w:tc>
          <w:tcPr>
            <w:tcW w:w="6184" w:type="dxa"/>
          </w:tcPr>
          <w:p w14:paraId="3675BC31" w14:textId="77777777" w:rsidR="00E22A98" w:rsidRPr="00BB3C2B" w:rsidRDefault="00E22A98" w:rsidP="005C57A9">
            <w:pPr>
              <w:jc w:val="both"/>
              <w:outlineLvl w:val="2"/>
              <w:rPr>
                <w:rFonts w:ascii="Times New Roman" w:eastAsia="Times New Roman" w:hAnsi="Times New Roman" w:cs="Times New Roman"/>
                <w:i/>
                <w:sz w:val="28"/>
                <w:szCs w:val="28"/>
                <w:lang w:eastAsia="ru-RU"/>
              </w:rPr>
            </w:pPr>
            <w:r w:rsidRPr="00BB3C2B">
              <w:rPr>
                <w:rFonts w:ascii="Times New Roman" w:eastAsia="Times New Roman" w:hAnsi="Times New Roman" w:cs="Times New Roman"/>
                <w:sz w:val="28"/>
                <w:szCs w:val="28"/>
                <w:lang w:eastAsia="ru-RU"/>
              </w:rPr>
              <w:t>Общая стоимость аренды в месяц​;</w:t>
            </w:r>
          </w:p>
        </w:tc>
        <w:tc>
          <w:tcPr>
            <w:tcW w:w="2693" w:type="dxa"/>
          </w:tcPr>
          <w:p w14:paraId="5DC164D6"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E22A98" w:rsidRPr="00BB3C2B" w14:paraId="2F0133CD" w14:textId="77777777" w:rsidTr="005C57A9">
        <w:trPr>
          <w:trHeight w:val="117"/>
        </w:trPr>
        <w:tc>
          <w:tcPr>
            <w:tcW w:w="757" w:type="dxa"/>
          </w:tcPr>
          <w:p w14:paraId="28D35CD5"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11</w:t>
            </w:r>
          </w:p>
        </w:tc>
        <w:tc>
          <w:tcPr>
            <w:tcW w:w="6184" w:type="dxa"/>
          </w:tcPr>
          <w:p w14:paraId="4F9D1CB0"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eastAsia="Times New Roman" w:hAnsi="Times New Roman" w:cs="Times New Roman"/>
                <w:sz w:val="28"/>
                <w:szCs w:val="28"/>
                <w:lang w:eastAsia="ru-RU"/>
              </w:rPr>
              <w:t>Площадь, занимаемая УЗ-участком;</w:t>
            </w:r>
          </w:p>
        </w:tc>
        <w:tc>
          <w:tcPr>
            <w:tcW w:w="2693" w:type="dxa"/>
          </w:tcPr>
          <w:p w14:paraId="59626673"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м</w:t>
            </w:r>
          </w:p>
        </w:tc>
      </w:tr>
      <w:tr w:rsidR="00E22A98" w:rsidRPr="00BB3C2B" w14:paraId="200CAC65" w14:textId="77777777" w:rsidTr="005C57A9">
        <w:trPr>
          <w:trHeight w:val="309"/>
        </w:trPr>
        <w:tc>
          <w:tcPr>
            <w:tcW w:w="757" w:type="dxa"/>
          </w:tcPr>
          <w:p w14:paraId="5C2D1A22"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12</w:t>
            </w:r>
          </w:p>
        </w:tc>
        <w:tc>
          <w:tcPr>
            <w:tcW w:w="6184" w:type="dxa"/>
          </w:tcPr>
          <w:p w14:paraId="49508250" w14:textId="77777777" w:rsidR="00E22A98" w:rsidRPr="00BB3C2B" w:rsidRDefault="00E22A98" w:rsidP="005C57A9">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Общая арендуемая площадь;</w:t>
            </w:r>
            <w:r w:rsidR="005C57A9" w:rsidRPr="00BB3C2B">
              <w:rPr>
                <w:rFonts w:ascii="Times New Roman" w:eastAsia="Times New Roman" w:hAnsi="Times New Roman" w:cs="Times New Roman"/>
                <w:sz w:val="28"/>
                <w:szCs w:val="28"/>
                <w:lang w:eastAsia="ru-RU"/>
              </w:rPr>
              <w:t xml:space="preserve"> </w:t>
            </w:r>
          </w:p>
        </w:tc>
        <w:tc>
          <w:tcPr>
            <w:tcW w:w="2693" w:type="dxa"/>
          </w:tcPr>
          <w:p w14:paraId="30A4097C" w14:textId="77777777" w:rsidR="00E22A98" w:rsidRPr="00BB3C2B" w:rsidRDefault="00E22A98" w:rsidP="005C57A9">
            <w:pPr>
              <w:jc w:val="both"/>
              <w:rPr>
                <w:rFonts w:ascii="Times New Roman" w:hAnsi="Times New Roman" w:cs="Times New Roman"/>
                <w:sz w:val="28"/>
                <w:szCs w:val="28"/>
              </w:rPr>
            </w:pPr>
            <w:r w:rsidRPr="00BB3C2B">
              <w:rPr>
                <w:rFonts w:ascii="Times New Roman" w:hAnsi="Times New Roman" w:cs="Times New Roman"/>
                <w:sz w:val="28"/>
                <w:szCs w:val="28"/>
              </w:rPr>
              <w:t>м</w:t>
            </w:r>
          </w:p>
        </w:tc>
      </w:tr>
      <w:tr w:rsidR="00E22A98" w:rsidRPr="00BB3C2B" w14:paraId="061F5F20" w14:textId="77777777" w:rsidTr="005C57A9">
        <w:trPr>
          <w:trHeight w:val="250"/>
        </w:trPr>
        <w:tc>
          <w:tcPr>
            <w:tcW w:w="757" w:type="dxa"/>
          </w:tcPr>
          <w:p w14:paraId="213E6A12" w14:textId="77777777" w:rsidR="00E22A98" w:rsidRPr="00BB3C2B" w:rsidRDefault="00E22A98"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13</w:t>
            </w:r>
          </w:p>
        </w:tc>
        <w:tc>
          <w:tcPr>
            <w:tcW w:w="6184" w:type="dxa"/>
          </w:tcPr>
          <w:p w14:paraId="72780409" w14:textId="77777777" w:rsidR="00E22A98" w:rsidRPr="00BB3C2B" w:rsidRDefault="00E22A98" w:rsidP="005C57A9">
            <w:pPr>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Количество операций в месяц.</w:t>
            </w:r>
          </w:p>
        </w:tc>
        <w:tc>
          <w:tcPr>
            <w:tcW w:w="2693" w:type="dxa"/>
          </w:tcPr>
          <w:p w14:paraId="013FC2C3" w14:textId="77777777" w:rsidR="00E22A98" w:rsidRPr="00BB3C2B" w:rsidRDefault="00E22A98" w:rsidP="005C57A9">
            <w:pPr>
              <w:jc w:val="both"/>
              <w:rPr>
                <w:rFonts w:ascii="Times New Roman" w:hAnsi="Times New Roman" w:cs="Times New Roman"/>
                <w:sz w:val="28"/>
                <w:szCs w:val="28"/>
                <w:lang w:val="kk-KZ"/>
              </w:rPr>
            </w:pPr>
          </w:p>
        </w:tc>
      </w:tr>
    </w:tbl>
    <w:p w14:paraId="7C910F83" w14:textId="77777777" w:rsidR="00E22A98" w:rsidRPr="00BB3C2B" w:rsidRDefault="00E22A98" w:rsidP="00560164">
      <w:pPr>
        <w:ind w:firstLine="709"/>
        <w:jc w:val="both"/>
        <w:rPr>
          <w:rFonts w:ascii="Times New Roman" w:hAnsi="Times New Roman" w:cs="Times New Roman"/>
          <w:sz w:val="28"/>
          <w:szCs w:val="28"/>
          <w:lang w:val="kk-KZ"/>
        </w:rPr>
      </w:pPr>
    </w:p>
    <w:p w14:paraId="640D0576" w14:textId="77777777" w:rsidR="00E22A98" w:rsidRPr="00BB3C2B" w:rsidRDefault="00E22A98" w:rsidP="00560164">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Общие затраты на одну операцию ультразвуковой очистки:</w:t>
      </w:r>
    </w:p>
    <w:p w14:paraId="62977DF8" w14:textId="77777777" w:rsidR="00E22A98" w:rsidRPr="00BB3C2B" w:rsidRDefault="00A054D3" w:rsidP="006270F3">
      <w:pPr>
        <w:spacing w:before="120" w:after="120"/>
        <w:ind w:firstLine="709"/>
        <w:jc w:val="right"/>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уз</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r>
              <w:rPr>
                <w:rFonts w:ascii="Cambria Math" w:hAnsi="Cambria Math" w:cs="Times New Roman"/>
                <w:sz w:val="28"/>
                <w:szCs w:val="28"/>
                <w:lang w:val="kk-KZ"/>
              </w:rPr>
              <m:t>эн</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труд</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А</m:t>
            </m:r>
          </m:e>
          <m:sub>
            <m:r>
              <w:rPr>
                <w:rFonts w:ascii="Cambria Math" w:hAnsi="Cambria Math" w:cs="Times New Roman"/>
                <w:sz w:val="28"/>
                <w:szCs w:val="28"/>
                <w:lang w:val="kk-KZ"/>
              </w:rPr>
              <m:t>об</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расх</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проч</m:t>
            </m:r>
          </m:sub>
        </m:sSub>
      </m:oMath>
      <w:r w:rsidR="00E22A98" w:rsidRPr="00BB3C2B">
        <w:rPr>
          <w:rFonts w:ascii="Times New Roman" w:eastAsiaTheme="minorEastAsia" w:hAnsi="Times New Roman" w:cs="Times New Roman"/>
          <w:iCs/>
          <w:sz w:val="28"/>
          <w:szCs w:val="28"/>
          <w:lang w:val="kk-KZ"/>
        </w:rPr>
        <w:t>,</w:t>
      </w:r>
      <w:r w:rsidR="00E22A98" w:rsidRPr="00BB3C2B">
        <w:rPr>
          <w:rFonts w:ascii="Times New Roman" w:eastAsiaTheme="minorEastAsia" w:hAnsi="Times New Roman" w:cs="Times New Roman"/>
          <w:i/>
          <w:sz w:val="28"/>
          <w:szCs w:val="28"/>
          <w:lang w:val="kk-KZ"/>
        </w:rPr>
        <w:t xml:space="preserve">                             </w:t>
      </w:r>
      <w:r w:rsidR="00E22A98" w:rsidRPr="00BB3C2B">
        <w:rPr>
          <w:rFonts w:ascii="Times New Roman" w:eastAsiaTheme="minorEastAsia" w:hAnsi="Times New Roman" w:cs="Times New Roman"/>
          <w:iCs/>
          <w:sz w:val="28"/>
          <w:szCs w:val="28"/>
          <w:lang w:val="kk-KZ"/>
        </w:rPr>
        <w:t>(</w:t>
      </w:r>
      <w:r w:rsidR="005C57A9" w:rsidRPr="00BB3C2B">
        <w:rPr>
          <w:rFonts w:ascii="Times New Roman" w:eastAsiaTheme="minorEastAsia" w:hAnsi="Times New Roman" w:cs="Times New Roman"/>
          <w:iCs/>
          <w:sz w:val="28"/>
          <w:szCs w:val="28"/>
          <w:lang w:val="kk-KZ"/>
        </w:rPr>
        <w:t>4.14</w:t>
      </w:r>
      <w:r w:rsidR="00E22A98" w:rsidRPr="00BB3C2B">
        <w:rPr>
          <w:rFonts w:ascii="Times New Roman" w:eastAsiaTheme="minorEastAsia" w:hAnsi="Times New Roman" w:cs="Times New Roman"/>
          <w:iCs/>
          <w:sz w:val="28"/>
          <w:szCs w:val="28"/>
          <w:lang w:val="kk-KZ"/>
        </w:rPr>
        <w:t>)</w:t>
      </w:r>
    </w:p>
    <w:p w14:paraId="68C887D4" w14:textId="77777777" w:rsidR="00E22A98" w:rsidRPr="00BB3C2B" w:rsidRDefault="005C57A9" w:rsidP="005C57A9">
      <w:pPr>
        <w:spacing w:after="0" w:line="240" w:lineRule="auto"/>
        <w:rPr>
          <w:rFonts w:ascii="Times New Roman" w:hAnsi="Times New Roman" w:cs="Times New Roman"/>
          <w:iCs/>
          <w:sz w:val="28"/>
          <w:szCs w:val="28"/>
          <w:lang w:val="kk-KZ"/>
        </w:rPr>
      </w:pPr>
      <w:r w:rsidRPr="00BB3C2B">
        <w:rPr>
          <w:rFonts w:ascii="Times New Roman" w:hAnsi="Times New Roman" w:cs="Times New Roman"/>
          <w:iCs/>
          <w:sz w:val="28"/>
          <w:szCs w:val="28"/>
          <w:lang w:val="kk-KZ"/>
        </w:rPr>
        <w:t>г</w:t>
      </w:r>
      <w:r w:rsidR="00E22A98" w:rsidRPr="00BB3C2B">
        <w:rPr>
          <w:rFonts w:ascii="Times New Roman" w:hAnsi="Times New Roman" w:cs="Times New Roman"/>
          <w:iCs/>
          <w:sz w:val="28"/>
          <w:szCs w:val="28"/>
          <w:lang w:val="kk-KZ"/>
        </w:rPr>
        <w:t>де</w:t>
      </w:r>
      <w:r w:rsidRPr="00BB3C2B">
        <w:rPr>
          <w:rFonts w:ascii="Times New Roman" w:hAnsi="Times New Roman" w:cs="Times New Roman"/>
          <w:iCs/>
          <w:sz w:val="28"/>
          <w:szCs w:val="28"/>
          <w:lang w:val="kk-KZ"/>
        </w:rPr>
        <w:t xml:space="preserve">   </w:t>
      </w:r>
      <w:r w:rsidR="00E22A98" w:rsidRPr="00BB3C2B">
        <w:rPr>
          <w:rFonts w:ascii="Times New Roman" w:hAnsi="Times New Roman" w:cs="Times New Roman"/>
          <w:iCs/>
          <w:sz w:val="28"/>
          <w:szCs w:val="28"/>
          <w:lang w:val="kk-KZ"/>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kk-KZ"/>
              </w:rPr>
              <m:t>эн</m:t>
            </m:r>
          </m:sub>
        </m:sSub>
      </m:oMath>
      <w:r w:rsidR="00E22A98" w:rsidRPr="00BB3C2B">
        <w:rPr>
          <w:rFonts w:ascii="Times New Roman" w:eastAsiaTheme="minorEastAsia" w:hAnsi="Times New Roman" w:cs="Times New Roman"/>
          <w:sz w:val="28"/>
          <w:szCs w:val="28"/>
          <w:lang w:val="kk-KZ"/>
        </w:rPr>
        <w:t xml:space="preserve"> </w:t>
      </w:r>
      <w:r w:rsidR="00E22A98" w:rsidRPr="00BB3C2B">
        <w:rPr>
          <w:rFonts w:ascii="Times New Roman" w:hAnsi="Times New Roman" w:cs="Times New Roman"/>
          <w:i/>
          <w:sz w:val="28"/>
          <w:szCs w:val="28"/>
          <w:lang w:val="kk-KZ"/>
        </w:rPr>
        <w:t>–</w:t>
      </w:r>
      <w:r w:rsidR="00E22A98" w:rsidRPr="00BB3C2B">
        <w:rPr>
          <w:rFonts w:ascii="Times New Roman" w:eastAsiaTheme="minorEastAsia" w:hAnsi="Times New Roman" w:cs="Times New Roman"/>
          <w:sz w:val="28"/>
          <w:szCs w:val="28"/>
          <w:lang w:val="kk-KZ"/>
        </w:rPr>
        <w:t xml:space="preserve">  затраты на электроэнергию;</w:t>
      </w:r>
    </w:p>
    <w:p w14:paraId="700FD011" w14:textId="77777777" w:rsidR="00E22A98" w:rsidRPr="00BB3C2B" w:rsidRDefault="00A054D3" w:rsidP="00560164">
      <w:pPr>
        <w:spacing w:after="0" w:line="240" w:lineRule="auto"/>
        <w:ind w:firstLine="709"/>
        <w:jc w:val="both"/>
        <w:rPr>
          <w:rFonts w:ascii="Times New Roman" w:hAnsi="Times New Roman" w:cs="Times New Roman"/>
          <w:i/>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kk-KZ"/>
              </w:rPr>
              <m:t>труд</m:t>
            </m:r>
          </m:sub>
        </m:sSub>
      </m:oMath>
      <w:r w:rsidR="00E22A98" w:rsidRPr="00BB3C2B">
        <w:rPr>
          <w:rFonts w:ascii="Times New Roman" w:eastAsiaTheme="minorEastAsia" w:hAnsi="Times New Roman" w:cs="Times New Roman"/>
          <w:i/>
          <w:sz w:val="28"/>
          <w:szCs w:val="28"/>
          <w:lang w:val="kk-KZ"/>
        </w:rPr>
        <w:t xml:space="preserve"> </w:t>
      </w:r>
      <w:r w:rsidR="00E22A98" w:rsidRPr="00BB3C2B">
        <w:rPr>
          <w:rFonts w:ascii="Times New Roman" w:hAnsi="Times New Roman" w:cs="Times New Roman"/>
          <w:i/>
          <w:sz w:val="28"/>
          <w:szCs w:val="28"/>
          <w:lang w:val="kk-KZ"/>
        </w:rPr>
        <w:t xml:space="preserve">– </w:t>
      </w:r>
      <w:r w:rsidR="00E22A98" w:rsidRPr="00BB3C2B">
        <w:rPr>
          <w:rFonts w:ascii="Times New Roman" w:hAnsi="Times New Roman" w:cs="Times New Roman"/>
          <w:iCs/>
          <w:sz w:val="28"/>
          <w:szCs w:val="28"/>
        </w:rPr>
        <w:t>за</w:t>
      </w:r>
      <w:r w:rsidR="00E22A98" w:rsidRPr="00BB3C2B">
        <w:rPr>
          <w:rFonts w:ascii="Times New Roman" w:hAnsi="Times New Roman" w:cs="Times New Roman"/>
          <w:iCs/>
          <w:sz w:val="28"/>
          <w:szCs w:val="28"/>
          <w:lang w:val="kk-KZ"/>
        </w:rPr>
        <w:t xml:space="preserve">траты на оплату труда </w:t>
      </w:r>
      <w:r w:rsidR="00E22A98" w:rsidRPr="00BB3C2B">
        <w:rPr>
          <w:rFonts w:ascii="Times New Roman" w:hAnsi="Times New Roman" w:cs="Times New Roman"/>
          <w:iCs/>
          <w:sz w:val="28"/>
          <w:szCs w:val="28"/>
        </w:rPr>
        <w:t>(пропорционально времени);</w:t>
      </w:r>
    </w:p>
    <w:p w14:paraId="29AE0647" w14:textId="77777777" w:rsidR="00E22A98" w:rsidRPr="00BB3C2B" w:rsidRDefault="00E22A98" w:rsidP="00560164">
      <w:pPr>
        <w:spacing w:after="0" w:line="240" w:lineRule="auto"/>
        <w:ind w:firstLine="709"/>
        <w:jc w:val="both"/>
        <w:rPr>
          <w:rFonts w:ascii="Times New Roman" w:hAnsi="Times New Roman" w:cs="Times New Roman"/>
          <w:i/>
          <w:sz w:val="28"/>
          <w:szCs w:val="28"/>
        </w:rPr>
      </w:pPr>
      <w:r w:rsidRPr="00BB3C2B">
        <w:rPr>
          <w:rFonts w:ascii="Cambria Math" w:hAnsi="Cambria Math" w:cs="Cambria Math"/>
          <w:i/>
          <w:sz w:val="28"/>
          <w:szCs w:val="28"/>
        </w:rPr>
        <w:t>𝐴</w:t>
      </w:r>
      <w:r w:rsidRPr="00BB3C2B">
        <w:rPr>
          <w:rFonts w:ascii="Times New Roman" w:hAnsi="Times New Roman" w:cs="Times New Roman"/>
          <w:i/>
          <w:sz w:val="28"/>
          <w:szCs w:val="28"/>
          <w:vertAlign w:val="subscript"/>
        </w:rPr>
        <w:t>об</w:t>
      </w:r>
      <w:r w:rsidRPr="00BB3C2B">
        <w:rPr>
          <w:rFonts w:ascii="Times New Roman" w:hAnsi="Times New Roman" w:cs="Times New Roman"/>
          <w:i/>
          <w:sz w:val="28"/>
          <w:szCs w:val="28"/>
        </w:rPr>
        <w:t xml:space="preserve"> </w:t>
      </w:r>
      <w:r w:rsidRPr="00BB3C2B">
        <w:rPr>
          <w:rFonts w:ascii="Times New Roman" w:hAnsi="Times New Roman" w:cs="Times New Roman"/>
          <w:i/>
          <w:sz w:val="28"/>
          <w:szCs w:val="28"/>
          <w:lang w:val="kk-KZ"/>
        </w:rPr>
        <w:t>–</w:t>
      </w:r>
      <w:r w:rsidRPr="00BB3C2B">
        <w:rPr>
          <w:rFonts w:ascii="Times New Roman" w:hAnsi="Times New Roman" w:cs="Times New Roman"/>
          <w:i/>
          <w:sz w:val="28"/>
          <w:szCs w:val="28"/>
        </w:rPr>
        <w:t xml:space="preserve"> </w:t>
      </w:r>
      <w:r w:rsidRPr="00BB3C2B">
        <w:rPr>
          <w:rFonts w:ascii="Times New Roman" w:hAnsi="Times New Roman" w:cs="Times New Roman"/>
          <w:iCs/>
          <w:sz w:val="28"/>
          <w:szCs w:val="28"/>
        </w:rPr>
        <w:t>амортизация оборудования (на одну операцию);</w:t>
      </w:r>
    </w:p>
    <w:p w14:paraId="14338D10" w14:textId="77777777" w:rsidR="00E22A98" w:rsidRPr="00BB3C2B" w:rsidRDefault="00E22A98" w:rsidP="00560164">
      <w:pPr>
        <w:spacing w:after="0" w:line="240" w:lineRule="auto"/>
        <w:ind w:firstLine="709"/>
        <w:jc w:val="both"/>
        <w:rPr>
          <w:rFonts w:ascii="Times New Roman" w:hAnsi="Times New Roman" w:cs="Times New Roman"/>
          <w:i/>
          <w:sz w:val="28"/>
          <w:szCs w:val="28"/>
        </w:rPr>
      </w:pPr>
      <w:r w:rsidRPr="00BB3C2B">
        <w:rPr>
          <w:rFonts w:ascii="Cambria Math" w:hAnsi="Cambria Math" w:cs="Cambria Math"/>
          <w:i/>
          <w:sz w:val="28"/>
          <w:szCs w:val="28"/>
        </w:rPr>
        <w:t>𝐶</w:t>
      </w:r>
      <w:r w:rsidRPr="00BB3C2B">
        <w:rPr>
          <w:rFonts w:ascii="Times New Roman" w:hAnsi="Times New Roman" w:cs="Times New Roman"/>
          <w:i/>
          <w:sz w:val="28"/>
          <w:szCs w:val="28"/>
          <w:vertAlign w:val="subscript"/>
        </w:rPr>
        <w:t>расх</w:t>
      </w:r>
      <w:r w:rsidRPr="00BB3C2B">
        <w:rPr>
          <w:rFonts w:ascii="Times New Roman" w:hAnsi="Times New Roman" w:cs="Times New Roman"/>
          <w:i/>
          <w:sz w:val="28"/>
          <w:szCs w:val="28"/>
          <w:lang w:val="kk-KZ"/>
        </w:rPr>
        <w:t xml:space="preserve"> </w:t>
      </w:r>
      <w:bookmarkStart w:id="6" w:name="_Hlk193898694"/>
      <w:r w:rsidRPr="00BB3C2B">
        <w:rPr>
          <w:rFonts w:ascii="Times New Roman" w:hAnsi="Times New Roman" w:cs="Times New Roman"/>
          <w:i/>
          <w:sz w:val="28"/>
          <w:szCs w:val="28"/>
          <w:lang w:val="kk-KZ"/>
        </w:rPr>
        <w:t>–</w:t>
      </w:r>
      <w:bookmarkEnd w:id="6"/>
      <w:r w:rsidRPr="00BB3C2B">
        <w:rPr>
          <w:rFonts w:ascii="Times New Roman" w:hAnsi="Times New Roman" w:cs="Times New Roman"/>
          <w:i/>
          <w:sz w:val="28"/>
          <w:szCs w:val="28"/>
        </w:rPr>
        <w:t xml:space="preserve"> </w:t>
      </w:r>
      <w:r w:rsidRPr="00BB3C2B">
        <w:rPr>
          <w:rFonts w:ascii="Times New Roman" w:hAnsi="Times New Roman" w:cs="Times New Roman"/>
          <w:iCs/>
          <w:sz w:val="28"/>
          <w:szCs w:val="28"/>
        </w:rPr>
        <w:t>стоимость расходных материалов (жидкость, фильтры и т.д.);</w:t>
      </w:r>
    </w:p>
    <w:p w14:paraId="18B76C4B" w14:textId="77777777" w:rsidR="00E22A98" w:rsidRPr="00BB3C2B" w:rsidRDefault="00E22A98" w:rsidP="00560164">
      <w:pPr>
        <w:spacing w:after="0" w:line="240" w:lineRule="auto"/>
        <w:ind w:firstLine="709"/>
        <w:jc w:val="both"/>
        <w:rPr>
          <w:rFonts w:ascii="Times New Roman" w:hAnsi="Times New Roman" w:cs="Times New Roman"/>
          <w:i/>
          <w:sz w:val="28"/>
          <w:szCs w:val="28"/>
        </w:rPr>
      </w:pPr>
      <w:r w:rsidRPr="00BB3C2B">
        <w:rPr>
          <w:rFonts w:ascii="Cambria Math" w:hAnsi="Cambria Math" w:cs="Cambria Math"/>
          <w:i/>
          <w:sz w:val="28"/>
          <w:szCs w:val="28"/>
        </w:rPr>
        <w:t>𝐶</w:t>
      </w:r>
      <w:r w:rsidRPr="00BB3C2B">
        <w:rPr>
          <w:rFonts w:ascii="Times New Roman" w:hAnsi="Times New Roman" w:cs="Times New Roman"/>
          <w:i/>
          <w:sz w:val="28"/>
          <w:szCs w:val="28"/>
          <w:vertAlign w:val="subscript"/>
        </w:rPr>
        <w:t>проч</w:t>
      </w:r>
      <w:r w:rsidRPr="00BB3C2B">
        <w:rPr>
          <w:rFonts w:ascii="Times New Roman" w:hAnsi="Times New Roman" w:cs="Times New Roman"/>
          <w:i/>
          <w:sz w:val="28"/>
          <w:szCs w:val="28"/>
        </w:rPr>
        <w:t xml:space="preserve"> </w:t>
      </w:r>
      <w:r w:rsidRPr="00BB3C2B">
        <w:rPr>
          <w:rFonts w:ascii="Times New Roman" w:hAnsi="Times New Roman" w:cs="Times New Roman"/>
          <w:i/>
          <w:sz w:val="28"/>
          <w:szCs w:val="28"/>
          <w:lang w:val="kk-KZ"/>
        </w:rPr>
        <w:t xml:space="preserve">– </w:t>
      </w:r>
      <w:r w:rsidRPr="00BB3C2B">
        <w:rPr>
          <w:rFonts w:ascii="Times New Roman" w:hAnsi="Times New Roman" w:cs="Times New Roman"/>
          <w:iCs/>
          <w:sz w:val="28"/>
          <w:szCs w:val="28"/>
        </w:rPr>
        <w:t>прочие затраты (например, аренда, обслуживание, транспорт).</w:t>
      </w:r>
    </w:p>
    <w:p w14:paraId="4FC225AE" w14:textId="77777777" w:rsidR="00E22A98" w:rsidRPr="00BB3C2B" w:rsidRDefault="00E22A98" w:rsidP="00560164">
      <w:pPr>
        <w:ind w:firstLine="709"/>
        <w:jc w:val="both"/>
        <w:rPr>
          <w:rFonts w:ascii="Times New Roman" w:hAnsi="Times New Roman" w:cs="Times New Roman"/>
          <w:iCs/>
          <w:sz w:val="28"/>
          <w:szCs w:val="28"/>
          <w:lang w:val="kk-KZ"/>
        </w:rPr>
      </w:pPr>
    </w:p>
    <w:p w14:paraId="662C5309" w14:textId="77777777" w:rsidR="00D344F0" w:rsidRPr="00BB3C2B" w:rsidRDefault="00D344F0" w:rsidP="00560164">
      <w:pPr>
        <w:spacing w:after="0" w:line="240" w:lineRule="auto"/>
        <w:ind w:firstLine="709"/>
        <w:jc w:val="both"/>
        <w:rPr>
          <w:rFonts w:ascii="Times New Roman" w:hAnsi="Times New Roman" w:cs="Times New Roman"/>
          <w:iCs/>
          <w:sz w:val="28"/>
          <w:szCs w:val="28"/>
          <w:lang w:val="kk-KZ"/>
        </w:rPr>
      </w:pPr>
      <w:r w:rsidRPr="00BB3C2B">
        <w:rPr>
          <w:rFonts w:ascii="Times New Roman" w:hAnsi="Times New Roman" w:cs="Times New Roman"/>
          <w:iCs/>
          <w:sz w:val="28"/>
          <w:szCs w:val="28"/>
          <w:lang w:val="kk-KZ"/>
        </w:rPr>
        <w:lastRenderedPageBreak/>
        <w:t>З</w:t>
      </w:r>
      <w:r w:rsidRPr="00BB3C2B">
        <w:rPr>
          <w:rFonts w:ascii="Times New Roman" w:hAnsi="Times New Roman" w:cs="Times New Roman"/>
          <w:iCs/>
          <w:sz w:val="28"/>
          <w:szCs w:val="28"/>
        </w:rPr>
        <w:t>атраты на электроэнергию</w:t>
      </w:r>
      <w:r w:rsidRPr="00BB3C2B">
        <w:rPr>
          <w:rFonts w:ascii="Times New Roman" w:hAnsi="Times New Roman" w:cs="Times New Roman"/>
          <w:iCs/>
          <w:sz w:val="28"/>
          <w:szCs w:val="28"/>
          <w:lang w:val="kk-KZ"/>
        </w:rPr>
        <w:t>:</w:t>
      </w:r>
    </w:p>
    <w:p w14:paraId="4D7A5D68" w14:textId="77777777" w:rsidR="00D344F0" w:rsidRPr="00BB3C2B" w:rsidRDefault="00A054D3" w:rsidP="006270F3">
      <w:pPr>
        <w:spacing w:before="120" w:after="120"/>
        <w:ind w:firstLine="709"/>
        <w:jc w:val="right"/>
        <w:rPr>
          <w:rFonts w:ascii="Times New Roman" w:eastAsiaTheme="minorEastAsia" w:hAnsi="Times New Roman" w:cs="Times New Roman"/>
          <w:i/>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эн</m:t>
            </m:r>
          </m:sub>
        </m:sSub>
        <m:r>
          <w:rPr>
            <w:rFonts w:ascii="Cambria Math" w:hAnsi="Cambria Math" w:cs="Times New Roman"/>
            <w:sz w:val="28"/>
            <w:szCs w:val="28"/>
          </w:rPr>
          <m:t>=</m:t>
        </m:r>
        <m:r>
          <w:rPr>
            <w:rFonts w:ascii="Cambria Math" w:hAnsi="Cambria Math" w:cs="Times New Roman"/>
            <w:sz w:val="28"/>
            <w:szCs w:val="28"/>
            <w:lang w:val="en-US"/>
          </w:rPr>
          <m:t>P</m:t>
        </m:r>
        <m:r>
          <w:rPr>
            <w:rFonts w:ascii="Cambria Math" w:hAnsi="Cambria Math" w:cs="Times New Roman"/>
            <w:sz w:val="28"/>
            <w:szCs w:val="28"/>
          </w:rPr>
          <m:t>⋅</m:t>
        </m:r>
        <m:r>
          <w:rPr>
            <w:rFonts w:ascii="Cambria Math" w:hAnsi="Cambria Math" w:cs="Times New Roman"/>
            <w:sz w:val="28"/>
            <w:szCs w:val="28"/>
            <w:lang w:val="en-US"/>
          </w:rPr>
          <m:t>t</m:t>
        </m:r>
        <m:r>
          <w:rPr>
            <w:rFonts w:ascii="Cambria Math" w:hAnsi="Cambria Math" w:cs="Times New Roman"/>
            <w:sz w:val="28"/>
            <w:szCs w:val="28"/>
          </w:rPr>
          <m:t>⋅</m:t>
        </m:r>
        <m:r>
          <w:rPr>
            <w:rFonts w:ascii="Cambria Math" w:hAnsi="Cambria Math" w:cs="Times New Roman"/>
            <w:sz w:val="28"/>
            <w:szCs w:val="28"/>
            <w:lang w:val="en-US"/>
          </w:rPr>
          <m:t>T</m:t>
        </m:r>
      </m:oMath>
      <w:r w:rsidR="00D344F0" w:rsidRPr="00BB3C2B">
        <w:rPr>
          <w:rFonts w:ascii="Times New Roman" w:eastAsiaTheme="minorEastAsia" w:hAnsi="Times New Roman" w:cs="Times New Roman"/>
          <w:iCs/>
          <w:sz w:val="28"/>
          <w:szCs w:val="28"/>
          <w:lang w:val="kk-KZ"/>
        </w:rPr>
        <w:t>,</w:t>
      </w:r>
      <w:r w:rsidR="00D344F0" w:rsidRPr="00BB3C2B">
        <w:rPr>
          <w:rFonts w:ascii="Times New Roman" w:eastAsiaTheme="minorEastAsia" w:hAnsi="Times New Roman" w:cs="Times New Roman"/>
          <w:i/>
          <w:sz w:val="28"/>
          <w:szCs w:val="28"/>
          <w:lang w:val="kk-KZ"/>
        </w:rPr>
        <w:t xml:space="preserve">                                                            </w:t>
      </w:r>
      <w:r w:rsidR="00D344F0" w:rsidRPr="00BB3C2B">
        <w:rPr>
          <w:rFonts w:ascii="Times New Roman" w:eastAsiaTheme="minorEastAsia" w:hAnsi="Times New Roman" w:cs="Times New Roman"/>
          <w:iCs/>
          <w:sz w:val="28"/>
          <w:szCs w:val="28"/>
          <w:lang w:val="kk-KZ"/>
        </w:rPr>
        <w:t>(</w:t>
      </w:r>
      <w:r w:rsidR="005C57A9" w:rsidRPr="00BB3C2B">
        <w:rPr>
          <w:rFonts w:ascii="Times New Roman" w:eastAsiaTheme="minorEastAsia" w:hAnsi="Times New Roman" w:cs="Times New Roman"/>
          <w:iCs/>
          <w:sz w:val="28"/>
          <w:szCs w:val="28"/>
          <w:lang w:val="kk-KZ"/>
        </w:rPr>
        <w:t>4.14</w:t>
      </w:r>
      <w:r w:rsidR="00D344F0" w:rsidRPr="00BB3C2B">
        <w:rPr>
          <w:rFonts w:ascii="Times New Roman" w:eastAsiaTheme="minorEastAsia" w:hAnsi="Times New Roman" w:cs="Times New Roman"/>
          <w:iCs/>
          <w:sz w:val="28"/>
          <w:szCs w:val="28"/>
          <w:lang w:val="kk-KZ"/>
        </w:rPr>
        <w:t>)</w:t>
      </w:r>
    </w:p>
    <w:p w14:paraId="6A5E3027" w14:textId="77777777" w:rsidR="00D344F0" w:rsidRPr="00BB3C2B" w:rsidRDefault="005C57A9" w:rsidP="005C57A9">
      <w:pPr>
        <w:spacing w:after="0" w:line="240" w:lineRule="auto"/>
        <w:jc w:val="both"/>
        <w:rPr>
          <w:rFonts w:ascii="Times New Roman" w:eastAsiaTheme="minorEastAsia" w:hAnsi="Times New Roman" w:cs="Times New Roman"/>
          <w:iCs/>
          <w:sz w:val="28"/>
          <w:szCs w:val="28"/>
        </w:rPr>
      </w:pPr>
      <w:r w:rsidRPr="00BB3C2B">
        <w:rPr>
          <w:rFonts w:ascii="Times New Roman" w:hAnsi="Times New Roman" w:cs="Times New Roman"/>
          <w:iCs/>
          <w:sz w:val="28"/>
          <w:szCs w:val="28"/>
        </w:rPr>
        <w:t>г</w:t>
      </w:r>
      <w:r w:rsidR="00D344F0" w:rsidRPr="00BB3C2B">
        <w:rPr>
          <w:rFonts w:ascii="Times New Roman" w:hAnsi="Times New Roman" w:cs="Times New Roman"/>
          <w:iCs/>
          <w:sz w:val="28"/>
          <w:szCs w:val="28"/>
        </w:rPr>
        <w:t>де</w:t>
      </w:r>
      <w:r w:rsidRPr="00BB3C2B">
        <w:rPr>
          <w:rFonts w:ascii="Times New Roman" w:hAnsi="Times New Roman" w:cs="Times New Roman"/>
          <w:iCs/>
          <w:sz w:val="28"/>
          <w:szCs w:val="28"/>
        </w:rPr>
        <w:t xml:space="preserve">   </w:t>
      </w:r>
      <w:r w:rsidR="00D344F0" w:rsidRPr="00BB3C2B">
        <w:rPr>
          <w:rFonts w:ascii="Times New Roman" w:hAnsi="Times New Roman" w:cs="Times New Roman"/>
          <w:iCs/>
          <w:sz w:val="28"/>
          <w:szCs w:val="28"/>
          <w:lang w:val="en-US"/>
        </w:rPr>
        <w:t>P</w:t>
      </w:r>
      <w:r w:rsidR="00D344F0" w:rsidRPr="00BB3C2B">
        <w:rPr>
          <w:rFonts w:ascii="Times New Roman" w:hAnsi="Times New Roman" w:cs="Times New Roman"/>
          <w:iCs/>
          <w:sz w:val="28"/>
          <w:szCs w:val="28"/>
        </w:rPr>
        <w:t xml:space="preserve"> </w:t>
      </w:r>
      <w:r w:rsidR="00D344F0" w:rsidRPr="00BB3C2B">
        <w:rPr>
          <w:rFonts w:ascii="Times New Roman" w:hAnsi="Times New Roman" w:cs="Times New Roman"/>
          <w:i/>
          <w:sz w:val="28"/>
          <w:szCs w:val="28"/>
          <w:lang w:val="kk-KZ"/>
        </w:rPr>
        <w:t>–</w:t>
      </w:r>
      <w:r w:rsidR="00D344F0" w:rsidRPr="00BB3C2B">
        <w:rPr>
          <w:rFonts w:ascii="Times New Roman" w:hAnsi="Times New Roman" w:cs="Times New Roman"/>
          <w:iCs/>
          <w:sz w:val="28"/>
          <w:szCs w:val="28"/>
        </w:rPr>
        <w:t xml:space="preserve"> мощность ультразвукового излучателя (кВт),</w:t>
      </w:r>
    </w:p>
    <w:p w14:paraId="3A6A2C0C" w14:textId="77777777" w:rsidR="00D344F0" w:rsidRPr="00BB3C2B" w:rsidRDefault="00D344F0" w:rsidP="00560164">
      <w:pPr>
        <w:spacing w:after="0" w:line="240" w:lineRule="auto"/>
        <w:ind w:firstLine="709"/>
        <w:jc w:val="both"/>
        <w:rPr>
          <w:rFonts w:ascii="Times New Roman" w:eastAsiaTheme="minorEastAsia" w:hAnsi="Times New Roman" w:cs="Times New Roman"/>
          <w:iCs/>
          <w:sz w:val="28"/>
          <w:szCs w:val="28"/>
        </w:rPr>
      </w:pPr>
      <w:r w:rsidRPr="00BB3C2B">
        <w:rPr>
          <w:rFonts w:ascii="Times New Roman" w:hAnsi="Times New Roman" w:cs="Times New Roman"/>
          <w:iCs/>
          <w:sz w:val="28"/>
          <w:szCs w:val="28"/>
          <w:lang w:val="en-US"/>
        </w:rPr>
        <w:t>t</w:t>
      </w:r>
      <w:r w:rsidRPr="00BB3C2B">
        <w:rPr>
          <w:rFonts w:ascii="Times New Roman" w:hAnsi="Times New Roman" w:cs="Times New Roman"/>
          <w:iCs/>
          <w:sz w:val="28"/>
          <w:szCs w:val="28"/>
        </w:rPr>
        <w:t xml:space="preserve"> </w:t>
      </w:r>
      <w:r w:rsidRPr="00BB3C2B">
        <w:rPr>
          <w:rFonts w:ascii="Times New Roman" w:hAnsi="Times New Roman" w:cs="Times New Roman"/>
          <w:i/>
          <w:sz w:val="28"/>
          <w:szCs w:val="28"/>
          <w:lang w:val="kk-KZ"/>
        </w:rPr>
        <w:t xml:space="preserve">– </w:t>
      </w:r>
      <w:r w:rsidRPr="00BB3C2B">
        <w:rPr>
          <w:rFonts w:ascii="Times New Roman" w:hAnsi="Times New Roman" w:cs="Times New Roman"/>
          <w:iCs/>
          <w:sz w:val="28"/>
          <w:szCs w:val="28"/>
        </w:rPr>
        <w:t>время работы (ч),</w:t>
      </w:r>
    </w:p>
    <w:p w14:paraId="1628A712" w14:textId="77777777" w:rsidR="00D344F0" w:rsidRPr="00BB3C2B" w:rsidRDefault="00D344F0" w:rsidP="00560164">
      <w:pPr>
        <w:ind w:firstLine="709"/>
        <w:jc w:val="both"/>
        <w:rPr>
          <w:rFonts w:ascii="Times New Roman" w:hAnsi="Times New Roman" w:cs="Times New Roman"/>
          <w:iCs/>
          <w:sz w:val="28"/>
          <w:szCs w:val="28"/>
        </w:rPr>
      </w:pPr>
      <w:r w:rsidRPr="00BB3C2B">
        <w:rPr>
          <w:rFonts w:ascii="Cambria Math" w:hAnsi="Cambria Math" w:cs="Cambria Math"/>
          <w:iCs/>
          <w:sz w:val="28"/>
          <w:szCs w:val="28"/>
          <w:lang w:val="en-US"/>
        </w:rPr>
        <w:t>𝑇</w:t>
      </w:r>
      <w:r w:rsidRPr="00BB3C2B">
        <w:rPr>
          <w:rFonts w:ascii="Times New Roman" w:hAnsi="Times New Roman" w:cs="Times New Roman"/>
          <w:iCs/>
          <w:sz w:val="28"/>
          <w:szCs w:val="28"/>
        </w:rPr>
        <w:t xml:space="preserve"> </w:t>
      </w:r>
      <w:r w:rsidRPr="00BB3C2B">
        <w:rPr>
          <w:rFonts w:ascii="Times New Roman" w:hAnsi="Times New Roman" w:cs="Times New Roman"/>
          <w:i/>
          <w:sz w:val="28"/>
          <w:szCs w:val="28"/>
          <w:lang w:val="kk-KZ"/>
        </w:rPr>
        <w:t xml:space="preserve">– </w:t>
      </w:r>
      <w:r w:rsidRPr="00BB3C2B">
        <w:rPr>
          <w:rFonts w:ascii="Times New Roman" w:hAnsi="Times New Roman" w:cs="Times New Roman"/>
          <w:iCs/>
          <w:sz w:val="28"/>
          <w:szCs w:val="28"/>
        </w:rPr>
        <w:t>тариф на электроэнергию (тг/кВт·ч).</w:t>
      </w:r>
    </w:p>
    <w:p w14:paraId="309E27CB" w14:textId="77777777" w:rsidR="00D344F0" w:rsidRPr="00BB3C2B" w:rsidRDefault="00D344F0" w:rsidP="00560164">
      <w:pPr>
        <w:spacing w:after="0" w:line="240" w:lineRule="auto"/>
        <w:ind w:firstLine="709"/>
        <w:jc w:val="both"/>
        <w:rPr>
          <w:rFonts w:ascii="Times New Roman" w:hAnsi="Times New Roman" w:cs="Times New Roman"/>
          <w:iCs/>
          <w:sz w:val="28"/>
          <w:szCs w:val="28"/>
          <w:lang w:val="kk-KZ"/>
        </w:rPr>
      </w:pPr>
      <w:r w:rsidRPr="00BB3C2B">
        <w:rPr>
          <w:rFonts w:ascii="Times New Roman" w:hAnsi="Times New Roman" w:cs="Times New Roman"/>
          <w:iCs/>
          <w:sz w:val="28"/>
          <w:szCs w:val="28"/>
          <w:lang w:val="kk-KZ"/>
        </w:rPr>
        <w:t>Затраты на оплату труда:</w:t>
      </w:r>
    </w:p>
    <w:p w14:paraId="3E6970CF" w14:textId="77777777" w:rsidR="00D344F0" w:rsidRPr="00BB3C2B" w:rsidRDefault="00A054D3" w:rsidP="006270F3">
      <w:pPr>
        <w:spacing w:before="120" w:after="120" w:line="240" w:lineRule="auto"/>
        <w:ind w:firstLine="709"/>
        <w:jc w:val="right"/>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труд</m:t>
            </m:r>
          </m:sub>
        </m:sSub>
        <m:r>
          <w:rPr>
            <w:rFonts w:ascii="Cambria Math" w:hAnsi="Cambria Math" w:cs="Times New Roman"/>
            <w:sz w:val="28"/>
            <w:szCs w:val="28"/>
            <w:lang w:val="kk-KZ"/>
          </w:rPr>
          <m:t>=</m:t>
        </m:r>
        <m:r>
          <w:rPr>
            <w:rFonts w:ascii="Cambria Math" w:eastAsiaTheme="minorEastAsia" w:hAnsi="Cambria Math" w:cs="Times New Roman"/>
            <w:sz w:val="28"/>
            <w:szCs w:val="28"/>
            <w:lang w:val="kk-KZ"/>
          </w:rPr>
          <m:t xml:space="preserve"> </m:t>
        </m:r>
        <m:d>
          <m:dPr>
            <m:ctrlPr>
              <w:rPr>
                <w:rFonts w:ascii="Cambria Math" w:eastAsiaTheme="minorEastAsia" w:hAnsi="Cambria Math" w:cs="Times New Roman"/>
                <w:i/>
                <w:sz w:val="28"/>
                <w:szCs w:val="28"/>
                <w:lang w:val="en-US"/>
              </w:rPr>
            </m:ctrlPr>
          </m:dPr>
          <m:e>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З</m:t>
                    </m:r>
                  </m:e>
                  <m:sub>
                    <m:r>
                      <w:rPr>
                        <w:rFonts w:ascii="Cambria Math" w:eastAsiaTheme="minorEastAsia" w:hAnsi="Cambria Math" w:cs="Times New Roman"/>
                        <w:sz w:val="28"/>
                        <w:szCs w:val="28"/>
                        <w:lang w:val="kk-KZ"/>
                      </w:rPr>
                      <m:t>мес</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Ф</m:t>
                    </m:r>
                  </m:e>
                  <m:sub>
                    <m:r>
                      <w:rPr>
                        <w:rFonts w:ascii="Cambria Math" w:eastAsiaTheme="minorEastAsia" w:hAnsi="Cambria Math" w:cs="Times New Roman"/>
                        <w:sz w:val="28"/>
                        <w:szCs w:val="28"/>
                        <w:lang w:val="kk-KZ"/>
                      </w:rPr>
                      <m:t>ч</m:t>
                    </m:r>
                  </m:sub>
                </m:sSub>
              </m:den>
            </m:f>
          </m:e>
        </m:d>
        <m:r>
          <w:rPr>
            <w:rFonts w:ascii="Cambria Math" w:eastAsiaTheme="minorEastAsia" w:hAnsi="Cambria Math" w:cs="Times New Roman"/>
            <w:sz w:val="28"/>
            <w:szCs w:val="28"/>
            <w:lang w:val="kk-KZ"/>
          </w:rPr>
          <m:t>∙t</m:t>
        </m:r>
      </m:oMath>
      <w:r w:rsidR="00D344F0" w:rsidRPr="00BB3C2B">
        <w:rPr>
          <w:rFonts w:ascii="Times New Roman" w:eastAsiaTheme="minorEastAsia" w:hAnsi="Times New Roman" w:cs="Times New Roman"/>
          <w:iCs/>
          <w:sz w:val="28"/>
          <w:szCs w:val="28"/>
          <w:lang w:val="kk-KZ"/>
        </w:rPr>
        <w:t>,</w:t>
      </w:r>
      <w:r w:rsidR="00D344F0" w:rsidRPr="00BB3C2B">
        <w:rPr>
          <w:rFonts w:ascii="Times New Roman" w:eastAsiaTheme="minorEastAsia" w:hAnsi="Times New Roman" w:cs="Times New Roman"/>
          <w:i/>
          <w:sz w:val="28"/>
          <w:szCs w:val="28"/>
          <w:lang w:val="kk-KZ"/>
        </w:rPr>
        <w:t xml:space="preserve">                                                            </w:t>
      </w:r>
      <w:r w:rsidR="00D344F0" w:rsidRPr="00BB3C2B">
        <w:rPr>
          <w:rFonts w:ascii="Times New Roman" w:eastAsiaTheme="minorEastAsia" w:hAnsi="Times New Roman" w:cs="Times New Roman"/>
          <w:iCs/>
          <w:sz w:val="28"/>
          <w:szCs w:val="28"/>
          <w:lang w:val="kk-KZ"/>
        </w:rPr>
        <w:t>(</w:t>
      </w:r>
      <w:r w:rsidR="005C57A9" w:rsidRPr="00BB3C2B">
        <w:rPr>
          <w:rFonts w:ascii="Times New Roman" w:eastAsiaTheme="minorEastAsia" w:hAnsi="Times New Roman" w:cs="Times New Roman"/>
          <w:iCs/>
          <w:sz w:val="28"/>
          <w:szCs w:val="28"/>
          <w:lang w:val="kk-KZ"/>
        </w:rPr>
        <w:t>4.14</w:t>
      </w:r>
      <w:r w:rsidR="00D344F0" w:rsidRPr="00BB3C2B">
        <w:rPr>
          <w:rFonts w:ascii="Times New Roman" w:eastAsiaTheme="minorEastAsia" w:hAnsi="Times New Roman" w:cs="Times New Roman"/>
          <w:iCs/>
          <w:sz w:val="28"/>
          <w:szCs w:val="28"/>
          <w:lang w:val="kk-KZ"/>
        </w:rPr>
        <w:t>)</w:t>
      </w:r>
    </w:p>
    <w:p w14:paraId="6E199BC6" w14:textId="77777777" w:rsidR="00D344F0" w:rsidRPr="00BB3C2B" w:rsidRDefault="00D344F0" w:rsidP="00560164">
      <w:pPr>
        <w:spacing w:after="0" w:line="240" w:lineRule="auto"/>
        <w:ind w:firstLine="709"/>
        <w:jc w:val="both"/>
        <w:rPr>
          <w:rFonts w:ascii="Times New Roman" w:eastAsia="Times New Roman" w:hAnsi="Times New Roman" w:cs="Times New Roman"/>
          <w:iCs/>
          <w:sz w:val="28"/>
          <w:szCs w:val="28"/>
          <w:lang w:val="kk-KZ" w:eastAsia="ru-RU"/>
        </w:rPr>
      </w:pPr>
      <w:r w:rsidRPr="00BB3C2B">
        <w:rPr>
          <w:rFonts w:ascii="Times New Roman" w:eastAsia="Times New Roman" w:hAnsi="Times New Roman" w:cs="Times New Roman"/>
          <w:iCs/>
          <w:sz w:val="28"/>
          <w:szCs w:val="28"/>
          <w:lang w:eastAsia="ru-RU"/>
        </w:rPr>
        <w:t>Амортизация оборудования</w:t>
      </w:r>
      <w:r w:rsidRPr="00BB3C2B">
        <w:rPr>
          <w:rFonts w:ascii="Times New Roman" w:eastAsia="Times New Roman" w:hAnsi="Times New Roman" w:cs="Times New Roman"/>
          <w:iCs/>
          <w:sz w:val="28"/>
          <w:szCs w:val="28"/>
          <w:lang w:val="kk-KZ" w:eastAsia="ru-RU"/>
        </w:rPr>
        <w:t>:</w:t>
      </w:r>
    </w:p>
    <w:p w14:paraId="6779EE51" w14:textId="77777777" w:rsidR="00D344F0" w:rsidRPr="00BB3C2B" w:rsidRDefault="00A054D3" w:rsidP="006270F3">
      <w:pPr>
        <w:spacing w:before="120" w:after="120" w:line="240" w:lineRule="auto"/>
        <w:ind w:firstLine="709"/>
        <w:jc w:val="right"/>
        <w:rPr>
          <w:rFonts w:ascii="Times New Roman" w:eastAsia="Times New Roman" w:hAnsi="Times New Roman" w:cs="Times New Roman"/>
          <w:iCs/>
          <w:sz w:val="28"/>
          <w:szCs w:val="28"/>
          <w:lang w:eastAsia="ru-RU"/>
        </w:rPr>
      </w:pP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val="kk-KZ" w:eastAsia="ru-RU"/>
              </w:rPr>
              <m:t>об</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С</m:t>
                </m:r>
              </m:e>
              <m:sub>
                <m:r>
                  <w:rPr>
                    <w:rFonts w:ascii="Cambria Math" w:eastAsia="Times New Roman" w:hAnsi="Cambria Math" w:cs="Times New Roman"/>
                    <w:sz w:val="28"/>
                    <w:szCs w:val="28"/>
                    <w:lang w:eastAsia="ru-RU"/>
                  </w:rPr>
                  <m:t>обор</m:t>
                </m:r>
              </m:sub>
            </m:sSub>
          </m:num>
          <m:den>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val="kk-KZ" w:eastAsia="ru-RU"/>
                  </w:rPr>
                  <m:t>N</m:t>
                </m:r>
              </m:e>
              <m:sub>
                <m:r>
                  <w:rPr>
                    <w:rFonts w:ascii="Cambria Math" w:eastAsia="Times New Roman" w:hAnsi="Cambria Math" w:cs="Times New Roman"/>
                    <w:sz w:val="28"/>
                    <w:szCs w:val="28"/>
                    <w:lang w:eastAsia="ru-RU"/>
                  </w:rPr>
                  <m:t>ресурс</m:t>
                </m:r>
              </m:sub>
            </m:sSub>
          </m:den>
        </m:f>
      </m:oMath>
      <w:r w:rsidR="00D344F0" w:rsidRPr="00BB3C2B">
        <w:rPr>
          <w:rFonts w:ascii="Times New Roman" w:eastAsiaTheme="minorEastAsia" w:hAnsi="Times New Roman" w:cs="Times New Roman"/>
          <w:iCs/>
          <w:sz w:val="28"/>
          <w:szCs w:val="28"/>
          <w:lang w:val="kk-KZ"/>
        </w:rPr>
        <w:t>,</w:t>
      </w:r>
      <w:r w:rsidR="00D344F0" w:rsidRPr="00BB3C2B">
        <w:rPr>
          <w:rFonts w:ascii="Times New Roman" w:eastAsiaTheme="minorEastAsia" w:hAnsi="Times New Roman" w:cs="Times New Roman"/>
          <w:i/>
          <w:sz w:val="28"/>
          <w:szCs w:val="28"/>
          <w:lang w:val="kk-KZ"/>
        </w:rPr>
        <w:t xml:space="preserve">                                                            </w:t>
      </w:r>
      <w:r w:rsidR="00D344F0" w:rsidRPr="00BB3C2B">
        <w:rPr>
          <w:rFonts w:ascii="Times New Roman" w:eastAsiaTheme="minorEastAsia" w:hAnsi="Times New Roman" w:cs="Times New Roman"/>
          <w:iCs/>
          <w:sz w:val="28"/>
          <w:szCs w:val="28"/>
          <w:lang w:val="kk-KZ"/>
        </w:rPr>
        <w:t>(</w:t>
      </w:r>
      <w:r w:rsidR="005C57A9" w:rsidRPr="00BB3C2B">
        <w:rPr>
          <w:rFonts w:ascii="Times New Roman" w:eastAsiaTheme="minorEastAsia" w:hAnsi="Times New Roman" w:cs="Times New Roman"/>
          <w:iCs/>
          <w:sz w:val="28"/>
          <w:szCs w:val="28"/>
          <w:lang w:val="kk-KZ"/>
        </w:rPr>
        <w:t>4.14</w:t>
      </w:r>
      <w:r w:rsidR="00D344F0" w:rsidRPr="00BB3C2B">
        <w:rPr>
          <w:rFonts w:ascii="Times New Roman" w:eastAsiaTheme="minorEastAsia" w:hAnsi="Times New Roman" w:cs="Times New Roman"/>
          <w:iCs/>
          <w:sz w:val="28"/>
          <w:szCs w:val="28"/>
          <w:lang w:val="kk-KZ"/>
        </w:rPr>
        <w:t>)</w:t>
      </w:r>
    </w:p>
    <w:p w14:paraId="4BB88F23" w14:textId="77777777" w:rsidR="00D344F0" w:rsidRPr="00BB3C2B" w:rsidRDefault="005C57A9" w:rsidP="005C57A9">
      <w:pPr>
        <w:spacing w:after="0" w:line="240" w:lineRule="auto"/>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г</w:t>
      </w:r>
      <w:r w:rsidR="00D344F0" w:rsidRPr="00BB3C2B">
        <w:rPr>
          <w:rFonts w:ascii="Times New Roman" w:eastAsia="Times New Roman" w:hAnsi="Times New Roman" w:cs="Times New Roman"/>
          <w:sz w:val="28"/>
          <w:szCs w:val="28"/>
          <w:lang w:eastAsia="ru-RU"/>
        </w:rPr>
        <w:t>де</w:t>
      </w:r>
      <w:r w:rsidRPr="00BB3C2B">
        <w:rPr>
          <w:rFonts w:ascii="Times New Roman" w:eastAsia="Times New Roman" w:hAnsi="Times New Roman" w:cs="Times New Roman"/>
          <w:sz w:val="28"/>
          <w:szCs w:val="28"/>
          <w:lang w:eastAsia="ru-RU"/>
        </w:rPr>
        <w:t xml:space="preserve">    </w:t>
      </w:r>
      <w:r w:rsidR="00D344F0" w:rsidRPr="00BB3C2B">
        <w:rPr>
          <w:rFonts w:ascii="Times New Roman" w:eastAsia="Times New Roman" w:hAnsi="Times New Roman" w:cs="Times New Roman"/>
          <w:sz w:val="28"/>
          <w:szCs w:val="28"/>
          <w:lang w:eastAsia="ru-RU"/>
        </w:rPr>
        <w:t>C</w:t>
      </w:r>
      <w:r w:rsidR="00D344F0" w:rsidRPr="00BB3C2B">
        <w:rPr>
          <w:rFonts w:ascii="Times New Roman" w:eastAsia="Times New Roman" w:hAnsi="Times New Roman" w:cs="Times New Roman"/>
          <w:sz w:val="28"/>
          <w:szCs w:val="28"/>
          <w:vertAlign w:val="subscript"/>
          <w:lang w:eastAsia="ru-RU"/>
        </w:rPr>
        <w:t xml:space="preserve">обор </w:t>
      </w:r>
      <w:r w:rsidR="00D344F0" w:rsidRPr="00BB3C2B">
        <w:rPr>
          <w:rFonts w:ascii="Times New Roman" w:eastAsia="Times New Roman" w:hAnsi="Times New Roman" w:cs="Times New Roman"/>
          <w:sz w:val="28"/>
          <w:szCs w:val="28"/>
          <w:lang w:eastAsia="ru-RU"/>
        </w:rPr>
        <w:t>— стоимость УЗ-установки;</w:t>
      </w:r>
    </w:p>
    <w:p w14:paraId="02581945" w14:textId="77777777" w:rsidR="00D344F0" w:rsidRPr="00BB3C2B" w:rsidRDefault="00D344F0" w:rsidP="00560164">
      <w:pPr>
        <w:spacing w:after="0" w:line="240" w:lineRule="auto"/>
        <w:ind w:firstLine="709"/>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N</w:t>
      </w:r>
      <w:r w:rsidRPr="00BB3C2B">
        <w:rPr>
          <w:rFonts w:ascii="Times New Roman" w:eastAsia="Times New Roman" w:hAnsi="Times New Roman" w:cs="Times New Roman"/>
          <w:sz w:val="28"/>
          <w:szCs w:val="28"/>
          <w:vertAlign w:val="subscript"/>
          <w:lang w:eastAsia="ru-RU"/>
        </w:rPr>
        <w:t>ресурс</w:t>
      </w:r>
      <w:r w:rsidRPr="00BB3C2B">
        <w:rPr>
          <w:rFonts w:ascii="Times New Roman" w:eastAsia="Times New Roman" w:hAnsi="Times New Roman" w:cs="Times New Roman"/>
          <w:sz w:val="28"/>
          <w:szCs w:val="28"/>
          <w:lang w:eastAsia="ru-RU"/>
        </w:rPr>
        <w:t xml:space="preserve"> – число операций за весь срок службы.</w:t>
      </w:r>
    </w:p>
    <w:p w14:paraId="08CE2098" w14:textId="77777777" w:rsidR="00D344F0" w:rsidRPr="00BB3C2B" w:rsidRDefault="00D344F0" w:rsidP="00560164">
      <w:pPr>
        <w:spacing w:after="0" w:line="240" w:lineRule="auto"/>
        <w:ind w:firstLine="709"/>
        <w:rPr>
          <w:rFonts w:ascii="Times New Roman" w:eastAsia="Times New Roman" w:hAnsi="Times New Roman" w:cs="Times New Roman"/>
          <w:sz w:val="28"/>
          <w:szCs w:val="28"/>
          <w:lang w:eastAsia="ru-RU"/>
        </w:rPr>
      </w:pPr>
    </w:p>
    <w:p w14:paraId="66C5275C" w14:textId="77777777" w:rsidR="00D344F0" w:rsidRPr="00BB3C2B" w:rsidRDefault="00D344F0" w:rsidP="00560164">
      <w:pPr>
        <w:spacing w:after="0" w:line="240" w:lineRule="auto"/>
        <w:ind w:firstLine="709"/>
        <w:outlineLvl w:val="2"/>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sz w:val="28"/>
          <w:szCs w:val="28"/>
          <w:lang w:eastAsia="ru-RU"/>
        </w:rPr>
        <w:t>Прочие расходы</w:t>
      </w:r>
      <w:r w:rsidRPr="00BB3C2B">
        <w:rPr>
          <w:rFonts w:ascii="Times New Roman" w:eastAsia="Times New Roman" w:hAnsi="Times New Roman" w:cs="Times New Roman"/>
          <w:sz w:val="28"/>
          <w:szCs w:val="28"/>
          <w:lang w:val="kk-KZ" w:eastAsia="ru-RU"/>
        </w:rPr>
        <w:t>:</w:t>
      </w:r>
    </w:p>
    <w:p w14:paraId="3483D179" w14:textId="77777777" w:rsidR="00D344F0" w:rsidRPr="00BB3C2B" w:rsidRDefault="00A054D3" w:rsidP="006270F3">
      <w:pPr>
        <w:spacing w:before="120" w:after="120" w:line="240" w:lineRule="auto"/>
        <w:ind w:firstLine="709"/>
        <w:jc w:val="right"/>
        <w:outlineLvl w:val="2"/>
        <w:rPr>
          <w:rFonts w:ascii="Times New Roman" w:eastAsia="Times New Roman" w:hAnsi="Times New Roman" w:cs="Times New Roman"/>
          <w:i/>
          <w:sz w:val="28"/>
          <w:szCs w:val="28"/>
          <w:lang w:val="kk-KZ" w:eastAsia="ru-RU"/>
        </w:rPr>
      </w:pPr>
      <m:oMath>
        <m:sSub>
          <m:sSubPr>
            <m:ctrlPr>
              <w:rPr>
                <w:rFonts w:ascii="Cambria Math" w:eastAsia="Times New Roman" w:hAnsi="Cambria Math" w:cs="Times New Roman"/>
                <w:i/>
                <w:sz w:val="28"/>
                <w:szCs w:val="28"/>
                <w:lang w:val="kk-KZ" w:eastAsia="ru-RU"/>
              </w:rPr>
            </m:ctrlPr>
          </m:sSub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С</m:t>
                </m:r>
              </m:e>
              <m:sub>
                <m:r>
                  <w:rPr>
                    <w:rFonts w:ascii="Cambria Math" w:hAnsi="Cambria Math" w:cs="Times New Roman"/>
                    <w:sz w:val="28"/>
                    <w:szCs w:val="28"/>
                    <w:lang w:val="kk-KZ"/>
                  </w:rPr>
                  <m:t>проч</m:t>
                </m:r>
              </m:sub>
            </m:sSub>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аренда 1</m:t>
            </m:r>
          </m:sub>
        </m:sSub>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обслуж 1</m:t>
            </m:r>
          </m:sub>
        </m:sSub>
      </m:oMath>
      <w:r w:rsidR="00D344F0" w:rsidRPr="00BB3C2B">
        <w:rPr>
          <w:rFonts w:ascii="Times New Roman" w:eastAsiaTheme="minorEastAsia" w:hAnsi="Times New Roman" w:cs="Times New Roman"/>
          <w:iCs/>
          <w:sz w:val="28"/>
          <w:szCs w:val="28"/>
          <w:lang w:val="kk-KZ"/>
        </w:rPr>
        <w:t>,</w:t>
      </w:r>
      <w:r w:rsidR="00D344F0" w:rsidRPr="00BB3C2B">
        <w:rPr>
          <w:rFonts w:ascii="Times New Roman" w:eastAsiaTheme="minorEastAsia" w:hAnsi="Times New Roman" w:cs="Times New Roman"/>
          <w:i/>
          <w:sz w:val="28"/>
          <w:szCs w:val="28"/>
          <w:lang w:val="kk-KZ"/>
        </w:rPr>
        <w:t xml:space="preserve">                                   </w:t>
      </w:r>
      <w:r w:rsidR="00D344F0" w:rsidRPr="00BB3C2B">
        <w:rPr>
          <w:rFonts w:ascii="Times New Roman" w:eastAsiaTheme="minorEastAsia" w:hAnsi="Times New Roman" w:cs="Times New Roman"/>
          <w:iCs/>
          <w:sz w:val="28"/>
          <w:szCs w:val="28"/>
          <w:lang w:val="kk-KZ"/>
        </w:rPr>
        <w:t>(</w:t>
      </w:r>
      <w:r w:rsidR="005C57A9" w:rsidRPr="00BB3C2B">
        <w:rPr>
          <w:rFonts w:ascii="Times New Roman" w:eastAsiaTheme="minorEastAsia" w:hAnsi="Times New Roman" w:cs="Times New Roman"/>
          <w:iCs/>
          <w:sz w:val="28"/>
          <w:szCs w:val="28"/>
          <w:lang w:val="kk-KZ"/>
        </w:rPr>
        <w:t>4.14</w:t>
      </w:r>
      <w:r w:rsidR="00D344F0" w:rsidRPr="00BB3C2B">
        <w:rPr>
          <w:rFonts w:ascii="Times New Roman" w:eastAsiaTheme="minorEastAsia" w:hAnsi="Times New Roman" w:cs="Times New Roman"/>
          <w:iCs/>
          <w:sz w:val="28"/>
          <w:szCs w:val="28"/>
          <w:lang w:val="kk-KZ"/>
        </w:rPr>
        <w:t>)</w:t>
      </w:r>
    </w:p>
    <w:p w14:paraId="4007F070" w14:textId="77777777" w:rsidR="00D344F0" w:rsidRPr="00BB3C2B" w:rsidRDefault="00D344F0" w:rsidP="00560164">
      <w:pPr>
        <w:spacing w:after="0" w:line="240" w:lineRule="auto"/>
        <w:ind w:firstLine="709"/>
        <w:jc w:val="both"/>
        <w:outlineLvl w:val="2"/>
        <w:rPr>
          <w:rFonts w:ascii="Times New Roman" w:eastAsia="Times New Roman" w:hAnsi="Times New Roman" w:cs="Times New Roman"/>
          <w:i/>
          <w:sz w:val="28"/>
          <w:szCs w:val="28"/>
          <w:lang w:val="kk-KZ" w:eastAsia="ru-RU"/>
        </w:rPr>
      </w:pPr>
      <w:r w:rsidRPr="00BB3C2B">
        <w:rPr>
          <w:rFonts w:ascii="Times New Roman" w:eastAsia="Times New Roman" w:hAnsi="Times New Roman" w:cs="Times New Roman"/>
          <w:sz w:val="28"/>
          <w:szCs w:val="28"/>
          <w:lang w:val="kk-KZ" w:eastAsia="ru-RU"/>
        </w:rPr>
        <w:t>Аренда помещения:</w:t>
      </w:r>
    </w:p>
    <w:p w14:paraId="0B9FDE98" w14:textId="77777777" w:rsidR="00D344F0" w:rsidRPr="00BB3C2B" w:rsidRDefault="00A054D3" w:rsidP="006270F3">
      <w:pPr>
        <w:spacing w:before="120" w:after="120" w:line="240" w:lineRule="auto"/>
        <w:ind w:firstLine="709"/>
        <w:jc w:val="right"/>
        <w:outlineLvl w:val="2"/>
        <w:rPr>
          <w:rFonts w:ascii="Times New Roman" w:eastAsia="Times New Roman" w:hAnsi="Times New Roman" w:cs="Times New Roman"/>
          <w:i/>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аренда 1</m:t>
            </m:r>
          </m:sub>
        </m:sSub>
        <m:r>
          <w:rPr>
            <w:rFonts w:ascii="Cambria Math" w:eastAsia="Times New Roman" w:hAnsi="Cambria Math" w:cs="Times New Roman"/>
            <w:sz w:val="28"/>
            <w:szCs w:val="28"/>
            <w:lang w:val="kk-KZ" w:eastAsia="ru-RU"/>
          </w:rPr>
          <m:t>=</m:t>
        </m:r>
        <m:d>
          <m:dPr>
            <m:ctrlPr>
              <w:rPr>
                <w:rFonts w:ascii="Cambria Math" w:eastAsia="Times New Roman" w:hAnsi="Cambria Math" w:cs="Times New Roman"/>
                <w:i/>
                <w:sz w:val="28"/>
                <w:szCs w:val="28"/>
                <w:lang w:val="en-US" w:eastAsia="ru-RU"/>
              </w:rPr>
            </m:ctrlPr>
          </m:dPr>
          <m:e>
            <m:f>
              <m:fPr>
                <m:ctrlPr>
                  <w:rPr>
                    <w:rFonts w:ascii="Cambria Math" w:eastAsia="Times New Roman" w:hAnsi="Cambria Math" w:cs="Times New Roman"/>
                    <w:i/>
                    <w:sz w:val="28"/>
                    <w:szCs w:val="28"/>
                    <w:lang w:val="en-US" w:eastAsia="ru-RU"/>
                  </w:rPr>
                </m:ctrlPr>
              </m:fPr>
              <m:num>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S</m:t>
                    </m:r>
                  </m:e>
                  <m:sub>
                    <m:r>
                      <w:rPr>
                        <w:rFonts w:ascii="Cambria Math" w:eastAsia="Times New Roman" w:hAnsi="Cambria Math" w:cs="Times New Roman"/>
                        <w:sz w:val="28"/>
                        <w:szCs w:val="28"/>
                        <w:lang w:val="kk-KZ" w:eastAsia="ru-RU"/>
                      </w:rPr>
                      <m:t>уз</m:t>
                    </m:r>
                  </m:sub>
                </m:sSub>
              </m:num>
              <m:den>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S</m:t>
                    </m:r>
                  </m:e>
                  <m:sub>
                    <m:r>
                      <w:rPr>
                        <w:rFonts w:ascii="Cambria Math" w:eastAsia="Times New Roman" w:hAnsi="Cambria Math" w:cs="Times New Roman"/>
                        <w:sz w:val="28"/>
                        <w:szCs w:val="28"/>
                        <w:lang w:val="kk-KZ" w:eastAsia="ru-RU"/>
                      </w:rPr>
                      <m:t>общ</m:t>
                    </m:r>
                  </m:sub>
                </m:sSub>
              </m:den>
            </m:f>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аренда</m:t>
                </m:r>
              </m:sub>
            </m:sSub>
          </m:e>
        </m:d>
        <m:r>
          <w:rPr>
            <w:rFonts w:ascii="Cambria Math" w:eastAsia="Times New Roman" w:hAnsi="Cambria Math" w:cs="Times New Roman"/>
            <w:sz w:val="28"/>
            <w:szCs w:val="28"/>
            <w:lang w:val="kk-KZ" w:eastAsia="ru-RU"/>
          </w:rPr>
          <m:t>÷</m:t>
        </m:r>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kk-KZ" w:eastAsia="ru-RU"/>
              </w:rPr>
              <m:t>N</m:t>
            </m:r>
          </m:e>
          <m:sub>
            <m:r>
              <w:rPr>
                <w:rFonts w:ascii="Cambria Math" w:eastAsia="Times New Roman" w:hAnsi="Cambria Math" w:cs="Times New Roman"/>
                <w:sz w:val="28"/>
                <w:szCs w:val="28"/>
                <w:lang w:val="kk-KZ" w:eastAsia="ru-RU"/>
              </w:rPr>
              <m:t>мес</m:t>
            </m:r>
          </m:sub>
        </m:sSub>
      </m:oMath>
      <w:r w:rsidR="00D344F0" w:rsidRPr="00BB3C2B">
        <w:rPr>
          <w:rFonts w:ascii="Times New Roman" w:eastAsiaTheme="minorEastAsia" w:hAnsi="Times New Roman" w:cs="Times New Roman"/>
          <w:iCs/>
          <w:sz w:val="28"/>
          <w:szCs w:val="28"/>
          <w:lang w:val="kk-KZ"/>
        </w:rPr>
        <w:t>,</w:t>
      </w:r>
      <w:r w:rsidR="00D344F0" w:rsidRPr="00BB3C2B">
        <w:rPr>
          <w:rFonts w:ascii="Times New Roman" w:eastAsiaTheme="minorEastAsia" w:hAnsi="Times New Roman" w:cs="Times New Roman"/>
          <w:i/>
          <w:sz w:val="28"/>
          <w:szCs w:val="28"/>
          <w:lang w:val="kk-KZ"/>
        </w:rPr>
        <w:t xml:space="preserve">                                   </w:t>
      </w:r>
      <w:r w:rsidR="00D344F0" w:rsidRPr="00BB3C2B">
        <w:rPr>
          <w:rFonts w:ascii="Times New Roman" w:eastAsiaTheme="minorEastAsia" w:hAnsi="Times New Roman" w:cs="Times New Roman"/>
          <w:iCs/>
          <w:sz w:val="28"/>
          <w:szCs w:val="28"/>
          <w:lang w:val="kk-KZ"/>
        </w:rPr>
        <w:t>(</w:t>
      </w:r>
      <w:r w:rsidR="005C57A9" w:rsidRPr="00BB3C2B">
        <w:rPr>
          <w:rFonts w:ascii="Times New Roman" w:eastAsiaTheme="minorEastAsia" w:hAnsi="Times New Roman" w:cs="Times New Roman"/>
          <w:iCs/>
          <w:sz w:val="28"/>
          <w:szCs w:val="28"/>
          <w:lang w:val="kk-KZ"/>
        </w:rPr>
        <w:t>4.14</w:t>
      </w:r>
      <w:r w:rsidR="00D344F0" w:rsidRPr="00BB3C2B">
        <w:rPr>
          <w:rFonts w:ascii="Times New Roman" w:eastAsiaTheme="minorEastAsia" w:hAnsi="Times New Roman" w:cs="Times New Roman"/>
          <w:iCs/>
          <w:sz w:val="28"/>
          <w:szCs w:val="28"/>
          <w:lang w:val="kk-KZ"/>
        </w:rPr>
        <w:t>)</w:t>
      </w:r>
    </w:p>
    <w:p w14:paraId="0F2B21E6" w14:textId="77777777" w:rsidR="00D344F0" w:rsidRPr="00BB3C2B" w:rsidRDefault="005C57A9" w:rsidP="005C57A9">
      <w:pPr>
        <w:spacing w:after="0" w:line="240" w:lineRule="auto"/>
        <w:jc w:val="both"/>
        <w:outlineLvl w:val="2"/>
        <w:rPr>
          <w:rFonts w:ascii="Times New Roman" w:eastAsia="Times New Roman" w:hAnsi="Times New Roman" w:cs="Times New Roman"/>
          <w:i/>
          <w:sz w:val="28"/>
          <w:szCs w:val="28"/>
          <w:lang w:eastAsia="ru-RU"/>
        </w:rPr>
      </w:pPr>
      <w:r w:rsidRPr="00BB3C2B">
        <w:rPr>
          <w:rFonts w:ascii="Times New Roman" w:eastAsia="Times New Roman" w:hAnsi="Times New Roman" w:cs="Times New Roman"/>
          <w:iCs/>
          <w:sz w:val="28"/>
          <w:szCs w:val="28"/>
          <w:lang w:val="kk-KZ" w:eastAsia="ru-RU"/>
        </w:rPr>
        <w:t>г</w:t>
      </w:r>
      <w:r w:rsidR="00D344F0" w:rsidRPr="00BB3C2B">
        <w:rPr>
          <w:rFonts w:ascii="Times New Roman" w:eastAsia="Times New Roman" w:hAnsi="Times New Roman" w:cs="Times New Roman"/>
          <w:iCs/>
          <w:sz w:val="28"/>
          <w:szCs w:val="28"/>
          <w:lang w:val="kk-KZ" w:eastAsia="ru-RU"/>
        </w:rPr>
        <w:t>де</w:t>
      </w:r>
      <w:r w:rsidRPr="00BB3C2B">
        <w:rPr>
          <w:rFonts w:ascii="Times New Roman" w:eastAsia="Times New Roman" w:hAnsi="Times New Roman" w:cs="Times New Roman"/>
          <w:iCs/>
          <w:sz w:val="28"/>
          <w:szCs w:val="28"/>
          <w:lang w:val="kk-KZ" w:eastAsia="ru-RU"/>
        </w:rPr>
        <w:t xml:space="preserve">   </w:t>
      </w:r>
      <w:r w:rsidR="00D344F0" w:rsidRPr="00BB3C2B">
        <w:rPr>
          <w:rFonts w:ascii="Times New Roman" w:eastAsia="Times New Roman" w:hAnsi="Times New Roman" w:cs="Times New Roman"/>
          <w:iCs/>
          <w:sz w:val="28"/>
          <w:szCs w:val="28"/>
          <w:lang w:val="kk-KZ" w:eastAsia="ru-RU"/>
        </w:rPr>
        <w:t xml:space="preserve"> </w:t>
      </w: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eastAsia="ru-RU"/>
              </w:rPr>
              <m:t>С</m:t>
            </m:r>
          </m:e>
          <m:sub>
            <m:r>
              <w:rPr>
                <w:rFonts w:ascii="Cambria Math" w:eastAsia="Times New Roman" w:hAnsi="Cambria Math" w:cs="Times New Roman"/>
                <w:sz w:val="28"/>
                <w:szCs w:val="28"/>
                <w:lang w:eastAsia="ru-RU"/>
              </w:rPr>
              <m:t>аренда</m:t>
            </m:r>
          </m:sub>
        </m:sSub>
      </m:oMath>
      <w:r w:rsidR="00D344F0" w:rsidRPr="00BB3C2B">
        <w:rPr>
          <w:rFonts w:ascii="Times New Roman" w:eastAsia="Times New Roman" w:hAnsi="Times New Roman" w:cs="Times New Roman"/>
          <w:sz w:val="28"/>
          <w:szCs w:val="28"/>
          <w:lang w:val="kk-KZ" w:eastAsia="ru-RU"/>
        </w:rPr>
        <w:t xml:space="preserve"> – </w:t>
      </w:r>
      <w:r w:rsidR="00D344F0" w:rsidRPr="00BB3C2B">
        <w:rPr>
          <w:rFonts w:ascii="Times New Roman" w:eastAsia="Times New Roman" w:hAnsi="Times New Roman" w:cs="Times New Roman"/>
          <w:sz w:val="28"/>
          <w:szCs w:val="28"/>
          <w:lang w:eastAsia="ru-RU"/>
        </w:rPr>
        <w:t>общая стоимость аренды в месяц;</w:t>
      </w:r>
    </w:p>
    <w:p w14:paraId="04C01C45" w14:textId="77777777" w:rsidR="00D344F0" w:rsidRPr="00BB3C2B" w:rsidRDefault="00A054D3" w:rsidP="00560164">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S</m:t>
            </m:r>
          </m:e>
          <m:sub>
            <m:r>
              <w:rPr>
                <w:rFonts w:ascii="Cambria Math" w:eastAsia="Times New Roman" w:hAnsi="Cambria Math" w:cs="Times New Roman"/>
                <w:sz w:val="28"/>
                <w:szCs w:val="28"/>
                <w:lang w:eastAsia="ru-RU"/>
              </w:rPr>
              <m:t>уз</m:t>
            </m:r>
          </m:sub>
        </m:sSub>
      </m:oMath>
      <w:r w:rsidR="00D344F0" w:rsidRPr="00BB3C2B">
        <w:rPr>
          <w:rFonts w:ascii="Times New Roman" w:eastAsia="Times New Roman" w:hAnsi="Times New Roman" w:cs="Times New Roman"/>
          <w:sz w:val="28"/>
          <w:szCs w:val="28"/>
          <w:lang w:val="kk-KZ" w:eastAsia="ru-RU"/>
        </w:rPr>
        <w:t xml:space="preserve"> – </w:t>
      </w:r>
      <w:r w:rsidR="00D344F0" w:rsidRPr="00BB3C2B">
        <w:rPr>
          <w:rFonts w:ascii="Times New Roman" w:eastAsia="Times New Roman" w:hAnsi="Times New Roman" w:cs="Times New Roman"/>
          <w:sz w:val="28"/>
          <w:szCs w:val="28"/>
          <w:lang w:eastAsia="ru-RU"/>
        </w:rPr>
        <w:t xml:space="preserve">площадь, занимаемая УЗ-участком; </w:t>
      </w:r>
    </w:p>
    <w:p w14:paraId="590940E2" w14:textId="77777777" w:rsidR="00D344F0" w:rsidRPr="00BB3C2B" w:rsidRDefault="00A054D3" w:rsidP="00560164">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S</m:t>
            </m:r>
          </m:e>
          <m:sub>
            <m:r>
              <w:rPr>
                <w:rFonts w:ascii="Cambria Math" w:eastAsia="Times New Roman" w:hAnsi="Cambria Math" w:cs="Times New Roman"/>
                <w:sz w:val="28"/>
                <w:szCs w:val="28"/>
                <w:lang w:eastAsia="ru-RU"/>
              </w:rPr>
              <m:t>общ</m:t>
            </m:r>
          </m:sub>
        </m:sSub>
      </m:oMath>
      <w:r w:rsidR="00D344F0" w:rsidRPr="00BB3C2B">
        <w:rPr>
          <w:rFonts w:ascii="Times New Roman" w:eastAsia="Times New Roman" w:hAnsi="Times New Roman" w:cs="Times New Roman"/>
          <w:sz w:val="28"/>
          <w:szCs w:val="28"/>
          <w:lang w:val="kk-KZ" w:eastAsia="ru-RU"/>
        </w:rPr>
        <w:t xml:space="preserve"> – </w:t>
      </w:r>
      <w:r w:rsidR="00D344F0" w:rsidRPr="00BB3C2B">
        <w:rPr>
          <w:rFonts w:ascii="Times New Roman" w:eastAsia="Times New Roman" w:hAnsi="Times New Roman" w:cs="Times New Roman"/>
          <w:sz w:val="28"/>
          <w:szCs w:val="28"/>
          <w:lang w:eastAsia="ru-RU"/>
        </w:rPr>
        <w:t xml:space="preserve">общая арендуемая площадь; </w:t>
      </w:r>
    </w:p>
    <w:p w14:paraId="530AF252" w14:textId="77777777" w:rsidR="00D344F0" w:rsidRPr="00BB3C2B" w:rsidRDefault="00A054D3" w:rsidP="00560164">
      <w:pPr>
        <w:spacing w:after="0" w:line="240" w:lineRule="auto"/>
        <w:ind w:firstLine="709"/>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N</m:t>
            </m:r>
          </m:e>
          <m:sub>
            <m:r>
              <w:rPr>
                <w:rFonts w:ascii="Cambria Math" w:eastAsia="Times New Roman" w:hAnsi="Cambria Math" w:cs="Times New Roman"/>
                <w:sz w:val="28"/>
                <w:szCs w:val="28"/>
                <w:lang w:val="kk-KZ" w:eastAsia="ru-RU"/>
              </w:rPr>
              <m:t>мес</m:t>
            </m:r>
          </m:sub>
        </m:sSub>
      </m:oMath>
      <w:r w:rsidR="00D344F0" w:rsidRPr="00BB3C2B">
        <w:rPr>
          <w:rFonts w:ascii="Times New Roman" w:eastAsia="Times New Roman" w:hAnsi="Times New Roman" w:cs="Times New Roman"/>
          <w:sz w:val="28"/>
          <w:szCs w:val="28"/>
          <w:lang w:val="kk-KZ" w:eastAsia="ru-RU"/>
        </w:rPr>
        <w:t xml:space="preserve"> – </w:t>
      </w:r>
      <w:r w:rsidR="00D344F0" w:rsidRPr="00BB3C2B">
        <w:rPr>
          <w:rFonts w:ascii="Times New Roman" w:eastAsia="Times New Roman" w:hAnsi="Times New Roman" w:cs="Times New Roman"/>
          <w:sz w:val="28"/>
          <w:szCs w:val="28"/>
          <w:lang w:eastAsia="ru-RU"/>
        </w:rPr>
        <w:t>количество операций в месяц.</w:t>
      </w:r>
    </w:p>
    <w:p w14:paraId="65FF13EC" w14:textId="77777777" w:rsidR="00D344F0" w:rsidRPr="00BB3C2B" w:rsidRDefault="00D344F0" w:rsidP="00560164">
      <w:pPr>
        <w:spacing w:after="0" w:line="240" w:lineRule="auto"/>
        <w:ind w:firstLine="709"/>
        <w:jc w:val="both"/>
        <w:rPr>
          <w:rFonts w:ascii="Times New Roman" w:eastAsia="Times New Roman" w:hAnsi="Times New Roman" w:cs="Times New Roman"/>
          <w:i/>
          <w:sz w:val="28"/>
          <w:szCs w:val="28"/>
          <w:lang w:eastAsia="ru-RU"/>
        </w:rPr>
      </w:pPr>
      <w:r w:rsidRPr="00BB3C2B">
        <w:rPr>
          <w:rFonts w:ascii="Times New Roman" w:eastAsia="Times New Roman" w:hAnsi="Times New Roman" w:cs="Times New Roman"/>
          <w:i/>
          <w:sz w:val="28"/>
          <w:szCs w:val="28"/>
          <w:lang w:eastAsia="ru-RU"/>
        </w:rPr>
        <w:t xml:space="preserve"> </w:t>
      </w:r>
    </w:p>
    <w:p w14:paraId="05AC204D" w14:textId="77777777" w:rsidR="006A336D" w:rsidRPr="00BB3C2B" w:rsidRDefault="00D344F0" w:rsidP="00560164">
      <w:pPr>
        <w:spacing w:after="0" w:line="240" w:lineRule="auto"/>
        <w:ind w:firstLine="709"/>
        <w:jc w:val="both"/>
        <w:rPr>
          <w:rFonts w:ascii="Times New Roman" w:eastAsia="Times New Roman" w:hAnsi="Times New Roman" w:cs="Times New Roman"/>
          <w:iCs/>
          <w:sz w:val="28"/>
          <w:szCs w:val="28"/>
          <w:lang w:val="kk-KZ" w:eastAsia="ru-RU"/>
        </w:rPr>
      </w:pPr>
      <w:r w:rsidRPr="00BB3C2B">
        <w:rPr>
          <w:rFonts w:ascii="Times New Roman" w:eastAsia="Times New Roman" w:hAnsi="Times New Roman" w:cs="Times New Roman"/>
          <w:iCs/>
          <w:sz w:val="28"/>
          <w:szCs w:val="28"/>
          <w:lang w:eastAsia="ru-RU"/>
        </w:rPr>
        <w:t>Годовое обслуживание</w:t>
      </w:r>
      <w:r w:rsidRPr="00BB3C2B">
        <w:rPr>
          <w:rFonts w:ascii="Times New Roman" w:eastAsia="Times New Roman" w:hAnsi="Times New Roman" w:cs="Times New Roman"/>
          <w:iCs/>
          <w:sz w:val="28"/>
          <w:szCs w:val="28"/>
          <w:lang w:val="kk-KZ" w:eastAsia="ru-RU"/>
        </w:rPr>
        <w:t>:</w:t>
      </w:r>
    </w:p>
    <w:p w14:paraId="375FDC1A" w14:textId="77777777" w:rsidR="00560164" w:rsidRPr="00BB3C2B" w:rsidRDefault="00560164" w:rsidP="00560164">
      <w:pPr>
        <w:spacing w:after="0" w:line="240" w:lineRule="auto"/>
        <w:ind w:firstLine="709"/>
        <w:jc w:val="both"/>
        <w:rPr>
          <w:rFonts w:ascii="Times New Roman" w:eastAsia="Times New Roman" w:hAnsi="Times New Roman" w:cs="Times New Roman"/>
          <w:iCs/>
          <w:sz w:val="28"/>
          <w:szCs w:val="28"/>
          <w:lang w:val="kk-KZ" w:eastAsia="ru-RU"/>
        </w:rPr>
      </w:pPr>
    </w:p>
    <w:p w14:paraId="738B98C6" w14:textId="77777777" w:rsidR="00560164" w:rsidRPr="00BB3C2B" w:rsidRDefault="00A054D3" w:rsidP="006270F3">
      <w:pPr>
        <w:spacing w:before="120" w:after="120" w:line="240" w:lineRule="auto"/>
        <w:ind w:firstLine="709"/>
        <w:jc w:val="right"/>
        <w:rPr>
          <w:rFonts w:ascii="Times New Roman" w:eastAsia="Times New Roman" w:hAnsi="Times New Roman" w:cs="Times New Roman"/>
          <w:iCs/>
          <w:sz w:val="28"/>
          <w:szCs w:val="28"/>
          <w:lang w:val="kk-KZ" w:eastAsia="ru-RU"/>
        </w:rPr>
      </w:pPr>
      <m:oMath>
        <m:sSub>
          <m:sSubPr>
            <m:ctrlPr>
              <w:rPr>
                <w:rFonts w:ascii="Cambria Math" w:eastAsia="Times New Roman" w:hAnsi="Cambria Math" w:cs="Times New Roman"/>
                <w:i/>
                <w:iCs/>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обслуж1</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iCs/>
                <w:sz w:val="28"/>
                <w:szCs w:val="28"/>
                <w:lang w:val="kk-KZ" w:eastAsia="ru-RU"/>
              </w:rPr>
            </m:ctrlPr>
          </m:fPr>
          <m:num>
            <m:sSub>
              <m:sSubPr>
                <m:ctrlPr>
                  <w:rPr>
                    <w:rFonts w:ascii="Cambria Math" w:eastAsia="Times New Roman" w:hAnsi="Cambria Math" w:cs="Times New Roman"/>
                    <w:i/>
                    <w:iCs/>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обслуж</m:t>
                </m:r>
              </m:sub>
            </m:sSub>
          </m:num>
          <m:den>
            <m:sSub>
              <m:sSubPr>
                <m:ctrlPr>
                  <w:rPr>
                    <w:rFonts w:ascii="Cambria Math" w:eastAsia="Times New Roman" w:hAnsi="Cambria Math" w:cs="Times New Roman"/>
                    <w:i/>
                    <w:iCs/>
                    <w:sz w:val="28"/>
                    <w:szCs w:val="28"/>
                    <w:lang w:val="kk-KZ" w:eastAsia="ru-RU"/>
                  </w:rPr>
                </m:ctrlPr>
              </m:sSubPr>
              <m:e>
                <m:r>
                  <w:rPr>
                    <w:rFonts w:ascii="Cambria Math" w:eastAsia="Times New Roman" w:hAnsi="Cambria Math" w:cs="Times New Roman"/>
                    <w:sz w:val="28"/>
                    <w:szCs w:val="28"/>
                    <w:lang w:val="en-US" w:eastAsia="ru-RU"/>
                  </w:rPr>
                  <m:t>N</m:t>
                </m:r>
              </m:e>
              <m:sub>
                <m:r>
                  <w:rPr>
                    <w:rFonts w:ascii="Cambria Math" w:eastAsia="Times New Roman" w:hAnsi="Cambria Math" w:cs="Times New Roman"/>
                    <w:sz w:val="28"/>
                    <w:szCs w:val="28"/>
                    <w:lang w:eastAsia="ru-RU"/>
                  </w:rPr>
                  <m:t>год</m:t>
                </m:r>
              </m:sub>
            </m:sSub>
          </m:den>
        </m:f>
      </m:oMath>
      <w:r w:rsidR="00560164" w:rsidRPr="00BB3C2B">
        <w:rPr>
          <w:rFonts w:ascii="Times New Roman" w:eastAsia="Times New Roman" w:hAnsi="Times New Roman" w:cs="Times New Roman"/>
          <w:iCs/>
          <w:sz w:val="28"/>
          <w:szCs w:val="28"/>
          <w:lang w:val="kk-KZ" w:eastAsia="ru-RU"/>
        </w:rPr>
        <w:t xml:space="preserve">                                                       (</w:t>
      </w:r>
      <w:r w:rsidR="005C57A9" w:rsidRPr="00BB3C2B">
        <w:rPr>
          <w:rFonts w:ascii="Times New Roman" w:eastAsiaTheme="minorEastAsia" w:hAnsi="Times New Roman" w:cs="Times New Roman"/>
          <w:iCs/>
          <w:sz w:val="28"/>
          <w:szCs w:val="28"/>
          <w:lang w:val="kk-KZ"/>
        </w:rPr>
        <w:t>4.14</w:t>
      </w:r>
      <w:r w:rsidR="00560164" w:rsidRPr="00BB3C2B">
        <w:rPr>
          <w:rFonts w:ascii="Times New Roman" w:eastAsia="Times New Roman" w:hAnsi="Times New Roman" w:cs="Times New Roman"/>
          <w:iCs/>
          <w:sz w:val="28"/>
          <w:szCs w:val="28"/>
          <w:lang w:val="kk-KZ" w:eastAsia="ru-RU"/>
        </w:rPr>
        <w:t>)</w:t>
      </w:r>
    </w:p>
    <w:p w14:paraId="4D70E122" w14:textId="77777777" w:rsidR="00560164" w:rsidRPr="00BB3C2B" w:rsidRDefault="00560164" w:rsidP="00560164">
      <w:pPr>
        <w:spacing w:after="0" w:line="240" w:lineRule="auto"/>
        <w:ind w:firstLine="709"/>
        <w:outlineLvl w:val="2"/>
        <w:rPr>
          <w:rFonts w:ascii="Times New Roman" w:eastAsia="Times New Roman" w:hAnsi="Times New Roman" w:cs="Times New Roman"/>
          <w:iCs/>
          <w:sz w:val="28"/>
          <w:szCs w:val="28"/>
          <w:lang w:val="kk-KZ" w:eastAsia="ru-RU"/>
        </w:rPr>
      </w:pPr>
      <w:r w:rsidRPr="00BB3C2B">
        <w:rPr>
          <w:rFonts w:ascii="Times New Roman" w:eastAsia="Times New Roman" w:hAnsi="Times New Roman" w:cs="Times New Roman"/>
          <w:iCs/>
          <w:sz w:val="28"/>
          <w:szCs w:val="28"/>
          <w:lang w:val="kk-KZ" w:eastAsia="ru-RU"/>
        </w:rPr>
        <w:t xml:space="preserve">где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обслуж</m:t>
            </m:r>
          </m:sub>
        </m:sSub>
      </m:oMath>
      <w:r w:rsidRPr="00BB3C2B">
        <w:rPr>
          <w:rFonts w:ascii="Times New Roman" w:eastAsia="Times New Roman" w:hAnsi="Times New Roman" w:cs="Times New Roman"/>
          <w:sz w:val="28"/>
          <w:szCs w:val="28"/>
          <w:lang w:val="kk-KZ" w:eastAsia="ru-RU"/>
        </w:rPr>
        <w:t xml:space="preserve"> – затраты на </w:t>
      </w:r>
      <w:r w:rsidRPr="00BB3C2B">
        <w:rPr>
          <w:rFonts w:ascii="Times New Roman" w:eastAsia="Times New Roman" w:hAnsi="Times New Roman" w:cs="Times New Roman"/>
          <w:iCs/>
          <w:sz w:val="28"/>
          <w:szCs w:val="28"/>
          <w:lang w:val="kk-KZ" w:eastAsia="ru-RU"/>
        </w:rPr>
        <w:t>годовое обслуживание;</w:t>
      </w:r>
    </w:p>
    <w:p w14:paraId="7E79C345" w14:textId="77777777" w:rsidR="00560164" w:rsidRPr="00BB3C2B" w:rsidRDefault="00560164" w:rsidP="00560164">
      <w:pPr>
        <w:spacing w:after="0" w:line="240" w:lineRule="auto"/>
        <w:ind w:firstLine="709"/>
        <w:outlineLvl w:val="2"/>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iCs/>
          <w:sz w:val="28"/>
          <w:szCs w:val="28"/>
          <w:lang w:val="kk-KZ" w:eastAsia="ru-RU"/>
        </w:rPr>
        <w:t xml:space="preserve">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N</m:t>
            </m:r>
          </m:e>
          <m:sub>
            <m:r>
              <w:rPr>
                <w:rFonts w:ascii="Cambria Math" w:eastAsia="Times New Roman" w:hAnsi="Cambria Math" w:cs="Times New Roman"/>
                <w:sz w:val="28"/>
                <w:szCs w:val="28"/>
                <w:lang w:val="kk-KZ" w:eastAsia="ru-RU"/>
              </w:rPr>
              <m:t>год</m:t>
            </m:r>
          </m:sub>
        </m:sSub>
      </m:oMath>
      <w:r w:rsidRPr="00BB3C2B">
        <w:rPr>
          <w:rFonts w:ascii="Times New Roman" w:eastAsia="Times New Roman" w:hAnsi="Times New Roman" w:cs="Times New Roman"/>
          <w:sz w:val="28"/>
          <w:szCs w:val="28"/>
          <w:lang w:val="kk-KZ" w:eastAsia="ru-RU"/>
        </w:rPr>
        <w:t xml:space="preserve"> – количество операций.</w:t>
      </w:r>
    </w:p>
    <w:p w14:paraId="204519D1" w14:textId="77777777" w:rsidR="00560164" w:rsidRPr="00BB3C2B" w:rsidRDefault="00560164" w:rsidP="00560164">
      <w:pPr>
        <w:spacing w:after="0" w:line="240" w:lineRule="auto"/>
        <w:ind w:firstLine="709"/>
        <w:jc w:val="both"/>
        <w:rPr>
          <w:rFonts w:ascii="Times New Roman" w:eastAsia="Times New Roman" w:hAnsi="Times New Roman" w:cs="Times New Roman"/>
          <w:iCs/>
          <w:sz w:val="28"/>
          <w:szCs w:val="28"/>
          <w:lang w:val="kk-KZ" w:eastAsia="ru-RU"/>
        </w:rPr>
      </w:pPr>
    </w:p>
    <w:p w14:paraId="15FC2232" w14:textId="77777777" w:rsidR="00560164" w:rsidRPr="00BB3C2B" w:rsidRDefault="00560164" w:rsidP="00560164">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Результаты расчета</w:t>
      </w:r>
    </w:p>
    <w:p w14:paraId="04B8A5A5" w14:textId="77777777" w:rsidR="00560164" w:rsidRPr="00BB3C2B" w:rsidRDefault="00560164" w:rsidP="00560164">
      <w:pPr>
        <w:spacing w:after="0" w:line="240" w:lineRule="auto"/>
        <w:ind w:firstLine="709"/>
        <w:jc w:val="both"/>
        <w:rPr>
          <w:rFonts w:ascii="Times New Roman" w:hAnsi="Times New Roman" w:cs="Times New Roman"/>
          <w:iCs/>
          <w:sz w:val="28"/>
          <w:szCs w:val="28"/>
          <w:lang w:val="kk-KZ"/>
        </w:rPr>
      </w:pPr>
      <w:r w:rsidRPr="00BB3C2B">
        <w:rPr>
          <w:rFonts w:ascii="Times New Roman" w:hAnsi="Times New Roman" w:cs="Times New Roman"/>
          <w:iCs/>
          <w:sz w:val="28"/>
          <w:szCs w:val="28"/>
          <w:lang w:val="kk-KZ"/>
        </w:rPr>
        <w:t>З</w:t>
      </w:r>
      <w:r w:rsidRPr="00BB3C2B">
        <w:rPr>
          <w:rFonts w:ascii="Times New Roman" w:hAnsi="Times New Roman" w:cs="Times New Roman"/>
          <w:iCs/>
          <w:sz w:val="28"/>
          <w:szCs w:val="28"/>
        </w:rPr>
        <w:t>атраты на электроэнергию</w:t>
      </w:r>
      <w:r w:rsidRPr="00BB3C2B">
        <w:rPr>
          <w:rFonts w:ascii="Times New Roman" w:hAnsi="Times New Roman" w:cs="Times New Roman"/>
          <w:iCs/>
          <w:sz w:val="28"/>
          <w:szCs w:val="28"/>
          <w:lang w:val="kk-KZ"/>
        </w:rPr>
        <w:t>:</w:t>
      </w:r>
    </w:p>
    <w:p w14:paraId="3AB75760" w14:textId="77777777" w:rsidR="00560164" w:rsidRPr="00BB3C2B" w:rsidRDefault="00A054D3" w:rsidP="00560164">
      <w:pPr>
        <w:spacing w:before="100" w:beforeAutospacing="1" w:after="100" w:afterAutospacing="1" w:line="240" w:lineRule="auto"/>
        <w:ind w:firstLine="709"/>
        <w:jc w:val="center"/>
        <w:rPr>
          <w:rFonts w:ascii="Times New Roman" w:eastAsia="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эн</m:t>
            </m:r>
          </m:sub>
        </m:sSub>
        <m:r>
          <w:rPr>
            <w:rFonts w:ascii="Cambria Math" w:hAnsi="Cambria Math" w:cs="Times New Roman"/>
            <w:sz w:val="28"/>
            <w:szCs w:val="28"/>
          </w:rPr>
          <m:t>=0,1</m:t>
        </m:r>
        <m:r>
          <w:rPr>
            <w:rFonts w:ascii="Cambria Math" w:eastAsia="Times New Roman" w:hAnsi="Cambria Math" w:cs="Times New Roman"/>
            <w:sz w:val="28"/>
            <w:szCs w:val="28"/>
          </w:rPr>
          <m:t>∙0,16∙20=0,1</m:t>
        </m:r>
      </m:oMath>
      <w:r w:rsidR="00560164" w:rsidRPr="00BB3C2B">
        <w:rPr>
          <w:rFonts w:ascii="Times New Roman" w:eastAsia="Times New Roman" w:hAnsi="Times New Roman" w:cs="Times New Roman"/>
          <w:sz w:val="28"/>
          <w:szCs w:val="28"/>
        </w:rPr>
        <w:t xml:space="preserve"> тенге</w:t>
      </w:r>
      <w:r w:rsidR="00560164" w:rsidRPr="00BB3C2B">
        <w:rPr>
          <w:rFonts w:ascii="Times New Roman" w:eastAsia="Times New Roman" w:hAnsi="Times New Roman" w:cs="Times New Roman"/>
          <w:sz w:val="28"/>
          <w:szCs w:val="28"/>
          <w:lang w:val="kk-KZ"/>
        </w:rPr>
        <w:t>,</w:t>
      </w:r>
    </w:p>
    <w:p w14:paraId="269FCCB4" w14:textId="77777777" w:rsidR="00560164" w:rsidRPr="00BB3C2B" w:rsidRDefault="00560164" w:rsidP="00560164">
      <w:pPr>
        <w:ind w:firstLine="709"/>
        <w:jc w:val="both"/>
        <w:rPr>
          <w:rFonts w:ascii="Times New Roman" w:hAnsi="Times New Roman" w:cs="Times New Roman"/>
          <w:iCs/>
          <w:sz w:val="28"/>
          <w:szCs w:val="28"/>
          <w:lang w:val="kk-KZ"/>
        </w:rPr>
      </w:pPr>
      <w:r w:rsidRPr="00BB3C2B">
        <w:rPr>
          <w:rFonts w:ascii="Times New Roman" w:hAnsi="Times New Roman" w:cs="Times New Roman"/>
          <w:iCs/>
          <w:sz w:val="28"/>
          <w:szCs w:val="28"/>
          <w:lang w:val="kk-KZ"/>
        </w:rPr>
        <w:t>Затраты на оплату труда:</w:t>
      </w:r>
    </w:p>
    <w:p w14:paraId="5B7CCC29" w14:textId="77777777" w:rsidR="00560164" w:rsidRPr="00BB3C2B" w:rsidRDefault="00A054D3" w:rsidP="006270F3">
      <w:pPr>
        <w:spacing w:before="120" w:after="120" w:line="240" w:lineRule="auto"/>
        <w:ind w:firstLine="709"/>
        <w:jc w:val="center"/>
        <w:rPr>
          <w:rFonts w:ascii="Times New Roman" w:eastAsia="Times New Roman" w:hAnsi="Times New Roman" w:cs="Times New Roman"/>
          <w:iCs/>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С</m:t>
            </m:r>
          </m:e>
          <m:sub>
            <m:r>
              <w:rPr>
                <w:rFonts w:ascii="Cambria Math" w:eastAsia="Times New Roman" w:hAnsi="Cambria Math" w:cs="Times New Roman"/>
                <w:sz w:val="28"/>
                <w:szCs w:val="28"/>
                <w:lang w:eastAsia="ru-RU"/>
              </w:rPr>
              <m:t>труд</m:t>
            </m:r>
          </m:sub>
        </m:sSub>
        <m:r>
          <w:rPr>
            <w:rFonts w:ascii="Cambria Math" w:eastAsia="Times New Roman" w:hAnsi="Cambria Math" w:cs="Times New Roman"/>
            <w:sz w:val="28"/>
            <w:szCs w:val="28"/>
            <w:lang w:eastAsia="ru-RU"/>
          </w:rPr>
          <m:t>=</m:t>
        </m:r>
        <m:d>
          <m:dPr>
            <m:ctrlPr>
              <w:rPr>
                <w:rFonts w:ascii="Cambria Math" w:eastAsia="Times New Roman" w:hAnsi="Cambria Math" w:cs="Times New Roman"/>
                <w:i/>
                <w:sz w:val="28"/>
                <w:szCs w:val="28"/>
                <w:lang w:eastAsia="ru-RU"/>
              </w:rPr>
            </m:ctrlPr>
          </m:dPr>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120000</m:t>
                </m:r>
              </m:num>
              <m:den>
                <m:r>
                  <w:rPr>
                    <w:rFonts w:ascii="Cambria Math" w:eastAsia="Times New Roman" w:hAnsi="Cambria Math" w:cs="Times New Roman"/>
                    <w:sz w:val="28"/>
                    <w:szCs w:val="28"/>
                    <w:lang w:eastAsia="ru-RU"/>
                  </w:rPr>
                  <m:t>120</m:t>
                </m:r>
              </m:den>
            </m:f>
          </m:e>
        </m:d>
        <m:r>
          <w:rPr>
            <w:rFonts w:ascii="Cambria Math" w:eastAsia="Times New Roman" w:hAnsi="Cambria Math" w:cs="Times New Roman"/>
            <w:sz w:val="28"/>
            <w:szCs w:val="28"/>
            <w:lang w:eastAsia="ru-RU"/>
          </w:rPr>
          <m:t>∙0,5=600</m:t>
        </m:r>
      </m:oMath>
      <w:r w:rsidR="00560164" w:rsidRPr="00BB3C2B">
        <w:rPr>
          <w:rFonts w:ascii="Times New Roman" w:eastAsia="Times New Roman" w:hAnsi="Times New Roman" w:cs="Times New Roman"/>
          <w:i/>
          <w:sz w:val="28"/>
          <w:szCs w:val="28"/>
          <w:lang w:eastAsia="ru-RU"/>
        </w:rPr>
        <w:t xml:space="preserve"> </w:t>
      </w:r>
      <w:r w:rsidR="00560164" w:rsidRPr="00BB3C2B">
        <w:rPr>
          <w:rFonts w:ascii="Times New Roman" w:eastAsia="Times New Roman" w:hAnsi="Times New Roman" w:cs="Times New Roman"/>
          <w:iCs/>
          <w:sz w:val="28"/>
          <w:szCs w:val="28"/>
          <w:lang w:eastAsia="ru-RU"/>
        </w:rPr>
        <w:t>тенге</w:t>
      </w:r>
    </w:p>
    <w:p w14:paraId="5DB138A1" w14:textId="77777777" w:rsidR="00560164" w:rsidRPr="00BB3C2B" w:rsidRDefault="00560164" w:rsidP="00560164">
      <w:pPr>
        <w:spacing w:after="0" w:line="240" w:lineRule="auto"/>
        <w:ind w:firstLine="709"/>
        <w:jc w:val="both"/>
        <w:rPr>
          <w:rFonts w:ascii="Times New Roman" w:eastAsia="Times New Roman" w:hAnsi="Times New Roman" w:cs="Times New Roman"/>
          <w:iCs/>
          <w:sz w:val="28"/>
          <w:szCs w:val="28"/>
          <w:lang w:val="kk-KZ" w:eastAsia="ru-RU"/>
        </w:rPr>
      </w:pPr>
      <w:r w:rsidRPr="00BB3C2B">
        <w:rPr>
          <w:rFonts w:ascii="Times New Roman" w:eastAsia="Times New Roman" w:hAnsi="Times New Roman" w:cs="Times New Roman"/>
          <w:iCs/>
          <w:sz w:val="28"/>
          <w:szCs w:val="28"/>
          <w:lang w:eastAsia="ru-RU"/>
        </w:rPr>
        <w:lastRenderedPageBreak/>
        <w:t>Амортизация оборудования</w:t>
      </w:r>
      <w:r w:rsidRPr="00BB3C2B">
        <w:rPr>
          <w:rFonts w:ascii="Times New Roman" w:eastAsia="Times New Roman" w:hAnsi="Times New Roman" w:cs="Times New Roman"/>
          <w:iCs/>
          <w:sz w:val="28"/>
          <w:szCs w:val="28"/>
          <w:lang w:val="kk-KZ" w:eastAsia="ru-RU"/>
        </w:rPr>
        <w:t>:</w:t>
      </w:r>
    </w:p>
    <w:p w14:paraId="72D65C5D" w14:textId="77777777" w:rsidR="00560164" w:rsidRPr="00BB3C2B" w:rsidRDefault="00A054D3" w:rsidP="006270F3">
      <w:pPr>
        <w:spacing w:before="120" w:after="120" w:line="240" w:lineRule="auto"/>
        <w:ind w:firstLine="709"/>
        <w:jc w:val="center"/>
        <w:rPr>
          <w:rFonts w:ascii="Times New Roman" w:eastAsia="Times New Roman" w:hAnsi="Times New Roman" w:cs="Times New Roman"/>
          <w:i/>
          <w:iCs/>
          <w:sz w:val="28"/>
          <w:szCs w:val="28"/>
          <w:lang w:val="en-US" w:eastAsia="ru-RU"/>
        </w:rPr>
      </w:pPr>
      <m:oMathPara>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A</m:t>
              </m:r>
            </m:e>
            <m:sub>
              <m:r>
                <w:rPr>
                  <w:rFonts w:ascii="Cambria Math" w:eastAsia="Times New Roman" w:hAnsi="Cambria Math" w:cs="Times New Roman"/>
                  <w:sz w:val="28"/>
                  <w:szCs w:val="28"/>
                  <w:lang w:val="kk-KZ" w:eastAsia="ru-RU"/>
                </w:rPr>
                <m:t>об</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eastAsia="ru-RU"/>
                </w:rPr>
              </m:ctrlPr>
            </m:fPr>
            <m:num>
              <m:r>
                <w:rPr>
                  <w:rFonts w:ascii="Cambria Math" w:eastAsia="Times New Roman" w:hAnsi="Cambria Math" w:cs="Times New Roman"/>
                  <w:sz w:val="28"/>
                  <w:szCs w:val="28"/>
                  <w:lang w:eastAsia="ru-RU"/>
                </w:rPr>
                <m:t>20000</m:t>
              </m:r>
            </m:num>
            <m:den>
              <m:r>
                <w:rPr>
                  <w:rFonts w:ascii="Cambria Math" w:eastAsia="Times New Roman" w:hAnsi="Cambria Math" w:cs="Times New Roman"/>
                  <w:sz w:val="28"/>
                  <w:szCs w:val="28"/>
                  <w:lang w:eastAsia="ru-RU"/>
                </w:rPr>
                <m:t>5000</m:t>
              </m:r>
            </m:den>
          </m:f>
          <m:r>
            <w:rPr>
              <w:rFonts w:ascii="Cambria Math" w:eastAsia="Times New Roman" w:hAnsi="Cambria Math" w:cs="Times New Roman"/>
              <w:sz w:val="28"/>
              <w:szCs w:val="28"/>
              <w:lang w:val="en-US" w:eastAsia="ru-RU"/>
            </w:rPr>
            <m:t>=4</m:t>
          </m:r>
        </m:oMath>
      </m:oMathPara>
    </w:p>
    <w:p w14:paraId="24A260DC" w14:textId="77777777" w:rsidR="00560164" w:rsidRPr="00BB3C2B" w:rsidRDefault="00560164" w:rsidP="00560164">
      <w:pPr>
        <w:spacing w:after="0" w:line="240" w:lineRule="auto"/>
        <w:ind w:firstLine="709"/>
        <w:rPr>
          <w:rFonts w:ascii="Times New Roman" w:eastAsia="Times New Roman" w:hAnsi="Times New Roman" w:cs="Times New Roman"/>
          <w:iCs/>
          <w:sz w:val="28"/>
          <w:szCs w:val="28"/>
          <w:lang w:eastAsia="ru-RU"/>
        </w:rPr>
      </w:pPr>
    </w:p>
    <w:p w14:paraId="046AA22E" w14:textId="77777777" w:rsidR="00560164" w:rsidRPr="00BB3C2B" w:rsidRDefault="00560164" w:rsidP="00560164">
      <w:pPr>
        <w:spacing w:after="0" w:line="240" w:lineRule="auto"/>
        <w:ind w:firstLine="709"/>
        <w:outlineLvl w:val="2"/>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sz w:val="28"/>
          <w:szCs w:val="28"/>
          <w:lang w:eastAsia="ru-RU"/>
        </w:rPr>
        <w:t>Расходные материалы</w:t>
      </w:r>
      <w:r w:rsidRPr="00BB3C2B">
        <w:rPr>
          <w:rFonts w:ascii="Times New Roman" w:eastAsia="Times New Roman" w:hAnsi="Times New Roman" w:cs="Times New Roman"/>
          <w:sz w:val="28"/>
          <w:szCs w:val="28"/>
          <w:lang w:val="kk-KZ" w:eastAsia="ru-RU"/>
        </w:rPr>
        <w:t>: Дистиллированная или мягкая вода (10 л) – 500-1000 тг.</w:t>
      </w:r>
    </w:p>
    <w:p w14:paraId="09DC726A" w14:textId="77777777" w:rsidR="00560164" w:rsidRPr="00BB3C2B" w:rsidRDefault="00560164" w:rsidP="00560164">
      <w:pPr>
        <w:spacing w:after="0" w:line="240" w:lineRule="auto"/>
        <w:ind w:firstLine="709"/>
        <w:outlineLvl w:val="2"/>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sz w:val="28"/>
          <w:szCs w:val="28"/>
          <w:lang w:val="kk-KZ" w:eastAsia="ru-RU"/>
        </w:rPr>
        <w:t>Прочие расчеты:</w:t>
      </w:r>
    </w:p>
    <w:p w14:paraId="691E0CB8" w14:textId="77777777" w:rsidR="00560164" w:rsidRPr="00BB3C2B" w:rsidRDefault="00560164" w:rsidP="00560164">
      <w:pPr>
        <w:spacing w:after="0" w:line="240" w:lineRule="auto"/>
        <w:ind w:firstLine="709"/>
        <w:outlineLvl w:val="2"/>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sz w:val="28"/>
          <w:szCs w:val="28"/>
          <w:lang w:val="kk-KZ" w:eastAsia="ru-RU"/>
        </w:rPr>
        <w:t>1. Аренда помещения:</w:t>
      </w:r>
    </w:p>
    <w:p w14:paraId="40DAE23C" w14:textId="77777777" w:rsidR="00560164" w:rsidRPr="00BB3C2B" w:rsidRDefault="00A054D3" w:rsidP="006270F3">
      <w:pPr>
        <w:spacing w:before="120" w:after="120" w:line="240" w:lineRule="auto"/>
        <w:ind w:firstLine="709"/>
        <w:jc w:val="center"/>
        <w:outlineLvl w:val="2"/>
        <w:rPr>
          <w:rFonts w:ascii="Times New Roman" w:eastAsia="Times New Roman" w:hAnsi="Times New Roman" w:cs="Times New Roman"/>
          <w:i/>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eastAsia="ru-RU"/>
              </w:rPr>
              <m:t>С</m:t>
            </m:r>
          </m:e>
          <m:sub>
            <m:r>
              <w:rPr>
                <w:rFonts w:ascii="Cambria Math" w:eastAsia="Times New Roman" w:hAnsi="Cambria Math" w:cs="Times New Roman"/>
                <w:sz w:val="28"/>
                <w:szCs w:val="28"/>
                <w:lang w:val="kk-KZ" w:eastAsia="ru-RU"/>
              </w:rPr>
              <m:t>аренда 1</m:t>
            </m:r>
          </m:sub>
        </m:sSub>
        <m:r>
          <w:rPr>
            <w:rFonts w:ascii="Cambria Math" w:eastAsia="Times New Roman" w:hAnsi="Cambria Math" w:cs="Times New Roman"/>
            <w:sz w:val="28"/>
            <w:szCs w:val="28"/>
            <w:lang w:eastAsia="ru-RU"/>
          </w:rPr>
          <m:t>=</m:t>
        </m:r>
        <m:d>
          <m:dPr>
            <m:ctrlPr>
              <w:rPr>
                <w:rFonts w:ascii="Cambria Math" w:eastAsia="Times New Roman" w:hAnsi="Cambria Math" w:cs="Times New Roman"/>
                <w:i/>
                <w:sz w:val="28"/>
                <w:szCs w:val="28"/>
                <w:lang w:val="en-US" w:eastAsia="ru-RU"/>
              </w:rPr>
            </m:ctrlPr>
          </m:dPr>
          <m:e>
            <m:f>
              <m:fPr>
                <m:ctrlPr>
                  <w:rPr>
                    <w:rFonts w:ascii="Cambria Math" w:eastAsia="Times New Roman" w:hAnsi="Cambria Math" w:cs="Times New Roman"/>
                    <w:i/>
                    <w:sz w:val="28"/>
                    <w:szCs w:val="28"/>
                    <w:lang w:val="en-US" w:eastAsia="ru-RU"/>
                  </w:rPr>
                </m:ctrlPr>
              </m:fPr>
              <m:num>
                <m:r>
                  <w:rPr>
                    <w:rFonts w:ascii="Cambria Math" w:eastAsia="Times New Roman" w:hAnsi="Cambria Math" w:cs="Times New Roman"/>
                    <w:sz w:val="28"/>
                    <w:szCs w:val="28"/>
                    <w:lang w:eastAsia="ru-RU"/>
                  </w:rPr>
                  <m:t>10</m:t>
                </m:r>
              </m:num>
              <m:den>
                <m:r>
                  <w:rPr>
                    <w:rFonts w:ascii="Cambria Math" w:eastAsia="Times New Roman" w:hAnsi="Cambria Math" w:cs="Times New Roman"/>
                    <w:sz w:val="28"/>
                    <w:szCs w:val="28"/>
                    <w:lang w:eastAsia="ru-RU"/>
                  </w:rPr>
                  <m:t>100</m:t>
                </m:r>
              </m:den>
            </m:f>
            <m:r>
              <w:rPr>
                <w:rFonts w:ascii="Cambria Math" w:eastAsia="Times New Roman" w:hAnsi="Cambria Math" w:cs="Times New Roman"/>
                <w:sz w:val="28"/>
                <w:szCs w:val="28"/>
                <w:lang w:eastAsia="ru-RU"/>
              </w:rPr>
              <m:t>∙300000</m:t>
            </m:r>
          </m:e>
        </m:d>
        <m:r>
          <w:rPr>
            <w:rFonts w:ascii="Cambria Math" w:eastAsia="Times New Roman" w:hAnsi="Cambria Math" w:cs="Times New Roman"/>
            <w:sz w:val="28"/>
            <w:szCs w:val="28"/>
            <w:lang w:eastAsia="ru-RU"/>
          </w:rPr>
          <m:t>÷200=150</m:t>
        </m:r>
      </m:oMath>
      <w:r w:rsidR="00560164" w:rsidRPr="00BB3C2B">
        <w:rPr>
          <w:rFonts w:ascii="Times New Roman" w:eastAsia="Times New Roman" w:hAnsi="Times New Roman" w:cs="Times New Roman"/>
          <w:i/>
          <w:sz w:val="28"/>
          <w:szCs w:val="28"/>
          <w:lang w:eastAsia="ru-RU"/>
        </w:rPr>
        <w:t xml:space="preserve"> </w:t>
      </w:r>
      <w:r w:rsidR="00560164" w:rsidRPr="00BB3C2B">
        <w:rPr>
          <w:rFonts w:ascii="Times New Roman" w:eastAsia="Times New Roman" w:hAnsi="Times New Roman" w:cs="Times New Roman"/>
          <w:i/>
          <w:sz w:val="28"/>
          <w:szCs w:val="28"/>
          <w:lang w:val="kk-KZ" w:eastAsia="ru-RU"/>
        </w:rPr>
        <w:t>тенге</w:t>
      </w:r>
    </w:p>
    <w:p w14:paraId="2825E726" w14:textId="77777777" w:rsidR="00560164" w:rsidRPr="00BB3C2B" w:rsidRDefault="00560164" w:rsidP="00560164">
      <w:pPr>
        <w:spacing w:after="0" w:line="240" w:lineRule="auto"/>
        <w:ind w:firstLine="709"/>
        <w:outlineLvl w:val="2"/>
        <w:rPr>
          <w:rFonts w:ascii="Times New Roman" w:eastAsia="Times New Roman" w:hAnsi="Times New Roman" w:cs="Times New Roman"/>
          <w:iCs/>
          <w:sz w:val="28"/>
          <w:szCs w:val="28"/>
          <w:lang w:val="kk-KZ" w:eastAsia="ru-RU"/>
        </w:rPr>
      </w:pPr>
      <w:r w:rsidRPr="00BB3C2B">
        <w:rPr>
          <w:rFonts w:ascii="Times New Roman" w:eastAsia="Times New Roman" w:hAnsi="Times New Roman" w:cs="Times New Roman"/>
          <w:iCs/>
          <w:sz w:val="28"/>
          <w:szCs w:val="28"/>
          <w:lang w:eastAsia="ru-RU"/>
        </w:rPr>
        <w:t>2.</w:t>
      </w:r>
      <w:r w:rsidRPr="00BB3C2B">
        <w:rPr>
          <w:rFonts w:ascii="Times New Roman" w:eastAsia="Times New Roman" w:hAnsi="Times New Roman" w:cs="Times New Roman"/>
          <w:i/>
          <w:sz w:val="28"/>
          <w:szCs w:val="28"/>
          <w:lang w:eastAsia="ru-RU"/>
        </w:rPr>
        <w:t xml:space="preserve"> </w:t>
      </w:r>
      <w:r w:rsidRPr="00BB3C2B">
        <w:rPr>
          <w:rFonts w:ascii="Times New Roman" w:eastAsia="Times New Roman" w:hAnsi="Times New Roman" w:cs="Times New Roman"/>
          <w:iCs/>
          <w:sz w:val="28"/>
          <w:szCs w:val="28"/>
          <w:lang w:eastAsia="ru-RU"/>
        </w:rPr>
        <w:t>Годовое обслуживание</w:t>
      </w:r>
      <w:r w:rsidRPr="00BB3C2B">
        <w:rPr>
          <w:rFonts w:ascii="Times New Roman" w:eastAsia="Times New Roman" w:hAnsi="Times New Roman" w:cs="Times New Roman"/>
          <w:iCs/>
          <w:sz w:val="28"/>
          <w:szCs w:val="28"/>
          <w:lang w:val="kk-KZ" w:eastAsia="ru-RU"/>
        </w:rPr>
        <w:t>:</w:t>
      </w:r>
    </w:p>
    <w:p w14:paraId="51215DFE" w14:textId="77777777" w:rsidR="00560164" w:rsidRPr="00BB3C2B" w:rsidRDefault="00A054D3" w:rsidP="006270F3">
      <w:pPr>
        <w:spacing w:before="120" w:after="120" w:line="240" w:lineRule="auto"/>
        <w:ind w:firstLine="709"/>
        <w:jc w:val="center"/>
        <w:outlineLvl w:val="2"/>
        <w:rPr>
          <w:rFonts w:ascii="Times New Roman" w:eastAsia="Times New Roman" w:hAnsi="Times New Roman" w:cs="Times New Roman"/>
          <w:i/>
          <w:sz w:val="28"/>
          <w:szCs w:val="28"/>
          <w:lang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обслуж 1</m:t>
            </m:r>
          </m:sub>
        </m:sSub>
        <m:r>
          <w:rPr>
            <w:rFonts w:ascii="Cambria Math" w:eastAsia="Times New Roman" w:hAnsi="Cambria Math" w:cs="Times New Roman"/>
            <w:sz w:val="28"/>
            <w:szCs w:val="28"/>
            <w:lang w:val="kk-KZ" w:eastAsia="ru-RU"/>
          </w:rPr>
          <m:t>=</m:t>
        </m:r>
        <m:f>
          <m:fPr>
            <m:ctrlPr>
              <w:rPr>
                <w:rFonts w:ascii="Cambria Math" w:eastAsia="Times New Roman" w:hAnsi="Cambria Math" w:cs="Times New Roman"/>
                <w:i/>
                <w:sz w:val="28"/>
                <w:szCs w:val="28"/>
                <w:lang w:val="kk-KZ" w:eastAsia="ru-RU"/>
              </w:rPr>
            </m:ctrlPr>
          </m:fPr>
          <m:num>
            <m:r>
              <w:rPr>
                <w:rFonts w:ascii="Cambria Math" w:eastAsia="Times New Roman" w:hAnsi="Cambria Math" w:cs="Times New Roman"/>
                <w:sz w:val="28"/>
                <w:szCs w:val="28"/>
                <w:lang w:val="kk-KZ" w:eastAsia="ru-RU"/>
              </w:rPr>
              <m:t>100000</m:t>
            </m:r>
          </m:num>
          <m:den>
            <m:r>
              <w:rPr>
                <w:rFonts w:ascii="Cambria Math" w:eastAsia="Times New Roman" w:hAnsi="Cambria Math" w:cs="Times New Roman"/>
                <w:sz w:val="28"/>
                <w:szCs w:val="28"/>
                <w:lang w:val="kk-KZ" w:eastAsia="ru-RU"/>
              </w:rPr>
              <m:t>5000</m:t>
            </m:r>
          </m:den>
        </m:f>
        <m:r>
          <w:rPr>
            <w:rFonts w:ascii="Cambria Math" w:eastAsia="Times New Roman" w:hAnsi="Cambria Math" w:cs="Times New Roman"/>
            <w:sz w:val="28"/>
            <w:szCs w:val="28"/>
            <w:lang w:eastAsia="ru-RU"/>
          </w:rPr>
          <m:t>=20</m:t>
        </m:r>
      </m:oMath>
      <w:r w:rsidR="00560164" w:rsidRPr="00BB3C2B">
        <w:rPr>
          <w:rFonts w:ascii="Times New Roman" w:eastAsia="Times New Roman" w:hAnsi="Times New Roman" w:cs="Times New Roman"/>
          <w:i/>
          <w:sz w:val="28"/>
          <w:szCs w:val="28"/>
          <w:lang w:eastAsia="ru-RU"/>
        </w:rPr>
        <w:t xml:space="preserve"> тенге</w:t>
      </w:r>
    </w:p>
    <w:p w14:paraId="081FB42A" w14:textId="77777777" w:rsidR="00560164" w:rsidRPr="00BB3C2B" w:rsidRDefault="006270F3" w:rsidP="006270F3">
      <w:pPr>
        <w:spacing w:after="0" w:line="240" w:lineRule="auto"/>
        <w:outlineLvl w:val="2"/>
        <w:rPr>
          <w:rFonts w:ascii="Times New Roman" w:eastAsia="Times New Roman" w:hAnsi="Times New Roman" w:cs="Times New Roman"/>
          <w:iCs/>
          <w:sz w:val="28"/>
          <w:szCs w:val="28"/>
          <w:lang w:val="kk-KZ" w:eastAsia="ru-RU"/>
        </w:rPr>
      </w:pPr>
      <w:r w:rsidRPr="00BB3C2B">
        <w:rPr>
          <w:rFonts w:ascii="Times New Roman" w:eastAsia="Times New Roman" w:hAnsi="Times New Roman" w:cs="Times New Roman"/>
          <w:iCs/>
          <w:sz w:val="28"/>
          <w:szCs w:val="28"/>
          <w:lang w:val="kk-KZ" w:eastAsia="ru-RU"/>
        </w:rPr>
        <w:t>г</w:t>
      </w:r>
      <w:r w:rsidR="00560164" w:rsidRPr="00BB3C2B">
        <w:rPr>
          <w:rFonts w:ascii="Times New Roman" w:eastAsia="Times New Roman" w:hAnsi="Times New Roman" w:cs="Times New Roman"/>
          <w:iCs/>
          <w:sz w:val="28"/>
          <w:szCs w:val="28"/>
          <w:lang w:val="kk-KZ" w:eastAsia="ru-RU"/>
        </w:rPr>
        <w:t>де</w:t>
      </w:r>
      <w:r w:rsidRPr="00BB3C2B">
        <w:rPr>
          <w:rFonts w:ascii="Times New Roman" w:eastAsia="Times New Roman" w:hAnsi="Times New Roman" w:cs="Times New Roman"/>
          <w:iCs/>
          <w:sz w:val="28"/>
          <w:szCs w:val="28"/>
          <w:lang w:val="kk-KZ" w:eastAsia="ru-RU"/>
        </w:rPr>
        <w:t xml:space="preserve">   </w:t>
      </w:r>
      <w:r w:rsidR="00560164" w:rsidRPr="00BB3C2B">
        <w:rPr>
          <w:rFonts w:ascii="Times New Roman" w:eastAsia="Times New Roman" w:hAnsi="Times New Roman" w:cs="Times New Roman"/>
          <w:iCs/>
          <w:sz w:val="28"/>
          <w:szCs w:val="28"/>
          <w:lang w:val="kk-KZ" w:eastAsia="ru-RU"/>
        </w:rPr>
        <w:t xml:space="preserve"> </w:t>
      </w: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kk-KZ" w:eastAsia="ru-RU"/>
              </w:rPr>
              <m:t>С</m:t>
            </m:r>
          </m:e>
          <m:sub>
            <m:r>
              <w:rPr>
                <w:rFonts w:ascii="Cambria Math" w:eastAsia="Times New Roman" w:hAnsi="Cambria Math" w:cs="Times New Roman"/>
                <w:sz w:val="28"/>
                <w:szCs w:val="28"/>
                <w:lang w:val="kk-KZ" w:eastAsia="ru-RU"/>
              </w:rPr>
              <m:t>обслуж</m:t>
            </m:r>
          </m:sub>
        </m:sSub>
      </m:oMath>
      <w:r w:rsidR="00560164" w:rsidRPr="00BB3C2B">
        <w:rPr>
          <w:rFonts w:ascii="Times New Roman" w:eastAsia="Times New Roman" w:hAnsi="Times New Roman" w:cs="Times New Roman"/>
          <w:sz w:val="28"/>
          <w:szCs w:val="28"/>
          <w:lang w:val="kk-KZ" w:eastAsia="ru-RU"/>
        </w:rPr>
        <w:t xml:space="preserve"> – затраты на </w:t>
      </w:r>
      <w:r w:rsidR="00560164" w:rsidRPr="00BB3C2B">
        <w:rPr>
          <w:rFonts w:ascii="Times New Roman" w:eastAsia="Times New Roman" w:hAnsi="Times New Roman" w:cs="Times New Roman"/>
          <w:iCs/>
          <w:sz w:val="28"/>
          <w:szCs w:val="28"/>
          <w:lang w:val="kk-KZ" w:eastAsia="ru-RU"/>
        </w:rPr>
        <w:t>годовое обслуживание;</w:t>
      </w:r>
    </w:p>
    <w:p w14:paraId="434F6F66" w14:textId="77777777" w:rsidR="00560164" w:rsidRPr="00BB3C2B" w:rsidRDefault="00A054D3" w:rsidP="00560164">
      <w:pPr>
        <w:spacing w:after="0" w:line="240" w:lineRule="auto"/>
        <w:ind w:firstLine="709"/>
        <w:outlineLvl w:val="2"/>
        <w:rPr>
          <w:rFonts w:ascii="Times New Roman" w:eastAsia="Times New Roman" w:hAnsi="Times New Roman" w:cs="Times New Roman"/>
          <w:sz w:val="28"/>
          <w:szCs w:val="28"/>
          <w:lang w:val="kk-KZ" w:eastAsia="ru-RU"/>
        </w:rPr>
      </w:pPr>
      <m:oMath>
        <m:sSub>
          <m:sSubPr>
            <m:ctrlPr>
              <w:rPr>
                <w:rFonts w:ascii="Cambria Math" w:eastAsia="Times New Roman" w:hAnsi="Cambria Math" w:cs="Times New Roman"/>
                <w:i/>
                <w:sz w:val="28"/>
                <w:szCs w:val="28"/>
                <w:lang w:val="kk-KZ" w:eastAsia="ru-RU"/>
              </w:rPr>
            </m:ctrlPr>
          </m:sSubPr>
          <m:e>
            <m:r>
              <w:rPr>
                <w:rFonts w:ascii="Cambria Math" w:eastAsia="Times New Roman" w:hAnsi="Cambria Math" w:cs="Times New Roman"/>
                <w:sz w:val="28"/>
                <w:szCs w:val="28"/>
                <w:lang w:val="en-US" w:eastAsia="ru-RU"/>
              </w:rPr>
              <m:t>N</m:t>
            </m:r>
          </m:e>
          <m:sub>
            <m:r>
              <w:rPr>
                <w:rFonts w:ascii="Cambria Math" w:eastAsia="Times New Roman" w:hAnsi="Cambria Math" w:cs="Times New Roman"/>
                <w:sz w:val="28"/>
                <w:szCs w:val="28"/>
                <w:lang w:val="kk-KZ" w:eastAsia="ru-RU"/>
              </w:rPr>
              <m:t>год</m:t>
            </m:r>
          </m:sub>
        </m:sSub>
      </m:oMath>
      <w:r w:rsidR="00560164" w:rsidRPr="00BB3C2B">
        <w:rPr>
          <w:rFonts w:ascii="Times New Roman" w:eastAsia="Times New Roman" w:hAnsi="Times New Roman" w:cs="Times New Roman"/>
          <w:sz w:val="28"/>
          <w:szCs w:val="28"/>
          <w:lang w:val="kk-KZ" w:eastAsia="ru-RU"/>
        </w:rPr>
        <w:t xml:space="preserve"> – количество операций.</w:t>
      </w:r>
    </w:p>
    <w:p w14:paraId="5971621D" w14:textId="77777777" w:rsidR="00560164" w:rsidRPr="00BB3C2B" w:rsidRDefault="00A054D3" w:rsidP="006270F3">
      <w:pPr>
        <w:spacing w:before="120" w:after="120" w:line="240" w:lineRule="auto"/>
        <w:ind w:firstLine="709"/>
        <w:jc w:val="center"/>
        <w:outlineLvl w:val="2"/>
        <w:rPr>
          <w:rFonts w:ascii="Times New Roman" w:eastAsia="Times New Roman" w:hAnsi="Times New Roman" w:cs="Times New Roman"/>
          <w:sz w:val="28"/>
          <w:szCs w:val="28"/>
          <w:lang w:eastAsia="ru-RU"/>
        </w:rPr>
      </w:pPr>
      <m:oMath>
        <m:sSub>
          <m:sSubPr>
            <m:ctrlPr>
              <w:rPr>
                <w:rFonts w:ascii="Cambria Math" w:hAnsi="Cambria Math" w:cs="Times New Roman"/>
                <w:i/>
                <w:sz w:val="28"/>
                <w:szCs w:val="28"/>
                <w:lang w:val="en-US"/>
              </w:rPr>
            </m:ctrlPr>
          </m:sSubPr>
          <m:e>
            <m:r>
              <w:rPr>
                <w:rFonts w:ascii="Cambria Math" w:hAnsi="Cambria Math" w:cs="Times New Roman"/>
                <w:sz w:val="28"/>
                <w:szCs w:val="28"/>
              </w:rPr>
              <m:t>С</m:t>
            </m:r>
          </m:e>
          <m:sub>
            <m:r>
              <w:rPr>
                <w:rFonts w:ascii="Cambria Math" w:hAnsi="Cambria Math" w:cs="Times New Roman"/>
                <w:sz w:val="28"/>
                <w:szCs w:val="28"/>
              </w:rPr>
              <m:t>проч</m:t>
            </m:r>
          </m:sub>
        </m:sSub>
        <m:r>
          <w:rPr>
            <w:rFonts w:ascii="Cambria Math" w:eastAsia="Times New Roman" w:hAnsi="Cambria Math" w:cs="Times New Roman"/>
            <w:sz w:val="28"/>
            <w:szCs w:val="28"/>
            <w:lang w:eastAsia="ru-RU"/>
          </w:rPr>
          <m:t>=150+20=170</m:t>
        </m:r>
      </m:oMath>
      <w:r w:rsidR="00560164" w:rsidRPr="00BB3C2B">
        <w:rPr>
          <w:rFonts w:ascii="Times New Roman" w:eastAsia="Times New Roman" w:hAnsi="Times New Roman" w:cs="Times New Roman"/>
          <w:sz w:val="28"/>
          <w:szCs w:val="28"/>
          <w:lang w:eastAsia="ru-RU"/>
        </w:rPr>
        <w:t xml:space="preserve"> тенге</w:t>
      </w:r>
    </w:p>
    <w:p w14:paraId="6DCDC601" w14:textId="77777777" w:rsidR="00560164" w:rsidRPr="00BB3C2B" w:rsidRDefault="00560164" w:rsidP="00560164">
      <w:pPr>
        <w:spacing w:after="0" w:line="240" w:lineRule="auto"/>
        <w:ind w:firstLine="709"/>
        <w:outlineLvl w:val="2"/>
        <w:rPr>
          <w:rFonts w:ascii="Times New Roman" w:eastAsia="Times New Roman" w:hAnsi="Times New Roman" w:cs="Times New Roman"/>
          <w:sz w:val="28"/>
          <w:szCs w:val="28"/>
          <w:lang w:val="kk-KZ" w:eastAsia="ru-RU"/>
        </w:rPr>
      </w:pPr>
      <w:r w:rsidRPr="00BB3C2B">
        <w:rPr>
          <w:rFonts w:ascii="Times New Roman" w:eastAsia="Times New Roman" w:hAnsi="Times New Roman" w:cs="Times New Roman"/>
          <w:sz w:val="28"/>
          <w:szCs w:val="28"/>
          <w:lang w:eastAsia="ru-RU"/>
        </w:rPr>
        <w:t>Общий расчёт</w:t>
      </w:r>
      <w:r w:rsidRPr="00BB3C2B">
        <w:rPr>
          <w:rFonts w:ascii="Times New Roman" w:eastAsia="Times New Roman" w:hAnsi="Times New Roman" w:cs="Times New Roman"/>
          <w:sz w:val="28"/>
          <w:szCs w:val="28"/>
          <w:lang w:val="kk-KZ" w:eastAsia="ru-RU"/>
        </w:rPr>
        <w:t>:</w:t>
      </w:r>
    </w:p>
    <w:p w14:paraId="0A31FB8B" w14:textId="77777777" w:rsidR="00560164" w:rsidRPr="00BB3C2B" w:rsidRDefault="00A054D3" w:rsidP="006270F3">
      <w:pPr>
        <w:spacing w:before="120" w:after="120" w:line="240" w:lineRule="auto"/>
        <w:ind w:firstLine="709"/>
        <w:jc w:val="center"/>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уз</m:t>
            </m:r>
          </m:sub>
        </m:sSub>
        <m:r>
          <w:rPr>
            <w:rFonts w:ascii="Cambria Math" w:hAnsi="Cambria Math" w:cs="Times New Roman"/>
            <w:sz w:val="28"/>
            <w:szCs w:val="28"/>
          </w:rPr>
          <m:t>=0,1+160+4+1000+170=1774,1</m:t>
        </m:r>
      </m:oMath>
      <w:r w:rsidR="00560164" w:rsidRPr="00BB3C2B">
        <w:rPr>
          <w:rFonts w:ascii="Times New Roman" w:eastAsiaTheme="minorEastAsia" w:hAnsi="Times New Roman" w:cs="Times New Roman"/>
          <w:i/>
          <w:sz w:val="28"/>
          <w:szCs w:val="28"/>
        </w:rPr>
        <w:t xml:space="preserve"> </w:t>
      </w:r>
      <w:r w:rsidR="00560164" w:rsidRPr="00BB3C2B">
        <w:rPr>
          <w:rFonts w:ascii="Times New Roman" w:eastAsiaTheme="minorEastAsia" w:hAnsi="Times New Roman" w:cs="Times New Roman"/>
          <w:i/>
          <w:sz w:val="28"/>
          <w:szCs w:val="28"/>
          <w:lang w:val="kk-KZ"/>
        </w:rPr>
        <w:t>тенге</w:t>
      </w:r>
    </w:p>
    <w:p w14:paraId="3A8BBB9E" w14:textId="77777777" w:rsidR="00560164" w:rsidRPr="00BB3C2B" w:rsidRDefault="00560164" w:rsidP="00560164">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Согласно расчетам одна ультразвуковая очистка обойдётся примерно в 1 000– 2 000 и  тенге при эксплуатации. В автосервисах она может стоить дороже из-за наценки и коммерческих расходов — от 3 000 до 7 000 тенге. </w:t>
      </w:r>
    </w:p>
    <w:p w14:paraId="1DA9781D" w14:textId="77777777" w:rsidR="00560164" w:rsidRPr="00BB3C2B" w:rsidRDefault="00560164" w:rsidP="00560164">
      <w:pPr>
        <w:spacing w:after="0" w:line="240" w:lineRule="auto"/>
        <w:ind w:firstLine="709"/>
        <w:jc w:val="both"/>
        <w:rPr>
          <w:rFonts w:ascii="Times New Roman" w:hAnsi="Times New Roman" w:cs="Times New Roman"/>
          <w:sz w:val="28"/>
          <w:szCs w:val="28"/>
          <w:lang w:val="kk-KZ"/>
        </w:rPr>
      </w:pPr>
      <w:r w:rsidRPr="00BB3C2B">
        <w:rPr>
          <w:rFonts w:ascii="Times New Roman" w:eastAsia="Times New Roman" w:hAnsi="Times New Roman" w:cs="Times New Roman"/>
          <w:sz w:val="28"/>
          <w:szCs w:val="28"/>
          <w:lang w:eastAsia="ru-RU"/>
        </w:rPr>
        <w:t xml:space="preserve">Затем на основе результатов расчетов проведено сравнение затрат на ультразвуковую очистку с затратами на </w:t>
      </w:r>
      <w:r w:rsidRPr="00BB3C2B">
        <w:rPr>
          <w:rFonts w:ascii="Times New Roman" w:hAnsi="Times New Roman" w:cs="Times New Roman"/>
          <w:sz w:val="28"/>
          <w:szCs w:val="28"/>
        </w:rPr>
        <w:t>замену радиатора, химическую очистку</w:t>
      </w:r>
      <w:r w:rsidRPr="00BB3C2B">
        <w:rPr>
          <w:rFonts w:ascii="Times New Roman" w:hAnsi="Times New Roman" w:cs="Times New Roman"/>
          <w:sz w:val="28"/>
          <w:szCs w:val="28"/>
          <w:lang w:val="kk-KZ"/>
        </w:rPr>
        <w:t xml:space="preserve"> и</w:t>
      </w:r>
      <w:r w:rsidRPr="00BB3C2B">
        <w:rPr>
          <w:rFonts w:ascii="Times New Roman" w:hAnsi="Times New Roman" w:cs="Times New Roman"/>
          <w:sz w:val="28"/>
          <w:szCs w:val="28"/>
        </w:rPr>
        <w:t xml:space="preserve"> механическую очистку (таблица 2)</w:t>
      </w:r>
      <w:r w:rsidRPr="00BB3C2B">
        <w:rPr>
          <w:rFonts w:ascii="Times New Roman" w:hAnsi="Times New Roman" w:cs="Times New Roman"/>
          <w:sz w:val="28"/>
          <w:szCs w:val="28"/>
          <w:lang w:val="kk-KZ"/>
        </w:rPr>
        <w:t>.</w:t>
      </w:r>
    </w:p>
    <w:p w14:paraId="0971B09A" w14:textId="77777777" w:rsidR="00560164" w:rsidRPr="00BB3C2B" w:rsidRDefault="00560164" w:rsidP="00560164">
      <w:pPr>
        <w:spacing w:after="0" w:line="240" w:lineRule="auto"/>
        <w:ind w:firstLine="709"/>
        <w:jc w:val="center"/>
        <w:rPr>
          <w:rFonts w:ascii="Times New Roman" w:eastAsia="Times New Roman" w:hAnsi="Times New Roman" w:cs="Times New Roman"/>
          <w:sz w:val="28"/>
          <w:szCs w:val="28"/>
          <w:lang w:val="kk-KZ" w:eastAsia="ru-RU"/>
        </w:rPr>
      </w:pPr>
    </w:p>
    <w:p w14:paraId="6990C308" w14:textId="0CED0342" w:rsidR="00560164" w:rsidRPr="00BB3C2B" w:rsidRDefault="00560164" w:rsidP="00560164">
      <w:pPr>
        <w:spacing w:after="0" w:line="240" w:lineRule="auto"/>
        <w:ind w:firstLine="709"/>
        <w:jc w:val="both"/>
        <w:rPr>
          <w:rFonts w:ascii="Times New Roman" w:eastAsiaTheme="minorEastAsia" w:hAnsi="Times New Roman" w:cs="Times New Roman"/>
          <w:i/>
          <w:sz w:val="28"/>
          <w:szCs w:val="28"/>
        </w:rPr>
      </w:pPr>
      <w:r w:rsidRPr="00BB3C2B">
        <w:rPr>
          <w:rFonts w:ascii="Times New Roman" w:eastAsiaTheme="minorEastAsia" w:hAnsi="Times New Roman" w:cs="Times New Roman"/>
          <w:iCs/>
          <w:sz w:val="28"/>
          <w:szCs w:val="28"/>
        </w:rPr>
        <w:t xml:space="preserve">Таблица </w:t>
      </w:r>
      <w:r w:rsidR="00EF12C6">
        <w:rPr>
          <w:rFonts w:ascii="Times New Roman" w:eastAsiaTheme="minorEastAsia" w:hAnsi="Times New Roman" w:cs="Times New Roman"/>
          <w:iCs/>
          <w:sz w:val="28"/>
          <w:szCs w:val="28"/>
          <w:lang w:val="kk-KZ"/>
        </w:rPr>
        <w:t>4.1</w:t>
      </w:r>
      <w:r w:rsidRPr="00BB3C2B">
        <w:rPr>
          <w:rFonts w:ascii="Times New Roman" w:eastAsiaTheme="minorEastAsia" w:hAnsi="Times New Roman" w:cs="Times New Roman"/>
          <w:iCs/>
          <w:sz w:val="28"/>
          <w:szCs w:val="28"/>
        </w:rPr>
        <w:t>2</w:t>
      </w:r>
      <w:r w:rsidRPr="00BB3C2B">
        <w:rPr>
          <w:rFonts w:ascii="Times New Roman" w:eastAsiaTheme="minorEastAsia" w:hAnsi="Times New Roman" w:cs="Times New Roman"/>
          <w:i/>
          <w:sz w:val="28"/>
          <w:szCs w:val="28"/>
        </w:rPr>
        <w:t xml:space="preserve"> - </w:t>
      </w:r>
      <w:r w:rsidRPr="00BB3C2B">
        <w:rPr>
          <w:rFonts w:ascii="Times New Roman" w:eastAsia="Times New Roman" w:hAnsi="Times New Roman" w:cs="Times New Roman"/>
          <w:sz w:val="28"/>
          <w:szCs w:val="28"/>
          <w:lang w:eastAsia="ru-RU"/>
        </w:rPr>
        <w:t>Сравнение затрат на ультразвуковую очистку с другими затратами</w:t>
      </w:r>
    </w:p>
    <w:tbl>
      <w:tblPr>
        <w:tblStyle w:val="af1"/>
        <w:tblW w:w="0" w:type="auto"/>
        <w:tblLook w:val="04A0" w:firstRow="1" w:lastRow="0" w:firstColumn="1" w:lastColumn="0" w:noHBand="0" w:noVBand="1"/>
      </w:tblPr>
      <w:tblGrid>
        <w:gridCol w:w="562"/>
        <w:gridCol w:w="4110"/>
        <w:gridCol w:w="2336"/>
        <w:gridCol w:w="2337"/>
      </w:tblGrid>
      <w:tr w:rsidR="00560164" w:rsidRPr="00BB3C2B" w14:paraId="4C5B967D" w14:textId="77777777" w:rsidTr="00560164">
        <w:tc>
          <w:tcPr>
            <w:tcW w:w="562" w:type="dxa"/>
          </w:tcPr>
          <w:p w14:paraId="719707DC"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w:t>
            </w:r>
          </w:p>
        </w:tc>
        <w:tc>
          <w:tcPr>
            <w:tcW w:w="4110" w:type="dxa"/>
          </w:tcPr>
          <w:p w14:paraId="4A1569B9"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Параметр</w:t>
            </w:r>
          </w:p>
        </w:tc>
        <w:tc>
          <w:tcPr>
            <w:tcW w:w="2336" w:type="dxa"/>
          </w:tcPr>
          <w:p w14:paraId="3285C024"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Обозначение</w:t>
            </w:r>
          </w:p>
        </w:tc>
        <w:tc>
          <w:tcPr>
            <w:tcW w:w="2337" w:type="dxa"/>
          </w:tcPr>
          <w:p w14:paraId="5028E810"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Единица измерения</w:t>
            </w:r>
          </w:p>
        </w:tc>
      </w:tr>
      <w:tr w:rsidR="00560164" w:rsidRPr="00BB3C2B" w14:paraId="4D9757FA" w14:textId="77777777" w:rsidTr="00560164">
        <w:tc>
          <w:tcPr>
            <w:tcW w:w="562" w:type="dxa"/>
          </w:tcPr>
          <w:p w14:paraId="70A909BB"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1</w:t>
            </w:r>
          </w:p>
        </w:tc>
        <w:tc>
          <w:tcPr>
            <w:tcW w:w="4110" w:type="dxa"/>
          </w:tcPr>
          <w:p w14:paraId="1FE74059"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нового радиатора</w:t>
            </w:r>
          </w:p>
        </w:tc>
        <w:tc>
          <w:tcPr>
            <w:tcW w:w="2336" w:type="dxa"/>
          </w:tcPr>
          <w:p w14:paraId="059C6217"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rPr>
              <w:t>70 000 – 150 000</w:t>
            </w:r>
          </w:p>
        </w:tc>
        <w:tc>
          <w:tcPr>
            <w:tcW w:w="2337" w:type="dxa"/>
          </w:tcPr>
          <w:p w14:paraId="5B6BB1F8"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r w:rsidR="00560164" w:rsidRPr="00BB3C2B" w14:paraId="18DFF779" w14:textId="77777777" w:rsidTr="00560164">
        <w:tc>
          <w:tcPr>
            <w:tcW w:w="562" w:type="dxa"/>
          </w:tcPr>
          <w:p w14:paraId="4216E657"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2</w:t>
            </w:r>
          </w:p>
        </w:tc>
        <w:tc>
          <w:tcPr>
            <w:tcW w:w="4110" w:type="dxa"/>
          </w:tcPr>
          <w:p w14:paraId="038F6D41"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химической очистки</w:t>
            </w:r>
          </w:p>
        </w:tc>
        <w:tc>
          <w:tcPr>
            <w:tcW w:w="2336" w:type="dxa"/>
          </w:tcPr>
          <w:p w14:paraId="305EFB54"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5 000 – 15 000</w:t>
            </w:r>
          </w:p>
        </w:tc>
        <w:tc>
          <w:tcPr>
            <w:tcW w:w="2337" w:type="dxa"/>
          </w:tcPr>
          <w:p w14:paraId="46DC9F81" w14:textId="77777777" w:rsidR="00560164" w:rsidRPr="00BB3C2B" w:rsidRDefault="00560164" w:rsidP="005C57A9">
            <w:pPr>
              <w:rPr>
                <w:rFonts w:ascii="Times New Roman" w:hAnsi="Times New Roman" w:cs="Times New Roman"/>
                <w:sz w:val="28"/>
                <w:szCs w:val="28"/>
              </w:rPr>
            </w:pPr>
            <w:r w:rsidRPr="00BB3C2B">
              <w:rPr>
                <w:rFonts w:ascii="Times New Roman" w:hAnsi="Times New Roman" w:cs="Times New Roman"/>
                <w:sz w:val="28"/>
                <w:szCs w:val="28"/>
                <w:lang w:val="kk-KZ"/>
              </w:rPr>
              <w:t>тг</w:t>
            </w:r>
          </w:p>
        </w:tc>
      </w:tr>
      <w:tr w:rsidR="00560164" w:rsidRPr="00BB3C2B" w14:paraId="1D490872" w14:textId="77777777" w:rsidTr="00560164">
        <w:tc>
          <w:tcPr>
            <w:tcW w:w="562" w:type="dxa"/>
          </w:tcPr>
          <w:p w14:paraId="6325AE1A"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3</w:t>
            </w:r>
          </w:p>
        </w:tc>
        <w:tc>
          <w:tcPr>
            <w:tcW w:w="4110" w:type="dxa"/>
          </w:tcPr>
          <w:p w14:paraId="379510C9"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механической очистки</w:t>
            </w:r>
          </w:p>
        </w:tc>
        <w:tc>
          <w:tcPr>
            <w:tcW w:w="2336" w:type="dxa"/>
          </w:tcPr>
          <w:p w14:paraId="6CB1B3BA"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5 000 – 10 000</w:t>
            </w:r>
          </w:p>
        </w:tc>
        <w:tc>
          <w:tcPr>
            <w:tcW w:w="2337" w:type="dxa"/>
          </w:tcPr>
          <w:p w14:paraId="7848D60F" w14:textId="77777777" w:rsidR="00560164" w:rsidRPr="00BB3C2B" w:rsidRDefault="00560164" w:rsidP="005C57A9">
            <w:pPr>
              <w:rPr>
                <w:rFonts w:ascii="Times New Roman" w:hAnsi="Times New Roman" w:cs="Times New Roman"/>
                <w:sz w:val="28"/>
                <w:szCs w:val="28"/>
              </w:rPr>
            </w:pPr>
            <w:r w:rsidRPr="00BB3C2B">
              <w:rPr>
                <w:rFonts w:ascii="Times New Roman" w:hAnsi="Times New Roman" w:cs="Times New Roman"/>
                <w:sz w:val="28"/>
                <w:szCs w:val="28"/>
                <w:lang w:val="kk-KZ"/>
              </w:rPr>
              <w:t>тг</w:t>
            </w:r>
          </w:p>
        </w:tc>
      </w:tr>
      <w:tr w:rsidR="00560164" w:rsidRPr="00BB3C2B" w14:paraId="22DDE682" w14:textId="77777777" w:rsidTr="00560164">
        <w:tc>
          <w:tcPr>
            <w:tcW w:w="562" w:type="dxa"/>
          </w:tcPr>
          <w:p w14:paraId="15D5AECB"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4</w:t>
            </w:r>
          </w:p>
        </w:tc>
        <w:tc>
          <w:tcPr>
            <w:tcW w:w="4110" w:type="dxa"/>
          </w:tcPr>
          <w:p w14:paraId="419F701F"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Стоимость ультразвуковой очистки</w:t>
            </w:r>
          </w:p>
        </w:tc>
        <w:tc>
          <w:tcPr>
            <w:tcW w:w="2336" w:type="dxa"/>
          </w:tcPr>
          <w:p w14:paraId="1C9D2EF4"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3 000 – 7 000</w:t>
            </w:r>
          </w:p>
        </w:tc>
        <w:tc>
          <w:tcPr>
            <w:tcW w:w="2337" w:type="dxa"/>
          </w:tcPr>
          <w:p w14:paraId="551F0A60" w14:textId="77777777" w:rsidR="00560164" w:rsidRPr="00BB3C2B" w:rsidRDefault="00560164" w:rsidP="005C57A9">
            <w:pPr>
              <w:jc w:val="both"/>
              <w:rPr>
                <w:rFonts w:ascii="Times New Roman" w:hAnsi="Times New Roman" w:cs="Times New Roman"/>
                <w:sz w:val="28"/>
                <w:szCs w:val="28"/>
                <w:lang w:val="kk-KZ"/>
              </w:rPr>
            </w:pPr>
            <w:r w:rsidRPr="00BB3C2B">
              <w:rPr>
                <w:rFonts w:ascii="Times New Roman" w:hAnsi="Times New Roman" w:cs="Times New Roman"/>
                <w:sz w:val="28"/>
                <w:szCs w:val="28"/>
                <w:lang w:val="kk-KZ"/>
              </w:rPr>
              <w:t>тг</w:t>
            </w:r>
          </w:p>
        </w:tc>
      </w:tr>
    </w:tbl>
    <w:p w14:paraId="35E0D6B4" w14:textId="77777777" w:rsidR="00560164" w:rsidRPr="00BB3C2B" w:rsidRDefault="00560164" w:rsidP="00560164">
      <w:pPr>
        <w:spacing w:after="0" w:line="240" w:lineRule="auto"/>
        <w:ind w:firstLine="709"/>
        <w:jc w:val="center"/>
        <w:rPr>
          <w:rFonts w:ascii="Times New Roman" w:eastAsiaTheme="minorEastAsia" w:hAnsi="Times New Roman" w:cs="Times New Roman"/>
          <w:i/>
          <w:sz w:val="28"/>
          <w:szCs w:val="28"/>
          <w:lang w:val="kk-KZ"/>
        </w:rPr>
      </w:pPr>
    </w:p>
    <w:p w14:paraId="0D998A31" w14:textId="77777777" w:rsidR="00560164" w:rsidRPr="00BB3C2B" w:rsidRDefault="00560164" w:rsidP="00560164">
      <w:pPr>
        <w:spacing w:after="0" w:line="240" w:lineRule="auto"/>
        <w:ind w:firstLine="709"/>
        <w:jc w:val="both"/>
        <w:rPr>
          <w:rFonts w:ascii="Times New Roman" w:eastAsia="Times New Roman" w:hAnsi="Times New Roman" w:cs="Times New Roman"/>
          <w:sz w:val="28"/>
          <w:szCs w:val="28"/>
          <w:lang w:eastAsia="ru-RU"/>
        </w:rPr>
      </w:pPr>
      <w:r w:rsidRPr="00BB3C2B">
        <w:rPr>
          <w:rFonts w:ascii="Times New Roman" w:eastAsia="Times New Roman" w:hAnsi="Times New Roman" w:cs="Times New Roman"/>
          <w:sz w:val="28"/>
          <w:szCs w:val="28"/>
          <w:lang w:eastAsia="ru-RU"/>
        </w:rPr>
        <w:t xml:space="preserve">Проведённый анализ стоимости различных вариантов обслуживания радиатора автомобиля показывает, что ультразвуковая очистка является наиболее экономически выгодным и технологически продвинутым решением. Стоимость новой замены радиатора составляет в среднем от 70 000 до 150 000 тенге, что делает этот вариант самым дорогим и целесообразным только в случае </w:t>
      </w:r>
      <w:r w:rsidRPr="00BB3C2B">
        <w:rPr>
          <w:rFonts w:ascii="Times New Roman" w:eastAsia="Times New Roman" w:hAnsi="Times New Roman" w:cs="Times New Roman"/>
          <w:sz w:val="28"/>
          <w:szCs w:val="28"/>
          <w:lang w:eastAsia="ru-RU"/>
        </w:rPr>
        <w:lastRenderedPageBreak/>
        <w:t>серьёзных повреждений, таких как утечки, коррозия или деформация. В то же время химическая очистка обойдётся в 5 000–15 000 тенге, а механическая — в 5 000–10 000 тенге. Эти методы сравнительно дешевле замены, но имеют определённые недостатки: химическая обработка может быть агрессивной по отношению к алюминиевым трубкам, а механическая очистка не всегда обеспечивает доступ ко всем загрязнённым участкам и может повредить элементы конструкции.</w:t>
      </w:r>
    </w:p>
    <w:p w14:paraId="56572243" w14:textId="77777777" w:rsidR="00560164" w:rsidRPr="00BB3C2B" w:rsidRDefault="00560164" w:rsidP="00560164">
      <w:pPr>
        <w:spacing w:after="0" w:line="240" w:lineRule="auto"/>
        <w:ind w:firstLine="709"/>
        <w:jc w:val="both"/>
        <w:rPr>
          <w:rFonts w:ascii="Times New Roman" w:eastAsia="Times New Roman" w:hAnsi="Times New Roman" w:cs="Times New Roman"/>
          <w:sz w:val="28"/>
          <w:szCs w:val="28"/>
        </w:rPr>
      </w:pPr>
      <w:r w:rsidRPr="00BB3C2B">
        <w:rPr>
          <w:rFonts w:ascii="Times New Roman" w:eastAsia="Times New Roman" w:hAnsi="Times New Roman" w:cs="Times New Roman"/>
          <w:sz w:val="28"/>
          <w:szCs w:val="28"/>
          <w:lang w:eastAsia="ru-RU"/>
        </w:rPr>
        <w:t>На этом фоне ультразвуковая очистка, стоимость которой составляет всего 3 000–7 000 тенге, выделяется как наиболее эффективный, щадящий и универсальный способ восстановления работоспособности радиатора. Она обеспечивает глубокую и равномерную очистку даже самых труднодоступных зон, минимизируя риск повреждения конструкции и не требуя применения агрессивных химических реагентов. Экономия по сравнению с полной заменой радиатора может превышать 90 %, а регулярное применение ультразвука позволяет существенно продлить срок службы радиатора и поддерживать его тепловую эффективность на высоком уровне. Таким образом, ультразвуковая очистка представляет собой оптимальный выбор как с точки зрения эксплуатационной надёжности, так и с позиции экономической целесообразности.</w:t>
      </w:r>
    </w:p>
    <w:p w14:paraId="67CA4179" w14:textId="77777777" w:rsidR="006A336D" w:rsidRPr="00BB3C2B" w:rsidRDefault="006A336D" w:rsidP="006A336D">
      <w:pPr>
        <w:pStyle w:val="2"/>
        <w:spacing w:before="0" w:beforeAutospacing="0" w:after="0" w:afterAutospacing="0"/>
        <w:ind w:firstLine="709"/>
        <w:rPr>
          <w:sz w:val="28"/>
          <w:szCs w:val="28"/>
        </w:rPr>
      </w:pPr>
    </w:p>
    <w:p w14:paraId="553EB6B1" w14:textId="77777777" w:rsidR="009A6C15" w:rsidRDefault="009A6C15" w:rsidP="006A336D">
      <w:pPr>
        <w:pStyle w:val="2"/>
        <w:spacing w:before="0" w:beforeAutospacing="0" w:after="0" w:afterAutospacing="0"/>
        <w:ind w:firstLine="709"/>
        <w:jc w:val="center"/>
        <w:rPr>
          <w:sz w:val="28"/>
          <w:szCs w:val="28"/>
        </w:rPr>
      </w:pPr>
    </w:p>
    <w:p w14:paraId="61F3882E" w14:textId="77777777" w:rsidR="009A6C15" w:rsidRDefault="009A6C15" w:rsidP="006A336D">
      <w:pPr>
        <w:pStyle w:val="2"/>
        <w:spacing w:before="0" w:beforeAutospacing="0" w:after="0" w:afterAutospacing="0"/>
        <w:ind w:firstLine="709"/>
        <w:jc w:val="center"/>
        <w:rPr>
          <w:sz w:val="28"/>
          <w:szCs w:val="28"/>
        </w:rPr>
      </w:pPr>
    </w:p>
    <w:p w14:paraId="56BC2B6B" w14:textId="77777777" w:rsidR="009A6C15" w:rsidRDefault="009A6C15" w:rsidP="006A336D">
      <w:pPr>
        <w:pStyle w:val="2"/>
        <w:spacing w:before="0" w:beforeAutospacing="0" w:after="0" w:afterAutospacing="0"/>
        <w:ind w:firstLine="709"/>
        <w:jc w:val="center"/>
        <w:rPr>
          <w:sz w:val="28"/>
          <w:szCs w:val="28"/>
        </w:rPr>
      </w:pPr>
    </w:p>
    <w:p w14:paraId="0BDA987E" w14:textId="77777777" w:rsidR="009A6C15" w:rsidRDefault="009A6C15" w:rsidP="006A336D">
      <w:pPr>
        <w:pStyle w:val="2"/>
        <w:spacing w:before="0" w:beforeAutospacing="0" w:after="0" w:afterAutospacing="0"/>
        <w:ind w:firstLine="709"/>
        <w:jc w:val="center"/>
        <w:rPr>
          <w:sz w:val="28"/>
          <w:szCs w:val="28"/>
        </w:rPr>
      </w:pPr>
    </w:p>
    <w:p w14:paraId="5C18CD79" w14:textId="77777777" w:rsidR="009A6C15" w:rsidRDefault="009A6C15" w:rsidP="006A336D">
      <w:pPr>
        <w:pStyle w:val="2"/>
        <w:spacing w:before="0" w:beforeAutospacing="0" w:after="0" w:afterAutospacing="0"/>
        <w:ind w:firstLine="709"/>
        <w:jc w:val="center"/>
        <w:rPr>
          <w:sz w:val="28"/>
          <w:szCs w:val="28"/>
        </w:rPr>
      </w:pPr>
    </w:p>
    <w:p w14:paraId="3E8F8189" w14:textId="77777777" w:rsidR="009A6C15" w:rsidRDefault="009A6C15" w:rsidP="006A336D">
      <w:pPr>
        <w:pStyle w:val="2"/>
        <w:spacing w:before="0" w:beforeAutospacing="0" w:after="0" w:afterAutospacing="0"/>
        <w:ind w:firstLine="709"/>
        <w:jc w:val="center"/>
        <w:rPr>
          <w:sz w:val="28"/>
          <w:szCs w:val="28"/>
        </w:rPr>
      </w:pPr>
    </w:p>
    <w:p w14:paraId="226931CC" w14:textId="77777777" w:rsidR="009A6C15" w:rsidRDefault="009A6C15" w:rsidP="006A336D">
      <w:pPr>
        <w:pStyle w:val="2"/>
        <w:spacing w:before="0" w:beforeAutospacing="0" w:after="0" w:afterAutospacing="0"/>
        <w:ind w:firstLine="709"/>
        <w:jc w:val="center"/>
        <w:rPr>
          <w:sz w:val="28"/>
          <w:szCs w:val="28"/>
        </w:rPr>
      </w:pPr>
    </w:p>
    <w:p w14:paraId="38A82E76" w14:textId="77777777" w:rsidR="009A6C15" w:rsidRDefault="009A6C15" w:rsidP="006A336D">
      <w:pPr>
        <w:pStyle w:val="2"/>
        <w:spacing w:before="0" w:beforeAutospacing="0" w:after="0" w:afterAutospacing="0"/>
        <w:ind w:firstLine="709"/>
        <w:jc w:val="center"/>
        <w:rPr>
          <w:sz w:val="28"/>
          <w:szCs w:val="28"/>
        </w:rPr>
      </w:pPr>
    </w:p>
    <w:p w14:paraId="270B260F" w14:textId="77777777" w:rsidR="009A6C15" w:rsidRDefault="009A6C15" w:rsidP="006A336D">
      <w:pPr>
        <w:pStyle w:val="2"/>
        <w:spacing w:before="0" w:beforeAutospacing="0" w:after="0" w:afterAutospacing="0"/>
        <w:ind w:firstLine="709"/>
        <w:jc w:val="center"/>
        <w:rPr>
          <w:sz w:val="28"/>
          <w:szCs w:val="28"/>
        </w:rPr>
      </w:pPr>
    </w:p>
    <w:p w14:paraId="71BFC1F9" w14:textId="77777777" w:rsidR="009A6C15" w:rsidRDefault="009A6C15" w:rsidP="006A336D">
      <w:pPr>
        <w:pStyle w:val="2"/>
        <w:spacing w:before="0" w:beforeAutospacing="0" w:after="0" w:afterAutospacing="0"/>
        <w:ind w:firstLine="709"/>
        <w:jc w:val="center"/>
        <w:rPr>
          <w:sz w:val="28"/>
          <w:szCs w:val="28"/>
        </w:rPr>
      </w:pPr>
    </w:p>
    <w:p w14:paraId="648153F5" w14:textId="77777777" w:rsidR="009A6C15" w:rsidRDefault="009A6C15" w:rsidP="006A336D">
      <w:pPr>
        <w:pStyle w:val="2"/>
        <w:spacing w:before="0" w:beforeAutospacing="0" w:after="0" w:afterAutospacing="0"/>
        <w:ind w:firstLine="709"/>
        <w:jc w:val="center"/>
        <w:rPr>
          <w:sz w:val="28"/>
          <w:szCs w:val="28"/>
        </w:rPr>
      </w:pPr>
    </w:p>
    <w:p w14:paraId="507ECA6D" w14:textId="77777777" w:rsidR="009A6C15" w:rsidRDefault="009A6C15" w:rsidP="006A336D">
      <w:pPr>
        <w:pStyle w:val="2"/>
        <w:spacing w:before="0" w:beforeAutospacing="0" w:after="0" w:afterAutospacing="0"/>
        <w:ind w:firstLine="709"/>
        <w:jc w:val="center"/>
        <w:rPr>
          <w:sz w:val="28"/>
          <w:szCs w:val="28"/>
        </w:rPr>
      </w:pPr>
    </w:p>
    <w:p w14:paraId="2B288B12" w14:textId="77777777" w:rsidR="009A6C15" w:rsidRDefault="009A6C15" w:rsidP="006A336D">
      <w:pPr>
        <w:pStyle w:val="2"/>
        <w:spacing w:before="0" w:beforeAutospacing="0" w:after="0" w:afterAutospacing="0"/>
        <w:ind w:firstLine="709"/>
        <w:jc w:val="center"/>
        <w:rPr>
          <w:sz w:val="28"/>
          <w:szCs w:val="28"/>
        </w:rPr>
      </w:pPr>
    </w:p>
    <w:p w14:paraId="4D6BF25A" w14:textId="77777777" w:rsidR="009A6C15" w:rsidRDefault="009A6C15" w:rsidP="006A336D">
      <w:pPr>
        <w:pStyle w:val="2"/>
        <w:spacing w:before="0" w:beforeAutospacing="0" w:after="0" w:afterAutospacing="0"/>
        <w:ind w:firstLine="709"/>
        <w:jc w:val="center"/>
        <w:rPr>
          <w:sz w:val="28"/>
          <w:szCs w:val="28"/>
        </w:rPr>
      </w:pPr>
    </w:p>
    <w:p w14:paraId="413D451B" w14:textId="77777777" w:rsidR="009A6C15" w:rsidRDefault="009A6C15" w:rsidP="006A336D">
      <w:pPr>
        <w:pStyle w:val="2"/>
        <w:spacing w:before="0" w:beforeAutospacing="0" w:after="0" w:afterAutospacing="0"/>
        <w:ind w:firstLine="709"/>
        <w:jc w:val="center"/>
        <w:rPr>
          <w:sz w:val="28"/>
          <w:szCs w:val="28"/>
        </w:rPr>
      </w:pPr>
    </w:p>
    <w:p w14:paraId="6690F18D" w14:textId="77777777" w:rsidR="009A6C15" w:rsidRDefault="009A6C15" w:rsidP="006A336D">
      <w:pPr>
        <w:pStyle w:val="2"/>
        <w:spacing w:before="0" w:beforeAutospacing="0" w:after="0" w:afterAutospacing="0"/>
        <w:ind w:firstLine="709"/>
        <w:jc w:val="center"/>
        <w:rPr>
          <w:sz w:val="28"/>
          <w:szCs w:val="28"/>
        </w:rPr>
      </w:pPr>
    </w:p>
    <w:p w14:paraId="618F98C5" w14:textId="77777777" w:rsidR="009A6C15" w:rsidRDefault="009A6C15" w:rsidP="006A336D">
      <w:pPr>
        <w:pStyle w:val="2"/>
        <w:spacing w:before="0" w:beforeAutospacing="0" w:after="0" w:afterAutospacing="0"/>
        <w:ind w:firstLine="709"/>
        <w:jc w:val="center"/>
        <w:rPr>
          <w:sz w:val="28"/>
          <w:szCs w:val="28"/>
        </w:rPr>
      </w:pPr>
    </w:p>
    <w:p w14:paraId="5CE4A2A5" w14:textId="77777777" w:rsidR="009A6C15" w:rsidRDefault="009A6C15" w:rsidP="006A336D">
      <w:pPr>
        <w:pStyle w:val="2"/>
        <w:spacing w:before="0" w:beforeAutospacing="0" w:after="0" w:afterAutospacing="0"/>
        <w:ind w:firstLine="709"/>
        <w:jc w:val="center"/>
        <w:rPr>
          <w:sz w:val="28"/>
          <w:szCs w:val="28"/>
        </w:rPr>
      </w:pPr>
    </w:p>
    <w:p w14:paraId="4A406F0E" w14:textId="77777777" w:rsidR="009A6C15" w:rsidRDefault="009A6C15" w:rsidP="006A336D">
      <w:pPr>
        <w:pStyle w:val="2"/>
        <w:spacing w:before="0" w:beforeAutospacing="0" w:after="0" w:afterAutospacing="0"/>
        <w:ind w:firstLine="709"/>
        <w:jc w:val="center"/>
        <w:rPr>
          <w:sz w:val="28"/>
          <w:szCs w:val="28"/>
        </w:rPr>
      </w:pPr>
    </w:p>
    <w:p w14:paraId="24F14122" w14:textId="77777777" w:rsidR="009A6C15" w:rsidRDefault="009A6C15" w:rsidP="006A336D">
      <w:pPr>
        <w:pStyle w:val="2"/>
        <w:spacing w:before="0" w:beforeAutospacing="0" w:after="0" w:afterAutospacing="0"/>
        <w:ind w:firstLine="709"/>
        <w:jc w:val="center"/>
        <w:rPr>
          <w:sz w:val="28"/>
          <w:szCs w:val="28"/>
        </w:rPr>
      </w:pPr>
    </w:p>
    <w:p w14:paraId="565C6F0C" w14:textId="77777777" w:rsidR="00E65E04" w:rsidRDefault="00E65E04" w:rsidP="006A336D">
      <w:pPr>
        <w:pStyle w:val="2"/>
        <w:spacing w:before="0" w:beforeAutospacing="0" w:after="0" w:afterAutospacing="0"/>
        <w:ind w:firstLine="709"/>
        <w:jc w:val="center"/>
        <w:rPr>
          <w:sz w:val="28"/>
          <w:szCs w:val="28"/>
        </w:rPr>
      </w:pPr>
    </w:p>
    <w:p w14:paraId="331CF3F4" w14:textId="77777777" w:rsidR="00E65E04" w:rsidRDefault="00E65E04" w:rsidP="006A336D">
      <w:pPr>
        <w:pStyle w:val="2"/>
        <w:spacing w:before="0" w:beforeAutospacing="0" w:after="0" w:afterAutospacing="0"/>
        <w:ind w:firstLine="709"/>
        <w:jc w:val="center"/>
        <w:rPr>
          <w:sz w:val="28"/>
          <w:szCs w:val="28"/>
        </w:rPr>
      </w:pPr>
    </w:p>
    <w:p w14:paraId="78C7B440" w14:textId="77777777" w:rsidR="00E65E04" w:rsidRDefault="00E65E04" w:rsidP="006A336D">
      <w:pPr>
        <w:pStyle w:val="2"/>
        <w:spacing w:before="0" w:beforeAutospacing="0" w:after="0" w:afterAutospacing="0"/>
        <w:ind w:firstLine="709"/>
        <w:jc w:val="center"/>
        <w:rPr>
          <w:sz w:val="28"/>
          <w:szCs w:val="28"/>
        </w:rPr>
      </w:pPr>
    </w:p>
    <w:p w14:paraId="205AE893" w14:textId="77777777" w:rsidR="00E65E04" w:rsidRDefault="00E65E04" w:rsidP="006A336D">
      <w:pPr>
        <w:pStyle w:val="2"/>
        <w:spacing w:before="0" w:beforeAutospacing="0" w:after="0" w:afterAutospacing="0"/>
        <w:ind w:firstLine="709"/>
        <w:jc w:val="center"/>
        <w:rPr>
          <w:sz w:val="28"/>
          <w:szCs w:val="28"/>
        </w:rPr>
      </w:pPr>
    </w:p>
    <w:p w14:paraId="5A99037A" w14:textId="77777777" w:rsidR="00E65E04" w:rsidRDefault="00E65E04" w:rsidP="006A336D">
      <w:pPr>
        <w:pStyle w:val="2"/>
        <w:spacing w:before="0" w:beforeAutospacing="0" w:after="0" w:afterAutospacing="0"/>
        <w:ind w:firstLine="709"/>
        <w:jc w:val="center"/>
        <w:rPr>
          <w:sz w:val="28"/>
          <w:szCs w:val="28"/>
        </w:rPr>
      </w:pPr>
    </w:p>
    <w:p w14:paraId="3B274260" w14:textId="77777777" w:rsidR="006A336D" w:rsidRPr="00BB3C2B" w:rsidRDefault="006A336D" w:rsidP="006A336D">
      <w:pPr>
        <w:pStyle w:val="2"/>
        <w:spacing w:before="0" w:beforeAutospacing="0" w:after="0" w:afterAutospacing="0"/>
        <w:ind w:firstLine="709"/>
        <w:jc w:val="center"/>
        <w:rPr>
          <w:sz w:val="28"/>
          <w:szCs w:val="28"/>
        </w:rPr>
      </w:pPr>
      <w:r w:rsidRPr="00BB3C2B">
        <w:rPr>
          <w:sz w:val="28"/>
          <w:szCs w:val="28"/>
        </w:rPr>
        <w:lastRenderedPageBreak/>
        <w:t>ЗАКЛЮЧЕНИЕ</w:t>
      </w:r>
    </w:p>
    <w:p w14:paraId="6C2A3BA8" w14:textId="77777777" w:rsidR="006A336D" w:rsidRPr="00BB3C2B" w:rsidRDefault="006A336D" w:rsidP="006A336D">
      <w:pPr>
        <w:pStyle w:val="2"/>
        <w:spacing w:before="0" w:beforeAutospacing="0" w:after="0" w:afterAutospacing="0"/>
        <w:ind w:firstLine="709"/>
        <w:rPr>
          <w:sz w:val="28"/>
          <w:szCs w:val="28"/>
        </w:rPr>
      </w:pPr>
    </w:p>
    <w:p w14:paraId="2B3F939E" w14:textId="77777777" w:rsidR="006873B5" w:rsidRPr="00BB3C2B" w:rsidRDefault="006873B5" w:rsidP="006873B5">
      <w:pPr>
        <w:spacing w:after="0" w:line="240" w:lineRule="auto"/>
        <w:ind w:firstLine="709"/>
        <w:jc w:val="both"/>
        <w:rPr>
          <w:rFonts w:ascii="Times New Roman" w:hAnsi="Times New Roman" w:cs="Times New Roman"/>
          <w:sz w:val="28"/>
          <w:szCs w:val="28"/>
          <w:lang w:val="kk-KZ"/>
        </w:rPr>
      </w:pPr>
      <w:r w:rsidRPr="00BB3C2B">
        <w:rPr>
          <w:rFonts w:ascii="Times New Roman" w:hAnsi="Times New Roman" w:cs="Times New Roman"/>
          <w:b/>
          <w:bCs/>
          <w:sz w:val="28"/>
          <w:szCs w:val="28"/>
          <w:u w:val="single"/>
          <w:lang w:val="kk-KZ"/>
        </w:rPr>
        <w:t>В результате исследования сделаны следующие основные выводы</w:t>
      </w:r>
      <w:r w:rsidRPr="00BB3C2B">
        <w:rPr>
          <w:rFonts w:ascii="Times New Roman" w:hAnsi="Times New Roman" w:cs="Times New Roman"/>
          <w:sz w:val="28"/>
          <w:szCs w:val="28"/>
          <w:lang w:val="kk-KZ"/>
        </w:rPr>
        <w:t>:</w:t>
      </w:r>
    </w:p>
    <w:p w14:paraId="410EEA57"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1. Подтверждена гипотеза о повышении эффективности очистки трубок радиаторов ультразвуком за счет оптимизации расположения излучателей и величины амплитуды колебаний;</w:t>
      </w:r>
    </w:p>
    <w:p w14:paraId="7440F28E" w14:textId="7FF62901"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xml:space="preserve">2. </w:t>
      </w:r>
      <w:r w:rsidR="00A054D3">
        <w:rPr>
          <w:rFonts w:ascii="Times New Roman" w:hAnsi="Times New Roman" w:cs="Times New Roman"/>
          <w:sz w:val="28"/>
          <w:szCs w:val="28"/>
          <w:lang w:val="kk-KZ"/>
        </w:rPr>
        <w:t>О</w:t>
      </w:r>
      <w:bookmarkStart w:id="7" w:name="_GoBack"/>
      <w:bookmarkEnd w:id="7"/>
      <w:r w:rsidRPr="00BB3C2B">
        <w:rPr>
          <w:rFonts w:ascii="Times New Roman" w:hAnsi="Times New Roman" w:cs="Times New Roman"/>
          <w:sz w:val="28"/>
          <w:szCs w:val="28"/>
          <w:lang w:val="kk-KZ"/>
        </w:rPr>
        <w:t>боснована необходимость расположения излучателей поперек трубок радиаторов с определенной амплитудой ультразвуковой волны для разных радиаторов;</w:t>
      </w:r>
    </w:p>
    <w:p w14:paraId="7AA62173"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3. Произведен анализ конструкций радиаторов, системы охлаждения и их неисправностей их методов очистки;</w:t>
      </w:r>
    </w:p>
    <w:p w14:paraId="525E4052"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4. Описана физическая картина кавитации жидкости, обоснованы параметры, влияющие на процесс, приведены результаты исследований по определению энергии кавитации, кавитационного числа и эррозионной активности кавитации;</w:t>
      </w:r>
    </w:p>
    <w:p w14:paraId="04D67A43"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5. Разработана теоретическая модель исследуемого процесса кавитации методом теории подобия, позволяющая определить безразмерные критерии, описывающих процесс;</w:t>
      </w:r>
    </w:p>
    <w:p w14:paraId="331D021B"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6. Полученные безразмерные критерии позволяют анализировать и рассчитывать процесс кавитации и параметры ультразвука для радиаторов разных размеров и объемов;</w:t>
      </w:r>
    </w:p>
    <w:p w14:paraId="7AE68E43"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7. Разработан экспериментальный полноразмерный стенд и произведены эксперименты, получены уравнения регрессии, связывающие вымытую массу с амплитудой колебаний, временем воздействия и расположениями излучателей;</w:t>
      </w:r>
    </w:p>
    <w:p w14:paraId="79EC92FA"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xml:space="preserve"> 8. Анализ уравнения регрессии показал положительное влияние времени воздействия на эффективность очистки, а также на необходимость точного выбора амплитудой;</w:t>
      </w:r>
    </w:p>
    <w:p w14:paraId="03CF7DBB"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9. По результатам эксперимента расчитаны коэффициенты подобия:</w:t>
      </w:r>
    </w:p>
    <w:p w14:paraId="4A171A9E"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коэффициент изменения массы показал изменение его массы от времени и амплитуды;</w:t>
      </w:r>
    </w:p>
    <w:p w14:paraId="7364F543"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коэффициент кавитационного использования акустической энергии определил степень перехода акустической энергии в кавитационные эффекты;</w:t>
      </w:r>
    </w:p>
    <w:p w14:paraId="032211B1"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коэффициент эффективности показал необходимость настройки параметров;</w:t>
      </w:r>
    </w:p>
    <w:p w14:paraId="4D0D5AA3"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 поперечное воздействие ультразвука показало свою эффективность и простоту обслуживания в сравнении с продольной;</w:t>
      </w:r>
    </w:p>
    <w:p w14:paraId="145B06EC"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10. Разработана методика расчета режима очистки радиаторов и параметров оборудования.</w:t>
      </w:r>
    </w:p>
    <w:p w14:paraId="03253ED7" w14:textId="77777777" w:rsidR="006873B5" w:rsidRPr="00BB3C2B" w:rsidRDefault="006873B5" w:rsidP="006873B5">
      <w:pPr>
        <w:spacing w:after="0" w:line="240" w:lineRule="auto"/>
        <w:ind w:firstLine="709"/>
        <w:jc w:val="both"/>
        <w:rPr>
          <w:rFonts w:ascii="Times New Roman" w:hAnsi="Times New Roman" w:cs="Times New Roman"/>
          <w:sz w:val="28"/>
          <w:szCs w:val="28"/>
        </w:rPr>
      </w:pPr>
      <w:r w:rsidRPr="00BB3C2B">
        <w:rPr>
          <w:rFonts w:ascii="Times New Roman" w:hAnsi="Times New Roman" w:cs="Times New Roman"/>
          <w:sz w:val="28"/>
          <w:szCs w:val="28"/>
          <w:lang w:val="kk-KZ"/>
        </w:rPr>
        <w:t>Предлагаемый способ очистки позволяет устранить загрязнения без риска повреждения и разборки конструкций использовать его при техническом обслуживании автомобиля.</w:t>
      </w:r>
    </w:p>
    <w:p w14:paraId="46E86CF0" w14:textId="77777777" w:rsidR="00FD35E0" w:rsidRPr="00BB3C2B" w:rsidRDefault="00FD35E0" w:rsidP="004015A2">
      <w:pPr>
        <w:spacing w:after="0" w:line="240" w:lineRule="auto"/>
        <w:ind w:firstLine="709"/>
        <w:jc w:val="both"/>
        <w:rPr>
          <w:rFonts w:ascii="Times New Roman" w:hAnsi="Times New Roman" w:cs="Times New Roman"/>
          <w:sz w:val="28"/>
          <w:szCs w:val="28"/>
        </w:rPr>
        <w:sectPr w:rsidR="00FD35E0" w:rsidRPr="00BB3C2B" w:rsidSect="00801286">
          <w:pgSz w:w="11907" w:h="16840" w:code="9"/>
          <w:pgMar w:top="1134" w:right="567" w:bottom="1134" w:left="1701" w:header="709" w:footer="709" w:gutter="0"/>
          <w:cols w:space="720"/>
          <w:docGrid w:linePitch="299"/>
        </w:sectPr>
      </w:pPr>
    </w:p>
    <w:p w14:paraId="5DA7FAD2" w14:textId="77777777" w:rsidR="00EC3263" w:rsidRPr="00EC3263" w:rsidRDefault="00EC3263" w:rsidP="00EC3263">
      <w:pPr>
        <w:pStyle w:val="2"/>
        <w:spacing w:before="0" w:beforeAutospacing="0" w:after="0" w:afterAutospacing="0"/>
        <w:jc w:val="center"/>
        <w:rPr>
          <w:sz w:val="28"/>
          <w:szCs w:val="28"/>
        </w:rPr>
      </w:pPr>
      <w:r w:rsidRPr="00EC3263">
        <w:rPr>
          <w:sz w:val="28"/>
          <w:szCs w:val="28"/>
        </w:rPr>
        <w:lastRenderedPageBreak/>
        <w:t>СПИСОК ИСПОЛЬЗОВАННЫХ ИСТОЧНИКОВ</w:t>
      </w:r>
    </w:p>
    <w:p w14:paraId="104E2DA6" w14:textId="77777777" w:rsidR="00EC3263" w:rsidRPr="00210A08" w:rsidRDefault="00EC3263" w:rsidP="00EC3263">
      <w:pPr>
        <w:pStyle w:val="af4"/>
        <w:rPr>
          <w:b/>
        </w:rPr>
      </w:pPr>
    </w:p>
    <w:p w14:paraId="2239E73D" w14:textId="77777777" w:rsidR="00020211" w:rsidRDefault="00020211" w:rsidP="00020211">
      <w:pPr>
        <w:pStyle w:val="2"/>
        <w:numPr>
          <w:ilvl w:val="0"/>
          <w:numId w:val="2"/>
        </w:numPr>
        <w:spacing w:after="0"/>
        <w:ind w:firstLine="709"/>
        <w:jc w:val="both"/>
        <w:rPr>
          <w:b w:val="0"/>
          <w:sz w:val="28"/>
          <w:szCs w:val="28"/>
        </w:rPr>
      </w:pPr>
      <w:r w:rsidRPr="000F4884">
        <w:rPr>
          <w:b w:val="0"/>
          <w:sz w:val="28"/>
          <w:szCs w:val="28"/>
        </w:rPr>
        <w:t>Сафиуллин Р. П., Сафиуллин Р. Р., Унгефук</w:t>
      </w:r>
      <w:r>
        <w:rPr>
          <w:b w:val="0"/>
          <w:sz w:val="28"/>
          <w:szCs w:val="28"/>
        </w:rPr>
        <w:t xml:space="preserve"> А. А. Транспортная энергетика</w:t>
      </w:r>
      <w:r w:rsidRPr="000F4884">
        <w:rPr>
          <w:b w:val="0"/>
          <w:sz w:val="28"/>
          <w:szCs w:val="28"/>
        </w:rPr>
        <w:t xml:space="preserve">: учебное пособие </w:t>
      </w:r>
      <w:r>
        <w:rPr>
          <w:b w:val="0"/>
          <w:sz w:val="28"/>
          <w:szCs w:val="28"/>
        </w:rPr>
        <w:t>- Москва</w:t>
      </w:r>
      <w:r w:rsidRPr="000F4884">
        <w:rPr>
          <w:b w:val="0"/>
          <w:sz w:val="28"/>
          <w:szCs w:val="28"/>
        </w:rPr>
        <w:t>: Директ-Медиа, 2023. — 292 с.</w:t>
      </w:r>
    </w:p>
    <w:p w14:paraId="2268CFE6" w14:textId="77777777" w:rsidR="00020211" w:rsidRDefault="00020211" w:rsidP="00020211">
      <w:pPr>
        <w:pStyle w:val="2"/>
        <w:numPr>
          <w:ilvl w:val="0"/>
          <w:numId w:val="2"/>
        </w:numPr>
        <w:spacing w:after="0"/>
        <w:ind w:firstLine="709"/>
        <w:jc w:val="both"/>
        <w:rPr>
          <w:b w:val="0"/>
          <w:sz w:val="28"/>
          <w:szCs w:val="28"/>
        </w:rPr>
      </w:pPr>
      <w:r w:rsidRPr="000F4884">
        <w:rPr>
          <w:b w:val="0"/>
          <w:sz w:val="28"/>
          <w:szCs w:val="28"/>
        </w:rPr>
        <w:t>Обуховский А.Д., Телкова Ю.В</w:t>
      </w:r>
      <w:r>
        <w:rPr>
          <w:b w:val="0"/>
          <w:sz w:val="28"/>
          <w:szCs w:val="28"/>
        </w:rPr>
        <w:t>. Теория авиационных двигателей</w:t>
      </w:r>
      <w:r w:rsidRPr="000F4884">
        <w:rPr>
          <w:b w:val="0"/>
          <w:sz w:val="28"/>
          <w:szCs w:val="28"/>
        </w:rPr>
        <w:t>: учеб, пособие - Новосибирск: Изд-во НГТУ, 2012. -138 с.</w:t>
      </w:r>
    </w:p>
    <w:p w14:paraId="29FC81FF" w14:textId="77777777" w:rsidR="00020211" w:rsidRDefault="00020211" w:rsidP="00020211">
      <w:pPr>
        <w:pStyle w:val="2"/>
        <w:numPr>
          <w:ilvl w:val="0"/>
          <w:numId w:val="2"/>
        </w:numPr>
        <w:spacing w:after="0"/>
        <w:ind w:firstLine="709"/>
        <w:jc w:val="both"/>
        <w:rPr>
          <w:b w:val="0"/>
          <w:sz w:val="28"/>
          <w:szCs w:val="28"/>
        </w:rPr>
      </w:pPr>
      <w:r w:rsidRPr="000F4884">
        <w:rPr>
          <w:b w:val="0"/>
          <w:sz w:val="28"/>
          <w:szCs w:val="28"/>
        </w:rPr>
        <w:t>Волгин В.В. ЭНЦИКЛОПЕДИЯ АВТОБИЗНЕСА. Секреты дилеров - М.</w:t>
      </w:r>
      <w:r>
        <w:rPr>
          <w:b w:val="0"/>
          <w:sz w:val="28"/>
          <w:szCs w:val="28"/>
        </w:rPr>
        <w:t xml:space="preserve"> </w:t>
      </w:r>
      <w:r w:rsidRPr="000F4884">
        <w:rPr>
          <w:b w:val="0"/>
          <w:sz w:val="28"/>
          <w:szCs w:val="28"/>
        </w:rPr>
        <w:t xml:space="preserve">Издательство «Ось-89», 2009 -832с. </w:t>
      </w:r>
    </w:p>
    <w:p w14:paraId="5713EC80" w14:textId="77777777" w:rsidR="00020211" w:rsidRDefault="00020211" w:rsidP="00020211">
      <w:pPr>
        <w:pStyle w:val="2"/>
        <w:numPr>
          <w:ilvl w:val="0"/>
          <w:numId w:val="2"/>
        </w:numPr>
        <w:spacing w:after="0"/>
        <w:ind w:firstLine="709"/>
        <w:jc w:val="both"/>
        <w:rPr>
          <w:b w:val="0"/>
          <w:sz w:val="28"/>
          <w:szCs w:val="28"/>
        </w:rPr>
      </w:pPr>
      <w:r>
        <w:rPr>
          <w:b w:val="0"/>
          <w:sz w:val="28"/>
          <w:szCs w:val="28"/>
        </w:rPr>
        <w:t>Всдру</w:t>
      </w:r>
      <w:r w:rsidRPr="000F4884">
        <w:rPr>
          <w:b w:val="0"/>
          <w:sz w:val="28"/>
          <w:szCs w:val="28"/>
        </w:rPr>
        <w:t>ченко В. Р., Резанов Е. М., Лазарев Е. С.</w:t>
      </w:r>
      <w:r>
        <w:rPr>
          <w:b w:val="0"/>
          <w:sz w:val="28"/>
          <w:szCs w:val="28"/>
        </w:rPr>
        <w:t xml:space="preserve"> </w:t>
      </w:r>
      <w:r w:rsidRPr="000F4884">
        <w:rPr>
          <w:b w:val="0"/>
          <w:sz w:val="28"/>
          <w:szCs w:val="28"/>
        </w:rPr>
        <w:t>Т</w:t>
      </w:r>
      <w:r>
        <w:rPr>
          <w:b w:val="0"/>
          <w:sz w:val="28"/>
          <w:szCs w:val="28"/>
        </w:rPr>
        <w:t>епловые двигатели и нагнетатели - Москва; Вологда</w:t>
      </w:r>
      <w:r w:rsidRPr="000F4884">
        <w:rPr>
          <w:b w:val="0"/>
          <w:sz w:val="28"/>
          <w:szCs w:val="28"/>
        </w:rPr>
        <w:t>: Инфра-Инженерия, 2023. - 184 с.</w:t>
      </w:r>
    </w:p>
    <w:p w14:paraId="3264D4AD" w14:textId="77777777" w:rsidR="00020211" w:rsidRDefault="00020211" w:rsidP="00020211">
      <w:pPr>
        <w:pStyle w:val="2"/>
        <w:numPr>
          <w:ilvl w:val="0"/>
          <w:numId w:val="2"/>
        </w:numPr>
        <w:spacing w:after="0"/>
        <w:ind w:firstLine="709"/>
        <w:jc w:val="both"/>
        <w:rPr>
          <w:b w:val="0"/>
          <w:sz w:val="28"/>
          <w:szCs w:val="28"/>
        </w:rPr>
      </w:pPr>
      <w:r w:rsidRPr="0093747E">
        <w:rPr>
          <w:b w:val="0"/>
          <w:sz w:val="28"/>
          <w:szCs w:val="28"/>
        </w:rPr>
        <w:t xml:space="preserve">Ликсо В. В., Мерников </w:t>
      </w:r>
      <w:r>
        <w:rPr>
          <w:b w:val="0"/>
          <w:sz w:val="28"/>
          <w:szCs w:val="28"/>
        </w:rPr>
        <w:t>А. Г</w:t>
      </w:r>
      <w:r w:rsidRPr="0093747E">
        <w:rPr>
          <w:b w:val="0"/>
          <w:sz w:val="28"/>
          <w:szCs w:val="28"/>
        </w:rPr>
        <w:t>. Большая энциклопедия. Авиация: самолеты, вертолеты и</w:t>
      </w:r>
      <w:r>
        <w:rPr>
          <w:b w:val="0"/>
          <w:sz w:val="28"/>
          <w:szCs w:val="28"/>
        </w:rPr>
        <w:t xml:space="preserve"> дроны гражданского назначения — Москва</w:t>
      </w:r>
      <w:r w:rsidRPr="0093747E">
        <w:rPr>
          <w:b w:val="0"/>
          <w:sz w:val="28"/>
          <w:szCs w:val="28"/>
        </w:rPr>
        <w:t>: Издательство ACT, 2024.— 192 с.</w:t>
      </w:r>
    </w:p>
    <w:p w14:paraId="613FB315" w14:textId="77777777" w:rsidR="00020211" w:rsidRDefault="00020211" w:rsidP="00020211">
      <w:pPr>
        <w:pStyle w:val="2"/>
        <w:numPr>
          <w:ilvl w:val="0"/>
          <w:numId w:val="2"/>
        </w:numPr>
        <w:spacing w:after="0"/>
        <w:ind w:firstLine="709"/>
        <w:jc w:val="both"/>
        <w:rPr>
          <w:b w:val="0"/>
          <w:sz w:val="28"/>
          <w:szCs w:val="28"/>
        </w:rPr>
      </w:pPr>
      <w:r w:rsidRPr="0093747E">
        <w:rPr>
          <w:b w:val="0"/>
          <w:sz w:val="28"/>
          <w:szCs w:val="28"/>
        </w:rPr>
        <w:t>Румб В. К., Яковлев Г В., Шаров Г. И., Медведев В. В., Минасян М. А. Судовые энергетические установки. Судовые дизельные энергетические установки</w:t>
      </w:r>
      <w:r>
        <w:rPr>
          <w:b w:val="0"/>
          <w:sz w:val="28"/>
          <w:szCs w:val="28"/>
        </w:rPr>
        <w:t>.</w:t>
      </w:r>
      <w:r w:rsidRPr="0093747E">
        <w:rPr>
          <w:b w:val="0"/>
          <w:sz w:val="28"/>
          <w:szCs w:val="28"/>
        </w:rPr>
        <w:t xml:space="preserve"> СПбГМТУ. -СПб., 2007,- 622 с.</w:t>
      </w:r>
    </w:p>
    <w:p w14:paraId="63C61C58" w14:textId="77777777" w:rsidR="00020211" w:rsidRDefault="00020211" w:rsidP="00020211">
      <w:pPr>
        <w:pStyle w:val="2"/>
        <w:numPr>
          <w:ilvl w:val="0"/>
          <w:numId w:val="2"/>
        </w:numPr>
        <w:spacing w:after="0"/>
        <w:ind w:firstLine="709"/>
        <w:jc w:val="both"/>
        <w:rPr>
          <w:b w:val="0"/>
          <w:sz w:val="28"/>
          <w:szCs w:val="28"/>
        </w:rPr>
      </w:pPr>
      <w:r w:rsidRPr="0093747E">
        <w:rPr>
          <w:b w:val="0"/>
          <w:sz w:val="28"/>
          <w:szCs w:val="28"/>
        </w:rPr>
        <w:t>Филиппова Т.А., Сидоркин Ю.М., Русина А.Г.</w:t>
      </w:r>
      <w:r>
        <w:rPr>
          <w:b w:val="0"/>
          <w:sz w:val="28"/>
          <w:szCs w:val="28"/>
        </w:rPr>
        <w:t xml:space="preserve"> </w:t>
      </w:r>
      <w:r w:rsidRPr="0093747E">
        <w:rPr>
          <w:b w:val="0"/>
          <w:sz w:val="28"/>
          <w:szCs w:val="28"/>
        </w:rPr>
        <w:t>Оптимизация режимов электростанций и энергосистем: учебник / -3-е изд. - Новосибирск: Изд-во НГТУ, 2018. - 356 с.</w:t>
      </w:r>
    </w:p>
    <w:p w14:paraId="423A5581" w14:textId="77777777" w:rsidR="00020211" w:rsidRDefault="00020211" w:rsidP="00020211">
      <w:pPr>
        <w:pStyle w:val="2"/>
        <w:numPr>
          <w:ilvl w:val="0"/>
          <w:numId w:val="2"/>
        </w:numPr>
        <w:spacing w:after="0"/>
        <w:ind w:firstLine="709"/>
        <w:jc w:val="both"/>
        <w:rPr>
          <w:b w:val="0"/>
          <w:sz w:val="28"/>
          <w:szCs w:val="28"/>
        </w:rPr>
      </w:pPr>
      <w:r w:rsidRPr="0093747E">
        <w:rPr>
          <w:b w:val="0"/>
          <w:sz w:val="28"/>
          <w:szCs w:val="28"/>
        </w:rPr>
        <w:t>Дружинин А. М. Модернизация двигателей внутреннего сгорания. Цилиндропоршневая группа нового поколения: учебное пособи</w:t>
      </w:r>
      <w:r>
        <w:rPr>
          <w:b w:val="0"/>
          <w:sz w:val="28"/>
          <w:szCs w:val="28"/>
        </w:rPr>
        <w:t>е / -2-е изд. - Москва; Вологда</w:t>
      </w:r>
      <w:r w:rsidRPr="0093747E">
        <w:rPr>
          <w:b w:val="0"/>
          <w:sz w:val="28"/>
          <w:szCs w:val="28"/>
        </w:rPr>
        <w:t>: Инфра-Инж</w:t>
      </w:r>
      <w:r>
        <w:rPr>
          <w:b w:val="0"/>
          <w:sz w:val="28"/>
          <w:szCs w:val="28"/>
        </w:rPr>
        <w:t>енерия, 2023. - 148 с.</w:t>
      </w:r>
    </w:p>
    <w:p w14:paraId="52EF012A" w14:textId="77777777" w:rsidR="00020211" w:rsidRDefault="00020211" w:rsidP="00020211">
      <w:pPr>
        <w:pStyle w:val="2"/>
        <w:numPr>
          <w:ilvl w:val="0"/>
          <w:numId w:val="2"/>
        </w:numPr>
        <w:spacing w:after="0"/>
        <w:ind w:firstLine="709"/>
        <w:jc w:val="both"/>
        <w:rPr>
          <w:b w:val="0"/>
          <w:sz w:val="28"/>
          <w:szCs w:val="28"/>
        </w:rPr>
      </w:pPr>
      <w:r w:rsidRPr="00825452">
        <w:rPr>
          <w:b w:val="0"/>
          <w:sz w:val="28"/>
          <w:szCs w:val="28"/>
        </w:rPr>
        <w:t>Безъязычный В. Ф., Месхи Б. Ч., Стрижов А. Н., Бессудное И. А., Румянцева Н. В., Бардинова С. Н., Урядов С. А., Смирнов А. В., Калугин С. С., Чукарина</w:t>
      </w:r>
      <w:r>
        <w:rPr>
          <w:b w:val="0"/>
          <w:sz w:val="28"/>
          <w:szCs w:val="28"/>
        </w:rPr>
        <w:t xml:space="preserve"> </w:t>
      </w:r>
      <w:r w:rsidRPr="00825452">
        <w:rPr>
          <w:b w:val="0"/>
          <w:sz w:val="28"/>
          <w:szCs w:val="28"/>
        </w:rPr>
        <w:t>И. М.</w:t>
      </w:r>
      <w:r>
        <w:rPr>
          <w:b w:val="0"/>
          <w:sz w:val="28"/>
          <w:szCs w:val="28"/>
        </w:rPr>
        <w:t xml:space="preserve"> </w:t>
      </w:r>
      <w:r w:rsidRPr="0093747E">
        <w:rPr>
          <w:b w:val="0"/>
          <w:sz w:val="28"/>
          <w:szCs w:val="28"/>
        </w:rPr>
        <w:t xml:space="preserve">Технологии ремонта деталей авиационных двигателей </w:t>
      </w:r>
      <w:r>
        <w:rPr>
          <w:b w:val="0"/>
          <w:sz w:val="28"/>
          <w:szCs w:val="28"/>
        </w:rPr>
        <w:t>- Москва</w:t>
      </w:r>
      <w:r w:rsidRPr="0093747E">
        <w:rPr>
          <w:b w:val="0"/>
          <w:sz w:val="28"/>
          <w:szCs w:val="28"/>
        </w:rPr>
        <w:t>; Вологда: Инфра-Инженерия, 2021. - 272 с.</w:t>
      </w:r>
    </w:p>
    <w:p w14:paraId="360C9727" w14:textId="77777777" w:rsidR="00020211" w:rsidRPr="00210A08" w:rsidRDefault="00020211" w:rsidP="00020211">
      <w:pPr>
        <w:pStyle w:val="a3"/>
        <w:widowControl w:val="0"/>
        <w:numPr>
          <w:ilvl w:val="0"/>
          <w:numId w:val="2"/>
        </w:numPr>
        <w:tabs>
          <w:tab w:val="left" w:pos="993"/>
          <w:tab w:val="left" w:pos="1276"/>
        </w:tabs>
        <w:autoSpaceDE w:val="0"/>
        <w:autoSpaceDN w:val="0"/>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Иванов В.П., Ярошевич В.К., Савич А.С. </w:t>
      </w:r>
      <w:r w:rsidRPr="00C95A5F">
        <w:rPr>
          <w:rFonts w:ascii="Times New Roman" w:hAnsi="Times New Roman" w:cs="Times New Roman"/>
          <w:sz w:val="28"/>
          <w:szCs w:val="28"/>
        </w:rPr>
        <w:t>Рем</w:t>
      </w:r>
      <w:r>
        <w:rPr>
          <w:rFonts w:ascii="Times New Roman" w:hAnsi="Times New Roman" w:cs="Times New Roman"/>
          <w:sz w:val="28"/>
          <w:szCs w:val="28"/>
        </w:rPr>
        <w:t>онт автомобилей</w:t>
      </w:r>
      <w:r w:rsidRPr="00C95A5F">
        <w:rPr>
          <w:rFonts w:ascii="Times New Roman" w:hAnsi="Times New Roman" w:cs="Times New Roman"/>
          <w:sz w:val="28"/>
          <w:szCs w:val="28"/>
        </w:rPr>
        <w:t xml:space="preserve">. </w:t>
      </w:r>
      <w:r>
        <w:rPr>
          <w:rFonts w:ascii="Times New Roman" w:hAnsi="Times New Roman" w:cs="Times New Roman"/>
          <w:sz w:val="28"/>
          <w:szCs w:val="28"/>
        </w:rPr>
        <w:t>–</w:t>
      </w:r>
      <w:r w:rsidRPr="00C95A5F">
        <w:rPr>
          <w:rFonts w:ascii="Times New Roman" w:hAnsi="Times New Roman" w:cs="Times New Roman"/>
          <w:sz w:val="28"/>
          <w:szCs w:val="28"/>
        </w:rPr>
        <w:t xml:space="preserve"> Минск</w:t>
      </w:r>
      <w:r>
        <w:rPr>
          <w:rFonts w:ascii="Times New Roman" w:hAnsi="Times New Roman" w:cs="Times New Roman"/>
          <w:sz w:val="28"/>
          <w:szCs w:val="28"/>
        </w:rPr>
        <w:t xml:space="preserve">: Выш. шк., 2009. – 383 с.  </w:t>
      </w:r>
    </w:p>
    <w:p w14:paraId="1C0F866A" w14:textId="77777777" w:rsidR="00020211" w:rsidRPr="00A44E97" w:rsidRDefault="00020211" w:rsidP="00020211">
      <w:pPr>
        <w:pStyle w:val="a3"/>
        <w:widowControl w:val="0"/>
        <w:numPr>
          <w:ilvl w:val="0"/>
          <w:numId w:val="2"/>
        </w:numPr>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sidRPr="00A44E97">
        <w:rPr>
          <w:rFonts w:ascii="Times New Roman" w:hAnsi="Times New Roman" w:cs="Times New Roman"/>
          <w:sz w:val="28"/>
          <w:szCs w:val="28"/>
        </w:rPr>
        <w:t>Иванов</w:t>
      </w:r>
      <w:r w:rsidRPr="00673850">
        <w:rPr>
          <w:rFonts w:ascii="Times New Roman" w:hAnsi="Times New Roman" w:cs="Times New Roman"/>
          <w:sz w:val="28"/>
          <w:szCs w:val="28"/>
        </w:rPr>
        <w:t xml:space="preserve"> </w:t>
      </w:r>
      <w:r w:rsidRPr="00A44E97">
        <w:rPr>
          <w:rFonts w:ascii="Times New Roman" w:hAnsi="Times New Roman" w:cs="Times New Roman"/>
          <w:sz w:val="28"/>
          <w:szCs w:val="28"/>
        </w:rPr>
        <w:t>А</w:t>
      </w:r>
      <w:r w:rsidRPr="00673850">
        <w:rPr>
          <w:rFonts w:ascii="Times New Roman" w:hAnsi="Times New Roman" w:cs="Times New Roman"/>
          <w:sz w:val="28"/>
          <w:szCs w:val="28"/>
        </w:rPr>
        <w:t>.</w:t>
      </w:r>
      <w:r w:rsidRPr="00A44E97">
        <w:rPr>
          <w:rFonts w:ascii="Times New Roman" w:hAnsi="Times New Roman" w:cs="Times New Roman"/>
          <w:sz w:val="28"/>
          <w:szCs w:val="28"/>
        </w:rPr>
        <w:t>М</w:t>
      </w:r>
      <w:r w:rsidRPr="00673850">
        <w:rPr>
          <w:rFonts w:ascii="Times New Roman" w:hAnsi="Times New Roman" w:cs="Times New Roman"/>
          <w:sz w:val="28"/>
          <w:szCs w:val="28"/>
        </w:rPr>
        <w:t xml:space="preserve">., </w:t>
      </w:r>
      <w:r w:rsidRPr="00A44E97">
        <w:rPr>
          <w:rFonts w:ascii="Times New Roman" w:hAnsi="Times New Roman" w:cs="Times New Roman"/>
          <w:sz w:val="28"/>
          <w:szCs w:val="28"/>
        </w:rPr>
        <w:t>Солнцев</w:t>
      </w:r>
      <w:r w:rsidRPr="00673850">
        <w:rPr>
          <w:rFonts w:ascii="Times New Roman" w:hAnsi="Times New Roman" w:cs="Times New Roman"/>
          <w:sz w:val="28"/>
          <w:szCs w:val="28"/>
        </w:rPr>
        <w:t xml:space="preserve"> </w:t>
      </w:r>
      <w:r w:rsidRPr="00A44E97">
        <w:rPr>
          <w:rFonts w:ascii="Times New Roman" w:hAnsi="Times New Roman" w:cs="Times New Roman"/>
          <w:sz w:val="28"/>
          <w:szCs w:val="28"/>
        </w:rPr>
        <w:t>А</w:t>
      </w:r>
      <w:r w:rsidRPr="00673850">
        <w:rPr>
          <w:rFonts w:ascii="Times New Roman" w:hAnsi="Times New Roman" w:cs="Times New Roman"/>
          <w:sz w:val="28"/>
          <w:szCs w:val="28"/>
        </w:rPr>
        <w:t>.</w:t>
      </w:r>
      <w:r w:rsidRPr="00A44E97">
        <w:rPr>
          <w:rFonts w:ascii="Times New Roman" w:hAnsi="Times New Roman" w:cs="Times New Roman"/>
          <w:sz w:val="28"/>
          <w:szCs w:val="28"/>
        </w:rPr>
        <w:t>Н</w:t>
      </w:r>
      <w:r w:rsidRPr="00673850">
        <w:rPr>
          <w:rFonts w:ascii="Times New Roman" w:hAnsi="Times New Roman" w:cs="Times New Roman"/>
          <w:sz w:val="28"/>
          <w:szCs w:val="28"/>
        </w:rPr>
        <w:t xml:space="preserve">., </w:t>
      </w:r>
      <w:r w:rsidRPr="00A44E97">
        <w:rPr>
          <w:rFonts w:ascii="Times New Roman" w:hAnsi="Times New Roman" w:cs="Times New Roman"/>
          <w:sz w:val="28"/>
          <w:szCs w:val="28"/>
        </w:rPr>
        <w:t>Гаевский В.В. и др. Основы конструкции современного автомобиля. – М., 2012. – 336 с.</w:t>
      </w:r>
    </w:p>
    <w:p w14:paraId="1AA462C8" w14:textId="77777777" w:rsidR="00020211" w:rsidRPr="00673850" w:rsidRDefault="00020211" w:rsidP="00020211">
      <w:pPr>
        <w:pStyle w:val="a3"/>
        <w:widowControl w:val="0"/>
        <w:numPr>
          <w:ilvl w:val="0"/>
          <w:numId w:val="2"/>
        </w:numPr>
        <w:tabs>
          <w:tab w:val="left" w:pos="993"/>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Савич</w:t>
      </w:r>
      <w:r w:rsidRPr="00673850">
        <w:rPr>
          <w:rFonts w:ascii="Times New Roman" w:hAnsi="Times New Roman" w:cs="Times New Roman"/>
          <w:sz w:val="28"/>
          <w:szCs w:val="28"/>
        </w:rPr>
        <w:t xml:space="preserve"> </w:t>
      </w:r>
      <w:r>
        <w:rPr>
          <w:rFonts w:ascii="Times New Roman" w:hAnsi="Times New Roman" w:cs="Times New Roman"/>
          <w:sz w:val="28"/>
          <w:szCs w:val="28"/>
        </w:rPr>
        <w:t>Е</w:t>
      </w:r>
      <w:r w:rsidRPr="00673850">
        <w:rPr>
          <w:rFonts w:ascii="Times New Roman" w:hAnsi="Times New Roman" w:cs="Times New Roman"/>
          <w:sz w:val="28"/>
          <w:szCs w:val="28"/>
        </w:rPr>
        <w:t>.</w:t>
      </w:r>
      <w:r w:rsidRPr="00D94B61">
        <w:rPr>
          <w:rFonts w:ascii="Times New Roman" w:hAnsi="Times New Roman" w:cs="Times New Roman"/>
          <w:sz w:val="28"/>
          <w:szCs w:val="28"/>
        </w:rPr>
        <w:t>Л</w:t>
      </w:r>
      <w:r w:rsidRPr="00673850">
        <w:rPr>
          <w:rFonts w:ascii="Times New Roman" w:hAnsi="Times New Roman" w:cs="Times New Roman"/>
          <w:sz w:val="28"/>
          <w:szCs w:val="28"/>
        </w:rPr>
        <w:t xml:space="preserve">. </w:t>
      </w:r>
      <w:r w:rsidRPr="00D94B61">
        <w:rPr>
          <w:rFonts w:ascii="Times New Roman" w:hAnsi="Times New Roman" w:cs="Times New Roman"/>
          <w:sz w:val="28"/>
          <w:szCs w:val="28"/>
        </w:rPr>
        <w:t>Устройство</w:t>
      </w:r>
      <w:r w:rsidRPr="00673850">
        <w:rPr>
          <w:rFonts w:ascii="Times New Roman" w:hAnsi="Times New Roman" w:cs="Times New Roman"/>
          <w:sz w:val="28"/>
          <w:szCs w:val="28"/>
        </w:rPr>
        <w:t xml:space="preserve"> </w:t>
      </w:r>
      <w:r w:rsidRPr="00D94B61">
        <w:rPr>
          <w:rFonts w:ascii="Times New Roman" w:hAnsi="Times New Roman" w:cs="Times New Roman"/>
          <w:sz w:val="28"/>
          <w:szCs w:val="28"/>
        </w:rPr>
        <w:t>автомобилей</w:t>
      </w:r>
      <w:r w:rsidRPr="00673850">
        <w:rPr>
          <w:rFonts w:ascii="Times New Roman" w:hAnsi="Times New Roman" w:cs="Times New Roman"/>
          <w:sz w:val="28"/>
          <w:szCs w:val="28"/>
        </w:rPr>
        <w:t xml:space="preserve">. </w:t>
      </w:r>
      <w:r w:rsidRPr="00D94B61">
        <w:rPr>
          <w:rFonts w:ascii="Times New Roman" w:hAnsi="Times New Roman" w:cs="Times New Roman"/>
          <w:sz w:val="28"/>
          <w:szCs w:val="28"/>
        </w:rPr>
        <w:t>Д</w:t>
      </w:r>
      <w:r>
        <w:rPr>
          <w:rFonts w:ascii="Times New Roman" w:hAnsi="Times New Roman" w:cs="Times New Roman"/>
          <w:sz w:val="28"/>
          <w:szCs w:val="28"/>
        </w:rPr>
        <w:t>вигатели</w:t>
      </w:r>
      <w:r w:rsidRPr="00673850">
        <w:rPr>
          <w:rFonts w:ascii="Times New Roman" w:hAnsi="Times New Roman" w:cs="Times New Roman"/>
          <w:sz w:val="28"/>
          <w:szCs w:val="28"/>
        </w:rPr>
        <w:t xml:space="preserve">: </w:t>
      </w:r>
      <w:r>
        <w:rPr>
          <w:rFonts w:ascii="Times New Roman" w:hAnsi="Times New Roman" w:cs="Times New Roman"/>
          <w:sz w:val="28"/>
          <w:szCs w:val="28"/>
        </w:rPr>
        <w:t>учеб</w:t>
      </w:r>
      <w:r w:rsidRPr="00673850">
        <w:rPr>
          <w:rFonts w:ascii="Times New Roman" w:hAnsi="Times New Roman" w:cs="Times New Roman"/>
          <w:sz w:val="28"/>
          <w:szCs w:val="28"/>
        </w:rPr>
        <w:t xml:space="preserve">. </w:t>
      </w:r>
      <w:r>
        <w:rPr>
          <w:rFonts w:ascii="Times New Roman" w:hAnsi="Times New Roman" w:cs="Times New Roman"/>
          <w:sz w:val="28"/>
          <w:szCs w:val="28"/>
        </w:rPr>
        <w:t>пос</w:t>
      </w:r>
      <w:r w:rsidRPr="00673850">
        <w:rPr>
          <w:rFonts w:ascii="Times New Roman" w:hAnsi="Times New Roman" w:cs="Times New Roman"/>
          <w:sz w:val="28"/>
          <w:szCs w:val="28"/>
        </w:rPr>
        <w:t xml:space="preserve">. – </w:t>
      </w:r>
      <w:r>
        <w:rPr>
          <w:rFonts w:ascii="Times New Roman" w:hAnsi="Times New Roman" w:cs="Times New Roman"/>
          <w:sz w:val="28"/>
          <w:szCs w:val="28"/>
        </w:rPr>
        <w:t>Минск</w:t>
      </w:r>
      <w:r w:rsidRPr="00673850">
        <w:rPr>
          <w:rFonts w:ascii="Times New Roman" w:hAnsi="Times New Roman" w:cs="Times New Roman"/>
          <w:sz w:val="28"/>
          <w:szCs w:val="28"/>
        </w:rPr>
        <w:t xml:space="preserve">: </w:t>
      </w:r>
      <w:r>
        <w:rPr>
          <w:rFonts w:ascii="Times New Roman" w:hAnsi="Times New Roman" w:cs="Times New Roman"/>
          <w:sz w:val="28"/>
          <w:szCs w:val="28"/>
        </w:rPr>
        <w:t>Высшая</w:t>
      </w:r>
      <w:r w:rsidRPr="00673850">
        <w:rPr>
          <w:rFonts w:ascii="Times New Roman" w:hAnsi="Times New Roman" w:cs="Times New Roman"/>
          <w:sz w:val="28"/>
          <w:szCs w:val="28"/>
        </w:rPr>
        <w:t xml:space="preserve"> </w:t>
      </w:r>
      <w:r>
        <w:rPr>
          <w:rFonts w:ascii="Times New Roman" w:hAnsi="Times New Roman" w:cs="Times New Roman"/>
          <w:sz w:val="28"/>
          <w:szCs w:val="28"/>
        </w:rPr>
        <w:t>школа</w:t>
      </w:r>
      <w:r w:rsidRPr="00673850">
        <w:rPr>
          <w:rFonts w:ascii="Times New Roman" w:hAnsi="Times New Roman" w:cs="Times New Roman"/>
          <w:sz w:val="28"/>
          <w:szCs w:val="28"/>
        </w:rPr>
        <w:t xml:space="preserve">, 2019. – 334 </w:t>
      </w:r>
      <w:r w:rsidRPr="00D94B61">
        <w:rPr>
          <w:rFonts w:ascii="Times New Roman" w:hAnsi="Times New Roman" w:cs="Times New Roman"/>
          <w:sz w:val="28"/>
          <w:szCs w:val="28"/>
        </w:rPr>
        <w:t>с</w:t>
      </w:r>
      <w:r w:rsidRPr="00673850">
        <w:rPr>
          <w:rFonts w:ascii="Times New Roman" w:hAnsi="Times New Roman" w:cs="Times New Roman"/>
          <w:sz w:val="28"/>
          <w:szCs w:val="28"/>
        </w:rPr>
        <w:t>.</w:t>
      </w:r>
    </w:p>
    <w:p w14:paraId="2F6E5711" w14:textId="77777777" w:rsidR="00020211" w:rsidRDefault="00020211" w:rsidP="00020211">
      <w:pPr>
        <w:pStyle w:val="a3"/>
        <w:widowControl w:val="0"/>
        <w:numPr>
          <w:ilvl w:val="0"/>
          <w:numId w:val="2"/>
        </w:numPr>
        <w:tabs>
          <w:tab w:val="left" w:pos="1134"/>
          <w:tab w:val="left" w:pos="1276"/>
        </w:tabs>
        <w:autoSpaceDE w:val="0"/>
        <w:autoSpaceDN w:val="0"/>
        <w:spacing w:after="0" w:line="240" w:lineRule="auto"/>
        <w:ind w:firstLine="709"/>
        <w:jc w:val="both"/>
        <w:rPr>
          <w:rFonts w:ascii="Times New Roman" w:hAnsi="Times New Roman" w:cs="Times New Roman"/>
          <w:sz w:val="28"/>
          <w:szCs w:val="28"/>
        </w:rPr>
      </w:pPr>
      <w:r w:rsidRPr="00836B8A">
        <w:rPr>
          <w:rFonts w:ascii="Times New Roman" w:hAnsi="Times New Roman" w:cs="Times New Roman"/>
          <w:sz w:val="28"/>
          <w:szCs w:val="28"/>
        </w:rPr>
        <w:t>Тюнин А.А.</w:t>
      </w:r>
      <w:r>
        <w:rPr>
          <w:rFonts w:ascii="Times New Roman" w:hAnsi="Times New Roman" w:cs="Times New Roman"/>
          <w:sz w:val="28"/>
          <w:szCs w:val="28"/>
        </w:rPr>
        <w:t xml:space="preserve"> </w:t>
      </w:r>
      <w:r w:rsidRPr="00836B8A">
        <w:rPr>
          <w:rFonts w:ascii="Times New Roman" w:hAnsi="Times New Roman" w:cs="Times New Roman"/>
          <w:sz w:val="28"/>
          <w:szCs w:val="28"/>
        </w:rPr>
        <w:t>Диагностика электронных систем управления дви</w:t>
      </w:r>
      <w:r>
        <w:rPr>
          <w:rFonts w:ascii="Times New Roman" w:hAnsi="Times New Roman" w:cs="Times New Roman"/>
          <w:sz w:val="28"/>
          <w:szCs w:val="28"/>
        </w:rPr>
        <w:t xml:space="preserve">гателями легковых автомобилей. – </w:t>
      </w:r>
      <w:r w:rsidRPr="00836B8A">
        <w:rPr>
          <w:rFonts w:ascii="Times New Roman" w:hAnsi="Times New Roman" w:cs="Times New Roman"/>
          <w:sz w:val="28"/>
          <w:szCs w:val="28"/>
        </w:rPr>
        <w:t>М.</w:t>
      </w:r>
      <w:r>
        <w:rPr>
          <w:rFonts w:ascii="Times New Roman" w:hAnsi="Times New Roman" w:cs="Times New Roman"/>
          <w:sz w:val="28"/>
          <w:szCs w:val="28"/>
        </w:rPr>
        <w:t xml:space="preserve">, 2014. – </w:t>
      </w:r>
      <w:r w:rsidRPr="00836B8A">
        <w:rPr>
          <w:rFonts w:ascii="Times New Roman" w:hAnsi="Times New Roman" w:cs="Times New Roman"/>
          <w:sz w:val="28"/>
          <w:szCs w:val="28"/>
        </w:rPr>
        <w:t>352 с.</w:t>
      </w:r>
    </w:p>
    <w:p w14:paraId="370EFACC" w14:textId="77777777" w:rsidR="00020211" w:rsidRPr="000C6AA6" w:rsidRDefault="00020211" w:rsidP="00020211">
      <w:pPr>
        <w:pStyle w:val="a3"/>
        <w:widowControl w:val="0"/>
        <w:numPr>
          <w:ilvl w:val="0"/>
          <w:numId w:val="2"/>
        </w:numPr>
        <w:tabs>
          <w:tab w:val="left" w:pos="1134"/>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Кадыров С.М., Никитин С.Е., Ахметов Л.</w:t>
      </w:r>
      <w:r w:rsidRPr="000C6AA6">
        <w:rPr>
          <w:rFonts w:ascii="Times New Roman" w:hAnsi="Times New Roman" w:cs="Times New Roman"/>
          <w:sz w:val="28"/>
          <w:szCs w:val="28"/>
        </w:rPr>
        <w:t xml:space="preserve">А. Автомобильные и тракторные </w:t>
      </w:r>
      <w:r w:rsidRPr="00981009">
        <w:rPr>
          <w:rFonts w:ascii="Times New Roman" w:hAnsi="Times New Roman" w:cs="Times New Roman"/>
          <w:sz w:val="28"/>
          <w:szCs w:val="28"/>
        </w:rPr>
        <w:t>двигатели. – М</w:t>
      </w:r>
      <w:r>
        <w:rPr>
          <w:rFonts w:ascii="Times New Roman" w:hAnsi="Times New Roman" w:cs="Times New Roman"/>
          <w:sz w:val="28"/>
          <w:szCs w:val="28"/>
        </w:rPr>
        <w:t>.</w:t>
      </w:r>
      <w:r w:rsidRPr="00981009">
        <w:rPr>
          <w:rFonts w:ascii="Times New Roman" w:hAnsi="Times New Roman" w:cs="Times New Roman"/>
          <w:sz w:val="28"/>
          <w:szCs w:val="28"/>
        </w:rPr>
        <w:t xml:space="preserve">: ЛитРес. </w:t>
      </w:r>
      <w:r w:rsidRPr="000C6AA6">
        <w:rPr>
          <w:rFonts w:ascii="Times New Roman" w:hAnsi="Times New Roman" w:cs="Times New Roman"/>
          <w:sz w:val="28"/>
          <w:szCs w:val="28"/>
        </w:rPr>
        <w:t>20</w:t>
      </w:r>
      <w:r>
        <w:rPr>
          <w:rFonts w:ascii="Times New Roman" w:hAnsi="Times New Roman" w:cs="Times New Roman"/>
          <w:sz w:val="28"/>
          <w:szCs w:val="28"/>
        </w:rPr>
        <w:t>1</w:t>
      </w:r>
      <w:r w:rsidRPr="000C6AA6">
        <w:rPr>
          <w:rFonts w:ascii="Times New Roman" w:hAnsi="Times New Roman" w:cs="Times New Roman"/>
          <w:sz w:val="28"/>
          <w:szCs w:val="28"/>
        </w:rPr>
        <w:t>7.</w:t>
      </w:r>
      <w:r>
        <w:rPr>
          <w:rFonts w:ascii="Times New Roman" w:hAnsi="Times New Roman" w:cs="Times New Roman"/>
          <w:sz w:val="28"/>
          <w:szCs w:val="28"/>
        </w:rPr>
        <w:t xml:space="preserve"> –</w:t>
      </w:r>
      <w:r w:rsidRPr="000C6AA6">
        <w:rPr>
          <w:rFonts w:ascii="Times New Roman" w:hAnsi="Times New Roman" w:cs="Times New Roman"/>
          <w:sz w:val="28"/>
          <w:szCs w:val="28"/>
        </w:rPr>
        <w:t xml:space="preserve"> 618 с.  </w:t>
      </w:r>
    </w:p>
    <w:p w14:paraId="54B832DC" w14:textId="77777777" w:rsidR="00020211" w:rsidRPr="00825452" w:rsidRDefault="00020211" w:rsidP="00020211">
      <w:pPr>
        <w:pStyle w:val="a3"/>
        <w:widowControl w:val="0"/>
        <w:numPr>
          <w:ilvl w:val="0"/>
          <w:numId w:val="2"/>
        </w:numPr>
        <w:autoSpaceDE w:val="0"/>
        <w:autoSpaceDN w:val="0"/>
        <w:spacing w:after="0" w:line="240" w:lineRule="auto"/>
        <w:ind w:firstLine="709"/>
        <w:jc w:val="both"/>
        <w:rPr>
          <w:rFonts w:ascii="Times New Roman" w:hAnsi="Times New Roman" w:cs="Times New Roman"/>
          <w:sz w:val="28"/>
          <w:szCs w:val="28"/>
        </w:rPr>
      </w:pPr>
      <w:r w:rsidRPr="00825452">
        <w:rPr>
          <w:rFonts w:ascii="Times New Roman" w:hAnsi="Times New Roman" w:cs="Times New Roman"/>
          <w:sz w:val="28"/>
          <w:szCs w:val="28"/>
        </w:rPr>
        <w:t>Сеначин А. П., Сеначин П. К.</w:t>
      </w:r>
      <w:r>
        <w:rPr>
          <w:rFonts w:ascii="Times New Roman" w:hAnsi="Times New Roman" w:cs="Times New Roman"/>
          <w:sz w:val="28"/>
          <w:szCs w:val="28"/>
        </w:rPr>
        <w:t xml:space="preserve"> </w:t>
      </w:r>
      <w:r w:rsidRPr="00825452">
        <w:rPr>
          <w:rFonts w:ascii="Times New Roman" w:hAnsi="Times New Roman" w:cs="Times New Roman"/>
          <w:sz w:val="28"/>
          <w:szCs w:val="28"/>
        </w:rPr>
        <w:t>Моделирование физико-химических процессов и</w:t>
      </w:r>
      <w:r>
        <w:rPr>
          <w:rFonts w:ascii="Times New Roman" w:hAnsi="Times New Roman" w:cs="Times New Roman"/>
          <w:sz w:val="28"/>
          <w:szCs w:val="28"/>
        </w:rPr>
        <w:t xml:space="preserve"> горения в поршневых двигателях</w:t>
      </w:r>
      <w:r w:rsidRPr="00825452">
        <w:rPr>
          <w:rFonts w:ascii="Times New Roman" w:hAnsi="Times New Roman" w:cs="Times New Roman"/>
          <w:sz w:val="28"/>
          <w:szCs w:val="28"/>
        </w:rPr>
        <w:t xml:space="preserve">: </w:t>
      </w:r>
      <w:r>
        <w:rPr>
          <w:rFonts w:ascii="Times New Roman" w:hAnsi="Times New Roman" w:cs="Times New Roman"/>
          <w:sz w:val="28"/>
          <w:szCs w:val="28"/>
        </w:rPr>
        <w:t>- Москва</w:t>
      </w:r>
      <w:r w:rsidRPr="00825452">
        <w:rPr>
          <w:rFonts w:ascii="Times New Roman" w:hAnsi="Times New Roman" w:cs="Times New Roman"/>
          <w:sz w:val="28"/>
          <w:szCs w:val="28"/>
        </w:rPr>
        <w:t>;</w:t>
      </w:r>
      <w:r>
        <w:rPr>
          <w:rFonts w:ascii="Times New Roman" w:hAnsi="Times New Roman" w:cs="Times New Roman"/>
          <w:sz w:val="28"/>
          <w:szCs w:val="28"/>
        </w:rPr>
        <w:t xml:space="preserve"> Вологда</w:t>
      </w:r>
      <w:r w:rsidRPr="00825452">
        <w:rPr>
          <w:rFonts w:ascii="Times New Roman" w:hAnsi="Times New Roman" w:cs="Times New Roman"/>
          <w:sz w:val="28"/>
          <w:szCs w:val="28"/>
        </w:rPr>
        <w:t>: Ин</w:t>
      </w:r>
      <w:r>
        <w:rPr>
          <w:rFonts w:ascii="Times New Roman" w:hAnsi="Times New Roman" w:cs="Times New Roman"/>
          <w:sz w:val="28"/>
          <w:szCs w:val="28"/>
        </w:rPr>
        <w:t>фра-</w:t>
      </w:r>
      <w:r w:rsidRPr="00825452">
        <w:rPr>
          <w:rFonts w:ascii="Times New Roman" w:hAnsi="Times New Roman" w:cs="Times New Roman"/>
          <w:sz w:val="28"/>
          <w:szCs w:val="28"/>
        </w:rPr>
        <w:t>Инженеоия, 2024. - 348 с.</w:t>
      </w:r>
    </w:p>
    <w:p w14:paraId="3983F817" w14:textId="77777777" w:rsidR="00020211" w:rsidRDefault="00020211" w:rsidP="00020211">
      <w:pPr>
        <w:pStyle w:val="2"/>
        <w:numPr>
          <w:ilvl w:val="0"/>
          <w:numId w:val="2"/>
        </w:numPr>
        <w:spacing w:after="0"/>
        <w:ind w:firstLine="709"/>
        <w:jc w:val="both"/>
        <w:rPr>
          <w:b w:val="0"/>
          <w:sz w:val="28"/>
          <w:szCs w:val="28"/>
        </w:rPr>
      </w:pPr>
      <w:r w:rsidRPr="00825452">
        <w:rPr>
          <w:b w:val="0"/>
          <w:sz w:val="28"/>
          <w:szCs w:val="28"/>
        </w:rPr>
        <w:t xml:space="preserve">Сергеев Н. В., Шоколов В. П. </w:t>
      </w:r>
      <w:r>
        <w:rPr>
          <w:b w:val="0"/>
          <w:sz w:val="28"/>
          <w:szCs w:val="28"/>
        </w:rPr>
        <w:t>Двигатели иностранных фирм - Москва; Вологда</w:t>
      </w:r>
      <w:r w:rsidRPr="00825452">
        <w:rPr>
          <w:b w:val="0"/>
          <w:sz w:val="28"/>
          <w:szCs w:val="28"/>
        </w:rPr>
        <w:t>: Инфра-Инженерия, 2022. - 256 с.</w:t>
      </w:r>
    </w:p>
    <w:p w14:paraId="16D15FDA" w14:textId="77777777" w:rsidR="00020211" w:rsidRDefault="00020211" w:rsidP="00020211">
      <w:pPr>
        <w:pStyle w:val="2"/>
        <w:numPr>
          <w:ilvl w:val="0"/>
          <w:numId w:val="2"/>
        </w:numPr>
        <w:spacing w:after="0"/>
        <w:ind w:firstLine="709"/>
        <w:jc w:val="both"/>
        <w:rPr>
          <w:b w:val="0"/>
          <w:sz w:val="28"/>
          <w:szCs w:val="28"/>
        </w:rPr>
      </w:pPr>
      <w:r w:rsidRPr="00825452">
        <w:rPr>
          <w:b w:val="0"/>
          <w:sz w:val="28"/>
          <w:szCs w:val="28"/>
        </w:rPr>
        <w:t xml:space="preserve">Болштянский А. П., Щерба В. Е., Лысенко Е. А., Тегжанов А. С. Основы конструкции и содержания автомобиля. История создания. </w:t>
      </w:r>
      <w:r w:rsidRPr="00825452">
        <w:rPr>
          <w:b w:val="0"/>
          <w:sz w:val="28"/>
          <w:szCs w:val="28"/>
        </w:rPr>
        <w:lastRenderedPageBreak/>
        <w:t>Классификация и общая конструкция.</w:t>
      </w:r>
      <w:r>
        <w:rPr>
          <w:b w:val="0"/>
          <w:sz w:val="28"/>
          <w:szCs w:val="28"/>
        </w:rPr>
        <w:t xml:space="preserve"> Двигатель внутреннего сгорания- Москва; Вологда</w:t>
      </w:r>
      <w:r w:rsidRPr="00825452">
        <w:rPr>
          <w:b w:val="0"/>
          <w:sz w:val="28"/>
          <w:szCs w:val="28"/>
        </w:rPr>
        <w:t>: Инфра-Инженерия, 2023. - 292 с.</w:t>
      </w:r>
    </w:p>
    <w:p w14:paraId="7956EB55" w14:textId="77777777" w:rsidR="00020211" w:rsidRPr="00981009" w:rsidRDefault="00020211" w:rsidP="00020211">
      <w:pPr>
        <w:pStyle w:val="a3"/>
        <w:widowControl w:val="0"/>
        <w:numPr>
          <w:ilvl w:val="0"/>
          <w:numId w:val="2"/>
        </w:numPr>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Мерников А. Г. </w:t>
      </w:r>
      <w:r w:rsidRPr="00981009">
        <w:rPr>
          <w:rFonts w:ascii="Times New Roman" w:hAnsi="Times New Roman" w:cs="Times New Roman"/>
          <w:sz w:val="28"/>
          <w:szCs w:val="28"/>
        </w:rPr>
        <w:t xml:space="preserve">Как это устроено. </w:t>
      </w:r>
      <w:r>
        <w:rPr>
          <w:rFonts w:ascii="Times New Roman" w:hAnsi="Times New Roman" w:cs="Times New Roman"/>
          <w:sz w:val="28"/>
          <w:szCs w:val="28"/>
        </w:rPr>
        <w:t>–</w:t>
      </w:r>
      <w:r w:rsidRPr="00981009">
        <w:rPr>
          <w:rFonts w:ascii="Times New Roman" w:hAnsi="Times New Roman" w:cs="Times New Roman"/>
          <w:sz w:val="28"/>
          <w:szCs w:val="28"/>
        </w:rPr>
        <w:t xml:space="preserve"> М</w:t>
      </w:r>
      <w:r>
        <w:rPr>
          <w:rFonts w:ascii="Times New Roman" w:hAnsi="Times New Roman" w:cs="Times New Roman"/>
          <w:sz w:val="28"/>
          <w:szCs w:val="28"/>
        </w:rPr>
        <w:t xml:space="preserve">.: ACT, 2015. – </w:t>
      </w:r>
      <w:r w:rsidRPr="00981009">
        <w:rPr>
          <w:rFonts w:ascii="Times New Roman" w:hAnsi="Times New Roman" w:cs="Times New Roman"/>
          <w:sz w:val="28"/>
          <w:szCs w:val="28"/>
        </w:rPr>
        <w:t>192 с.</w:t>
      </w:r>
    </w:p>
    <w:p w14:paraId="168F247A" w14:textId="77777777" w:rsidR="00020211" w:rsidRDefault="00020211" w:rsidP="00020211">
      <w:pPr>
        <w:pStyle w:val="2"/>
        <w:numPr>
          <w:ilvl w:val="0"/>
          <w:numId w:val="2"/>
        </w:numPr>
        <w:spacing w:after="0"/>
        <w:ind w:firstLine="709"/>
        <w:jc w:val="both"/>
        <w:rPr>
          <w:b w:val="0"/>
          <w:sz w:val="28"/>
          <w:szCs w:val="28"/>
        </w:rPr>
      </w:pPr>
      <w:r w:rsidRPr="00281CE2">
        <w:rPr>
          <w:b w:val="0"/>
          <w:sz w:val="28"/>
          <w:szCs w:val="28"/>
        </w:rPr>
        <w:t>Палагута К.А. Микроконтроллеры в системах управления современных автомобилей- М.: МГИУ, 2007. - 217 с.</w:t>
      </w:r>
    </w:p>
    <w:p w14:paraId="0C7714E5" w14:textId="77777777" w:rsidR="00020211" w:rsidRPr="00281CE2" w:rsidRDefault="00020211" w:rsidP="00020211">
      <w:pPr>
        <w:pStyle w:val="2"/>
        <w:numPr>
          <w:ilvl w:val="0"/>
          <w:numId w:val="2"/>
        </w:numPr>
        <w:spacing w:after="0"/>
        <w:ind w:firstLine="709"/>
        <w:jc w:val="both"/>
        <w:rPr>
          <w:b w:val="0"/>
          <w:sz w:val="28"/>
          <w:szCs w:val="28"/>
          <w:lang w:val="en-US"/>
        </w:rPr>
      </w:pPr>
      <w:r w:rsidRPr="00281CE2">
        <w:rPr>
          <w:b w:val="0"/>
          <w:sz w:val="28"/>
          <w:szCs w:val="28"/>
          <w:lang w:val="en-US"/>
        </w:rPr>
        <w:t xml:space="preserve">Reif K. Diesel Engine Management. – Wiesbaden: Springer Vieweg Wiesbaden, 2014. – 370 p </w:t>
      </w:r>
    </w:p>
    <w:p w14:paraId="4F694DFD" w14:textId="77777777" w:rsidR="00020211" w:rsidRPr="00281CE2" w:rsidRDefault="00020211" w:rsidP="00020211">
      <w:pPr>
        <w:pStyle w:val="2"/>
        <w:numPr>
          <w:ilvl w:val="0"/>
          <w:numId w:val="2"/>
        </w:numPr>
        <w:spacing w:after="0"/>
        <w:ind w:firstLine="709"/>
        <w:jc w:val="both"/>
        <w:rPr>
          <w:b w:val="0"/>
          <w:sz w:val="28"/>
          <w:szCs w:val="28"/>
          <w:lang w:val="en-US"/>
        </w:rPr>
      </w:pPr>
      <w:r w:rsidRPr="00281CE2">
        <w:rPr>
          <w:b w:val="0"/>
          <w:sz w:val="28"/>
          <w:szCs w:val="28"/>
          <w:lang w:val="en-US"/>
        </w:rPr>
        <w:t>Reif. K. Diesel Engine Management. Systems and Components. – Wiesbaden: Springer Vieweg Wiesbaden, 2014. – 380 p</w:t>
      </w:r>
    </w:p>
    <w:p w14:paraId="15E1B09D" w14:textId="77777777" w:rsidR="00020211" w:rsidRDefault="00020211" w:rsidP="00020211">
      <w:pPr>
        <w:pStyle w:val="a3"/>
        <w:widowControl w:val="0"/>
        <w:numPr>
          <w:ilvl w:val="0"/>
          <w:numId w:val="2"/>
        </w:numPr>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Громаковский </w:t>
      </w:r>
      <w:r w:rsidRPr="00D111AE">
        <w:rPr>
          <w:rFonts w:ascii="Times New Roman" w:hAnsi="Times New Roman" w:cs="Times New Roman"/>
          <w:sz w:val="28"/>
          <w:szCs w:val="28"/>
        </w:rPr>
        <w:t>А., Бранихин Г. Устройство автомобиля. В помощь сдающим экзамены в</w:t>
      </w:r>
      <w:r>
        <w:rPr>
          <w:rFonts w:ascii="Times New Roman" w:hAnsi="Times New Roman" w:cs="Times New Roman"/>
          <w:sz w:val="28"/>
          <w:szCs w:val="28"/>
        </w:rPr>
        <w:t xml:space="preserve"> ГИБДД и начинающим водителям.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СПб.: Питер, 2008. </w:t>
      </w:r>
      <w:r>
        <w:rPr>
          <w:rFonts w:ascii="Times New Roman" w:hAnsi="Times New Roman" w:cs="Times New Roman"/>
          <w:sz w:val="28"/>
          <w:szCs w:val="28"/>
          <w:lang w:val="kk-KZ"/>
        </w:rPr>
        <w:t xml:space="preserve">– </w:t>
      </w:r>
      <w:r w:rsidRPr="00D111AE">
        <w:rPr>
          <w:rFonts w:ascii="Times New Roman" w:hAnsi="Times New Roman" w:cs="Times New Roman"/>
          <w:sz w:val="28"/>
          <w:szCs w:val="28"/>
        </w:rPr>
        <w:t xml:space="preserve">176 с. </w:t>
      </w:r>
    </w:p>
    <w:p w14:paraId="0E413860" w14:textId="77777777" w:rsidR="00020211" w:rsidRPr="00673850" w:rsidRDefault="00020211" w:rsidP="00020211">
      <w:pPr>
        <w:pStyle w:val="a3"/>
        <w:widowControl w:val="0"/>
        <w:numPr>
          <w:ilvl w:val="0"/>
          <w:numId w:val="2"/>
        </w:numPr>
        <w:autoSpaceDE w:val="0"/>
        <w:autoSpaceDN w:val="0"/>
        <w:spacing w:after="0" w:line="240" w:lineRule="auto"/>
        <w:ind w:firstLine="709"/>
        <w:jc w:val="both"/>
        <w:rPr>
          <w:rFonts w:ascii="Times New Roman" w:hAnsi="Times New Roman" w:cs="Times New Roman"/>
          <w:sz w:val="28"/>
          <w:szCs w:val="28"/>
        </w:rPr>
      </w:pPr>
      <w:r w:rsidRPr="00BB6856">
        <w:rPr>
          <w:rFonts w:ascii="Times New Roman" w:hAnsi="Times New Roman" w:cs="Times New Roman"/>
          <w:sz w:val="28"/>
          <w:szCs w:val="28"/>
        </w:rPr>
        <w:t>Акимов</w:t>
      </w:r>
      <w:r w:rsidRPr="00673850">
        <w:rPr>
          <w:rFonts w:ascii="Times New Roman" w:hAnsi="Times New Roman" w:cs="Times New Roman"/>
          <w:sz w:val="28"/>
          <w:szCs w:val="28"/>
        </w:rPr>
        <w:t xml:space="preserve"> </w:t>
      </w:r>
      <w:r w:rsidRPr="00BB6856">
        <w:rPr>
          <w:rFonts w:ascii="Times New Roman" w:hAnsi="Times New Roman" w:cs="Times New Roman"/>
          <w:sz w:val="28"/>
          <w:szCs w:val="28"/>
        </w:rPr>
        <w:t>С</w:t>
      </w:r>
      <w:r w:rsidRPr="00673850">
        <w:rPr>
          <w:rFonts w:ascii="Times New Roman" w:hAnsi="Times New Roman" w:cs="Times New Roman"/>
          <w:sz w:val="28"/>
          <w:szCs w:val="28"/>
        </w:rPr>
        <w:t>.</w:t>
      </w:r>
      <w:r w:rsidRPr="00BB6856">
        <w:rPr>
          <w:rFonts w:ascii="Times New Roman" w:hAnsi="Times New Roman" w:cs="Times New Roman"/>
          <w:sz w:val="28"/>
          <w:szCs w:val="28"/>
        </w:rPr>
        <w:t>В</w:t>
      </w:r>
      <w:r w:rsidRPr="00673850">
        <w:rPr>
          <w:rFonts w:ascii="Times New Roman" w:hAnsi="Times New Roman" w:cs="Times New Roman"/>
          <w:sz w:val="28"/>
          <w:szCs w:val="28"/>
        </w:rPr>
        <w:t xml:space="preserve">., </w:t>
      </w:r>
      <w:r w:rsidRPr="00BB6856">
        <w:rPr>
          <w:rFonts w:ascii="Times New Roman" w:hAnsi="Times New Roman" w:cs="Times New Roman"/>
          <w:sz w:val="28"/>
          <w:szCs w:val="28"/>
        </w:rPr>
        <w:t>Чижков</w:t>
      </w:r>
      <w:r w:rsidRPr="00673850">
        <w:rPr>
          <w:rFonts w:ascii="Times New Roman" w:hAnsi="Times New Roman" w:cs="Times New Roman"/>
          <w:sz w:val="28"/>
          <w:szCs w:val="28"/>
        </w:rPr>
        <w:t xml:space="preserve"> </w:t>
      </w:r>
      <w:r w:rsidRPr="00BB6856">
        <w:rPr>
          <w:rFonts w:ascii="Times New Roman" w:hAnsi="Times New Roman" w:cs="Times New Roman"/>
          <w:sz w:val="28"/>
          <w:szCs w:val="28"/>
        </w:rPr>
        <w:t>Ю</w:t>
      </w:r>
      <w:r w:rsidRPr="00673850">
        <w:rPr>
          <w:rFonts w:ascii="Times New Roman" w:hAnsi="Times New Roman" w:cs="Times New Roman"/>
          <w:sz w:val="28"/>
          <w:szCs w:val="28"/>
        </w:rPr>
        <w:t>.</w:t>
      </w:r>
      <w:r w:rsidRPr="00BB6856">
        <w:rPr>
          <w:rFonts w:ascii="Times New Roman" w:hAnsi="Times New Roman" w:cs="Times New Roman"/>
          <w:sz w:val="28"/>
          <w:szCs w:val="28"/>
        </w:rPr>
        <w:t>П</w:t>
      </w:r>
      <w:r w:rsidRPr="00673850">
        <w:rPr>
          <w:rFonts w:ascii="Times New Roman" w:hAnsi="Times New Roman" w:cs="Times New Roman"/>
          <w:sz w:val="28"/>
          <w:szCs w:val="28"/>
        </w:rPr>
        <w:t xml:space="preserve">. </w:t>
      </w:r>
      <w:r w:rsidRPr="00BB6856">
        <w:rPr>
          <w:rFonts w:ascii="Times New Roman" w:hAnsi="Times New Roman" w:cs="Times New Roman"/>
          <w:sz w:val="28"/>
          <w:szCs w:val="28"/>
        </w:rPr>
        <w:t>Электрооборудование</w:t>
      </w:r>
      <w:r w:rsidRPr="00673850">
        <w:rPr>
          <w:rFonts w:ascii="Times New Roman" w:hAnsi="Times New Roman" w:cs="Times New Roman"/>
          <w:sz w:val="28"/>
          <w:szCs w:val="28"/>
        </w:rPr>
        <w:t xml:space="preserve"> </w:t>
      </w:r>
      <w:r w:rsidRPr="00BB6856">
        <w:rPr>
          <w:rFonts w:ascii="Times New Roman" w:hAnsi="Times New Roman" w:cs="Times New Roman"/>
          <w:sz w:val="28"/>
          <w:szCs w:val="28"/>
        </w:rPr>
        <w:t>автомобилей</w:t>
      </w:r>
      <w:r>
        <w:rPr>
          <w:rFonts w:ascii="Times New Roman" w:hAnsi="Times New Roman" w:cs="Times New Roman"/>
          <w:sz w:val="28"/>
          <w:szCs w:val="28"/>
          <w:lang w:val="kk-KZ"/>
        </w:rPr>
        <w:t xml:space="preserve">: </w:t>
      </w:r>
      <w:r w:rsidRPr="00BB6856">
        <w:rPr>
          <w:rFonts w:ascii="Times New Roman" w:hAnsi="Times New Roman" w:cs="Times New Roman"/>
          <w:sz w:val="28"/>
          <w:szCs w:val="28"/>
        </w:rPr>
        <w:t>учеб</w:t>
      </w:r>
      <w:r>
        <w:rPr>
          <w:rFonts w:ascii="Times New Roman" w:hAnsi="Times New Roman" w:cs="Times New Roman"/>
          <w:sz w:val="28"/>
          <w:szCs w:val="28"/>
          <w:lang w:val="kk-KZ"/>
        </w:rPr>
        <w:t>.</w:t>
      </w:r>
      <w:r w:rsidRPr="00673850">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BB6856">
        <w:rPr>
          <w:rFonts w:ascii="Times New Roman" w:hAnsi="Times New Roman" w:cs="Times New Roman"/>
          <w:sz w:val="28"/>
          <w:szCs w:val="28"/>
        </w:rPr>
        <w:t>М</w:t>
      </w:r>
      <w:r w:rsidRPr="00673850">
        <w:rPr>
          <w:rFonts w:ascii="Times New Roman" w:hAnsi="Times New Roman" w:cs="Times New Roman"/>
          <w:sz w:val="28"/>
          <w:szCs w:val="28"/>
        </w:rPr>
        <w:t xml:space="preserve">., 2007. </w:t>
      </w:r>
      <w:r>
        <w:rPr>
          <w:rFonts w:ascii="Times New Roman" w:hAnsi="Times New Roman" w:cs="Times New Roman"/>
          <w:sz w:val="28"/>
          <w:szCs w:val="28"/>
          <w:lang w:val="kk-KZ"/>
        </w:rPr>
        <w:t xml:space="preserve">– </w:t>
      </w:r>
      <w:r w:rsidRPr="00673850">
        <w:rPr>
          <w:rFonts w:ascii="Times New Roman" w:hAnsi="Times New Roman" w:cs="Times New Roman"/>
          <w:sz w:val="28"/>
          <w:szCs w:val="28"/>
        </w:rPr>
        <w:t xml:space="preserve">336 </w:t>
      </w:r>
      <w:r w:rsidRPr="00BB6856">
        <w:rPr>
          <w:rFonts w:ascii="Times New Roman" w:hAnsi="Times New Roman" w:cs="Times New Roman"/>
          <w:sz w:val="28"/>
          <w:szCs w:val="28"/>
        </w:rPr>
        <w:t>с</w:t>
      </w:r>
      <w:r w:rsidRPr="00673850">
        <w:rPr>
          <w:rFonts w:ascii="Times New Roman" w:hAnsi="Times New Roman" w:cs="Times New Roman"/>
          <w:sz w:val="28"/>
          <w:szCs w:val="28"/>
        </w:rPr>
        <w:t xml:space="preserve">. </w:t>
      </w:r>
    </w:p>
    <w:p w14:paraId="771C7D55" w14:textId="77777777" w:rsidR="00020211" w:rsidRDefault="00020211" w:rsidP="00020211">
      <w:pPr>
        <w:pStyle w:val="a3"/>
        <w:widowControl w:val="0"/>
        <w:numPr>
          <w:ilvl w:val="0"/>
          <w:numId w:val="2"/>
        </w:numPr>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Мовчан Д.А. и др.</w:t>
      </w:r>
      <w:r w:rsidRPr="00673850">
        <w:rPr>
          <w:rFonts w:ascii="Times New Roman" w:hAnsi="Times New Roman" w:cs="Times New Roman"/>
          <w:sz w:val="28"/>
          <w:szCs w:val="28"/>
        </w:rPr>
        <w:t xml:space="preserve"> </w:t>
      </w:r>
      <w:r>
        <w:rPr>
          <w:rFonts w:ascii="Times New Roman" w:hAnsi="Times New Roman" w:cs="Times New Roman"/>
          <w:sz w:val="28"/>
          <w:szCs w:val="28"/>
        </w:rPr>
        <w:t>Полупроводниковая</w:t>
      </w:r>
      <w:r w:rsidRPr="00281CE2">
        <w:rPr>
          <w:rFonts w:ascii="Times New Roman" w:hAnsi="Times New Roman" w:cs="Times New Roman"/>
          <w:sz w:val="28"/>
          <w:szCs w:val="28"/>
        </w:rPr>
        <w:t xml:space="preserve"> </w:t>
      </w:r>
      <w:r>
        <w:rPr>
          <w:rFonts w:ascii="Times New Roman" w:hAnsi="Times New Roman" w:cs="Times New Roman"/>
          <w:sz w:val="28"/>
          <w:szCs w:val="28"/>
        </w:rPr>
        <w:t xml:space="preserve">электроника. </w:t>
      </w:r>
      <w:r>
        <w:rPr>
          <w:rFonts w:ascii="Times New Roman" w:hAnsi="Times New Roman" w:cs="Times New Roman"/>
          <w:sz w:val="28"/>
          <w:szCs w:val="28"/>
          <w:lang w:val="kk-KZ"/>
        </w:rPr>
        <w:t xml:space="preserve">– </w:t>
      </w:r>
      <w:r w:rsidRPr="00D111AE">
        <w:rPr>
          <w:rFonts w:ascii="Times New Roman" w:hAnsi="Times New Roman" w:cs="Times New Roman"/>
          <w:sz w:val="28"/>
          <w:szCs w:val="28"/>
        </w:rPr>
        <w:t>М.</w:t>
      </w:r>
      <w:r>
        <w:rPr>
          <w:rFonts w:ascii="Times New Roman" w:hAnsi="Times New Roman" w:cs="Times New Roman"/>
          <w:sz w:val="28"/>
          <w:szCs w:val="28"/>
          <w:lang w:val="kk-KZ"/>
        </w:rPr>
        <w:t>,</w:t>
      </w:r>
      <w:r w:rsidRPr="00D111AE">
        <w:rPr>
          <w:rFonts w:ascii="Times New Roman" w:hAnsi="Times New Roman" w:cs="Times New Roman"/>
          <w:sz w:val="28"/>
          <w:szCs w:val="28"/>
        </w:rPr>
        <w:t xml:space="preserve"> 2015. </w:t>
      </w:r>
      <w:r>
        <w:rPr>
          <w:rFonts w:ascii="Times New Roman" w:hAnsi="Times New Roman" w:cs="Times New Roman"/>
          <w:sz w:val="28"/>
          <w:szCs w:val="28"/>
          <w:lang w:val="kk-KZ"/>
        </w:rPr>
        <w:t xml:space="preserve">– </w:t>
      </w:r>
      <w:r w:rsidRPr="00D111AE">
        <w:rPr>
          <w:rFonts w:ascii="Times New Roman" w:hAnsi="Times New Roman" w:cs="Times New Roman"/>
          <w:sz w:val="28"/>
          <w:szCs w:val="28"/>
        </w:rPr>
        <w:t>592</w:t>
      </w:r>
      <w:r>
        <w:rPr>
          <w:rFonts w:ascii="Times New Roman" w:hAnsi="Times New Roman" w:cs="Times New Roman"/>
          <w:sz w:val="28"/>
          <w:szCs w:val="28"/>
        </w:rPr>
        <w:t> </w:t>
      </w:r>
      <w:r w:rsidRPr="00D111AE">
        <w:rPr>
          <w:rFonts w:ascii="Times New Roman" w:hAnsi="Times New Roman" w:cs="Times New Roman"/>
          <w:sz w:val="28"/>
          <w:szCs w:val="28"/>
        </w:rPr>
        <w:t>с.</w:t>
      </w:r>
    </w:p>
    <w:p w14:paraId="1B012A81" w14:textId="77777777" w:rsidR="00020211" w:rsidRPr="00B54262" w:rsidRDefault="00020211" w:rsidP="00020211">
      <w:pPr>
        <w:pStyle w:val="a3"/>
        <w:numPr>
          <w:ilvl w:val="0"/>
          <w:numId w:val="2"/>
        </w:numPr>
        <w:spacing w:after="0" w:line="240" w:lineRule="auto"/>
        <w:ind w:firstLine="709"/>
        <w:jc w:val="both"/>
        <w:rPr>
          <w:rFonts w:ascii="Times New Roman" w:hAnsi="Times New Roman" w:cs="Times New Roman"/>
          <w:sz w:val="28"/>
          <w:szCs w:val="28"/>
          <w:lang w:val="en-US"/>
        </w:rPr>
      </w:pPr>
      <w:r w:rsidRPr="008D7125">
        <w:rPr>
          <w:rFonts w:ascii="Times New Roman" w:hAnsi="Times New Roman" w:cs="Times New Roman"/>
          <w:sz w:val="28"/>
          <w:szCs w:val="28"/>
          <w:lang w:val="en-US"/>
        </w:rPr>
        <w:t>Mavrigian</w:t>
      </w:r>
      <w:r>
        <w:rPr>
          <w:rFonts w:ascii="Times New Roman" w:hAnsi="Times New Roman" w:cs="Times New Roman"/>
          <w:sz w:val="28"/>
          <w:szCs w:val="28"/>
          <w:lang w:val="en-US"/>
        </w:rPr>
        <w:t xml:space="preserve"> M.</w:t>
      </w:r>
      <w:r w:rsidRPr="008D7125">
        <w:rPr>
          <w:rFonts w:ascii="Times New Roman" w:hAnsi="Times New Roman" w:cs="Times New Roman"/>
          <w:sz w:val="28"/>
          <w:szCs w:val="28"/>
          <w:lang w:val="en-US"/>
        </w:rPr>
        <w:t xml:space="preserve"> Performance Exhaust Systems</w:t>
      </w:r>
      <w:r>
        <w:rPr>
          <w:rFonts w:ascii="Times New Roman" w:hAnsi="Times New Roman" w:cs="Times New Roman"/>
          <w:sz w:val="28"/>
          <w:szCs w:val="28"/>
          <w:lang w:val="en-US"/>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North Branch: </w:t>
      </w:r>
      <w:r w:rsidRPr="008D7125">
        <w:rPr>
          <w:rFonts w:ascii="Times New Roman" w:hAnsi="Times New Roman" w:cs="Times New Roman"/>
          <w:sz w:val="28"/>
          <w:szCs w:val="28"/>
          <w:lang w:val="en-US"/>
        </w:rPr>
        <w:t>CarTech</w:t>
      </w:r>
      <w:r w:rsidRPr="00B54262">
        <w:rPr>
          <w:rFonts w:ascii="Times New Roman" w:hAnsi="Times New Roman" w:cs="Times New Roman"/>
          <w:sz w:val="28"/>
          <w:szCs w:val="28"/>
          <w:lang w:val="en-US"/>
        </w:rPr>
        <w:t>, 2014.</w:t>
      </w:r>
      <w:r>
        <w:rPr>
          <w:rFonts w:ascii="Times New Roman" w:hAnsi="Times New Roman" w:cs="Times New Roman"/>
          <w:sz w:val="28"/>
          <w:szCs w:val="28"/>
          <w:lang w:val="en-US"/>
        </w:rPr>
        <w:t xml:space="preserve"> – </w:t>
      </w:r>
      <w:r w:rsidRPr="00B54262">
        <w:rPr>
          <w:rFonts w:ascii="Times New Roman" w:hAnsi="Times New Roman" w:cs="Times New Roman"/>
          <w:sz w:val="28"/>
          <w:szCs w:val="28"/>
          <w:lang w:val="en-US"/>
        </w:rPr>
        <w:t xml:space="preserve">144 </w:t>
      </w:r>
      <w:r>
        <w:rPr>
          <w:rFonts w:ascii="Times New Roman" w:hAnsi="Times New Roman" w:cs="Times New Roman"/>
          <w:sz w:val="28"/>
          <w:szCs w:val="28"/>
          <w:lang w:val="en-US"/>
        </w:rPr>
        <w:t>p.</w:t>
      </w:r>
      <w:r w:rsidRPr="00B54262">
        <w:rPr>
          <w:rFonts w:ascii="Times New Roman" w:hAnsi="Times New Roman" w:cs="Times New Roman"/>
          <w:sz w:val="28"/>
          <w:szCs w:val="28"/>
          <w:lang w:val="en-US"/>
        </w:rPr>
        <w:t xml:space="preserve"> </w:t>
      </w:r>
    </w:p>
    <w:p w14:paraId="16C85DD3" w14:textId="77777777" w:rsidR="00020211" w:rsidRPr="00B42DFD" w:rsidRDefault="00020211" w:rsidP="00020211">
      <w:pPr>
        <w:pStyle w:val="2"/>
        <w:numPr>
          <w:ilvl w:val="0"/>
          <w:numId w:val="2"/>
        </w:numPr>
        <w:spacing w:after="0"/>
        <w:ind w:firstLine="709"/>
        <w:jc w:val="both"/>
        <w:rPr>
          <w:b w:val="0"/>
          <w:sz w:val="28"/>
          <w:szCs w:val="28"/>
          <w:lang w:val="en-US"/>
        </w:rPr>
      </w:pPr>
      <w:r w:rsidRPr="00B42DFD">
        <w:rPr>
          <w:b w:val="0"/>
          <w:sz w:val="28"/>
          <w:szCs w:val="28"/>
          <w:lang w:val="en-US"/>
        </w:rPr>
        <w:t xml:space="preserve">Rockman H.B. Intellectual Property Law for Engineers and Scientists. – Hoboken: Wiley, 2004. – 511 p. </w:t>
      </w:r>
    </w:p>
    <w:p w14:paraId="1FC41BA8" w14:textId="77777777" w:rsidR="00020211" w:rsidRPr="00B42DFD" w:rsidRDefault="00020211" w:rsidP="00020211">
      <w:pPr>
        <w:pStyle w:val="2"/>
        <w:numPr>
          <w:ilvl w:val="0"/>
          <w:numId w:val="2"/>
        </w:numPr>
        <w:spacing w:after="0"/>
        <w:ind w:firstLine="709"/>
        <w:jc w:val="both"/>
        <w:rPr>
          <w:b w:val="0"/>
          <w:sz w:val="28"/>
          <w:szCs w:val="28"/>
          <w:lang w:val="en-US"/>
        </w:rPr>
      </w:pPr>
      <w:r w:rsidRPr="00B42DFD">
        <w:rPr>
          <w:b w:val="0"/>
          <w:sz w:val="28"/>
          <w:szCs w:val="28"/>
          <w:lang w:val="en-US"/>
        </w:rPr>
        <w:t xml:space="preserve">Khair M. K., Majewski W.A. Diesel Emissions and Their Control. – Warrendale, 2006. – 561p. </w:t>
      </w:r>
    </w:p>
    <w:p w14:paraId="4165B1C1" w14:textId="77777777" w:rsidR="00020211" w:rsidRPr="005975DA" w:rsidRDefault="00020211" w:rsidP="00020211">
      <w:pPr>
        <w:pStyle w:val="2"/>
        <w:numPr>
          <w:ilvl w:val="0"/>
          <w:numId w:val="2"/>
        </w:numPr>
        <w:spacing w:after="0"/>
        <w:ind w:firstLine="709"/>
        <w:jc w:val="both"/>
        <w:rPr>
          <w:b w:val="0"/>
          <w:sz w:val="28"/>
          <w:szCs w:val="28"/>
          <w:lang w:val="en-US"/>
        </w:rPr>
      </w:pPr>
      <w:r w:rsidRPr="005975DA">
        <w:rPr>
          <w:b w:val="0"/>
          <w:sz w:val="28"/>
          <w:szCs w:val="28"/>
          <w:lang w:val="en-US"/>
        </w:rPr>
        <w:t xml:space="preserve">Lakshminarayanan P.A., Aghav Y.V. Modelling Diesel Combustion. – Singapore: Springer, 2022. – 406 p. </w:t>
      </w:r>
    </w:p>
    <w:p w14:paraId="75611C04" w14:textId="77777777" w:rsidR="00020211" w:rsidRPr="005975DA" w:rsidRDefault="00020211" w:rsidP="00020211">
      <w:pPr>
        <w:pStyle w:val="2"/>
        <w:numPr>
          <w:ilvl w:val="0"/>
          <w:numId w:val="2"/>
        </w:numPr>
        <w:spacing w:after="0"/>
        <w:ind w:firstLine="709"/>
        <w:jc w:val="both"/>
        <w:rPr>
          <w:b w:val="0"/>
          <w:sz w:val="28"/>
          <w:szCs w:val="28"/>
          <w:lang w:val="en-US"/>
        </w:rPr>
      </w:pPr>
      <w:r w:rsidRPr="005975DA">
        <w:rPr>
          <w:b w:val="0"/>
          <w:sz w:val="28"/>
          <w:szCs w:val="28"/>
          <w:lang w:val="en-US"/>
        </w:rPr>
        <w:t xml:space="preserve">Weaving J.H. Internal Combustion Engineering: Science &amp; Technology. – Dordrecht: Springer, 2012. – 1990 p. </w:t>
      </w:r>
    </w:p>
    <w:p w14:paraId="297CBCAA" w14:textId="77777777" w:rsidR="00020211" w:rsidRDefault="00020211" w:rsidP="00020211">
      <w:pPr>
        <w:pStyle w:val="a3"/>
        <w:widowControl w:val="0"/>
        <w:numPr>
          <w:ilvl w:val="0"/>
          <w:numId w:val="2"/>
        </w:numPr>
        <w:autoSpaceDE w:val="0"/>
        <w:autoSpaceDN w:val="0"/>
        <w:spacing w:after="0" w:line="240" w:lineRule="auto"/>
        <w:ind w:firstLine="709"/>
        <w:jc w:val="both"/>
        <w:rPr>
          <w:rFonts w:ascii="Times New Roman" w:hAnsi="Times New Roman" w:cs="Times New Roman"/>
          <w:sz w:val="28"/>
          <w:szCs w:val="28"/>
        </w:rPr>
      </w:pPr>
      <w:r w:rsidRPr="006F6732">
        <w:rPr>
          <w:rFonts w:ascii="Times New Roman" w:hAnsi="Times New Roman" w:cs="Times New Roman"/>
          <w:sz w:val="28"/>
          <w:szCs w:val="28"/>
        </w:rPr>
        <w:t>Буров</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А</w:t>
      </w:r>
      <w:r w:rsidRPr="001844E1">
        <w:rPr>
          <w:rFonts w:ascii="Times New Roman" w:hAnsi="Times New Roman" w:cs="Times New Roman"/>
          <w:sz w:val="28"/>
          <w:szCs w:val="28"/>
        </w:rPr>
        <w:t>.</w:t>
      </w:r>
      <w:r w:rsidRPr="006F6732">
        <w:rPr>
          <w:rFonts w:ascii="Times New Roman" w:hAnsi="Times New Roman" w:cs="Times New Roman"/>
          <w:sz w:val="28"/>
          <w:szCs w:val="28"/>
        </w:rPr>
        <w:t>Л</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Макашев</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Т</w:t>
      </w:r>
      <w:r w:rsidRPr="001844E1">
        <w:rPr>
          <w:rFonts w:ascii="Times New Roman" w:hAnsi="Times New Roman" w:cs="Times New Roman"/>
          <w:sz w:val="28"/>
          <w:szCs w:val="28"/>
        </w:rPr>
        <w:t>.</w:t>
      </w:r>
      <w:r w:rsidRPr="006F6732">
        <w:rPr>
          <w:rFonts w:ascii="Times New Roman" w:hAnsi="Times New Roman" w:cs="Times New Roman"/>
          <w:sz w:val="28"/>
          <w:szCs w:val="28"/>
        </w:rPr>
        <w:t>К</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Основы</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технического</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обслуживания</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автомобилей</w:t>
      </w:r>
      <w:r w:rsidRPr="001844E1">
        <w:rPr>
          <w:rFonts w:ascii="Times New Roman" w:hAnsi="Times New Roman" w:cs="Times New Roman"/>
          <w:sz w:val="28"/>
          <w:szCs w:val="28"/>
        </w:rPr>
        <w:t xml:space="preserve">. – </w:t>
      </w:r>
      <w:r>
        <w:rPr>
          <w:rFonts w:ascii="Times New Roman" w:hAnsi="Times New Roman" w:cs="Times New Roman"/>
          <w:sz w:val="28"/>
          <w:szCs w:val="28"/>
        </w:rPr>
        <w:t>Изд</w:t>
      </w:r>
      <w:r w:rsidRPr="001844E1">
        <w:rPr>
          <w:rFonts w:ascii="Times New Roman" w:hAnsi="Times New Roman" w:cs="Times New Roman"/>
          <w:sz w:val="28"/>
          <w:szCs w:val="28"/>
        </w:rPr>
        <w:t>. 2-</w:t>
      </w:r>
      <w:r w:rsidRPr="006F6732">
        <w:rPr>
          <w:rFonts w:ascii="Times New Roman" w:hAnsi="Times New Roman" w:cs="Times New Roman"/>
          <w:sz w:val="28"/>
          <w:szCs w:val="28"/>
        </w:rPr>
        <w:t>е</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стерео</w:t>
      </w:r>
      <w:r w:rsidRPr="001844E1">
        <w:rPr>
          <w:rFonts w:ascii="Times New Roman" w:hAnsi="Times New Roman" w:cs="Times New Roman"/>
          <w:sz w:val="28"/>
          <w:szCs w:val="28"/>
        </w:rPr>
        <w:t xml:space="preserve">. – </w:t>
      </w:r>
      <w:r w:rsidRPr="006F6732">
        <w:rPr>
          <w:rFonts w:ascii="Times New Roman" w:hAnsi="Times New Roman" w:cs="Times New Roman"/>
          <w:sz w:val="28"/>
          <w:szCs w:val="28"/>
        </w:rPr>
        <w:t>М</w:t>
      </w:r>
      <w:r w:rsidRPr="001844E1">
        <w:rPr>
          <w:rFonts w:ascii="Times New Roman" w:hAnsi="Times New Roman" w:cs="Times New Roman"/>
          <w:sz w:val="28"/>
          <w:szCs w:val="28"/>
        </w:rPr>
        <w:t xml:space="preserve">.: </w:t>
      </w:r>
      <w:r w:rsidRPr="006F6732">
        <w:rPr>
          <w:rFonts w:ascii="Times New Roman" w:hAnsi="Times New Roman" w:cs="Times New Roman"/>
          <w:sz w:val="28"/>
          <w:szCs w:val="28"/>
        </w:rPr>
        <w:t>МГИУ</w:t>
      </w:r>
      <w:r w:rsidRPr="001844E1">
        <w:rPr>
          <w:rFonts w:ascii="Times New Roman" w:hAnsi="Times New Roman" w:cs="Times New Roman"/>
          <w:sz w:val="28"/>
          <w:szCs w:val="28"/>
        </w:rPr>
        <w:t xml:space="preserve">, 2009. – 100 </w:t>
      </w:r>
      <w:r w:rsidRPr="006F6732">
        <w:rPr>
          <w:rFonts w:ascii="Times New Roman" w:hAnsi="Times New Roman" w:cs="Times New Roman"/>
          <w:sz w:val="28"/>
          <w:szCs w:val="28"/>
        </w:rPr>
        <w:t>с</w:t>
      </w:r>
      <w:r w:rsidRPr="001844E1">
        <w:rPr>
          <w:rFonts w:ascii="Times New Roman" w:hAnsi="Times New Roman" w:cs="Times New Roman"/>
          <w:sz w:val="28"/>
          <w:szCs w:val="28"/>
        </w:rPr>
        <w:t>.</w:t>
      </w:r>
      <w:r>
        <w:rPr>
          <w:rFonts w:ascii="Times New Roman" w:hAnsi="Times New Roman" w:cs="Times New Roman"/>
          <w:sz w:val="28"/>
          <w:szCs w:val="28"/>
        </w:rPr>
        <w:t xml:space="preserve"> </w:t>
      </w:r>
    </w:p>
    <w:p w14:paraId="315E9F4C" w14:textId="77777777" w:rsidR="00020211" w:rsidRPr="005975DA" w:rsidRDefault="00020211" w:rsidP="00020211">
      <w:pPr>
        <w:pStyle w:val="a3"/>
        <w:numPr>
          <w:ilvl w:val="0"/>
          <w:numId w:val="2"/>
        </w:numPr>
        <w:ind w:firstLine="709"/>
        <w:rPr>
          <w:rFonts w:ascii="Times New Roman" w:eastAsia="Times New Roman" w:hAnsi="Times New Roman" w:cs="Times New Roman"/>
          <w:bCs/>
          <w:sz w:val="28"/>
          <w:szCs w:val="28"/>
          <w:lang w:eastAsia="ru-RU"/>
        </w:rPr>
      </w:pPr>
      <w:r w:rsidRPr="005975DA">
        <w:rPr>
          <w:rFonts w:ascii="Times New Roman" w:eastAsia="Times New Roman" w:hAnsi="Times New Roman" w:cs="Times New Roman"/>
          <w:bCs/>
          <w:sz w:val="28"/>
          <w:szCs w:val="28"/>
          <w:lang w:eastAsia="ru-RU"/>
        </w:rPr>
        <w:t xml:space="preserve">Гаврилов А.К. Системы жидкостного охлаждения автотракторных двигателей. – М.: Машиностроение, 1966. – 164 с. </w:t>
      </w:r>
    </w:p>
    <w:p w14:paraId="161202C6" w14:textId="77777777" w:rsidR="00020211" w:rsidRDefault="00020211" w:rsidP="00020211">
      <w:pPr>
        <w:pStyle w:val="a3"/>
        <w:numPr>
          <w:ilvl w:val="0"/>
          <w:numId w:val="2"/>
        </w:numPr>
        <w:spacing w:after="0" w:line="240" w:lineRule="auto"/>
        <w:ind w:firstLine="709"/>
        <w:jc w:val="both"/>
        <w:rPr>
          <w:rFonts w:ascii="Times New Roman" w:hAnsi="Times New Roman" w:cs="Times New Roman"/>
          <w:sz w:val="28"/>
          <w:szCs w:val="28"/>
          <w:lang w:val="en-US"/>
        </w:rPr>
      </w:pPr>
      <w:r w:rsidRPr="00781487">
        <w:rPr>
          <w:rFonts w:ascii="Times New Roman" w:hAnsi="Times New Roman" w:cs="Times New Roman"/>
          <w:sz w:val="28"/>
          <w:szCs w:val="28"/>
          <w:lang w:val="en-US"/>
        </w:rPr>
        <w:t xml:space="preserve">Erjavec </w:t>
      </w:r>
      <w:r>
        <w:rPr>
          <w:rFonts w:ascii="Times New Roman" w:hAnsi="Times New Roman" w:cs="Times New Roman"/>
          <w:sz w:val="28"/>
          <w:szCs w:val="28"/>
          <w:lang w:val="en-US"/>
        </w:rPr>
        <w:t>J</w:t>
      </w:r>
      <w:r w:rsidRPr="0078148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81487">
        <w:rPr>
          <w:rFonts w:ascii="Times New Roman" w:hAnsi="Times New Roman" w:cs="Times New Roman"/>
          <w:sz w:val="28"/>
          <w:szCs w:val="28"/>
          <w:lang w:val="en-US"/>
        </w:rPr>
        <w:t>Thompson</w:t>
      </w:r>
      <w:r>
        <w:rPr>
          <w:rFonts w:ascii="Times New Roman" w:hAnsi="Times New Roman" w:cs="Times New Roman"/>
          <w:sz w:val="28"/>
          <w:szCs w:val="28"/>
          <w:lang w:val="en-US"/>
        </w:rPr>
        <w:t xml:space="preserve"> R.</w:t>
      </w:r>
      <w:r w:rsidRPr="00781487">
        <w:rPr>
          <w:lang w:val="en-US"/>
        </w:rPr>
        <w:t xml:space="preserve"> </w:t>
      </w:r>
      <w:r w:rsidRPr="00781487">
        <w:rPr>
          <w:rFonts w:ascii="Times New Roman" w:hAnsi="Times New Roman" w:cs="Times New Roman"/>
          <w:sz w:val="28"/>
          <w:szCs w:val="28"/>
          <w:lang w:val="en-US"/>
        </w:rPr>
        <w:t>Automotive Technology: A Systems Approach</w:t>
      </w:r>
      <w:r>
        <w:rPr>
          <w:rFonts w:ascii="Times New Roman" w:hAnsi="Times New Roman" w:cs="Times New Roman"/>
          <w:sz w:val="28"/>
          <w:szCs w:val="28"/>
          <w:lang w:val="en-US"/>
        </w:rPr>
        <w:t>.</w:t>
      </w:r>
      <w:r w:rsidRPr="0041345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NY.: </w:t>
      </w:r>
      <w:r w:rsidRPr="00781487">
        <w:rPr>
          <w:rFonts w:ascii="Times New Roman" w:hAnsi="Times New Roman" w:cs="Times New Roman"/>
          <w:sz w:val="28"/>
          <w:szCs w:val="28"/>
          <w:lang w:val="en-US"/>
        </w:rPr>
        <w:t>Cengage Learning</w:t>
      </w:r>
      <w:r>
        <w:rPr>
          <w:rFonts w:ascii="Times New Roman" w:hAnsi="Times New Roman" w:cs="Times New Roman"/>
          <w:sz w:val="28"/>
          <w:szCs w:val="28"/>
          <w:lang w:val="en-US"/>
        </w:rPr>
        <w:t>, 2015. – 1696 p.</w:t>
      </w:r>
      <w:r w:rsidRPr="00044C06">
        <w:rPr>
          <w:lang w:val="en-US"/>
        </w:rPr>
        <w:t xml:space="preserve"> </w:t>
      </w:r>
    </w:p>
    <w:p w14:paraId="4C012971" w14:textId="77777777" w:rsidR="00020211" w:rsidRDefault="00020211" w:rsidP="00020211">
      <w:pPr>
        <w:pStyle w:val="a3"/>
        <w:numPr>
          <w:ilvl w:val="0"/>
          <w:numId w:val="2"/>
        </w:num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Стуканов В.А., Леонтьев К.</w:t>
      </w:r>
      <w:r w:rsidRPr="001B0156">
        <w:rPr>
          <w:rFonts w:ascii="Times New Roman" w:hAnsi="Times New Roman" w:cs="Times New Roman"/>
          <w:sz w:val="28"/>
          <w:szCs w:val="28"/>
        </w:rPr>
        <w:t>Н. Устройство автомобилей: учеб</w:t>
      </w:r>
      <w:r>
        <w:rPr>
          <w:rFonts w:ascii="Times New Roman" w:hAnsi="Times New Roman" w:cs="Times New Roman"/>
          <w:sz w:val="28"/>
          <w:szCs w:val="28"/>
        </w:rPr>
        <w:t>.</w:t>
      </w:r>
      <w:r w:rsidRPr="001B0156">
        <w:rPr>
          <w:rFonts w:ascii="Times New Roman" w:hAnsi="Times New Roman" w:cs="Times New Roman"/>
          <w:sz w:val="28"/>
          <w:szCs w:val="28"/>
        </w:rPr>
        <w:t xml:space="preserve"> пос</w:t>
      </w:r>
      <w:r>
        <w:rPr>
          <w:rFonts w:ascii="Times New Roman" w:hAnsi="Times New Roman" w:cs="Times New Roman"/>
          <w:sz w:val="28"/>
          <w:szCs w:val="28"/>
        </w:rPr>
        <w:t>.</w:t>
      </w:r>
      <w:r w:rsidRPr="001B0156">
        <w:rPr>
          <w:rFonts w:ascii="Times New Roman" w:hAnsi="Times New Roman" w:cs="Times New Roman"/>
          <w:sz w:val="28"/>
          <w:szCs w:val="28"/>
        </w:rPr>
        <w:t xml:space="preserve"> </w:t>
      </w:r>
      <w:r>
        <w:rPr>
          <w:rFonts w:ascii="Times New Roman" w:hAnsi="Times New Roman" w:cs="Times New Roman"/>
          <w:sz w:val="28"/>
          <w:szCs w:val="28"/>
        </w:rPr>
        <w:t>–</w:t>
      </w:r>
      <w:r w:rsidRPr="001B0156">
        <w:rPr>
          <w:rFonts w:ascii="Times New Roman" w:hAnsi="Times New Roman" w:cs="Times New Roman"/>
          <w:sz w:val="28"/>
          <w:szCs w:val="28"/>
        </w:rPr>
        <w:t xml:space="preserve"> </w:t>
      </w:r>
      <w:r>
        <w:rPr>
          <w:rFonts w:ascii="Times New Roman" w:hAnsi="Times New Roman" w:cs="Times New Roman"/>
          <w:sz w:val="28"/>
          <w:szCs w:val="28"/>
        </w:rPr>
        <w:t>М.</w:t>
      </w:r>
      <w:r w:rsidRPr="001B0156">
        <w:rPr>
          <w:rFonts w:ascii="Times New Roman" w:hAnsi="Times New Roman" w:cs="Times New Roman"/>
          <w:sz w:val="28"/>
          <w:szCs w:val="28"/>
        </w:rPr>
        <w:t xml:space="preserve">: Форум, 2012. </w:t>
      </w:r>
      <w:r>
        <w:rPr>
          <w:rFonts w:ascii="Times New Roman" w:hAnsi="Times New Roman" w:cs="Times New Roman"/>
          <w:sz w:val="28"/>
          <w:szCs w:val="28"/>
        </w:rPr>
        <w:t>–</w:t>
      </w:r>
      <w:r w:rsidRPr="001B0156">
        <w:rPr>
          <w:rFonts w:ascii="Times New Roman" w:hAnsi="Times New Roman" w:cs="Times New Roman"/>
          <w:sz w:val="28"/>
          <w:szCs w:val="28"/>
        </w:rPr>
        <w:t xml:space="preserve"> 496 с. </w:t>
      </w:r>
    </w:p>
    <w:p w14:paraId="639FA0C7" w14:textId="77777777" w:rsidR="00020211" w:rsidRPr="00981009" w:rsidRDefault="00020211" w:rsidP="00020211">
      <w:pPr>
        <w:pStyle w:val="a3"/>
        <w:numPr>
          <w:ilvl w:val="0"/>
          <w:numId w:val="2"/>
        </w:num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Куликов Ю.А., Грибиниченко М.В. и др.</w:t>
      </w:r>
      <w:r w:rsidRPr="00981009">
        <w:rPr>
          <w:rFonts w:ascii="Times New Roman" w:hAnsi="Times New Roman" w:cs="Times New Roman"/>
          <w:sz w:val="28"/>
          <w:szCs w:val="28"/>
        </w:rPr>
        <w:t xml:space="preserve"> Системы охлаждения, вентиляции и отопления автомобилей: монография. – Луганск: Изд-во ВНУ им. В. Даля, 2006. – 248 с. </w:t>
      </w:r>
    </w:p>
    <w:p w14:paraId="7DE7CC21" w14:textId="77777777" w:rsidR="00020211" w:rsidRDefault="00020211" w:rsidP="00020211">
      <w:pPr>
        <w:pStyle w:val="2"/>
        <w:numPr>
          <w:ilvl w:val="0"/>
          <w:numId w:val="2"/>
        </w:numPr>
        <w:spacing w:after="0"/>
        <w:ind w:firstLine="709"/>
        <w:jc w:val="both"/>
        <w:rPr>
          <w:b w:val="0"/>
          <w:sz w:val="28"/>
          <w:szCs w:val="28"/>
        </w:rPr>
      </w:pPr>
      <w:r w:rsidRPr="005975DA">
        <w:rPr>
          <w:b w:val="0"/>
          <w:sz w:val="28"/>
          <w:szCs w:val="28"/>
        </w:rPr>
        <w:t>Якубович А.И., Кухаренок Г.М., Тарасенко В.Е. Системы охлаждения двигателей тракторов и автомобилей: конструкция, теория, проектирование. – Минск: БНТУ, 2011. – 436 с</w:t>
      </w:r>
    </w:p>
    <w:p w14:paraId="408F0606" w14:textId="77777777" w:rsidR="00020211" w:rsidRPr="00210A08" w:rsidRDefault="00020211" w:rsidP="00020211">
      <w:pPr>
        <w:pStyle w:val="a3"/>
        <w:widowControl w:val="0"/>
        <w:numPr>
          <w:ilvl w:val="0"/>
          <w:numId w:val="2"/>
        </w:numPr>
        <w:autoSpaceDE w:val="0"/>
        <w:autoSpaceDN w:val="0"/>
        <w:spacing w:after="0" w:line="240" w:lineRule="auto"/>
        <w:ind w:firstLine="709"/>
        <w:contextualSpacing w:val="0"/>
        <w:jc w:val="both"/>
        <w:rPr>
          <w:rFonts w:ascii="Times New Roman" w:hAnsi="Times New Roman" w:cs="Times New Roman"/>
          <w:sz w:val="28"/>
          <w:szCs w:val="28"/>
        </w:rPr>
      </w:pPr>
      <w:r>
        <w:rPr>
          <w:rFonts w:ascii="Times New Roman" w:hAnsi="Times New Roman" w:cs="Times New Roman"/>
          <w:sz w:val="28"/>
          <w:szCs w:val="28"/>
        </w:rPr>
        <w:t>К</w:t>
      </w:r>
      <w:r w:rsidRPr="000117D2">
        <w:rPr>
          <w:rFonts w:ascii="Times New Roman" w:hAnsi="Times New Roman" w:cs="Times New Roman"/>
          <w:sz w:val="28"/>
          <w:szCs w:val="28"/>
        </w:rPr>
        <w:t>р</w:t>
      </w:r>
      <w:r>
        <w:rPr>
          <w:rFonts w:ascii="Times New Roman" w:hAnsi="Times New Roman" w:cs="Times New Roman"/>
          <w:sz w:val="28"/>
          <w:szCs w:val="28"/>
        </w:rPr>
        <w:t>авченко В.А., Бутков Р.И.</w:t>
      </w:r>
      <w:r w:rsidRPr="00210A08">
        <w:rPr>
          <w:rFonts w:ascii="Times New Roman" w:hAnsi="Times New Roman" w:cs="Times New Roman"/>
          <w:sz w:val="28"/>
          <w:szCs w:val="28"/>
        </w:rPr>
        <w:t xml:space="preserve"> </w:t>
      </w:r>
      <w:r>
        <w:rPr>
          <w:rFonts w:ascii="Times New Roman" w:hAnsi="Times New Roman" w:cs="Times New Roman"/>
          <w:sz w:val="28"/>
          <w:szCs w:val="28"/>
        </w:rPr>
        <w:t>О</w:t>
      </w:r>
      <w:r w:rsidRPr="000117D2">
        <w:rPr>
          <w:rFonts w:ascii="Times New Roman" w:hAnsi="Times New Roman" w:cs="Times New Roman"/>
          <w:sz w:val="28"/>
          <w:szCs w:val="28"/>
        </w:rPr>
        <w:t>бслуживание и ремонт автотранспортных средств</w:t>
      </w:r>
      <w:r w:rsidRPr="00210A08">
        <w:rPr>
          <w:rFonts w:ascii="Times New Roman" w:hAnsi="Times New Roman" w:cs="Times New Roman"/>
          <w:sz w:val="28"/>
          <w:szCs w:val="28"/>
        </w:rPr>
        <w:t xml:space="preserve">. – </w:t>
      </w:r>
      <w:r w:rsidRPr="00AD461C">
        <w:rPr>
          <w:rFonts w:ascii="Times New Roman" w:hAnsi="Times New Roman" w:cs="Times New Roman"/>
          <w:sz w:val="28"/>
          <w:szCs w:val="28"/>
        </w:rPr>
        <w:t>Зерноград</w:t>
      </w:r>
      <w:r w:rsidRPr="00210A08">
        <w:rPr>
          <w:rFonts w:ascii="Times New Roman" w:hAnsi="Times New Roman" w:cs="Times New Roman"/>
          <w:sz w:val="28"/>
          <w:szCs w:val="28"/>
        </w:rPr>
        <w:t>, 201</w:t>
      </w:r>
      <w:r>
        <w:rPr>
          <w:rFonts w:ascii="Times New Roman" w:hAnsi="Times New Roman" w:cs="Times New Roman"/>
          <w:sz w:val="28"/>
          <w:szCs w:val="28"/>
        </w:rPr>
        <w:t>5</w:t>
      </w:r>
      <w:r w:rsidRPr="00210A08">
        <w:rPr>
          <w:rFonts w:ascii="Times New Roman" w:hAnsi="Times New Roman" w:cs="Times New Roman"/>
          <w:sz w:val="28"/>
          <w:szCs w:val="28"/>
        </w:rPr>
        <w:t xml:space="preserve">. – </w:t>
      </w:r>
      <w:r>
        <w:rPr>
          <w:rFonts w:ascii="Times New Roman" w:hAnsi="Times New Roman" w:cs="Times New Roman"/>
          <w:sz w:val="28"/>
          <w:szCs w:val="28"/>
        </w:rPr>
        <w:t>339</w:t>
      </w:r>
      <w:r w:rsidRPr="00210A08">
        <w:rPr>
          <w:rFonts w:ascii="Times New Roman" w:hAnsi="Times New Roman" w:cs="Times New Roman"/>
          <w:spacing w:val="-4"/>
          <w:sz w:val="28"/>
          <w:szCs w:val="28"/>
        </w:rPr>
        <w:t xml:space="preserve"> </w:t>
      </w:r>
      <w:r w:rsidRPr="00210A08">
        <w:rPr>
          <w:rFonts w:ascii="Times New Roman" w:hAnsi="Times New Roman" w:cs="Times New Roman"/>
          <w:sz w:val="28"/>
          <w:szCs w:val="28"/>
        </w:rPr>
        <w:t>с.</w:t>
      </w:r>
    </w:p>
    <w:p w14:paraId="49E6EDB8" w14:textId="77777777" w:rsidR="00020211" w:rsidRPr="007E60E4" w:rsidRDefault="00020211" w:rsidP="00020211">
      <w:pPr>
        <w:pStyle w:val="a3"/>
        <w:widowControl w:val="0"/>
        <w:numPr>
          <w:ilvl w:val="0"/>
          <w:numId w:val="2"/>
        </w:numPr>
        <w:autoSpaceDE w:val="0"/>
        <w:autoSpaceDN w:val="0"/>
        <w:spacing w:after="0" w:line="240" w:lineRule="auto"/>
        <w:ind w:firstLine="709"/>
        <w:contextualSpacing w:val="0"/>
        <w:jc w:val="both"/>
        <w:rPr>
          <w:rFonts w:ascii="Times New Roman" w:hAnsi="Times New Roman" w:cs="Times New Roman"/>
          <w:sz w:val="28"/>
          <w:szCs w:val="28"/>
        </w:rPr>
      </w:pPr>
      <w:r w:rsidRPr="007E60E4">
        <w:rPr>
          <w:rFonts w:ascii="Times New Roman" w:hAnsi="Times New Roman" w:cs="Times New Roman"/>
          <w:sz w:val="28"/>
          <w:szCs w:val="28"/>
        </w:rPr>
        <w:t>Рутенбург Г.Б. Эксплуатация и ремонт автомобильных радиаторов. – М., 1955. – 81</w:t>
      </w:r>
      <w:r w:rsidRPr="007E60E4">
        <w:rPr>
          <w:rFonts w:ascii="Times New Roman" w:hAnsi="Times New Roman" w:cs="Times New Roman"/>
          <w:spacing w:val="-14"/>
          <w:sz w:val="28"/>
          <w:szCs w:val="28"/>
        </w:rPr>
        <w:t xml:space="preserve"> </w:t>
      </w:r>
      <w:r w:rsidRPr="007E60E4">
        <w:rPr>
          <w:rFonts w:ascii="Times New Roman" w:hAnsi="Times New Roman" w:cs="Times New Roman"/>
          <w:sz w:val="28"/>
          <w:szCs w:val="28"/>
        </w:rPr>
        <w:t>с.</w:t>
      </w:r>
    </w:p>
    <w:p w14:paraId="3B3A8802"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lastRenderedPageBreak/>
        <w:t>Савосин С.А. Советы автомеханика: техобслуживание, диагностика, ремонт. – СПб.: БХВ-Петербург, 2011. – 192 с.</w:t>
      </w:r>
    </w:p>
    <w:p w14:paraId="4F80783D"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Волков В.С. Конструкция автомобиля: учеб. пос. – М.; Вологда: Инфра-Инженерия, 2019. – 200 с.</w:t>
      </w:r>
    </w:p>
    <w:p w14:paraId="0E9188E4" w14:textId="77777777" w:rsidR="00020211" w:rsidRPr="004A58BB" w:rsidRDefault="00020211" w:rsidP="00020211">
      <w:pPr>
        <w:pStyle w:val="a3"/>
        <w:widowControl w:val="0"/>
        <w:numPr>
          <w:ilvl w:val="0"/>
          <w:numId w:val="2"/>
        </w:numPr>
        <w:tabs>
          <w:tab w:val="left" w:pos="1134"/>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Кленников В.М., Кленников Е.</w:t>
      </w:r>
      <w:r w:rsidRPr="004A58BB">
        <w:rPr>
          <w:rFonts w:ascii="Times New Roman" w:hAnsi="Times New Roman" w:cs="Times New Roman"/>
          <w:sz w:val="28"/>
          <w:szCs w:val="28"/>
        </w:rPr>
        <w:t xml:space="preserve">В. Теория и конструкция автомобиля. </w:t>
      </w:r>
      <w:r>
        <w:rPr>
          <w:rFonts w:ascii="Times New Roman" w:hAnsi="Times New Roman" w:cs="Times New Roman"/>
          <w:sz w:val="28"/>
          <w:szCs w:val="28"/>
          <w:lang w:val="kk-KZ"/>
        </w:rPr>
        <w:t xml:space="preserve">– </w:t>
      </w:r>
      <w:r w:rsidRPr="004A58BB">
        <w:rPr>
          <w:rFonts w:ascii="Times New Roman" w:hAnsi="Times New Roman" w:cs="Times New Roman"/>
          <w:sz w:val="28"/>
          <w:szCs w:val="28"/>
        </w:rPr>
        <w:t>М</w:t>
      </w:r>
      <w:r>
        <w:rPr>
          <w:rFonts w:ascii="Times New Roman" w:hAnsi="Times New Roman" w:cs="Times New Roman"/>
          <w:sz w:val="28"/>
          <w:szCs w:val="28"/>
          <w:lang w:val="kk-KZ"/>
        </w:rPr>
        <w:t>.</w:t>
      </w:r>
      <w:r w:rsidRPr="004A58BB">
        <w:rPr>
          <w:rFonts w:ascii="Times New Roman" w:hAnsi="Times New Roman" w:cs="Times New Roman"/>
          <w:sz w:val="28"/>
          <w:szCs w:val="28"/>
        </w:rPr>
        <w:t>: Машиностроение, 1967</w:t>
      </w:r>
      <w:r>
        <w:rPr>
          <w:rFonts w:ascii="Times New Roman" w:hAnsi="Times New Roman" w:cs="Times New Roman"/>
          <w:sz w:val="28"/>
          <w:szCs w:val="28"/>
          <w:lang w:val="kk-KZ"/>
        </w:rPr>
        <w:t xml:space="preserve">. – </w:t>
      </w:r>
      <w:r w:rsidRPr="00044C06">
        <w:rPr>
          <w:rFonts w:ascii="Times New Roman" w:hAnsi="Times New Roman" w:cs="Times New Roman"/>
          <w:sz w:val="28"/>
          <w:szCs w:val="28"/>
        </w:rPr>
        <w:t>312</w:t>
      </w:r>
      <w:r>
        <w:rPr>
          <w:rFonts w:ascii="Times New Roman" w:hAnsi="Times New Roman" w:cs="Times New Roman"/>
          <w:sz w:val="28"/>
          <w:szCs w:val="28"/>
          <w:lang w:val="kk-KZ"/>
        </w:rPr>
        <w:t xml:space="preserve"> </w:t>
      </w:r>
      <w:r w:rsidRPr="004A58BB">
        <w:rPr>
          <w:rFonts w:ascii="Times New Roman" w:hAnsi="Times New Roman" w:cs="Times New Roman"/>
          <w:sz w:val="28"/>
          <w:szCs w:val="28"/>
          <w:lang w:val="en-US"/>
        </w:rPr>
        <w:t>c</w:t>
      </w:r>
      <w:r w:rsidRPr="00044C06">
        <w:rPr>
          <w:rFonts w:ascii="Times New Roman" w:hAnsi="Times New Roman" w:cs="Times New Roman"/>
          <w:sz w:val="28"/>
          <w:szCs w:val="28"/>
        </w:rPr>
        <w:t>.</w:t>
      </w:r>
    </w:p>
    <w:p w14:paraId="003D464F" w14:textId="77777777" w:rsidR="00020211" w:rsidRDefault="00020211" w:rsidP="00020211">
      <w:pPr>
        <w:pStyle w:val="a3"/>
        <w:widowControl w:val="0"/>
        <w:numPr>
          <w:ilvl w:val="0"/>
          <w:numId w:val="2"/>
        </w:numPr>
        <w:tabs>
          <w:tab w:val="left" w:pos="1134"/>
          <w:tab w:val="left" w:pos="1276"/>
        </w:tabs>
        <w:autoSpaceDE w:val="0"/>
        <w:autoSpaceDN w:val="0"/>
        <w:spacing w:after="0" w:line="240" w:lineRule="auto"/>
        <w:ind w:firstLine="709"/>
        <w:jc w:val="both"/>
        <w:rPr>
          <w:rFonts w:ascii="Times New Roman" w:hAnsi="Times New Roman" w:cs="Times New Roman"/>
          <w:sz w:val="28"/>
          <w:szCs w:val="28"/>
        </w:rPr>
      </w:pPr>
      <w:r w:rsidRPr="00D111AE">
        <w:rPr>
          <w:rFonts w:ascii="Times New Roman" w:hAnsi="Times New Roman" w:cs="Times New Roman"/>
          <w:sz w:val="28"/>
          <w:szCs w:val="28"/>
        </w:rPr>
        <w:t>Головин С.И., Жосан А.А., Ревякин М.М. Устройство автомобиля</w:t>
      </w:r>
      <w:r>
        <w:rPr>
          <w:rFonts w:ascii="Times New Roman" w:hAnsi="Times New Roman" w:cs="Times New Roman"/>
          <w:sz w:val="28"/>
          <w:szCs w:val="28"/>
          <w:lang w:val="kk-KZ"/>
        </w:rPr>
        <w:t xml:space="preserve">. – </w:t>
      </w:r>
      <w:r w:rsidRPr="00D111AE">
        <w:rPr>
          <w:rFonts w:ascii="Times New Roman" w:hAnsi="Times New Roman" w:cs="Times New Roman"/>
          <w:sz w:val="28"/>
          <w:szCs w:val="28"/>
        </w:rPr>
        <w:t>М.: Прометей, 2022.</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D111AE">
        <w:rPr>
          <w:rFonts w:ascii="Times New Roman" w:hAnsi="Times New Roman" w:cs="Times New Roman"/>
          <w:sz w:val="28"/>
          <w:szCs w:val="28"/>
        </w:rPr>
        <w:t xml:space="preserve">776 с. </w:t>
      </w:r>
    </w:p>
    <w:p w14:paraId="49BEF002"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Савич Е. Л., Гурский А.С. Устройство автомобилей. Шасси: учеб. пос. – Минск: Вышэйшая школа, 2020. – 319 с.</w:t>
      </w:r>
    </w:p>
    <w:p w14:paraId="3D0A561E"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 xml:space="preserve">Остриков В.В. Топливо, смазочные материалы и технические жидкости: учеб. пос. – М.; Вологда: Инфра-Инженерия, 2019. – 244 с. </w:t>
      </w:r>
    </w:p>
    <w:p w14:paraId="50969982"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 xml:space="preserve"> Иванов И.Е. и др. Системы охлаждения поршневых ДВС: монография – М.: МАДИ, 2015. – 168 с</w:t>
      </w:r>
      <w:r>
        <w:rPr>
          <w:b w:val="0"/>
          <w:sz w:val="28"/>
          <w:szCs w:val="28"/>
        </w:rPr>
        <w:t>.</w:t>
      </w:r>
    </w:p>
    <w:p w14:paraId="3C8BFD8C" w14:textId="77777777" w:rsidR="00020211" w:rsidRPr="000C6AA6" w:rsidRDefault="00020211" w:rsidP="00020211">
      <w:pPr>
        <w:pStyle w:val="a3"/>
        <w:widowControl w:val="0"/>
        <w:numPr>
          <w:ilvl w:val="0"/>
          <w:numId w:val="2"/>
        </w:numPr>
        <w:tabs>
          <w:tab w:val="left" w:pos="1134"/>
          <w:tab w:val="left" w:pos="1276"/>
        </w:tabs>
        <w:autoSpaceDE w:val="0"/>
        <w:autoSpaceDN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Силаев Г.</w:t>
      </w:r>
      <w:r w:rsidRPr="000C6AA6">
        <w:rPr>
          <w:rFonts w:ascii="Times New Roman" w:hAnsi="Times New Roman" w:cs="Times New Roman"/>
          <w:sz w:val="28"/>
          <w:szCs w:val="28"/>
        </w:rPr>
        <w:t>В. Конструкция автомобилей и тракторов</w:t>
      </w:r>
      <w:r>
        <w:rPr>
          <w:rFonts w:ascii="Times New Roman" w:hAnsi="Times New Roman" w:cs="Times New Roman"/>
          <w:sz w:val="28"/>
          <w:szCs w:val="28"/>
        </w:rPr>
        <w:t xml:space="preserve">. – Изд. 3-е, испр. и доп. – </w:t>
      </w:r>
      <w:r w:rsidRPr="000C6AA6">
        <w:rPr>
          <w:rFonts w:ascii="Times New Roman" w:hAnsi="Times New Roman" w:cs="Times New Roman"/>
          <w:sz w:val="28"/>
          <w:szCs w:val="28"/>
        </w:rPr>
        <w:t xml:space="preserve">М.: </w:t>
      </w:r>
      <w:r>
        <w:rPr>
          <w:rFonts w:ascii="Times New Roman" w:hAnsi="Times New Roman" w:cs="Times New Roman"/>
          <w:sz w:val="28"/>
          <w:szCs w:val="28"/>
        </w:rPr>
        <w:t xml:space="preserve">Юрайт, 2019. – </w:t>
      </w:r>
      <w:r w:rsidRPr="000C6AA6">
        <w:rPr>
          <w:rFonts w:ascii="Times New Roman" w:hAnsi="Times New Roman" w:cs="Times New Roman"/>
          <w:sz w:val="28"/>
          <w:szCs w:val="28"/>
        </w:rPr>
        <w:t>404 с.</w:t>
      </w:r>
    </w:p>
    <w:p w14:paraId="618ABE39"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 xml:space="preserve">Гаврилов А.К. Системы жидкостного охлаждения автотракторных двигателей. – М.: Машиностроение, 1966. – 164 с. </w:t>
      </w:r>
    </w:p>
    <w:p w14:paraId="22B06CCC"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Гладкий А.А. Техобслуживание и мелкий ремонт автомобиля своими руками: справоч. – СПб.: БХВ-Петербург, 2011. – 208 с.</w:t>
      </w:r>
    </w:p>
    <w:p w14:paraId="654A8AA6"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lang w:val="en-US"/>
        </w:rPr>
      </w:pPr>
      <w:r w:rsidRPr="007C23F3">
        <w:rPr>
          <w:rFonts w:hint="cs"/>
          <w:b w:val="0"/>
          <w:sz w:val="28"/>
          <w:szCs w:val="28"/>
          <w:lang w:val="en-US"/>
        </w:rPr>
        <w:t>‎</w:t>
      </w:r>
      <w:r w:rsidRPr="007C23F3">
        <w:rPr>
          <w:b w:val="0"/>
          <w:sz w:val="28"/>
          <w:szCs w:val="28"/>
          <w:lang w:val="en-US"/>
        </w:rPr>
        <w:t xml:space="preserve">VanGelder K.T. Fundamentals of Automotive Technology. – Burlington: Jones &amp; Bartlett Learning, 2017. – 1866 p. </w:t>
      </w:r>
    </w:p>
    <w:p w14:paraId="77B5F983"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7C23F3">
        <w:rPr>
          <w:rFonts w:hint="eastAsia"/>
          <w:b w:val="0"/>
          <w:sz w:val="28"/>
          <w:szCs w:val="28"/>
        </w:rPr>
        <w:t>Ерофеев</w:t>
      </w:r>
      <w:r w:rsidRPr="007C23F3">
        <w:rPr>
          <w:b w:val="0"/>
          <w:sz w:val="28"/>
          <w:szCs w:val="28"/>
        </w:rPr>
        <w:t xml:space="preserve"> В.Л., Пряхин А.С., Семенов П.Д. Теплотехника: в 2 т. – М.: Юрайт, 2016. – Т. 2. – 199 с. </w:t>
      </w:r>
    </w:p>
    <w:p w14:paraId="1B32166C"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Бурков В.В. Эксплуатация автомобильных радиаторов. – М.: Транспорт, 1975. – 80 с.</w:t>
      </w:r>
    </w:p>
    <w:p w14:paraId="6B92DC36" w14:textId="77777777" w:rsidR="00020211" w:rsidRPr="007C23F3" w:rsidRDefault="00020211" w:rsidP="00020211">
      <w:pPr>
        <w:pStyle w:val="2"/>
        <w:numPr>
          <w:ilvl w:val="0"/>
          <w:numId w:val="2"/>
        </w:numPr>
        <w:spacing w:before="0" w:beforeAutospacing="0" w:after="0" w:afterAutospacing="0"/>
        <w:ind w:firstLine="709"/>
        <w:jc w:val="both"/>
        <w:rPr>
          <w:b w:val="0"/>
          <w:sz w:val="28"/>
          <w:szCs w:val="28"/>
        </w:rPr>
      </w:pPr>
      <w:r w:rsidRPr="007C23F3">
        <w:rPr>
          <w:b w:val="0"/>
          <w:sz w:val="28"/>
          <w:szCs w:val="28"/>
        </w:rPr>
        <w:t xml:space="preserve">Кригер А.М., Дискин М.Е., Новенников А.Л. и др. Жидкостное охлаждение автомобильных двигателей. – М.: Машиностроение, 1985. – 173 с. </w:t>
      </w:r>
    </w:p>
    <w:p w14:paraId="7C16FF8C"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Толстоногов А.П. Системы охлаждения поршневых двигателей внутреннего сгорания: учеб. пос. – Самара : Издательство СГАУ, 2002. – 211 с</w:t>
      </w:r>
    </w:p>
    <w:p w14:paraId="1956887C"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lang w:val="en-US"/>
        </w:rPr>
      </w:pPr>
      <w:r w:rsidRPr="00C70511">
        <w:rPr>
          <w:b w:val="0"/>
          <w:sz w:val="28"/>
          <w:szCs w:val="28"/>
          <w:lang w:val="en-US"/>
        </w:rPr>
        <w:t>Anup Goel. Systems in Mechanical Engineering. – Maharashtra: Technical Publications, 2020. – 344 p.</w:t>
      </w:r>
    </w:p>
    <w:p w14:paraId="27BEC2CF"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Ковриков И.Т., Пославский А.П., Соколов В.Ю. Диагностирование эксплуатационных характеристик теплообменников транспортной техники // Вестник Оренбургского государственного университета. – 2009. – №9(103). – С. 134-138.</w:t>
      </w:r>
    </w:p>
    <w:p w14:paraId="5C4436CB"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Ящура Л.И. Система технического обслуживания и ремонта общепромышленного оборудования: справоч. – М., 2006. – 360 с.</w:t>
      </w:r>
    </w:p>
    <w:p w14:paraId="3FF70168"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 xml:space="preserve">Туревский И.С. Техническое обслуживание автомобилей. – М., 2007. – Кн. 1. – 432 с. </w:t>
      </w:r>
    </w:p>
    <w:p w14:paraId="01FDCFB2"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Епифанов Л.И., Епифанова Е.А. Техническое обслуживание и ремонт автомобилей. – Изд. 2-е, перер. и доп. – М., 2009. – 352 с.</w:t>
      </w:r>
    </w:p>
    <w:p w14:paraId="01159C23"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lang w:val="en-US"/>
        </w:rPr>
      </w:pPr>
      <w:r w:rsidRPr="00C70511">
        <w:rPr>
          <w:b w:val="0"/>
          <w:sz w:val="28"/>
          <w:szCs w:val="28"/>
          <w:lang w:val="en-US"/>
        </w:rPr>
        <w:t>TM 10-450 Sheet Metal Work, Body, Fender And Radiator Repairs / War Department. – Washington, 1941. – 119 p.</w:t>
      </w:r>
    </w:p>
    <w:p w14:paraId="35138E3C" w14:textId="77777777" w:rsidR="00020211" w:rsidRDefault="00020211" w:rsidP="00020211">
      <w:pPr>
        <w:pStyle w:val="2"/>
        <w:numPr>
          <w:ilvl w:val="0"/>
          <w:numId w:val="2"/>
        </w:numPr>
        <w:spacing w:before="0" w:beforeAutospacing="0" w:after="0" w:afterAutospacing="0"/>
        <w:ind w:firstLine="709"/>
        <w:jc w:val="both"/>
        <w:rPr>
          <w:b w:val="0"/>
          <w:sz w:val="28"/>
          <w:szCs w:val="28"/>
          <w:lang w:val="en-US"/>
        </w:rPr>
      </w:pPr>
      <w:r w:rsidRPr="00C70511">
        <w:rPr>
          <w:b w:val="0"/>
          <w:sz w:val="28"/>
          <w:szCs w:val="28"/>
          <w:lang w:val="en-US"/>
        </w:rPr>
        <w:lastRenderedPageBreak/>
        <w:t xml:space="preserve">Crolla D., Foster D.E., Kobayashi T. et al. Encyclopedia of Automotive Engineering. – Hoboken: Wiley, 2015. – 3778 p. </w:t>
      </w:r>
    </w:p>
    <w:p w14:paraId="4A446204"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 xml:space="preserve">Драгомиров С.Г., Драгомиров М.С., Эйдель П.И. и др. Природа и характеристики загрязнений в системах охлаждения автотранспортных двигателей // </w:t>
      </w:r>
      <w:r w:rsidRPr="00C70511">
        <w:rPr>
          <w:b w:val="0"/>
          <w:sz w:val="28"/>
          <w:szCs w:val="28"/>
          <w:lang w:val="en-US"/>
        </w:rPr>
        <w:t>Wschodnioeuropejskie</w:t>
      </w:r>
      <w:r w:rsidRPr="00C70511">
        <w:rPr>
          <w:b w:val="0"/>
          <w:sz w:val="28"/>
          <w:szCs w:val="28"/>
        </w:rPr>
        <w:t xml:space="preserve"> </w:t>
      </w:r>
      <w:r w:rsidRPr="00C70511">
        <w:rPr>
          <w:b w:val="0"/>
          <w:sz w:val="28"/>
          <w:szCs w:val="28"/>
          <w:lang w:val="en-US"/>
        </w:rPr>
        <w:t>Czasopismo</w:t>
      </w:r>
      <w:r w:rsidRPr="00C70511">
        <w:rPr>
          <w:b w:val="0"/>
          <w:sz w:val="28"/>
          <w:szCs w:val="28"/>
        </w:rPr>
        <w:t xml:space="preserve"> </w:t>
      </w:r>
      <w:r w:rsidRPr="00C70511">
        <w:rPr>
          <w:b w:val="0"/>
          <w:sz w:val="28"/>
          <w:szCs w:val="28"/>
          <w:lang w:val="en-US"/>
        </w:rPr>
        <w:t>Naukowe</w:t>
      </w:r>
      <w:r w:rsidRPr="00C70511">
        <w:rPr>
          <w:b w:val="0"/>
          <w:sz w:val="28"/>
          <w:szCs w:val="28"/>
        </w:rPr>
        <w:t xml:space="preserve">. – 2019. – </w:t>
      </w:r>
      <w:r w:rsidRPr="00C70511">
        <w:rPr>
          <w:b w:val="0"/>
          <w:sz w:val="28"/>
          <w:szCs w:val="28"/>
          <w:lang w:val="en-US"/>
        </w:rPr>
        <w:t>Vol</w:t>
      </w:r>
      <w:r w:rsidRPr="00C70511">
        <w:rPr>
          <w:b w:val="0"/>
          <w:sz w:val="28"/>
          <w:szCs w:val="28"/>
        </w:rPr>
        <w:t xml:space="preserve">. 5-1, </w:t>
      </w:r>
      <w:r w:rsidRPr="00C70511">
        <w:rPr>
          <w:b w:val="0"/>
          <w:sz w:val="28"/>
          <w:szCs w:val="28"/>
          <w:lang w:val="en-US"/>
        </w:rPr>
        <w:t>Issue</w:t>
      </w:r>
      <w:r w:rsidRPr="00C70511">
        <w:rPr>
          <w:b w:val="0"/>
          <w:sz w:val="28"/>
          <w:szCs w:val="28"/>
        </w:rPr>
        <w:t xml:space="preserve"> 5. – </w:t>
      </w:r>
      <w:r w:rsidRPr="00C70511">
        <w:rPr>
          <w:b w:val="0"/>
          <w:sz w:val="28"/>
          <w:szCs w:val="28"/>
          <w:lang w:val="en-US"/>
        </w:rPr>
        <w:t>P</w:t>
      </w:r>
      <w:r w:rsidRPr="00C70511">
        <w:rPr>
          <w:b w:val="0"/>
          <w:sz w:val="28"/>
          <w:szCs w:val="28"/>
        </w:rPr>
        <w:t>. 49-54.</w:t>
      </w:r>
    </w:p>
    <w:p w14:paraId="3C71126D"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 xml:space="preserve">Туревский И.С. Техническое обслуживание автомобилей зарубежного производства. – М., 2021. – 208 с. </w:t>
      </w:r>
    </w:p>
    <w:p w14:paraId="58DCAF05"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Pr>
          <w:b w:val="0"/>
          <w:sz w:val="28"/>
          <w:szCs w:val="28"/>
        </w:rPr>
        <w:t>Ч</w:t>
      </w:r>
      <w:r w:rsidRPr="00C70511">
        <w:rPr>
          <w:b w:val="0"/>
          <w:sz w:val="28"/>
          <w:szCs w:val="28"/>
        </w:rPr>
        <w:t>удаков Е.А. Машиностроение: энциклоп. справоч. – М., 1948. – Разд. 4. – 429 с.</w:t>
      </w:r>
    </w:p>
    <w:p w14:paraId="25334156" w14:textId="77777777" w:rsidR="00020211" w:rsidRDefault="00020211" w:rsidP="00020211">
      <w:pPr>
        <w:pStyle w:val="2"/>
        <w:numPr>
          <w:ilvl w:val="0"/>
          <w:numId w:val="2"/>
        </w:numPr>
        <w:spacing w:before="0" w:beforeAutospacing="0" w:after="0" w:afterAutospacing="0"/>
        <w:ind w:firstLine="709"/>
        <w:jc w:val="both"/>
        <w:rPr>
          <w:b w:val="0"/>
          <w:sz w:val="28"/>
          <w:szCs w:val="28"/>
          <w:lang w:val="en-US"/>
        </w:rPr>
      </w:pPr>
      <w:r w:rsidRPr="00C70511">
        <w:rPr>
          <w:b w:val="0"/>
          <w:sz w:val="28"/>
          <w:szCs w:val="28"/>
          <w:lang w:val="en-US"/>
        </w:rPr>
        <w:t>Van Basshuysen R., Schaefer F. Modern Engine Technology: From A to Z. – Warrendale: SAE International, 2007. – 1072 p.</w:t>
      </w:r>
    </w:p>
    <w:p w14:paraId="3A5E5703"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E65E04">
        <w:rPr>
          <w:b w:val="0"/>
          <w:sz w:val="28"/>
          <w:szCs w:val="28"/>
          <w:lang w:val="en-US"/>
        </w:rPr>
        <w:t xml:space="preserve"> </w:t>
      </w:r>
      <w:r w:rsidRPr="00C70511">
        <w:rPr>
          <w:b w:val="0"/>
          <w:sz w:val="28"/>
          <w:szCs w:val="28"/>
        </w:rPr>
        <w:t>Якубович А.И., Кухаренок Г.М., Тарасенко В.Е. Системы охлаждения двигателей тракторов и автомобилей. Исследования, параметры и показатели. – Минск: БНТУ, 2014. – 300 с.</w:t>
      </w:r>
    </w:p>
    <w:p w14:paraId="503CCE9A"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Туревский И.С. Техническое обслуживание и ремонт автомобильного транспорта: введение в специальность. – М., 2011. – 192 с.</w:t>
      </w:r>
    </w:p>
    <w:p w14:paraId="47CED2D8"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 xml:space="preserve">Передерий В.П. Устройство автомобиля. – М., 2008. – 288 с. </w:t>
      </w:r>
    </w:p>
    <w:p w14:paraId="647B8DB2"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Бескаравайный М.И. Устройство автомобиля просто и понятно для всех. – M.: Эксмо, 2008. – 64 с.</w:t>
      </w:r>
    </w:p>
    <w:p w14:paraId="72F7CEB6"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Жмакин М.С. Диагностика и быстрый ремонт неисправностей легкового автомобиля. – М.: РИПОЛ классик, 2009. – 384 с.</w:t>
      </w:r>
    </w:p>
    <w:p w14:paraId="27C20F49"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Тихонович А.М., Буйкус К.В. Устройство автомобилей: учеб. пос. – Минск: РИПО, 2017. – 304 с.</w:t>
      </w:r>
    </w:p>
    <w:p w14:paraId="5AD11E0A"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 xml:space="preserve">Громаковский А.А. Большая книга автомобилиста. – СПб.: Питер, 2009. – 368 с. </w:t>
      </w:r>
    </w:p>
    <w:p w14:paraId="237A3A27" w14:textId="77777777" w:rsidR="00020211" w:rsidRPr="00C70511" w:rsidRDefault="00020211" w:rsidP="00020211">
      <w:pPr>
        <w:pStyle w:val="2"/>
        <w:numPr>
          <w:ilvl w:val="0"/>
          <w:numId w:val="2"/>
        </w:numPr>
        <w:spacing w:before="0" w:beforeAutospacing="0" w:after="0" w:afterAutospacing="0"/>
        <w:ind w:firstLine="709"/>
        <w:jc w:val="both"/>
        <w:rPr>
          <w:b w:val="0"/>
          <w:sz w:val="28"/>
          <w:szCs w:val="28"/>
        </w:rPr>
      </w:pPr>
      <w:r w:rsidRPr="00C70511">
        <w:rPr>
          <w:b w:val="0"/>
          <w:sz w:val="28"/>
          <w:szCs w:val="28"/>
        </w:rPr>
        <w:t>Куликов Ю.А., Быкадоров В.В., Котнов А.С. и др. Теплоэнергетические системы транспортных машин. – Луганск: «Елтон-2», 2009. – 365 с.</w:t>
      </w:r>
    </w:p>
    <w:p w14:paraId="2315BFD0" w14:textId="77777777" w:rsidR="00020211" w:rsidRPr="00C70511" w:rsidRDefault="00020211" w:rsidP="00020211">
      <w:pPr>
        <w:pStyle w:val="a3"/>
        <w:numPr>
          <w:ilvl w:val="0"/>
          <w:numId w:val="2"/>
        </w:numPr>
        <w:spacing w:after="0"/>
        <w:ind w:firstLine="709"/>
        <w:rPr>
          <w:rFonts w:ascii="Times New Roman" w:eastAsia="Times New Roman" w:hAnsi="Times New Roman" w:cs="Times New Roman"/>
          <w:bCs/>
          <w:sz w:val="28"/>
          <w:szCs w:val="28"/>
          <w:lang w:eastAsia="ru-RU"/>
        </w:rPr>
      </w:pPr>
      <w:r w:rsidRPr="00C70511">
        <w:rPr>
          <w:rFonts w:ascii="Times New Roman" w:eastAsia="Times New Roman" w:hAnsi="Times New Roman" w:cs="Times New Roman"/>
          <w:bCs/>
          <w:sz w:val="28"/>
          <w:szCs w:val="28"/>
          <w:lang w:eastAsia="ru-RU"/>
        </w:rPr>
        <w:t>Ханин Н.С., Зайченко Е.Н., Аболтин Э.В. и др. Автомобильные двигатели с турбонаддувом. – М.: Машиностроение, 1991. – 336 с.</w:t>
      </w:r>
    </w:p>
    <w:p w14:paraId="146C59A5"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Рыбальчик В.С., Поляков С.В., Герасименко В.Ф. Теория поршневых авиационных двигателей. – М., 1955. – 354 с.</w:t>
      </w:r>
    </w:p>
    <w:p w14:paraId="1BB7C292"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lang w:val="en-US"/>
        </w:rPr>
      </w:pPr>
      <w:r w:rsidRPr="001E10CF">
        <w:rPr>
          <w:b w:val="0"/>
          <w:sz w:val="28"/>
          <w:szCs w:val="28"/>
          <w:lang w:val="en-US"/>
        </w:rPr>
        <w:t xml:space="preserve">Schaefer F., Basshuysen R.V., Trans T. Internal Combustion Engine Handbook. – Warrendale: SAE International, 2016. – 1150 p. </w:t>
      </w:r>
    </w:p>
    <w:p w14:paraId="73B01448"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 xml:space="preserve">Масанский О.Л., Ковалева Л.Л. и др. Материаловедение. – Красноярск: Сиб. федер. ун-т, 2020. – 300 с. </w:t>
      </w:r>
    </w:p>
    <w:p w14:paraId="450705AB"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 xml:space="preserve">Мелентьев Ю.А., Мелентьев М.Ю. Авто Мото Спорт: малая энциклоп. – СПб., 2019. – Ч. 1. – 940 c. </w:t>
      </w:r>
    </w:p>
    <w:p w14:paraId="3971402C"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 xml:space="preserve">Громаковский А., Бранихин Г. Техобслуживание и уход за автомобилем. Как сделать, чтобы машина жила долго. – СПб.: Питер, 2009. – 274 с. </w:t>
      </w:r>
    </w:p>
    <w:p w14:paraId="48B7A3A9"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 xml:space="preserve">Жолобов Л.А. Устройство автомобилей категорий В и С: учеб. пос. Изд. 2-е, перер. и доп. – М.: Юрайт, 2018. – 265 с. </w:t>
      </w:r>
    </w:p>
    <w:p w14:paraId="480E75C4"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lang w:val="en-US"/>
        </w:rPr>
      </w:pPr>
      <w:r w:rsidRPr="001E10CF">
        <w:rPr>
          <w:b w:val="0"/>
          <w:sz w:val="28"/>
          <w:szCs w:val="28"/>
          <w:lang w:val="en-US"/>
        </w:rPr>
        <w:lastRenderedPageBreak/>
        <w:t xml:space="preserve">Stapleton D. The MG Midget &amp; Austin-Healey Sprite High Performance Manual: Enlarged &amp; Updated. – Ed. 4th. – Dorchester: Veloce Publishing Ltd, 2017 418 p. </w:t>
      </w:r>
    </w:p>
    <w:p w14:paraId="6DC8C534"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Зобов И.А., Гужин И.Н., Толокнова А.Н. Диагностирование системы охлаждения двигателя автомобиля: проблемы технического сервиса в АПК: сб. науч. тр. – Кинель: ИБЦ Самарского ГАУ, 2021. – 377 с</w:t>
      </w:r>
    </w:p>
    <w:p w14:paraId="4A425666"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Власов В.М., Жанказисв С.В., Круглов С.М. Техническое обслуживание и ремонт автомобилей. – М.: Академия, 2003. – 480 с.</w:t>
      </w:r>
    </w:p>
    <w:p w14:paraId="6DF9604B"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lang w:val="en-US"/>
        </w:rPr>
      </w:pPr>
      <w:r w:rsidRPr="001E10CF">
        <w:rPr>
          <w:b w:val="0"/>
          <w:sz w:val="28"/>
          <w:szCs w:val="28"/>
          <w:lang w:val="en-US"/>
        </w:rPr>
        <w:t xml:space="preserve">Elijah O.R. Car Engine Cooling System User Guide: The Complete User Guide to understand how your Car Engine Cooling System Works and how to prevent extremely high temperature that can lead to the breakdown of the. – Chicago: Independently published, 2020. – 92 p. </w:t>
      </w:r>
    </w:p>
    <w:p w14:paraId="12F003E7" w14:textId="77777777" w:rsidR="00020211" w:rsidRPr="001E10CF" w:rsidRDefault="00020211" w:rsidP="00020211">
      <w:pPr>
        <w:pStyle w:val="2"/>
        <w:numPr>
          <w:ilvl w:val="0"/>
          <w:numId w:val="2"/>
        </w:numPr>
        <w:spacing w:after="0"/>
        <w:ind w:firstLine="709"/>
        <w:jc w:val="both"/>
        <w:rPr>
          <w:b w:val="0"/>
          <w:sz w:val="28"/>
          <w:szCs w:val="28"/>
        </w:rPr>
      </w:pPr>
      <w:r w:rsidRPr="001E10CF">
        <w:rPr>
          <w:b w:val="0"/>
          <w:sz w:val="28"/>
          <w:szCs w:val="28"/>
        </w:rPr>
        <w:t xml:space="preserve">Хмелев В. Н. Ультразвуковые многофункциональные и специализированные аппараты для интенсификации технологических процессов в промышленности. – Барнаул: АлтГТУ, 2007. – 416 с. </w:t>
      </w:r>
    </w:p>
    <w:p w14:paraId="1CD262B4" w14:textId="77777777" w:rsidR="00020211" w:rsidRPr="001E10CF" w:rsidRDefault="00020211" w:rsidP="00020211">
      <w:pPr>
        <w:pStyle w:val="2"/>
        <w:numPr>
          <w:ilvl w:val="0"/>
          <w:numId w:val="2"/>
        </w:numPr>
        <w:spacing w:after="0"/>
        <w:ind w:firstLine="709"/>
        <w:jc w:val="both"/>
        <w:rPr>
          <w:b w:val="0"/>
          <w:sz w:val="28"/>
          <w:szCs w:val="28"/>
          <w:lang w:val="en-US"/>
        </w:rPr>
      </w:pPr>
      <w:r w:rsidRPr="001E10CF">
        <w:rPr>
          <w:b w:val="0"/>
          <w:sz w:val="28"/>
          <w:szCs w:val="28"/>
          <w:lang w:val="en-US"/>
        </w:rPr>
        <w:t xml:space="preserve">Gallego-Juarez J.A., Graff K.F., Lucas M. Power Ultrasonics Applications of High-Intensity Ultrasound. – Amsterdam: Elsevier Science, 2023. – 946 p. </w:t>
      </w:r>
    </w:p>
    <w:p w14:paraId="4E214631" w14:textId="77777777" w:rsidR="00020211" w:rsidRPr="001E10CF" w:rsidRDefault="00020211" w:rsidP="00020211">
      <w:pPr>
        <w:pStyle w:val="2"/>
        <w:numPr>
          <w:ilvl w:val="0"/>
          <w:numId w:val="2"/>
        </w:numPr>
        <w:spacing w:after="0"/>
        <w:ind w:firstLine="709"/>
        <w:jc w:val="both"/>
        <w:rPr>
          <w:b w:val="0"/>
          <w:sz w:val="28"/>
          <w:szCs w:val="28"/>
          <w:lang w:val="en-US"/>
        </w:rPr>
      </w:pPr>
      <w:r w:rsidRPr="001E10CF">
        <w:rPr>
          <w:b w:val="0"/>
          <w:sz w:val="28"/>
          <w:szCs w:val="28"/>
          <w:lang w:val="en-US"/>
        </w:rPr>
        <w:t xml:space="preserve">Herzfeld K.F., Litovitz‎ T.A. Absorption and Dispersion of Ultrasonic Waves. – Washington: Academic Press, 2013. – </w:t>
      </w:r>
    </w:p>
    <w:p w14:paraId="6D8EA57B" w14:textId="77777777" w:rsidR="00020211" w:rsidRPr="001E10CF" w:rsidRDefault="00020211" w:rsidP="00020211">
      <w:pPr>
        <w:pStyle w:val="2"/>
        <w:numPr>
          <w:ilvl w:val="0"/>
          <w:numId w:val="2"/>
        </w:numPr>
        <w:spacing w:after="0"/>
        <w:ind w:firstLine="709"/>
        <w:jc w:val="both"/>
        <w:rPr>
          <w:b w:val="0"/>
          <w:sz w:val="28"/>
          <w:szCs w:val="28"/>
        </w:rPr>
      </w:pPr>
      <w:r w:rsidRPr="001E10CF">
        <w:rPr>
          <w:b w:val="0"/>
          <w:sz w:val="28"/>
          <w:szCs w:val="28"/>
        </w:rPr>
        <w:t>Голямина И.П. Ультразвук: маленькая энциклоп. – М.: Советская энциклопедия, 1979. – 400 с.</w:t>
      </w:r>
    </w:p>
    <w:p w14:paraId="146F5E2A" w14:textId="77777777" w:rsidR="00020211" w:rsidRPr="001E10CF" w:rsidRDefault="00020211" w:rsidP="00020211">
      <w:pPr>
        <w:pStyle w:val="2"/>
        <w:numPr>
          <w:ilvl w:val="0"/>
          <w:numId w:val="2"/>
        </w:numPr>
        <w:spacing w:before="0" w:beforeAutospacing="0" w:after="0" w:afterAutospacing="0"/>
        <w:ind w:firstLine="709"/>
        <w:jc w:val="both"/>
        <w:rPr>
          <w:b w:val="0"/>
          <w:sz w:val="28"/>
          <w:szCs w:val="28"/>
        </w:rPr>
      </w:pPr>
      <w:r w:rsidRPr="001E10CF">
        <w:rPr>
          <w:b w:val="0"/>
          <w:sz w:val="28"/>
          <w:szCs w:val="28"/>
        </w:rPr>
        <w:t>Хмелев В.Н., Сливин А.Н., Барсуков Р.В. и др. Применение ультразвука высокой интенсивности в промышленности. – Бийск, 2010. – 203 с.</w:t>
      </w:r>
    </w:p>
    <w:p w14:paraId="0F7C3C1D" w14:textId="77777777" w:rsidR="00020211" w:rsidRDefault="00020211" w:rsidP="00020211">
      <w:pPr>
        <w:pStyle w:val="a3"/>
        <w:numPr>
          <w:ilvl w:val="0"/>
          <w:numId w:val="2"/>
        </w:numPr>
        <w:tabs>
          <w:tab w:val="left" w:pos="1134"/>
          <w:tab w:val="left" w:pos="1276"/>
        </w:tabs>
        <w:spacing w:after="0" w:line="240" w:lineRule="auto"/>
        <w:ind w:firstLine="709"/>
        <w:jc w:val="both"/>
        <w:rPr>
          <w:rFonts w:ascii="Times New Roman" w:hAnsi="Times New Roman" w:cs="Times New Roman"/>
          <w:sz w:val="28"/>
          <w:szCs w:val="28"/>
        </w:rPr>
      </w:pPr>
      <w:r w:rsidRPr="00023D7A">
        <w:rPr>
          <w:rFonts w:ascii="Times New Roman" w:hAnsi="Times New Roman" w:cs="Times New Roman"/>
          <w:sz w:val="28"/>
          <w:szCs w:val="28"/>
        </w:rPr>
        <w:t>Труэлл Э., Эльбаум Ч., Чик Б. Ультразвуковые методы в физике твердого тела</w:t>
      </w:r>
      <w:r>
        <w:rPr>
          <w:rFonts w:ascii="Times New Roman" w:hAnsi="Times New Roman" w:cs="Times New Roman"/>
          <w:sz w:val="28"/>
          <w:szCs w:val="28"/>
        </w:rPr>
        <w:t xml:space="preserve"> / п</w:t>
      </w:r>
      <w:r w:rsidRPr="00116706">
        <w:rPr>
          <w:rFonts w:ascii="Times New Roman" w:hAnsi="Times New Roman" w:cs="Times New Roman"/>
          <w:sz w:val="28"/>
          <w:szCs w:val="28"/>
        </w:rPr>
        <w:t>ер</w:t>
      </w:r>
      <w:r>
        <w:rPr>
          <w:rFonts w:ascii="Times New Roman" w:hAnsi="Times New Roman" w:cs="Times New Roman"/>
          <w:sz w:val="28"/>
          <w:szCs w:val="28"/>
        </w:rPr>
        <w:t>.</w:t>
      </w:r>
      <w:r w:rsidRPr="00116706">
        <w:rPr>
          <w:rFonts w:ascii="Times New Roman" w:hAnsi="Times New Roman" w:cs="Times New Roman"/>
          <w:sz w:val="28"/>
          <w:szCs w:val="28"/>
        </w:rPr>
        <w:t xml:space="preserve"> с англ</w:t>
      </w:r>
      <w:r>
        <w:rPr>
          <w:rFonts w:ascii="Times New Roman" w:hAnsi="Times New Roman" w:cs="Times New Roman"/>
          <w:sz w:val="28"/>
          <w:szCs w:val="28"/>
        </w:rPr>
        <w:t>.</w:t>
      </w:r>
      <w:r w:rsidRPr="0011670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16706">
        <w:rPr>
          <w:rFonts w:ascii="Times New Roman" w:hAnsi="Times New Roman" w:cs="Times New Roman"/>
          <w:sz w:val="28"/>
          <w:szCs w:val="28"/>
        </w:rPr>
        <w:t>М</w:t>
      </w:r>
      <w:r>
        <w:rPr>
          <w:rFonts w:ascii="Times New Roman" w:hAnsi="Times New Roman" w:cs="Times New Roman"/>
          <w:sz w:val="28"/>
          <w:szCs w:val="28"/>
        </w:rPr>
        <w:t>.</w:t>
      </w:r>
      <w:r w:rsidRPr="00116706">
        <w:rPr>
          <w:rFonts w:ascii="Times New Roman" w:hAnsi="Times New Roman" w:cs="Times New Roman"/>
          <w:sz w:val="28"/>
          <w:szCs w:val="28"/>
        </w:rPr>
        <w:t>:</w:t>
      </w:r>
      <w:r>
        <w:rPr>
          <w:rFonts w:ascii="Times New Roman" w:hAnsi="Times New Roman" w:cs="Times New Roman"/>
          <w:sz w:val="28"/>
          <w:szCs w:val="28"/>
        </w:rPr>
        <w:t xml:space="preserve"> </w:t>
      </w:r>
      <w:r w:rsidRPr="00116706">
        <w:rPr>
          <w:rFonts w:ascii="Times New Roman" w:hAnsi="Times New Roman" w:cs="Times New Roman"/>
          <w:sz w:val="28"/>
          <w:szCs w:val="28"/>
        </w:rPr>
        <w:t xml:space="preserve">Мир, 1972. </w:t>
      </w:r>
      <w:r>
        <w:rPr>
          <w:rFonts w:ascii="Times New Roman" w:hAnsi="Times New Roman" w:cs="Times New Roman"/>
          <w:sz w:val="28"/>
          <w:szCs w:val="28"/>
        </w:rPr>
        <w:t>–</w:t>
      </w:r>
      <w:r w:rsidRPr="00116706">
        <w:rPr>
          <w:rFonts w:ascii="Times New Roman" w:hAnsi="Times New Roman" w:cs="Times New Roman"/>
          <w:sz w:val="28"/>
          <w:szCs w:val="28"/>
        </w:rPr>
        <w:t xml:space="preserve"> 307 с.</w:t>
      </w:r>
      <w:r>
        <w:rPr>
          <w:rFonts w:ascii="Times New Roman" w:hAnsi="Times New Roman" w:cs="Times New Roman"/>
          <w:sz w:val="28"/>
          <w:szCs w:val="28"/>
        </w:rPr>
        <w:t xml:space="preserve"> </w:t>
      </w:r>
    </w:p>
    <w:p w14:paraId="2C1AE99F"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B311AD">
        <w:rPr>
          <w:b w:val="0"/>
          <w:sz w:val="28"/>
          <w:szCs w:val="28"/>
        </w:rPr>
        <w:t>Синельников К.А. Разработка и исследование способов технического обслуживания и эксплуатации автомобиля с применением ультразвука: дис. … док. PhD: 8D071. – Караганда, 2023. – 142 с</w:t>
      </w:r>
    </w:p>
    <w:p w14:paraId="1F813E5F" w14:textId="77777777" w:rsidR="00020211" w:rsidRPr="00DA467E" w:rsidRDefault="00020211" w:rsidP="00020211">
      <w:pPr>
        <w:pStyle w:val="2"/>
        <w:numPr>
          <w:ilvl w:val="0"/>
          <w:numId w:val="2"/>
        </w:numPr>
        <w:spacing w:after="0"/>
        <w:ind w:firstLine="709"/>
        <w:jc w:val="both"/>
        <w:rPr>
          <w:b w:val="0"/>
          <w:sz w:val="28"/>
          <w:szCs w:val="28"/>
          <w:lang w:val="en-US"/>
        </w:rPr>
      </w:pPr>
      <w:r w:rsidRPr="00DA467E">
        <w:rPr>
          <w:b w:val="0"/>
          <w:sz w:val="28"/>
          <w:szCs w:val="28"/>
          <w:lang w:val="en-US"/>
        </w:rPr>
        <w:t>Barrow, R. E., &amp; Lee, R. J. (1980). Cavitation damage of materials. Materials Science, 15(2), 123-135.</w:t>
      </w:r>
    </w:p>
    <w:p w14:paraId="3C429289" w14:textId="77777777" w:rsidR="00020211" w:rsidRPr="003B0EBC" w:rsidRDefault="00020211" w:rsidP="00020211">
      <w:pPr>
        <w:pStyle w:val="a3"/>
        <w:numPr>
          <w:ilvl w:val="0"/>
          <w:numId w:val="2"/>
        </w:numPr>
        <w:tabs>
          <w:tab w:val="left" w:pos="709"/>
        </w:tabs>
        <w:spacing w:after="0" w:line="240" w:lineRule="auto"/>
        <w:ind w:firstLine="709"/>
        <w:jc w:val="both"/>
        <w:rPr>
          <w:rFonts w:ascii="Times New Roman" w:hAnsi="Times New Roman" w:cs="Times New Roman"/>
          <w:sz w:val="28"/>
          <w:szCs w:val="28"/>
        </w:rPr>
      </w:pPr>
      <w:r w:rsidRPr="00DC6F89">
        <w:rPr>
          <w:rFonts w:ascii="Times New Roman" w:hAnsi="Times New Roman" w:cs="Times New Roman"/>
          <w:sz w:val="28"/>
          <w:szCs w:val="28"/>
        </w:rPr>
        <w:t>Кедринский В.К. Гидродинамика в</w:t>
      </w:r>
      <w:r>
        <w:rPr>
          <w:rFonts w:ascii="Times New Roman" w:hAnsi="Times New Roman" w:cs="Times New Roman"/>
          <w:sz w:val="28"/>
          <w:szCs w:val="28"/>
        </w:rPr>
        <w:t>зрыва: эксперимент и модели. –</w:t>
      </w:r>
      <w:r w:rsidRPr="00DC6F89">
        <w:rPr>
          <w:rFonts w:ascii="Times New Roman" w:hAnsi="Times New Roman" w:cs="Times New Roman"/>
          <w:sz w:val="28"/>
          <w:szCs w:val="28"/>
        </w:rPr>
        <w:t xml:space="preserve"> Новосибирск: Издательство СО РАН, 2000. – 435 с.</w:t>
      </w:r>
      <w:r w:rsidRPr="003B0EBC">
        <w:rPr>
          <w:sz w:val="28"/>
          <w:szCs w:val="28"/>
        </w:rPr>
        <w:t xml:space="preserve"> </w:t>
      </w:r>
    </w:p>
    <w:p w14:paraId="60FC6B4F"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Chahine, G. L., &amp; Hsiao, C.T. (2008). Modeling cavitation dynamics in fluids. </w:t>
      </w:r>
      <w:r w:rsidRPr="004A122C">
        <w:rPr>
          <w:b w:val="0"/>
          <w:sz w:val="28"/>
          <w:szCs w:val="28"/>
        </w:rPr>
        <w:t xml:space="preserve">Journal of Fluid Mechanics, 617, 105-132. </w:t>
      </w:r>
    </w:p>
    <w:p w14:paraId="4EAD91DC"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Frenzel, H., &amp; Schultes, W. (1934). Zur Erzeugung von Kavitationserscheinungen in Wasser durch Ultraschall. </w:t>
      </w:r>
      <w:r w:rsidRPr="004A122C">
        <w:rPr>
          <w:b w:val="0"/>
          <w:sz w:val="28"/>
          <w:szCs w:val="28"/>
        </w:rPr>
        <w:t>Zeitschrift für Physikalische Chemie, 27B, 421-424</w:t>
      </w:r>
      <w:r>
        <w:rPr>
          <w:b w:val="0"/>
          <w:sz w:val="28"/>
          <w:szCs w:val="28"/>
          <w:lang w:val="en-US"/>
        </w:rPr>
        <w:t>.</w:t>
      </w:r>
    </w:p>
    <w:p w14:paraId="73C18ECB"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 Suslick, K. S., &amp; Brewer, K. (1981). </w:t>
      </w:r>
      <w:r w:rsidRPr="004A122C">
        <w:rPr>
          <w:b w:val="0"/>
          <w:sz w:val="28"/>
          <w:szCs w:val="28"/>
        </w:rPr>
        <w:t>Sonochemistry and cavitation. Ultrasonics, 19(</w:t>
      </w:r>
      <w:r>
        <w:rPr>
          <w:b w:val="0"/>
          <w:sz w:val="28"/>
          <w:szCs w:val="28"/>
        </w:rPr>
        <w:t>2), 59-62</w:t>
      </w:r>
      <w:r w:rsidRPr="004A122C">
        <w:rPr>
          <w:b w:val="0"/>
          <w:sz w:val="28"/>
          <w:szCs w:val="28"/>
        </w:rPr>
        <w:t>.</w:t>
      </w:r>
    </w:p>
    <w:p w14:paraId="638FF4D6"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Verayasuriya, V. K. (2001). Temperature effects on cavitation and ultrasonic cleaning efficiency. </w:t>
      </w:r>
      <w:r w:rsidRPr="004A122C">
        <w:rPr>
          <w:b w:val="0"/>
          <w:sz w:val="28"/>
          <w:szCs w:val="28"/>
        </w:rPr>
        <w:t xml:space="preserve">Journal of Applied Physics, 90(7), 3575-3581. </w:t>
      </w:r>
    </w:p>
    <w:p w14:paraId="24B08F95"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Blake, J. C., &amp; Maclure, A. C. (1983). Influence of pressure on cavitation dynamics. </w:t>
      </w:r>
      <w:r w:rsidRPr="004A122C">
        <w:rPr>
          <w:b w:val="0"/>
          <w:sz w:val="28"/>
          <w:szCs w:val="28"/>
        </w:rPr>
        <w:t xml:space="preserve">Physics of Fluids, 26(2), 122-128. </w:t>
      </w:r>
    </w:p>
    <w:p w14:paraId="248118CE"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Lewis, D. M., &amp; Warren, R. A. (1990). Viscosity and chamber geometry effects on cavitation. </w:t>
      </w:r>
      <w:r w:rsidRPr="004A122C">
        <w:rPr>
          <w:b w:val="0"/>
          <w:sz w:val="28"/>
          <w:szCs w:val="28"/>
        </w:rPr>
        <w:t>Ultrasonic Sonochemistry, 4(4), 229-234</w:t>
      </w:r>
    </w:p>
    <w:p w14:paraId="07A149DE"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lastRenderedPageBreak/>
        <w:t xml:space="preserve">Hoffmann, F. S. (2004). Cavitation chemistry and impact of chemical additives on cavitation efficiency. </w:t>
      </w:r>
      <w:r w:rsidRPr="004A122C">
        <w:rPr>
          <w:b w:val="0"/>
          <w:sz w:val="28"/>
          <w:szCs w:val="28"/>
        </w:rPr>
        <w:t>Chemical Engineering Journal, 98(3), 193-200.</w:t>
      </w:r>
    </w:p>
    <w:p w14:paraId="519B7182"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Meyer, S. L., &amp; Ryan, M. P. (2010). Duration and ultrasonic impact on cavitation effectiveness. </w:t>
      </w:r>
      <w:r w:rsidRPr="004A122C">
        <w:rPr>
          <w:b w:val="0"/>
          <w:sz w:val="28"/>
          <w:szCs w:val="28"/>
        </w:rPr>
        <w:t>Ultrasonics, 50(6), 514-520.</w:t>
      </w:r>
    </w:p>
    <w:p w14:paraId="535E7A57"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Komura, S., &amp; Hayashi, K. (2014). Ultrasonic intensity and cavitation for metal surface cleaning. </w:t>
      </w:r>
      <w:r w:rsidRPr="004A122C">
        <w:rPr>
          <w:b w:val="0"/>
          <w:sz w:val="28"/>
          <w:szCs w:val="28"/>
        </w:rPr>
        <w:t xml:space="preserve">Journal of Cleaner Production, 62, 180-186. </w:t>
      </w:r>
    </w:p>
    <w:p w14:paraId="6A884DF2"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Barnett, A. D., &amp; Young, F. R. (2007). Cavitation phenomena in ultrasonic processing of materials. </w:t>
      </w:r>
      <w:r w:rsidRPr="004A122C">
        <w:rPr>
          <w:b w:val="0"/>
          <w:sz w:val="28"/>
          <w:szCs w:val="28"/>
        </w:rPr>
        <w:t>Materials Chemistry</w:t>
      </w:r>
      <w:r>
        <w:rPr>
          <w:b w:val="0"/>
          <w:sz w:val="28"/>
          <w:szCs w:val="28"/>
        </w:rPr>
        <w:t xml:space="preserve"> and Physics, 106(2-3), 351-357</w:t>
      </w:r>
      <w:r>
        <w:rPr>
          <w:b w:val="0"/>
          <w:sz w:val="28"/>
          <w:szCs w:val="28"/>
          <w:lang w:val="en-US"/>
        </w:rPr>
        <w:t>.</w:t>
      </w:r>
    </w:p>
    <w:p w14:paraId="0A231DCD"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4A122C">
        <w:rPr>
          <w:b w:val="0"/>
          <w:sz w:val="28"/>
          <w:szCs w:val="28"/>
          <w:lang w:val="en-US"/>
        </w:rPr>
        <w:t xml:space="preserve">12. Neppiras, E. A. (1980). Acoustic cavitation. </w:t>
      </w:r>
      <w:r w:rsidRPr="004A122C">
        <w:rPr>
          <w:b w:val="0"/>
          <w:sz w:val="28"/>
          <w:szCs w:val="28"/>
        </w:rPr>
        <w:t xml:space="preserve">Physics Reports, 61(3), 159-251. </w:t>
      </w:r>
    </w:p>
    <w:p w14:paraId="003AEFA2" w14:textId="77777777" w:rsidR="00020211"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Leighton, T. G. (1994). The Acoustic Bubble. </w:t>
      </w:r>
      <w:r w:rsidRPr="004A122C">
        <w:rPr>
          <w:b w:val="0"/>
          <w:sz w:val="28"/>
          <w:szCs w:val="28"/>
        </w:rPr>
        <w:t xml:space="preserve">Academic Press. </w:t>
      </w:r>
    </w:p>
    <w:p w14:paraId="7007C921" w14:textId="77777777" w:rsidR="00020211" w:rsidRDefault="00020211" w:rsidP="00020211">
      <w:pPr>
        <w:pStyle w:val="2"/>
        <w:numPr>
          <w:ilvl w:val="0"/>
          <w:numId w:val="2"/>
        </w:numPr>
        <w:ind w:firstLine="709"/>
        <w:jc w:val="both"/>
        <w:rPr>
          <w:b w:val="0"/>
          <w:sz w:val="28"/>
          <w:szCs w:val="28"/>
        </w:rPr>
      </w:pPr>
      <w:r w:rsidRPr="00B311AD">
        <w:rPr>
          <w:b w:val="0"/>
          <w:sz w:val="28"/>
          <w:szCs w:val="28"/>
        </w:rPr>
        <w:t>Багдоев А.Г., Ерофеев В.И., Шекоян А.В. Линейные и нелинейные волны в диспергирующих сплошных средах. – М., 2009. – 320</w:t>
      </w:r>
      <w:r w:rsidRPr="009A0E05">
        <w:rPr>
          <w:b w:val="0"/>
          <w:sz w:val="28"/>
          <w:szCs w:val="28"/>
        </w:rPr>
        <w:t xml:space="preserve"> </w:t>
      </w:r>
      <w:r w:rsidRPr="00B311AD">
        <w:rPr>
          <w:b w:val="0"/>
          <w:sz w:val="28"/>
          <w:szCs w:val="28"/>
        </w:rPr>
        <w:t>с.</w:t>
      </w:r>
    </w:p>
    <w:p w14:paraId="75BBE86E" w14:textId="77777777" w:rsidR="00020211" w:rsidRPr="00B311AD" w:rsidRDefault="00020211" w:rsidP="00020211">
      <w:pPr>
        <w:pStyle w:val="2"/>
        <w:numPr>
          <w:ilvl w:val="0"/>
          <w:numId w:val="2"/>
        </w:numPr>
        <w:ind w:firstLine="709"/>
        <w:jc w:val="both"/>
        <w:rPr>
          <w:b w:val="0"/>
          <w:sz w:val="28"/>
          <w:szCs w:val="28"/>
        </w:rPr>
      </w:pPr>
      <w:r w:rsidRPr="00B311AD">
        <w:rPr>
          <w:b w:val="0"/>
          <w:sz w:val="28"/>
          <w:szCs w:val="28"/>
        </w:rPr>
        <w:t xml:space="preserve">Хмелев В.Н., Шалунов А.В., ІІІалунова К.В. и др. Ультразвуковая коагуляция аэрозолей: монография. – Бийск, 2010. – 241 с. </w:t>
      </w:r>
    </w:p>
    <w:p w14:paraId="44D0AC56" w14:textId="77777777" w:rsidR="00020211" w:rsidRDefault="00020211" w:rsidP="00020211">
      <w:pPr>
        <w:pStyle w:val="2"/>
        <w:numPr>
          <w:ilvl w:val="0"/>
          <w:numId w:val="2"/>
        </w:numPr>
        <w:ind w:firstLine="709"/>
        <w:jc w:val="both"/>
        <w:rPr>
          <w:b w:val="0"/>
          <w:sz w:val="28"/>
          <w:szCs w:val="28"/>
        </w:rPr>
      </w:pPr>
      <w:r w:rsidRPr="00B311AD">
        <w:rPr>
          <w:b w:val="0"/>
          <w:sz w:val="28"/>
          <w:szCs w:val="28"/>
        </w:rPr>
        <w:t>Иливанов В.М., Кандрин Ю.В., Цымбалист В.А. Исследование распространения акустических волн в твердых телах и воздушных средах: монография. – Барнаул: Изд-во АГАУ, 2003. – 127 с</w:t>
      </w:r>
    </w:p>
    <w:p w14:paraId="14703A22" w14:textId="77777777" w:rsidR="00020211" w:rsidRDefault="00020211" w:rsidP="00020211">
      <w:pPr>
        <w:pStyle w:val="2"/>
        <w:numPr>
          <w:ilvl w:val="0"/>
          <w:numId w:val="2"/>
        </w:numPr>
        <w:ind w:firstLine="709"/>
        <w:jc w:val="both"/>
        <w:rPr>
          <w:b w:val="0"/>
          <w:sz w:val="28"/>
          <w:szCs w:val="28"/>
        </w:rPr>
      </w:pPr>
      <w:r w:rsidRPr="00B311AD">
        <w:rPr>
          <w:b w:val="0"/>
          <w:sz w:val="28"/>
          <w:szCs w:val="28"/>
        </w:rPr>
        <w:t>Багдоев А.Г., Ерофеев В.И., Шекоян А.В. Линейные и нелинейные волны в диспергирующих сплошных средах. – М., 2009. – 320</w:t>
      </w:r>
      <w:r w:rsidRPr="009A0E05">
        <w:rPr>
          <w:b w:val="0"/>
          <w:sz w:val="28"/>
          <w:szCs w:val="28"/>
        </w:rPr>
        <w:t xml:space="preserve"> </w:t>
      </w:r>
      <w:r w:rsidRPr="00B311AD">
        <w:rPr>
          <w:b w:val="0"/>
          <w:sz w:val="28"/>
          <w:szCs w:val="28"/>
        </w:rPr>
        <w:t>с</w:t>
      </w:r>
    </w:p>
    <w:p w14:paraId="3072EA7E" w14:textId="77777777" w:rsidR="00020211"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Yasui, K. (1997). A theoretical study of sonochemical reactions and bubble dynamics. </w:t>
      </w:r>
      <w:r w:rsidRPr="004A122C">
        <w:rPr>
          <w:b w:val="0"/>
          <w:sz w:val="28"/>
          <w:szCs w:val="28"/>
        </w:rPr>
        <w:t xml:space="preserve">Ultrasonics Sonochemistry, 4(3), 123-128. </w:t>
      </w:r>
    </w:p>
    <w:p w14:paraId="439AA9D5" w14:textId="77777777" w:rsidR="00020211" w:rsidRPr="00B311AD" w:rsidRDefault="00020211" w:rsidP="00020211">
      <w:pPr>
        <w:pStyle w:val="2"/>
        <w:numPr>
          <w:ilvl w:val="0"/>
          <w:numId w:val="2"/>
        </w:numPr>
        <w:ind w:firstLine="709"/>
        <w:jc w:val="both"/>
        <w:rPr>
          <w:b w:val="0"/>
          <w:sz w:val="28"/>
          <w:szCs w:val="28"/>
        </w:rPr>
      </w:pPr>
      <w:r w:rsidRPr="00B311AD">
        <w:rPr>
          <w:b w:val="0"/>
          <w:sz w:val="28"/>
          <w:szCs w:val="28"/>
        </w:rPr>
        <w:t xml:space="preserve">Викторов И.А. Физические основы применения ультразвуковых волн Рэлея и Лэмба в технике. – М.: Наука, 1966. – 176 с. </w:t>
      </w:r>
    </w:p>
    <w:p w14:paraId="1F7223DA" w14:textId="77777777" w:rsidR="00020211" w:rsidRPr="005868C9" w:rsidRDefault="00020211" w:rsidP="00020211">
      <w:pPr>
        <w:pStyle w:val="2"/>
        <w:numPr>
          <w:ilvl w:val="0"/>
          <w:numId w:val="2"/>
        </w:numPr>
        <w:spacing w:after="0"/>
        <w:ind w:firstLine="709"/>
        <w:jc w:val="both"/>
        <w:rPr>
          <w:b w:val="0"/>
          <w:color w:val="000000" w:themeColor="text1"/>
          <w:sz w:val="28"/>
          <w:szCs w:val="28"/>
        </w:rPr>
      </w:pPr>
      <w:r w:rsidRPr="004A122C">
        <w:rPr>
          <w:b w:val="0"/>
          <w:sz w:val="28"/>
          <w:szCs w:val="28"/>
          <w:lang w:val="en-US"/>
        </w:rPr>
        <w:t xml:space="preserve">Peshkovsky, A. S., &amp; Peshkovsky, S. L. (2008). Acoustic cavitation theory and applications in sonochemistry. </w:t>
      </w:r>
      <w:r w:rsidRPr="004A122C">
        <w:rPr>
          <w:b w:val="0"/>
          <w:sz w:val="28"/>
          <w:szCs w:val="28"/>
        </w:rPr>
        <w:t>The Journal of Physical Che</w:t>
      </w:r>
      <w:r>
        <w:rPr>
          <w:b w:val="0"/>
          <w:sz w:val="28"/>
          <w:szCs w:val="28"/>
        </w:rPr>
        <w:t xml:space="preserve">mistry B, 112(41), </w:t>
      </w:r>
      <w:r w:rsidRPr="005868C9">
        <w:rPr>
          <w:b w:val="0"/>
          <w:color w:val="000000" w:themeColor="text1"/>
          <w:sz w:val="28"/>
          <w:szCs w:val="28"/>
        </w:rPr>
        <w:t xml:space="preserve">12636-12641. </w:t>
      </w:r>
    </w:p>
    <w:p w14:paraId="78D62301" w14:textId="77777777" w:rsidR="00020211" w:rsidRDefault="00020211" w:rsidP="00020211">
      <w:pPr>
        <w:pStyle w:val="2"/>
        <w:numPr>
          <w:ilvl w:val="0"/>
          <w:numId w:val="2"/>
        </w:numPr>
        <w:spacing w:after="0"/>
        <w:ind w:firstLine="709"/>
        <w:jc w:val="both"/>
        <w:rPr>
          <w:b w:val="0"/>
          <w:color w:val="000000" w:themeColor="text1"/>
          <w:sz w:val="28"/>
          <w:szCs w:val="28"/>
        </w:rPr>
      </w:pPr>
      <w:r w:rsidRPr="005868C9">
        <w:rPr>
          <w:b w:val="0"/>
          <w:color w:val="000000" w:themeColor="text1"/>
          <w:sz w:val="28"/>
          <w:szCs w:val="28"/>
          <w:lang w:val="en-US"/>
        </w:rPr>
        <w:t xml:space="preserve">Brennen, C. E. (1995). Cavitation and Bubble Dynamics. </w:t>
      </w:r>
      <w:r w:rsidRPr="005868C9">
        <w:rPr>
          <w:b w:val="0"/>
          <w:color w:val="000000" w:themeColor="text1"/>
          <w:sz w:val="28"/>
          <w:szCs w:val="28"/>
        </w:rPr>
        <w:t xml:space="preserve">Oxford University Press. </w:t>
      </w:r>
    </w:p>
    <w:p w14:paraId="4A09E223" w14:textId="77777777" w:rsidR="00020211" w:rsidRPr="00B311AD" w:rsidRDefault="00020211" w:rsidP="00020211">
      <w:pPr>
        <w:pStyle w:val="2"/>
        <w:numPr>
          <w:ilvl w:val="0"/>
          <w:numId w:val="2"/>
        </w:numPr>
        <w:ind w:firstLine="709"/>
        <w:jc w:val="both"/>
        <w:rPr>
          <w:b w:val="0"/>
          <w:sz w:val="28"/>
          <w:szCs w:val="28"/>
        </w:rPr>
      </w:pPr>
      <w:r w:rsidRPr="00B311AD">
        <w:rPr>
          <w:b w:val="0"/>
          <w:sz w:val="28"/>
          <w:szCs w:val="28"/>
        </w:rPr>
        <w:t>Боббер Р.Дж. Гидроакустические измерения / пер. с англ. – М., 1974. – 362 с.</w:t>
      </w:r>
    </w:p>
    <w:p w14:paraId="78352D75" w14:textId="77777777" w:rsidR="00020211" w:rsidRPr="009A0E05" w:rsidRDefault="00020211" w:rsidP="00020211">
      <w:pPr>
        <w:pStyle w:val="a3"/>
        <w:numPr>
          <w:ilvl w:val="0"/>
          <w:numId w:val="2"/>
        </w:numPr>
        <w:spacing w:after="0" w:line="240" w:lineRule="auto"/>
        <w:ind w:firstLine="709"/>
        <w:jc w:val="both"/>
        <w:rPr>
          <w:rFonts w:ascii="Times New Roman" w:hAnsi="Times New Roman" w:cs="Times New Roman"/>
          <w:color w:val="000000" w:themeColor="text1"/>
          <w:sz w:val="28"/>
          <w:szCs w:val="28"/>
          <w:lang w:val="kk-KZ"/>
        </w:rPr>
      </w:pPr>
      <w:r w:rsidRPr="005868C9">
        <w:rPr>
          <w:rFonts w:ascii="Times New Roman" w:hAnsi="Times New Roman" w:cs="Times New Roman"/>
          <w:color w:val="000000" w:themeColor="text1"/>
          <w:sz w:val="28"/>
          <w:szCs w:val="28"/>
          <w:shd w:val="clear" w:color="auto" w:fill="FFFFFF"/>
          <w:lang w:val="kk-KZ"/>
        </w:rPr>
        <w:t xml:space="preserve">Kadyrov, A., Sinelnikov, K., Sakhapov, R., Ganyukov, A., Kurmasheva, B., &amp; Suyunbaev, S. (2022). </w:t>
      </w:r>
      <w:r w:rsidRPr="005868C9">
        <w:rPr>
          <w:rFonts w:ascii="Times New Roman" w:hAnsi="Times New Roman" w:cs="Times New Roman"/>
          <w:color w:val="000000" w:themeColor="text1"/>
          <w:sz w:val="28"/>
          <w:szCs w:val="28"/>
          <w:shd w:val="clear" w:color="auto" w:fill="FFFFFF"/>
          <w:lang w:val="en-US"/>
        </w:rPr>
        <w:t>Studying the Process of Transport Equipment Cooling System Ultrasonic Cleaning. </w:t>
      </w:r>
      <w:r w:rsidRPr="005868C9">
        <w:rPr>
          <w:rFonts w:ascii="Times New Roman" w:hAnsi="Times New Roman" w:cs="Times New Roman"/>
          <w:i/>
          <w:iCs/>
          <w:color w:val="000000" w:themeColor="text1"/>
          <w:sz w:val="28"/>
          <w:szCs w:val="28"/>
          <w:shd w:val="clear" w:color="auto" w:fill="FFFFFF"/>
          <w:lang w:val="en-US"/>
        </w:rPr>
        <w:t>COMMUNICATIONS</w:t>
      </w:r>
      <w:r w:rsidRPr="005868C9">
        <w:rPr>
          <w:rFonts w:ascii="Times New Roman" w:hAnsi="Times New Roman" w:cs="Times New Roman"/>
          <w:color w:val="000000" w:themeColor="text1"/>
          <w:sz w:val="28"/>
          <w:szCs w:val="28"/>
          <w:shd w:val="clear" w:color="auto" w:fill="FFFFFF"/>
          <w:lang w:val="en-US"/>
        </w:rPr>
        <w:t>, </w:t>
      </w:r>
      <w:r w:rsidRPr="005868C9">
        <w:rPr>
          <w:rFonts w:ascii="Times New Roman" w:hAnsi="Times New Roman" w:cs="Times New Roman"/>
          <w:i/>
          <w:iCs/>
          <w:color w:val="000000" w:themeColor="text1"/>
          <w:sz w:val="28"/>
          <w:szCs w:val="28"/>
          <w:shd w:val="clear" w:color="auto" w:fill="FFFFFF"/>
          <w:lang w:val="en-US"/>
        </w:rPr>
        <w:t>24</w:t>
      </w:r>
      <w:r w:rsidRPr="005868C9">
        <w:rPr>
          <w:rFonts w:ascii="Times New Roman" w:hAnsi="Times New Roman" w:cs="Times New Roman"/>
          <w:color w:val="000000" w:themeColor="text1"/>
          <w:sz w:val="28"/>
          <w:szCs w:val="28"/>
          <w:shd w:val="clear" w:color="auto" w:fill="FFFFFF"/>
          <w:lang w:val="en-US"/>
        </w:rPr>
        <w:t>(4), B288-B300.</w:t>
      </w:r>
    </w:p>
    <w:p w14:paraId="2B1DCC0E" w14:textId="77777777" w:rsidR="00020211" w:rsidRPr="00170726" w:rsidRDefault="00020211" w:rsidP="00020211">
      <w:pPr>
        <w:pStyle w:val="a3"/>
        <w:numPr>
          <w:ilvl w:val="0"/>
          <w:numId w:val="2"/>
        </w:numPr>
        <w:spacing w:after="0" w:line="240" w:lineRule="auto"/>
        <w:ind w:firstLine="709"/>
        <w:jc w:val="both"/>
        <w:rPr>
          <w:rFonts w:ascii="Times New Roman" w:hAnsi="Times New Roman" w:cs="Times New Roman"/>
          <w:color w:val="000000" w:themeColor="text1"/>
          <w:sz w:val="28"/>
          <w:szCs w:val="28"/>
          <w:lang w:val="kk-KZ"/>
        </w:rPr>
      </w:pPr>
      <w:r w:rsidRPr="00170726">
        <w:rPr>
          <w:rFonts w:ascii="Times New Roman" w:hAnsi="Times New Roman" w:cs="Times New Roman"/>
          <w:color w:val="000000" w:themeColor="text1"/>
          <w:sz w:val="28"/>
          <w:szCs w:val="28"/>
          <w:lang w:val="kk-KZ"/>
        </w:rPr>
        <w:t>Sakhapov R. L. Method of Cleaning Internal Combustion Engine Radiator Tubes with Ultrasound // Material and Mechanical Engineering Technology, №2, 2024– Р. B18-B24. - DOI 10.52209/2706-977X_2024_2_18</w:t>
      </w:r>
    </w:p>
    <w:p w14:paraId="3129F3F4" w14:textId="77777777" w:rsidR="00020211" w:rsidRPr="005868C9" w:rsidRDefault="00020211" w:rsidP="00020211">
      <w:pPr>
        <w:pStyle w:val="a3"/>
        <w:numPr>
          <w:ilvl w:val="0"/>
          <w:numId w:val="2"/>
        </w:numPr>
        <w:spacing w:after="0" w:line="240" w:lineRule="auto"/>
        <w:ind w:firstLine="709"/>
        <w:jc w:val="both"/>
        <w:rPr>
          <w:rFonts w:ascii="Times New Roman" w:hAnsi="Times New Roman" w:cs="Times New Roman"/>
          <w:color w:val="000000" w:themeColor="text1"/>
          <w:sz w:val="28"/>
          <w:szCs w:val="28"/>
          <w:lang w:val="kk-KZ"/>
        </w:rPr>
      </w:pPr>
      <w:r w:rsidRPr="005868C9">
        <w:rPr>
          <w:rFonts w:ascii="Times New Roman" w:hAnsi="Times New Roman" w:cs="Times New Roman"/>
          <w:color w:val="000000" w:themeColor="text1"/>
          <w:sz w:val="28"/>
          <w:szCs w:val="28"/>
          <w:shd w:val="clear" w:color="auto" w:fill="FFFFFF"/>
          <w:lang w:val="en-US"/>
        </w:rPr>
        <w:t>Baurzhan Moldabaev, Kirill Sinelnikov, Aliya Kukesheva</w:t>
      </w:r>
      <w:r w:rsidRPr="005868C9">
        <w:rPr>
          <w:rFonts w:ascii="Times New Roman" w:hAnsi="Times New Roman" w:cs="Times New Roman"/>
          <w:color w:val="000000" w:themeColor="text1"/>
          <w:sz w:val="28"/>
          <w:szCs w:val="28"/>
          <w:shd w:val="clear" w:color="auto" w:fill="FFFFFF"/>
          <w:lang w:val="kk-KZ"/>
        </w:rPr>
        <w:t xml:space="preserve">. </w:t>
      </w:r>
      <w:r w:rsidRPr="005868C9">
        <w:rPr>
          <w:rFonts w:ascii="Times New Roman" w:hAnsi="Times New Roman" w:cs="Times New Roman"/>
          <w:color w:val="000000" w:themeColor="text1"/>
          <w:sz w:val="28"/>
          <w:szCs w:val="28"/>
          <w:shd w:val="clear" w:color="auto" w:fill="FFFFFF"/>
          <w:lang w:val="en-US"/>
        </w:rPr>
        <w:t>Justification of the method of vehicle engine radiator ultrasonic cleaning</w:t>
      </w:r>
      <w:r w:rsidRPr="005868C9">
        <w:rPr>
          <w:rFonts w:ascii="Times New Roman" w:hAnsi="Times New Roman" w:cs="Times New Roman"/>
          <w:color w:val="000000" w:themeColor="text1"/>
          <w:sz w:val="28"/>
          <w:szCs w:val="28"/>
          <w:shd w:val="clear" w:color="auto" w:fill="FFFFFF"/>
          <w:lang w:val="kk-KZ"/>
        </w:rPr>
        <w:t xml:space="preserve">. </w:t>
      </w:r>
      <w:r w:rsidRPr="005868C9">
        <w:rPr>
          <w:rFonts w:ascii="Times New Roman" w:hAnsi="Times New Roman" w:cs="Times New Roman"/>
          <w:bCs/>
          <w:i/>
          <w:iCs/>
          <w:color w:val="000000" w:themeColor="text1"/>
          <w:sz w:val="28"/>
          <w:szCs w:val="28"/>
          <w:shd w:val="clear" w:color="auto" w:fill="FFFFFF"/>
          <w:lang w:val="en-US"/>
        </w:rPr>
        <w:t>Communications-Scientific Letters of the University of Zilina</w:t>
      </w:r>
      <w:r w:rsidRPr="005868C9">
        <w:rPr>
          <w:rFonts w:ascii="Times New Roman" w:hAnsi="Times New Roman" w:cs="Times New Roman"/>
          <w:bCs/>
          <w:color w:val="000000" w:themeColor="text1"/>
          <w:sz w:val="28"/>
          <w:szCs w:val="28"/>
          <w:shd w:val="clear" w:color="auto" w:fill="FFFFFF"/>
          <w:lang w:val="kk-KZ"/>
        </w:rPr>
        <w:t>,</w:t>
      </w:r>
      <w:r w:rsidRPr="005868C9">
        <w:rPr>
          <w:rFonts w:ascii="Times New Roman" w:hAnsi="Times New Roman" w:cs="Times New Roman"/>
          <w:bCs/>
          <w:color w:val="000000" w:themeColor="text1"/>
          <w:sz w:val="28"/>
          <w:szCs w:val="28"/>
          <w:shd w:val="clear" w:color="auto" w:fill="FFFFFF"/>
          <w:lang w:val="en-US"/>
        </w:rPr>
        <w:t xml:space="preserve"> </w:t>
      </w:r>
      <w:r w:rsidRPr="005868C9">
        <w:rPr>
          <w:rFonts w:ascii="Times New Roman" w:hAnsi="Times New Roman" w:cs="Times New Roman"/>
          <w:color w:val="000000" w:themeColor="text1"/>
          <w:sz w:val="28"/>
          <w:szCs w:val="28"/>
          <w:shd w:val="clear" w:color="auto" w:fill="FFFFFF"/>
          <w:lang w:val="kk-KZ"/>
        </w:rPr>
        <w:t>2025, (1) accepted: 26.11.2024 Received: August 4, 2024; Accepted: November 26, 2024; Prepublished online: December 13, 2024  (</w:t>
      </w:r>
      <w:r w:rsidRPr="005868C9">
        <w:rPr>
          <w:rFonts w:ascii="Times New Roman" w:hAnsi="Times New Roman" w:cs="Times New Roman"/>
          <w:color w:val="000000" w:themeColor="text1"/>
          <w:sz w:val="28"/>
          <w:szCs w:val="28"/>
          <w:shd w:val="clear" w:color="auto" w:fill="FFFFFF"/>
          <w:lang w:val="en-US"/>
        </w:rPr>
        <w:t xml:space="preserve">Q3, </w:t>
      </w:r>
      <w:r w:rsidRPr="005868C9">
        <w:rPr>
          <w:rFonts w:ascii="Times New Roman" w:hAnsi="Times New Roman" w:cs="Times New Roman"/>
          <w:color w:val="000000" w:themeColor="text1"/>
          <w:sz w:val="28"/>
          <w:szCs w:val="28"/>
          <w:shd w:val="clear" w:color="auto" w:fill="FFFFFF"/>
          <w:lang w:val="kk-KZ"/>
        </w:rPr>
        <w:t>Scopus 38%</w:t>
      </w:r>
      <w:r w:rsidRPr="005868C9">
        <w:rPr>
          <w:rFonts w:ascii="Times New Roman" w:hAnsi="Times New Roman" w:cs="Times New Roman"/>
          <w:color w:val="000000" w:themeColor="text1"/>
          <w:sz w:val="28"/>
          <w:szCs w:val="28"/>
          <w:shd w:val="clear" w:color="auto" w:fill="FFFFFF"/>
          <w:lang w:val="en-US"/>
        </w:rPr>
        <w:t xml:space="preserve">) </w:t>
      </w:r>
      <w:hyperlink r:id="rId85" w:history="1">
        <w:r w:rsidRPr="005868C9">
          <w:rPr>
            <w:rStyle w:val="ab"/>
            <w:rFonts w:ascii="Times New Roman" w:hAnsi="Times New Roman" w:cs="Times New Roman"/>
            <w:color w:val="000000" w:themeColor="text1"/>
            <w:sz w:val="28"/>
            <w:szCs w:val="28"/>
            <w:shd w:val="clear" w:color="auto" w:fill="FFFFFF"/>
            <w:lang w:val="en-US"/>
          </w:rPr>
          <w:t>https://doi.org/10.26552/com.C.2025.015</w:t>
        </w:r>
      </w:hyperlink>
      <w:r w:rsidRPr="005868C9">
        <w:rPr>
          <w:rFonts w:ascii="Times New Roman" w:hAnsi="Times New Roman" w:cs="Times New Roman"/>
          <w:color w:val="000000" w:themeColor="text1"/>
          <w:sz w:val="28"/>
          <w:szCs w:val="28"/>
          <w:shd w:val="clear" w:color="auto" w:fill="FFFFFF"/>
          <w:lang w:val="kk-KZ"/>
        </w:rPr>
        <w:t xml:space="preserve"> </w:t>
      </w:r>
    </w:p>
    <w:p w14:paraId="31809A54" w14:textId="77777777" w:rsidR="00020211" w:rsidRDefault="00020211" w:rsidP="00020211">
      <w:pPr>
        <w:pStyle w:val="a3"/>
        <w:numPr>
          <w:ilvl w:val="0"/>
          <w:numId w:val="2"/>
        </w:numPr>
        <w:tabs>
          <w:tab w:val="left" w:pos="1276"/>
        </w:tabs>
        <w:spacing w:after="0" w:line="240" w:lineRule="auto"/>
        <w:ind w:firstLine="709"/>
        <w:jc w:val="both"/>
        <w:rPr>
          <w:rFonts w:ascii="Times New Roman" w:hAnsi="Times New Roman" w:cs="Times New Roman"/>
          <w:sz w:val="28"/>
          <w:szCs w:val="28"/>
        </w:rPr>
      </w:pPr>
      <w:r w:rsidRPr="00DC6F89">
        <w:rPr>
          <w:rFonts w:ascii="Times New Roman" w:hAnsi="Times New Roman" w:cs="Times New Roman"/>
          <w:sz w:val="28"/>
          <w:szCs w:val="28"/>
        </w:rPr>
        <w:t xml:space="preserve">Голых Р.Н. Повышение эффективности ультразвукового </w:t>
      </w:r>
      <w:r w:rsidRPr="001C0B4B">
        <w:rPr>
          <w:rFonts w:ascii="Times New Roman" w:hAnsi="Times New Roman" w:cs="Times New Roman"/>
          <w:sz w:val="28"/>
          <w:szCs w:val="28"/>
        </w:rPr>
        <w:t xml:space="preserve">кавитационного воздействия на химико-технологические процессы в </w:t>
      </w:r>
      <w:r w:rsidRPr="001C0B4B">
        <w:rPr>
          <w:rFonts w:ascii="Times New Roman" w:hAnsi="Times New Roman" w:cs="Times New Roman"/>
          <w:sz w:val="28"/>
          <w:szCs w:val="28"/>
        </w:rPr>
        <w:lastRenderedPageBreak/>
        <w:t>гетерогенных системах с несущей высоковязкой или неньютоновской жидкой фазой</w:t>
      </w:r>
      <w:r>
        <w:rPr>
          <w:rFonts w:ascii="Times New Roman" w:hAnsi="Times New Roman" w:cs="Times New Roman"/>
          <w:sz w:val="28"/>
          <w:szCs w:val="28"/>
        </w:rPr>
        <w:t>: д</w:t>
      </w:r>
      <w:r w:rsidRPr="001C0B4B">
        <w:rPr>
          <w:rFonts w:ascii="Times New Roman" w:hAnsi="Times New Roman" w:cs="Times New Roman"/>
          <w:sz w:val="28"/>
          <w:szCs w:val="28"/>
        </w:rPr>
        <w:t>ис</w:t>
      </w:r>
      <w:r>
        <w:rPr>
          <w:rFonts w:ascii="Times New Roman" w:hAnsi="Times New Roman" w:cs="Times New Roman"/>
          <w:sz w:val="28"/>
          <w:szCs w:val="28"/>
        </w:rPr>
        <w:t>. … канд. техн. наук: 05.17.08. – Бийск, 2014.</w:t>
      </w:r>
      <w:r w:rsidRPr="001C0B4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C0B4B">
        <w:rPr>
          <w:rFonts w:ascii="Times New Roman" w:hAnsi="Times New Roman" w:cs="Times New Roman"/>
          <w:sz w:val="28"/>
          <w:szCs w:val="28"/>
        </w:rPr>
        <w:t>1</w:t>
      </w:r>
      <w:r>
        <w:rPr>
          <w:rFonts w:ascii="Times New Roman" w:hAnsi="Times New Roman" w:cs="Times New Roman"/>
          <w:sz w:val="28"/>
          <w:szCs w:val="28"/>
        </w:rPr>
        <w:t xml:space="preserve">93 </w:t>
      </w:r>
      <w:r w:rsidRPr="001C0B4B">
        <w:rPr>
          <w:rFonts w:ascii="Times New Roman" w:hAnsi="Times New Roman" w:cs="Times New Roman"/>
          <w:sz w:val="28"/>
          <w:szCs w:val="28"/>
        </w:rPr>
        <w:t>с.</w:t>
      </w:r>
    </w:p>
    <w:p w14:paraId="2DAD5552" w14:textId="77777777" w:rsidR="00020211" w:rsidRDefault="00020211" w:rsidP="00020211">
      <w:pPr>
        <w:pStyle w:val="2"/>
        <w:numPr>
          <w:ilvl w:val="0"/>
          <w:numId w:val="2"/>
        </w:numPr>
        <w:ind w:firstLine="709"/>
        <w:jc w:val="both"/>
        <w:rPr>
          <w:b w:val="0"/>
          <w:sz w:val="28"/>
          <w:szCs w:val="28"/>
          <w:lang w:val="en-US"/>
        </w:rPr>
      </w:pPr>
      <w:r w:rsidRPr="009A0E05">
        <w:rPr>
          <w:b w:val="0"/>
          <w:sz w:val="28"/>
          <w:szCs w:val="28"/>
          <w:lang w:val="en-US"/>
        </w:rPr>
        <w:t xml:space="preserve">Takeda Y. Ultrasonic Doppler Velocity Profiler for Fluid Flow. – Tokyo: Springer Japan, 2012. – 274p </w:t>
      </w:r>
    </w:p>
    <w:p w14:paraId="6DAEE53B" w14:textId="77777777" w:rsidR="00020211" w:rsidRPr="00B311AD" w:rsidRDefault="00020211" w:rsidP="00020211">
      <w:pPr>
        <w:pStyle w:val="2"/>
        <w:numPr>
          <w:ilvl w:val="0"/>
          <w:numId w:val="2"/>
        </w:numPr>
        <w:ind w:firstLine="709"/>
        <w:jc w:val="both"/>
        <w:rPr>
          <w:b w:val="0"/>
          <w:sz w:val="28"/>
          <w:szCs w:val="28"/>
        </w:rPr>
      </w:pPr>
      <w:r w:rsidRPr="00B311AD">
        <w:rPr>
          <w:b w:val="0"/>
          <w:sz w:val="28"/>
          <w:szCs w:val="28"/>
        </w:rPr>
        <w:t xml:space="preserve">Балдев Р., Раджендран В., Паланичами П. Применения ультразвука / пер. с англ. – М.: Техносфера, 2006. – 575 с. </w:t>
      </w:r>
    </w:p>
    <w:p w14:paraId="699CFC58" w14:textId="77777777" w:rsidR="00020211"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Lauterborn, W., &amp; Kurz, T. (2010). Physics of bubble oscillations. </w:t>
      </w:r>
      <w:r w:rsidRPr="004A122C">
        <w:rPr>
          <w:b w:val="0"/>
          <w:sz w:val="28"/>
          <w:szCs w:val="28"/>
        </w:rPr>
        <w:t xml:space="preserve">Reports on Progress in Physics, 73(10), 106501. </w:t>
      </w:r>
    </w:p>
    <w:p w14:paraId="4689BC2C" w14:textId="77777777" w:rsidR="00020211" w:rsidRDefault="00020211" w:rsidP="00020211">
      <w:pPr>
        <w:pStyle w:val="2"/>
        <w:numPr>
          <w:ilvl w:val="0"/>
          <w:numId w:val="2"/>
        </w:numPr>
        <w:ind w:firstLine="709"/>
        <w:jc w:val="both"/>
        <w:rPr>
          <w:b w:val="0"/>
          <w:sz w:val="28"/>
          <w:szCs w:val="28"/>
        </w:rPr>
      </w:pPr>
      <w:r w:rsidRPr="00B311AD">
        <w:rPr>
          <w:b w:val="0"/>
          <w:sz w:val="28"/>
          <w:szCs w:val="28"/>
        </w:rPr>
        <w:t>Головнин В.Л., Каплунов И.Л., Малышкина О.В. и др. Физические основы, методы исследования и практическое применение пьезоматериалов. – М.: Техносфера, 2013. – 272 с.</w:t>
      </w:r>
    </w:p>
    <w:p w14:paraId="2D04B5A8" w14:textId="77777777" w:rsidR="00020211" w:rsidRDefault="00020211" w:rsidP="00020211">
      <w:pPr>
        <w:pStyle w:val="2"/>
        <w:numPr>
          <w:ilvl w:val="0"/>
          <w:numId w:val="2"/>
        </w:numPr>
        <w:ind w:firstLine="709"/>
        <w:jc w:val="both"/>
        <w:rPr>
          <w:b w:val="0"/>
          <w:sz w:val="28"/>
          <w:szCs w:val="28"/>
          <w:lang w:val="en-US"/>
        </w:rPr>
      </w:pPr>
      <w:r w:rsidRPr="00B311AD">
        <w:rPr>
          <w:b w:val="0"/>
          <w:sz w:val="28"/>
          <w:szCs w:val="28"/>
          <w:lang w:val="en-US"/>
        </w:rPr>
        <w:t xml:space="preserve">David J., Cheeke N. Fundamentals and Applications of Ultrasonic Waves. – Boca Raton: CRC Press, 2002. – 480 </w:t>
      </w:r>
      <w:r w:rsidRPr="00B311AD">
        <w:rPr>
          <w:b w:val="0"/>
          <w:sz w:val="28"/>
          <w:szCs w:val="28"/>
        </w:rPr>
        <w:t>р</w:t>
      </w:r>
      <w:r w:rsidRPr="00B311AD">
        <w:rPr>
          <w:b w:val="0"/>
          <w:sz w:val="28"/>
          <w:szCs w:val="28"/>
          <w:lang w:val="en-US"/>
        </w:rPr>
        <w:t xml:space="preserve">. </w:t>
      </w:r>
    </w:p>
    <w:p w14:paraId="28B9C76C" w14:textId="77777777" w:rsidR="00020211"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Balamurugan, K., &amp; Sivakumar, M. (2016). Advances in sonochemical cavitation reactors for water and wastewater treatment. </w:t>
      </w:r>
      <w:r w:rsidRPr="004A122C">
        <w:rPr>
          <w:b w:val="0"/>
          <w:sz w:val="28"/>
          <w:szCs w:val="28"/>
        </w:rPr>
        <w:t xml:space="preserve">Ultrasonics Sonochemistry, 32, 1-14. </w:t>
      </w:r>
    </w:p>
    <w:p w14:paraId="7A244875" w14:textId="77777777" w:rsidR="00020211" w:rsidRPr="00301657" w:rsidRDefault="00020211" w:rsidP="00020211">
      <w:pPr>
        <w:pStyle w:val="2"/>
        <w:numPr>
          <w:ilvl w:val="0"/>
          <w:numId w:val="2"/>
        </w:numPr>
        <w:spacing w:after="0"/>
        <w:ind w:firstLine="709"/>
        <w:jc w:val="both"/>
        <w:rPr>
          <w:b w:val="0"/>
          <w:sz w:val="28"/>
          <w:szCs w:val="28"/>
          <w:lang w:val="en-US"/>
        </w:rPr>
      </w:pPr>
      <w:r w:rsidRPr="00B311AD">
        <w:rPr>
          <w:b w:val="0"/>
          <w:sz w:val="28"/>
          <w:szCs w:val="28"/>
          <w:lang w:val="en-US"/>
        </w:rPr>
        <w:t>Nakamura K. Ultrasonic Transducers: Materials and Design for Sensors, Actuators and Medical Applications. – New Delhi: Woodhead Publishing Limited, 2012. – 722 p.</w:t>
      </w:r>
    </w:p>
    <w:p w14:paraId="5CFCA29E" w14:textId="77777777" w:rsidR="00020211" w:rsidRPr="004A122C"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 Ashokkumar, M., &amp; Grieser, F. (2007). Sonochemistry and cavitation. </w:t>
      </w:r>
      <w:r w:rsidRPr="004A122C">
        <w:rPr>
          <w:b w:val="0"/>
          <w:sz w:val="28"/>
          <w:szCs w:val="28"/>
        </w:rPr>
        <w:t xml:space="preserve">Handbook of Nanotechnology. </w:t>
      </w:r>
    </w:p>
    <w:p w14:paraId="62F779D0" w14:textId="77777777" w:rsidR="00020211" w:rsidRDefault="00020211" w:rsidP="00020211">
      <w:pPr>
        <w:pStyle w:val="2"/>
        <w:numPr>
          <w:ilvl w:val="0"/>
          <w:numId w:val="2"/>
        </w:numPr>
        <w:spacing w:after="0"/>
        <w:ind w:firstLine="709"/>
        <w:jc w:val="both"/>
        <w:rPr>
          <w:b w:val="0"/>
          <w:sz w:val="28"/>
          <w:szCs w:val="28"/>
        </w:rPr>
      </w:pPr>
      <w:r w:rsidRPr="004A122C">
        <w:rPr>
          <w:b w:val="0"/>
          <w:sz w:val="28"/>
          <w:szCs w:val="28"/>
          <w:lang w:val="en-US"/>
        </w:rPr>
        <w:t xml:space="preserve">Minnaert, M. (1933). On musical air-bubbles and the sounds of running water. </w:t>
      </w:r>
      <w:r w:rsidRPr="004A122C">
        <w:rPr>
          <w:b w:val="0"/>
          <w:sz w:val="28"/>
          <w:szCs w:val="28"/>
        </w:rPr>
        <w:t xml:space="preserve">Philosophical Magazine, 16, 235-248. </w:t>
      </w:r>
    </w:p>
    <w:p w14:paraId="4B09086A" w14:textId="77777777" w:rsidR="00020211" w:rsidRPr="00B311AD" w:rsidRDefault="00020211" w:rsidP="00020211">
      <w:pPr>
        <w:pStyle w:val="2"/>
        <w:numPr>
          <w:ilvl w:val="0"/>
          <w:numId w:val="2"/>
        </w:numPr>
        <w:ind w:firstLine="709"/>
        <w:jc w:val="both"/>
        <w:rPr>
          <w:b w:val="0"/>
          <w:sz w:val="28"/>
          <w:szCs w:val="28"/>
        </w:rPr>
      </w:pPr>
      <w:r w:rsidRPr="00B311AD">
        <w:rPr>
          <w:b w:val="0"/>
          <w:sz w:val="28"/>
          <w:szCs w:val="28"/>
        </w:rPr>
        <w:t>Крауткремер И., Крауткремер Г. Ультразвуковой контроль материалов: справ. / пер. с нем. – М.: Металлургия, 1991. – 752 с.</w:t>
      </w:r>
    </w:p>
    <w:p w14:paraId="34949AE8" w14:textId="77777777" w:rsidR="00020211" w:rsidRDefault="00020211" w:rsidP="00020211">
      <w:pPr>
        <w:pStyle w:val="2"/>
        <w:numPr>
          <w:ilvl w:val="0"/>
          <w:numId w:val="2"/>
        </w:numPr>
        <w:spacing w:before="0" w:beforeAutospacing="0" w:after="0" w:afterAutospacing="0"/>
        <w:ind w:firstLine="709"/>
        <w:jc w:val="both"/>
        <w:rPr>
          <w:b w:val="0"/>
          <w:sz w:val="28"/>
          <w:szCs w:val="28"/>
        </w:rPr>
      </w:pPr>
      <w:r w:rsidRPr="004A122C">
        <w:rPr>
          <w:b w:val="0"/>
          <w:sz w:val="28"/>
          <w:szCs w:val="28"/>
          <w:lang w:val="en-US"/>
        </w:rPr>
        <w:t xml:space="preserve">Colussi, A. J., &amp; Hoffmann, M. R. (1999). In situ photolysis and cavitation of pollutants in water. </w:t>
      </w:r>
      <w:r w:rsidRPr="004A122C">
        <w:rPr>
          <w:b w:val="0"/>
          <w:sz w:val="28"/>
          <w:szCs w:val="28"/>
        </w:rPr>
        <w:t xml:space="preserve">Environmental Science &amp; Technology, 33(9), 1682-1687. </w:t>
      </w:r>
    </w:p>
    <w:p w14:paraId="44078C4D" w14:textId="77777777" w:rsidR="00020211" w:rsidRDefault="00020211" w:rsidP="00020211">
      <w:pPr>
        <w:pStyle w:val="2"/>
        <w:numPr>
          <w:ilvl w:val="0"/>
          <w:numId w:val="2"/>
        </w:numPr>
        <w:ind w:firstLine="709"/>
        <w:jc w:val="both"/>
        <w:rPr>
          <w:b w:val="0"/>
          <w:sz w:val="28"/>
          <w:szCs w:val="28"/>
        </w:rPr>
      </w:pPr>
      <w:r w:rsidRPr="00B311AD">
        <w:rPr>
          <w:b w:val="0"/>
          <w:sz w:val="28"/>
          <w:szCs w:val="28"/>
        </w:rPr>
        <w:t>Кардашев Г.А. Физические методы интенсификации процессов химической технологии. – М.: Химия, 1990. – 205 с.</w:t>
      </w:r>
    </w:p>
    <w:p w14:paraId="709E2D87" w14:textId="77777777" w:rsidR="00020211" w:rsidRDefault="00020211" w:rsidP="00020211">
      <w:pPr>
        <w:pStyle w:val="2"/>
        <w:numPr>
          <w:ilvl w:val="0"/>
          <w:numId w:val="2"/>
        </w:numPr>
        <w:ind w:firstLine="709"/>
        <w:jc w:val="both"/>
        <w:rPr>
          <w:b w:val="0"/>
          <w:sz w:val="28"/>
          <w:szCs w:val="28"/>
        </w:rPr>
      </w:pPr>
      <w:r w:rsidRPr="00885E07">
        <w:rPr>
          <w:b w:val="0"/>
          <w:sz w:val="28"/>
          <w:szCs w:val="28"/>
          <w:lang w:val="en-US"/>
        </w:rPr>
        <w:t>Flannigan, D. J., &amp; Suslick, K. S. (2005). Plasma formation and temperature during single-bubble cavitation. Nature</w:t>
      </w:r>
      <w:r w:rsidRPr="00885E07">
        <w:rPr>
          <w:b w:val="0"/>
          <w:sz w:val="28"/>
          <w:szCs w:val="28"/>
        </w:rPr>
        <w:t>, 434(7029), 52-55.</w:t>
      </w:r>
    </w:p>
    <w:p w14:paraId="7F457FC9" w14:textId="77777777" w:rsidR="00020211" w:rsidRPr="00885E07" w:rsidRDefault="00020211" w:rsidP="00020211">
      <w:pPr>
        <w:pStyle w:val="2"/>
        <w:numPr>
          <w:ilvl w:val="0"/>
          <w:numId w:val="2"/>
        </w:numPr>
        <w:ind w:firstLine="709"/>
        <w:jc w:val="both"/>
        <w:rPr>
          <w:b w:val="0"/>
          <w:sz w:val="28"/>
          <w:szCs w:val="28"/>
        </w:rPr>
      </w:pPr>
      <w:r w:rsidRPr="00885E07">
        <w:rPr>
          <w:b w:val="0"/>
          <w:sz w:val="28"/>
          <w:szCs w:val="28"/>
        </w:rPr>
        <w:t xml:space="preserve"> Баранов, П. И. (1984). Теория подобия и анализ размерностей. Москва: Наука. Классическая работа по теории подобия, включающая обоснование метода и его применение к различным задачам физики и техники.</w:t>
      </w:r>
    </w:p>
    <w:p w14:paraId="28444A04" w14:textId="77777777" w:rsidR="00020211" w:rsidRPr="00885E07" w:rsidRDefault="00020211" w:rsidP="00020211">
      <w:pPr>
        <w:pStyle w:val="2"/>
        <w:numPr>
          <w:ilvl w:val="0"/>
          <w:numId w:val="2"/>
        </w:numPr>
        <w:ind w:firstLine="709"/>
        <w:jc w:val="both"/>
        <w:rPr>
          <w:b w:val="0"/>
          <w:sz w:val="28"/>
          <w:szCs w:val="28"/>
        </w:rPr>
      </w:pPr>
      <w:r w:rsidRPr="00885E07">
        <w:rPr>
          <w:b w:val="0"/>
          <w:sz w:val="28"/>
          <w:szCs w:val="28"/>
        </w:rPr>
        <w:t>Седов, Л. И. (1977). Методы подобия и размерности в механике. Москва: Наука. В книге подробно рассмотрены основы метода анализа размерностей и его применение в механике, включая принципы построения безразмерных комплексов.</w:t>
      </w:r>
    </w:p>
    <w:p w14:paraId="5ED84901" w14:textId="77777777" w:rsidR="00020211" w:rsidRPr="00885E07" w:rsidRDefault="00020211" w:rsidP="00020211">
      <w:pPr>
        <w:pStyle w:val="2"/>
        <w:numPr>
          <w:ilvl w:val="0"/>
          <w:numId w:val="2"/>
        </w:numPr>
        <w:ind w:firstLine="709"/>
        <w:jc w:val="both"/>
        <w:rPr>
          <w:b w:val="0"/>
          <w:sz w:val="28"/>
          <w:szCs w:val="28"/>
        </w:rPr>
      </w:pPr>
      <w:r w:rsidRPr="00885E07">
        <w:rPr>
          <w:b w:val="0"/>
          <w:sz w:val="28"/>
          <w:szCs w:val="28"/>
          <w:lang w:val="en-US"/>
        </w:rPr>
        <w:t>Buckingham, E. (1914). On physically similar systems; illustrations of the use of dimensional equations. Physical</w:t>
      </w:r>
      <w:r w:rsidRPr="00885E07">
        <w:rPr>
          <w:b w:val="0"/>
          <w:sz w:val="28"/>
          <w:szCs w:val="28"/>
        </w:rPr>
        <w:t xml:space="preserve"> </w:t>
      </w:r>
      <w:r w:rsidRPr="00885E07">
        <w:rPr>
          <w:b w:val="0"/>
          <w:sz w:val="28"/>
          <w:szCs w:val="28"/>
          <w:lang w:val="en-US"/>
        </w:rPr>
        <w:t>Review</w:t>
      </w:r>
      <w:r w:rsidRPr="00885E07">
        <w:rPr>
          <w:b w:val="0"/>
          <w:sz w:val="28"/>
          <w:szCs w:val="28"/>
        </w:rPr>
        <w:t xml:space="preserve">, 4(4), 345-376. </w:t>
      </w:r>
    </w:p>
    <w:p w14:paraId="2A758521" w14:textId="77777777" w:rsidR="00020211" w:rsidRPr="00885E07" w:rsidRDefault="00020211" w:rsidP="00020211">
      <w:pPr>
        <w:pStyle w:val="2"/>
        <w:numPr>
          <w:ilvl w:val="0"/>
          <w:numId w:val="2"/>
        </w:numPr>
        <w:ind w:firstLine="709"/>
        <w:jc w:val="both"/>
        <w:rPr>
          <w:b w:val="0"/>
          <w:sz w:val="28"/>
          <w:szCs w:val="28"/>
        </w:rPr>
      </w:pPr>
      <w:r w:rsidRPr="00885E07">
        <w:rPr>
          <w:b w:val="0"/>
          <w:sz w:val="28"/>
          <w:szCs w:val="28"/>
          <w:lang w:val="en-US"/>
        </w:rPr>
        <w:t>Langhaar, H. L. (1951). Dimensional Analysis and Theory of Models. New</w:t>
      </w:r>
      <w:r w:rsidRPr="00885E07">
        <w:rPr>
          <w:b w:val="0"/>
          <w:sz w:val="28"/>
          <w:szCs w:val="28"/>
        </w:rPr>
        <w:t xml:space="preserve"> </w:t>
      </w:r>
      <w:r w:rsidRPr="00885E07">
        <w:rPr>
          <w:b w:val="0"/>
          <w:sz w:val="28"/>
          <w:szCs w:val="28"/>
          <w:lang w:val="en-US"/>
        </w:rPr>
        <w:t>York</w:t>
      </w:r>
      <w:r w:rsidRPr="00885E07">
        <w:rPr>
          <w:b w:val="0"/>
          <w:sz w:val="28"/>
          <w:szCs w:val="28"/>
        </w:rPr>
        <w:t xml:space="preserve">: </w:t>
      </w:r>
      <w:r w:rsidRPr="00885E07">
        <w:rPr>
          <w:b w:val="0"/>
          <w:sz w:val="28"/>
          <w:szCs w:val="28"/>
          <w:lang w:val="en-US"/>
        </w:rPr>
        <w:t>John</w:t>
      </w:r>
      <w:r w:rsidRPr="00885E07">
        <w:rPr>
          <w:b w:val="0"/>
          <w:sz w:val="28"/>
          <w:szCs w:val="28"/>
        </w:rPr>
        <w:t xml:space="preserve"> </w:t>
      </w:r>
      <w:r w:rsidRPr="00885E07">
        <w:rPr>
          <w:b w:val="0"/>
          <w:sz w:val="28"/>
          <w:szCs w:val="28"/>
          <w:lang w:val="en-US"/>
        </w:rPr>
        <w:t>Wiley</w:t>
      </w:r>
      <w:r w:rsidRPr="00885E07">
        <w:rPr>
          <w:b w:val="0"/>
          <w:sz w:val="28"/>
          <w:szCs w:val="28"/>
        </w:rPr>
        <w:t xml:space="preserve"> &amp; </w:t>
      </w:r>
      <w:r w:rsidRPr="00885E07">
        <w:rPr>
          <w:b w:val="0"/>
          <w:sz w:val="28"/>
          <w:szCs w:val="28"/>
          <w:lang w:val="en-US"/>
        </w:rPr>
        <w:t>Sons</w:t>
      </w:r>
      <w:r w:rsidRPr="00885E07">
        <w:rPr>
          <w:b w:val="0"/>
          <w:sz w:val="28"/>
          <w:szCs w:val="28"/>
        </w:rPr>
        <w:t xml:space="preserve">. </w:t>
      </w:r>
    </w:p>
    <w:p w14:paraId="79810DB0" w14:textId="77777777" w:rsidR="00020211" w:rsidRDefault="00020211" w:rsidP="00020211">
      <w:pPr>
        <w:pStyle w:val="2"/>
        <w:numPr>
          <w:ilvl w:val="0"/>
          <w:numId w:val="2"/>
        </w:numPr>
        <w:ind w:firstLine="709"/>
        <w:jc w:val="both"/>
        <w:rPr>
          <w:b w:val="0"/>
          <w:sz w:val="28"/>
          <w:szCs w:val="28"/>
          <w:lang w:val="en-US"/>
        </w:rPr>
      </w:pPr>
      <w:r w:rsidRPr="00885E07">
        <w:rPr>
          <w:b w:val="0"/>
          <w:sz w:val="28"/>
          <w:szCs w:val="28"/>
          <w:lang w:val="en-US"/>
        </w:rPr>
        <w:t xml:space="preserve">Bridgman, P. W. (1922). Dimensional Analysis. New Haven: Yale University Press. </w:t>
      </w:r>
    </w:p>
    <w:p w14:paraId="66F71CCF" w14:textId="77777777" w:rsidR="00020211" w:rsidRDefault="00020211" w:rsidP="00020211">
      <w:pPr>
        <w:pStyle w:val="2"/>
        <w:numPr>
          <w:ilvl w:val="0"/>
          <w:numId w:val="2"/>
        </w:numPr>
        <w:ind w:firstLine="709"/>
        <w:jc w:val="both"/>
        <w:rPr>
          <w:b w:val="0"/>
          <w:sz w:val="28"/>
          <w:szCs w:val="28"/>
          <w:lang w:val="en-US"/>
        </w:rPr>
      </w:pPr>
      <w:r w:rsidRPr="00B311AD">
        <w:rPr>
          <w:b w:val="0"/>
          <w:sz w:val="28"/>
          <w:szCs w:val="28"/>
          <w:lang w:val="en-US"/>
        </w:rPr>
        <w:t>Auteliano S.Jr. Ultrasonic Waves. – Rijeka: IntechOpen, 2012. – 306 p.</w:t>
      </w:r>
    </w:p>
    <w:p w14:paraId="3119256A" w14:textId="77777777" w:rsidR="00020211" w:rsidRDefault="00020211" w:rsidP="00020211">
      <w:pPr>
        <w:pStyle w:val="2"/>
        <w:numPr>
          <w:ilvl w:val="0"/>
          <w:numId w:val="2"/>
        </w:numPr>
        <w:ind w:firstLine="709"/>
        <w:jc w:val="both"/>
        <w:rPr>
          <w:b w:val="0"/>
          <w:sz w:val="28"/>
          <w:szCs w:val="28"/>
        </w:rPr>
      </w:pPr>
      <w:r w:rsidRPr="00D923B5">
        <w:rPr>
          <w:b w:val="0"/>
          <w:sz w:val="28"/>
          <w:szCs w:val="28"/>
        </w:rPr>
        <w:lastRenderedPageBreak/>
        <w:t>Шутилов В.А. Основы физики ультразвука. – Л.: ЛГУ, 1980. – 280 с.</w:t>
      </w:r>
    </w:p>
    <w:p w14:paraId="2CBD22C9" w14:textId="77777777" w:rsidR="00020211" w:rsidRDefault="00020211" w:rsidP="00020211">
      <w:pPr>
        <w:pStyle w:val="2"/>
        <w:numPr>
          <w:ilvl w:val="0"/>
          <w:numId w:val="2"/>
        </w:numPr>
        <w:ind w:firstLine="709"/>
        <w:jc w:val="both"/>
        <w:rPr>
          <w:b w:val="0"/>
          <w:sz w:val="28"/>
          <w:szCs w:val="28"/>
        </w:rPr>
      </w:pPr>
      <w:r w:rsidRPr="00626A2F">
        <w:rPr>
          <w:b w:val="0"/>
          <w:sz w:val="28"/>
          <w:szCs w:val="28"/>
        </w:rPr>
        <w:t xml:space="preserve">Гухман, А. А. (1973). Введение в теорию подобия. Москва: Наука. </w:t>
      </w:r>
    </w:p>
    <w:p w14:paraId="6EEC333C" w14:textId="77777777" w:rsidR="00020211" w:rsidRPr="00626A2F" w:rsidRDefault="00020211" w:rsidP="00020211">
      <w:pPr>
        <w:pStyle w:val="2"/>
        <w:numPr>
          <w:ilvl w:val="0"/>
          <w:numId w:val="2"/>
        </w:numPr>
        <w:ind w:firstLine="709"/>
        <w:jc w:val="both"/>
        <w:rPr>
          <w:b w:val="0"/>
          <w:sz w:val="28"/>
          <w:szCs w:val="28"/>
        </w:rPr>
      </w:pPr>
      <w:r w:rsidRPr="00626A2F">
        <w:rPr>
          <w:b w:val="0"/>
          <w:sz w:val="28"/>
          <w:szCs w:val="28"/>
          <w:lang w:val="en-US"/>
        </w:rPr>
        <w:t>Sedov, L. I. (1959). Similarity and Dimensional Methods in Mechanics. New</w:t>
      </w:r>
      <w:r w:rsidRPr="00626A2F">
        <w:rPr>
          <w:b w:val="0"/>
          <w:sz w:val="28"/>
          <w:szCs w:val="28"/>
        </w:rPr>
        <w:t xml:space="preserve"> </w:t>
      </w:r>
      <w:r w:rsidRPr="00626A2F">
        <w:rPr>
          <w:b w:val="0"/>
          <w:sz w:val="28"/>
          <w:szCs w:val="28"/>
          <w:lang w:val="en-US"/>
        </w:rPr>
        <w:t>York</w:t>
      </w:r>
      <w:r w:rsidRPr="00626A2F">
        <w:rPr>
          <w:b w:val="0"/>
          <w:sz w:val="28"/>
          <w:szCs w:val="28"/>
        </w:rPr>
        <w:t xml:space="preserve">: </w:t>
      </w:r>
      <w:r w:rsidRPr="00626A2F">
        <w:rPr>
          <w:b w:val="0"/>
          <w:sz w:val="28"/>
          <w:szCs w:val="28"/>
          <w:lang w:val="en-US"/>
        </w:rPr>
        <w:t>Academic</w:t>
      </w:r>
      <w:r w:rsidRPr="00626A2F">
        <w:rPr>
          <w:b w:val="0"/>
          <w:sz w:val="28"/>
          <w:szCs w:val="28"/>
        </w:rPr>
        <w:t xml:space="preserve"> </w:t>
      </w:r>
      <w:r w:rsidRPr="00626A2F">
        <w:rPr>
          <w:b w:val="0"/>
          <w:sz w:val="28"/>
          <w:szCs w:val="28"/>
          <w:lang w:val="en-US"/>
        </w:rPr>
        <w:t>Press</w:t>
      </w:r>
      <w:r w:rsidRPr="00626A2F">
        <w:rPr>
          <w:b w:val="0"/>
          <w:sz w:val="28"/>
          <w:szCs w:val="28"/>
        </w:rPr>
        <w:t xml:space="preserve">. </w:t>
      </w:r>
    </w:p>
    <w:p w14:paraId="76768A2B" w14:textId="77777777" w:rsidR="00020211" w:rsidRPr="00626A2F" w:rsidRDefault="00020211" w:rsidP="00020211">
      <w:pPr>
        <w:pStyle w:val="2"/>
        <w:numPr>
          <w:ilvl w:val="0"/>
          <w:numId w:val="2"/>
        </w:numPr>
        <w:ind w:firstLine="709"/>
        <w:jc w:val="both"/>
        <w:rPr>
          <w:b w:val="0"/>
          <w:sz w:val="28"/>
          <w:szCs w:val="28"/>
        </w:rPr>
      </w:pPr>
      <w:r w:rsidRPr="00626A2F">
        <w:rPr>
          <w:b w:val="0"/>
          <w:sz w:val="28"/>
          <w:szCs w:val="28"/>
          <w:lang w:val="en-US"/>
        </w:rPr>
        <w:t>Barenblatt, G. I. (1996). Scaling, Self-Similarity, and Intermediate Asymptotics. Cambridge</w:t>
      </w:r>
      <w:r w:rsidRPr="00626A2F">
        <w:rPr>
          <w:b w:val="0"/>
          <w:sz w:val="28"/>
          <w:szCs w:val="28"/>
        </w:rPr>
        <w:t xml:space="preserve"> </w:t>
      </w:r>
      <w:r w:rsidRPr="00626A2F">
        <w:rPr>
          <w:b w:val="0"/>
          <w:sz w:val="28"/>
          <w:szCs w:val="28"/>
          <w:lang w:val="en-US"/>
        </w:rPr>
        <w:t>University</w:t>
      </w:r>
      <w:r w:rsidRPr="00626A2F">
        <w:rPr>
          <w:b w:val="0"/>
          <w:sz w:val="28"/>
          <w:szCs w:val="28"/>
        </w:rPr>
        <w:t xml:space="preserve"> </w:t>
      </w:r>
      <w:r w:rsidRPr="00626A2F">
        <w:rPr>
          <w:b w:val="0"/>
          <w:sz w:val="28"/>
          <w:szCs w:val="28"/>
          <w:lang w:val="en-US"/>
        </w:rPr>
        <w:t>Press</w:t>
      </w:r>
      <w:r w:rsidRPr="00626A2F">
        <w:rPr>
          <w:b w:val="0"/>
          <w:sz w:val="28"/>
          <w:szCs w:val="28"/>
        </w:rPr>
        <w:t xml:space="preserve">. </w:t>
      </w:r>
    </w:p>
    <w:p w14:paraId="3C9F79C0" w14:textId="77777777" w:rsidR="00020211" w:rsidRPr="00626A2F" w:rsidRDefault="00020211" w:rsidP="00020211">
      <w:pPr>
        <w:pStyle w:val="2"/>
        <w:numPr>
          <w:ilvl w:val="0"/>
          <w:numId w:val="2"/>
        </w:numPr>
        <w:ind w:firstLine="709"/>
        <w:jc w:val="both"/>
        <w:rPr>
          <w:b w:val="0"/>
          <w:sz w:val="28"/>
          <w:szCs w:val="28"/>
        </w:rPr>
      </w:pPr>
      <w:r w:rsidRPr="00626A2F">
        <w:rPr>
          <w:b w:val="0"/>
          <w:sz w:val="28"/>
          <w:szCs w:val="28"/>
          <w:lang w:val="en-US"/>
        </w:rPr>
        <w:t>White, F. M. (2008). Fluid Mechanics (7th ed.). New</w:t>
      </w:r>
      <w:r w:rsidRPr="00626A2F">
        <w:rPr>
          <w:b w:val="0"/>
          <w:sz w:val="28"/>
          <w:szCs w:val="28"/>
        </w:rPr>
        <w:t xml:space="preserve"> </w:t>
      </w:r>
      <w:r w:rsidRPr="00626A2F">
        <w:rPr>
          <w:b w:val="0"/>
          <w:sz w:val="28"/>
          <w:szCs w:val="28"/>
          <w:lang w:val="en-US"/>
        </w:rPr>
        <w:t>York</w:t>
      </w:r>
      <w:r w:rsidRPr="00626A2F">
        <w:rPr>
          <w:b w:val="0"/>
          <w:sz w:val="28"/>
          <w:szCs w:val="28"/>
        </w:rPr>
        <w:t xml:space="preserve">: </w:t>
      </w:r>
      <w:r w:rsidRPr="00626A2F">
        <w:rPr>
          <w:b w:val="0"/>
          <w:sz w:val="28"/>
          <w:szCs w:val="28"/>
          <w:lang w:val="en-US"/>
        </w:rPr>
        <w:t>McGraw</w:t>
      </w:r>
      <w:r w:rsidRPr="00626A2F">
        <w:rPr>
          <w:b w:val="0"/>
          <w:sz w:val="28"/>
          <w:szCs w:val="28"/>
        </w:rPr>
        <w:t>-</w:t>
      </w:r>
      <w:r w:rsidRPr="00626A2F">
        <w:rPr>
          <w:b w:val="0"/>
          <w:sz w:val="28"/>
          <w:szCs w:val="28"/>
          <w:lang w:val="en-US"/>
        </w:rPr>
        <w:t>Hill</w:t>
      </w:r>
      <w:r w:rsidRPr="00626A2F">
        <w:rPr>
          <w:b w:val="0"/>
          <w:sz w:val="28"/>
          <w:szCs w:val="28"/>
        </w:rPr>
        <w:t xml:space="preserve">. </w:t>
      </w:r>
    </w:p>
    <w:p w14:paraId="4D0E8467" w14:textId="77777777" w:rsidR="00020211" w:rsidRPr="00626A2F" w:rsidRDefault="00020211" w:rsidP="00020211">
      <w:pPr>
        <w:pStyle w:val="2"/>
        <w:numPr>
          <w:ilvl w:val="0"/>
          <w:numId w:val="2"/>
        </w:numPr>
        <w:ind w:firstLine="709"/>
        <w:jc w:val="both"/>
        <w:rPr>
          <w:b w:val="0"/>
          <w:sz w:val="28"/>
          <w:szCs w:val="28"/>
        </w:rPr>
      </w:pPr>
      <w:r w:rsidRPr="00626A2F">
        <w:rPr>
          <w:b w:val="0"/>
          <w:sz w:val="28"/>
          <w:szCs w:val="28"/>
        </w:rPr>
        <w:t xml:space="preserve">Голицын, Г.С. (1990). Подобие и размерность в физике. Москва: Физматлит. </w:t>
      </w:r>
    </w:p>
    <w:p w14:paraId="40FA5276" w14:textId="77777777" w:rsidR="00020211" w:rsidRDefault="00020211" w:rsidP="00020211">
      <w:pPr>
        <w:pStyle w:val="2"/>
        <w:numPr>
          <w:ilvl w:val="0"/>
          <w:numId w:val="2"/>
        </w:numPr>
        <w:ind w:firstLine="709"/>
        <w:jc w:val="both"/>
        <w:rPr>
          <w:b w:val="0"/>
          <w:sz w:val="28"/>
          <w:szCs w:val="28"/>
        </w:rPr>
      </w:pPr>
      <w:r w:rsidRPr="00626A2F">
        <w:rPr>
          <w:b w:val="0"/>
          <w:sz w:val="28"/>
          <w:szCs w:val="28"/>
          <w:lang w:val="en-US"/>
        </w:rPr>
        <w:t>Hunter, B. (1982). Dimensional Analysis: The Buckingham Pi-Theorem. Journal</w:t>
      </w:r>
      <w:r w:rsidRPr="00626A2F">
        <w:rPr>
          <w:b w:val="0"/>
          <w:sz w:val="28"/>
          <w:szCs w:val="28"/>
        </w:rPr>
        <w:t xml:space="preserve"> </w:t>
      </w:r>
      <w:r w:rsidRPr="00626A2F">
        <w:rPr>
          <w:b w:val="0"/>
          <w:sz w:val="28"/>
          <w:szCs w:val="28"/>
          <w:lang w:val="en-US"/>
        </w:rPr>
        <w:t>of</w:t>
      </w:r>
      <w:r w:rsidRPr="00626A2F">
        <w:rPr>
          <w:b w:val="0"/>
          <w:sz w:val="28"/>
          <w:szCs w:val="28"/>
        </w:rPr>
        <w:t xml:space="preserve"> </w:t>
      </w:r>
      <w:r w:rsidRPr="00626A2F">
        <w:rPr>
          <w:b w:val="0"/>
          <w:sz w:val="28"/>
          <w:szCs w:val="28"/>
          <w:lang w:val="en-US"/>
        </w:rPr>
        <w:t>Applied</w:t>
      </w:r>
      <w:r w:rsidRPr="00626A2F">
        <w:rPr>
          <w:b w:val="0"/>
          <w:sz w:val="28"/>
          <w:szCs w:val="28"/>
        </w:rPr>
        <w:t xml:space="preserve"> </w:t>
      </w:r>
      <w:r w:rsidRPr="00626A2F">
        <w:rPr>
          <w:b w:val="0"/>
          <w:sz w:val="28"/>
          <w:szCs w:val="28"/>
          <w:lang w:val="en-US"/>
        </w:rPr>
        <w:t>Mechanics</w:t>
      </w:r>
      <w:r w:rsidRPr="00626A2F">
        <w:rPr>
          <w:b w:val="0"/>
          <w:sz w:val="28"/>
          <w:szCs w:val="28"/>
        </w:rPr>
        <w:t xml:space="preserve">, 49, 345-349. </w:t>
      </w:r>
    </w:p>
    <w:p w14:paraId="5E3A5A0C" w14:textId="77777777" w:rsidR="00020211" w:rsidRDefault="00020211" w:rsidP="00020211">
      <w:pPr>
        <w:pStyle w:val="2"/>
        <w:numPr>
          <w:ilvl w:val="0"/>
          <w:numId w:val="2"/>
        </w:numPr>
        <w:ind w:firstLine="709"/>
        <w:jc w:val="both"/>
        <w:rPr>
          <w:b w:val="0"/>
          <w:sz w:val="28"/>
          <w:szCs w:val="28"/>
        </w:rPr>
      </w:pPr>
      <w:r w:rsidRPr="00626A2F">
        <w:rPr>
          <w:b w:val="0"/>
          <w:sz w:val="28"/>
          <w:szCs w:val="28"/>
          <w:lang w:val="en-US"/>
        </w:rPr>
        <w:t>McCabe, W. L., Smith, J. C., &amp; Harriott, P. (2005). Unit Operations of Chemical Engineering. New</w:t>
      </w:r>
      <w:r w:rsidRPr="00626A2F">
        <w:rPr>
          <w:b w:val="0"/>
          <w:sz w:val="28"/>
          <w:szCs w:val="28"/>
        </w:rPr>
        <w:t xml:space="preserve"> </w:t>
      </w:r>
      <w:r w:rsidRPr="00626A2F">
        <w:rPr>
          <w:b w:val="0"/>
          <w:sz w:val="28"/>
          <w:szCs w:val="28"/>
          <w:lang w:val="en-US"/>
        </w:rPr>
        <w:t>York</w:t>
      </w:r>
      <w:r w:rsidRPr="00626A2F">
        <w:rPr>
          <w:b w:val="0"/>
          <w:sz w:val="28"/>
          <w:szCs w:val="28"/>
        </w:rPr>
        <w:t xml:space="preserve">: </w:t>
      </w:r>
      <w:r w:rsidRPr="00626A2F">
        <w:rPr>
          <w:b w:val="0"/>
          <w:sz w:val="28"/>
          <w:szCs w:val="28"/>
          <w:lang w:val="en-US"/>
        </w:rPr>
        <w:t>McGraw</w:t>
      </w:r>
      <w:r w:rsidRPr="00626A2F">
        <w:rPr>
          <w:b w:val="0"/>
          <w:sz w:val="28"/>
          <w:szCs w:val="28"/>
        </w:rPr>
        <w:t>-</w:t>
      </w:r>
      <w:r w:rsidRPr="00626A2F">
        <w:rPr>
          <w:b w:val="0"/>
          <w:sz w:val="28"/>
          <w:szCs w:val="28"/>
          <w:lang w:val="en-US"/>
        </w:rPr>
        <w:t>Hill</w:t>
      </w:r>
      <w:r w:rsidRPr="00626A2F">
        <w:rPr>
          <w:b w:val="0"/>
          <w:sz w:val="28"/>
          <w:szCs w:val="28"/>
        </w:rPr>
        <w:t xml:space="preserve">. </w:t>
      </w:r>
    </w:p>
    <w:p w14:paraId="7F9D6EC0" w14:textId="77777777" w:rsidR="00020211" w:rsidRPr="00251F46" w:rsidRDefault="00020211" w:rsidP="00020211">
      <w:pPr>
        <w:pStyle w:val="2"/>
        <w:numPr>
          <w:ilvl w:val="0"/>
          <w:numId w:val="2"/>
        </w:numPr>
        <w:spacing w:after="0"/>
        <w:ind w:firstLine="709"/>
        <w:jc w:val="both"/>
        <w:rPr>
          <w:b w:val="0"/>
          <w:sz w:val="28"/>
          <w:szCs w:val="28"/>
          <w:lang w:val="en-US"/>
        </w:rPr>
      </w:pPr>
      <w:r w:rsidRPr="00251F46">
        <w:rPr>
          <w:b w:val="0"/>
          <w:sz w:val="28"/>
          <w:szCs w:val="28"/>
        </w:rPr>
        <w:t xml:space="preserve">Афонский А. А., Дьяконов В. П.  Измерительные приборы и массовые электронные измерения. </w:t>
      </w:r>
      <w:r w:rsidRPr="00251F46">
        <w:rPr>
          <w:b w:val="0"/>
          <w:sz w:val="28"/>
          <w:szCs w:val="28"/>
          <w:lang w:val="en-US"/>
        </w:rPr>
        <w:t>Серия «Библиотека инженера». - М.: СОЛОН-ПРЕСС, 2010. - 544 с.</w:t>
      </w:r>
    </w:p>
    <w:p w14:paraId="55AEA745" w14:textId="77777777" w:rsidR="00020211" w:rsidRPr="00DA467E" w:rsidRDefault="00020211" w:rsidP="00020211">
      <w:pPr>
        <w:pStyle w:val="2"/>
        <w:numPr>
          <w:ilvl w:val="0"/>
          <w:numId w:val="2"/>
        </w:numPr>
        <w:ind w:firstLine="709"/>
        <w:jc w:val="both"/>
        <w:rPr>
          <w:b w:val="0"/>
          <w:sz w:val="28"/>
          <w:szCs w:val="28"/>
        </w:rPr>
      </w:pPr>
      <w:r w:rsidRPr="00DA467E">
        <w:rPr>
          <w:b w:val="0"/>
          <w:sz w:val="28"/>
          <w:szCs w:val="28"/>
          <w:lang w:val="en-US"/>
        </w:rPr>
        <w:t>Palmen, H. G., &amp; Sree, V. K. (2010). Modeling and Dimension Analysis in Mechanical Engineering. Springer</w:t>
      </w:r>
      <w:r w:rsidRPr="00DA467E">
        <w:rPr>
          <w:b w:val="0"/>
          <w:sz w:val="28"/>
          <w:szCs w:val="28"/>
        </w:rPr>
        <w:t xml:space="preserve">. </w:t>
      </w:r>
    </w:p>
    <w:p w14:paraId="2853F515" w14:textId="77777777" w:rsidR="00020211" w:rsidRDefault="00020211" w:rsidP="00020211">
      <w:pPr>
        <w:pStyle w:val="2"/>
        <w:numPr>
          <w:ilvl w:val="0"/>
          <w:numId w:val="2"/>
        </w:numPr>
        <w:ind w:firstLine="709"/>
        <w:jc w:val="both"/>
        <w:rPr>
          <w:b w:val="0"/>
          <w:sz w:val="28"/>
          <w:szCs w:val="28"/>
          <w:lang w:val="en-US"/>
        </w:rPr>
      </w:pPr>
      <w:r w:rsidRPr="00DA467E">
        <w:rPr>
          <w:b w:val="0"/>
          <w:sz w:val="28"/>
          <w:szCs w:val="28"/>
          <w:lang w:val="en-US"/>
        </w:rPr>
        <w:t xml:space="preserve">Bluman, G. W., &amp; Kumei, S. (1989). Symmetries and Differential Equations. Springer. </w:t>
      </w:r>
    </w:p>
    <w:p w14:paraId="37EDF980" w14:textId="77777777" w:rsidR="00020211" w:rsidRPr="00020211" w:rsidRDefault="00020211" w:rsidP="00020211">
      <w:pPr>
        <w:pStyle w:val="2"/>
        <w:numPr>
          <w:ilvl w:val="0"/>
          <w:numId w:val="2"/>
        </w:numPr>
        <w:ind w:firstLine="709"/>
        <w:jc w:val="both"/>
        <w:rPr>
          <w:b w:val="0"/>
          <w:sz w:val="28"/>
          <w:szCs w:val="28"/>
          <w:lang w:val="en-US"/>
        </w:rPr>
      </w:pPr>
      <w:r w:rsidRPr="00020211">
        <w:rPr>
          <w:b w:val="0"/>
          <w:sz w:val="28"/>
          <w:szCs w:val="28"/>
          <w:lang w:val="en-US"/>
        </w:rPr>
        <w:t>Thompson, P. A. (1972). Compressible-Fluid Dynamics. New</w:t>
      </w:r>
      <w:r w:rsidRPr="00020211">
        <w:rPr>
          <w:b w:val="0"/>
          <w:sz w:val="28"/>
          <w:szCs w:val="28"/>
        </w:rPr>
        <w:t xml:space="preserve"> </w:t>
      </w:r>
      <w:r w:rsidRPr="00020211">
        <w:rPr>
          <w:b w:val="0"/>
          <w:sz w:val="28"/>
          <w:szCs w:val="28"/>
          <w:lang w:val="en-US"/>
        </w:rPr>
        <w:t>York</w:t>
      </w:r>
      <w:r w:rsidRPr="00020211">
        <w:rPr>
          <w:b w:val="0"/>
          <w:sz w:val="28"/>
          <w:szCs w:val="28"/>
        </w:rPr>
        <w:t xml:space="preserve">: </w:t>
      </w:r>
      <w:r w:rsidRPr="00020211">
        <w:rPr>
          <w:b w:val="0"/>
          <w:sz w:val="28"/>
          <w:szCs w:val="28"/>
          <w:lang w:val="en-US"/>
        </w:rPr>
        <w:t>McGraw</w:t>
      </w:r>
      <w:r w:rsidRPr="00020211">
        <w:rPr>
          <w:b w:val="0"/>
          <w:sz w:val="28"/>
          <w:szCs w:val="28"/>
        </w:rPr>
        <w:t>-</w:t>
      </w:r>
      <w:r w:rsidRPr="00020211">
        <w:rPr>
          <w:b w:val="0"/>
          <w:sz w:val="28"/>
          <w:szCs w:val="28"/>
          <w:lang w:val="en-US"/>
        </w:rPr>
        <w:t>Hill</w:t>
      </w:r>
      <w:r w:rsidRPr="00020211">
        <w:rPr>
          <w:b w:val="0"/>
          <w:sz w:val="28"/>
          <w:szCs w:val="28"/>
        </w:rPr>
        <w:t>.</w:t>
      </w:r>
    </w:p>
    <w:p w14:paraId="3F89794B" w14:textId="2B962844" w:rsidR="00C613A5" w:rsidRDefault="00C613A5" w:rsidP="00C613A5">
      <w:pPr>
        <w:pStyle w:val="2"/>
        <w:spacing w:before="0" w:beforeAutospacing="0" w:after="0" w:afterAutospacing="0"/>
        <w:ind w:left="1865" w:right="2081"/>
        <w:jc w:val="both"/>
        <w:rPr>
          <w:b w:val="0"/>
          <w:sz w:val="28"/>
          <w:szCs w:val="28"/>
        </w:rPr>
      </w:pPr>
    </w:p>
    <w:p w14:paraId="3A9393E4" w14:textId="4A9D6DD7" w:rsidR="00237A78" w:rsidRDefault="00237A78" w:rsidP="00C613A5">
      <w:pPr>
        <w:pStyle w:val="2"/>
        <w:spacing w:before="0" w:beforeAutospacing="0" w:after="0" w:afterAutospacing="0"/>
        <w:ind w:left="1865" w:right="2081"/>
        <w:jc w:val="both"/>
        <w:rPr>
          <w:b w:val="0"/>
          <w:sz w:val="28"/>
          <w:szCs w:val="28"/>
        </w:rPr>
      </w:pPr>
    </w:p>
    <w:p w14:paraId="148BAD0C" w14:textId="4D7A53F7" w:rsidR="00237A78" w:rsidRDefault="00237A78" w:rsidP="00C613A5">
      <w:pPr>
        <w:pStyle w:val="2"/>
        <w:spacing w:before="0" w:beforeAutospacing="0" w:after="0" w:afterAutospacing="0"/>
        <w:ind w:left="1865" w:right="2081"/>
        <w:jc w:val="both"/>
        <w:rPr>
          <w:b w:val="0"/>
          <w:sz w:val="28"/>
          <w:szCs w:val="28"/>
        </w:rPr>
      </w:pPr>
    </w:p>
    <w:p w14:paraId="68F403D1" w14:textId="74436800" w:rsidR="00237A78" w:rsidRDefault="00237A78" w:rsidP="00C613A5">
      <w:pPr>
        <w:pStyle w:val="2"/>
        <w:spacing w:before="0" w:beforeAutospacing="0" w:after="0" w:afterAutospacing="0"/>
        <w:ind w:left="1865" w:right="2081"/>
        <w:jc w:val="both"/>
        <w:rPr>
          <w:b w:val="0"/>
          <w:sz w:val="28"/>
          <w:szCs w:val="28"/>
        </w:rPr>
      </w:pPr>
    </w:p>
    <w:p w14:paraId="58F9CA99" w14:textId="01DE4081" w:rsidR="00237A78" w:rsidRDefault="00237A78" w:rsidP="00C613A5">
      <w:pPr>
        <w:pStyle w:val="2"/>
        <w:spacing w:before="0" w:beforeAutospacing="0" w:after="0" w:afterAutospacing="0"/>
        <w:ind w:left="1865" w:right="2081"/>
        <w:jc w:val="both"/>
        <w:rPr>
          <w:b w:val="0"/>
          <w:sz w:val="28"/>
          <w:szCs w:val="28"/>
        </w:rPr>
      </w:pPr>
    </w:p>
    <w:p w14:paraId="465D3E13" w14:textId="02233500" w:rsidR="00237A78" w:rsidRDefault="00237A78" w:rsidP="00C613A5">
      <w:pPr>
        <w:pStyle w:val="2"/>
        <w:spacing w:before="0" w:beforeAutospacing="0" w:after="0" w:afterAutospacing="0"/>
        <w:ind w:left="1865" w:right="2081"/>
        <w:jc w:val="both"/>
        <w:rPr>
          <w:b w:val="0"/>
          <w:sz w:val="28"/>
          <w:szCs w:val="28"/>
        </w:rPr>
      </w:pPr>
    </w:p>
    <w:p w14:paraId="1BB5002B" w14:textId="09D429D3" w:rsidR="00237A78" w:rsidRDefault="00237A78" w:rsidP="00C613A5">
      <w:pPr>
        <w:pStyle w:val="2"/>
        <w:spacing w:before="0" w:beforeAutospacing="0" w:after="0" w:afterAutospacing="0"/>
        <w:ind w:left="1865" w:right="2081"/>
        <w:jc w:val="both"/>
        <w:rPr>
          <w:b w:val="0"/>
          <w:sz w:val="28"/>
          <w:szCs w:val="28"/>
        </w:rPr>
      </w:pPr>
    </w:p>
    <w:p w14:paraId="2B55309C" w14:textId="7E36A9E8" w:rsidR="00237A78" w:rsidRDefault="00237A78" w:rsidP="00C613A5">
      <w:pPr>
        <w:pStyle w:val="2"/>
        <w:spacing w:before="0" w:beforeAutospacing="0" w:after="0" w:afterAutospacing="0"/>
        <w:ind w:left="1865" w:right="2081"/>
        <w:jc w:val="both"/>
        <w:rPr>
          <w:b w:val="0"/>
          <w:sz w:val="28"/>
          <w:szCs w:val="28"/>
        </w:rPr>
      </w:pPr>
    </w:p>
    <w:p w14:paraId="1221364D" w14:textId="1F2CD5C2" w:rsidR="00237A78" w:rsidRDefault="00237A78" w:rsidP="00C613A5">
      <w:pPr>
        <w:pStyle w:val="2"/>
        <w:spacing w:before="0" w:beforeAutospacing="0" w:after="0" w:afterAutospacing="0"/>
        <w:ind w:left="1865" w:right="2081"/>
        <w:jc w:val="both"/>
        <w:rPr>
          <w:b w:val="0"/>
          <w:sz w:val="28"/>
          <w:szCs w:val="28"/>
        </w:rPr>
      </w:pPr>
    </w:p>
    <w:p w14:paraId="16112648" w14:textId="2AF6517A" w:rsidR="00237A78" w:rsidRDefault="00237A78" w:rsidP="00C613A5">
      <w:pPr>
        <w:pStyle w:val="2"/>
        <w:spacing w:before="0" w:beforeAutospacing="0" w:after="0" w:afterAutospacing="0"/>
        <w:ind w:left="1865" w:right="2081"/>
        <w:jc w:val="both"/>
        <w:rPr>
          <w:b w:val="0"/>
          <w:sz w:val="28"/>
          <w:szCs w:val="28"/>
        </w:rPr>
      </w:pPr>
    </w:p>
    <w:p w14:paraId="46A08D70" w14:textId="185ECC8B" w:rsidR="00237A78" w:rsidRDefault="00237A78" w:rsidP="00C613A5">
      <w:pPr>
        <w:pStyle w:val="2"/>
        <w:spacing w:before="0" w:beforeAutospacing="0" w:after="0" w:afterAutospacing="0"/>
        <w:ind w:left="1865" w:right="2081"/>
        <w:jc w:val="both"/>
        <w:rPr>
          <w:b w:val="0"/>
          <w:sz w:val="28"/>
          <w:szCs w:val="28"/>
        </w:rPr>
      </w:pPr>
    </w:p>
    <w:p w14:paraId="07D9B595" w14:textId="4617DABD" w:rsidR="00237A78" w:rsidRDefault="00237A78" w:rsidP="00C613A5">
      <w:pPr>
        <w:pStyle w:val="2"/>
        <w:spacing w:before="0" w:beforeAutospacing="0" w:after="0" w:afterAutospacing="0"/>
        <w:ind w:left="1865" w:right="2081"/>
        <w:jc w:val="both"/>
        <w:rPr>
          <w:b w:val="0"/>
          <w:sz w:val="28"/>
          <w:szCs w:val="28"/>
        </w:rPr>
      </w:pPr>
    </w:p>
    <w:p w14:paraId="1C2F54B0" w14:textId="5ED0971D" w:rsidR="00237A78" w:rsidRDefault="00237A78" w:rsidP="00C613A5">
      <w:pPr>
        <w:pStyle w:val="2"/>
        <w:spacing w:before="0" w:beforeAutospacing="0" w:after="0" w:afterAutospacing="0"/>
        <w:ind w:left="1865" w:right="2081"/>
        <w:jc w:val="both"/>
        <w:rPr>
          <w:b w:val="0"/>
          <w:sz w:val="28"/>
          <w:szCs w:val="28"/>
        </w:rPr>
      </w:pPr>
    </w:p>
    <w:p w14:paraId="03420FB3" w14:textId="1861098A" w:rsidR="00237A78" w:rsidRDefault="00237A78" w:rsidP="00C613A5">
      <w:pPr>
        <w:pStyle w:val="2"/>
        <w:spacing w:before="0" w:beforeAutospacing="0" w:after="0" w:afterAutospacing="0"/>
        <w:ind w:left="1865" w:right="2081"/>
        <w:jc w:val="both"/>
        <w:rPr>
          <w:b w:val="0"/>
          <w:sz w:val="28"/>
          <w:szCs w:val="28"/>
        </w:rPr>
      </w:pPr>
    </w:p>
    <w:p w14:paraId="5DB7BFDC" w14:textId="6D484BC3" w:rsidR="00237A78" w:rsidRDefault="00237A78" w:rsidP="00C613A5">
      <w:pPr>
        <w:pStyle w:val="2"/>
        <w:spacing w:before="0" w:beforeAutospacing="0" w:after="0" w:afterAutospacing="0"/>
        <w:ind w:left="1865" w:right="2081"/>
        <w:jc w:val="both"/>
        <w:rPr>
          <w:b w:val="0"/>
          <w:sz w:val="28"/>
          <w:szCs w:val="28"/>
        </w:rPr>
      </w:pPr>
    </w:p>
    <w:p w14:paraId="098F66D0" w14:textId="5D67ED7D" w:rsidR="00237A78" w:rsidRDefault="00237A78" w:rsidP="00C613A5">
      <w:pPr>
        <w:pStyle w:val="2"/>
        <w:spacing w:before="0" w:beforeAutospacing="0" w:after="0" w:afterAutospacing="0"/>
        <w:ind w:left="1865" w:right="2081"/>
        <w:jc w:val="both"/>
        <w:rPr>
          <w:b w:val="0"/>
          <w:sz w:val="28"/>
          <w:szCs w:val="28"/>
        </w:rPr>
      </w:pPr>
    </w:p>
    <w:p w14:paraId="770EA987" w14:textId="088A8713" w:rsidR="00237A78" w:rsidRDefault="00237A78" w:rsidP="00C613A5">
      <w:pPr>
        <w:pStyle w:val="2"/>
        <w:spacing w:before="0" w:beforeAutospacing="0" w:after="0" w:afterAutospacing="0"/>
        <w:ind w:left="1865" w:right="2081"/>
        <w:jc w:val="both"/>
        <w:rPr>
          <w:b w:val="0"/>
          <w:sz w:val="28"/>
          <w:szCs w:val="28"/>
        </w:rPr>
      </w:pPr>
    </w:p>
    <w:p w14:paraId="456C8E16" w14:textId="7093C5F2" w:rsidR="00237A78" w:rsidRDefault="00237A78" w:rsidP="00C613A5">
      <w:pPr>
        <w:pStyle w:val="2"/>
        <w:spacing w:before="0" w:beforeAutospacing="0" w:after="0" w:afterAutospacing="0"/>
        <w:ind w:left="1865" w:right="2081"/>
        <w:jc w:val="both"/>
        <w:rPr>
          <w:b w:val="0"/>
          <w:sz w:val="28"/>
          <w:szCs w:val="28"/>
        </w:rPr>
      </w:pPr>
    </w:p>
    <w:p w14:paraId="701DBA97" w14:textId="3F8C1F6D" w:rsidR="00237A78" w:rsidRDefault="00237A78" w:rsidP="00C613A5">
      <w:pPr>
        <w:pStyle w:val="2"/>
        <w:spacing w:before="0" w:beforeAutospacing="0" w:after="0" w:afterAutospacing="0"/>
        <w:ind w:left="1865" w:right="2081"/>
        <w:jc w:val="both"/>
        <w:rPr>
          <w:b w:val="0"/>
          <w:sz w:val="28"/>
          <w:szCs w:val="28"/>
        </w:rPr>
      </w:pPr>
    </w:p>
    <w:p w14:paraId="7D9E7A13" w14:textId="43BE372B" w:rsidR="00237A78" w:rsidRDefault="00237A78" w:rsidP="00C613A5">
      <w:pPr>
        <w:pStyle w:val="2"/>
        <w:spacing w:before="0" w:beforeAutospacing="0" w:after="0" w:afterAutospacing="0"/>
        <w:ind w:left="1865" w:right="2081"/>
        <w:jc w:val="both"/>
        <w:rPr>
          <w:b w:val="0"/>
          <w:sz w:val="28"/>
          <w:szCs w:val="28"/>
        </w:rPr>
      </w:pPr>
    </w:p>
    <w:p w14:paraId="735747A8" w14:textId="7664EC78" w:rsidR="00237A78" w:rsidRDefault="00237A78" w:rsidP="00C613A5">
      <w:pPr>
        <w:pStyle w:val="2"/>
        <w:spacing w:before="0" w:beforeAutospacing="0" w:after="0" w:afterAutospacing="0"/>
        <w:ind w:left="1865" w:right="2081"/>
        <w:jc w:val="both"/>
        <w:rPr>
          <w:b w:val="0"/>
          <w:sz w:val="28"/>
          <w:szCs w:val="28"/>
        </w:rPr>
      </w:pPr>
    </w:p>
    <w:p w14:paraId="3DC0CB2E" w14:textId="283F8B0A" w:rsidR="00237A78" w:rsidRDefault="00237A78" w:rsidP="00C613A5">
      <w:pPr>
        <w:pStyle w:val="2"/>
        <w:spacing w:before="0" w:beforeAutospacing="0" w:after="0" w:afterAutospacing="0"/>
        <w:ind w:left="1865" w:right="2081"/>
        <w:jc w:val="both"/>
        <w:rPr>
          <w:b w:val="0"/>
          <w:sz w:val="28"/>
          <w:szCs w:val="28"/>
        </w:rPr>
      </w:pPr>
    </w:p>
    <w:p w14:paraId="01A93BA3" w14:textId="77777777" w:rsidR="00237A78" w:rsidRDefault="00237A78" w:rsidP="00237A78">
      <w:pPr>
        <w:pStyle w:val="2"/>
        <w:spacing w:before="0" w:beforeAutospacing="0" w:after="0" w:afterAutospacing="0"/>
        <w:ind w:left="1865" w:right="2081"/>
        <w:jc w:val="center"/>
        <w:rPr>
          <w:sz w:val="28"/>
          <w:szCs w:val="28"/>
        </w:rPr>
      </w:pPr>
      <w:r w:rsidRPr="00FD35E0">
        <w:rPr>
          <w:sz w:val="28"/>
          <w:szCs w:val="28"/>
        </w:rPr>
        <w:lastRenderedPageBreak/>
        <w:t xml:space="preserve">ПРИЛОЖЕНИЕ </w:t>
      </w:r>
      <w:r>
        <w:rPr>
          <w:sz w:val="28"/>
          <w:szCs w:val="28"/>
        </w:rPr>
        <w:t>А</w:t>
      </w:r>
    </w:p>
    <w:p w14:paraId="5461826D" w14:textId="77777777" w:rsidR="00237A78" w:rsidRPr="00FD35E0" w:rsidRDefault="00237A78" w:rsidP="00237A78">
      <w:pPr>
        <w:pStyle w:val="2"/>
        <w:spacing w:before="0" w:beforeAutospacing="0" w:after="0" w:afterAutospacing="0"/>
        <w:ind w:left="1865" w:right="2081"/>
        <w:jc w:val="center"/>
        <w:rPr>
          <w:sz w:val="28"/>
          <w:szCs w:val="28"/>
        </w:rPr>
      </w:pPr>
    </w:p>
    <w:p w14:paraId="3BD581DD" w14:textId="77777777" w:rsidR="00237A78" w:rsidRPr="0023327F" w:rsidRDefault="00237A78" w:rsidP="00237A78">
      <w:pPr>
        <w:pStyle w:val="2"/>
        <w:spacing w:before="0" w:beforeAutospacing="0" w:after="0" w:afterAutospacing="0"/>
        <w:ind w:right="29"/>
        <w:jc w:val="center"/>
        <w:rPr>
          <w:b w:val="0"/>
          <w:sz w:val="28"/>
        </w:rPr>
      </w:pPr>
      <w:r w:rsidRPr="0023327F">
        <w:rPr>
          <w:b w:val="0"/>
          <w:sz w:val="28"/>
        </w:rPr>
        <w:t>Акт</w:t>
      </w:r>
      <w:r>
        <w:rPr>
          <w:b w:val="0"/>
          <w:sz w:val="28"/>
        </w:rPr>
        <w:t>ы</w:t>
      </w:r>
      <w:r w:rsidRPr="0023327F">
        <w:rPr>
          <w:b w:val="0"/>
          <w:sz w:val="28"/>
        </w:rPr>
        <w:t xml:space="preserve"> о внедрении результатов </w:t>
      </w:r>
    </w:p>
    <w:p w14:paraId="08E3E0AB" w14:textId="77777777" w:rsidR="00237A78" w:rsidRPr="00374D8E" w:rsidRDefault="00237A78" w:rsidP="00237A78">
      <w:pPr>
        <w:pStyle w:val="2"/>
        <w:spacing w:before="0" w:beforeAutospacing="0" w:after="0" w:afterAutospacing="0"/>
        <w:ind w:left="1865" w:right="2081"/>
        <w:jc w:val="both"/>
        <w:rPr>
          <w:b w:val="0"/>
          <w:sz w:val="28"/>
          <w:szCs w:val="28"/>
        </w:rPr>
      </w:pPr>
    </w:p>
    <w:p w14:paraId="292EAA62" w14:textId="77777777" w:rsidR="00237A78" w:rsidRDefault="00237A78" w:rsidP="00237A78">
      <w:pPr>
        <w:pStyle w:val="2"/>
        <w:spacing w:before="0" w:beforeAutospacing="0" w:after="0" w:afterAutospacing="0"/>
        <w:ind w:left="1865" w:right="2081"/>
        <w:jc w:val="both"/>
        <w:rPr>
          <w:b w:val="0"/>
          <w:sz w:val="28"/>
          <w:szCs w:val="28"/>
          <w:lang w:val="kk-KZ"/>
        </w:rPr>
      </w:pPr>
    </w:p>
    <w:p w14:paraId="7E4B3628" w14:textId="77777777" w:rsidR="00237A78" w:rsidRDefault="00237A78" w:rsidP="00237A78">
      <w:pPr>
        <w:pStyle w:val="2"/>
        <w:spacing w:before="0" w:beforeAutospacing="0" w:after="0" w:afterAutospacing="0"/>
        <w:ind w:left="1865" w:right="2081"/>
        <w:jc w:val="both"/>
        <w:rPr>
          <w:b w:val="0"/>
          <w:sz w:val="28"/>
          <w:szCs w:val="28"/>
          <w:lang w:val="kk-KZ"/>
        </w:rPr>
      </w:pPr>
      <w:r>
        <w:rPr>
          <w:noProof/>
          <w:sz w:val="17"/>
        </w:rPr>
        <w:drawing>
          <wp:anchor distT="0" distB="0" distL="0" distR="0" simplePos="0" relativeHeight="251663360" behindDoc="0" locked="0" layoutInCell="1" allowOverlap="1" wp14:anchorId="44ACFE5C" wp14:editId="3BA6E3F1">
            <wp:simplePos x="0" y="0"/>
            <wp:positionH relativeFrom="page">
              <wp:posOffset>1149927</wp:posOffset>
            </wp:positionH>
            <wp:positionV relativeFrom="page">
              <wp:posOffset>1953491</wp:posOffset>
            </wp:positionV>
            <wp:extent cx="6151418" cy="7675418"/>
            <wp:effectExtent l="0" t="0" r="1905" b="1905"/>
            <wp:wrapNone/>
            <wp:docPr id="2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6" cstate="print"/>
                    <a:stretch>
                      <a:fillRect/>
                    </a:stretch>
                  </pic:blipFill>
                  <pic:spPr>
                    <a:xfrm>
                      <a:off x="0" y="0"/>
                      <a:ext cx="6151113" cy="7675037"/>
                    </a:xfrm>
                    <a:prstGeom prst="rect">
                      <a:avLst/>
                    </a:prstGeom>
                  </pic:spPr>
                </pic:pic>
              </a:graphicData>
            </a:graphic>
            <wp14:sizeRelH relativeFrom="margin">
              <wp14:pctWidth>0</wp14:pctWidth>
            </wp14:sizeRelH>
            <wp14:sizeRelV relativeFrom="margin">
              <wp14:pctHeight>0</wp14:pctHeight>
            </wp14:sizeRelV>
          </wp:anchor>
        </w:drawing>
      </w:r>
    </w:p>
    <w:p w14:paraId="2669A474" w14:textId="77777777" w:rsidR="00237A78" w:rsidRDefault="00237A78" w:rsidP="00237A78">
      <w:pPr>
        <w:pStyle w:val="2"/>
        <w:spacing w:before="0" w:beforeAutospacing="0" w:after="0" w:afterAutospacing="0"/>
        <w:ind w:left="1865" w:right="2081"/>
        <w:jc w:val="both"/>
        <w:rPr>
          <w:b w:val="0"/>
          <w:sz w:val="28"/>
          <w:szCs w:val="28"/>
          <w:lang w:val="kk-KZ"/>
        </w:rPr>
      </w:pPr>
    </w:p>
    <w:p w14:paraId="3DD6BCCC" w14:textId="77777777" w:rsidR="00237A78" w:rsidRDefault="00237A78" w:rsidP="00237A78">
      <w:pPr>
        <w:pStyle w:val="2"/>
        <w:spacing w:before="0" w:beforeAutospacing="0" w:after="0" w:afterAutospacing="0"/>
        <w:ind w:left="1865" w:right="2081"/>
        <w:jc w:val="both"/>
        <w:rPr>
          <w:b w:val="0"/>
          <w:sz w:val="28"/>
          <w:szCs w:val="28"/>
          <w:lang w:val="kk-KZ"/>
        </w:rPr>
      </w:pPr>
    </w:p>
    <w:p w14:paraId="7215C2F6" w14:textId="77777777" w:rsidR="00237A78" w:rsidRDefault="00237A78" w:rsidP="00237A78">
      <w:pPr>
        <w:pStyle w:val="2"/>
        <w:spacing w:before="0" w:beforeAutospacing="0" w:after="0" w:afterAutospacing="0"/>
        <w:ind w:left="1865" w:right="2081"/>
        <w:jc w:val="both"/>
        <w:rPr>
          <w:b w:val="0"/>
          <w:sz w:val="28"/>
          <w:szCs w:val="28"/>
          <w:lang w:val="kk-KZ"/>
        </w:rPr>
      </w:pPr>
    </w:p>
    <w:p w14:paraId="47E543F0" w14:textId="77777777" w:rsidR="00237A78" w:rsidRDefault="00237A78" w:rsidP="00237A78">
      <w:pPr>
        <w:pStyle w:val="2"/>
        <w:spacing w:before="0" w:beforeAutospacing="0" w:after="0" w:afterAutospacing="0"/>
        <w:ind w:left="1865" w:right="2081"/>
        <w:jc w:val="both"/>
        <w:rPr>
          <w:b w:val="0"/>
          <w:sz w:val="28"/>
          <w:szCs w:val="28"/>
          <w:lang w:val="kk-KZ"/>
        </w:rPr>
      </w:pPr>
    </w:p>
    <w:p w14:paraId="416C2FAB" w14:textId="77777777" w:rsidR="00237A78" w:rsidRDefault="00237A78" w:rsidP="00237A78">
      <w:pPr>
        <w:pStyle w:val="2"/>
        <w:spacing w:before="0" w:beforeAutospacing="0" w:after="0" w:afterAutospacing="0"/>
        <w:ind w:left="1865" w:right="2081"/>
        <w:jc w:val="both"/>
        <w:rPr>
          <w:b w:val="0"/>
          <w:sz w:val="28"/>
          <w:szCs w:val="28"/>
          <w:lang w:val="kk-KZ"/>
        </w:rPr>
      </w:pPr>
    </w:p>
    <w:p w14:paraId="6E6D9905" w14:textId="77777777" w:rsidR="00237A78" w:rsidRDefault="00237A78" w:rsidP="00237A78">
      <w:pPr>
        <w:pStyle w:val="2"/>
        <w:spacing w:before="0" w:beforeAutospacing="0" w:after="0" w:afterAutospacing="0"/>
        <w:ind w:left="1865" w:right="2081"/>
        <w:jc w:val="both"/>
        <w:rPr>
          <w:b w:val="0"/>
          <w:sz w:val="28"/>
          <w:szCs w:val="28"/>
          <w:lang w:val="kk-KZ"/>
        </w:rPr>
      </w:pPr>
    </w:p>
    <w:p w14:paraId="7D945637" w14:textId="77777777" w:rsidR="00237A78" w:rsidRDefault="00237A78" w:rsidP="00237A78">
      <w:pPr>
        <w:pStyle w:val="2"/>
        <w:spacing w:before="0" w:beforeAutospacing="0" w:after="0" w:afterAutospacing="0"/>
        <w:ind w:left="1865" w:right="2081"/>
        <w:jc w:val="both"/>
        <w:rPr>
          <w:b w:val="0"/>
          <w:sz w:val="28"/>
          <w:szCs w:val="28"/>
          <w:lang w:val="kk-KZ"/>
        </w:rPr>
      </w:pPr>
    </w:p>
    <w:p w14:paraId="3EBC707F" w14:textId="77777777" w:rsidR="00237A78" w:rsidRDefault="00237A78" w:rsidP="00237A78">
      <w:pPr>
        <w:pStyle w:val="2"/>
        <w:spacing w:before="0" w:beforeAutospacing="0" w:after="0" w:afterAutospacing="0"/>
        <w:ind w:left="1865" w:right="2081"/>
        <w:jc w:val="both"/>
        <w:rPr>
          <w:b w:val="0"/>
          <w:sz w:val="28"/>
          <w:szCs w:val="28"/>
          <w:lang w:val="kk-KZ"/>
        </w:rPr>
      </w:pPr>
    </w:p>
    <w:p w14:paraId="5E347CFF" w14:textId="77777777" w:rsidR="00237A78" w:rsidRDefault="00237A78" w:rsidP="00237A78">
      <w:pPr>
        <w:pStyle w:val="2"/>
        <w:spacing w:before="0" w:beforeAutospacing="0" w:after="0" w:afterAutospacing="0"/>
        <w:ind w:left="1865" w:right="2081"/>
        <w:jc w:val="both"/>
        <w:rPr>
          <w:b w:val="0"/>
          <w:sz w:val="28"/>
          <w:szCs w:val="28"/>
          <w:lang w:val="kk-KZ"/>
        </w:rPr>
      </w:pPr>
    </w:p>
    <w:p w14:paraId="1EAC19B5" w14:textId="77777777" w:rsidR="00237A78" w:rsidRDefault="00237A78" w:rsidP="00237A78">
      <w:pPr>
        <w:pStyle w:val="2"/>
        <w:spacing w:before="0" w:beforeAutospacing="0" w:after="0" w:afterAutospacing="0"/>
        <w:ind w:left="1865" w:right="2081"/>
        <w:jc w:val="both"/>
        <w:rPr>
          <w:b w:val="0"/>
          <w:sz w:val="28"/>
          <w:szCs w:val="28"/>
          <w:lang w:val="kk-KZ"/>
        </w:rPr>
      </w:pPr>
    </w:p>
    <w:p w14:paraId="4B62EAC7" w14:textId="77777777" w:rsidR="00237A78" w:rsidRDefault="00237A78" w:rsidP="00237A78">
      <w:pPr>
        <w:pStyle w:val="2"/>
        <w:spacing w:before="0" w:beforeAutospacing="0" w:after="0" w:afterAutospacing="0"/>
        <w:ind w:left="1865" w:right="2081"/>
        <w:jc w:val="both"/>
        <w:rPr>
          <w:b w:val="0"/>
          <w:sz w:val="28"/>
          <w:szCs w:val="28"/>
          <w:lang w:val="kk-KZ"/>
        </w:rPr>
      </w:pPr>
    </w:p>
    <w:p w14:paraId="2CD5ACB6" w14:textId="77777777" w:rsidR="00237A78" w:rsidRDefault="00237A78" w:rsidP="00237A78">
      <w:pPr>
        <w:pStyle w:val="2"/>
        <w:spacing w:before="0" w:beforeAutospacing="0" w:after="0" w:afterAutospacing="0"/>
        <w:ind w:left="1865" w:right="2081"/>
        <w:jc w:val="both"/>
        <w:rPr>
          <w:b w:val="0"/>
          <w:sz w:val="28"/>
          <w:szCs w:val="28"/>
          <w:lang w:val="kk-KZ"/>
        </w:rPr>
      </w:pPr>
    </w:p>
    <w:p w14:paraId="1C4F827C" w14:textId="77777777" w:rsidR="00237A78" w:rsidRDefault="00237A78" w:rsidP="00237A78">
      <w:pPr>
        <w:pStyle w:val="2"/>
        <w:spacing w:before="0" w:beforeAutospacing="0" w:after="0" w:afterAutospacing="0"/>
        <w:ind w:left="1865" w:right="2081"/>
        <w:jc w:val="both"/>
        <w:rPr>
          <w:b w:val="0"/>
          <w:sz w:val="28"/>
          <w:szCs w:val="28"/>
          <w:lang w:val="kk-KZ"/>
        </w:rPr>
      </w:pPr>
    </w:p>
    <w:p w14:paraId="314D83A6" w14:textId="77777777" w:rsidR="00237A78" w:rsidRDefault="00237A78" w:rsidP="00237A78">
      <w:pPr>
        <w:pStyle w:val="2"/>
        <w:spacing w:before="0" w:beforeAutospacing="0" w:after="0" w:afterAutospacing="0"/>
        <w:ind w:left="1865" w:right="2081"/>
        <w:jc w:val="both"/>
        <w:rPr>
          <w:b w:val="0"/>
          <w:sz w:val="28"/>
          <w:szCs w:val="28"/>
          <w:lang w:val="kk-KZ"/>
        </w:rPr>
      </w:pPr>
    </w:p>
    <w:p w14:paraId="05C03E6A" w14:textId="77777777" w:rsidR="00237A78" w:rsidRDefault="00237A78" w:rsidP="00237A78">
      <w:pPr>
        <w:pStyle w:val="2"/>
        <w:spacing w:before="0" w:beforeAutospacing="0" w:after="0" w:afterAutospacing="0"/>
        <w:ind w:left="1865" w:right="2081"/>
        <w:jc w:val="both"/>
        <w:rPr>
          <w:b w:val="0"/>
          <w:sz w:val="28"/>
          <w:szCs w:val="28"/>
          <w:lang w:val="kk-KZ"/>
        </w:rPr>
      </w:pPr>
    </w:p>
    <w:p w14:paraId="3B272A72" w14:textId="77777777" w:rsidR="00237A78" w:rsidRDefault="00237A78" w:rsidP="00237A78">
      <w:pPr>
        <w:pStyle w:val="2"/>
        <w:spacing w:before="0" w:beforeAutospacing="0" w:after="0" w:afterAutospacing="0"/>
        <w:ind w:left="1865" w:right="2081"/>
        <w:jc w:val="both"/>
        <w:rPr>
          <w:b w:val="0"/>
          <w:sz w:val="28"/>
          <w:szCs w:val="28"/>
          <w:lang w:val="kk-KZ"/>
        </w:rPr>
      </w:pPr>
    </w:p>
    <w:p w14:paraId="68942B42" w14:textId="77777777" w:rsidR="00237A78" w:rsidRDefault="00237A78" w:rsidP="00237A78">
      <w:pPr>
        <w:pStyle w:val="2"/>
        <w:spacing w:before="0" w:beforeAutospacing="0" w:after="0" w:afterAutospacing="0"/>
        <w:ind w:left="1865" w:right="2081"/>
        <w:jc w:val="both"/>
        <w:rPr>
          <w:b w:val="0"/>
          <w:sz w:val="28"/>
          <w:szCs w:val="28"/>
          <w:lang w:val="kk-KZ"/>
        </w:rPr>
      </w:pPr>
    </w:p>
    <w:p w14:paraId="174C66A2" w14:textId="77777777" w:rsidR="00237A78" w:rsidRDefault="00237A78" w:rsidP="00237A78">
      <w:pPr>
        <w:pStyle w:val="2"/>
        <w:spacing w:before="0" w:beforeAutospacing="0" w:after="0" w:afterAutospacing="0"/>
        <w:ind w:left="1865" w:right="2081"/>
        <w:jc w:val="both"/>
        <w:rPr>
          <w:b w:val="0"/>
          <w:sz w:val="28"/>
          <w:szCs w:val="28"/>
          <w:lang w:val="kk-KZ"/>
        </w:rPr>
      </w:pPr>
    </w:p>
    <w:p w14:paraId="690A1EA7" w14:textId="77777777" w:rsidR="00237A78" w:rsidRDefault="00237A78" w:rsidP="00237A78">
      <w:pPr>
        <w:pStyle w:val="2"/>
        <w:spacing w:before="0" w:beforeAutospacing="0" w:after="0" w:afterAutospacing="0"/>
        <w:ind w:left="1865" w:right="2081"/>
        <w:jc w:val="both"/>
        <w:rPr>
          <w:b w:val="0"/>
          <w:sz w:val="28"/>
          <w:szCs w:val="28"/>
          <w:lang w:val="kk-KZ"/>
        </w:rPr>
      </w:pPr>
    </w:p>
    <w:p w14:paraId="4446E9A6" w14:textId="77777777" w:rsidR="00237A78" w:rsidRDefault="00237A78" w:rsidP="00237A78">
      <w:pPr>
        <w:pStyle w:val="2"/>
        <w:spacing w:before="0" w:beforeAutospacing="0" w:after="0" w:afterAutospacing="0"/>
        <w:ind w:left="1865" w:right="2081"/>
        <w:jc w:val="both"/>
        <w:rPr>
          <w:b w:val="0"/>
          <w:sz w:val="28"/>
          <w:szCs w:val="28"/>
          <w:lang w:val="kk-KZ"/>
        </w:rPr>
      </w:pPr>
    </w:p>
    <w:p w14:paraId="6F7E5E3E" w14:textId="77777777" w:rsidR="00237A78" w:rsidRDefault="00237A78" w:rsidP="00237A78">
      <w:pPr>
        <w:pStyle w:val="2"/>
        <w:spacing w:before="0" w:beforeAutospacing="0" w:after="0" w:afterAutospacing="0"/>
        <w:ind w:left="1865" w:right="2081"/>
        <w:jc w:val="both"/>
        <w:rPr>
          <w:b w:val="0"/>
          <w:sz w:val="28"/>
          <w:szCs w:val="28"/>
          <w:lang w:val="kk-KZ"/>
        </w:rPr>
      </w:pPr>
    </w:p>
    <w:p w14:paraId="5DF261AA" w14:textId="77777777" w:rsidR="00237A78" w:rsidRDefault="00237A78" w:rsidP="00237A78">
      <w:pPr>
        <w:pStyle w:val="2"/>
        <w:spacing w:before="0" w:beforeAutospacing="0" w:after="0" w:afterAutospacing="0"/>
        <w:ind w:left="1865" w:right="2081"/>
        <w:jc w:val="both"/>
        <w:rPr>
          <w:b w:val="0"/>
          <w:sz w:val="28"/>
          <w:szCs w:val="28"/>
          <w:lang w:val="kk-KZ"/>
        </w:rPr>
      </w:pPr>
    </w:p>
    <w:p w14:paraId="36999B63" w14:textId="77777777" w:rsidR="00237A78" w:rsidRDefault="00237A78" w:rsidP="00237A78">
      <w:pPr>
        <w:pStyle w:val="2"/>
        <w:spacing w:before="0" w:beforeAutospacing="0" w:after="0" w:afterAutospacing="0"/>
        <w:ind w:left="1865" w:right="2081"/>
        <w:jc w:val="both"/>
        <w:rPr>
          <w:b w:val="0"/>
          <w:sz w:val="28"/>
          <w:szCs w:val="28"/>
          <w:lang w:val="kk-KZ"/>
        </w:rPr>
      </w:pPr>
    </w:p>
    <w:p w14:paraId="3DEAFCA2" w14:textId="77777777" w:rsidR="00237A78" w:rsidRDefault="00237A78" w:rsidP="00237A78">
      <w:pPr>
        <w:pStyle w:val="2"/>
        <w:spacing w:before="0" w:beforeAutospacing="0" w:after="0" w:afterAutospacing="0"/>
        <w:ind w:left="1865" w:right="2081"/>
        <w:jc w:val="both"/>
        <w:rPr>
          <w:b w:val="0"/>
          <w:sz w:val="28"/>
          <w:szCs w:val="28"/>
          <w:lang w:val="kk-KZ"/>
        </w:rPr>
      </w:pPr>
    </w:p>
    <w:p w14:paraId="7AEA9A41" w14:textId="77777777" w:rsidR="00237A78" w:rsidRDefault="00237A78" w:rsidP="00237A78">
      <w:pPr>
        <w:pStyle w:val="2"/>
        <w:spacing w:before="0" w:beforeAutospacing="0" w:after="0" w:afterAutospacing="0"/>
        <w:ind w:left="1865" w:right="2081"/>
        <w:jc w:val="both"/>
        <w:rPr>
          <w:b w:val="0"/>
          <w:sz w:val="28"/>
          <w:szCs w:val="28"/>
          <w:lang w:val="kk-KZ"/>
        </w:rPr>
      </w:pPr>
    </w:p>
    <w:p w14:paraId="152CB3CA" w14:textId="77777777" w:rsidR="00237A78" w:rsidRDefault="00237A78" w:rsidP="00237A78">
      <w:pPr>
        <w:pStyle w:val="2"/>
        <w:spacing w:before="0" w:beforeAutospacing="0" w:after="0" w:afterAutospacing="0"/>
        <w:ind w:left="1865" w:right="2081"/>
        <w:jc w:val="both"/>
        <w:rPr>
          <w:b w:val="0"/>
          <w:sz w:val="28"/>
          <w:szCs w:val="28"/>
          <w:lang w:val="kk-KZ"/>
        </w:rPr>
      </w:pPr>
    </w:p>
    <w:p w14:paraId="6EFA0FBE" w14:textId="77777777" w:rsidR="00237A78" w:rsidRDefault="00237A78" w:rsidP="00237A78">
      <w:pPr>
        <w:pStyle w:val="2"/>
        <w:spacing w:before="0" w:beforeAutospacing="0" w:after="0" w:afterAutospacing="0"/>
        <w:ind w:left="1865" w:right="2081"/>
        <w:jc w:val="both"/>
        <w:rPr>
          <w:b w:val="0"/>
          <w:sz w:val="28"/>
          <w:szCs w:val="28"/>
          <w:lang w:val="kk-KZ"/>
        </w:rPr>
      </w:pPr>
    </w:p>
    <w:p w14:paraId="0A3AD12E" w14:textId="77777777" w:rsidR="00237A78" w:rsidRDefault="00237A78" w:rsidP="00237A78">
      <w:pPr>
        <w:pStyle w:val="2"/>
        <w:spacing w:before="0" w:beforeAutospacing="0" w:after="0" w:afterAutospacing="0"/>
        <w:ind w:left="1865" w:right="2081"/>
        <w:jc w:val="both"/>
        <w:rPr>
          <w:b w:val="0"/>
          <w:sz w:val="28"/>
          <w:szCs w:val="28"/>
          <w:lang w:val="kk-KZ"/>
        </w:rPr>
      </w:pPr>
    </w:p>
    <w:p w14:paraId="0D778D95" w14:textId="77777777" w:rsidR="00237A78" w:rsidRDefault="00237A78" w:rsidP="00237A78">
      <w:pPr>
        <w:pStyle w:val="2"/>
        <w:spacing w:before="0" w:beforeAutospacing="0" w:after="0" w:afterAutospacing="0"/>
        <w:ind w:left="1865" w:right="2081"/>
        <w:jc w:val="both"/>
        <w:rPr>
          <w:b w:val="0"/>
          <w:sz w:val="28"/>
          <w:szCs w:val="28"/>
          <w:lang w:val="kk-KZ"/>
        </w:rPr>
      </w:pPr>
    </w:p>
    <w:p w14:paraId="3E7F45A0" w14:textId="77777777" w:rsidR="00237A78" w:rsidRDefault="00237A78" w:rsidP="00237A78">
      <w:pPr>
        <w:pStyle w:val="2"/>
        <w:spacing w:before="0" w:beforeAutospacing="0" w:after="0" w:afterAutospacing="0"/>
        <w:ind w:left="1865" w:right="2081"/>
        <w:jc w:val="both"/>
        <w:rPr>
          <w:b w:val="0"/>
          <w:sz w:val="28"/>
          <w:szCs w:val="28"/>
          <w:lang w:val="kk-KZ"/>
        </w:rPr>
      </w:pPr>
    </w:p>
    <w:p w14:paraId="339EE351" w14:textId="77777777" w:rsidR="00237A78" w:rsidRDefault="00237A78" w:rsidP="00237A78">
      <w:pPr>
        <w:pStyle w:val="2"/>
        <w:spacing w:before="0" w:beforeAutospacing="0" w:after="0" w:afterAutospacing="0"/>
        <w:ind w:left="1865" w:right="2081"/>
        <w:jc w:val="both"/>
        <w:rPr>
          <w:b w:val="0"/>
          <w:sz w:val="28"/>
          <w:szCs w:val="28"/>
          <w:lang w:val="kk-KZ"/>
        </w:rPr>
      </w:pPr>
    </w:p>
    <w:p w14:paraId="71836C3F" w14:textId="77777777" w:rsidR="00237A78" w:rsidRDefault="00237A78" w:rsidP="00237A78">
      <w:pPr>
        <w:pStyle w:val="2"/>
        <w:spacing w:before="0" w:beforeAutospacing="0" w:after="0" w:afterAutospacing="0"/>
        <w:ind w:left="1865" w:right="2081"/>
        <w:jc w:val="both"/>
        <w:rPr>
          <w:b w:val="0"/>
          <w:sz w:val="28"/>
          <w:szCs w:val="28"/>
          <w:lang w:val="kk-KZ"/>
        </w:rPr>
      </w:pPr>
    </w:p>
    <w:p w14:paraId="59DC9436" w14:textId="77777777" w:rsidR="00237A78" w:rsidRDefault="00237A78" w:rsidP="00237A78">
      <w:pPr>
        <w:pStyle w:val="2"/>
        <w:spacing w:before="0" w:beforeAutospacing="0" w:after="0" w:afterAutospacing="0"/>
        <w:ind w:left="1865" w:right="2081"/>
        <w:jc w:val="both"/>
        <w:rPr>
          <w:b w:val="0"/>
          <w:sz w:val="28"/>
          <w:szCs w:val="28"/>
          <w:lang w:val="kk-KZ"/>
        </w:rPr>
      </w:pPr>
    </w:p>
    <w:p w14:paraId="7E2EC809" w14:textId="77777777" w:rsidR="00237A78" w:rsidRDefault="00237A78" w:rsidP="00237A78">
      <w:pPr>
        <w:pStyle w:val="2"/>
        <w:spacing w:before="0" w:beforeAutospacing="0" w:after="0" w:afterAutospacing="0"/>
        <w:ind w:left="1865" w:right="2081"/>
        <w:jc w:val="both"/>
        <w:rPr>
          <w:b w:val="0"/>
          <w:sz w:val="28"/>
          <w:szCs w:val="28"/>
          <w:lang w:val="kk-KZ"/>
        </w:rPr>
      </w:pPr>
    </w:p>
    <w:p w14:paraId="63BCFB1A" w14:textId="77777777" w:rsidR="00237A78" w:rsidRDefault="00237A78" w:rsidP="00237A78">
      <w:pPr>
        <w:pStyle w:val="2"/>
        <w:spacing w:before="0" w:beforeAutospacing="0" w:after="0" w:afterAutospacing="0"/>
        <w:ind w:left="1865" w:right="2081"/>
        <w:jc w:val="both"/>
        <w:rPr>
          <w:b w:val="0"/>
          <w:sz w:val="28"/>
          <w:szCs w:val="28"/>
          <w:lang w:val="kk-KZ"/>
        </w:rPr>
      </w:pPr>
    </w:p>
    <w:p w14:paraId="63F9FBC5" w14:textId="77777777" w:rsidR="00237A78" w:rsidRDefault="00237A78" w:rsidP="00237A78">
      <w:pPr>
        <w:pStyle w:val="2"/>
        <w:spacing w:before="0" w:beforeAutospacing="0" w:after="0" w:afterAutospacing="0"/>
        <w:ind w:left="1865" w:right="2081"/>
        <w:jc w:val="both"/>
        <w:rPr>
          <w:b w:val="0"/>
          <w:sz w:val="28"/>
          <w:szCs w:val="28"/>
          <w:lang w:val="kk-KZ"/>
        </w:rPr>
      </w:pPr>
    </w:p>
    <w:p w14:paraId="083CA0EB" w14:textId="77777777" w:rsidR="00237A78" w:rsidRDefault="00237A78" w:rsidP="00237A78">
      <w:pPr>
        <w:pStyle w:val="2"/>
        <w:spacing w:before="0" w:beforeAutospacing="0" w:after="0" w:afterAutospacing="0"/>
        <w:ind w:left="1865" w:right="2081"/>
        <w:jc w:val="both"/>
        <w:rPr>
          <w:b w:val="0"/>
          <w:sz w:val="28"/>
          <w:szCs w:val="28"/>
          <w:lang w:val="kk-KZ"/>
        </w:rPr>
      </w:pPr>
    </w:p>
    <w:p w14:paraId="18F5FD83" w14:textId="77777777" w:rsidR="00237A78" w:rsidRDefault="00237A78" w:rsidP="00237A78">
      <w:pPr>
        <w:pStyle w:val="2"/>
        <w:spacing w:before="0" w:beforeAutospacing="0" w:after="0" w:afterAutospacing="0"/>
        <w:ind w:left="1865" w:right="2081"/>
        <w:jc w:val="both"/>
        <w:rPr>
          <w:b w:val="0"/>
          <w:sz w:val="28"/>
          <w:szCs w:val="28"/>
          <w:lang w:val="kk-KZ"/>
        </w:rPr>
      </w:pPr>
    </w:p>
    <w:p w14:paraId="300B4F86" w14:textId="77777777" w:rsidR="00237A78" w:rsidRDefault="00237A78" w:rsidP="00237A78">
      <w:pPr>
        <w:pStyle w:val="2"/>
        <w:spacing w:before="0" w:beforeAutospacing="0" w:after="0" w:afterAutospacing="0"/>
        <w:ind w:left="1865" w:right="2081"/>
        <w:jc w:val="both"/>
        <w:rPr>
          <w:b w:val="0"/>
          <w:sz w:val="28"/>
          <w:szCs w:val="28"/>
          <w:lang w:val="kk-KZ"/>
        </w:rPr>
      </w:pPr>
      <w:r>
        <w:rPr>
          <w:b w:val="0"/>
          <w:noProof/>
          <w:sz w:val="28"/>
          <w:szCs w:val="28"/>
        </w:rPr>
        <w:lastRenderedPageBreak/>
        <w:drawing>
          <wp:inline distT="0" distB="0" distL="0" distR="0" wp14:anchorId="0C836A33" wp14:editId="288DCB3E">
            <wp:extent cx="5070764" cy="8742219"/>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80227" cy="8758533"/>
                    </a:xfrm>
                    <a:prstGeom prst="rect">
                      <a:avLst/>
                    </a:prstGeom>
                    <a:noFill/>
                  </pic:spPr>
                </pic:pic>
              </a:graphicData>
            </a:graphic>
          </wp:inline>
        </w:drawing>
      </w:r>
    </w:p>
    <w:p w14:paraId="3CF6A5B7" w14:textId="77777777" w:rsidR="00237A78" w:rsidRDefault="00237A78" w:rsidP="00237A78">
      <w:pPr>
        <w:pStyle w:val="2"/>
        <w:spacing w:before="0" w:beforeAutospacing="0" w:after="0" w:afterAutospacing="0"/>
        <w:ind w:left="1865" w:right="2081"/>
        <w:jc w:val="both"/>
        <w:rPr>
          <w:b w:val="0"/>
          <w:sz w:val="28"/>
          <w:szCs w:val="28"/>
          <w:lang w:val="kk-KZ"/>
        </w:rPr>
      </w:pPr>
    </w:p>
    <w:p w14:paraId="5D4035BF" w14:textId="77777777" w:rsidR="00237A78" w:rsidRDefault="00237A78" w:rsidP="00237A78">
      <w:pPr>
        <w:pStyle w:val="2"/>
        <w:spacing w:before="0" w:beforeAutospacing="0" w:after="0" w:afterAutospacing="0"/>
        <w:ind w:left="1865" w:right="2081"/>
        <w:jc w:val="both"/>
        <w:rPr>
          <w:b w:val="0"/>
          <w:sz w:val="28"/>
          <w:szCs w:val="28"/>
          <w:lang w:val="kk-KZ"/>
        </w:rPr>
      </w:pPr>
    </w:p>
    <w:p w14:paraId="035AB92E" w14:textId="77777777" w:rsidR="00237A78" w:rsidRDefault="00237A78" w:rsidP="00237A78">
      <w:pPr>
        <w:pStyle w:val="2"/>
        <w:spacing w:before="0" w:beforeAutospacing="0" w:after="0" w:afterAutospacing="0"/>
        <w:ind w:left="1865" w:right="2081"/>
        <w:jc w:val="both"/>
        <w:rPr>
          <w:b w:val="0"/>
          <w:sz w:val="28"/>
          <w:szCs w:val="28"/>
          <w:lang w:val="kk-KZ"/>
        </w:rPr>
      </w:pPr>
      <w:r>
        <w:rPr>
          <w:b w:val="0"/>
          <w:noProof/>
          <w:sz w:val="28"/>
          <w:szCs w:val="28"/>
        </w:rPr>
        <w:lastRenderedPageBreak/>
        <w:drawing>
          <wp:inline distT="0" distB="0" distL="0" distR="0" wp14:anchorId="62BAE383" wp14:editId="36B6F833">
            <wp:extent cx="4973782" cy="7995096"/>
            <wp:effectExtent l="0" t="0" r="0"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81964" cy="8008249"/>
                    </a:xfrm>
                    <a:prstGeom prst="rect">
                      <a:avLst/>
                    </a:prstGeom>
                    <a:noFill/>
                  </pic:spPr>
                </pic:pic>
              </a:graphicData>
            </a:graphic>
          </wp:inline>
        </w:drawing>
      </w:r>
    </w:p>
    <w:p w14:paraId="4A7ED68D" w14:textId="77777777" w:rsidR="00237A78" w:rsidRDefault="00237A78" w:rsidP="00237A78">
      <w:pPr>
        <w:pStyle w:val="2"/>
        <w:spacing w:before="0" w:beforeAutospacing="0" w:after="0" w:afterAutospacing="0"/>
        <w:ind w:left="1865" w:right="2081"/>
        <w:jc w:val="both"/>
        <w:rPr>
          <w:b w:val="0"/>
          <w:sz w:val="28"/>
          <w:szCs w:val="28"/>
          <w:lang w:val="kk-KZ"/>
        </w:rPr>
      </w:pPr>
    </w:p>
    <w:p w14:paraId="7EF9CBF1" w14:textId="77777777" w:rsidR="00237A78" w:rsidRDefault="00237A78" w:rsidP="00237A78">
      <w:pPr>
        <w:pStyle w:val="2"/>
        <w:spacing w:before="0" w:beforeAutospacing="0" w:after="0" w:afterAutospacing="0"/>
        <w:ind w:left="1865" w:right="2081"/>
        <w:jc w:val="both"/>
        <w:rPr>
          <w:b w:val="0"/>
          <w:sz w:val="28"/>
          <w:szCs w:val="28"/>
          <w:lang w:val="kk-KZ"/>
        </w:rPr>
      </w:pPr>
    </w:p>
    <w:p w14:paraId="5011CBE5" w14:textId="77777777" w:rsidR="00237A78" w:rsidRDefault="00237A78" w:rsidP="00237A78">
      <w:pPr>
        <w:pStyle w:val="2"/>
        <w:spacing w:before="0" w:beforeAutospacing="0" w:after="0" w:afterAutospacing="0"/>
        <w:ind w:left="1865" w:right="2081"/>
        <w:jc w:val="both"/>
        <w:rPr>
          <w:b w:val="0"/>
          <w:sz w:val="28"/>
          <w:szCs w:val="28"/>
          <w:lang w:val="kk-KZ"/>
        </w:rPr>
      </w:pPr>
    </w:p>
    <w:p w14:paraId="55C7E708" w14:textId="77777777" w:rsidR="00237A78" w:rsidRDefault="00237A78" w:rsidP="00237A78">
      <w:pPr>
        <w:pStyle w:val="2"/>
        <w:spacing w:before="0" w:beforeAutospacing="0" w:after="0" w:afterAutospacing="0"/>
        <w:ind w:left="1865" w:right="2081"/>
        <w:jc w:val="both"/>
        <w:rPr>
          <w:b w:val="0"/>
          <w:sz w:val="28"/>
          <w:szCs w:val="28"/>
          <w:lang w:val="kk-KZ"/>
        </w:rPr>
      </w:pPr>
    </w:p>
    <w:p w14:paraId="70F70BC0" w14:textId="77777777" w:rsidR="00237A78" w:rsidRDefault="00237A78" w:rsidP="00237A78">
      <w:pPr>
        <w:pStyle w:val="2"/>
        <w:spacing w:before="0" w:beforeAutospacing="0" w:after="0" w:afterAutospacing="0"/>
        <w:ind w:left="1865" w:right="2081"/>
        <w:jc w:val="both"/>
        <w:rPr>
          <w:b w:val="0"/>
          <w:sz w:val="28"/>
          <w:szCs w:val="28"/>
          <w:lang w:val="kk-KZ"/>
        </w:rPr>
      </w:pPr>
      <w:r>
        <w:rPr>
          <w:noProof/>
        </w:rPr>
        <w:lastRenderedPageBreak/>
        <w:drawing>
          <wp:inline distT="0" distB="0" distL="0" distR="0" wp14:anchorId="245C8DAD" wp14:editId="0DB3F4D3">
            <wp:extent cx="4973782" cy="8146473"/>
            <wp:effectExtent l="0" t="0" r="0" b="6985"/>
            <wp:docPr id="78" name="Image 3"/>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89" cstate="print"/>
                    <a:stretch>
                      <a:fillRect/>
                    </a:stretch>
                  </pic:blipFill>
                  <pic:spPr>
                    <a:xfrm>
                      <a:off x="0" y="0"/>
                      <a:ext cx="4987910" cy="8169613"/>
                    </a:xfrm>
                    <a:prstGeom prst="rect">
                      <a:avLst/>
                    </a:prstGeom>
                  </pic:spPr>
                </pic:pic>
              </a:graphicData>
            </a:graphic>
          </wp:inline>
        </w:drawing>
      </w:r>
    </w:p>
    <w:p w14:paraId="508AA987" w14:textId="77777777" w:rsidR="00237A78" w:rsidRDefault="00237A78" w:rsidP="00237A78">
      <w:pPr>
        <w:pStyle w:val="2"/>
        <w:spacing w:before="0" w:beforeAutospacing="0" w:after="0" w:afterAutospacing="0"/>
        <w:ind w:left="1865" w:right="2081"/>
        <w:jc w:val="both"/>
        <w:rPr>
          <w:b w:val="0"/>
          <w:sz w:val="28"/>
          <w:szCs w:val="28"/>
          <w:lang w:val="kk-KZ"/>
        </w:rPr>
      </w:pPr>
    </w:p>
    <w:p w14:paraId="729685B8" w14:textId="77777777" w:rsidR="00237A78" w:rsidRDefault="00237A78" w:rsidP="00237A78">
      <w:pPr>
        <w:pStyle w:val="2"/>
        <w:spacing w:before="0" w:beforeAutospacing="0" w:after="0" w:afterAutospacing="0"/>
        <w:ind w:left="1865" w:right="2081"/>
        <w:jc w:val="both"/>
        <w:rPr>
          <w:b w:val="0"/>
          <w:sz w:val="28"/>
          <w:szCs w:val="28"/>
          <w:lang w:val="kk-KZ"/>
        </w:rPr>
      </w:pPr>
    </w:p>
    <w:p w14:paraId="1394D058" w14:textId="77777777" w:rsidR="00237A78" w:rsidRDefault="00237A78" w:rsidP="00237A78">
      <w:pPr>
        <w:pStyle w:val="2"/>
        <w:spacing w:before="0" w:beforeAutospacing="0" w:after="0" w:afterAutospacing="0"/>
        <w:ind w:left="1865" w:right="2081"/>
        <w:jc w:val="both"/>
        <w:rPr>
          <w:b w:val="0"/>
          <w:sz w:val="28"/>
          <w:szCs w:val="28"/>
          <w:lang w:val="kk-KZ"/>
        </w:rPr>
      </w:pPr>
    </w:p>
    <w:p w14:paraId="4F09740B" w14:textId="77777777" w:rsidR="00237A78" w:rsidRDefault="00237A78" w:rsidP="00237A78">
      <w:pPr>
        <w:pStyle w:val="2"/>
        <w:spacing w:before="0" w:beforeAutospacing="0" w:after="0" w:afterAutospacing="0"/>
        <w:ind w:left="1865" w:right="2081"/>
        <w:jc w:val="both"/>
        <w:rPr>
          <w:b w:val="0"/>
          <w:sz w:val="28"/>
          <w:szCs w:val="28"/>
          <w:lang w:val="kk-KZ"/>
        </w:rPr>
      </w:pPr>
    </w:p>
    <w:p w14:paraId="38B5AD0D" w14:textId="77777777" w:rsidR="00237A78" w:rsidRDefault="00237A78" w:rsidP="00237A78">
      <w:pPr>
        <w:pStyle w:val="2"/>
        <w:spacing w:before="0" w:beforeAutospacing="0" w:after="0" w:afterAutospacing="0"/>
        <w:ind w:left="1865" w:right="2081"/>
        <w:jc w:val="both"/>
        <w:rPr>
          <w:b w:val="0"/>
          <w:sz w:val="28"/>
          <w:szCs w:val="28"/>
          <w:lang w:val="kk-KZ"/>
        </w:rPr>
      </w:pPr>
    </w:p>
    <w:p w14:paraId="2CBCAA82" w14:textId="77777777" w:rsidR="00237A78" w:rsidRDefault="00237A78" w:rsidP="00237A78">
      <w:pPr>
        <w:pStyle w:val="2"/>
        <w:spacing w:before="0" w:beforeAutospacing="0" w:after="0" w:afterAutospacing="0"/>
        <w:ind w:left="1865" w:right="2081"/>
        <w:jc w:val="both"/>
        <w:rPr>
          <w:b w:val="0"/>
          <w:sz w:val="28"/>
          <w:szCs w:val="28"/>
          <w:lang w:val="kk-KZ"/>
        </w:rPr>
      </w:pPr>
    </w:p>
    <w:p w14:paraId="5CE60E73" w14:textId="77777777" w:rsidR="00237A78" w:rsidRDefault="00237A78" w:rsidP="00237A78">
      <w:pPr>
        <w:pStyle w:val="2"/>
        <w:spacing w:before="0" w:beforeAutospacing="0" w:after="0" w:afterAutospacing="0"/>
        <w:ind w:left="1865" w:right="2081"/>
        <w:jc w:val="both"/>
        <w:rPr>
          <w:b w:val="0"/>
          <w:sz w:val="28"/>
          <w:szCs w:val="28"/>
          <w:lang w:val="kk-KZ"/>
        </w:rPr>
      </w:pPr>
      <w:r>
        <w:rPr>
          <w:b w:val="0"/>
          <w:noProof/>
          <w:sz w:val="28"/>
          <w:szCs w:val="28"/>
        </w:rPr>
        <w:drawing>
          <wp:inline distT="0" distB="0" distL="0" distR="0" wp14:anchorId="4BC4075C" wp14:editId="3A5B43EA">
            <wp:extent cx="5153891" cy="8257309"/>
            <wp:effectExtent l="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53752" cy="8257087"/>
                    </a:xfrm>
                    <a:prstGeom prst="rect">
                      <a:avLst/>
                    </a:prstGeom>
                    <a:noFill/>
                  </pic:spPr>
                </pic:pic>
              </a:graphicData>
            </a:graphic>
          </wp:inline>
        </w:drawing>
      </w:r>
    </w:p>
    <w:p w14:paraId="00C527B9" w14:textId="77777777" w:rsidR="00237A78" w:rsidRDefault="00237A78" w:rsidP="00237A78">
      <w:pPr>
        <w:pStyle w:val="2"/>
        <w:spacing w:before="0" w:beforeAutospacing="0" w:after="0" w:afterAutospacing="0"/>
        <w:ind w:left="1865" w:right="2081"/>
        <w:jc w:val="both"/>
        <w:rPr>
          <w:b w:val="0"/>
          <w:sz w:val="28"/>
          <w:szCs w:val="28"/>
          <w:lang w:val="kk-KZ"/>
        </w:rPr>
      </w:pPr>
    </w:p>
    <w:p w14:paraId="2691A4CC" w14:textId="77777777" w:rsidR="00237A78" w:rsidRDefault="00237A78" w:rsidP="00237A78">
      <w:pPr>
        <w:pStyle w:val="2"/>
        <w:spacing w:before="0" w:beforeAutospacing="0" w:after="0" w:afterAutospacing="0"/>
        <w:ind w:left="1865" w:right="2081"/>
        <w:jc w:val="both"/>
        <w:rPr>
          <w:b w:val="0"/>
          <w:sz w:val="28"/>
          <w:szCs w:val="28"/>
          <w:lang w:val="kk-KZ"/>
        </w:rPr>
      </w:pPr>
    </w:p>
    <w:p w14:paraId="3C6BEF9E" w14:textId="77777777" w:rsidR="00237A78" w:rsidRDefault="00237A78" w:rsidP="00237A78">
      <w:pPr>
        <w:pStyle w:val="2"/>
        <w:spacing w:before="0" w:beforeAutospacing="0" w:after="0" w:afterAutospacing="0"/>
        <w:ind w:left="1865" w:right="2081"/>
        <w:jc w:val="both"/>
        <w:rPr>
          <w:b w:val="0"/>
          <w:sz w:val="28"/>
          <w:szCs w:val="28"/>
          <w:lang w:val="kk-KZ"/>
        </w:rPr>
      </w:pPr>
    </w:p>
    <w:p w14:paraId="13D446A6" w14:textId="77777777" w:rsidR="00237A78" w:rsidRDefault="00237A78" w:rsidP="00237A78">
      <w:pPr>
        <w:pStyle w:val="2"/>
        <w:spacing w:before="0" w:beforeAutospacing="0" w:after="0" w:afterAutospacing="0"/>
        <w:ind w:left="1865" w:right="2081"/>
        <w:jc w:val="both"/>
        <w:rPr>
          <w:b w:val="0"/>
          <w:sz w:val="28"/>
          <w:szCs w:val="28"/>
          <w:lang w:val="kk-KZ"/>
        </w:rPr>
      </w:pPr>
    </w:p>
    <w:p w14:paraId="51A6F99D" w14:textId="77777777" w:rsidR="00237A78" w:rsidRDefault="00237A78" w:rsidP="00237A78">
      <w:pPr>
        <w:pStyle w:val="2"/>
        <w:spacing w:before="0" w:beforeAutospacing="0" w:after="0" w:afterAutospacing="0"/>
        <w:ind w:left="1865" w:right="2081"/>
        <w:jc w:val="both"/>
        <w:rPr>
          <w:b w:val="0"/>
          <w:sz w:val="28"/>
          <w:szCs w:val="28"/>
          <w:lang w:val="kk-KZ"/>
        </w:rPr>
      </w:pPr>
    </w:p>
    <w:p w14:paraId="0DC2D56E" w14:textId="77777777" w:rsidR="00237A78" w:rsidRDefault="00237A78" w:rsidP="00237A78">
      <w:pPr>
        <w:pStyle w:val="2"/>
        <w:spacing w:before="0" w:beforeAutospacing="0" w:after="0" w:afterAutospacing="0"/>
        <w:ind w:left="1865" w:right="2081"/>
        <w:jc w:val="both"/>
        <w:rPr>
          <w:b w:val="0"/>
          <w:sz w:val="28"/>
          <w:szCs w:val="28"/>
          <w:lang w:val="kk-KZ"/>
        </w:rPr>
      </w:pPr>
      <w:r>
        <w:rPr>
          <w:noProof/>
        </w:rPr>
        <w:drawing>
          <wp:inline distT="0" distB="0" distL="0" distR="0" wp14:anchorId="5A494CA3" wp14:editId="490DE0E1">
            <wp:extent cx="5112328" cy="6747163"/>
            <wp:effectExtent l="0" t="0" r="0" b="0"/>
            <wp:docPr id="80"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1" cstate="print"/>
                    <a:stretch>
                      <a:fillRect/>
                    </a:stretch>
                  </pic:blipFill>
                  <pic:spPr>
                    <a:xfrm>
                      <a:off x="0" y="0"/>
                      <a:ext cx="5115945" cy="6751937"/>
                    </a:xfrm>
                    <a:prstGeom prst="rect">
                      <a:avLst/>
                    </a:prstGeom>
                  </pic:spPr>
                </pic:pic>
              </a:graphicData>
            </a:graphic>
          </wp:inline>
        </w:drawing>
      </w:r>
    </w:p>
    <w:p w14:paraId="068284D4" w14:textId="77777777" w:rsidR="00237A78" w:rsidRDefault="00237A78" w:rsidP="00237A78">
      <w:pPr>
        <w:pStyle w:val="2"/>
        <w:spacing w:before="0" w:beforeAutospacing="0" w:after="0" w:afterAutospacing="0"/>
        <w:ind w:left="1865" w:right="2081"/>
        <w:jc w:val="both"/>
        <w:rPr>
          <w:b w:val="0"/>
          <w:sz w:val="28"/>
          <w:szCs w:val="28"/>
          <w:lang w:val="kk-KZ"/>
        </w:rPr>
      </w:pPr>
    </w:p>
    <w:p w14:paraId="582E5E67" w14:textId="77777777" w:rsidR="00237A78" w:rsidRDefault="00237A78" w:rsidP="00237A78">
      <w:pPr>
        <w:pStyle w:val="2"/>
        <w:spacing w:before="0" w:beforeAutospacing="0" w:after="0" w:afterAutospacing="0"/>
        <w:ind w:left="1865" w:right="2081"/>
        <w:jc w:val="both"/>
        <w:rPr>
          <w:b w:val="0"/>
          <w:sz w:val="28"/>
          <w:szCs w:val="28"/>
          <w:lang w:val="kk-KZ"/>
        </w:rPr>
      </w:pPr>
    </w:p>
    <w:p w14:paraId="05E887C3" w14:textId="77777777" w:rsidR="00237A78" w:rsidRPr="00FD35E0" w:rsidRDefault="00237A78" w:rsidP="00237A78">
      <w:pPr>
        <w:pStyle w:val="2"/>
        <w:spacing w:before="0" w:beforeAutospacing="0" w:after="0" w:afterAutospacing="0"/>
        <w:ind w:left="1865" w:right="2081"/>
        <w:jc w:val="center"/>
        <w:rPr>
          <w:sz w:val="28"/>
          <w:szCs w:val="28"/>
        </w:rPr>
      </w:pPr>
    </w:p>
    <w:p w14:paraId="28C5C49E" w14:textId="77777777" w:rsidR="00237A78" w:rsidRPr="00E65E04" w:rsidRDefault="00237A78" w:rsidP="00C613A5">
      <w:pPr>
        <w:pStyle w:val="2"/>
        <w:spacing w:before="0" w:beforeAutospacing="0" w:after="0" w:afterAutospacing="0"/>
        <w:ind w:left="1865" w:right="2081"/>
        <w:jc w:val="both"/>
        <w:rPr>
          <w:b w:val="0"/>
          <w:sz w:val="28"/>
          <w:szCs w:val="28"/>
        </w:rPr>
      </w:pPr>
    </w:p>
    <w:sectPr w:rsidR="00237A78" w:rsidRPr="00E65E04" w:rsidSect="007E60E4">
      <w:headerReference w:type="default" r:id="rId92"/>
      <w:footerReference w:type="default" r:id="rId93"/>
      <w:pgSz w:w="11910" w:h="16850"/>
      <w:pgMar w:top="1140" w:right="620" w:bottom="1100" w:left="1480"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4AF8E2" w14:textId="77777777" w:rsidR="00416BBB" w:rsidRDefault="00416BBB" w:rsidP="00DD478C">
      <w:pPr>
        <w:spacing w:after="0" w:line="240" w:lineRule="auto"/>
      </w:pPr>
      <w:r>
        <w:separator/>
      </w:r>
    </w:p>
  </w:endnote>
  <w:endnote w:type="continuationSeparator" w:id="0">
    <w:p w14:paraId="47AF720F" w14:textId="77777777" w:rsidR="00416BBB" w:rsidRDefault="00416BBB" w:rsidP="00DD47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7641079"/>
      <w:docPartObj>
        <w:docPartGallery w:val="Page Numbers (Bottom of Page)"/>
        <w:docPartUnique/>
      </w:docPartObj>
    </w:sdtPr>
    <w:sdtEndPr>
      <w:rPr>
        <w:rFonts w:ascii="Times New Roman" w:hAnsi="Times New Roman" w:cs="Times New Roman"/>
        <w:sz w:val="24"/>
        <w:szCs w:val="24"/>
      </w:rPr>
    </w:sdtEndPr>
    <w:sdtContent>
      <w:p w14:paraId="08ADBCA8" w14:textId="77777777" w:rsidR="00416BBB" w:rsidRPr="00AC7E5E" w:rsidRDefault="00416BBB">
        <w:pPr>
          <w:pStyle w:val="a6"/>
          <w:jc w:val="center"/>
          <w:rPr>
            <w:rFonts w:ascii="Times New Roman" w:hAnsi="Times New Roman" w:cs="Times New Roman"/>
            <w:sz w:val="24"/>
            <w:szCs w:val="24"/>
          </w:rPr>
        </w:pPr>
        <w:r w:rsidRPr="00AC7E5E">
          <w:rPr>
            <w:rFonts w:ascii="Times New Roman" w:hAnsi="Times New Roman" w:cs="Times New Roman"/>
            <w:sz w:val="24"/>
            <w:szCs w:val="24"/>
          </w:rPr>
          <w:fldChar w:fldCharType="begin"/>
        </w:r>
        <w:r w:rsidRPr="00AC7E5E">
          <w:rPr>
            <w:rFonts w:ascii="Times New Roman" w:hAnsi="Times New Roman" w:cs="Times New Roman"/>
            <w:sz w:val="24"/>
            <w:szCs w:val="24"/>
          </w:rPr>
          <w:instrText>PAGE   \* MERGEFORMAT</w:instrText>
        </w:r>
        <w:r w:rsidRPr="00AC7E5E">
          <w:rPr>
            <w:rFonts w:ascii="Times New Roman" w:hAnsi="Times New Roman" w:cs="Times New Roman"/>
            <w:sz w:val="24"/>
            <w:szCs w:val="24"/>
          </w:rPr>
          <w:fldChar w:fldCharType="separate"/>
        </w:r>
        <w:r w:rsidR="00020211">
          <w:rPr>
            <w:rFonts w:ascii="Times New Roman" w:hAnsi="Times New Roman" w:cs="Times New Roman"/>
            <w:noProof/>
            <w:sz w:val="24"/>
            <w:szCs w:val="24"/>
          </w:rPr>
          <w:t>118</w:t>
        </w:r>
        <w:r w:rsidRPr="00AC7E5E">
          <w:rPr>
            <w:rFonts w:ascii="Times New Roman" w:hAnsi="Times New Roman" w:cs="Times New Roman"/>
            <w:sz w:val="24"/>
            <w:szCs w:val="24"/>
          </w:rPr>
          <w:fldChar w:fldCharType="end"/>
        </w:r>
      </w:p>
    </w:sdtContent>
  </w:sdt>
  <w:p w14:paraId="0C2B3294" w14:textId="77777777" w:rsidR="00416BBB" w:rsidRDefault="00416BBB">
    <w:pPr>
      <w:pStyle w:val="af4"/>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5D777" w14:textId="77777777" w:rsidR="00416BBB" w:rsidRPr="007E60E4" w:rsidRDefault="00416BBB" w:rsidP="007E60E4">
    <w:pPr>
      <w:pStyle w:val="a6"/>
      <w:jc w:val="center"/>
      <w:rPr>
        <w:rFonts w:ascii="Times New Roman" w:hAnsi="Times New Roman" w:cs="Times New Roman"/>
        <w:sz w:val="24"/>
        <w:szCs w:val="24"/>
      </w:rPr>
    </w:pPr>
    <w:r w:rsidRPr="007E60E4">
      <w:rPr>
        <w:rFonts w:ascii="Times New Roman" w:hAnsi="Times New Roman" w:cs="Times New Roman"/>
        <w:sz w:val="24"/>
        <w:szCs w:val="24"/>
      </w:rPr>
      <w:fldChar w:fldCharType="begin"/>
    </w:r>
    <w:r w:rsidRPr="007E60E4">
      <w:rPr>
        <w:rFonts w:ascii="Times New Roman" w:hAnsi="Times New Roman" w:cs="Times New Roman"/>
        <w:sz w:val="24"/>
        <w:szCs w:val="24"/>
      </w:rPr>
      <w:instrText>PAGE   \* MERGEFORMAT</w:instrText>
    </w:r>
    <w:r w:rsidRPr="007E60E4">
      <w:rPr>
        <w:rFonts w:ascii="Times New Roman" w:hAnsi="Times New Roman" w:cs="Times New Roman"/>
        <w:sz w:val="24"/>
        <w:szCs w:val="24"/>
      </w:rPr>
      <w:fldChar w:fldCharType="separate"/>
    </w:r>
    <w:r w:rsidR="00020211">
      <w:rPr>
        <w:rFonts w:ascii="Times New Roman" w:hAnsi="Times New Roman" w:cs="Times New Roman"/>
        <w:noProof/>
        <w:sz w:val="24"/>
        <w:szCs w:val="24"/>
      </w:rPr>
      <w:t>124</w:t>
    </w:r>
    <w:r w:rsidRPr="007E60E4">
      <w:rPr>
        <w:rFonts w:ascii="Times New Roman" w:hAnsi="Times New Roman" w:cs="Times New Roman"/>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E59249" w14:textId="77777777" w:rsidR="00416BBB" w:rsidRDefault="00416BBB" w:rsidP="00DD478C">
      <w:pPr>
        <w:spacing w:after="0" w:line="240" w:lineRule="auto"/>
      </w:pPr>
      <w:r>
        <w:separator/>
      </w:r>
    </w:p>
  </w:footnote>
  <w:footnote w:type="continuationSeparator" w:id="0">
    <w:p w14:paraId="30A19E44" w14:textId="77777777" w:rsidR="00416BBB" w:rsidRDefault="00416BBB" w:rsidP="00DD478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DBFA16" w14:textId="77777777" w:rsidR="00416BBB" w:rsidRDefault="00416BBB">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4B1E1D"/>
    <w:multiLevelType w:val="hybridMultilevel"/>
    <w:tmpl w:val="A412E1D6"/>
    <w:lvl w:ilvl="0" w:tplc="6DF823D2">
      <w:start w:val="1"/>
      <w:numFmt w:val="decimal"/>
      <w:lvlText w:val="%1"/>
      <w:lvlJc w:val="left"/>
      <w:pPr>
        <w:ind w:left="853" w:hanging="286"/>
      </w:pPr>
      <w:rPr>
        <w:rFonts w:ascii="Times New Roman" w:eastAsia="Times New Roman" w:hAnsi="Times New Roman" w:cs="Times New Roman" w:hint="default"/>
        <w:w w:val="100"/>
        <w:sz w:val="28"/>
        <w:szCs w:val="28"/>
        <w:lang w:val="ru-RU" w:eastAsia="ru-RU" w:bidi="ru-RU"/>
      </w:rPr>
    </w:lvl>
    <w:lvl w:ilvl="1" w:tplc="F19A2A62">
      <w:numFmt w:val="bullet"/>
      <w:lvlText w:val="•"/>
      <w:lvlJc w:val="left"/>
      <w:pPr>
        <w:ind w:left="1360" w:hanging="286"/>
      </w:pPr>
      <w:rPr>
        <w:rFonts w:hint="default"/>
        <w:lang w:val="ru-RU" w:eastAsia="ru-RU" w:bidi="ru-RU"/>
      </w:rPr>
    </w:lvl>
    <w:lvl w:ilvl="2" w:tplc="5E6CAD1A">
      <w:numFmt w:val="bullet"/>
      <w:lvlText w:val="•"/>
      <w:lvlJc w:val="left"/>
      <w:pPr>
        <w:ind w:left="2381" w:hanging="286"/>
      </w:pPr>
      <w:rPr>
        <w:rFonts w:hint="default"/>
        <w:lang w:val="ru-RU" w:eastAsia="ru-RU" w:bidi="ru-RU"/>
      </w:rPr>
    </w:lvl>
    <w:lvl w:ilvl="3" w:tplc="2CB4761E">
      <w:numFmt w:val="bullet"/>
      <w:lvlText w:val="•"/>
      <w:lvlJc w:val="left"/>
      <w:pPr>
        <w:ind w:left="3401" w:hanging="286"/>
      </w:pPr>
      <w:rPr>
        <w:rFonts w:hint="default"/>
        <w:lang w:val="ru-RU" w:eastAsia="ru-RU" w:bidi="ru-RU"/>
      </w:rPr>
    </w:lvl>
    <w:lvl w:ilvl="4" w:tplc="DE28416C">
      <w:numFmt w:val="bullet"/>
      <w:lvlText w:val="•"/>
      <w:lvlJc w:val="left"/>
      <w:pPr>
        <w:ind w:left="4422" w:hanging="286"/>
      </w:pPr>
      <w:rPr>
        <w:rFonts w:hint="default"/>
        <w:lang w:val="ru-RU" w:eastAsia="ru-RU" w:bidi="ru-RU"/>
      </w:rPr>
    </w:lvl>
    <w:lvl w:ilvl="5" w:tplc="26D2B5AC">
      <w:numFmt w:val="bullet"/>
      <w:lvlText w:val="•"/>
      <w:lvlJc w:val="left"/>
      <w:pPr>
        <w:ind w:left="5443" w:hanging="286"/>
      </w:pPr>
      <w:rPr>
        <w:rFonts w:hint="default"/>
        <w:lang w:val="ru-RU" w:eastAsia="ru-RU" w:bidi="ru-RU"/>
      </w:rPr>
    </w:lvl>
    <w:lvl w:ilvl="6" w:tplc="04A22232">
      <w:numFmt w:val="bullet"/>
      <w:lvlText w:val="•"/>
      <w:lvlJc w:val="left"/>
      <w:pPr>
        <w:ind w:left="6463" w:hanging="286"/>
      </w:pPr>
      <w:rPr>
        <w:rFonts w:hint="default"/>
        <w:lang w:val="ru-RU" w:eastAsia="ru-RU" w:bidi="ru-RU"/>
      </w:rPr>
    </w:lvl>
    <w:lvl w:ilvl="7" w:tplc="5F18AF7E">
      <w:numFmt w:val="bullet"/>
      <w:lvlText w:val="•"/>
      <w:lvlJc w:val="left"/>
      <w:pPr>
        <w:ind w:left="7484" w:hanging="286"/>
      </w:pPr>
      <w:rPr>
        <w:rFonts w:hint="default"/>
        <w:lang w:val="ru-RU" w:eastAsia="ru-RU" w:bidi="ru-RU"/>
      </w:rPr>
    </w:lvl>
    <w:lvl w:ilvl="8" w:tplc="F3989458">
      <w:numFmt w:val="bullet"/>
      <w:lvlText w:val="•"/>
      <w:lvlJc w:val="left"/>
      <w:pPr>
        <w:ind w:left="8505" w:hanging="286"/>
      </w:pPr>
      <w:rPr>
        <w:rFonts w:hint="default"/>
        <w:lang w:val="ru-RU" w:eastAsia="ru-RU" w:bidi="ru-RU"/>
      </w:rPr>
    </w:lvl>
  </w:abstractNum>
  <w:abstractNum w:abstractNumId="1" w15:restartNumberingAfterBreak="0">
    <w:nsid w:val="690B06E2"/>
    <w:multiLevelType w:val="multilevel"/>
    <w:tmpl w:val="699C0CD0"/>
    <w:lvl w:ilvl="0">
      <w:start w:val="4"/>
      <w:numFmt w:val="decimal"/>
      <w:lvlText w:val="%1"/>
      <w:lvlJc w:val="left"/>
      <w:pPr>
        <w:ind w:left="999" w:hanging="212"/>
      </w:pPr>
      <w:rPr>
        <w:rFonts w:ascii="Times New Roman" w:eastAsia="Times New Roman" w:hAnsi="Times New Roman" w:cs="Times New Roman" w:hint="default"/>
        <w:b/>
        <w:bCs/>
        <w:w w:val="100"/>
        <w:sz w:val="28"/>
        <w:szCs w:val="28"/>
        <w:lang w:val="ru-RU" w:eastAsia="ru-RU" w:bidi="ru-RU"/>
      </w:rPr>
    </w:lvl>
    <w:lvl w:ilvl="1">
      <w:start w:val="1"/>
      <w:numFmt w:val="decimal"/>
      <w:lvlText w:val="%1.%2"/>
      <w:lvlJc w:val="left"/>
      <w:pPr>
        <w:ind w:left="1975" w:hanging="840"/>
      </w:pPr>
      <w:rPr>
        <w:rFonts w:ascii="Times New Roman" w:eastAsia="Times New Roman" w:hAnsi="Times New Roman" w:cs="Times New Roman" w:hint="default"/>
        <w:b/>
        <w:bCs/>
        <w:spacing w:val="-1"/>
        <w:w w:val="100"/>
        <w:sz w:val="28"/>
        <w:szCs w:val="28"/>
        <w:lang w:val="ru-RU" w:eastAsia="ru-RU" w:bidi="ru-RU"/>
      </w:rPr>
    </w:lvl>
    <w:lvl w:ilvl="2">
      <w:numFmt w:val="bullet"/>
      <w:lvlText w:val="•"/>
      <w:lvlJc w:val="left"/>
      <w:pPr>
        <w:ind w:left="1978" w:hanging="840"/>
      </w:pPr>
      <w:rPr>
        <w:rFonts w:hint="default"/>
        <w:lang w:val="ru-RU" w:eastAsia="ru-RU" w:bidi="ru-RU"/>
      </w:rPr>
    </w:lvl>
    <w:lvl w:ilvl="3">
      <w:numFmt w:val="bullet"/>
      <w:lvlText w:val="•"/>
      <w:lvlJc w:val="left"/>
      <w:pPr>
        <w:ind w:left="2956" w:hanging="840"/>
      </w:pPr>
      <w:rPr>
        <w:rFonts w:hint="default"/>
        <w:lang w:val="ru-RU" w:eastAsia="ru-RU" w:bidi="ru-RU"/>
      </w:rPr>
    </w:lvl>
    <w:lvl w:ilvl="4">
      <w:numFmt w:val="bullet"/>
      <w:lvlText w:val="•"/>
      <w:lvlJc w:val="left"/>
      <w:pPr>
        <w:ind w:left="3935" w:hanging="840"/>
      </w:pPr>
      <w:rPr>
        <w:rFonts w:hint="default"/>
        <w:lang w:val="ru-RU" w:eastAsia="ru-RU" w:bidi="ru-RU"/>
      </w:rPr>
    </w:lvl>
    <w:lvl w:ilvl="5">
      <w:numFmt w:val="bullet"/>
      <w:lvlText w:val="•"/>
      <w:lvlJc w:val="left"/>
      <w:pPr>
        <w:ind w:left="4913" w:hanging="840"/>
      </w:pPr>
      <w:rPr>
        <w:rFonts w:hint="default"/>
        <w:lang w:val="ru-RU" w:eastAsia="ru-RU" w:bidi="ru-RU"/>
      </w:rPr>
    </w:lvl>
    <w:lvl w:ilvl="6">
      <w:numFmt w:val="bullet"/>
      <w:lvlText w:val="•"/>
      <w:lvlJc w:val="left"/>
      <w:pPr>
        <w:ind w:left="5892" w:hanging="840"/>
      </w:pPr>
      <w:rPr>
        <w:rFonts w:hint="default"/>
        <w:lang w:val="ru-RU" w:eastAsia="ru-RU" w:bidi="ru-RU"/>
      </w:rPr>
    </w:lvl>
    <w:lvl w:ilvl="7">
      <w:numFmt w:val="bullet"/>
      <w:lvlText w:val="•"/>
      <w:lvlJc w:val="left"/>
      <w:pPr>
        <w:ind w:left="6870" w:hanging="840"/>
      </w:pPr>
      <w:rPr>
        <w:rFonts w:hint="default"/>
        <w:lang w:val="ru-RU" w:eastAsia="ru-RU" w:bidi="ru-RU"/>
      </w:rPr>
    </w:lvl>
    <w:lvl w:ilvl="8">
      <w:numFmt w:val="bullet"/>
      <w:lvlText w:val="•"/>
      <w:lvlJc w:val="left"/>
      <w:pPr>
        <w:ind w:left="7849" w:hanging="840"/>
      </w:pPr>
      <w:rPr>
        <w:rFonts w:hint="default"/>
        <w:lang w:val="ru-RU" w:eastAsia="ru-RU" w:bidi="ru-RU"/>
      </w:rPr>
    </w:lvl>
  </w:abstractNum>
  <w:abstractNum w:abstractNumId="2" w15:restartNumberingAfterBreak="0">
    <w:nsid w:val="768939A1"/>
    <w:multiLevelType w:val="hybridMultilevel"/>
    <w:tmpl w:val="D112569E"/>
    <w:lvl w:ilvl="0" w:tplc="1AF444FC">
      <w:start w:val="1"/>
      <w:numFmt w:val="decimal"/>
      <w:lvlText w:val="%1."/>
      <w:lvlJc w:val="left"/>
      <w:pPr>
        <w:ind w:left="0" w:firstLine="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ailMerge>
    <w:mainDocumentType w:val="formLetters"/>
    <w:dataType w:val="textFile"/>
    <w:activeRecord w:val="-1"/>
    <w:odso/>
  </w:mailMerge>
  <w:defaultTabStop w:val="709"/>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026C"/>
    <w:rsid w:val="00005429"/>
    <w:rsid w:val="000116EE"/>
    <w:rsid w:val="000117D2"/>
    <w:rsid w:val="00011D12"/>
    <w:rsid w:val="000160BA"/>
    <w:rsid w:val="00016ECC"/>
    <w:rsid w:val="0001749C"/>
    <w:rsid w:val="00020211"/>
    <w:rsid w:val="00023A46"/>
    <w:rsid w:val="00023D7A"/>
    <w:rsid w:val="00023EA8"/>
    <w:rsid w:val="00025831"/>
    <w:rsid w:val="000265F7"/>
    <w:rsid w:val="00031ABF"/>
    <w:rsid w:val="00037CE6"/>
    <w:rsid w:val="00041D2F"/>
    <w:rsid w:val="00043351"/>
    <w:rsid w:val="00043A48"/>
    <w:rsid w:val="00044890"/>
    <w:rsid w:val="00044C06"/>
    <w:rsid w:val="000468F4"/>
    <w:rsid w:val="00046EE0"/>
    <w:rsid w:val="00051130"/>
    <w:rsid w:val="00052914"/>
    <w:rsid w:val="00052C0B"/>
    <w:rsid w:val="00053CD9"/>
    <w:rsid w:val="000547B0"/>
    <w:rsid w:val="00055E4D"/>
    <w:rsid w:val="0005771D"/>
    <w:rsid w:val="00061EDE"/>
    <w:rsid w:val="00063A4C"/>
    <w:rsid w:val="000679D7"/>
    <w:rsid w:val="00067FA8"/>
    <w:rsid w:val="00071F8D"/>
    <w:rsid w:val="00073199"/>
    <w:rsid w:val="00077440"/>
    <w:rsid w:val="00081155"/>
    <w:rsid w:val="00085304"/>
    <w:rsid w:val="000874B8"/>
    <w:rsid w:val="00092C2F"/>
    <w:rsid w:val="0009416B"/>
    <w:rsid w:val="000942BB"/>
    <w:rsid w:val="000949F5"/>
    <w:rsid w:val="00094D47"/>
    <w:rsid w:val="000A022C"/>
    <w:rsid w:val="000A1A8D"/>
    <w:rsid w:val="000A2036"/>
    <w:rsid w:val="000A30A2"/>
    <w:rsid w:val="000A3A3B"/>
    <w:rsid w:val="000A4457"/>
    <w:rsid w:val="000A4E41"/>
    <w:rsid w:val="000A6269"/>
    <w:rsid w:val="000A6A7F"/>
    <w:rsid w:val="000B4F33"/>
    <w:rsid w:val="000C0EA2"/>
    <w:rsid w:val="000C5206"/>
    <w:rsid w:val="000C547A"/>
    <w:rsid w:val="000C6495"/>
    <w:rsid w:val="000C6AA6"/>
    <w:rsid w:val="000D0590"/>
    <w:rsid w:val="000D3405"/>
    <w:rsid w:val="000D6AB4"/>
    <w:rsid w:val="000E068E"/>
    <w:rsid w:val="000E4065"/>
    <w:rsid w:val="000E425C"/>
    <w:rsid w:val="000E5CE8"/>
    <w:rsid w:val="000E6F82"/>
    <w:rsid w:val="000F1868"/>
    <w:rsid w:val="000F192B"/>
    <w:rsid w:val="000F19DA"/>
    <w:rsid w:val="000F327B"/>
    <w:rsid w:val="000F6BC5"/>
    <w:rsid w:val="000F6C13"/>
    <w:rsid w:val="00100788"/>
    <w:rsid w:val="0010491E"/>
    <w:rsid w:val="00106D8E"/>
    <w:rsid w:val="00112FF0"/>
    <w:rsid w:val="0011347E"/>
    <w:rsid w:val="00116706"/>
    <w:rsid w:val="00117291"/>
    <w:rsid w:val="001174F7"/>
    <w:rsid w:val="00120E39"/>
    <w:rsid w:val="00122855"/>
    <w:rsid w:val="00123688"/>
    <w:rsid w:val="00123D84"/>
    <w:rsid w:val="0012530C"/>
    <w:rsid w:val="00125C0E"/>
    <w:rsid w:val="001263B9"/>
    <w:rsid w:val="001304B7"/>
    <w:rsid w:val="00135533"/>
    <w:rsid w:val="0014277A"/>
    <w:rsid w:val="00143229"/>
    <w:rsid w:val="0014405A"/>
    <w:rsid w:val="001455DF"/>
    <w:rsid w:val="00146016"/>
    <w:rsid w:val="001530D4"/>
    <w:rsid w:val="00153FD1"/>
    <w:rsid w:val="0015691F"/>
    <w:rsid w:val="00163232"/>
    <w:rsid w:val="001651F4"/>
    <w:rsid w:val="00165781"/>
    <w:rsid w:val="001671B9"/>
    <w:rsid w:val="0017054D"/>
    <w:rsid w:val="00170CB3"/>
    <w:rsid w:val="00175C7D"/>
    <w:rsid w:val="00181556"/>
    <w:rsid w:val="001819A4"/>
    <w:rsid w:val="00182723"/>
    <w:rsid w:val="001844E1"/>
    <w:rsid w:val="001846C2"/>
    <w:rsid w:val="00195D30"/>
    <w:rsid w:val="001A0ED5"/>
    <w:rsid w:val="001A473D"/>
    <w:rsid w:val="001A65E6"/>
    <w:rsid w:val="001A78AC"/>
    <w:rsid w:val="001B0156"/>
    <w:rsid w:val="001B2570"/>
    <w:rsid w:val="001B3747"/>
    <w:rsid w:val="001B4BA7"/>
    <w:rsid w:val="001B6E58"/>
    <w:rsid w:val="001B71FA"/>
    <w:rsid w:val="001C0B4B"/>
    <w:rsid w:val="001C218C"/>
    <w:rsid w:val="001C3F2D"/>
    <w:rsid w:val="001C5397"/>
    <w:rsid w:val="001C59CD"/>
    <w:rsid w:val="001C727C"/>
    <w:rsid w:val="001D0C82"/>
    <w:rsid w:val="001D5A44"/>
    <w:rsid w:val="001D733B"/>
    <w:rsid w:val="001E0521"/>
    <w:rsid w:val="001E0E4E"/>
    <w:rsid w:val="001E1E99"/>
    <w:rsid w:val="001E2BE6"/>
    <w:rsid w:val="001E2CBB"/>
    <w:rsid w:val="001E7AA4"/>
    <w:rsid w:val="001F68F5"/>
    <w:rsid w:val="00201804"/>
    <w:rsid w:val="00201852"/>
    <w:rsid w:val="00206D3D"/>
    <w:rsid w:val="0020723D"/>
    <w:rsid w:val="00210A08"/>
    <w:rsid w:val="00221D06"/>
    <w:rsid w:val="002237BE"/>
    <w:rsid w:val="002249C4"/>
    <w:rsid w:val="00224AE2"/>
    <w:rsid w:val="002264F0"/>
    <w:rsid w:val="00227FF8"/>
    <w:rsid w:val="0023327F"/>
    <w:rsid w:val="00233DCA"/>
    <w:rsid w:val="002359EA"/>
    <w:rsid w:val="00237A78"/>
    <w:rsid w:val="002437DC"/>
    <w:rsid w:val="0024607B"/>
    <w:rsid w:val="002519EF"/>
    <w:rsid w:val="00255EAF"/>
    <w:rsid w:val="002637AB"/>
    <w:rsid w:val="00263994"/>
    <w:rsid w:val="00266D3B"/>
    <w:rsid w:val="00266EF0"/>
    <w:rsid w:val="00273888"/>
    <w:rsid w:val="00275309"/>
    <w:rsid w:val="0027776D"/>
    <w:rsid w:val="00280790"/>
    <w:rsid w:val="002840C9"/>
    <w:rsid w:val="00286927"/>
    <w:rsid w:val="002901ED"/>
    <w:rsid w:val="00290E28"/>
    <w:rsid w:val="00295C93"/>
    <w:rsid w:val="002A205A"/>
    <w:rsid w:val="002A2AA4"/>
    <w:rsid w:val="002A3F69"/>
    <w:rsid w:val="002A68C4"/>
    <w:rsid w:val="002A6A13"/>
    <w:rsid w:val="002B1108"/>
    <w:rsid w:val="002B27EF"/>
    <w:rsid w:val="002B3B6F"/>
    <w:rsid w:val="002B59DF"/>
    <w:rsid w:val="002B7795"/>
    <w:rsid w:val="002C0240"/>
    <w:rsid w:val="002C326C"/>
    <w:rsid w:val="002C4A1D"/>
    <w:rsid w:val="002C74A2"/>
    <w:rsid w:val="002C7AF0"/>
    <w:rsid w:val="002C7B8A"/>
    <w:rsid w:val="002C7EF4"/>
    <w:rsid w:val="002D3A3A"/>
    <w:rsid w:val="002D60E1"/>
    <w:rsid w:val="002D6138"/>
    <w:rsid w:val="002D6700"/>
    <w:rsid w:val="002E0D40"/>
    <w:rsid w:val="002E0F88"/>
    <w:rsid w:val="002E302C"/>
    <w:rsid w:val="002E5164"/>
    <w:rsid w:val="002E5797"/>
    <w:rsid w:val="002F3022"/>
    <w:rsid w:val="002F3B66"/>
    <w:rsid w:val="002F4047"/>
    <w:rsid w:val="002F5730"/>
    <w:rsid w:val="003001F5"/>
    <w:rsid w:val="00300987"/>
    <w:rsid w:val="00303E1B"/>
    <w:rsid w:val="0030748C"/>
    <w:rsid w:val="003103CA"/>
    <w:rsid w:val="00310D64"/>
    <w:rsid w:val="00311EB7"/>
    <w:rsid w:val="00312BF4"/>
    <w:rsid w:val="00314090"/>
    <w:rsid w:val="003144DE"/>
    <w:rsid w:val="00316533"/>
    <w:rsid w:val="00317CC6"/>
    <w:rsid w:val="00320C5B"/>
    <w:rsid w:val="003245A6"/>
    <w:rsid w:val="003269F0"/>
    <w:rsid w:val="003277CA"/>
    <w:rsid w:val="00335B93"/>
    <w:rsid w:val="00336FF4"/>
    <w:rsid w:val="003374C0"/>
    <w:rsid w:val="0034429E"/>
    <w:rsid w:val="003452C3"/>
    <w:rsid w:val="00345F85"/>
    <w:rsid w:val="00346E65"/>
    <w:rsid w:val="003473E3"/>
    <w:rsid w:val="003504D3"/>
    <w:rsid w:val="00351FDD"/>
    <w:rsid w:val="003536E0"/>
    <w:rsid w:val="0035424B"/>
    <w:rsid w:val="00355269"/>
    <w:rsid w:val="0036002D"/>
    <w:rsid w:val="003641F6"/>
    <w:rsid w:val="0036699D"/>
    <w:rsid w:val="0037313F"/>
    <w:rsid w:val="00373637"/>
    <w:rsid w:val="003765DA"/>
    <w:rsid w:val="003777D5"/>
    <w:rsid w:val="00377EC4"/>
    <w:rsid w:val="0038188F"/>
    <w:rsid w:val="00381F17"/>
    <w:rsid w:val="00381F5D"/>
    <w:rsid w:val="003915F8"/>
    <w:rsid w:val="003917B6"/>
    <w:rsid w:val="00392755"/>
    <w:rsid w:val="00392F59"/>
    <w:rsid w:val="0039776E"/>
    <w:rsid w:val="003A20DD"/>
    <w:rsid w:val="003A2C16"/>
    <w:rsid w:val="003A31EC"/>
    <w:rsid w:val="003A54D0"/>
    <w:rsid w:val="003A7BC3"/>
    <w:rsid w:val="003B0EBC"/>
    <w:rsid w:val="003B49A7"/>
    <w:rsid w:val="003C1418"/>
    <w:rsid w:val="003C31C1"/>
    <w:rsid w:val="003C465A"/>
    <w:rsid w:val="003C71FD"/>
    <w:rsid w:val="003C7558"/>
    <w:rsid w:val="003C7E32"/>
    <w:rsid w:val="003D0F5F"/>
    <w:rsid w:val="003D29CD"/>
    <w:rsid w:val="003D3087"/>
    <w:rsid w:val="003D3E41"/>
    <w:rsid w:val="003D479F"/>
    <w:rsid w:val="003D6F0A"/>
    <w:rsid w:val="003E1A97"/>
    <w:rsid w:val="003E2729"/>
    <w:rsid w:val="003E2A4D"/>
    <w:rsid w:val="003E692C"/>
    <w:rsid w:val="003F311A"/>
    <w:rsid w:val="003F5F41"/>
    <w:rsid w:val="00400608"/>
    <w:rsid w:val="0040122C"/>
    <w:rsid w:val="004015A2"/>
    <w:rsid w:val="00403001"/>
    <w:rsid w:val="004032FA"/>
    <w:rsid w:val="00403BC0"/>
    <w:rsid w:val="004078AA"/>
    <w:rsid w:val="00410C9D"/>
    <w:rsid w:val="00413452"/>
    <w:rsid w:val="0041396B"/>
    <w:rsid w:val="00413EE2"/>
    <w:rsid w:val="00416BBB"/>
    <w:rsid w:val="00416F3D"/>
    <w:rsid w:val="00420E24"/>
    <w:rsid w:val="00422BA2"/>
    <w:rsid w:val="00423A1F"/>
    <w:rsid w:val="00427921"/>
    <w:rsid w:val="00427F93"/>
    <w:rsid w:val="00434EF6"/>
    <w:rsid w:val="00435306"/>
    <w:rsid w:val="004355F6"/>
    <w:rsid w:val="00436301"/>
    <w:rsid w:val="004438F0"/>
    <w:rsid w:val="00443C39"/>
    <w:rsid w:val="00444BE3"/>
    <w:rsid w:val="004511BA"/>
    <w:rsid w:val="00451552"/>
    <w:rsid w:val="0045535C"/>
    <w:rsid w:val="00460696"/>
    <w:rsid w:val="00461F08"/>
    <w:rsid w:val="004624F4"/>
    <w:rsid w:val="0046297C"/>
    <w:rsid w:val="0046429E"/>
    <w:rsid w:val="0046654E"/>
    <w:rsid w:val="0047043B"/>
    <w:rsid w:val="00473D9F"/>
    <w:rsid w:val="00474B04"/>
    <w:rsid w:val="00476CAE"/>
    <w:rsid w:val="00481741"/>
    <w:rsid w:val="00481C93"/>
    <w:rsid w:val="00482C50"/>
    <w:rsid w:val="00486BBC"/>
    <w:rsid w:val="00492915"/>
    <w:rsid w:val="00493BB2"/>
    <w:rsid w:val="0049570A"/>
    <w:rsid w:val="004958AA"/>
    <w:rsid w:val="004958DC"/>
    <w:rsid w:val="004A2AFC"/>
    <w:rsid w:val="004A58BB"/>
    <w:rsid w:val="004A6CD9"/>
    <w:rsid w:val="004B1C1C"/>
    <w:rsid w:val="004B603D"/>
    <w:rsid w:val="004C0498"/>
    <w:rsid w:val="004C3F9C"/>
    <w:rsid w:val="004D0FA4"/>
    <w:rsid w:val="004D10E9"/>
    <w:rsid w:val="004D13A1"/>
    <w:rsid w:val="004D48E3"/>
    <w:rsid w:val="004D4C0C"/>
    <w:rsid w:val="004D4ED7"/>
    <w:rsid w:val="004D5AEB"/>
    <w:rsid w:val="004E1791"/>
    <w:rsid w:val="004E6A80"/>
    <w:rsid w:val="004F1AE9"/>
    <w:rsid w:val="004F66A0"/>
    <w:rsid w:val="004F6719"/>
    <w:rsid w:val="004F6A2C"/>
    <w:rsid w:val="00502247"/>
    <w:rsid w:val="00502B35"/>
    <w:rsid w:val="00504A2C"/>
    <w:rsid w:val="00505A26"/>
    <w:rsid w:val="005060F9"/>
    <w:rsid w:val="005125A5"/>
    <w:rsid w:val="00514780"/>
    <w:rsid w:val="00516709"/>
    <w:rsid w:val="00525A35"/>
    <w:rsid w:val="00531B88"/>
    <w:rsid w:val="0053264C"/>
    <w:rsid w:val="00537147"/>
    <w:rsid w:val="0054155A"/>
    <w:rsid w:val="00541C24"/>
    <w:rsid w:val="0054323F"/>
    <w:rsid w:val="00545788"/>
    <w:rsid w:val="00545D76"/>
    <w:rsid w:val="00560164"/>
    <w:rsid w:val="005636AE"/>
    <w:rsid w:val="00566251"/>
    <w:rsid w:val="005664BE"/>
    <w:rsid w:val="005706E7"/>
    <w:rsid w:val="00571B3B"/>
    <w:rsid w:val="00571B69"/>
    <w:rsid w:val="00574976"/>
    <w:rsid w:val="005801CD"/>
    <w:rsid w:val="0058300C"/>
    <w:rsid w:val="0058382B"/>
    <w:rsid w:val="00583D49"/>
    <w:rsid w:val="00585452"/>
    <w:rsid w:val="00585742"/>
    <w:rsid w:val="00594242"/>
    <w:rsid w:val="0059719E"/>
    <w:rsid w:val="005A026C"/>
    <w:rsid w:val="005A0B68"/>
    <w:rsid w:val="005A130D"/>
    <w:rsid w:val="005A719D"/>
    <w:rsid w:val="005A71EC"/>
    <w:rsid w:val="005B207C"/>
    <w:rsid w:val="005B2A1D"/>
    <w:rsid w:val="005B36C3"/>
    <w:rsid w:val="005B505D"/>
    <w:rsid w:val="005B7393"/>
    <w:rsid w:val="005C57A9"/>
    <w:rsid w:val="005C7CBB"/>
    <w:rsid w:val="005D0277"/>
    <w:rsid w:val="005D3A75"/>
    <w:rsid w:val="005E159D"/>
    <w:rsid w:val="005E6E9B"/>
    <w:rsid w:val="005E7FB5"/>
    <w:rsid w:val="005F020F"/>
    <w:rsid w:val="005F0905"/>
    <w:rsid w:val="005F1DE1"/>
    <w:rsid w:val="005F2856"/>
    <w:rsid w:val="005F5F4B"/>
    <w:rsid w:val="005F6E18"/>
    <w:rsid w:val="005F7C08"/>
    <w:rsid w:val="006007CA"/>
    <w:rsid w:val="006008D5"/>
    <w:rsid w:val="00600FDE"/>
    <w:rsid w:val="00606552"/>
    <w:rsid w:val="00607053"/>
    <w:rsid w:val="006071BD"/>
    <w:rsid w:val="00610D44"/>
    <w:rsid w:val="00611A91"/>
    <w:rsid w:val="0061255A"/>
    <w:rsid w:val="00614C77"/>
    <w:rsid w:val="006203B9"/>
    <w:rsid w:val="00620536"/>
    <w:rsid w:val="00623C0F"/>
    <w:rsid w:val="006251A2"/>
    <w:rsid w:val="006270F3"/>
    <w:rsid w:val="006273DE"/>
    <w:rsid w:val="00632834"/>
    <w:rsid w:val="00634142"/>
    <w:rsid w:val="00635AD0"/>
    <w:rsid w:val="00636B94"/>
    <w:rsid w:val="00640D96"/>
    <w:rsid w:val="00645003"/>
    <w:rsid w:val="00645253"/>
    <w:rsid w:val="0064525B"/>
    <w:rsid w:val="00650407"/>
    <w:rsid w:val="0065099E"/>
    <w:rsid w:val="00651D9B"/>
    <w:rsid w:val="00652669"/>
    <w:rsid w:val="00653752"/>
    <w:rsid w:val="00655EB6"/>
    <w:rsid w:val="00657890"/>
    <w:rsid w:val="00661495"/>
    <w:rsid w:val="0066499B"/>
    <w:rsid w:val="00665BD9"/>
    <w:rsid w:val="00667B29"/>
    <w:rsid w:val="00670BE6"/>
    <w:rsid w:val="00671302"/>
    <w:rsid w:val="00672828"/>
    <w:rsid w:val="006737B3"/>
    <w:rsid w:val="00673850"/>
    <w:rsid w:val="0067791B"/>
    <w:rsid w:val="00683650"/>
    <w:rsid w:val="00684268"/>
    <w:rsid w:val="00685D11"/>
    <w:rsid w:val="006873B5"/>
    <w:rsid w:val="00687FBB"/>
    <w:rsid w:val="00692C16"/>
    <w:rsid w:val="0069430C"/>
    <w:rsid w:val="006972C3"/>
    <w:rsid w:val="00697F4A"/>
    <w:rsid w:val="006A095A"/>
    <w:rsid w:val="006A1D8C"/>
    <w:rsid w:val="006A336D"/>
    <w:rsid w:val="006A600A"/>
    <w:rsid w:val="006A667F"/>
    <w:rsid w:val="006A7A50"/>
    <w:rsid w:val="006B1CE6"/>
    <w:rsid w:val="006B34D9"/>
    <w:rsid w:val="006B4D28"/>
    <w:rsid w:val="006B4E0E"/>
    <w:rsid w:val="006B58FB"/>
    <w:rsid w:val="006C2A9D"/>
    <w:rsid w:val="006C394E"/>
    <w:rsid w:val="006C3AC9"/>
    <w:rsid w:val="006C4B91"/>
    <w:rsid w:val="006C6323"/>
    <w:rsid w:val="006D2A94"/>
    <w:rsid w:val="006D7762"/>
    <w:rsid w:val="006E77E1"/>
    <w:rsid w:val="006F1395"/>
    <w:rsid w:val="006F2517"/>
    <w:rsid w:val="006F27CA"/>
    <w:rsid w:val="006F2A6B"/>
    <w:rsid w:val="006F2E98"/>
    <w:rsid w:val="006F6732"/>
    <w:rsid w:val="007009BD"/>
    <w:rsid w:val="00701D26"/>
    <w:rsid w:val="0070660B"/>
    <w:rsid w:val="00706E14"/>
    <w:rsid w:val="007072ED"/>
    <w:rsid w:val="00707D39"/>
    <w:rsid w:val="007143C5"/>
    <w:rsid w:val="0071644A"/>
    <w:rsid w:val="00717252"/>
    <w:rsid w:val="00720644"/>
    <w:rsid w:val="0072258A"/>
    <w:rsid w:val="007225F6"/>
    <w:rsid w:val="00722DC9"/>
    <w:rsid w:val="00724333"/>
    <w:rsid w:val="007345DE"/>
    <w:rsid w:val="00741041"/>
    <w:rsid w:val="00753037"/>
    <w:rsid w:val="00755158"/>
    <w:rsid w:val="0075651C"/>
    <w:rsid w:val="00761DCF"/>
    <w:rsid w:val="00761ECD"/>
    <w:rsid w:val="00762562"/>
    <w:rsid w:val="00763993"/>
    <w:rsid w:val="0076731A"/>
    <w:rsid w:val="00767350"/>
    <w:rsid w:val="00770D23"/>
    <w:rsid w:val="00775B21"/>
    <w:rsid w:val="00777F75"/>
    <w:rsid w:val="00781487"/>
    <w:rsid w:val="007827E4"/>
    <w:rsid w:val="00783B04"/>
    <w:rsid w:val="00786196"/>
    <w:rsid w:val="007865C6"/>
    <w:rsid w:val="007877D5"/>
    <w:rsid w:val="00790332"/>
    <w:rsid w:val="00790581"/>
    <w:rsid w:val="007928E3"/>
    <w:rsid w:val="00792C01"/>
    <w:rsid w:val="00794A64"/>
    <w:rsid w:val="00795410"/>
    <w:rsid w:val="00795B31"/>
    <w:rsid w:val="007962E1"/>
    <w:rsid w:val="00796DA6"/>
    <w:rsid w:val="007A01D1"/>
    <w:rsid w:val="007A5733"/>
    <w:rsid w:val="007B29A4"/>
    <w:rsid w:val="007B30BD"/>
    <w:rsid w:val="007B4318"/>
    <w:rsid w:val="007B4A76"/>
    <w:rsid w:val="007B5214"/>
    <w:rsid w:val="007B595E"/>
    <w:rsid w:val="007C1F46"/>
    <w:rsid w:val="007C218C"/>
    <w:rsid w:val="007C4629"/>
    <w:rsid w:val="007C7B01"/>
    <w:rsid w:val="007D0D15"/>
    <w:rsid w:val="007D105D"/>
    <w:rsid w:val="007D7D74"/>
    <w:rsid w:val="007E0CCF"/>
    <w:rsid w:val="007E2072"/>
    <w:rsid w:val="007E2D2E"/>
    <w:rsid w:val="007E2DAE"/>
    <w:rsid w:val="007E4CDE"/>
    <w:rsid w:val="007E58DF"/>
    <w:rsid w:val="007E60E4"/>
    <w:rsid w:val="007E7085"/>
    <w:rsid w:val="007F0E1D"/>
    <w:rsid w:val="007F3F72"/>
    <w:rsid w:val="007F466D"/>
    <w:rsid w:val="007F548B"/>
    <w:rsid w:val="007F78FA"/>
    <w:rsid w:val="00801286"/>
    <w:rsid w:val="00802489"/>
    <w:rsid w:val="00804665"/>
    <w:rsid w:val="00805CB8"/>
    <w:rsid w:val="008069F9"/>
    <w:rsid w:val="00813F7F"/>
    <w:rsid w:val="008142A8"/>
    <w:rsid w:val="0081651A"/>
    <w:rsid w:val="008165CE"/>
    <w:rsid w:val="00817A67"/>
    <w:rsid w:val="00820799"/>
    <w:rsid w:val="008216EC"/>
    <w:rsid w:val="00821C77"/>
    <w:rsid w:val="00822230"/>
    <w:rsid w:val="00830E15"/>
    <w:rsid w:val="00835E57"/>
    <w:rsid w:val="00836B8A"/>
    <w:rsid w:val="00841CB1"/>
    <w:rsid w:val="00843B30"/>
    <w:rsid w:val="00844213"/>
    <w:rsid w:val="00844B3B"/>
    <w:rsid w:val="00844E50"/>
    <w:rsid w:val="008457C3"/>
    <w:rsid w:val="008502D8"/>
    <w:rsid w:val="00852711"/>
    <w:rsid w:val="00853934"/>
    <w:rsid w:val="00854A7D"/>
    <w:rsid w:val="00854E35"/>
    <w:rsid w:val="008553FA"/>
    <w:rsid w:val="00860A39"/>
    <w:rsid w:val="00862048"/>
    <w:rsid w:val="00866552"/>
    <w:rsid w:val="00870D70"/>
    <w:rsid w:val="00871C64"/>
    <w:rsid w:val="00872330"/>
    <w:rsid w:val="0087331C"/>
    <w:rsid w:val="00875CC9"/>
    <w:rsid w:val="00875FBF"/>
    <w:rsid w:val="00875FFB"/>
    <w:rsid w:val="008808CA"/>
    <w:rsid w:val="0088379F"/>
    <w:rsid w:val="00883D0E"/>
    <w:rsid w:val="00887C89"/>
    <w:rsid w:val="00892250"/>
    <w:rsid w:val="008933AA"/>
    <w:rsid w:val="008966D8"/>
    <w:rsid w:val="008A51A2"/>
    <w:rsid w:val="008A61F5"/>
    <w:rsid w:val="008A7613"/>
    <w:rsid w:val="008A7D7D"/>
    <w:rsid w:val="008B2572"/>
    <w:rsid w:val="008B2F89"/>
    <w:rsid w:val="008B445A"/>
    <w:rsid w:val="008B7120"/>
    <w:rsid w:val="008C0101"/>
    <w:rsid w:val="008C319C"/>
    <w:rsid w:val="008C4C32"/>
    <w:rsid w:val="008D2567"/>
    <w:rsid w:val="008D3567"/>
    <w:rsid w:val="008D61BC"/>
    <w:rsid w:val="008D7125"/>
    <w:rsid w:val="008E4AC9"/>
    <w:rsid w:val="008E676C"/>
    <w:rsid w:val="008E76CD"/>
    <w:rsid w:val="008F01AB"/>
    <w:rsid w:val="008F09CF"/>
    <w:rsid w:val="008F13AF"/>
    <w:rsid w:val="008F21D3"/>
    <w:rsid w:val="00903719"/>
    <w:rsid w:val="0090535D"/>
    <w:rsid w:val="00906668"/>
    <w:rsid w:val="009071FB"/>
    <w:rsid w:val="0090763C"/>
    <w:rsid w:val="00910B88"/>
    <w:rsid w:val="00915869"/>
    <w:rsid w:val="00920329"/>
    <w:rsid w:val="009214DD"/>
    <w:rsid w:val="00922DE3"/>
    <w:rsid w:val="00923351"/>
    <w:rsid w:val="009303A5"/>
    <w:rsid w:val="0093092C"/>
    <w:rsid w:val="00931111"/>
    <w:rsid w:val="00932F3C"/>
    <w:rsid w:val="00934DDE"/>
    <w:rsid w:val="009362B9"/>
    <w:rsid w:val="00937389"/>
    <w:rsid w:val="00937C75"/>
    <w:rsid w:val="00941150"/>
    <w:rsid w:val="00942451"/>
    <w:rsid w:val="009439E8"/>
    <w:rsid w:val="00947386"/>
    <w:rsid w:val="009506A8"/>
    <w:rsid w:val="00950A55"/>
    <w:rsid w:val="009525E6"/>
    <w:rsid w:val="00953F5B"/>
    <w:rsid w:val="00955B26"/>
    <w:rsid w:val="00960550"/>
    <w:rsid w:val="00961883"/>
    <w:rsid w:val="00965089"/>
    <w:rsid w:val="0096552A"/>
    <w:rsid w:val="00966732"/>
    <w:rsid w:val="009716C0"/>
    <w:rsid w:val="00971BD7"/>
    <w:rsid w:val="009722B5"/>
    <w:rsid w:val="009727E7"/>
    <w:rsid w:val="00975ED5"/>
    <w:rsid w:val="0097756E"/>
    <w:rsid w:val="00981009"/>
    <w:rsid w:val="00984A93"/>
    <w:rsid w:val="00984AB0"/>
    <w:rsid w:val="009906B4"/>
    <w:rsid w:val="00992CE6"/>
    <w:rsid w:val="00993FB8"/>
    <w:rsid w:val="00994C22"/>
    <w:rsid w:val="00995B71"/>
    <w:rsid w:val="009966D2"/>
    <w:rsid w:val="009978DB"/>
    <w:rsid w:val="009A07D8"/>
    <w:rsid w:val="009A25F6"/>
    <w:rsid w:val="009A6C15"/>
    <w:rsid w:val="009A7AE4"/>
    <w:rsid w:val="009B1464"/>
    <w:rsid w:val="009B1751"/>
    <w:rsid w:val="009B1A19"/>
    <w:rsid w:val="009C02E9"/>
    <w:rsid w:val="009C5396"/>
    <w:rsid w:val="009C5CAE"/>
    <w:rsid w:val="009C5F9B"/>
    <w:rsid w:val="009D47C8"/>
    <w:rsid w:val="009D6618"/>
    <w:rsid w:val="009E3072"/>
    <w:rsid w:val="009E44B9"/>
    <w:rsid w:val="009E6011"/>
    <w:rsid w:val="009E7933"/>
    <w:rsid w:val="009E79F8"/>
    <w:rsid w:val="009E7FD2"/>
    <w:rsid w:val="009F0147"/>
    <w:rsid w:val="009F1389"/>
    <w:rsid w:val="009F1AAA"/>
    <w:rsid w:val="009F332B"/>
    <w:rsid w:val="009F398E"/>
    <w:rsid w:val="009F42E0"/>
    <w:rsid w:val="009F5A8B"/>
    <w:rsid w:val="009F6AD8"/>
    <w:rsid w:val="00A00454"/>
    <w:rsid w:val="00A00948"/>
    <w:rsid w:val="00A02523"/>
    <w:rsid w:val="00A04B9F"/>
    <w:rsid w:val="00A054D3"/>
    <w:rsid w:val="00A10B05"/>
    <w:rsid w:val="00A110FA"/>
    <w:rsid w:val="00A114EB"/>
    <w:rsid w:val="00A12FB1"/>
    <w:rsid w:val="00A13E0C"/>
    <w:rsid w:val="00A20191"/>
    <w:rsid w:val="00A216D3"/>
    <w:rsid w:val="00A22FB3"/>
    <w:rsid w:val="00A2318A"/>
    <w:rsid w:val="00A26E40"/>
    <w:rsid w:val="00A30295"/>
    <w:rsid w:val="00A31237"/>
    <w:rsid w:val="00A31312"/>
    <w:rsid w:val="00A34077"/>
    <w:rsid w:val="00A34BEB"/>
    <w:rsid w:val="00A35F7B"/>
    <w:rsid w:val="00A370CF"/>
    <w:rsid w:val="00A418D4"/>
    <w:rsid w:val="00A4274B"/>
    <w:rsid w:val="00A427C3"/>
    <w:rsid w:val="00A42FA1"/>
    <w:rsid w:val="00A43AF5"/>
    <w:rsid w:val="00A44E97"/>
    <w:rsid w:val="00A52115"/>
    <w:rsid w:val="00A54623"/>
    <w:rsid w:val="00A54D67"/>
    <w:rsid w:val="00A64932"/>
    <w:rsid w:val="00A654D5"/>
    <w:rsid w:val="00A67276"/>
    <w:rsid w:val="00A678F0"/>
    <w:rsid w:val="00A7066B"/>
    <w:rsid w:val="00A72886"/>
    <w:rsid w:val="00A83C90"/>
    <w:rsid w:val="00A862DD"/>
    <w:rsid w:val="00A87222"/>
    <w:rsid w:val="00A91BE5"/>
    <w:rsid w:val="00A969F4"/>
    <w:rsid w:val="00AA13E4"/>
    <w:rsid w:val="00AA1F6E"/>
    <w:rsid w:val="00AA297D"/>
    <w:rsid w:val="00AA3621"/>
    <w:rsid w:val="00AA426A"/>
    <w:rsid w:val="00AB2CE1"/>
    <w:rsid w:val="00AB2D93"/>
    <w:rsid w:val="00AB2DBB"/>
    <w:rsid w:val="00AB4633"/>
    <w:rsid w:val="00AB52E3"/>
    <w:rsid w:val="00AC34C7"/>
    <w:rsid w:val="00AC7E5E"/>
    <w:rsid w:val="00AD1C66"/>
    <w:rsid w:val="00AD461C"/>
    <w:rsid w:val="00AD6442"/>
    <w:rsid w:val="00AE2FF2"/>
    <w:rsid w:val="00AF2339"/>
    <w:rsid w:val="00AF4E88"/>
    <w:rsid w:val="00AF5843"/>
    <w:rsid w:val="00AF58F9"/>
    <w:rsid w:val="00AF718A"/>
    <w:rsid w:val="00B04371"/>
    <w:rsid w:val="00B10048"/>
    <w:rsid w:val="00B21708"/>
    <w:rsid w:val="00B2332A"/>
    <w:rsid w:val="00B2764B"/>
    <w:rsid w:val="00B322B3"/>
    <w:rsid w:val="00B371B4"/>
    <w:rsid w:val="00B37773"/>
    <w:rsid w:val="00B37A53"/>
    <w:rsid w:val="00B40EE2"/>
    <w:rsid w:val="00B411D6"/>
    <w:rsid w:val="00B41B79"/>
    <w:rsid w:val="00B42CD5"/>
    <w:rsid w:val="00B447D8"/>
    <w:rsid w:val="00B50750"/>
    <w:rsid w:val="00B50754"/>
    <w:rsid w:val="00B50EE0"/>
    <w:rsid w:val="00B54262"/>
    <w:rsid w:val="00B56EE7"/>
    <w:rsid w:val="00B66C5E"/>
    <w:rsid w:val="00B70BF2"/>
    <w:rsid w:val="00B70DB8"/>
    <w:rsid w:val="00B71ECC"/>
    <w:rsid w:val="00B75114"/>
    <w:rsid w:val="00B75258"/>
    <w:rsid w:val="00B758EC"/>
    <w:rsid w:val="00B75FDD"/>
    <w:rsid w:val="00B7795D"/>
    <w:rsid w:val="00B8052A"/>
    <w:rsid w:val="00B86078"/>
    <w:rsid w:val="00B8645F"/>
    <w:rsid w:val="00B86C2C"/>
    <w:rsid w:val="00B87FC3"/>
    <w:rsid w:val="00B911F9"/>
    <w:rsid w:val="00B91F89"/>
    <w:rsid w:val="00B95A99"/>
    <w:rsid w:val="00BA125E"/>
    <w:rsid w:val="00BA3741"/>
    <w:rsid w:val="00BA448F"/>
    <w:rsid w:val="00BA7B39"/>
    <w:rsid w:val="00BB3061"/>
    <w:rsid w:val="00BB3C2B"/>
    <w:rsid w:val="00BB6677"/>
    <w:rsid w:val="00BB6856"/>
    <w:rsid w:val="00BC20F1"/>
    <w:rsid w:val="00BC355C"/>
    <w:rsid w:val="00BC6C6E"/>
    <w:rsid w:val="00BC781F"/>
    <w:rsid w:val="00BC79C2"/>
    <w:rsid w:val="00BD145D"/>
    <w:rsid w:val="00BD1EC1"/>
    <w:rsid w:val="00BD5DC7"/>
    <w:rsid w:val="00BD6E3D"/>
    <w:rsid w:val="00BE2728"/>
    <w:rsid w:val="00BE5A76"/>
    <w:rsid w:val="00BE6132"/>
    <w:rsid w:val="00BE6686"/>
    <w:rsid w:val="00BE67F4"/>
    <w:rsid w:val="00BE7869"/>
    <w:rsid w:val="00BF0AEE"/>
    <w:rsid w:val="00BF2DF1"/>
    <w:rsid w:val="00BF3484"/>
    <w:rsid w:val="00BF3D19"/>
    <w:rsid w:val="00BF3DD8"/>
    <w:rsid w:val="00BF4134"/>
    <w:rsid w:val="00BF7222"/>
    <w:rsid w:val="00C01B6E"/>
    <w:rsid w:val="00C02149"/>
    <w:rsid w:val="00C031F2"/>
    <w:rsid w:val="00C053D3"/>
    <w:rsid w:val="00C06AB6"/>
    <w:rsid w:val="00C078CD"/>
    <w:rsid w:val="00C134DD"/>
    <w:rsid w:val="00C15685"/>
    <w:rsid w:val="00C15A82"/>
    <w:rsid w:val="00C17195"/>
    <w:rsid w:val="00C178FF"/>
    <w:rsid w:val="00C220AC"/>
    <w:rsid w:val="00C2277B"/>
    <w:rsid w:val="00C2354A"/>
    <w:rsid w:val="00C31368"/>
    <w:rsid w:val="00C37840"/>
    <w:rsid w:val="00C37F6B"/>
    <w:rsid w:val="00C41916"/>
    <w:rsid w:val="00C42567"/>
    <w:rsid w:val="00C456D5"/>
    <w:rsid w:val="00C46E24"/>
    <w:rsid w:val="00C46EEC"/>
    <w:rsid w:val="00C475FC"/>
    <w:rsid w:val="00C51365"/>
    <w:rsid w:val="00C51D04"/>
    <w:rsid w:val="00C52152"/>
    <w:rsid w:val="00C52408"/>
    <w:rsid w:val="00C525BA"/>
    <w:rsid w:val="00C54B4D"/>
    <w:rsid w:val="00C56E2D"/>
    <w:rsid w:val="00C57E84"/>
    <w:rsid w:val="00C60D6A"/>
    <w:rsid w:val="00C61331"/>
    <w:rsid w:val="00C613A5"/>
    <w:rsid w:val="00C618E4"/>
    <w:rsid w:val="00C6210A"/>
    <w:rsid w:val="00C650E9"/>
    <w:rsid w:val="00C67DF8"/>
    <w:rsid w:val="00C718CE"/>
    <w:rsid w:val="00C71F90"/>
    <w:rsid w:val="00C8058C"/>
    <w:rsid w:val="00C80CB5"/>
    <w:rsid w:val="00C80DA5"/>
    <w:rsid w:val="00C81792"/>
    <w:rsid w:val="00C8197F"/>
    <w:rsid w:val="00C81F2A"/>
    <w:rsid w:val="00C84717"/>
    <w:rsid w:val="00C858AB"/>
    <w:rsid w:val="00C9141C"/>
    <w:rsid w:val="00C91A11"/>
    <w:rsid w:val="00C92FD6"/>
    <w:rsid w:val="00C93869"/>
    <w:rsid w:val="00C940E4"/>
    <w:rsid w:val="00C95A5F"/>
    <w:rsid w:val="00CA06E8"/>
    <w:rsid w:val="00CA1BF3"/>
    <w:rsid w:val="00CA30A8"/>
    <w:rsid w:val="00CA38CE"/>
    <w:rsid w:val="00CA5B21"/>
    <w:rsid w:val="00CB1A36"/>
    <w:rsid w:val="00CB7035"/>
    <w:rsid w:val="00CB7922"/>
    <w:rsid w:val="00CC1DFF"/>
    <w:rsid w:val="00CC4E34"/>
    <w:rsid w:val="00CD412C"/>
    <w:rsid w:val="00CD42A8"/>
    <w:rsid w:val="00CD5779"/>
    <w:rsid w:val="00CD742B"/>
    <w:rsid w:val="00CD7A58"/>
    <w:rsid w:val="00CE0CC8"/>
    <w:rsid w:val="00CE28D0"/>
    <w:rsid w:val="00CE3176"/>
    <w:rsid w:val="00CE32C1"/>
    <w:rsid w:val="00CE352A"/>
    <w:rsid w:val="00CF042D"/>
    <w:rsid w:val="00D010D2"/>
    <w:rsid w:val="00D06321"/>
    <w:rsid w:val="00D06A15"/>
    <w:rsid w:val="00D06EFF"/>
    <w:rsid w:val="00D07D0E"/>
    <w:rsid w:val="00D111AE"/>
    <w:rsid w:val="00D123A8"/>
    <w:rsid w:val="00D14495"/>
    <w:rsid w:val="00D151B7"/>
    <w:rsid w:val="00D1555E"/>
    <w:rsid w:val="00D15E96"/>
    <w:rsid w:val="00D15FFE"/>
    <w:rsid w:val="00D16A94"/>
    <w:rsid w:val="00D22797"/>
    <w:rsid w:val="00D22D82"/>
    <w:rsid w:val="00D23BF9"/>
    <w:rsid w:val="00D274D7"/>
    <w:rsid w:val="00D27A7D"/>
    <w:rsid w:val="00D30ACB"/>
    <w:rsid w:val="00D331D8"/>
    <w:rsid w:val="00D344F0"/>
    <w:rsid w:val="00D34FE7"/>
    <w:rsid w:val="00D40E8F"/>
    <w:rsid w:val="00D4168F"/>
    <w:rsid w:val="00D427E7"/>
    <w:rsid w:val="00D42FF8"/>
    <w:rsid w:val="00D5337F"/>
    <w:rsid w:val="00D53F2B"/>
    <w:rsid w:val="00D551F1"/>
    <w:rsid w:val="00D55405"/>
    <w:rsid w:val="00D5739C"/>
    <w:rsid w:val="00D60A8B"/>
    <w:rsid w:val="00D615A3"/>
    <w:rsid w:val="00D71776"/>
    <w:rsid w:val="00D72200"/>
    <w:rsid w:val="00D738B6"/>
    <w:rsid w:val="00D744DE"/>
    <w:rsid w:val="00D74AF9"/>
    <w:rsid w:val="00D82EA3"/>
    <w:rsid w:val="00D835FD"/>
    <w:rsid w:val="00D860C4"/>
    <w:rsid w:val="00D866EF"/>
    <w:rsid w:val="00D86BA0"/>
    <w:rsid w:val="00D87973"/>
    <w:rsid w:val="00D87CD3"/>
    <w:rsid w:val="00D90986"/>
    <w:rsid w:val="00D93DB2"/>
    <w:rsid w:val="00D94B61"/>
    <w:rsid w:val="00D97289"/>
    <w:rsid w:val="00DA0CBB"/>
    <w:rsid w:val="00DA1099"/>
    <w:rsid w:val="00DA1EDA"/>
    <w:rsid w:val="00DA2510"/>
    <w:rsid w:val="00DA4725"/>
    <w:rsid w:val="00DB1A0C"/>
    <w:rsid w:val="00DB27C2"/>
    <w:rsid w:val="00DB418A"/>
    <w:rsid w:val="00DB4FB8"/>
    <w:rsid w:val="00DC0986"/>
    <w:rsid w:val="00DC29C4"/>
    <w:rsid w:val="00DC4829"/>
    <w:rsid w:val="00DC6F89"/>
    <w:rsid w:val="00DD007B"/>
    <w:rsid w:val="00DD1209"/>
    <w:rsid w:val="00DD1519"/>
    <w:rsid w:val="00DD478C"/>
    <w:rsid w:val="00DD5505"/>
    <w:rsid w:val="00DD620D"/>
    <w:rsid w:val="00DD6D52"/>
    <w:rsid w:val="00DE049D"/>
    <w:rsid w:val="00DE4EE4"/>
    <w:rsid w:val="00DE5278"/>
    <w:rsid w:val="00DE763D"/>
    <w:rsid w:val="00DE768B"/>
    <w:rsid w:val="00DF0B81"/>
    <w:rsid w:val="00DF0F99"/>
    <w:rsid w:val="00DF5649"/>
    <w:rsid w:val="00DF6428"/>
    <w:rsid w:val="00DF720A"/>
    <w:rsid w:val="00DF75BF"/>
    <w:rsid w:val="00E022A3"/>
    <w:rsid w:val="00E02E6C"/>
    <w:rsid w:val="00E034E2"/>
    <w:rsid w:val="00E040D9"/>
    <w:rsid w:val="00E10730"/>
    <w:rsid w:val="00E10E9C"/>
    <w:rsid w:val="00E120BD"/>
    <w:rsid w:val="00E2109B"/>
    <w:rsid w:val="00E22A98"/>
    <w:rsid w:val="00E2319A"/>
    <w:rsid w:val="00E26305"/>
    <w:rsid w:val="00E31B5C"/>
    <w:rsid w:val="00E332DE"/>
    <w:rsid w:val="00E3651F"/>
    <w:rsid w:val="00E50840"/>
    <w:rsid w:val="00E51031"/>
    <w:rsid w:val="00E54960"/>
    <w:rsid w:val="00E56A2D"/>
    <w:rsid w:val="00E628AA"/>
    <w:rsid w:val="00E632AA"/>
    <w:rsid w:val="00E63A62"/>
    <w:rsid w:val="00E65E04"/>
    <w:rsid w:val="00E7000E"/>
    <w:rsid w:val="00E70781"/>
    <w:rsid w:val="00E7250A"/>
    <w:rsid w:val="00E73EA2"/>
    <w:rsid w:val="00E74369"/>
    <w:rsid w:val="00E74705"/>
    <w:rsid w:val="00E74A17"/>
    <w:rsid w:val="00E818C9"/>
    <w:rsid w:val="00E82CE2"/>
    <w:rsid w:val="00E852F4"/>
    <w:rsid w:val="00E8748F"/>
    <w:rsid w:val="00E903AE"/>
    <w:rsid w:val="00E9070E"/>
    <w:rsid w:val="00E929E4"/>
    <w:rsid w:val="00E95E84"/>
    <w:rsid w:val="00E95FB8"/>
    <w:rsid w:val="00E9629D"/>
    <w:rsid w:val="00E97158"/>
    <w:rsid w:val="00E974D6"/>
    <w:rsid w:val="00E97AA2"/>
    <w:rsid w:val="00EA2143"/>
    <w:rsid w:val="00EA43E7"/>
    <w:rsid w:val="00EB0A91"/>
    <w:rsid w:val="00EB76E7"/>
    <w:rsid w:val="00EC2F50"/>
    <w:rsid w:val="00EC3263"/>
    <w:rsid w:val="00EC3AAA"/>
    <w:rsid w:val="00EC58FE"/>
    <w:rsid w:val="00ED128B"/>
    <w:rsid w:val="00ED4275"/>
    <w:rsid w:val="00ED48D2"/>
    <w:rsid w:val="00EE0122"/>
    <w:rsid w:val="00EE2595"/>
    <w:rsid w:val="00EE7158"/>
    <w:rsid w:val="00EF12C6"/>
    <w:rsid w:val="00EF325A"/>
    <w:rsid w:val="00EF5A5E"/>
    <w:rsid w:val="00EF7067"/>
    <w:rsid w:val="00F0046A"/>
    <w:rsid w:val="00F0308B"/>
    <w:rsid w:val="00F047DD"/>
    <w:rsid w:val="00F06DCB"/>
    <w:rsid w:val="00F10E50"/>
    <w:rsid w:val="00F1138F"/>
    <w:rsid w:val="00F12507"/>
    <w:rsid w:val="00F24071"/>
    <w:rsid w:val="00F4218E"/>
    <w:rsid w:val="00F47059"/>
    <w:rsid w:val="00F47726"/>
    <w:rsid w:val="00F5341F"/>
    <w:rsid w:val="00F55192"/>
    <w:rsid w:val="00F562B1"/>
    <w:rsid w:val="00F57E7C"/>
    <w:rsid w:val="00F62A32"/>
    <w:rsid w:val="00F72BBF"/>
    <w:rsid w:val="00F85219"/>
    <w:rsid w:val="00F8628F"/>
    <w:rsid w:val="00F956B9"/>
    <w:rsid w:val="00FA3ECB"/>
    <w:rsid w:val="00FA4663"/>
    <w:rsid w:val="00FA5D4F"/>
    <w:rsid w:val="00FA6DA5"/>
    <w:rsid w:val="00FA7A11"/>
    <w:rsid w:val="00FB4728"/>
    <w:rsid w:val="00FB4F1D"/>
    <w:rsid w:val="00FB78CA"/>
    <w:rsid w:val="00FC08CB"/>
    <w:rsid w:val="00FC0F0B"/>
    <w:rsid w:val="00FC1E5D"/>
    <w:rsid w:val="00FC2CF9"/>
    <w:rsid w:val="00FC740B"/>
    <w:rsid w:val="00FD07E0"/>
    <w:rsid w:val="00FD35E0"/>
    <w:rsid w:val="00FD38CA"/>
    <w:rsid w:val="00FD4E3C"/>
    <w:rsid w:val="00FD5329"/>
    <w:rsid w:val="00FD7C62"/>
    <w:rsid w:val="00FD7EAE"/>
    <w:rsid w:val="00FE186E"/>
    <w:rsid w:val="00FE4A74"/>
    <w:rsid w:val="00FF00E1"/>
    <w:rsid w:val="00FF253F"/>
    <w:rsid w:val="00FF33DC"/>
    <w:rsid w:val="00FF7E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1F576781"/>
  <w15:docId w15:val="{A51C108D-E4A0-4D9D-BF9F-F281255D3A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1B374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20180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unhideWhenUsed/>
    <w:qFormat/>
    <w:rsid w:val="000258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854E3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12FB1"/>
    <w:pPr>
      <w:ind w:left="720"/>
      <w:contextualSpacing/>
    </w:pPr>
  </w:style>
  <w:style w:type="paragraph" w:styleId="a4">
    <w:name w:val="header"/>
    <w:basedOn w:val="a"/>
    <w:link w:val="a5"/>
    <w:uiPriority w:val="99"/>
    <w:unhideWhenUsed/>
    <w:rsid w:val="00DD478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D478C"/>
  </w:style>
  <w:style w:type="paragraph" w:styleId="a6">
    <w:name w:val="footer"/>
    <w:basedOn w:val="a"/>
    <w:link w:val="a7"/>
    <w:uiPriority w:val="99"/>
    <w:unhideWhenUsed/>
    <w:rsid w:val="00DD478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D478C"/>
  </w:style>
  <w:style w:type="paragraph" w:styleId="a8">
    <w:name w:val="Balloon Text"/>
    <w:basedOn w:val="a"/>
    <w:link w:val="a9"/>
    <w:uiPriority w:val="99"/>
    <w:semiHidden/>
    <w:unhideWhenUsed/>
    <w:rsid w:val="00583D49"/>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583D49"/>
    <w:rPr>
      <w:rFonts w:ascii="Segoe UI" w:hAnsi="Segoe UI" w:cs="Segoe UI"/>
      <w:sz w:val="18"/>
      <w:szCs w:val="18"/>
    </w:rPr>
  </w:style>
  <w:style w:type="character" w:customStyle="1" w:styleId="20">
    <w:name w:val="Заголовок 2 Знак"/>
    <w:basedOn w:val="a0"/>
    <w:link w:val="2"/>
    <w:uiPriority w:val="9"/>
    <w:rsid w:val="00201804"/>
    <w:rPr>
      <w:rFonts w:ascii="Times New Roman" w:eastAsia="Times New Roman" w:hAnsi="Times New Roman" w:cs="Times New Roman"/>
      <w:b/>
      <w:bCs/>
      <w:sz w:val="36"/>
      <w:szCs w:val="36"/>
      <w:lang w:eastAsia="ru-RU"/>
    </w:rPr>
  </w:style>
  <w:style w:type="paragraph" w:styleId="aa">
    <w:name w:val="Normal (Web)"/>
    <w:basedOn w:val="a"/>
    <w:uiPriority w:val="99"/>
    <w:unhideWhenUsed/>
    <w:rsid w:val="002018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enter">
    <w:name w:val="center"/>
    <w:basedOn w:val="a"/>
    <w:rsid w:val="0020180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unhideWhenUsed/>
    <w:rsid w:val="00201804"/>
    <w:rPr>
      <w:color w:val="0000FF"/>
      <w:u w:val="single"/>
    </w:rPr>
  </w:style>
  <w:style w:type="character" w:styleId="ac">
    <w:name w:val="Placeholder Text"/>
    <w:basedOn w:val="a0"/>
    <w:uiPriority w:val="99"/>
    <w:semiHidden/>
    <w:rsid w:val="00BD145D"/>
    <w:rPr>
      <w:color w:val="808080"/>
    </w:rPr>
  </w:style>
  <w:style w:type="character" w:customStyle="1" w:styleId="30">
    <w:name w:val="Заголовок 3 Знак"/>
    <w:basedOn w:val="a0"/>
    <w:link w:val="3"/>
    <w:uiPriority w:val="9"/>
    <w:rsid w:val="00025831"/>
    <w:rPr>
      <w:rFonts w:asciiTheme="majorHAnsi" w:eastAsiaTheme="majorEastAsia" w:hAnsiTheme="majorHAnsi" w:cstheme="majorBidi"/>
      <w:color w:val="1F4D78" w:themeColor="accent1" w:themeShade="7F"/>
      <w:sz w:val="24"/>
      <w:szCs w:val="24"/>
    </w:rPr>
  </w:style>
  <w:style w:type="character" w:customStyle="1" w:styleId="ad">
    <w:name w:val="Подпись к таблице_"/>
    <w:basedOn w:val="a0"/>
    <w:link w:val="ae"/>
    <w:rsid w:val="00025831"/>
    <w:rPr>
      <w:rFonts w:ascii="Arial" w:eastAsia="Arial" w:hAnsi="Arial" w:cs="Arial"/>
      <w:b/>
      <w:bCs/>
      <w:sz w:val="15"/>
      <w:szCs w:val="15"/>
      <w:shd w:val="clear" w:color="auto" w:fill="FFFFFF"/>
    </w:rPr>
  </w:style>
  <w:style w:type="character" w:customStyle="1" w:styleId="af">
    <w:name w:val="Другое_"/>
    <w:basedOn w:val="a0"/>
    <w:link w:val="af0"/>
    <w:rsid w:val="00025831"/>
    <w:rPr>
      <w:rFonts w:ascii="Arial" w:eastAsia="Arial" w:hAnsi="Arial" w:cs="Arial"/>
      <w:sz w:val="14"/>
      <w:szCs w:val="14"/>
      <w:shd w:val="clear" w:color="auto" w:fill="FFFFFF"/>
    </w:rPr>
  </w:style>
  <w:style w:type="paragraph" w:customStyle="1" w:styleId="ae">
    <w:name w:val="Подпись к таблице"/>
    <w:basedOn w:val="a"/>
    <w:link w:val="ad"/>
    <w:rsid w:val="00025831"/>
    <w:pPr>
      <w:widowControl w:val="0"/>
      <w:shd w:val="clear" w:color="auto" w:fill="FFFFFF"/>
      <w:spacing w:after="0" w:line="240" w:lineRule="auto"/>
    </w:pPr>
    <w:rPr>
      <w:rFonts w:ascii="Arial" w:eastAsia="Arial" w:hAnsi="Arial" w:cs="Arial"/>
      <w:b/>
      <w:bCs/>
      <w:sz w:val="15"/>
      <w:szCs w:val="15"/>
    </w:rPr>
  </w:style>
  <w:style w:type="paragraph" w:customStyle="1" w:styleId="af0">
    <w:name w:val="Другое"/>
    <w:basedOn w:val="a"/>
    <w:link w:val="af"/>
    <w:rsid w:val="00025831"/>
    <w:pPr>
      <w:widowControl w:val="0"/>
      <w:shd w:val="clear" w:color="auto" w:fill="FFFFFF"/>
      <w:spacing w:after="0" w:line="240" w:lineRule="auto"/>
    </w:pPr>
    <w:rPr>
      <w:rFonts w:ascii="Arial" w:eastAsia="Arial" w:hAnsi="Arial" w:cs="Arial"/>
      <w:sz w:val="14"/>
      <w:szCs w:val="14"/>
    </w:rPr>
  </w:style>
  <w:style w:type="table" w:styleId="af1">
    <w:name w:val="Table Grid"/>
    <w:basedOn w:val="a1"/>
    <w:uiPriority w:val="39"/>
    <w:rsid w:val="00025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0"/>
    <w:uiPriority w:val="22"/>
    <w:qFormat/>
    <w:rsid w:val="00025831"/>
    <w:rPr>
      <w:b/>
      <w:bCs/>
    </w:rPr>
  </w:style>
  <w:style w:type="paragraph" w:customStyle="1" w:styleId="Default">
    <w:name w:val="Default"/>
    <w:rsid w:val="0002583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i">
    <w:name w:val="mi"/>
    <w:basedOn w:val="a0"/>
    <w:rsid w:val="00025831"/>
  </w:style>
  <w:style w:type="character" w:customStyle="1" w:styleId="mo">
    <w:name w:val="mo"/>
    <w:basedOn w:val="a0"/>
    <w:rsid w:val="00025831"/>
  </w:style>
  <w:style w:type="character" w:customStyle="1" w:styleId="mn">
    <w:name w:val="mn"/>
    <w:basedOn w:val="a0"/>
    <w:rsid w:val="00025831"/>
  </w:style>
  <w:style w:type="character" w:customStyle="1" w:styleId="mjxassistivemathml">
    <w:name w:val="mjx_assistive_mathml"/>
    <w:basedOn w:val="a0"/>
    <w:rsid w:val="00025831"/>
  </w:style>
  <w:style w:type="paragraph" w:styleId="af3">
    <w:name w:val="No Spacing"/>
    <w:uiPriority w:val="1"/>
    <w:qFormat/>
    <w:rsid w:val="00C8058C"/>
    <w:pPr>
      <w:spacing w:after="0" w:line="240" w:lineRule="auto"/>
    </w:pPr>
    <w:rPr>
      <w:rFonts w:ascii="Calibri" w:eastAsia="Calibri" w:hAnsi="Calibri" w:cs="Times New Roman"/>
    </w:rPr>
  </w:style>
  <w:style w:type="character" w:customStyle="1" w:styleId="b-buttontext">
    <w:name w:val="b-button__text"/>
    <w:basedOn w:val="a0"/>
    <w:rsid w:val="00A72886"/>
  </w:style>
  <w:style w:type="character" w:customStyle="1" w:styleId="10">
    <w:name w:val="Заголовок 1 Знак"/>
    <w:basedOn w:val="a0"/>
    <w:link w:val="1"/>
    <w:uiPriority w:val="9"/>
    <w:rsid w:val="001B3747"/>
    <w:rPr>
      <w:rFonts w:asciiTheme="majorHAnsi" w:eastAsiaTheme="majorEastAsia" w:hAnsiTheme="majorHAnsi" w:cstheme="majorBidi"/>
      <w:color w:val="2E74B5" w:themeColor="accent1" w:themeShade="BF"/>
      <w:sz w:val="32"/>
      <w:szCs w:val="32"/>
    </w:rPr>
  </w:style>
  <w:style w:type="table" w:customStyle="1" w:styleId="TableNormal">
    <w:name w:val="Table Normal"/>
    <w:uiPriority w:val="2"/>
    <w:semiHidden/>
    <w:unhideWhenUsed/>
    <w:qFormat/>
    <w:rsid w:val="001B374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4">
    <w:name w:val="Body Text"/>
    <w:basedOn w:val="a"/>
    <w:link w:val="af5"/>
    <w:uiPriority w:val="1"/>
    <w:qFormat/>
    <w:rsid w:val="001B3747"/>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f5">
    <w:name w:val="Основной текст Знак"/>
    <w:basedOn w:val="a0"/>
    <w:link w:val="af4"/>
    <w:uiPriority w:val="1"/>
    <w:rsid w:val="001B3747"/>
    <w:rPr>
      <w:rFonts w:ascii="Times New Roman" w:eastAsia="Times New Roman" w:hAnsi="Times New Roman" w:cs="Times New Roman"/>
      <w:sz w:val="28"/>
      <w:szCs w:val="28"/>
      <w:lang w:eastAsia="ru-RU" w:bidi="ru-RU"/>
    </w:rPr>
  </w:style>
  <w:style w:type="paragraph" w:customStyle="1" w:styleId="TableParagraph">
    <w:name w:val="Table Paragraph"/>
    <w:basedOn w:val="a"/>
    <w:uiPriority w:val="1"/>
    <w:qFormat/>
    <w:rsid w:val="001B3747"/>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11">
    <w:name w:val="Сетка таблицы1"/>
    <w:basedOn w:val="a1"/>
    <w:next w:val="af1"/>
    <w:uiPriority w:val="39"/>
    <w:rsid w:val="00422B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short"/>
    <w:basedOn w:val="a0"/>
    <w:rsid w:val="00FE4A74"/>
  </w:style>
  <w:style w:type="character" w:customStyle="1" w:styleId="rynqvb">
    <w:name w:val="rynqvb"/>
    <w:basedOn w:val="a0"/>
    <w:rsid w:val="00525A35"/>
  </w:style>
  <w:style w:type="character" w:customStyle="1" w:styleId="extendedtext-full">
    <w:name w:val="extendedtext-full"/>
    <w:basedOn w:val="a0"/>
    <w:rsid w:val="001844E1"/>
  </w:style>
  <w:style w:type="character" w:customStyle="1" w:styleId="layout">
    <w:name w:val="layout"/>
    <w:basedOn w:val="a0"/>
    <w:rsid w:val="00981009"/>
  </w:style>
  <w:style w:type="character" w:customStyle="1" w:styleId="40">
    <w:name w:val="Заголовок 4 Знак"/>
    <w:basedOn w:val="a0"/>
    <w:link w:val="4"/>
    <w:uiPriority w:val="9"/>
    <w:rsid w:val="00854E35"/>
    <w:rPr>
      <w:rFonts w:asciiTheme="majorHAnsi" w:eastAsiaTheme="majorEastAsia" w:hAnsiTheme="majorHAnsi" w:cstheme="majorBidi"/>
      <w:i/>
      <w:iCs/>
      <w:color w:val="2E74B5" w:themeColor="accent1" w:themeShade="BF"/>
    </w:rPr>
  </w:style>
  <w:style w:type="character" w:customStyle="1" w:styleId="mord">
    <w:name w:val="mord"/>
    <w:basedOn w:val="a0"/>
    <w:rsid w:val="00854E35"/>
  </w:style>
  <w:style w:type="character" w:customStyle="1" w:styleId="vlist-s">
    <w:name w:val="vlist-s"/>
    <w:basedOn w:val="a0"/>
    <w:rsid w:val="00854E35"/>
  </w:style>
  <w:style w:type="character" w:customStyle="1" w:styleId="katex-mathml">
    <w:name w:val="katex-mathml"/>
    <w:basedOn w:val="a0"/>
    <w:rsid w:val="00854E35"/>
  </w:style>
  <w:style w:type="character" w:customStyle="1" w:styleId="mrel">
    <w:name w:val="mrel"/>
    <w:basedOn w:val="a0"/>
    <w:rsid w:val="00854E35"/>
  </w:style>
  <w:style w:type="character" w:customStyle="1" w:styleId="delimsizing">
    <w:name w:val="delimsizing"/>
    <w:basedOn w:val="a0"/>
    <w:rsid w:val="00854E35"/>
  </w:style>
  <w:style w:type="character" w:customStyle="1" w:styleId="mbin">
    <w:name w:val="mbin"/>
    <w:basedOn w:val="a0"/>
    <w:rsid w:val="00854E35"/>
  </w:style>
  <w:style w:type="character" w:customStyle="1" w:styleId="overflow-hidden">
    <w:name w:val="overflow-hidden"/>
    <w:basedOn w:val="a0"/>
    <w:rsid w:val="00854E35"/>
  </w:style>
  <w:style w:type="character" w:customStyle="1" w:styleId="mpunct">
    <w:name w:val="mpunct"/>
    <w:basedOn w:val="a0"/>
    <w:rsid w:val="00854E35"/>
  </w:style>
  <w:style w:type="character" w:customStyle="1" w:styleId="minner">
    <w:name w:val="minner"/>
    <w:basedOn w:val="a0"/>
    <w:rsid w:val="00854E35"/>
  </w:style>
  <w:style w:type="character" w:customStyle="1" w:styleId="mopen">
    <w:name w:val="mopen"/>
    <w:basedOn w:val="a0"/>
    <w:rsid w:val="00854E35"/>
  </w:style>
  <w:style w:type="character" w:customStyle="1" w:styleId="mclose">
    <w:name w:val="mclose"/>
    <w:basedOn w:val="a0"/>
    <w:rsid w:val="00854E35"/>
  </w:style>
  <w:style w:type="character" w:customStyle="1" w:styleId="af6">
    <w:name w:val="Текст примечания Знак"/>
    <w:basedOn w:val="a0"/>
    <w:link w:val="af7"/>
    <w:uiPriority w:val="99"/>
    <w:semiHidden/>
    <w:rsid w:val="00854E35"/>
    <w:rPr>
      <w:sz w:val="20"/>
      <w:szCs w:val="20"/>
    </w:rPr>
  </w:style>
  <w:style w:type="paragraph" w:styleId="af7">
    <w:name w:val="annotation text"/>
    <w:basedOn w:val="a"/>
    <w:link w:val="af6"/>
    <w:uiPriority w:val="99"/>
    <w:semiHidden/>
    <w:unhideWhenUsed/>
    <w:rsid w:val="00854E35"/>
    <w:pPr>
      <w:spacing w:line="240" w:lineRule="auto"/>
    </w:pPr>
    <w:rPr>
      <w:sz w:val="20"/>
      <w:szCs w:val="20"/>
    </w:rPr>
  </w:style>
  <w:style w:type="character" w:customStyle="1" w:styleId="12">
    <w:name w:val="Текст примечания Знак1"/>
    <w:basedOn w:val="a0"/>
    <w:uiPriority w:val="99"/>
    <w:semiHidden/>
    <w:rsid w:val="00854E35"/>
    <w:rPr>
      <w:sz w:val="20"/>
      <w:szCs w:val="20"/>
    </w:rPr>
  </w:style>
  <w:style w:type="character" w:customStyle="1" w:styleId="af8">
    <w:name w:val="Тема примечания Знак"/>
    <w:basedOn w:val="af6"/>
    <w:link w:val="af9"/>
    <w:uiPriority w:val="99"/>
    <w:semiHidden/>
    <w:rsid w:val="00854E35"/>
    <w:rPr>
      <w:b/>
      <w:bCs/>
      <w:sz w:val="20"/>
      <w:szCs w:val="20"/>
    </w:rPr>
  </w:style>
  <w:style w:type="paragraph" w:styleId="af9">
    <w:name w:val="annotation subject"/>
    <w:basedOn w:val="af7"/>
    <w:next w:val="af7"/>
    <w:link w:val="af8"/>
    <w:uiPriority w:val="99"/>
    <w:semiHidden/>
    <w:unhideWhenUsed/>
    <w:rsid w:val="00854E35"/>
    <w:rPr>
      <w:b/>
      <w:bCs/>
    </w:rPr>
  </w:style>
  <w:style w:type="character" w:customStyle="1" w:styleId="13">
    <w:name w:val="Тема примечания Знак1"/>
    <w:basedOn w:val="12"/>
    <w:uiPriority w:val="99"/>
    <w:semiHidden/>
    <w:rsid w:val="00854E35"/>
    <w:rPr>
      <w:b/>
      <w:bCs/>
      <w:sz w:val="20"/>
      <w:szCs w:val="20"/>
    </w:rPr>
  </w:style>
  <w:style w:type="character" w:styleId="afa">
    <w:name w:val="Emphasis"/>
    <w:basedOn w:val="a0"/>
    <w:uiPriority w:val="20"/>
    <w:qFormat/>
    <w:rsid w:val="00854E35"/>
    <w:rPr>
      <w:i/>
      <w:iCs/>
    </w:rPr>
  </w:style>
  <w:style w:type="character" w:customStyle="1" w:styleId="14">
    <w:name w:val="Неразрешенное упоминание1"/>
    <w:basedOn w:val="a0"/>
    <w:uiPriority w:val="99"/>
    <w:semiHidden/>
    <w:unhideWhenUsed/>
    <w:rsid w:val="00761DCF"/>
    <w:rPr>
      <w:color w:val="605E5C"/>
      <w:shd w:val="clear" w:color="auto" w:fill="E1DFDD"/>
    </w:rPr>
  </w:style>
  <w:style w:type="character" w:customStyle="1" w:styleId="katex">
    <w:name w:val="katex"/>
    <w:basedOn w:val="a0"/>
    <w:rsid w:val="00E63A62"/>
  </w:style>
  <w:style w:type="table" w:customStyle="1" w:styleId="21">
    <w:name w:val="Сетка таблицы2"/>
    <w:basedOn w:val="a1"/>
    <w:next w:val="af1"/>
    <w:uiPriority w:val="39"/>
    <w:rsid w:val="00A34B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727716">
      <w:bodyDiv w:val="1"/>
      <w:marLeft w:val="0"/>
      <w:marRight w:val="0"/>
      <w:marTop w:val="0"/>
      <w:marBottom w:val="0"/>
      <w:divBdr>
        <w:top w:val="none" w:sz="0" w:space="0" w:color="auto"/>
        <w:left w:val="none" w:sz="0" w:space="0" w:color="auto"/>
        <w:bottom w:val="none" w:sz="0" w:space="0" w:color="auto"/>
        <w:right w:val="none" w:sz="0" w:space="0" w:color="auto"/>
      </w:divBdr>
    </w:div>
    <w:div w:id="278336019">
      <w:bodyDiv w:val="1"/>
      <w:marLeft w:val="0"/>
      <w:marRight w:val="0"/>
      <w:marTop w:val="0"/>
      <w:marBottom w:val="0"/>
      <w:divBdr>
        <w:top w:val="none" w:sz="0" w:space="0" w:color="auto"/>
        <w:left w:val="none" w:sz="0" w:space="0" w:color="auto"/>
        <w:bottom w:val="none" w:sz="0" w:space="0" w:color="auto"/>
        <w:right w:val="none" w:sz="0" w:space="0" w:color="auto"/>
      </w:divBdr>
    </w:div>
    <w:div w:id="535123649">
      <w:bodyDiv w:val="1"/>
      <w:marLeft w:val="0"/>
      <w:marRight w:val="0"/>
      <w:marTop w:val="0"/>
      <w:marBottom w:val="0"/>
      <w:divBdr>
        <w:top w:val="none" w:sz="0" w:space="0" w:color="auto"/>
        <w:left w:val="none" w:sz="0" w:space="0" w:color="auto"/>
        <w:bottom w:val="none" w:sz="0" w:space="0" w:color="auto"/>
        <w:right w:val="none" w:sz="0" w:space="0" w:color="auto"/>
      </w:divBdr>
    </w:div>
    <w:div w:id="685641323">
      <w:bodyDiv w:val="1"/>
      <w:marLeft w:val="0"/>
      <w:marRight w:val="0"/>
      <w:marTop w:val="0"/>
      <w:marBottom w:val="0"/>
      <w:divBdr>
        <w:top w:val="none" w:sz="0" w:space="0" w:color="auto"/>
        <w:left w:val="none" w:sz="0" w:space="0" w:color="auto"/>
        <w:bottom w:val="none" w:sz="0" w:space="0" w:color="auto"/>
        <w:right w:val="none" w:sz="0" w:space="0" w:color="auto"/>
      </w:divBdr>
    </w:div>
    <w:div w:id="815335888">
      <w:bodyDiv w:val="1"/>
      <w:marLeft w:val="0"/>
      <w:marRight w:val="0"/>
      <w:marTop w:val="0"/>
      <w:marBottom w:val="0"/>
      <w:divBdr>
        <w:top w:val="none" w:sz="0" w:space="0" w:color="auto"/>
        <w:left w:val="none" w:sz="0" w:space="0" w:color="auto"/>
        <w:bottom w:val="none" w:sz="0" w:space="0" w:color="auto"/>
        <w:right w:val="none" w:sz="0" w:space="0" w:color="auto"/>
      </w:divBdr>
      <w:divsChild>
        <w:div w:id="767770945">
          <w:marLeft w:val="0"/>
          <w:marRight w:val="0"/>
          <w:marTop w:val="300"/>
          <w:marBottom w:val="0"/>
          <w:divBdr>
            <w:top w:val="none" w:sz="0" w:space="0" w:color="auto"/>
            <w:left w:val="none" w:sz="0" w:space="0" w:color="auto"/>
            <w:bottom w:val="none" w:sz="0" w:space="0" w:color="auto"/>
            <w:right w:val="none" w:sz="0" w:space="0" w:color="auto"/>
          </w:divBdr>
          <w:divsChild>
            <w:div w:id="557056325">
              <w:marLeft w:val="0"/>
              <w:marRight w:val="0"/>
              <w:marTop w:val="225"/>
              <w:marBottom w:val="0"/>
              <w:divBdr>
                <w:top w:val="none" w:sz="0" w:space="0" w:color="auto"/>
                <w:left w:val="none" w:sz="0" w:space="0" w:color="auto"/>
                <w:bottom w:val="none" w:sz="0" w:space="0" w:color="auto"/>
                <w:right w:val="none" w:sz="0" w:space="0" w:color="auto"/>
              </w:divBdr>
            </w:div>
          </w:divsChild>
        </w:div>
        <w:div w:id="1519469870">
          <w:marLeft w:val="0"/>
          <w:marRight w:val="0"/>
          <w:marTop w:val="300"/>
          <w:marBottom w:val="0"/>
          <w:divBdr>
            <w:top w:val="none" w:sz="0" w:space="0" w:color="auto"/>
            <w:left w:val="none" w:sz="0" w:space="0" w:color="auto"/>
            <w:bottom w:val="none" w:sz="0" w:space="0" w:color="auto"/>
            <w:right w:val="none" w:sz="0" w:space="0" w:color="auto"/>
          </w:divBdr>
          <w:divsChild>
            <w:div w:id="10770897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9418666">
      <w:bodyDiv w:val="1"/>
      <w:marLeft w:val="0"/>
      <w:marRight w:val="0"/>
      <w:marTop w:val="0"/>
      <w:marBottom w:val="0"/>
      <w:divBdr>
        <w:top w:val="none" w:sz="0" w:space="0" w:color="auto"/>
        <w:left w:val="none" w:sz="0" w:space="0" w:color="auto"/>
        <w:bottom w:val="none" w:sz="0" w:space="0" w:color="auto"/>
        <w:right w:val="none" w:sz="0" w:space="0" w:color="auto"/>
      </w:divBdr>
      <w:divsChild>
        <w:div w:id="231819926">
          <w:marLeft w:val="0"/>
          <w:marRight w:val="0"/>
          <w:marTop w:val="0"/>
          <w:marBottom w:val="0"/>
          <w:divBdr>
            <w:top w:val="none" w:sz="0" w:space="0" w:color="auto"/>
            <w:left w:val="none" w:sz="0" w:space="0" w:color="auto"/>
            <w:bottom w:val="none" w:sz="0" w:space="0" w:color="auto"/>
            <w:right w:val="none" w:sz="0" w:space="0" w:color="auto"/>
          </w:divBdr>
          <w:divsChild>
            <w:div w:id="1238706860">
              <w:marLeft w:val="0"/>
              <w:marRight w:val="0"/>
              <w:marTop w:val="0"/>
              <w:marBottom w:val="0"/>
              <w:divBdr>
                <w:top w:val="none" w:sz="0" w:space="0" w:color="auto"/>
                <w:left w:val="none" w:sz="0" w:space="0" w:color="auto"/>
                <w:bottom w:val="none" w:sz="0" w:space="0" w:color="auto"/>
                <w:right w:val="none" w:sz="0" w:space="0" w:color="auto"/>
              </w:divBdr>
              <w:divsChild>
                <w:div w:id="315189948">
                  <w:marLeft w:val="0"/>
                  <w:marRight w:val="0"/>
                  <w:marTop w:val="0"/>
                  <w:marBottom w:val="0"/>
                  <w:divBdr>
                    <w:top w:val="none" w:sz="0" w:space="0" w:color="auto"/>
                    <w:left w:val="none" w:sz="0" w:space="0" w:color="auto"/>
                    <w:bottom w:val="none" w:sz="0" w:space="0" w:color="auto"/>
                    <w:right w:val="none" w:sz="0" w:space="0" w:color="auto"/>
                  </w:divBdr>
                  <w:divsChild>
                    <w:div w:id="1271280694">
                      <w:marLeft w:val="0"/>
                      <w:marRight w:val="0"/>
                      <w:marTop w:val="0"/>
                      <w:marBottom w:val="0"/>
                      <w:divBdr>
                        <w:top w:val="none" w:sz="0" w:space="0" w:color="auto"/>
                        <w:left w:val="none" w:sz="0" w:space="0" w:color="auto"/>
                        <w:bottom w:val="none" w:sz="0" w:space="0" w:color="auto"/>
                        <w:right w:val="none" w:sz="0" w:space="0" w:color="auto"/>
                      </w:divBdr>
                      <w:divsChild>
                        <w:div w:id="880283241">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 w:id="325087379">
          <w:marLeft w:val="0"/>
          <w:marRight w:val="0"/>
          <w:marTop w:val="0"/>
          <w:marBottom w:val="0"/>
          <w:divBdr>
            <w:top w:val="none" w:sz="0" w:space="0" w:color="auto"/>
            <w:left w:val="none" w:sz="0" w:space="0" w:color="auto"/>
            <w:bottom w:val="none" w:sz="0" w:space="0" w:color="auto"/>
            <w:right w:val="none" w:sz="0" w:space="0" w:color="auto"/>
          </w:divBdr>
          <w:divsChild>
            <w:div w:id="120223262">
              <w:marLeft w:val="0"/>
              <w:marRight w:val="0"/>
              <w:marTop w:val="0"/>
              <w:marBottom w:val="0"/>
              <w:divBdr>
                <w:top w:val="none" w:sz="0" w:space="0" w:color="auto"/>
                <w:left w:val="none" w:sz="0" w:space="0" w:color="auto"/>
                <w:bottom w:val="none" w:sz="0" w:space="0" w:color="auto"/>
                <w:right w:val="none" w:sz="0" w:space="0" w:color="auto"/>
              </w:divBdr>
              <w:divsChild>
                <w:div w:id="313919812">
                  <w:marLeft w:val="0"/>
                  <w:marRight w:val="0"/>
                  <w:marTop w:val="0"/>
                  <w:marBottom w:val="0"/>
                  <w:divBdr>
                    <w:top w:val="none" w:sz="0" w:space="0" w:color="auto"/>
                    <w:left w:val="none" w:sz="0" w:space="0" w:color="auto"/>
                    <w:bottom w:val="none" w:sz="0" w:space="0" w:color="auto"/>
                    <w:right w:val="none" w:sz="0" w:space="0" w:color="auto"/>
                  </w:divBdr>
                  <w:divsChild>
                    <w:div w:id="177952386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699549166">
          <w:marLeft w:val="0"/>
          <w:marRight w:val="0"/>
          <w:marTop w:val="0"/>
          <w:marBottom w:val="0"/>
          <w:divBdr>
            <w:top w:val="none" w:sz="0" w:space="0" w:color="auto"/>
            <w:left w:val="none" w:sz="0" w:space="0" w:color="auto"/>
            <w:bottom w:val="none" w:sz="0" w:space="0" w:color="auto"/>
            <w:right w:val="none" w:sz="0" w:space="0" w:color="auto"/>
          </w:divBdr>
          <w:divsChild>
            <w:div w:id="930434963">
              <w:marLeft w:val="0"/>
              <w:marRight w:val="0"/>
              <w:marTop w:val="0"/>
              <w:marBottom w:val="0"/>
              <w:divBdr>
                <w:top w:val="none" w:sz="0" w:space="0" w:color="auto"/>
                <w:left w:val="none" w:sz="0" w:space="0" w:color="auto"/>
                <w:bottom w:val="none" w:sz="0" w:space="0" w:color="auto"/>
                <w:right w:val="none" w:sz="0" w:space="0" w:color="auto"/>
              </w:divBdr>
              <w:divsChild>
                <w:div w:id="827206574">
                  <w:marLeft w:val="0"/>
                  <w:marRight w:val="120"/>
                  <w:marTop w:val="390"/>
                  <w:marBottom w:val="0"/>
                  <w:divBdr>
                    <w:top w:val="none" w:sz="0" w:space="0" w:color="auto"/>
                    <w:left w:val="none" w:sz="0" w:space="0" w:color="auto"/>
                    <w:bottom w:val="none" w:sz="0" w:space="0" w:color="auto"/>
                    <w:right w:val="none" w:sz="0" w:space="0" w:color="auto"/>
                  </w:divBdr>
                  <w:divsChild>
                    <w:div w:id="865213550">
                      <w:marLeft w:val="0"/>
                      <w:marRight w:val="0"/>
                      <w:marTop w:val="0"/>
                      <w:marBottom w:val="0"/>
                      <w:divBdr>
                        <w:top w:val="none" w:sz="0" w:space="0" w:color="auto"/>
                        <w:left w:val="none" w:sz="0" w:space="0" w:color="auto"/>
                        <w:bottom w:val="none" w:sz="0" w:space="0" w:color="auto"/>
                        <w:right w:val="none" w:sz="0" w:space="0" w:color="auto"/>
                      </w:divBdr>
                      <w:divsChild>
                        <w:div w:id="1871724306">
                          <w:marLeft w:val="300"/>
                          <w:marRight w:val="300"/>
                          <w:marTop w:val="300"/>
                          <w:marBottom w:val="300"/>
                          <w:divBdr>
                            <w:top w:val="none" w:sz="0" w:space="0" w:color="auto"/>
                            <w:left w:val="none" w:sz="0" w:space="0" w:color="auto"/>
                            <w:bottom w:val="none" w:sz="0" w:space="0" w:color="auto"/>
                            <w:right w:val="none" w:sz="0" w:space="0" w:color="auto"/>
                          </w:divBdr>
                          <w:divsChild>
                            <w:div w:id="221411995">
                              <w:marLeft w:val="0"/>
                              <w:marRight w:val="0"/>
                              <w:marTop w:val="0"/>
                              <w:marBottom w:val="0"/>
                              <w:divBdr>
                                <w:top w:val="none" w:sz="0" w:space="0" w:color="auto"/>
                                <w:left w:val="none" w:sz="0" w:space="0" w:color="auto"/>
                                <w:bottom w:val="none" w:sz="0" w:space="0" w:color="auto"/>
                                <w:right w:val="none" w:sz="0" w:space="0" w:color="auto"/>
                              </w:divBdr>
                            </w:div>
                            <w:div w:id="860585314">
                              <w:marLeft w:val="0"/>
                              <w:marRight w:val="0"/>
                              <w:marTop w:val="0"/>
                              <w:marBottom w:val="0"/>
                              <w:divBdr>
                                <w:top w:val="none" w:sz="0" w:space="0" w:color="auto"/>
                                <w:left w:val="none" w:sz="0" w:space="0" w:color="auto"/>
                                <w:bottom w:val="none" w:sz="0" w:space="0" w:color="auto"/>
                                <w:right w:val="none" w:sz="0" w:space="0" w:color="auto"/>
                              </w:divBdr>
                            </w:div>
                            <w:div w:id="1107846224">
                              <w:marLeft w:val="0"/>
                              <w:marRight w:val="0"/>
                              <w:marTop w:val="0"/>
                              <w:marBottom w:val="0"/>
                              <w:divBdr>
                                <w:top w:val="single" w:sz="6" w:space="15" w:color="DADCE0"/>
                                <w:left w:val="none" w:sz="0" w:space="0" w:color="auto"/>
                                <w:bottom w:val="none" w:sz="0" w:space="0" w:color="auto"/>
                                <w:right w:val="none" w:sz="0" w:space="0" w:color="auto"/>
                              </w:divBdr>
                              <w:divsChild>
                                <w:div w:id="1889225768">
                                  <w:marLeft w:val="0"/>
                                  <w:marRight w:val="0"/>
                                  <w:marTop w:val="0"/>
                                  <w:marBottom w:val="0"/>
                                  <w:divBdr>
                                    <w:top w:val="none" w:sz="0" w:space="0" w:color="auto"/>
                                    <w:left w:val="none" w:sz="0" w:space="0" w:color="auto"/>
                                    <w:bottom w:val="none" w:sz="0" w:space="0" w:color="auto"/>
                                    <w:right w:val="none" w:sz="0" w:space="0" w:color="auto"/>
                                  </w:divBdr>
                                </w:div>
                              </w:divsChild>
                            </w:div>
                            <w:div w:id="116844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20924">
                      <w:marLeft w:val="0"/>
                      <w:marRight w:val="0"/>
                      <w:marTop w:val="0"/>
                      <w:marBottom w:val="0"/>
                      <w:divBdr>
                        <w:top w:val="none" w:sz="0" w:space="0" w:color="auto"/>
                        <w:left w:val="none" w:sz="0" w:space="0" w:color="auto"/>
                        <w:bottom w:val="none" w:sz="0" w:space="0" w:color="auto"/>
                        <w:right w:val="none" w:sz="0" w:space="0" w:color="auto"/>
                      </w:divBdr>
                      <w:divsChild>
                        <w:div w:id="19010991">
                          <w:marLeft w:val="0"/>
                          <w:marRight w:val="0"/>
                          <w:marTop w:val="0"/>
                          <w:marBottom w:val="0"/>
                          <w:divBdr>
                            <w:top w:val="none" w:sz="0" w:space="0" w:color="auto"/>
                            <w:left w:val="none" w:sz="0" w:space="0" w:color="auto"/>
                            <w:bottom w:val="none" w:sz="0" w:space="0" w:color="auto"/>
                            <w:right w:val="none" w:sz="0" w:space="0" w:color="auto"/>
                          </w:divBdr>
                          <w:divsChild>
                            <w:div w:id="1786146070">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sChild>
    </w:div>
    <w:div w:id="903485290">
      <w:bodyDiv w:val="1"/>
      <w:marLeft w:val="0"/>
      <w:marRight w:val="0"/>
      <w:marTop w:val="0"/>
      <w:marBottom w:val="0"/>
      <w:divBdr>
        <w:top w:val="none" w:sz="0" w:space="0" w:color="auto"/>
        <w:left w:val="none" w:sz="0" w:space="0" w:color="auto"/>
        <w:bottom w:val="none" w:sz="0" w:space="0" w:color="auto"/>
        <w:right w:val="none" w:sz="0" w:space="0" w:color="auto"/>
      </w:divBdr>
    </w:div>
    <w:div w:id="957756180">
      <w:bodyDiv w:val="1"/>
      <w:marLeft w:val="0"/>
      <w:marRight w:val="0"/>
      <w:marTop w:val="0"/>
      <w:marBottom w:val="0"/>
      <w:divBdr>
        <w:top w:val="none" w:sz="0" w:space="0" w:color="auto"/>
        <w:left w:val="none" w:sz="0" w:space="0" w:color="auto"/>
        <w:bottom w:val="none" w:sz="0" w:space="0" w:color="auto"/>
        <w:right w:val="none" w:sz="0" w:space="0" w:color="auto"/>
      </w:divBdr>
    </w:div>
    <w:div w:id="1086610672">
      <w:bodyDiv w:val="1"/>
      <w:marLeft w:val="0"/>
      <w:marRight w:val="0"/>
      <w:marTop w:val="0"/>
      <w:marBottom w:val="0"/>
      <w:divBdr>
        <w:top w:val="none" w:sz="0" w:space="0" w:color="auto"/>
        <w:left w:val="none" w:sz="0" w:space="0" w:color="auto"/>
        <w:bottom w:val="none" w:sz="0" w:space="0" w:color="auto"/>
        <w:right w:val="none" w:sz="0" w:space="0" w:color="auto"/>
      </w:divBdr>
    </w:div>
    <w:div w:id="1118328676">
      <w:bodyDiv w:val="1"/>
      <w:marLeft w:val="0"/>
      <w:marRight w:val="0"/>
      <w:marTop w:val="0"/>
      <w:marBottom w:val="0"/>
      <w:divBdr>
        <w:top w:val="none" w:sz="0" w:space="0" w:color="auto"/>
        <w:left w:val="none" w:sz="0" w:space="0" w:color="auto"/>
        <w:bottom w:val="none" w:sz="0" w:space="0" w:color="auto"/>
        <w:right w:val="none" w:sz="0" w:space="0" w:color="auto"/>
      </w:divBdr>
    </w:div>
    <w:div w:id="1505897860">
      <w:bodyDiv w:val="1"/>
      <w:marLeft w:val="0"/>
      <w:marRight w:val="0"/>
      <w:marTop w:val="0"/>
      <w:marBottom w:val="0"/>
      <w:divBdr>
        <w:top w:val="none" w:sz="0" w:space="0" w:color="auto"/>
        <w:left w:val="none" w:sz="0" w:space="0" w:color="auto"/>
        <w:bottom w:val="none" w:sz="0" w:space="0" w:color="auto"/>
        <w:right w:val="none" w:sz="0" w:space="0" w:color="auto"/>
      </w:divBdr>
    </w:div>
    <w:div w:id="1583291725">
      <w:bodyDiv w:val="1"/>
      <w:marLeft w:val="0"/>
      <w:marRight w:val="0"/>
      <w:marTop w:val="0"/>
      <w:marBottom w:val="0"/>
      <w:divBdr>
        <w:top w:val="none" w:sz="0" w:space="0" w:color="auto"/>
        <w:left w:val="none" w:sz="0" w:space="0" w:color="auto"/>
        <w:bottom w:val="none" w:sz="0" w:space="0" w:color="auto"/>
        <w:right w:val="none" w:sz="0" w:space="0" w:color="auto"/>
      </w:divBdr>
      <w:divsChild>
        <w:div w:id="197086063">
          <w:marLeft w:val="0"/>
          <w:marRight w:val="0"/>
          <w:marTop w:val="0"/>
          <w:marBottom w:val="0"/>
          <w:divBdr>
            <w:top w:val="none" w:sz="0" w:space="0" w:color="auto"/>
            <w:left w:val="none" w:sz="0" w:space="0" w:color="auto"/>
            <w:bottom w:val="none" w:sz="0" w:space="0" w:color="auto"/>
            <w:right w:val="none" w:sz="0" w:space="0" w:color="auto"/>
          </w:divBdr>
          <w:divsChild>
            <w:div w:id="1760834187">
              <w:marLeft w:val="0"/>
              <w:marRight w:val="0"/>
              <w:marTop w:val="0"/>
              <w:marBottom w:val="0"/>
              <w:divBdr>
                <w:top w:val="none" w:sz="0" w:space="0" w:color="auto"/>
                <w:left w:val="none" w:sz="0" w:space="0" w:color="auto"/>
                <w:bottom w:val="none" w:sz="0" w:space="0" w:color="auto"/>
                <w:right w:val="none" w:sz="0" w:space="0" w:color="auto"/>
              </w:divBdr>
              <w:divsChild>
                <w:div w:id="1669281842">
                  <w:marLeft w:val="0"/>
                  <w:marRight w:val="0"/>
                  <w:marTop w:val="0"/>
                  <w:marBottom w:val="0"/>
                  <w:divBdr>
                    <w:top w:val="none" w:sz="0" w:space="0" w:color="auto"/>
                    <w:left w:val="none" w:sz="0" w:space="0" w:color="auto"/>
                    <w:bottom w:val="none" w:sz="0" w:space="0" w:color="auto"/>
                    <w:right w:val="none" w:sz="0" w:space="0" w:color="auto"/>
                  </w:divBdr>
                  <w:divsChild>
                    <w:div w:id="87585574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666597465">
          <w:marLeft w:val="0"/>
          <w:marRight w:val="0"/>
          <w:marTop w:val="0"/>
          <w:marBottom w:val="0"/>
          <w:divBdr>
            <w:top w:val="none" w:sz="0" w:space="0" w:color="auto"/>
            <w:left w:val="none" w:sz="0" w:space="0" w:color="auto"/>
            <w:bottom w:val="none" w:sz="0" w:space="0" w:color="auto"/>
            <w:right w:val="none" w:sz="0" w:space="0" w:color="auto"/>
          </w:divBdr>
          <w:divsChild>
            <w:div w:id="1123840276">
              <w:marLeft w:val="0"/>
              <w:marRight w:val="0"/>
              <w:marTop w:val="0"/>
              <w:marBottom w:val="0"/>
              <w:divBdr>
                <w:top w:val="none" w:sz="0" w:space="0" w:color="auto"/>
                <w:left w:val="none" w:sz="0" w:space="0" w:color="auto"/>
                <w:bottom w:val="none" w:sz="0" w:space="0" w:color="auto"/>
                <w:right w:val="none" w:sz="0" w:space="0" w:color="auto"/>
              </w:divBdr>
              <w:divsChild>
                <w:div w:id="132988630">
                  <w:marLeft w:val="0"/>
                  <w:marRight w:val="120"/>
                  <w:marTop w:val="390"/>
                  <w:marBottom w:val="0"/>
                  <w:divBdr>
                    <w:top w:val="none" w:sz="0" w:space="0" w:color="auto"/>
                    <w:left w:val="none" w:sz="0" w:space="0" w:color="auto"/>
                    <w:bottom w:val="none" w:sz="0" w:space="0" w:color="auto"/>
                    <w:right w:val="none" w:sz="0" w:space="0" w:color="auto"/>
                  </w:divBdr>
                  <w:divsChild>
                    <w:div w:id="354425061">
                      <w:marLeft w:val="0"/>
                      <w:marRight w:val="0"/>
                      <w:marTop w:val="0"/>
                      <w:marBottom w:val="0"/>
                      <w:divBdr>
                        <w:top w:val="none" w:sz="0" w:space="0" w:color="auto"/>
                        <w:left w:val="none" w:sz="0" w:space="0" w:color="auto"/>
                        <w:bottom w:val="none" w:sz="0" w:space="0" w:color="auto"/>
                        <w:right w:val="none" w:sz="0" w:space="0" w:color="auto"/>
                      </w:divBdr>
                      <w:divsChild>
                        <w:div w:id="759562961">
                          <w:marLeft w:val="300"/>
                          <w:marRight w:val="300"/>
                          <w:marTop w:val="300"/>
                          <w:marBottom w:val="300"/>
                          <w:divBdr>
                            <w:top w:val="none" w:sz="0" w:space="0" w:color="auto"/>
                            <w:left w:val="none" w:sz="0" w:space="0" w:color="auto"/>
                            <w:bottom w:val="none" w:sz="0" w:space="0" w:color="auto"/>
                            <w:right w:val="none" w:sz="0" w:space="0" w:color="auto"/>
                          </w:divBdr>
                          <w:divsChild>
                            <w:div w:id="236525279">
                              <w:marLeft w:val="0"/>
                              <w:marRight w:val="0"/>
                              <w:marTop w:val="0"/>
                              <w:marBottom w:val="0"/>
                              <w:divBdr>
                                <w:top w:val="none" w:sz="0" w:space="0" w:color="auto"/>
                                <w:left w:val="none" w:sz="0" w:space="0" w:color="auto"/>
                                <w:bottom w:val="none" w:sz="0" w:space="0" w:color="auto"/>
                                <w:right w:val="none" w:sz="0" w:space="0" w:color="auto"/>
                              </w:divBdr>
                            </w:div>
                            <w:div w:id="284852192">
                              <w:marLeft w:val="0"/>
                              <w:marRight w:val="0"/>
                              <w:marTop w:val="0"/>
                              <w:marBottom w:val="0"/>
                              <w:divBdr>
                                <w:top w:val="none" w:sz="0" w:space="0" w:color="auto"/>
                                <w:left w:val="none" w:sz="0" w:space="0" w:color="auto"/>
                                <w:bottom w:val="none" w:sz="0" w:space="0" w:color="auto"/>
                                <w:right w:val="none" w:sz="0" w:space="0" w:color="auto"/>
                              </w:divBdr>
                            </w:div>
                            <w:div w:id="1288663139">
                              <w:marLeft w:val="0"/>
                              <w:marRight w:val="0"/>
                              <w:marTop w:val="0"/>
                              <w:marBottom w:val="0"/>
                              <w:divBdr>
                                <w:top w:val="single" w:sz="6" w:space="15" w:color="DADCE0"/>
                                <w:left w:val="none" w:sz="0" w:space="0" w:color="auto"/>
                                <w:bottom w:val="none" w:sz="0" w:space="0" w:color="auto"/>
                                <w:right w:val="none" w:sz="0" w:space="0" w:color="auto"/>
                              </w:divBdr>
                              <w:divsChild>
                                <w:div w:id="827554593">
                                  <w:marLeft w:val="0"/>
                                  <w:marRight w:val="0"/>
                                  <w:marTop w:val="0"/>
                                  <w:marBottom w:val="0"/>
                                  <w:divBdr>
                                    <w:top w:val="none" w:sz="0" w:space="0" w:color="auto"/>
                                    <w:left w:val="none" w:sz="0" w:space="0" w:color="auto"/>
                                    <w:bottom w:val="none" w:sz="0" w:space="0" w:color="auto"/>
                                    <w:right w:val="none" w:sz="0" w:space="0" w:color="auto"/>
                                  </w:divBdr>
                                </w:div>
                              </w:divsChild>
                            </w:div>
                            <w:div w:id="200928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82524">
                      <w:marLeft w:val="0"/>
                      <w:marRight w:val="0"/>
                      <w:marTop w:val="0"/>
                      <w:marBottom w:val="0"/>
                      <w:divBdr>
                        <w:top w:val="none" w:sz="0" w:space="0" w:color="auto"/>
                        <w:left w:val="none" w:sz="0" w:space="0" w:color="auto"/>
                        <w:bottom w:val="none" w:sz="0" w:space="0" w:color="auto"/>
                        <w:right w:val="none" w:sz="0" w:space="0" w:color="auto"/>
                      </w:divBdr>
                      <w:divsChild>
                        <w:div w:id="1791244401">
                          <w:marLeft w:val="0"/>
                          <w:marRight w:val="0"/>
                          <w:marTop w:val="0"/>
                          <w:marBottom w:val="0"/>
                          <w:divBdr>
                            <w:top w:val="none" w:sz="0" w:space="0" w:color="auto"/>
                            <w:left w:val="none" w:sz="0" w:space="0" w:color="auto"/>
                            <w:bottom w:val="none" w:sz="0" w:space="0" w:color="auto"/>
                            <w:right w:val="none" w:sz="0" w:space="0" w:color="auto"/>
                          </w:divBdr>
                          <w:divsChild>
                            <w:div w:id="2002733394">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 w:id="1005939083">
          <w:marLeft w:val="0"/>
          <w:marRight w:val="0"/>
          <w:marTop w:val="0"/>
          <w:marBottom w:val="0"/>
          <w:divBdr>
            <w:top w:val="none" w:sz="0" w:space="0" w:color="auto"/>
            <w:left w:val="none" w:sz="0" w:space="0" w:color="auto"/>
            <w:bottom w:val="none" w:sz="0" w:space="0" w:color="auto"/>
            <w:right w:val="none" w:sz="0" w:space="0" w:color="auto"/>
          </w:divBdr>
          <w:divsChild>
            <w:div w:id="1369184256">
              <w:marLeft w:val="0"/>
              <w:marRight w:val="0"/>
              <w:marTop w:val="0"/>
              <w:marBottom w:val="0"/>
              <w:divBdr>
                <w:top w:val="none" w:sz="0" w:space="0" w:color="auto"/>
                <w:left w:val="none" w:sz="0" w:space="0" w:color="auto"/>
                <w:bottom w:val="none" w:sz="0" w:space="0" w:color="auto"/>
                <w:right w:val="none" w:sz="0" w:space="0" w:color="auto"/>
              </w:divBdr>
              <w:divsChild>
                <w:div w:id="210390691">
                  <w:marLeft w:val="0"/>
                  <w:marRight w:val="0"/>
                  <w:marTop w:val="0"/>
                  <w:marBottom w:val="0"/>
                  <w:divBdr>
                    <w:top w:val="none" w:sz="0" w:space="0" w:color="auto"/>
                    <w:left w:val="none" w:sz="0" w:space="0" w:color="auto"/>
                    <w:bottom w:val="none" w:sz="0" w:space="0" w:color="auto"/>
                    <w:right w:val="none" w:sz="0" w:space="0" w:color="auto"/>
                  </w:divBdr>
                  <w:divsChild>
                    <w:div w:id="16588529">
                      <w:marLeft w:val="0"/>
                      <w:marRight w:val="0"/>
                      <w:marTop w:val="0"/>
                      <w:marBottom w:val="0"/>
                      <w:divBdr>
                        <w:top w:val="none" w:sz="0" w:space="0" w:color="auto"/>
                        <w:left w:val="none" w:sz="0" w:space="0" w:color="auto"/>
                        <w:bottom w:val="none" w:sz="0" w:space="0" w:color="auto"/>
                        <w:right w:val="none" w:sz="0" w:space="0" w:color="auto"/>
                      </w:divBdr>
                      <w:divsChild>
                        <w:div w:id="261492840">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 w:id="1858932501">
      <w:bodyDiv w:val="1"/>
      <w:marLeft w:val="0"/>
      <w:marRight w:val="0"/>
      <w:marTop w:val="0"/>
      <w:marBottom w:val="0"/>
      <w:divBdr>
        <w:top w:val="none" w:sz="0" w:space="0" w:color="auto"/>
        <w:left w:val="none" w:sz="0" w:space="0" w:color="auto"/>
        <w:bottom w:val="none" w:sz="0" w:space="0" w:color="auto"/>
        <w:right w:val="none" w:sz="0" w:space="0" w:color="auto"/>
      </w:divBdr>
    </w:div>
    <w:div w:id="1863080914">
      <w:bodyDiv w:val="1"/>
      <w:marLeft w:val="0"/>
      <w:marRight w:val="0"/>
      <w:marTop w:val="0"/>
      <w:marBottom w:val="0"/>
      <w:divBdr>
        <w:top w:val="none" w:sz="0" w:space="0" w:color="auto"/>
        <w:left w:val="none" w:sz="0" w:space="0" w:color="auto"/>
        <w:bottom w:val="none" w:sz="0" w:space="0" w:color="auto"/>
        <w:right w:val="none" w:sz="0" w:space="0" w:color="auto"/>
      </w:divBdr>
    </w:div>
    <w:div w:id="1873298015">
      <w:bodyDiv w:val="1"/>
      <w:marLeft w:val="0"/>
      <w:marRight w:val="0"/>
      <w:marTop w:val="0"/>
      <w:marBottom w:val="0"/>
      <w:divBdr>
        <w:top w:val="none" w:sz="0" w:space="0" w:color="auto"/>
        <w:left w:val="none" w:sz="0" w:space="0" w:color="auto"/>
        <w:bottom w:val="none" w:sz="0" w:space="0" w:color="auto"/>
        <w:right w:val="none" w:sz="0" w:space="0" w:color="auto"/>
      </w:divBdr>
    </w:div>
    <w:div w:id="2126925153">
      <w:bodyDiv w:val="1"/>
      <w:marLeft w:val="0"/>
      <w:marRight w:val="0"/>
      <w:marTop w:val="0"/>
      <w:marBottom w:val="0"/>
      <w:divBdr>
        <w:top w:val="none" w:sz="0" w:space="0" w:color="auto"/>
        <w:left w:val="none" w:sz="0" w:space="0" w:color="auto"/>
        <w:bottom w:val="none" w:sz="0" w:space="0" w:color="auto"/>
        <w:right w:val="none" w:sz="0" w:space="0" w:color="auto"/>
      </w:divBdr>
      <w:divsChild>
        <w:div w:id="923731887">
          <w:marLeft w:val="0"/>
          <w:marRight w:val="0"/>
          <w:marTop w:val="0"/>
          <w:marBottom w:val="120"/>
          <w:divBdr>
            <w:top w:val="single" w:sz="6" w:space="7" w:color="DADCE0"/>
            <w:left w:val="single" w:sz="6" w:space="12" w:color="DADCE0"/>
            <w:bottom w:val="single" w:sz="6" w:space="12" w:color="DADCE0"/>
            <w:right w:val="single" w:sz="6" w:space="12" w:color="DADCE0"/>
          </w:divBdr>
          <w:divsChild>
            <w:div w:id="209416678">
              <w:marLeft w:val="0"/>
              <w:marRight w:val="0"/>
              <w:marTop w:val="0"/>
              <w:marBottom w:val="0"/>
              <w:divBdr>
                <w:top w:val="none" w:sz="0" w:space="0" w:color="auto"/>
                <w:left w:val="none" w:sz="0" w:space="0" w:color="auto"/>
                <w:bottom w:val="none" w:sz="0" w:space="0" w:color="auto"/>
                <w:right w:val="none" w:sz="0" w:space="0" w:color="auto"/>
              </w:divBdr>
              <w:divsChild>
                <w:div w:id="2047245558">
                  <w:marLeft w:val="0"/>
                  <w:marRight w:val="0"/>
                  <w:marTop w:val="0"/>
                  <w:marBottom w:val="0"/>
                  <w:divBdr>
                    <w:top w:val="none" w:sz="0" w:space="0" w:color="auto"/>
                    <w:left w:val="none" w:sz="0" w:space="0" w:color="auto"/>
                    <w:bottom w:val="none" w:sz="0" w:space="0" w:color="auto"/>
                    <w:right w:val="none" w:sz="0" w:space="0" w:color="auto"/>
                  </w:divBdr>
                  <w:divsChild>
                    <w:div w:id="789134156">
                      <w:marLeft w:val="-240"/>
                      <w:marRight w:val="-240"/>
                      <w:marTop w:val="240"/>
                      <w:marBottom w:val="0"/>
                      <w:divBdr>
                        <w:top w:val="none" w:sz="0" w:space="0" w:color="auto"/>
                        <w:left w:val="none" w:sz="0" w:space="0" w:color="auto"/>
                        <w:bottom w:val="none" w:sz="0" w:space="0" w:color="auto"/>
                        <w:right w:val="none" w:sz="0" w:space="0" w:color="auto"/>
                      </w:divBdr>
                      <w:divsChild>
                        <w:div w:id="2052995227">
                          <w:marLeft w:val="0"/>
                          <w:marRight w:val="0"/>
                          <w:marTop w:val="0"/>
                          <w:marBottom w:val="0"/>
                          <w:divBdr>
                            <w:top w:val="none" w:sz="0" w:space="0" w:color="auto"/>
                            <w:left w:val="none" w:sz="0" w:space="0" w:color="auto"/>
                            <w:bottom w:val="none" w:sz="0" w:space="0" w:color="auto"/>
                            <w:right w:val="none" w:sz="0" w:space="0" w:color="auto"/>
                          </w:divBdr>
                          <w:divsChild>
                            <w:div w:id="794834617">
                              <w:marLeft w:val="0"/>
                              <w:marRight w:val="0"/>
                              <w:marTop w:val="0"/>
                              <w:marBottom w:val="0"/>
                              <w:divBdr>
                                <w:top w:val="none" w:sz="0" w:space="0" w:color="auto"/>
                                <w:left w:val="none" w:sz="0" w:space="0" w:color="auto"/>
                                <w:bottom w:val="none" w:sz="0" w:space="0" w:color="auto"/>
                                <w:right w:val="none" w:sz="0" w:space="0" w:color="auto"/>
                              </w:divBdr>
                              <w:divsChild>
                                <w:div w:id="228272229">
                                  <w:marLeft w:val="0"/>
                                  <w:marRight w:val="0"/>
                                  <w:marTop w:val="0"/>
                                  <w:marBottom w:val="0"/>
                                  <w:divBdr>
                                    <w:top w:val="none" w:sz="0" w:space="0" w:color="auto"/>
                                    <w:left w:val="none" w:sz="0" w:space="0" w:color="auto"/>
                                    <w:bottom w:val="none" w:sz="0" w:space="0" w:color="auto"/>
                                    <w:right w:val="none" w:sz="0" w:space="0" w:color="auto"/>
                                  </w:divBdr>
                                  <w:divsChild>
                                    <w:div w:id="437916240">
                                      <w:marLeft w:val="0"/>
                                      <w:marRight w:val="0"/>
                                      <w:marTop w:val="0"/>
                                      <w:marBottom w:val="0"/>
                                      <w:divBdr>
                                        <w:top w:val="none" w:sz="0" w:space="0" w:color="auto"/>
                                        <w:left w:val="none" w:sz="0" w:space="0" w:color="auto"/>
                                        <w:bottom w:val="none" w:sz="0" w:space="0" w:color="auto"/>
                                        <w:right w:val="none" w:sz="0" w:space="0" w:color="auto"/>
                                      </w:divBdr>
                                    </w:div>
                                  </w:divsChild>
                                </w:div>
                                <w:div w:id="1461726912">
                                  <w:marLeft w:val="0"/>
                                  <w:marRight w:val="0"/>
                                  <w:marTop w:val="0"/>
                                  <w:marBottom w:val="0"/>
                                  <w:divBdr>
                                    <w:top w:val="none" w:sz="0" w:space="0" w:color="auto"/>
                                    <w:left w:val="none" w:sz="0" w:space="0" w:color="auto"/>
                                    <w:bottom w:val="none" w:sz="0" w:space="0" w:color="auto"/>
                                    <w:right w:val="none" w:sz="0" w:space="0" w:color="auto"/>
                                  </w:divBdr>
                                  <w:divsChild>
                                    <w:div w:id="1923955248">
                                      <w:marLeft w:val="0"/>
                                      <w:marRight w:val="0"/>
                                      <w:marTop w:val="0"/>
                                      <w:marBottom w:val="0"/>
                                      <w:divBdr>
                                        <w:top w:val="single" w:sz="6" w:space="12" w:color="DADCE0"/>
                                        <w:left w:val="none" w:sz="0" w:space="0" w:color="auto"/>
                                        <w:bottom w:val="none" w:sz="0" w:space="0" w:color="auto"/>
                                        <w:right w:val="none" w:sz="0" w:space="0" w:color="auto"/>
                                      </w:divBdr>
                                      <w:divsChild>
                                        <w:div w:id="304093871">
                                          <w:marLeft w:val="0"/>
                                          <w:marRight w:val="0"/>
                                          <w:marTop w:val="0"/>
                                          <w:marBottom w:val="0"/>
                                          <w:divBdr>
                                            <w:top w:val="none" w:sz="0" w:space="0" w:color="auto"/>
                                            <w:left w:val="none" w:sz="0" w:space="0" w:color="auto"/>
                                            <w:bottom w:val="none" w:sz="0" w:space="0" w:color="auto"/>
                                            <w:right w:val="none" w:sz="0" w:space="0" w:color="auto"/>
                                          </w:divBdr>
                                        </w:div>
                                        <w:div w:id="75585702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758214">
              <w:marLeft w:val="0"/>
              <w:marRight w:val="0"/>
              <w:marTop w:val="0"/>
              <w:marBottom w:val="0"/>
              <w:divBdr>
                <w:top w:val="none" w:sz="0" w:space="0" w:color="auto"/>
                <w:left w:val="none" w:sz="0" w:space="0" w:color="auto"/>
                <w:bottom w:val="none" w:sz="0" w:space="0" w:color="auto"/>
                <w:right w:val="none" w:sz="0" w:space="0" w:color="auto"/>
              </w:divBdr>
              <w:divsChild>
                <w:div w:id="145513480">
                  <w:marLeft w:val="0"/>
                  <w:marRight w:val="0"/>
                  <w:marTop w:val="0"/>
                  <w:marBottom w:val="0"/>
                  <w:divBdr>
                    <w:top w:val="none" w:sz="0" w:space="0" w:color="auto"/>
                    <w:left w:val="none" w:sz="0" w:space="0" w:color="auto"/>
                    <w:bottom w:val="none" w:sz="0" w:space="0" w:color="auto"/>
                    <w:right w:val="none" w:sz="0" w:space="0" w:color="auto"/>
                  </w:divBdr>
                  <w:divsChild>
                    <w:div w:id="2064408526">
                      <w:marLeft w:val="0"/>
                      <w:marRight w:val="0"/>
                      <w:marTop w:val="0"/>
                      <w:marBottom w:val="0"/>
                      <w:divBdr>
                        <w:top w:val="none" w:sz="0" w:space="0" w:color="auto"/>
                        <w:left w:val="none" w:sz="0" w:space="0" w:color="auto"/>
                        <w:bottom w:val="none" w:sz="0" w:space="0" w:color="auto"/>
                        <w:right w:val="none" w:sz="0" w:space="0" w:color="auto"/>
                      </w:divBdr>
                      <w:divsChild>
                        <w:div w:id="430509610">
                          <w:marLeft w:val="0"/>
                          <w:marRight w:val="0"/>
                          <w:marTop w:val="0"/>
                          <w:marBottom w:val="0"/>
                          <w:divBdr>
                            <w:top w:val="none" w:sz="0" w:space="0" w:color="auto"/>
                            <w:left w:val="none" w:sz="0" w:space="0" w:color="auto"/>
                            <w:bottom w:val="none" w:sz="0" w:space="0" w:color="auto"/>
                            <w:right w:val="none" w:sz="0" w:space="0" w:color="auto"/>
                          </w:divBdr>
                          <w:divsChild>
                            <w:div w:id="1763717601">
                              <w:marLeft w:val="0"/>
                              <w:marRight w:val="0"/>
                              <w:marTop w:val="0"/>
                              <w:marBottom w:val="0"/>
                              <w:divBdr>
                                <w:top w:val="none" w:sz="0" w:space="0" w:color="auto"/>
                                <w:left w:val="none" w:sz="0" w:space="0" w:color="auto"/>
                                <w:bottom w:val="none" w:sz="0" w:space="0" w:color="auto"/>
                                <w:right w:val="none" w:sz="0" w:space="0" w:color="auto"/>
                              </w:divBdr>
                              <w:divsChild>
                                <w:div w:id="511189347">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 w:id="1632907268">
                  <w:marLeft w:val="0"/>
                  <w:marRight w:val="0"/>
                  <w:marTop w:val="0"/>
                  <w:marBottom w:val="0"/>
                  <w:divBdr>
                    <w:top w:val="none" w:sz="0" w:space="0" w:color="auto"/>
                    <w:left w:val="none" w:sz="0" w:space="0" w:color="auto"/>
                    <w:bottom w:val="none" w:sz="0" w:space="0" w:color="auto"/>
                    <w:right w:val="none" w:sz="0" w:space="0" w:color="auto"/>
                  </w:divBdr>
                  <w:divsChild>
                    <w:div w:id="911620226">
                      <w:marLeft w:val="0"/>
                      <w:marRight w:val="0"/>
                      <w:marTop w:val="0"/>
                      <w:marBottom w:val="0"/>
                      <w:divBdr>
                        <w:top w:val="none" w:sz="0" w:space="0" w:color="auto"/>
                        <w:left w:val="none" w:sz="0" w:space="0" w:color="auto"/>
                        <w:bottom w:val="none" w:sz="0" w:space="0" w:color="auto"/>
                        <w:right w:val="none" w:sz="0" w:space="0" w:color="auto"/>
                      </w:divBdr>
                      <w:divsChild>
                        <w:div w:id="417991816">
                          <w:marLeft w:val="0"/>
                          <w:marRight w:val="120"/>
                          <w:marTop w:val="390"/>
                          <w:marBottom w:val="0"/>
                          <w:divBdr>
                            <w:top w:val="none" w:sz="0" w:space="0" w:color="auto"/>
                            <w:left w:val="none" w:sz="0" w:space="0" w:color="auto"/>
                            <w:bottom w:val="none" w:sz="0" w:space="0" w:color="auto"/>
                            <w:right w:val="none" w:sz="0" w:space="0" w:color="auto"/>
                          </w:divBdr>
                          <w:divsChild>
                            <w:div w:id="1180896861">
                              <w:marLeft w:val="0"/>
                              <w:marRight w:val="0"/>
                              <w:marTop w:val="0"/>
                              <w:marBottom w:val="0"/>
                              <w:divBdr>
                                <w:top w:val="none" w:sz="0" w:space="0" w:color="auto"/>
                                <w:left w:val="none" w:sz="0" w:space="0" w:color="auto"/>
                                <w:bottom w:val="none" w:sz="0" w:space="0" w:color="auto"/>
                                <w:right w:val="none" w:sz="0" w:space="0" w:color="auto"/>
                              </w:divBdr>
                              <w:divsChild>
                                <w:div w:id="1814907234">
                                  <w:marLeft w:val="300"/>
                                  <w:marRight w:val="300"/>
                                  <w:marTop w:val="300"/>
                                  <w:marBottom w:val="300"/>
                                  <w:divBdr>
                                    <w:top w:val="none" w:sz="0" w:space="0" w:color="auto"/>
                                    <w:left w:val="none" w:sz="0" w:space="0" w:color="auto"/>
                                    <w:bottom w:val="none" w:sz="0" w:space="0" w:color="auto"/>
                                    <w:right w:val="none" w:sz="0" w:space="0" w:color="auto"/>
                                  </w:divBdr>
                                  <w:divsChild>
                                    <w:div w:id="1391416572">
                                      <w:marLeft w:val="0"/>
                                      <w:marRight w:val="0"/>
                                      <w:marTop w:val="0"/>
                                      <w:marBottom w:val="0"/>
                                      <w:divBdr>
                                        <w:top w:val="single" w:sz="6" w:space="15" w:color="DADCE0"/>
                                        <w:left w:val="none" w:sz="0" w:space="0" w:color="auto"/>
                                        <w:bottom w:val="none" w:sz="0" w:space="0" w:color="auto"/>
                                        <w:right w:val="none" w:sz="0" w:space="0" w:color="auto"/>
                                      </w:divBdr>
                                      <w:divsChild>
                                        <w:div w:id="1435400816">
                                          <w:marLeft w:val="0"/>
                                          <w:marRight w:val="0"/>
                                          <w:marTop w:val="0"/>
                                          <w:marBottom w:val="0"/>
                                          <w:divBdr>
                                            <w:top w:val="none" w:sz="0" w:space="0" w:color="auto"/>
                                            <w:left w:val="none" w:sz="0" w:space="0" w:color="auto"/>
                                            <w:bottom w:val="none" w:sz="0" w:space="0" w:color="auto"/>
                                            <w:right w:val="none" w:sz="0" w:space="0" w:color="auto"/>
                                          </w:divBdr>
                                        </w:div>
                                      </w:divsChild>
                                    </w:div>
                                    <w:div w:id="1570387420">
                                      <w:marLeft w:val="0"/>
                                      <w:marRight w:val="0"/>
                                      <w:marTop w:val="0"/>
                                      <w:marBottom w:val="0"/>
                                      <w:divBdr>
                                        <w:top w:val="none" w:sz="0" w:space="0" w:color="auto"/>
                                        <w:left w:val="none" w:sz="0" w:space="0" w:color="auto"/>
                                        <w:bottom w:val="none" w:sz="0" w:space="0" w:color="auto"/>
                                        <w:right w:val="none" w:sz="0" w:space="0" w:color="auto"/>
                                      </w:divBdr>
                                    </w:div>
                                    <w:div w:id="1626621483">
                                      <w:marLeft w:val="0"/>
                                      <w:marRight w:val="0"/>
                                      <w:marTop w:val="0"/>
                                      <w:marBottom w:val="0"/>
                                      <w:divBdr>
                                        <w:top w:val="none" w:sz="0" w:space="0" w:color="auto"/>
                                        <w:left w:val="none" w:sz="0" w:space="0" w:color="auto"/>
                                        <w:bottom w:val="none" w:sz="0" w:space="0" w:color="auto"/>
                                        <w:right w:val="none" w:sz="0" w:space="0" w:color="auto"/>
                                      </w:divBdr>
                                    </w:div>
                                    <w:div w:id="200461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2493">
                              <w:marLeft w:val="0"/>
                              <w:marRight w:val="0"/>
                              <w:marTop w:val="0"/>
                              <w:marBottom w:val="0"/>
                              <w:divBdr>
                                <w:top w:val="none" w:sz="0" w:space="0" w:color="auto"/>
                                <w:left w:val="none" w:sz="0" w:space="0" w:color="auto"/>
                                <w:bottom w:val="none" w:sz="0" w:space="0" w:color="auto"/>
                                <w:right w:val="none" w:sz="0" w:space="0" w:color="auto"/>
                              </w:divBdr>
                              <w:divsChild>
                                <w:div w:id="1749964758">
                                  <w:marLeft w:val="0"/>
                                  <w:marRight w:val="0"/>
                                  <w:marTop w:val="0"/>
                                  <w:marBottom w:val="0"/>
                                  <w:divBdr>
                                    <w:top w:val="none" w:sz="0" w:space="0" w:color="auto"/>
                                    <w:left w:val="none" w:sz="0" w:space="0" w:color="auto"/>
                                    <w:bottom w:val="none" w:sz="0" w:space="0" w:color="auto"/>
                                    <w:right w:val="none" w:sz="0" w:space="0" w:color="auto"/>
                                  </w:divBdr>
                                  <w:divsChild>
                                    <w:div w:id="2100520613">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sChild>
            </w:div>
            <w:div w:id="1723364203">
              <w:marLeft w:val="0"/>
              <w:marRight w:val="0"/>
              <w:marTop w:val="0"/>
              <w:marBottom w:val="0"/>
              <w:divBdr>
                <w:top w:val="none" w:sz="0" w:space="0" w:color="auto"/>
                <w:left w:val="none" w:sz="0" w:space="0" w:color="auto"/>
                <w:bottom w:val="none" w:sz="0" w:space="0" w:color="auto"/>
                <w:right w:val="none" w:sz="0" w:space="0" w:color="auto"/>
              </w:divBdr>
              <w:divsChild>
                <w:div w:id="169413293">
                  <w:marLeft w:val="0"/>
                  <w:marRight w:val="0"/>
                  <w:marTop w:val="0"/>
                  <w:marBottom w:val="0"/>
                  <w:divBdr>
                    <w:top w:val="none" w:sz="0" w:space="0" w:color="auto"/>
                    <w:left w:val="none" w:sz="0" w:space="0" w:color="auto"/>
                    <w:bottom w:val="none" w:sz="0" w:space="0" w:color="auto"/>
                    <w:right w:val="none" w:sz="0" w:space="0" w:color="auto"/>
                  </w:divBdr>
                  <w:divsChild>
                    <w:div w:id="558783505">
                      <w:marLeft w:val="0"/>
                      <w:marRight w:val="0"/>
                      <w:marTop w:val="0"/>
                      <w:marBottom w:val="0"/>
                      <w:divBdr>
                        <w:top w:val="none" w:sz="0" w:space="0" w:color="auto"/>
                        <w:left w:val="none" w:sz="0" w:space="0" w:color="auto"/>
                        <w:bottom w:val="none" w:sz="0" w:space="0" w:color="auto"/>
                        <w:right w:val="none" w:sz="0" w:space="0" w:color="auto"/>
                      </w:divBdr>
                      <w:divsChild>
                        <w:div w:id="1235353761">
                          <w:marLeft w:val="0"/>
                          <w:marRight w:val="0"/>
                          <w:marTop w:val="0"/>
                          <w:marBottom w:val="0"/>
                          <w:divBdr>
                            <w:top w:val="none" w:sz="0" w:space="0" w:color="auto"/>
                            <w:left w:val="none" w:sz="0" w:space="0" w:color="auto"/>
                            <w:bottom w:val="none" w:sz="0" w:space="0" w:color="auto"/>
                            <w:right w:val="none" w:sz="0" w:space="0" w:color="auto"/>
                          </w:divBdr>
                          <w:divsChild>
                            <w:div w:id="169430509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772747568">
                  <w:marLeft w:val="0"/>
                  <w:marRight w:val="0"/>
                  <w:marTop w:val="0"/>
                  <w:marBottom w:val="0"/>
                  <w:divBdr>
                    <w:top w:val="none" w:sz="0" w:space="0" w:color="auto"/>
                    <w:left w:val="none" w:sz="0" w:space="0" w:color="auto"/>
                    <w:bottom w:val="none" w:sz="0" w:space="0" w:color="auto"/>
                    <w:right w:val="none" w:sz="0" w:space="0" w:color="auto"/>
                  </w:divBdr>
                  <w:divsChild>
                    <w:div w:id="393967569">
                      <w:marLeft w:val="0"/>
                      <w:marRight w:val="0"/>
                      <w:marTop w:val="0"/>
                      <w:marBottom w:val="0"/>
                      <w:divBdr>
                        <w:top w:val="none" w:sz="0" w:space="0" w:color="auto"/>
                        <w:left w:val="none" w:sz="0" w:space="0" w:color="auto"/>
                        <w:bottom w:val="none" w:sz="0" w:space="0" w:color="auto"/>
                        <w:right w:val="none" w:sz="0" w:space="0" w:color="auto"/>
                      </w:divBdr>
                      <w:divsChild>
                        <w:div w:id="1176382421">
                          <w:marLeft w:val="0"/>
                          <w:marRight w:val="0"/>
                          <w:marTop w:val="0"/>
                          <w:marBottom w:val="0"/>
                          <w:divBdr>
                            <w:top w:val="none" w:sz="0" w:space="0" w:color="auto"/>
                            <w:left w:val="none" w:sz="0" w:space="0" w:color="auto"/>
                            <w:bottom w:val="none" w:sz="0" w:space="0" w:color="auto"/>
                            <w:right w:val="none" w:sz="0" w:space="0" w:color="auto"/>
                          </w:divBdr>
                          <w:divsChild>
                            <w:div w:id="41236110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920336868">
                  <w:marLeft w:val="0"/>
                  <w:marRight w:val="0"/>
                  <w:marTop w:val="0"/>
                  <w:marBottom w:val="0"/>
                  <w:divBdr>
                    <w:top w:val="none" w:sz="0" w:space="0" w:color="auto"/>
                    <w:left w:val="none" w:sz="0" w:space="0" w:color="auto"/>
                    <w:bottom w:val="none" w:sz="0" w:space="0" w:color="auto"/>
                    <w:right w:val="none" w:sz="0" w:space="0" w:color="auto"/>
                  </w:divBdr>
                  <w:divsChild>
                    <w:div w:id="1916746220">
                      <w:marLeft w:val="0"/>
                      <w:marRight w:val="0"/>
                      <w:marTop w:val="0"/>
                      <w:marBottom w:val="0"/>
                      <w:divBdr>
                        <w:top w:val="none" w:sz="0" w:space="0" w:color="auto"/>
                        <w:left w:val="none" w:sz="0" w:space="0" w:color="auto"/>
                        <w:bottom w:val="none" w:sz="0" w:space="0" w:color="auto"/>
                        <w:right w:val="none" w:sz="0" w:space="0" w:color="auto"/>
                      </w:divBdr>
                      <w:divsChild>
                        <w:div w:id="450244587">
                          <w:marLeft w:val="0"/>
                          <w:marRight w:val="0"/>
                          <w:marTop w:val="0"/>
                          <w:marBottom w:val="0"/>
                          <w:divBdr>
                            <w:top w:val="none" w:sz="0" w:space="0" w:color="auto"/>
                            <w:left w:val="none" w:sz="0" w:space="0" w:color="auto"/>
                            <w:bottom w:val="none" w:sz="0" w:space="0" w:color="auto"/>
                            <w:right w:val="none" w:sz="0" w:space="0" w:color="auto"/>
                          </w:divBdr>
                          <w:divsChild>
                            <w:div w:id="3712150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954947621">
                  <w:marLeft w:val="0"/>
                  <w:marRight w:val="0"/>
                  <w:marTop w:val="0"/>
                  <w:marBottom w:val="0"/>
                  <w:divBdr>
                    <w:top w:val="none" w:sz="0" w:space="0" w:color="auto"/>
                    <w:left w:val="none" w:sz="0" w:space="0" w:color="auto"/>
                    <w:bottom w:val="none" w:sz="0" w:space="0" w:color="auto"/>
                    <w:right w:val="none" w:sz="0" w:space="0" w:color="auto"/>
                  </w:divBdr>
                  <w:divsChild>
                    <w:div w:id="221870704">
                      <w:marLeft w:val="0"/>
                      <w:marRight w:val="0"/>
                      <w:marTop w:val="0"/>
                      <w:marBottom w:val="0"/>
                      <w:divBdr>
                        <w:top w:val="none" w:sz="0" w:space="0" w:color="auto"/>
                        <w:left w:val="none" w:sz="0" w:space="0" w:color="auto"/>
                        <w:bottom w:val="none" w:sz="0" w:space="0" w:color="auto"/>
                        <w:right w:val="none" w:sz="0" w:space="0" w:color="auto"/>
                      </w:divBdr>
                      <w:divsChild>
                        <w:div w:id="1162501697">
                          <w:marLeft w:val="0"/>
                          <w:marRight w:val="0"/>
                          <w:marTop w:val="0"/>
                          <w:marBottom w:val="0"/>
                          <w:divBdr>
                            <w:top w:val="none" w:sz="0" w:space="0" w:color="auto"/>
                            <w:left w:val="none" w:sz="0" w:space="0" w:color="auto"/>
                            <w:bottom w:val="none" w:sz="0" w:space="0" w:color="auto"/>
                            <w:right w:val="none" w:sz="0" w:space="0" w:color="auto"/>
                          </w:divBdr>
                          <w:divsChild>
                            <w:div w:id="1352682106">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023672675">
                  <w:marLeft w:val="0"/>
                  <w:marRight w:val="0"/>
                  <w:marTop w:val="0"/>
                  <w:marBottom w:val="0"/>
                  <w:divBdr>
                    <w:top w:val="none" w:sz="0" w:space="0" w:color="auto"/>
                    <w:left w:val="none" w:sz="0" w:space="0" w:color="auto"/>
                    <w:bottom w:val="none" w:sz="0" w:space="0" w:color="auto"/>
                    <w:right w:val="none" w:sz="0" w:space="0" w:color="auto"/>
                  </w:divBdr>
                  <w:divsChild>
                    <w:div w:id="1031148403">
                      <w:marLeft w:val="0"/>
                      <w:marRight w:val="0"/>
                      <w:marTop w:val="0"/>
                      <w:marBottom w:val="0"/>
                      <w:divBdr>
                        <w:top w:val="none" w:sz="0" w:space="0" w:color="auto"/>
                        <w:left w:val="none" w:sz="0" w:space="0" w:color="auto"/>
                        <w:bottom w:val="none" w:sz="0" w:space="0" w:color="auto"/>
                        <w:right w:val="none" w:sz="0" w:space="0" w:color="auto"/>
                      </w:divBdr>
                      <w:divsChild>
                        <w:div w:id="1284457351">
                          <w:marLeft w:val="0"/>
                          <w:marRight w:val="0"/>
                          <w:marTop w:val="0"/>
                          <w:marBottom w:val="0"/>
                          <w:divBdr>
                            <w:top w:val="none" w:sz="0" w:space="0" w:color="auto"/>
                            <w:left w:val="none" w:sz="0" w:space="0" w:color="auto"/>
                            <w:bottom w:val="none" w:sz="0" w:space="0" w:color="auto"/>
                            <w:right w:val="none" w:sz="0" w:space="0" w:color="auto"/>
                          </w:divBdr>
                          <w:divsChild>
                            <w:div w:id="65287784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352956899">
                  <w:marLeft w:val="0"/>
                  <w:marRight w:val="0"/>
                  <w:marTop w:val="0"/>
                  <w:marBottom w:val="0"/>
                  <w:divBdr>
                    <w:top w:val="none" w:sz="0" w:space="0" w:color="auto"/>
                    <w:left w:val="none" w:sz="0" w:space="0" w:color="auto"/>
                    <w:bottom w:val="none" w:sz="0" w:space="0" w:color="auto"/>
                    <w:right w:val="none" w:sz="0" w:space="0" w:color="auto"/>
                  </w:divBdr>
                  <w:divsChild>
                    <w:div w:id="2083216272">
                      <w:marLeft w:val="0"/>
                      <w:marRight w:val="0"/>
                      <w:marTop w:val="0"/>
                      <w:marBottom w:val="0"/>
                      <w:divBdr>
                        <w:top w:val="none" w:sz="0" w:space="0" w:color="auto"/>
                        <w:left w:val="none" w:sz="0" w:space="0" w:color="auto"/>
                        <w:bottom w:val="none" w:sz="0" w:space="0" w:color="auto"/>
                        <w:right w:val="none" w:sz="0" w:space="0" w:color="auto"/>
                      </w:divBdr>
                      <w:divsChild>
                        <w:div w:id="127212285">
                          <w:marLeft w:val="0"/>
                          <w:marRight w:val="0"/>
                          <w:marTop w:val="0"/>
                          <w:marBottom w:val="0"/>
                          <w:divBdr>
                            <w:top w:val="none" w:sz="0" w:space="0" w:color="auto"/>
                            <w:left w:val="none" w:sz="0" w:space="0" w:color="auto"/>
                            <w:bottom w:val="none" w:sz="0" w:space="0" w:color="auto"/>
                            <w:right w:val="none" w:sz="0" w:space="0" w:color="auto"/>
                          </w:divBdr>
                          <w:divsChild>
                            <w:div w:id="99067017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556623136">
                  <w:marLeft w:val="0"/>
                  <w:marRight w:val="0"/>
                  <w:marTop w:val="0"/>
                  <w:marBottom w:val="0"/>
                  <w:divBdr>
                    <w:top w:val="none" w:sz="0" w:space="0" w:color="auto"/>
                    <w:left w:val="none" w:sz="0" w:space="0" w:color="auto"/>
                    <w:bottom w:val="none" w:sz="0" w:space="0" w:color="auto"/>
                    <w:right w:val="none" w:sz="0" w:space="0" w:color="auto"/>
                  </w:divBdr>
                  <w:divsChild>
                    <w:div w:id="1652369486">
                      <w:marLeft w:val="0"/>
                      <w:marRight w:val="0"/>
                      <w:marTop w:val="0"/>
                      <w:marBottom w:val="0"/>
                      <w:divBdr>
                        <w:top w:val="none" w:sz="0" w:space="0" w:color="auto"/>
                        <w:left w:val="none" w:sz="0" w:space="0" w:color="auto"/>
                        <w:bottom w:val="none" w:sz="0" w:space="0" w:color="auto"/>
                        <w:right w:val="none" w:sz="0" w:space="0" w:color="auto"/>
                      </w:divBdr>
                      <w:divsChild>
                        <w:div w:id="597567063">
                          <w:marLeft w:val="0"/>
                          <w:marRight w:val="0"/>
                          <w:marTop w:val="0"/>
                          <w:marBottom w:val="0"/>
                          <w:divBdr>
                            <w:top w:val="none" w:sz="0" w:space="0" w:color="auto"/>
                            <w:left w:val="none" w:sz="0" w:space="0" w:color="auto"/>
                            <w:bottom w:val="none" w:sz="0" w:space="0" w:color="auto"/>
                            <w:right w:val="none" w:sz="0" w:space="0" w:color="auto"/>
                          </w:divBdr>
                          <w:divsChild>
                            <w:div w:id="55092215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907255492">
                  <w:marLeft w:val="0"/>
                  <w:marRight w:val="0"/>
                  <w:marTop w:val="0"/>
                  <w:marBottom w:val="0"/>
                  <w:divBdr>
                    <w:top w:val="none" w:sz="0" w:space="0" w:color="auto"/>
                    <w:left w:val="none" w:sz="0" w:space="0" w:color="auto"/>
                    <w:bottom w:val="none" w:sz="0" w:space="0" w:color="auto"/>
                    <w:right w:val="none" w:sz="0" w:space="0" w:color="auto"/>
                  </w:divBdr>
                  <w:divsChild>
                    <w:div w:id="1835803693">
                      <w:marLeft w:val="0"/>
                      <w:marRight w:val="0"/>
                      <w:marTop w:val="0"/>
                      <w:marBottom w:val="0"/>
                      <w:divBdr>
                        <w:top w:val="none" w:sz="0" w:space="0" w:color="auto"/>
                        <w:left w:val="none" w:sz="0" w:space="0" w:color="auto"/>
                        <w:bottom w:val="none" w:sz="0" w:space="0" w:color="auto"/>
                        <w:right w:val="none" w:sz="0" w:space="0" w:color="auto"/>
                      </w:divBdr>
                      <w:divsChild>
                        <w:div w:id="532306096">
                          <w:marLeft w:val="0"/>
                          <w:marRight w:val="0"/>
                          <w:marTop w:val="0"/>
                          <w:marBottom w:val="0"/>
                          <w:divBdr>
                            <w:top w:val="none" w:sz="0" w:space="0" w:color="auto"/>
                            <w:left w:val="none" w:sz="0" w:space="0" w:color="auto"/>
                            <w:bottom w:val="none" w:sz="0" w:space="0" w:color="auto"/>
                            <w:right w:val="none" w:sz="0" w:space="0" w:color="auto"/>
                          </w:divBdr>
                          <w:divsChild>
                            <w:div w:id="142969377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406031">
          <w:marLeft w:val="0"/>
          <w:marRight w:val="0"/>
          <w:marTop w:val="0"/>
          <w:marBottom w:val="120"/>
          <w:divBdr>
            <w:top w:val="none" w:sz="0" w:space="0" w:color="auto"/>
            <w:left w:val="none" w:sz="0" w:space="0" w:color="auto"/>
            <w:bottom w:val="none" w:sz="0" w:space="0" w:color="auto"/>
            <w:right w:val="none" w:sz="0" w:space="0" w:color="auto"/>
          </w:divBdr>
          <w:divsChild>
            <w:div w:id="865338550">
              <w:marLeft w:val="0"/>
              <w:marRight w:val="0"/>
              <w:marTop w:val="0"/>
              <w:marBottom w:val="120"/>
              <w:divBdr>
                <w:top w:val="single" w:sz="6" w:space="12" w:color="DADCE0"/>
                <w:left w:val="single" w:sz="6" w:space="0" w:color="DADCE0"/>
                <w:bottom w:val="single" w:sz="6" w:space="12" w:color="DADCE0"/>
                <w:right w:val="single" w:sz="6" w:space="0" w:color="DADCE0"/>
              </w:divBdr>
              <w:divsChild>
                <w:div w:id="270094970">
                  <w:marLeft w:val="0"/>
                  <w:marRight w:val="0"/>
                  <w:marTop w:val="0"/>
                  <w:marBottom w:val="0"/>
                  <w:divBdr>
                    <w:top w:val="none" w:sz="0" w:space="0" w:color="auto"/>
                    <w:left w:val="none" w:sz="0" w:space="0" w:color="auto"/>
                    <w:bottom w:val="none" w:sz="0" w:space="0" w:color="auto"/>
                    <w:right w:val="none" w:sz="0" w:space="0" w:color="auto"/>
                  </w:divBdr>
                  <w:divsChild>
                    <w:div w:id="1062218248">
                      <w:marLeft w:val="0"/>
                      <w:marRight w:val="0"/>
                      <w:marTop w:val="0"/>
                      <w:marBottom w:val="0"/>
                      <w:divBdr>
                        <w:top w:val="none" w:sz="0" w:space="0" w:color="auto"/>
                        <w:left w:val="none" w:sz="0" w:space="0" w:color="auto"/>
                        <w:bottom w:val="none" w:sz="0" w:space="0" w:color="auto"/>
                        <w:right w:val="none" w:sz="0" w:space="0" w:color="auto"/>
                      </w:divBdr>
                      <w:divsChild>
                        <w:div w:id="73548359">
                          <w:marLeft w:val="0"/>
                          <w:marRight w:val="0"/>
                          <w:marTop w:val="0"/>
                          <w:marBottom w:val="0"/>
                          <w:divBdr>
                            <w:top w:val="none" w:sz="0" w:space="0" w:color="auto"/>
                            <w:left w:val="none" w:sz="0" w:space="0" w:color="auto"/>
                            <w:bottom w:val="single" w:sz="6" w:space="9" w:color="DADCE0"/>
                            <w:right w:val="none" w:sz="0" w:space="0" w:color="auto"/>
                          </w:divBdr>
                          <w:divsChild>
                            <w:div w:id="991562169">
                              <w:marLeft w:val="0"/>
                              <w:marRight w:val="0"/>
                              <w:marTop w:val="0"/>
                              <w:marBottom w:val="0"/>
                              <w:divBdr>
                                <w:top w:val="none" w:sz="0" w:space="0" w:color="auto"/>
                                <w:left w:val="none" w:sz="0" w:space="0" w:color="auto"/>
                                <w:bottom w:val="none" w:sz="0" w:space="0" w:color="auto"/>
                                <w:right w:val="none" w:sz="0" w:space="0" w:color="auto"/>
                              </w:divBdr>
                            </w:div>
                          </w:divsChild>
                        </w:div>
                        <w:div w:id="443499703">
                          <w:marLeft w:val="0"/>
                          <w:marRight w:val="0"/>
                          <w:marTop w:val="0"/>
                          <w:marBottom w:val="0"/>
                          <w:divBdr>
                            <w:top w:val="none" w:sz="0" w:space="0" w:color="auto"/>
                            <w:left w:val="none" w:sz="0" w:space="0" w:color="auto"/>
                            <w:bottom w:val="single" w:sz="6" w:space="9" w:color="DADCE0"/>
                            <w:right w:val="none" w:sz="0" w:space="0" w:color="auto"/>
                          </w:divBdr>
                          <w:divsChild>
                            <w:div w:id="873156940">
                              <w:marLeft w:val="0"/>
                              <w:marRight w:val="0"/>
                              <w:marTop w:val="0"/>
                              <w:marBottom w:val="0"/>
                              <w:divBdr>
                                <w:top w:val="none" w:sz="0" w:space="0" w:color="auto"/>
                                <w:left w:val="none" w:sz="0" w:space="0" w:color="auto"/>
                                <w:bottom w:val="none" w:sz="0" w:space="0" w:color="auto"/>
                                <w:right w:val="none" w:sz="0" w:space="0" w:color="auto"/>
                              </w:divBdr>
                              <w:divsChild>
                                <w:div w:id="1306817779">
                                  <w:marLeft w:val="0"/>
                                  <w:marRight w:val="0"/>
                                  <w:marTop w:val="0"/>
                                  <w:marBottom w:val="0"/>
                                  <w:divBdr>
                                    <w:top w:val="none" w:sz="0" w:space="0" w:color="auto"/>
                                    <w:left w:val="none" w:sz="0" w:space="0" w:color="auto"/>
                                    <w:bottom w:val="none" w:sz="0" w:space="0" w:color="auto"/>
                                    <w:right w:val="none" w:sz="0" w:space="0" w:color="auto"/>
                                  </w:divBdr>
                                </w:div>
                              </w:divsChild>
                            </w:div>
                            <w:div w:id="1842502823">
                              <w:marLeft w:val="0"/>
                              <w:marRight w:val="0"/>
                              <w:marTop w:val="0"/>
                              <w:marBottom w:val="0"/>
                              <w:divBdr>
                                <w:top w:val="none" w:sz="0" w:space="0" w:color="auto"/>
                                <w:left w:val="none" w:sz="0" w:space="0" w:color="auto"/>
                                <w:bottom w:val="none" w:sz="0" w:space="0" w:color="auto"/>
                                <w:right w:val="none" w:sz="0" w:space="0" w:color="auto"/>
                              </w:divBdr>
                              <w:divsChild>
                                <w:div w:id="79032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845594">
                          <w:marLeft w:val="0"/>
                          <w:marRight w:val="0"/>
                          <w:marTop w:val="0"/>
                          <w:marBottom w:val="0"/>
                          <w:divBdr>
                            <w:top w:val="none" w:sz="0" w:space="0" w:color="auto"/>
                            <w:left w:val="none" w:sz="0" w:space="0" w:color="auto"/>
                            <w:bottom w:val="single" w:sz="6" w:space="9" w:color="DADCE0"/>
                            <w:right w:val="none" w:sz="0" w:space="0" w:color="auto"/>
                          </w:divBdr>
                          <w:divsChild>
                            <w:div w:id="1023239792">
                              <w:marLeft w:val="0"/>
                              <w:marRight w:val="0"/>
                              <w:marTop w:val="0"/>
                              <w:marBottom w:val="0"/>
                              <w:divBdr>
                                <w:top w:val="none" w:sz="0" w:space="0" w:color="auto"/>
                                <w:left w:val="none" w:sz="0" w:space="0" w:color="auto"/>
                                <w:bottom w:val="none" w:sz="0" w:space="0" w:color="auto"/>
                                <w:right w:val="none" w:sz="0" w:space="0" w:color="auto"/>
                              </w:divBdr>
                            </w:div>
                            <w:div w:id="19727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914853">
          <w:marLeft w:val="240"/>
          <w:marRight w:val="240"/>
          <w:marTop w:val="300"/>
          <w:marBottom w:val="180"/>
          <w:divBdr>
            <w:top w:val="none" w:sz="0" w:space="0" w:color="auto"/>
            <w:left w:val="none" w:sz="0" w:space="0" w:color="auto"/>
            <w:bottom w:val="none" w:sz="0" w:space="0" w:color="auto"/>
            <w:right w:val="none" w:sz="0" w:space="0" w:color="auto"/>
          </w:divBdr>
        </w:div>
        <w:div w:id="1532717721">
          <w:marLeft w:val="240"/>
          <w:marRight w:val="240"/>
          <w:marTop w:val="300"/>
          <w:marBottom w:val="1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chart" Target="charts/chart7.xml"/><Relationship Id="rId89" Type="http://schemas.openxmlformats.org/officeDocument/2006/relationships/image" Target="media/image72.jpeg"/><Relationship Id="rId16" Type="http://schemas.openxmlformats.org/officeDocument/2006/relationships/image" Target="media/image7.jpeg"/><Relationship Id="rId11" Type="http://schemas.openxmlformats.org/officeDocument/2006/relationships/image" Target="media/image2.jpe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png"/><Relationship Id="rId74" Type="http://schemas.openxmlformats.org/officeDocument/2006/relationships/image" Target="media/image63.jpeg"/><Relationship Id="rId79" Type="http://schemas.openxmlformats.org/officeDocument/2006/relationships/chart" Target="charts/chart4.xml"/><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1.jpeg"/><Relationship Id="rId80" Type="http://schemas.openxmlformats.org/officeDocument/2006/relationships/image" Target="media/image67.jpeg"/><Relationship Id="rId85" Type="http://schemas.openxmlformats.org/officeDocument/2006/relationships/hyperlink" Target="https://doi.org/10.26552/com.C.2025.015" TargetMode="External"/><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6.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chart" Target="charts/chart6.xml"/><Relationship Id="rId88" Type="http://schemas.openxmlformats.org/officeDocument/2006/relationships/image" Target="media/image71.png"/><Relationship Id="rId91"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gif"/><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chart" Target="charts/chart1.xml"/><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chart" Target="charts/chart3.xml"/><Relationship Id="rId81" Type="http://schemas.openxmlformats.org/officeDocument/2006/relationships/image" Target="media/image68.jpeg"/><Relationship Id="rId86" Type="http://schemas.openxmlformats.org/officeDocument/2006/relationships/image" Target="media/image69.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26552/com.C.2025.015"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5.jpeg"/><Relationship Id="rId87" Type="http://schemas.openxmlformats.org/officeDocument/2006/relationships/image" Target="media/image70.png"/><Relationship Id="rId61" Type="http://schemas.openxmlformats.org/officeDocument/2006/relationships/chart" Target="charts/chart2.xml"/><Relationship Id="rId82" Type="http://schemas.openxmlformats.org/officeDocument/2006/relationships/chart" Target="charts/chart5.xm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6.jp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1044;&#1080;&#1072;&#1075;&#1088;&#1072;&#1084;&#1084;&#1072;%20&#1074;%20Microsoft%20Word"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1" Type="http://schemas.openxmlformats.org/officeDocument/2006/relationships/oleObject" Target="file:///A:\&#1044;&#1086;&#1082;&#1090;&#1086;&#1088;&#1086;&#1085;&#1090;&#1091;&#1088;&#1072;%202\&#1041;&#1072;&#1082;&#1077;\&#1053;&#1086;&#1074;&#1072;&#1103;%20&#1087;&#1072;&#1087;&#1082;&#1072;\&#1085;&#1072;&#1096;%20&#1089;&#1082;&#1086;&#1087;&#1091;&#1089;%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A:\&#1044;&#1086;&#1082;&#1090;&#1086;&#1088;&#1086;&#1085;&#1090;&#1091;&#1088;&#1072;%202\&#1041;&#1072;&#1082;&#1077;\&#1053;&#1086;&#1074;&#1072;&#1103;%20&#1087;&#1072;&#1087;&#1082;&#1072;\&#1085;&#1072;&#1096;%20&#1089;&#1082;&#1086;&#1087;&#1091;&#1089;%20-2.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A:\&#1044;&#1086;&#1082;&#1090;&#1086;&#1088;&#1086;&#1085;&#1090;&#1091;&#1088;&#1072;%202\&#1041;&#1072;&#1082;&#1077;\&#1053;&#1086;&#1074;&#1072;&#1103;%20&#1087;&#1072;&#1087;&#1082;&#1072;\&#1085;&#1072;&#1096;%20&#1089;&#1082;&#1086;&#1087;&#1091;&#1089;%20-2.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97957027057379"/>
          <c:y val="2.7181956640690157E-2"/>
          <c:w val="0.83164429006533247"/>
          <c:h val="0.78787296817484154"/>
        </c:manualLayout>
      </c:layout>
      <c:bar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chemeClr val="accent2"/>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32B-4A23-A178-897CAF29D923}"/>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Лист2!$B$5:$E$5</c:f>
              <c:numCache>
                <c:formatCode>General</c:formatCode>
                <c:ptCount val="4"/>
                <c:pt idx="0">
                  <c:v>0</c:v>
                </c:pt>
                <c:pt idx="1">
                  <c:v>600</c:v>
                </c:pt>
                <c:pt idx="2">
                  <c:v>1200</c:v>
                </c:pt>
                <c:pt idx="3">
                  <c:v>1800</c:v>
                </c:pt>
              </c:numCache>
            </c:numRef>
          </c:cat>
          <c:val>
            <c:numRef>
              <c:f>Лист2!$B$3:$E$3</c:f>
              <c:numCache>
                <c:formatCode>General</c:formatCode>
                <c:ptCount val="4"/>
                <c:pt idx="0">
                  <c:v>44.57</c:v>
                </c:pt>
                <c:pt idx="1">
                  <c:v>44.6</c:v>
                </c:pt>
                <c:pt idx="2">
                  <c:v>44.63</c:v>
                </c:pt>
                <c:pt idx="3">
                  <c:v>44.69</c:v>
                </c:pt>
              </c:numCache>
            </c:numRef>
          </c:val>
          <c:extLst>
            <c:ext xmlns:c16="http://schemas.microsoft.com/office/drawing/2014/chart" uri="{C3380CC4-5D6E-409C-BE32-E72D297353CC}">
              <c16:uniqueId val="{00000002-332B-4A23-A178-897CAF29D923}"/>
            </c:ext>
          </c:extLst>
        </c:ser>
        <c:dLbls>
          <c:showLegendKey val="0"/>
          <c:showVal val="1"/>
          <c:showCatName val="0"/>
          <c:showSerName val="0"/>
          <c:showPercent val="0"/>
          <c:showBubbleSize val="0"/>
        </c:dLbls>
        <c:gapWidth val="150"/>
        <c:overlap val="100"/>
        <c:axId val="69890432"/>
        <c:axId val="70071808"/>
      </c:barChart>
      <c:catAx>
        <c:axId val="69890432"/>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kk-KZ" sz="1050">
                    <a:solidFill>
                      <a:sysClr val="windowText" lastClr="000000"/>
                    </a:solidFill>
                    <a:latin typeface="Times New Roman" panose="02020603050405020304" pitchFamily="18" charset="0"/>
                    <a:cs typeface="Times New Roman" panose="02020603050405020304" pitchFamily="18" charset="0"/>
                  </a:rPr>
                  <a:t>Время истечения жидкости </a:t>
                </a:r>
                <a:r>
                  <a:rPr lang="en-US" sz="1050">
                    <a:solidFill>
                      <a:sysClr val="windowText" lastClr="000000"/>
                    </a:solidFill>
                    <a:latin typeface="Times New Roman" panose="02020603050405020304" pitchFamily="18" charset="0"/>
                    <a:cs typeface="Times New Roman" panose="02020603050405020304" pitchFamily="18" charset="0"/>
                  </a:rPr>
                  <a:t>(t), c</a:t>
                </a:r>
                <a:endParaRPr lang="ru-RU" sz="105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5305127249066015"/>
              <c:y val="0.91381659205127153"/>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0071808"/>
        <c:crosses val="autoZero"/>
        <c:auto val="1"/>
        <c:lblAlgn val="ctr"/>
        <c:lblOffset val="100"/>
        <c:noMultiLvlLbl val="0"/>
      </c:catAx>
      <c:valAx>
        <c:axId val="70071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50">
                    <a:solidFill>
                      <a:sysClr val="windowText" lastClr="000000"/>
                    </a:solidFill>
                    <a:latin typeface="Times New Roman" panose="02020603050405020304" pitchFamily="18" charset="0"/>
                    <a:cs typeface="Times New Roman" panose="02020603050405020304" pitchFamily="18" charset="0"/>
                  </a:rPr>
                  <a:t>Масса жидкости (</a:t>
                </a:r>
                <a:r>
                  <a:rPr lang="en-US" sz="1050">
                    <a:solidFill>
                      <a:sysClr val="windowText" lastClr="000000"/>
                    </a:solidFill>
                    <a:latin typeface="Times New Roman" panose="02020603050405020304" pitchFamily="18" charset="0"/>
                    <a:cs typeface="Times New Roman" panose="02020603050405020304" pitchFamily="18" charset="0"/>
                  </a:rPr>
                  <a:t>m)</a:t>
                </a:r>
                <a:r>
                  <a:rPr lang="ru-RU" sz="1050">
                    <a:solidFill>
                      <a:sysClr val="windowText" lastClr="000000"/>
                    </a:solidFill>
                    <a:latin typeface="Times New Roman" panose="02020603050405020304" pitchFamily="18" charset="0"/>
                    <a:cs typeface="Times New Roman" panose="02020603050405020304" pitchFamily="18" charset="0"/>
                  </a:rPr>
                  <a:t>, кг</a:t>
                </a:r>
              </a:p>
            </c:rich>
          </c:tx>
          <c:layout>
            <c:manualLayout>
              <c:xMode val="edge"/>
              <c:yMode val="edge"/>
              <c:x val="2.7135013415802132E-2"/>
              <c:y val="0.12109329551004051"/>
            </c:manualLayout>
          </c:layout>
          <c:overlay val="0"/>
          <c:spPr>
            <a:noFill/>
            <a:ln>
              <a:noFill/>
            </a:ln>
            <a:effectLst/>
          </c:spPr>
          <c:txPr>
            <a:bodyPr rot="-540000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69890432"/>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3DE4-4C9E-B3CD-30DD6D881C1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Лист2!$B$5:$E$5</c:f>
              <c:numCache>
                <c:formatCode>General</c:formatCode>
                <c:ptCount val="4"/>
                <c:pt idx="0">
                  <c:v>0</c:v>
                </c:pt>
                <c:pt idx="1">
                  <c:v>600</c:v>
                </c:pt>
                <c:pt idx="2">
                  <c:v>1200</c:v>
                </c:pt>
                <c:pt idx="3">
                  <c:v>1800</c:v>
                </c:pt>
              </c:numCache>
            </c:numRef>
          </c:cat>
          <c:val>
            <c:numRef>
              <c:f>Лист2!$B$4:$E$4</c:f>
              <c:numCache>
                <c:formatCode>General</c:formatCode>
                <c:ptCount val="4"/>
                <c:pt idx="0">
                  <c:v>100.7</c:v>
                </c:pt>
                <c:pt idx="1">
                  <c:v>102.7</c:v>
                </c:pt>
                <c:pt idx="2">
                  <c:v>108.45</c:v>
                </c:pt>
                <c:pt idx="3">
                  <c:v>108.69</c:v>
                </c:pt>
              </c:numCache>
            </c:numRef>
          </c:val>
          <c:extLst>
            <c:ext xmlns:c16="http://schemas.microsoft.com/office/drawing/2014/chart" uri="{C3380CC4-5D6E-409C-BE32-E72D297353CC}">
              <c16:uniqueId val="{00000002-3DE4-4C9E-B3CD-30DD6D881C14}"/>
            </c:ext>
          </c:extLst>
        </c:ser>
        <c:dLbls>
          <c:dLblPos val="ctr"/>
          <c:showLegendKey val="0"/>
          <c:showVal val="1"/>
          <c:showCatName val="0"/>
          <c:showSerName val="0"/>
          <c:showPercent val="0"/>
          <c:showBubbleSize val="0"/>
        </c:dLbls>
        <c:gapWidth val="100"/>
        <c:overlap val="-24"/>
        <c:axId val="72028928"/>
        <c:axId val="72459008"/>
      </c:barChart>
      <c:catAx>
        <c:axId val="72028928"/>
        <c:scaling>
          <c:orientation val="minMax"/>
        </c:scaling>
        <c:delete val="0"/>
        <c:axPos val="b"/>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sz="1050" b="0" i="0" baseline="0">
                    <a:solidFill>
                      <a:sysClr val="windowText" lastClr="000000"/>
                    </a:solidFill>
                    <a:effectLst/>
                    <a:latin typeface="Times New Roman" panose="02020603050405020304" pitchFamily="18" charset="0"/>
                    <a:cs typeface="Times New Roman" panose="02020603050405020304" pitchFamily="18" charset="0"/>
                  </a:rPr>
                  <a:t>Время истечения жидкости </a:t>
                </a:r>
                <a:r>
                  <a:rPr lang="en-US" sz="1050" b="0" i="0" baseline="0">
                    <a:solidFill>
                      <a:sysClr val="windowText" lastClr="000000"/>
                    </a:solidFill>
                    <a:effectLst/>
                    <a:latin typeface="Times New Roman" panose="02020603050405020304" pitchFamily="18" charset="0"/>
                    <a:cs typeface="Times New Roman" panose="02020603050405020304" pitchFamily="18" charset="0"/>
                  </a:rPr>
                  <a:t>(t), c</a:t>
                </a:r>
                <a:endParaRPr lang="ru-RU" sz="1050">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2459008"/>
        <c:crosses val="autoZero"/>
        <c:auto val="1"/>
        <c:lblAlgn val="ctr"/>
        <c:lblOffset val="100"/>
        <c:noMultiLvlLbl val="0"/>
      </c:catAx>
      <c:valAx>
        <c:axId val="7245900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sz="1000" b="0">
                    <a:latin typeface="Times New Roman" panose="02020603050405020304" pitchFamily="18" charset="0"/>
                    <a:cs typeface="Times New Roman" panose="02020603050405020304" pitchFamily="18" charset="0"/>
                  </a:rPr>
                  <a:t>Скорость</a:t>
                </a:r>
                <a:r>
                  <a:rPr lang="ru-RU" sz="1000" b="0" baseline="0">
                    <a:latin typeface="Times New Roman" panose="02020603050405020304" pitchFamily="18" charset="0"/>
                    <a:cs typeface="Times New Roman" panose="02020603050405020304" pitchFamily="18" charset="0"/>
                  </a:rPr>
                  <a:t> истечения жидкости </a:t>
                </a:r>
                <a:r>
                  <a:rPr lang="en-US" sz="1000" b="0" baseline="0">
                    <a:latin typeface="Times New Roman" panose="02020603050405020304" pitchFamily="18" charset="0"/>
                    <a:cs typeface="Times New Roman" panose="02020603050405020304" pitchFamily="18" charset="0"/>
                  </a:rPr>
                  <a:t>(</a:t>
                </a:r>
                <a:r>
                  <a:rPr lang="el-GR" sz="1000" b="0" baseline="0">
                    <a:latin typeface="Times New Roman" panose="02020603050405020304" pitchFamily="18" charset="0"/>
                    <a:cs typeface="Times New Roman" panose="02020603050405020304" pitchFamily="18" charset="0"/>
                  </a:rPr>
                  <a:t>ϑ</a:t>
                </a:r>
                <a:r>
                  <a:rPr lang="en-US" sz="1000" b="0" baseline="0">
                    <a:latin typeface="Times New Roman" panose="02020603050405020304" pitchFamily="18" charset="0"/>
                    <a:cs typeface="Times New Roman" panose="02020603050405020304" pitchFamily="18" charset="0"/>
                  </a:rPr>
                  <a:t>)</a:t>
                </a:r>
                <a:r>
                  <a:rPr lang="ru-RU" sz="1000" b="0" baseline="0">
                    <a:latin typeface="Times New Roman" panose="02020603050405020304" pitchFamily="18" charset="0"/>
                    <a:cs typeface="Times New Roman" panose="02020603050405020304" pitchFamily="18" charset="0"/>
                  </a:rPr>
                  <a:t>,</a:t>
                </a:r>
                <a:r>
                  <a:rPr lang="en-US" sz="1000" b="0" baseline="0">
                    <a:latin typeface="Times New Roman" panose="02020603050405020304" pitchFamily="18" charset="0"/>
                    <a:cs typeface="Times New Roman" panose="02020603050405020304" pitchFamily="18" charset="0"/>
                  </a:rPr>
                  <a:t> </a:t>
                </a:r>
                <a:r>
                  <a:rPr lang="kk-KZ" sz="1000" b="0" baseline="0">
                    <a:latin typeface="Times New Roman" panose="02020603050405020304" pitchFamily="18" charset="0"/>
                    <a:cs typeface="Times New Roman" panose="02020603050405020304" pitchFamily="18" charset="0"/>
                  </a:rPr>
                  <a:t>мл/с</a:t>
                </a:r>
                <a:r>
                  <a:rPr lang="ru-RU" sz="1000" b="0" baseline="0">
                    <a:latin typeface="Times New Roman" panose="02020603050405020304" pitchFamily="18" charset="0"/>
                    <a:cs typeface="Times New Roman" panose="02020603050405020304" pitchFamily="18" charset="0"/>
                  </a:rPr>
                  <a:t> </a:t>
                </a:r>
                <a:endParaRPr lang="ru-RU" sz="1000" b="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2028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126517388451445"/>
          <c:y val="5.2488073710238031E-2"/>
          <c:w val="0.71721351309805803"/>
          <c:h val="0.76704263978162912"/>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'[Диаграмма в Microsoft Word]Лист1'!$A$2:$A$5</c:f>
              <c:numCache>
                <c:formatCode>General</c:formatCode>
                <c:ptCount val="4"/>
                <c:pt idx="0">
                  <c:v>0</c:v>
                </c:pt>
                <c:pt idx="1">
                  <c:v>600</c:v>
                </c:pt>
                <c:pt idx="2">
                  <c:v>1200</c:v>
                </c:pt>
                <c:pt idx="3">
                  <c:v>1800</c:v>
                </c:pt>
              </c:numCache>
            </c:numRef>
          </c:xVal>
          <c:yVal>
            <c:numRef>
              <c:f>'[Диаграмма в Microsoft Word]Лист1'!$B$2:$B$5</c:f>
              <c:numCache>
                <c:formatCode>General</c:formatCode>
                <c:ptCount val="4"/>
                <c:pt idx="0">
                  <c:v>2.0099999999999998</c:v>
                </c:pt>
                <c:pt idx="1">
                  <c:v>2.1</c:v>
                </c:pt>
                <c:pt idx="2">
                  <c:v>2.2599999999999998</c:v>
                </c:pt>
                <c:pt idx="3">
                  <c:v>2.29</c:v>
                </c:pt>
              </c:numCache>
            </c:numRef>
          </c:yVal>
          <c:smooth val="1"/>
          <c:extLst>
            <c:ext xmlns:c16="http://schemas.microsoft.com/office/drawing/2014/chart" uri="{C3380CC4-5D6E-409C-BE32-E72D297353CC}">
              <c16:uniqueId val="{00000000-2B1A-4625-A5D3-6A489EDF4128}"/>
            </c:ext>
          </c:extLst>
        </c:ser>
        <c:dLbls>
          <c:showLegendKey val="0"/>
          <c:showVal val="0"/>
          <c:showCatName val="0"/>
          <c:showSerName val="0"/>
          <c:showPercent val="0"/>
          <c:showBubbleSize val="0"/>
        </c:dLbls>
        <c:axId val="96500736"/>
        <c:axId val="114014080"/>
      </c:scatterChart>
      <c:scatterChart>
        <c:scatterStyle val="smoothMarker"/>
        <c:varyColors val="0"/>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'[Диаграмма в Microsoft Word]Лист1'!$A$2:$A$5</c:f>
              <c:numCache>
                <c:formatCode>General</c:formatCode>
                <c:ptCount val="4"/>
                <c:pt idx="0">
                  <c:v>0</c:v>
                </c:pt>
                <c:pt idx="1">
                  <c:v>600</c:v>
                </c:pt>
                <c:pt idx="2">
                  <c:v>1200</c:v>
                </c:pt>
                <c:pt idx="3">
                  <c:v>1800</c:v>
                </c:pt>
              </c:numCache>
            </c:numRef>
          </c:xVal>
          <c:yVal>
            <c:numRef>
              <c:f>'[Диаграмма в Microsoft Word]Лист1'!$C$2:$C$5</c:f>
              <c:numCache>
                <c:formatCode>General</c:formatCode>
                <c:ptCount val="4"/>
                <c:pt idx="0">
                  <c:v>0.99</c:v>
                </c:pt>
                <c:pt idx="1">
                  <c:v>0.99022200000000005</c:v>
                </c:pt>
                <c:pt idx="2">
                  <c:v>0.99111099999999996</c:v>
                </c:pt>
                <c:pt idx="3">
                  <c:v>0.99533300000000002</c:v>
                </c:pt>
              </c:numCache>
            </c:numRef>
          </c:yVal>
          <c:smooth val="1"/>
          <c:extLst>
            <c:ext xmlns:c16="http://schemas.microsoft.com/office/drawing/2014/chart" uri="{C3380CC4-5D6E-409C-BE32-E72D297353CC}">
              <c16:uniqueId val="{00000001-2B1A-4625-A5D3-6A489EDF4128}"/>
            </c:ext>
          </c:extLst>
        </c:ser>
        <c:dLbls>
          <c:showLegendKey val="0"/>
          <c:showVal val="0"/>
          <c:showCatName val="0"/>
          <c:showSerName val="0"/>
          <c:showPercent val="0"/>
          <c:showBubbleSize val="0"/>
        </c:dLbls>
        <c:axId val="119672192"/>
        <c:axId val="115791360"/>
      </c:scatterChart>
      <c:valAx>
        <c:axId val="96500736"/>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Время</a:t>
                </a:r>
                <a:r>
                  <a:rPr lang="ru-RU" sz="1200" baseline="0">
                    <a:solidFill>
                      <a:sysClr val="windowText" lastClr="000000"/>
                    </a:solidFill>
                    <a:latin typeface="Times New Roman" panose="02020603050405020304" pitchFamily="18" charset="0"/>
                    <a:cs typeface="Times New Roman" panose="02020603050405020304" pitchFamily="18" charset="0"/>
                  </a:rPr>
                  <a:t> воздействия ультразвука, с</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5700682139010494"/>
              <c:y val="0.8973149345137827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14014080"/>
        <c:crosses val="autoZero"/>
        <c:crossBetween val="midCat"/>
      </c:valAx>
      <c:valAx>
        <c:axId val="1140140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solidFill>
                      <a:sysClr val="windowText" lastClr="000000"/>
                    </a:solidFill>
                    <a:latin typeface="Times New Roman" panose="02020603050405020304" pitchFamily="18" charset="0"/>
                    <a:cs typeface="Times New Roman" panose="02020603050405020304" pitchFamily="18" charset="0"/>
                  </a:rPr>
                  <a:t>Амплитуда</a:t>
                </a:r>
                <a:r>
                  <a:rPr lang="ru-RU" sz="1200" baseline="0">
                    <a:solidFill>
                      <a:sysClr val="windowText" lastClr="000000"/>
                    </a:solidFill>
                    <a:latin typeface="Times New Roman" panose="02020603050405020304" pitchFamily="18" charset="0"/>
                    <a:cs typeface="Times New Roman" panose="02020603050405020304" pitchFamily="18" charset="0"/>
                  </a:rPr>
                  <a:t> ультразвуковых волн. ВТ</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96500736"/>
        <c:crosses val="autoZero"/>
        <c:crossBetween val="midCat"/>
      </c:valAx>
      <c:valAx>
        <c:axId val="115791360"/>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19672192"/>
        <c:crosses val="max"/>
        <c:crossBetween val="midCat"/>
      </c:valAx>
      <c:valAx>
        <c:axId val="119672192"/>
        <c:scaling>
          <c:orientation val="minMax"/>
        </c:scaling>
        <c:delete val="1"/>
        <c:axPos val="b"/>
        <c:numFmt formatCode="General" sourceLinked="1"/>
        <c:majorTickMark val="out"/>
        <c:minorTickMark val="none"/>
        <c:tickLblPos val="nextTo"/>
        <c:crossAx val="11579136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83945446492534"/>
          <c:y val="5.0837656838902123E-2"/>
          <c:w val="0.73542474363894395"/>
          <c:h val="0.76243421035872749"/>
        </c:manualLayout>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Лист1!$A$2:$A$5</c:f>
              <c:numCache>
                <c:formatCode>General</c:formatCode>
                <c:ptCount val="4"/>
                <c:pt idx="0">
                  <c:v>0</c:v>
                </c:pt>
                <c:pt idx="1">
                  <c:v>600</c:v>
                </c:pt>
                <c:pt idx="2">
                  <c:v>1200</c:v>
                </c:pt>
                <c:pt idx="3">
                  <c:v>1800</c:v>
                </c:pt>
              </c:numCache>
            </c:numRef>
          </c:xVal>
          <c:yVal>
            <c:numRef>
              <c:f>Лист1!$F$2:$F$5</c:f>
              <c:numCache>
                <c:formatCode>General</c:formatCode>
                <c:ptCount val="4"/>
                <c:pt idx="0">
                  <c:v>12.54</c:v>
                </c:pt>
                <c:pt idx="1">
                  <c:v>12.09</c:v>
                </c:pt>
                <c:pt idx="2">
                  <c:v>11.39</c:v>
                </c:pt>
                <c:pt idx="3">
                  <c:v>11.03</c:v>
                </c:pt>
              </c:numCache>
            </c:numRef>
          </c:yVal>
          <c:smooth val="1"/>
          <c:extLst>
            <c:ext xmlns:c16="http://schemas.microsoft.com/office/drawing/2014/chart" uri="{C3380CC4-5D6E-409C-BE32-E72D297353CC}">
              <c16:uniqueId val="{00000000-04AE-4395-A03F-9BFD2BB7CBFF}"/>
            </c:ext>
          </c:extLst>
        </c:ser>
        <c:dLbls>
          <c:showLegendKey val="0"/>
          <c:showVal val="0"/>
          <c:showCatName val="0"/>
          <c:showSerName val="0"/>
          <c:showPercent val="0"/>
          <c:showBubbleSize val="0"/>
        </c:dLbls>
        <c:axId val="70094208"/>
        <c:axId val="70104960"/>
      </c:scatterChart>
      <c:scatterChart>
        <c:scatterStyle val="smoothMarker"/>
        <c:varyColors val="0"/>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Лист1!$A$2:$A$5</c:f>
              <c:numCache>
                <c:formatCode>General</c:formatCode>
                <c:ptCount val="4"/>
                <c:pt idx="0">
                  <c:v>0</c:v>
                </c:pt>
                <c:pt idx="1">
                  <c:v>600</c:v>
                </c:pt>
                <c:pt idx="2">
                  <c:v>1200</c:v>
                </c:pt>
                <c:pt idx="3">
                  <c:v>1800</c:v>
                </c:pt>
              </c:numCache>
            </c:numRef>
          </c:xVal>
          <c:yVal>
            <c:numRef>
              <c:f>Лист1!$G$2:$G$5</c:f>
              <c:numCache>
                <c:formatCode>General</c:formatCode>
                <c:ptCount val="4"/>
                <c:pt idx="0">
                  <c:v>0</c:v>
                </c:pt>
                <c:pt idx="1">
                  <c:v>0.01</c:v>
                </c:pt>
                <c:pt idx="2">
                  <c:v>0.05</c:v>
                </c:pt>
                <c:pt idx="3">
                  <c:v>0.24</c:v>
                </c:pt>
              </c:numCache>
            </c:numRef>
          </c:yVal>
          <c:smooth val="1"/>
          <c:extLst>
            <c:ext xmlns:c16="http://schemas.microsoft.com/office/drawing/2014/chart" uri="{C3380CC4-5D6E-409C-BE32-E72D297353CC}">
              <c16:uniqueId val="{00000001-04AE-4395-A03F-9BFD2BB7CBFF}"/>
            </c:ext>
          </c:extLst>
        </c:ser>
        <c:dLbls>
          <c:showLegendKey val="0"/>
          <c:showVal val="0"/>
          <c:showCatName val="0"/>
          <c:showSerName val="0"/>
          <c:showPercent val="0"/>
          <c:showBubbleSize val="0"/>
        </c:dLbls>
        <c:axId val="70116864"/>
        <c:axId val="70115328"/>
      </c:scatterChart>
      <c:valAx>
        <c:axId val="7009420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Время воздействия ультразвука, с</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0104960"/>
        <c:crosses val="autoZero"/>
        <c:crossBetween val="midCat"/>
      </c:valAx>
      <c:valAx>
        <c:axId val="701049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solidFill>
                      <a:sysClr val="windowText" lastClr="000000"/>
                    </a:solidFill>
                    <a:latin typeface="Times New Roman" panose="02020603050405020304" pitchFamily="18" charset="0"/>
                    <a:cs typeface="Times New Roman" panose="02020603050405020304" pitchFamily="18" charset="0"/>
                  </a:rPr>
                  <a:t>Время истечения жидкости,</a:t>
                </a:r>
                <a:r>
                  <a:rPr lang="ru-RU" sz="1200" baseline="0">
                    <a:solidFill>
                      <a:sysClr val="windowText" lastClr="000000"/>
                    </a:solidFill>
                    <a:latin typeface="Times New Roman" panose="02020603050405020304" pitchFamily="18" charset="0"/>
                    <a:cs typeface="Times New Roman" panose="02020603050405020304" pitchFamily="18" charset="0"/>
                  </a:rPr>
                  <a:t> с</a:t>
                </a:r>
                <a:endParaRPr lang="ru-RU"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0094208"/>
        <c:crosses val="autoZero"/>
        <c:crossBetween val="midCat"/>
      </c:valAx>
      <c:valAx>
        <c:axId val="70115328"/>
        <c:scaling>
          <c:orientation val="minMax"/>
        </c:scaling>
        <c:delete val="0"/>
        <c:axPos val="r"/>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70116864"/>
        <c:crosses val="max"/>
        <c:crossBetween val="midCat"/>
      </c:valAx>
      <c:valAx>
        <c:axId val="70116864"/>
        <c:scaling>
          <c:orientation val="minMax"/>
        </c:scaling>
        <c:delete val="1"/>
        <c:axPos val="b"/>
        <c:numFmt formatCode="General" sourceLinked="1"/>
        <c:majorTickMark val="out"/>
        <c:minorTickMark val="none"/>
        <c:tickLblPos val="nextTo"/>
        <c:crossAx val="701153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03866343630123"/>
          <c:y val="3.0906407287324369E-2"/>
          <c:w val="0.76936805450387169"/>
          <c:h val="0.72715298368252601"/>
        </c:manualLayout>
      </c:layout>
      <c:areaChart>
        <c:grouping val="stacked"/>
        <c:varyColors val="0"/>
        <c:ser>
          <c:idx val="0"/>
          <c:order val="0"/>
          <c:tx>
            <c:strRef>
              <c:f>Лист1!$E$1</c:f>
              <c:strCache>
                <c:ptCount val="1"/>
                <c:pt idx="0">
                  <c:v>Плотность жидкости с накипью (пульпы) после воздействия ультразвука в г/см3</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dLbl>
              <c:idx val="0"/>
              <c:layout>
                <c:manualLayout>
                  <c:x val="-1.7016125110012516E-2"/>
                  <c:y val="-0.1747748369579009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61B-4B28-A0CE-F71C9C8E4F9F}"/>
                </c:ext>
              </c:extLst>
            </c:dLbl>
            <c:dLbl>
              <c:idx val="1"/>
              <c:layout>
                <c:manualLayout>
                  <c:x val="-3.4365325473828701E-2"/>
                  <c:y val="-0.25160221310728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61B-4B28-A0CE-F71C9C8E4F9F}"/>
                </c:ext>
              </c:extLst>
            </c:dLbl>
            <c:dLbl>
              <c:idx val="2"/>
              <c:layout>
                <c:manualLayout>
                  <c:x val="-2.8891465213118816E-2"/>
                  <c:y val="-0.3567103586482358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61B-4B28-A0CE-F71C9C8E4F9F}"/>
                </c:ext>
              </c:extLst>
            </c:dLbl>
            <c:dLbl>
              <c:idx val="3"/>
              <c:layout>
                <c:manualLayout>
                  <c:x val="-3.474032107124108E-2"/>
                  <c:y val="-0.40435907972503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61B-4B28-A0CE-F71C9C8E4F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Лист1!$B$2:$B$5</c:f>
              <c:numCache>
                <c:formatCode>General</c:formatCode>
                <c:ptCount val="4"/>
                <c:pt idx="0">
                  <c:v>0</c:v>
                </c:pt>
                <c:pt idx="1">
                  <c:v>1200</c:v>
                </c:pt>
                <c:pt idx="2">
                  <c:v>2400</c:v>
                </c:pt>
                <c:pt idx="3">
                  <c:v>3600</c:v>
                </c:pt>
              </c:numCache>
            </c:numRef>
          </c:cat>
          <c:val>
            <c:numRef>
              <c:f>Лист1!$E$2:$E$5</c:f>
              <c:numCache>
                <c:formatCode>0.0000</c:formatCode>
                <c:ptCount val="4"/>
                <c:pt idx="0">
                  <c:v>0.99129999999999996</c:v>
                </c:pt>
                <c:pt idx="1">
                  <c:v>0.99470000000000003</c:v>
                </c:pt>
                <c:pt idx="2">
                  <c:v>0.99980000000000002</c:v>
                </c:pt>
                <c:pt idx="3">
                  <c:v>1.0021</c:v>
                </c:pt>
              </c:numCache>
            </c:numRef>
          </c:val>
          <c:extLst>
            <c:ext xmlns:c16="http://schemas.microsoft.com/office/drawing/2014/chart" uri="{C3380CC4-5D6E-409C-BE32-E72D297353CC}">
              <c16:uniqueId val="{00000004-761B-4B28-A0CE-F71C9C8E4F9F}"/>
            </c:ext>
          </c:extLst>
        </c:ser>
        <c:dLbls>
          <c:showLegendKey val="0"/>
          <c:showVal val="0"/>
          <c:showCatName val="0"/>
          <c:showSerName val="0"/>
          <c:showPercent val="0"/>
          <c:showBubbleSize val="0"/>
        </c:dLbls>
        <c:axId val="70614016"/>
        <c:axId val="70612096"/>
      </c:areaChart>
      <c:barChart>
        <c:barDir val="col"/>
        <c:grouping val="clustered"/>
        <c:varyColors val="0"/>
        <c:ser>
          <c:idx val="1"/>
          <c:order val="1"/>
          <c:tx>
            <c:strRef>
              <c:f>Лист1!$H$1</c:f>
              <c:strCache>
                <c:ptCount val="1"/>
                <c:pt idx="0">
                  <c:v>Скорость истечения жидкости с накипью (пульпы) через радиатор после воздействия ультразвука в мл/с</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5463304007594344E-3"/>
                  <c:y val="5.4322723552179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61B-4B28-A0CE-F71C9C8E4F9F}"/>
                </c:ext>
              </c:extLst>
            </c:dLbl>
            <c:dLbl>
              <c:idx val="1"/>
              <c:layout>
                <c:manualLayout>
                  <c:x val="5.0130478673952677E-4"/>
                  <c:y val="5.1543982471466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61B-4B28-A0CE-F71C9C8E4F9F}"/>
                </c:ext>
              </c:extLst>
            </c:dLbl>
            <c:dLbl>
              <c:idx val="2"/>
              <c:layout>
                <c:manualLayout>
                  <c:x val="-1.6233261053615639E-3"/>
                  <c:y val="5.4118753048141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61B-4B28-A0CE-F71C9C8E4F9F}"/>
                </c:ext>
              </c:extLst>
            </c:dLbl>
            <c:dLbl>
              <c:idx val="3"/>
              <c:layout>
                <c:manualLayout>
                  <c:x val="3.9075320085565788E-4"/>
                  <c:y val="6.39091342862645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61B-4B28-A0CE-F71C9C8E4F9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Лист1!$B$2:$B$5</c:f>
              <c:numCache>
                <c:formatCode>General</c:formatCode>
                <c:ptCount val="4"/>
                <c:pt idx="0">
                  <c:v>0</c:v>
                </c:pt>
                <c:pt idx="1">
                  <c:v>1200</c:v>
                </c:pt>
                <c:pt idx="2">
                  <c:v>2400</c:v>
                </c:pt>
                <c:pt idx="3">
                  <c:v>3600</c:v>
                </c:pt>
              </c:numCache>
            </c:numRef>
          </c:cat>
          <c:val>
            <c:numRef>
              <c:f>Лист1!$I$2:$I$5</c:f>
              <c:numCache>
                <c:formatCode>0.00</c:formatCode>
                <c:ptCount val="4"/>
                <c:pt idx="0">
                  <c:v>177.3049645390071</c:v>
                </c:pt>
                <c:pt idx="1">
                  <c:v>188.32391713747649</c:v>
                </c:pt>
                <c:pt idx="2">
                  <c:v>199.20318725099602</c:v>
                </c:pt>
                <c:pt idx="3">
                  <c:v>209.20502092050208</c:v>
                </c:pt>
              </c:numCache>
            </c:numRef>
          </c:val>
          <c:extLst>
            <c:ext xmlns:c16="http://schemas.microsoft.com/office/drawing/2014/chart" uri="{C3380CC4-5D6E-409C-BE32-E72D297353CC}">
              <c16:uniqueId val="{00000009-761B-4B28-A0CE-F71C9C8E4F9F}"/>
            </c:ext>
          </c:extLst>
        </c:ser>
        <c:dLbls>
          <c:showLegendKey val="0"/>
          <c:showVal val="0"/>
          <c:showCatName val="0"/>
          <c:showSerName val="0"/>
          <c:showPercent val="0"/>
          <c:showBubbleSize val="0"/>
        </c:dLbls>
        <c:gapWidth val="269"/>
        <c:axId val="70605824"/>
        <c:axId val="70603904"/>
      </c:barChart>
      <c:valAx>
        <c:axId val="70603904"/>
        <c:scaling>
          <c:orientation val="minMax"/>
          <c:max val="215"/>
          <c:min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000" b="0" i="0" baseline="0">
                    <a:effectLst/>
                  </a:rPr>
                  <a:t>Скорость истечения жидкости через радиатор </a:t>
                </a:r>
                <a:endParaRPr lang="ru-RU" sz="1000">
                  <a:effectLst/>
                </a:endParaRPr>
              </a:p>
            </c:rich>
          </c:tx>
          <c:layout>
            <c:manualLayout>
              <c:xMode val="edge"/>
              <c:yMode val="edge"/>
              <c:x val="1.868312962708648E-2"/>
              <c:y val="0.16589901038614485"/>
            </c:manualLayout>
          </c:layout>
          <c:overlay val="0"/>
          <c:spPr>
            <a:noFill/>
            <a:ln>
              <a:noFill/>
            </a:ln>
            <a:effectLst/>
          </c:sp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0605824"/>
        <c:crosses val="autoZero"/>
        <c:crossBetween val="between"/>
      </c:valAx>
      <c:catAx>
        <c:axId val="7060582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000" b="0" i="0" baseline="0">
                    <a:effectLst/>
                  </a:rPr>
                  <a:t>Время воздействия ультразвука в секундах</a:t>
                </a:r>
                <a:endParaRPr lang="ru-RU" sz="300">
                  <a:effectLst/>
                </a:endParaRPr>
              </a:p>
            </c:rich>
          </c:tx>
          <c:overlay val="0"/>
          <c:spPr>
            <a:noFill/>
            <a:ln>
              <a:noFill/>
            </a:ln>
            <a:effectLst/>
          </c:sp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0603904"/>
        <c:crosses val="autoZero"/>
        <c:auto val="1"/>
        <c:lblAlgn val="ctr"/>
        <c:lblOffset val="100"/>
        <c:noMultiLvlLbl val="0"/>
      </c:catAx>
      <c:valAx>
        <c:axId val="70612096"/>
        <c:scaling>
          <c:orientation val="minMax"/>
          <c:max val="1.0021"/>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000" b="0" i="0" baseline="0">
                    <a:effectLst/>
                  </a:rPr>
                  <a:t>Плотность жидкости</a:t>
                </a:r>
                <a:endParaRPr lang="ru-RU" sz="1000">
                  <a:effectLst/>
                </a:endParaRPr>
              </a:p>
            </c:rich>
          </c:tx>
          <c:overlay val="0"/>
          <c:spPr>
            <a:noFill/>
            <a:ln>
              <a:noFill/>
            </a:ln>
            <a:effectLst/>
          </c:spPr>
        </c:title>
        <c:numFmt formatCode="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0614016"/>
        <c:crosses val="max"/>
        <c:crossBetween val="between"/>
      </c:valAx>
      <c:catAx>
        <c:axId val="70614016"/>
        <c:scaling>
          <c:orientation val="minMax"/>
        </c:scaling>
        <c:delete val="1"/>
        <c:axPos val="b"/>
        <c:numFmt formatCode="General" sourceLinked="1"/>
        <c:majorTickMark val="none"/>
        <c:minorTickMark val="none"/>
        <c:tickLblPos val="nextTo"/>
        <c:crossAx val="706120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92207899063773"/>
          <c:y val="1.434686627322348E-2"/>
          <c:w val="0.79346624891566597"/>
          <c:h val="0.75252521066445643"/>
        </c:manualLayout>
      </c:layout>
      <c:areaChart>
        <c:grouping val="stacked"/>
        <c:varyColors val="0"/>
        <c:ser>
          <c:idx val="1"/>
          <c:order val="0"/>
          <c:tx>
            <c:strRef>
              <c:f>Лист1!$Q$1</c:f>
              <c:strCache>
                <c:ptCount val="1"/>
                <c:pt idx="0">
                  <c:v>Массы полученой накипи после воздействия ультразвуковой волны в граммах</c:v>
                </c:pt>
              </c:strCache>
            </c:strRef>
          </c:tx>
          <c:spPr>
            <a:solidFill>
              <a:schemeClr val="accent2"/>
            </a:solidFill>
            <a:ln>
              <a:noFill/>
            </a:ln>
            <a:effectLst/>
          </c:spPr>
          <c:dLbls>
            <c:dLbl>
              <c:idx val="1"/>
              <c:layout>
                <c:manualLayout>
                  <c:x val="-6.8370381197176144E-2"/>
                  <c:y val="-9.72326792979828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6A5-4ADE-AC4D-0CD370D0CD6A}"/>
                </c:ext>
              </c:extLst>
            </c:dLbl>
            <c:dLbl>
              <c:idx val="2"/>
              <c:layout>
                <c:manualLayout>
                  <c:x val="-1.0255557179576422E-2"/>
                  <c:y val="-0.382301216330705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6A5-4ADE-AC4D-0CD370D0CD6A}"/>
                </c:ext>
              </c:extLst>
            </c:dLbl>
            <c:dLbl>
              <c:idx val="3"/>
              <c:layout>
                <c:manualLayout>
                  <c:x val="-2.2220373889082247E-2"/>
                  <c:y val="-0.424288055118470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6A5-4ADE-AC4D-0CD370D0CD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Лист1!$B$2:$B$5</c:f>
              <c:numCache>
                <c:formatCode>General</c:formatCode>
                <c:ptCount val="4"/>
                <c:pt idx="0">
                  <c:v>0</c:v>
                </c:pt>
                <c:pt idx="1">
                  <c:v>1200</c:v>
                </c:pt>
                <c:pt idx="2">
                  <c:v>2400</c:v>
                </c:pt>
                <c:pt idx="3">
                  <c:v>3600</c:v>
                </c:pt>
              </c:numCache>
            </c:numRef>
          </c:cat>
          <c:val>
            <c:numRef>
              <c:f>Лист1!$Q$2:$Q$5</c:f>
              <c:numCache>
                <c:formatCode>0.00</c:formatCode>
                <c:ptCount val="4"/>
                <c:pt idx="0" formatCode="General">
                  <c:v>0</c:v>
                </c:pt>
                <c:pt idx="1">
                  <c:v>0.34000000000000341</c:v>
                </c:pt>
                <c:pt idx="2">
                  <c:v>0.85000000000000853</c:v>
                </c:pt>
                <c:pt idx="3">
                  <c:v>1.0799999999999983</c:v>
                </c:pt>
              </c:numCache>
            </c:numRef>
          </c:val>
          <c:extLst>
            <c:ext xmlns:c16="http://schemas.microsoft.com/office/drawing/2014/chart" uri="{C3380CC4-5D6E-409C-BE32-E72D297353CC}">
              <c16:uniqueId val="{00000003-26A5-4ADE-AC4D-0CD370D0CD6A}"/>
            </c:ext>
          </c:extLst>
        </c:ser>
        <c:dLbls>
          <c:showLegendKey val="0"/>
          <c:showVal val="0"/>
          <c:showCatName val="0"/>
          <c:showSerName val="0"/>
          <c:showPercent val="0"/>
          <c:showBubbleSize val="0"/>
        </c:dLbls>
        <c:axId val="70986752"/>
        <c:axId val="70984832"/>
      </c:areaChart>
      <c:barChart>
        <c:barDir val="col"/>
        <c:grouping val="clustered"/>
        <c:varyColors val="0"/>
        <c:ser>
          <c:idx val="0"/>
          <c:order val="1"/>
          <c:tx>
            <c:strRef>
              <c:f>Лист1!$C$1</c:f>
              <c:strCache>
                <c:ptCount val="1"/>
                <c:pt idx="0">
                  <c:v>Масса жидкости с накипью (пульпы) после воздействия ультразвука в граммах</c:v>
                </c:pt>
              </c:strCache>
            </c:strRef>
          </c:tx>
          <c:spPr>
            <a:solidFill>
              <a:schemeClr val="accent1"/>
            </a:solidFill>
            <a:ln>
              <a:noFill/>
            </a:ln>
            <a:effectLst/>
          </c:spPr>
          <c:invertIfNegative val="0"/>
          <c:dLbls>
            <c:dLbl>
              <c:idx val="0"/>
              <c:layout>
                <c:manualLayout>
                  <c:x val="-5.2116265179099758E-3"/>
                  <c:y val="4.86163396489914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6A5-4ADE-AC4D-0CD370D0CD6A}"/>
                </c:ext>
              </c:extLst>
            </c:dLbl>
            <c:dLbl>
              <c:idx val="1"/>
              <c:layout>
                <c:manualLayout>
                  <c:x val="-3.7132653882482081E-4"/>
                  <c:y val="4.41966724081739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6A5-4ADE-AC4D-0CD370D0CD6A}"/>
                </c:ext>
              </c:extLst>
            </c:dLbl>
            <c:dLbl>
              <c:idx val="2"/>
              <c:layout>
                <c:manualLayout>
                  <c:x val="3.0711490719259101E-3"/>
                  <c:y val="7.07146758530784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6A5-4ADE-AC4D-0CD370D0CD6A}"/>
                </c:ext>
              </c:extLst>
            </c:dLbl>
            <c:dLbl>
              <c:idx val="3"/>
              <c:layout>
                <c:manualLayout>
                  <c:x val="-3.9216066285892096E-3"/>
                  <c:y val="4.91313874849291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6A5-4ADE-AC4D-0CD370D0CD6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Лист1!$B$2:$B$5</c:f>
              <c:numCache>
                <c:formatCode>General</c:formatCode>
                <c:ptCount val="4"/>
                <c:pt idx="0">
                  <c:v>0</c:v>
                </c:pt>
                <c:pt idx="1">
                  <c:v>1200</c:v>
                </c:pt>
                <c:pt idx="2">
                  <c:v>2400</c:v>
                </c:pt>
                <c:pt idx="3">
                  <c:v>3600</c:v>
                </c:pt>
              </c:numCache>
            </c:numRef>
          </c:cat>
          <c:val>
            <c:numRef>
              <c:f>Лист1!$C$2:$C$5</c:f>
              <c:numCache>
                <c:formatCode>General</c:formatCode>
                <c:ptCount val="4"/>
                <c:pt idx="0">
                  <c:v>99.13</c:v>
                </c:pt>
                <c:pt idx="1">
                  <c:v>99.47</c:v>
                </c:pt>
                <c:pt idx="2">
                  <c:v>99.98</c:v>
                </c:pt>
                <c:pt idx="3">
                  <c:v>100.21</c:v>
                </c:pt>
              </c:numCache>
            </c:numRef>
          </c:val>
          <c:extLst>
            <c:ext xmlns:c16="http://schemas.microsoft.com/office/drawing/2014/chart" uri="{C3380CC4-5D6E-409C-BE32-E72D297353CC}">
              <c16:uniqueId val="{00000008-26A5-4ADE-AC4D-0CD370D0CD6A}"/>
            </c:ext>
          </c:extLst>
        </c:ser>
        <c:dLbls>
          <c:showLegendKey val="0"/>
          <c:showVal val="0"/>
          <c:showCatName val="0"/>
          <c:showSerName val="0"/>
          <c:showPercent val="0"/>
          <c:showBubbleSize val="0"/>
        </c:dLbls>
        <c:gapWidth val="150"/>
        <c:axId val="70982656"/>
        <c:axId val="70980736"/>
      </c:barChart>
      <c:valAx>
        <c:axId val="70980736"/>
        <c:scaling>
          <c:orientation val="minMax"/>
          <c:max val="100.5"/>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rPr>
                  <a:t>Масса жидкости с накипью в граммах </a:t>
                </a:r>
                <a:endParaRPr lang="ru-RU" sz="1000">
                  <a:effectLst/>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0982656"/>
        <c:crosses val="autoZero"/>
        <c:crossBetween val="between"/>
      </c:valAx>
      <c:catAx>
        <c:axId val="70982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baseline="0">
                    <a:effectLst/>
                  </a:rPr>
                  <a:t>Время воздействия ультразвука в секундах</a:t>
                </a:r>
                <a:endParaRPr lang="ru-RU"/>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0980736"/>
        <c:crosses val="autoZero"/>
        <c:auto val="1"/>
        <c:lblAlgn val="ctr"/>
        <c:lblOffset val="100"/>
        <c:noMultiLvlLbl val="0"/>
      </c:catAx>
      <c:valAx>
        <c:axId val="70984832"/>
        <c:scaling>
          <c:orientation val="minMax"/>
          <c:max val="1.1000000000000001"/>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rPr>
                  <a:t>Масса вымытой накипи в граммах </a:t>
                </a:r>
                <a:endParaRPr lang="ru-RU" sz="1000">
                  <a:effectLst/>
                </a:endParaRPr>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0986752"/>
        <c:crosses val="max"/>
        <c:crossBetween val="between"/>
      </c:valAx>
      <c:catAx>
        <c:axId val="70986752"/>
        <c:scaling>
          <c:orientation val="minMax"/>
        </c:scaling>
        <c:delete val="1"/>
        <c:axPos val="b"/>
        <c:numFmt formatCode="General" sourceLinked="1"/>
        <c:majorTickMark val="out"/>
        <c:minorTickMark val="none"/>
        <c:tickLblPos val="nextTo"/>
        <c:crossAx val="70984832"/>
        <c:crosses val="autoZero"/>
        <c:auto val="1"/>
        <c:lblAlgn val="ctr"/>
        <c:lblOffset val="100"/>
        <c:noMultiLvlLbl val="0"/>
      </c:catAx>
      <c:spPr>
        <a:noFill/>
        <a:ln>
          <a:noFill/>
        </a:ln>
        <a:effectLst/>
      </c:spPr>
    </c:plotArea>
    <c:legend>
      <c:legendPos val="b"/>
      <c:layout>
        <c:manualLayout>
          <c:xMode val="edge"/>
          <c:yMode val="edge"/>
          <c:x val="1.2828736369467608E-2"/>
          <c:y val="0.91077666255614409"/>
          <c:w val="0.97972419900366847"/>
          <c:h val="7.126765626612242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44899468958447"/>
          <c:y val="3.0906529973711384E-2"/>
          <c:w val="0.76936805450387169"/>
          <c:h val="0.75183474964789065"/>
        </c:manualLayout>
      </c:layout>
      <c:areaChart>
        <c:grouping val="stacked"/>
        <c:varyColors val="0"/>
        <c:ser>
          <c:idx val="0"/>
          <c:order val="0"/>
          <c:tx>
            <c:strRef>
              <c:f>Лист1!$J$1</c:f>
              <c:strCache>
                <c:ptCount val="1"/>
                <c:pt idx="0">
                  <c:v>Амплитуда проходящей ультразвуковой волны через радиатор в милливольтах</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dLbls>
            <c:dLbl>
              <c:idx val="0"/>
              <c:layout>
                <c:manualLayout>
                  <c:x val="6.1581828673210239E-3"/>
                  <c:y val="-2.83616469326178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68-45ED-B80B-9868E014A053}"/>
                </c:ext>
              </c:extLst>
            </c:dLbl>
            <c:dLbl>
              <c:idx val="1"/>
              <c:layout>
                <c:manualLayout>
                  <c:x val="-2.2580003846843891E-2"/>
                  <c:y val="-0.219158180842956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68-45ED-B80B-9868E014A053}"/>
                </c:ext>
              </c:extLst>
            </c:dLbl>
            <c:dLbl>
              <c:idx val="2"/>
              <c:layout>
                <c:manualLayout>
                  <c:x val="-4.5160007693687859E-2"/>
                  <c:y val="-0.301664790101480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F68-45ED-B80B-9868E014A053}"/>
                </c:ext>
              </c:extLst>
            </c:dLbl>
            <c:dLbl>
              <c:idx val="3"/>
              <c:layout>
                <c:manualLayout>
                  <c:x val="2.2580003846843739E-2"/>
                  <c:y val="-0.3790147362813475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F68-45ED-B80B-9868E014A0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Лист1!$B$2:$B$5</c:f>
              <c:numCache>
                <c:formatCode>General</c:formatCode>
                <c:ptCount val="4"/>
                <c:pt idx="0">
                  <c:v>0</c:v>
                </c:pt>
                <c:pt idx="1">
                  <c:v>1200</c:v>
                </c:pt>
                <c:pt idx="2">
                  <c:v>2400</c:v>
                </c:pt>
                <c:pt idx="3">
                  <c:v>3600</c:v>
                </c:pt>
              </c:numCache>
            </c:numRef>
          </c:cat>
          <c:val>
            <c:numRef>
              <c:f>Лист1!$J$2:$J$5</c:f>
              <c:numCache>
                <c:formatCode>General</c:formatCode>
                <c:ptCount val="4"/>
                <c:pt idx="0">
                  <c:v>804</c:v>
                </c:pt>
                <c:pt idx="1">
                  <c:v>868</c:v>
                </c:pt>
                <c:pt idx="2">
                  <c:v>896</c:v>
                </c:pt>
                <c:pt idx="3">
                  <c:v>924</c:v>
                </c:pt>
              </c:numCache>
            </c:numRef>
          </c:val>
          <c:extLst>
            <c:ext xmlns:c16="http://schemas.microsoft.com/office/drawing/2014/chart" uri="{C3380CC4-5D6E-409C-BE32-E72D297353CC}">
              <c16:uniqueId val="{00000004-8F68-45ED-B80B-9868E014A053}"/>
            </c:ext>
          </c:extLst>
        </c:ser>
        <c:dLbls>
          <c:showLegendKey val="0"/>
          <c:showVal val="0"/>
          <c:showCatName val="0"/>
          <c:showSerName val="0"/>
          <c:showPercent val="0"/>
          <c:showBubbleSize val="0"/>
        </c:dLbls>
        <c:axId val="71015808"/>
        <c:axId val="71013888"/>
      </c:areaChart>
      <c:barChart>
        <c:barDir val="col"/>
        <c:grouping val="clustered"/>
        <c:varyColors val="0"/>
        <c:ser>
          <c:idx val="1"/>
          <c:order val="1"/>
          <c:tx>
            <c:strRef>
              <c:f>Лист1!$H$1</c:f>
              <c:strCache>
                <c:ptCount val="1"/>
                <c:pt idx="0">
                  <c:v>Скорость истечения жидкости с накипью (пульпы) через радиатор после воздействия ультразвука в мл/с</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layout>
                <c:manualLayout>
                  <c:x val="-1.5463304007594344E-3"/>
                  <c:y val="5.43227235521798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F68-45ED-B80B-9868E014A053}"/>
                </c:ext>
              </c:extLst>
            </c:dLbl>
            <c:dLbl>
              <c:idx val="1"/>
              <c:layout>
                <c:manualLayout>
                  <c:x val="5.0130478673952677E-4"/>
                  <c:y val="5.1543982471466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F68-45ED-B80B-9868E014A053}"/>
                </c:ext>
              </c:extLst>
            </c:dLbl>
            <c:dLbl>
              <c:idx val="2"/>
              <c:layout>
                <c:manualLayout>
                  <c:x val="-1.6233261053615639E-3"/>
                  <c:y val="5.41187530481413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F68-45ED-B80B-9868E014A053}"/>
                </c:ext>
              </c:extLst>
            </c:dLbl>
            <c:dLbl>
              <c:idx val="3"/>
              <c:layout>
                <c:manualLayout>
                  <c:x val="3.9075320085565788E-4"/>
                  <c:y val="6.39091342862645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F68-45ED-B80B-9868E014A0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Лист1!$B$2:$B$5</c:f>
              <c:numCache>
                <c:formatCode>General</c:formatCode>
                <c:ptCount val="4"/>
                <c:pt idx="0">
                  <c:v>0</c:v>
                </c:pt>
                <c:pt idx="1">
                  <c:v>1200</c:v>
                </c:pt>
                <c:pt idx="2">
                  <c:v>2400</c:v>
                </c:pt>
                <c:pt idx="3">
                  <c:v>3600</c:v>
                </c:pt>
              </c:numCache>
            </c:numRef>
          </c:cat>
          <c:val>
            <c:numRef>
              <c:f>Лист1!$I$2:$I$5</c:f>
              <c:numCache>
                <c:formatCode>0.00</c:formatCode>
                <c:ptCount val="4"/>
                <c:pt idx="0">
                  <c:v>177.3049645390071</c:v>
                </c:pt>
                <c:pt idx="1">
                  <c:v>188.32391713747649</c:v>
                </c:pt>
                <c:pt idx="2">
                  <c:v>199.20318725099602</c:v>
                </c:pt>
                <c:pt idx="3">
                  <c:v>209.20502092050208</c:v>
                </c:pt>
              </c:numCache>
            </c:numRef>
          </c:val>
          <c:extLst>
            <c:ext xmlns:c16="http://schemas.microsoft.com/office/drawing/2014/chart" uri="{C3380CC4-5D6E-409C-BE32-E72D297353CC}">
              <c16:uniqueId val="{00000009-8F68-45ED-B80B-9868E014A053}"/>
            </c:ext>
          </c:extLst>
        </c:ser>
        <c:dLbls>
          <c:showLegendKey val="0"/>
          <c:showVal val="0"/>
          <c:showCatName val="0"/>
          <c:showSerName val="0"/>
          <c:showPercent val="0"/>
          <c:showBubbleSize val="0"/>
        </c:dLbls>
        <c:gapWidth val="247"/>
        <c:axId val="71007616"/>
        <c:axId val="71005696"/>
      </c:barChart>
      <c:valAx>
        <c:axId val="71005696"/>
        <c:scaling>
          <c:orientation val="minMax"/>
          <c:max val="220"/>
          <c:min val="16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Скорость истечения жидкости через радиатор </a:t>
                </a:r>
              </a:p>
            </c:rich>
          </c:tx>
          <c:layout>
            <c:manualLayout>
              <c:xMode val="edge"/>
              <c:yMode val="edge"/>
              <c:x val="1.868312962708648E-2"/>
              <c:y val="0.1658990103861448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1007616"/>
        <c:crosses val="autoZero"/>
        <c:crossBetween val="between"/>
      </c:valAx>
      <c:catAx>
        <c:axId val="7100761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Время воздействия ультразвука в секундах</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1005696"/>
        <c:crosses val="autoZero"/>
        <c:auto val="1"/>
        <c:lblAlgn val="ctr"/>
        <c:lblOffset val="100"/>
        <c:noMultiLvlLbl val="0"/>
      </c:catAx>
      <c:valAx>
        <c:axId val="71013888"/>
        <c:scaling>
          <c:orientation val="minMax"/>
          <c:max val="924"/>
          <c:min val="804"/>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a:t>Амплитуда ультразвуковой волны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71015808"/>
        <c:crosses val="max"/>
        <c:crossBetween val="between"/>
      </c:valAx>
      <c:catAx>
        <c:axId val="71015808"/>
        <c:scaling>
          <c:orientation val="minMax"/>
        </c:scaling>
        <c:delete val="1"/>
        <c:axPos val="b"/>
        <c:numFmt formatCode="General" sourceLinked="1"/>
        <c:majorTickMark val="none"/>
        <c:minorTickMark val="none"/>
        <c:tickLblPos val="nextTo"/>
        <c:crossAx val="71013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rawings/drawing1.xml><?xml version="1.0" encoding="utf-8"?>
<c:userShapes xmlns:c="http://schemas.openxmlformats.org/drawingml/2006/chart">
  <cdr:relSizeAnchor xmlns:cdr="http://schemas.openxmlformats.org/drawingml/2006/chartDrawing">
    <cdr:from>
      <cdr:x>0.92243</cdr:x>
      <cdr:y>0</cdr:y>
    </cdr:from>
    <cdr:to>
      <cdr:x>0.98884</cdr:x>
      <cdr:y>0.75077</cdr:y>
    </cdr:to>
    <cdr:sp macro="" textlink="">
      <cdr:nvSpPr>
        <cdr:cNvPr id="2" name="TextBox 1">
          <a:extLst xmlns:a="http://schemas.openxmlformats.org/drawingml/2006/main">
            <a:ext uri="{FF2B5EF4-FFF2-40B4-BE49-F238E27FC236}">
              <a16:creationId xmlns:a16="http://schemas.microsoft.com/office/drawing/2014/main" id="{C607B265-BDC8-416E-BE9F-631219788188}"/>
            </a:ext>
          </a:extLst>
        </cdr:cNvPr>
        <cdr:cNvSpPr txBox="1"/>
      </cdr:nvSpPr>
      <cdr:spPr>
        <a:xfrm xmlns:a="http://schemas.openxmlformats.org/drawingml/2006/main" rot="16200000">
          <a:off x="3661343" y="837179"/>
          <a:ext cx="1998208" cy="3238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Плотность</a:t>
          </a:r>
          <a:r>
            <a:rPr lang="ru-RU" sz="1100" baseline="0">
              <a:latin typeface="Times New Roman" panose="02020603050405020304" pitchFamily="18" charset="0"/>
              <a:cs typeface="Times New Roman" panose="02020603050405020304" pitchFamily="18" charset="0"/>
            </a:rPr>
            <a:t> жидкости  гр/м3</a:t>
          </a:r>
          <a:endParaRPr lang="ru-RU" sz="11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0.76987</cdr:x>
      <cdr:y>0.02798</cdr:y>
    </cdr:from>
    <cdr:to>
      <cdr:x>0.8397</cdr:x>
      <cdr:y>0.11816</cdr:y>
    </cdr:to>
    <cdr:sp macro="" textlink="">
      <cdr:nvSpPr>
        <cdr:cNvPr id="3" name="Надпись 2"/>
        <cdr:cNvSpPr txBox="1"/>
      </cdr:nvSpPr>
      <cdr:spPr>
        <a:xfrm xmlns:a="http://schemas.openxmlformats.org/drawingml/2006/main">
          <a:off x="4095750" y="85724"/>
          <a:ext cx="3714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latin typeface="Times New Roman" panose="02020603050405020304" pitchFamily="18" charset="0"/>
              <a:cs typeface="Times New Roman" panose="02020603050405020304" pitchFamily="18" charset="0"/>
            </a:rPr>
            <a:t>p</a:t>
          </a:r>
          <a:endParaRPr lang="x-none" sz="1100"/>
        </a:p>
      </cdr:txBody>
    </cdr:sp>
  </cdr:relSizeAnchor>
</c:userShapes>
</file>

<file path=word/drawings/drawing2.xml><?xml version="1.0" encoding="utf-8"?>
<c:userShapes xmlns:c="http://schemas.openxmlformats.org/drawingml/2006/chart">
  <cdr:relSizeAnchor xmlns:cdr="http://schemas.openxmlformats.org/drawingml/2006/chartDrawing">
    <cdr:from>
      <cdr:x>0.93869</cdr:x>
      <cdr:y>0.05373</cdr:y>
    </cdr:from>
    <cdr:to>
      <cdr:x>0.9768</cdr:x>
      <cdr:y>0.90641</cdr:y>
    </cdr:to>
    <cdr:sp macro="" textlink="">
      <cdr:nvSpPr>
        <cdr:cNvPr id="2" name="TextBox 1">
          <a:extLst xmlns:a="http://schemas.openxmlformats.org/drawingml/2006/main">
            <a:ext uri="{FF2B5EF4-FFF2-40B4-BE49-F238E27FC236}">
              <a16:creationId xmlns:a16="http://schemas.microsoft.com/office/drawing/2014/main" id="{BE99EEC2-DEA4-419E-B3AC-DE0934DF5E12}"/>
            </a:ext>
          </a:extLst>
        </cdr:cNvPr>
        <cdr:cNvSpPr txBox="1"/>
      </cdr:nvSpPr>
      <cdr:spPr>
        <a:xfrm xmlns:a="http://schemas.openxmlformats.org/drawingml/2006/main">
          <a:off x="5395913" y="147639"/>
          <a:ext cx="219075" cy="23431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x-none" sz="1100"/>
        </a:p>
      </cdr:txBody>
    </cdr:sp>
  </cdr:relSizeAnchor>
  <cdr:relSizeAnchor xmlns:cdr="http://schemas.openxmlformats.org/drawingml/2006/chartDrawing">
    <cdr:from>
      <cdr:x>0.91224</cdr:x>
      <cdr:y>0</cdr:y>
    </cdr:from>
    <cdr:to>
      <cdr:x>0.96527</cdr:x>
      <cdr:y>0.7643</cdr:y>
    </cdr:to>
    <cdr:sp macro="" textlink="">
      <cdr:nvSpPr>
        <cdr:cNvPr id="3" name="TextBox 2">
          <a:extLst xmlns:a="http://schemas.openxmlformats.org/drawingml/2006/main">
            <a:ext uri="{FF2B5EF4-FFF2-40B4-BE49-F238E27FC236}">
              <a16:creationId xmlns:a16="http://schemas.microsoft.com/office/drawing/2014/main" id="{73927FF3-DC34-4AB9-AF8B-2461C2FBA611}"/>
            </a:ext>
          </a:extLst>
        </cdr:cNvPr>
        <cdr:cNvSpPr txBox="1"/>
      </cdr:nvSpPr>
      <cdr:spPr>
        <a:xfrm xmlns:a="http://schemas.openxmlformats.org/drawingml/2006/main" rot="16200000">
          <a:off x="4116100" y="-1743077"/>
          <a:ext cx="2336866" cy="2985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a:latin typeface="Times New Roman" panose="02020603050405020304" pitchFamily="18" charset="0"/>
              <a:cs typeface="Times New Roman" panose="02020603050405020304" pitchFamily="18" charset="0"/>
            </a:rPr>
            <a:t>Масса</a:t>
          </a:r>
          <a:r>
            <a:rPr lang="kk-KZ" sz="1200" baseline="0">
              <a:latin typeface="Times New Roman" panose="02020603050405020304" pitchFamily="18" charset="0"/>
              <a:cs typeface="Times New Roman" panose="02020603050405020304" pitchFamily="18" charset="0"/>
            </a:rPr>
            <a:t> вымытой накипи, г</a:t>
          </a:r>
          <a:endParaRPr lang="x-none"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0.74648</cdr:x>
      <cdr:y>0.62218</cdr:y>
    </cdr:from>
    <cdr:to>
      <cdr:x>0.81773</cdr:x>
      <cdr:y>0.69497</cdr:y>
    </cdr:to>
    <cdr:sp macro="" textlink="">
      <cdr:nvSpPr>
        <cdr:cNvPr id="4" name="TextBox 3">
          <a:extLst xmlns:a="http://schemas.openxmlformats.org/drawingml/2006/main">
            <a:ext uri="{FF2B5EF4-FFF2-40B4-BE49-F238E27FC236}">
              <a16:creationId xmlns:a16="http://schemas.microsoft.com/office/drawing/2014/main" id="{3AD76C57-C9CB-4E77-9464-8B147BACB148}"/>
            </a:ext>
          </a:extLst>
        </cdr:cNvPr>
        <cdr:cNvSpPr txBox="1"/>
      </cdr:nvSpPr>
      <cdr:spPr>
        <a:xfrm xmlns:a="http://schemas.openxmlformats.org/drawingml/2006/main">
          <a:off x="4291013" y="1709739"/>
          <a:ext cx="409575"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t</a:t>
          </a:r>
          <a:endParaRPr lang="x-none" sz="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0.73957</cdr:x>
      <cdr:y>0.11554</cdr:y>
    </cdr:from>
    <cdr:to>
      <cdr:x>0.81083</cdr:x>
      <cdr:y>0.18833</cdr:y>
    </cdr:to>
    <cdr:sp macro="" textlink="">
      <cdr:nvSpPr>
        <cdr:cNvPr id="5" name="TextBox 1">
          <a:extLst xmlns:a="http://schemas.openxmlformats.org/drawingml/2006/main">
            <a:ext uri="{FF2B5EF4-FFF2-40B4-BE49-F238E27FC236}">
              <a16:creationId xmlns:a16="http://schemas.microsoft.com/office/drawing/2014/main" id="{EE1FE5C1-54A4-4041-8FCD-F011069C198C}"/>
            </a:ext>
          </a:extLst>
        </cdr:cNvPr>
        <cdr:cNvSpPr txBox="1"/>
      </cdr:nvSpPr>
      <cdr:spPr>
        <a:xfrm xmlns:a="http://schemas.openxmlformats.org/drawingml/2006/main">
          <a:off x="4251325" y="317500"/>
          <a:ext cx="409575" cy="200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200">
              <a:latin typeface="Times New Roman" panose="02020603050405020304" pitchFamily="18" charset="0"/>
              <a:cs typeface="Times New Roman" panose="02020603050405020304" pitchFamily="18" charset="0"/>
            </a:rPr>
            <a:t>m</a:t>
          </a:r>
          <a:endParaRPr lang="x-none" sz="12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34B822-BB6C-437A-A35B-D91B54E905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132</Pages>
  <Words>31849</Words>
  <Characters>181545</Characters>
  <Application>Microsoft Office Word</Application>
  <DocSecurity>0</DocSecurity>
  <Lines>1512</Lines>
  <Paragraphs>425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212969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dc:creator>
  <cp:keywords/>
  <dc:description/>
  <cp:lastModifiedBy>Бахтияр Сулеев</cp:lastModifiedBy>
  <cp:revision>10</cp:revision>
  <cp:lastPrinted>2025-04-24T14:54:00Z</cp:lastPrinted>
  <dcterms:created xsi:type="dcterms:W3CDTF">2025-05-31T22:59:00Z</dcterms:created>
  <dcterms:modified xsi:type="dcterms:W3CDTF">2025-06-04T06:32:00Z</dcterms:modified>
</cp:coreProperties>
</file>