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377B65" w14:textId="77777777" w:rsidR="00B70B92" w:rsidRPr="00EA1442" w:rsidRDefault="00BC7F96" w:rsidP="00587108">
      <w:pPr>
        <w:pBdr>
          <w:top w:val="nil"/>
          <w:left w:val="nil"/>
          <w:bottom w:val="nil"/>
          <w:right w:val="nil"/>
          <w:between w:val="nil"/>
        </w:pBdr>
        <w:ind w:right="11"/>
        <w:jc w:val="center"/>
        <w:rPr>
          <w:color w:val="000000"/>
          <w:sz w:val="28"/>
          <w:szCs w:val="28"/>
        </w:rPr>
      </w:pPr>
      <w:r w:rsidRPr="00587108">
        <w:rPr>
          <w:color w:val="000000"/>
          <w:sz w:val="28"/>
          <w:szCs w:val="28"/>
        </w:rPr>
        <w:t>SDU University</w:t>
      </w:r>
    </w:p>
    <w:p w14:paraId="3B85920E" w14:textId="77777777" w:rsidR="00587108" w:rsidRPr="00EA1442" w:rsidRDefault="00587108" w:rsidP="00587108">
      <w:pPr>
        <w:pBdr>
          <w:top w:val="nil"/>
          <w:left w:val="nil"/>
          <w:bottom w:val="nil"/>
          <w:right w:val="nil"/>
          <w:between w:val="nil"/>
        </w:pBdr>
        <w:ind w:right="11"/>
        <w:jc w:val="center"/>
        <w:rPr>
          <w:color w:val="000000"/>
          <w:sz w:val="28"/>
          <w:szCs w:val="28"/>
        </w:rPr>
      </w:pPr>
    </w:p>
    <w:p w14:paraId="0E40FE0D" w14:textId="77777777" w:rsidR="00587108" w:rsidRPr="00EA1442" w:rsidRDefault="00587108" w:rsidP="00587108">
      <w:pPr>
        <w:pBdr>
          <w:top w:val="nil"/>
          <w:left w:val="nil"/>
          <w:bottom w:val="nil"/>
          <w:right w:val="nil"/>
          <w:between w:val="nil"/>
        </w:pBdr>
        <w:ind w:right="11"/>
        <w:jc w:val="center"/>
        <w:rPr>
          <w:color w:val="000000"/>
          <w:sz w:val="28"/>
          <w:szCs w:val="28"/>
        </w:rPr>
      </w:pPr>
    </w:p>
    <w:p w14:paraId="6E5EFFD4" w14:textId="77777777" w:rsidR="00587108" w:rsidRPr="00EA1442" w:rsidRDefault="00587108" w:rsidP="00587108">
      <w:pPr>
        <w:pBdr>
          <w:top w:val="nil"/>
          <w:left w:val="nil"/>
          <w:bottom w:val="nil"/>
          <w:right w:val="nil"/>
          <w:between w:val="nil"/>
        </w:pBdr>
        <w:ind w:right="11"/>
        <w:jc w:val="center"/>
        <w:rPr>
          <w:color w:val="000000"/>
          <w:sz w:val="28"/>
          <w:szCs w:val="28"/>
        </w:rPr>
      </w:pPr>
    </w:p>
    <w:p w14:paraId="4D895051" w14:textId="77777777" w:rsidR="00B70B92" w:rsidRPr="00587108" w:rsidRDefault="00783004" w:rsidP="00EA1442">
      <w:pPr>
        <w:pBdr>
          <w:top w:val="nil"/>
          <w:left w:val="nil"/>
          <w:bottom w:val="nil"/>
          <w:right w:val="nil"/>
          <w:between w:val="nil"/>
        </w:pBdr>
        <w:tabs>
          <w:tab w:val="left" w:pos="7006"/>
        </w:tabs>
        <w:ind w:right="11"/>
        <w:jc w:val="both"/>
        <w:rPr>
          <w:color w:val="000000"/>
          <w:sz w:val="28"/>
          <w:szCs w:val="28"/>
        </w:rPr>
      </w:pPr>
      <w:r w:rsidRPr="00783004">
        <w:rPr>
          <w:noProof/>
          <w:sz w:val="28"/>
          <w:szCs w:val="28"/>
          <w:lang w:val="ru-RU" w:eastAsia="ru-RU"/>
        </w:rPr>
        <w:drawing>
          <wp:anchor distT="0" distB="0" distL="114300" distR="114300" simplePos="0" relativeHeight="251652096" behindDoc="0" locked="0" layoutInCell="1" allowOverlap="1" wp14:anchorId="3D732D0C" wp14:editId="0693EEF1">
            <wp:simplePos x="0" y="0"/>
            <wp:positionH relativeFrom="column">
              <wp:posOffset>5140960</wp:posOffset>
            </wp:positionH>
            <wp:positionV relativeFrom="paragraph">
              <wp:posOffset>98425</wp:posOffset>
            </wp:positionV>
            <wp:extent cx="923925" cy="925777"/>
            <wp:effectExtent l="0" t="0" r="0" b="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WhatsApp_Image_2024-07-24_at_13.05.33-removebg-previe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3925" cy="925777"/>
                    </a:xfrm>
                    <a:prstGeom prst="rect">
                      <a:avLst/>
                    </a:prstGeom>
                  </pic:spPr>
                </pic:pic>
              </a:graphicData>
            </a:graphic>
            <wp14:sizeRelH relativeFrom="page">
              <wp14:pctWidth>0</wp14:pctWidth>
            </wp14:sizeRelH>
            <wp14:sizeRelV relativeFrom="page">
              <wp14:pctHeight>0</wp14:pctHeight>
            </wp14:sizeRelV>
          </wp:anchor>
        </w:drawing>
      </w:r>
      <w:r w:rsidR="00BC7F96" w:rsidRPr="00783004">
        <w:rPr>
          <w:sz w:val="28"/>
          <w:szCs w:val="28"/>
        </w:rPr>
        <w:t>UDC</w:t>
      </w:r>
      <w:r>
        <w:rPr>
          <w:sz w:val="28"/>
          <w:szCs w:val="28"/>
        </w:rPr>
        <w:t>:</w:t>
      </w:r>
      <w:r w:rsidRPr="00783004">
        <w:rPr>
          <w:sz w:val="28"/>
          <w:szCs w:val="28"/>
          <w:lang w:val="kk-KZ"/>
        </w:rPr>
        <w:t xml:space="preserve"> 004.83</w:t>
      </w:r>
      <w:r>
        <w:rPr>
          <w:sz w:val="28"/>
          <w:szCs w:val="28"/>
        </w:rPr>
        <w:t>;</w:t>
      </w:r>
      <w:r w:rsidRPr="00783004">
        <w:t xml:space="preserve"> </w:t>
      </w:r>
      <w:r w:rsidRPr="00783004">
        <w:rPr>
          <w:sz w:val="28"/>
          <w:szCs w:val="28"/>
        </w:rPr>
        <w:t>004.8.032.26</w:t>
      </w:r>
      <w:r>
        <w:rPr>
          <w:sz w:val="28"/>
          <w:szCs w:val="28"/>
        </w:rPr>
        <w:t xml:space="preserve"> </w:t>
      </w:r>
      <w:proofErr w:type="gramStart"/>
      <w:r w:rsidR="00BC7F96" w:rsidRPr="00587108">
        <w:rPr>
          <w:color w:val="000000"/>
          <w:sz w:val="28"/>
          <w:szCs w:val="28"/>
        </w:rPr>
        <w:tab/>
      </w:r>
      <w:r w:rsidR="00EA1442" w:rsidRPr="00EA1442">
        <w:rPr>
          <w:color w:val="000000"/>
          <w:sz w:val="28"/>
          <w:szCs w:val="28"/>
        </w:rPr>
        <w:t xml:space="preserve">  </w:t>
      </w:r>
      <w:r w:rsidR="00EA1442" w:rsidRPr="00DA0057">
        <w:rPr>
          <w:sz w:val="28"/>
          <w:szCs w:val="28"/>
        </w:rPr>
        <w:t>Manuscript</w:t>
      </w:r>
      <w:proofErr w:type="gramEnd"/>
      <w:r w:rsidR="00EA1442" w:rsidRPr="00DA0057">
        <w:rPr>
          <w:sz w:val="28"/>
          <w:szCs w:val="28"/>
        </w:rPr>
        <w:t xml:space="preserve"> Copyright</w:t>
      </w:r>
    </w:p>
    <w:p w14:paraId="27DB0746" w14:textId="77777777" w:rsidR="00B70B92" w:rsidRPr="00587108" w:rsidRDefault="00B70B92" w:rsidP="00587108">
      <w:pPr>
        <w:pBdr>
          <w:top w:val="nil"/>
          <w:left w:val="nil"/>
          <w:bottom w:val="nil"/>
          <w:right w:val="nil"/>
          <w:between w:val="nil"/>
        </w:pBdr>
        <w:ind w:right="11"/>
        <w:rPr>
          <w:sz w:val="28"/>
          <w:szCs w:val="28"/>
        </w:rPr>
      </w:pPr>
    </w:p>
    <w:p w14:paraId="18B2C5B9" w14:textId="77777777" w:rsidR="00B70B92" w:rsidRPr="00587108" w:rsidRDefault="00B70B92" w:rsidP="00587108">
      <w:pPr>
        <w:pBdr>
          <w:top w:val="nil"/>
          <w:left w:val="nil"/>
          <w:bottom w:val="nil"/>
          <w:right w:val="nil"/>
          <w:between w:val="nil"/>
        </w:pBdr>
        <w:ind w:right="11"/>
        <w:rPr>
          <w:sz w:val="28"/>
          <w:szCs w:val="28"/>
        </w:rPr>
      </w:pPr>
    </w:p>
    <w:p w14:paraId="1D581404" w14:textId="77777777" w:rsidR="00B70B92" w:rsidRPr="00587108" w:rsidRDefault="00B70B92" w:rsidP="00587108">
      <w:pPr>
        <w:pBdr>
          <w:top w:val="nil"/>
          <w:left w:val="nil"/>
          <w:bottom w:val="nil"/>
          <w:right w:val="nil"/>
          <w:between w:val="nil"/>
        </w:pBdr>
        <w:ind w:right="11"/>
        <w:rPr>
          <w:sz w:val="28"/>
          <w:szCs w:val="28"/>
        </w:rPr>
      </w:pPr>
    </w:p>
    <w:p w14:paraId="57048DB5" w14:textId="77777777" w:rsidR="00B70B92" w:rsidRPr="00EA1442" w:rsidRDefault="00EA1442" w:rsidP="00587108">
      <w:pPr>
        <w:pBdr>
          <w:top w:val="nil"/>
          <w:left w:val="nil"/>
          <w:bottom w:val="nil"/>
          <w:right w:val="nil"/>
          <w:between w:val="nil"/>
        </w:pBdr>
        <w:ind w:right="11"/>
        <w:jc w:val="center"/>
        <w:rPr>
          <w:b/>
          <w:sz w:val="28"/>
          <w:szCs w:val="28"/>
        </w:rPr>
      </w:pPr>
      <w:r w:rsidRPr="00EA1442">
        <w:rPr>
          <w:b/>
          <w:sz w:val="28"/>
          <w:szCs w:val="28"/>
        </w:rPr>
        <w:t>MERALIYEV MERARYSLAN MERRUSLANOVICH</w:t>
      </w:r>
    </w:p>
    <w:p w14:paraId="64BD31B1" w14:textId="77777777" w:rsidR="00B70B92" w:rsidRPr="00EA1442" w:rsidRDefault="00B70B92" w:rsidP="00587108">
      <w:pPr>
        <w:pBdr>
          <w:top w:val="nil"/>
          <w:left w:val="nil"/>
          <w:bottom w:val="nil"/>
          <w:right w:val="nil"/>
          <w:between w:val="nil"/>
        </w:pBdr>
        <w:ind w:right="11"/>
        <w:rPr>
          <w:color w:val="000000"/>
          <w:sz w:val="28"/>
          <w:szCs w:val="28"/>
        </w:rPr>
      </w:pPr>
    </w:p>
    <w:p w14:paraId="49284471" w14:textId="77777777" w:rsidR="00EA1442" w:rsidRPr="00EA1442" w:rsidRDefault="00EA1442" w:rsidP="00587108">
      <w:pPr>
        <w:pBdr>
          <w:top w:val="nil"/>
          <w:left w:val="nil"/>
          <w:bottom w:val="nil"/>
          <w:right w:val="nil"/>
          <w:between w:val="nil"/>
        </w:pBdr>
        <w:ind w:right="11"/>
        <w:rPr>
          <w:color w:val="000000"/>
          <w:sz w:val="28"/>
          <w:szCs w:val="28"/>
        </w:rPr>
      </w:pPr>
    </w:p>
    <w:p w14:paraId="28D68788" w14:textId="77777777" w:rsidR="00EA1442" w:rsidRPr="00EA1442" w:rsidRDefault="00EA1442" w:rsidP="00587108">
      <w:pPr>
        <w:pBdr>
          <w:top w:val="nil"/>
          <w:left w:val="nil"/>
          <w:bottom w:val="nil"/>
          <w:right w:val="nil"/>
          <w:between w:val="nil"/>
        </w:pBdr>
        <w:ind w:right="11"/>
        <w:rPr>
          <w:color w:val="000000"/>
          <w:sz w:val="28"/>
          <w:szCs w:val="28"/>
        </w:rPr>
      </w:pPr>
    </w:p>
    <w:p w14:paraId="491A3623" w14:textId="77777777" w:rsidR="00B70B92" w:rsidRPr="00587108" w:rsidRDefault="00BC7F96" w:rsidP="00587108">
      <w:pPr>
        <w:pStyle w:val="a3"/>
        <w:pBdr>
          <w:top w:val="nil"/>
          <w:left w:val="nil"/>
          <w:bottom w:val="nil"/>
          <w:right w:val="nil"/>
          <w:between w:val="nil"/>
        </w:pBdr>
        <w:spacing w:before="0"/>
        <w:ind w:right="11"/>
        <w:rPr>
          <w:rFonts w:ascii="Times New Roman" w:eastAsia="Times New Roman" w:hAnsi="Times New Roman" w:cs="Times New Roman"/>
          <w:sz w:val="28"/>
          <w:szCs w:val="28"/>
        </w:rPr>
      </w:pPr>
      <w:r w:rsidRPr="00587108">
        <w:rPr>
          <w:rFonts w:ascii="Times New Roman" w:eastAsia="Times New Roman" w:hAnsi="Times New Roman" w:cs="Times New Roman"/>
          <w:sz w:val="28"/>
          <w:szCs w:val="28"/>
        </w:rPr>
        <w:t>Neural Combinatorial Optimization for Vehicle Routing Problem with Drones</w:t>
      </w:r>
    </w:p>
    <w:p w14:paraId="0D9BAC5E" w14:textId="77777777" w:rsidR="00EA1442" w:rsidRPr="00EA788E" w:rsidRDefault="00EA1442" w:rsidP="00587108">
      <w:pPr>
        <w:pBdr>
          <w:top w:val="nil"/>
          <w:left w:val="nil"/>
          <w:bottom w:val="nil"/>
          <w:right w:val="nil"/>
          <w:between w:val="nil"/>
        </w:pBdr>
        <w:ind w:right="11"/>
        <w:jc w:val="center"/>
        <w:rPr>
          <w:color w:val="000000"/>
          <w:sz w:val="28"/>
          <w:szCs w:val="28"/>
        </w:rPr>
      </w:pPr>
    </w:p>
    <w:p w14:paraId="283048D9" w14:textId="77777777" w:rsidR="00EA1442" w:rsidRPr="00EA788E" w:rsidRDefault="00EA1442" w:rsidP="00587108">
      <w:pPr>
        <w:pBdr>
          <w:top w:val="nil"/>
          <w:left w:val="nil"/>
          <w:bottom w:val="nil"/>
          <w:right w:val="nil"/>
          <w:between w:val="nil"/>
        </w:pBdr>
        <w:ind w:right="11"/>
        <w:jc w:val="center"/>
        <w:rPr>
          <w:color w:val="000000"/>
          <w:sz w:val="28"/>
          <w:szCs w:val="28"/>
        </w:rPr>
      </w:pPr>
    </w:p>
    <w:p w14:paraId="5F67773C" w14:textId="77777777" w:rsidR="00EA1442" w:rsidRPr="00EA788E" w:rsidRDefault="00EA1442" w:rsidP="00587108">
      <w:pPr>
        <w:pBdr>
          <w:top w:val="nil"/>
          <w:left w:val="nil"/>
          <w:bottom w:val="nil"/>
          <w:right w:val="nil"/>
          <w:between w:val="nil"/>
        </w:pBdr>
        <w:ind w:right="11"/>
        <w:jc w:val="center"/>
        <w:rPr>
          <w:color w:val="000000"/>
          <w:sz w:val="28"/>
          <w:szCs w:val="28"/>
        </w:rPr>
      </w:pPr>
    </w:p>
    <w:p w14:paraId="1F5620CD" w14:textId="77777777" w:rsidR="00B70B92" w:rsidRPr="00EA1442" w:rsidRDefault="00BC7F96" w:rsidP="00587108">
      <w:pPr>
        <w:pBdr>
          <w:top w:val="nil"/>
          <w:left w:val="nil"/>
          <w:bottom w:val="nil"/>
          <w:right w:val="nil"/>
          <w:between w:val="nil"/>
        </w:pBdr>
        <w:ind w:right="11"/>
        <w:jc w:val="center"/>
        <w:rPr>
          <w:color w:val="000000"/>
          <w:sz w:val="28"/>
          <w:szCs w:val="28"/>
        </w:rPr>
      </w:pPr>
      <w:r w:rsidRPr="00587108">
        <w:rPr>
          <w:color w:val="000000"/>
          <w:sz w:val="28"/>
          <w:szCs w:val="28"/>
        </w:rPr>
        <w:t xml:space="preserve">6D070400 </w:t>
      </w:r>
      <w:r w:rsidR="00EA1442">
        <w:rPr>
          <w:color w:val="000000"/>
          <w:sz w:val="28"/>
          <w:szCs w:val="28"/>
        </w:rPr>
        <w:t>–</w:t>
      </w:r>
      <w:r w:rsidRPr="00587108">
        <w:rPr>
          <w:color w:val="000000"/>
          <w:sz w:val="28"/>
          <w:szCs w:val="28"/>
        </w:rPr>
        <w:t xml:space="preserve"> Computing Systems and Software</w:t>
      </w:r>
    </w:p>
    <w:p w14:paraId="46351072" w14:textId="77777777" w:rsidR="00EA1442" w:rsidRPr="00EA788E" w:rsidRDefault="00EA1442" w:rsidP="00587108">
      <w:pPr>
        <w:pBdr>
          <w:top w:val="nil"/>
          <w:left w:val="nil"/>
          <w:bottom w:val="nil"/>
          <w:right w:val="nil"/>
          <w:between w:val="nil"/>
        </w:pBdr>
        <w:ind w:right="11"/>
        <w:jc w:val="center"/>
        <w:rPr>
          <w:color w:val="000000"/>
          <w:sz w:val="28"/>
          <w:szCs w:val="28"/>
        </w:rPr>
      </w:pPr>
    </w:p>
    <w:p w14:paraId="7CC4B330" w14:textId="77777777" w:rsidR="00EA1442" w:rsidRPr="00EA788E" w:rsidRDefault="00EA1442" w:rsidP="00587108">
      <w:pPr>
        <w:pBdr>
          <w:top w:val="nil"/>
          <w:left w:val="nil"/>
          <w:bottom w:val="nil"/>
          <w:right w:val="nil"/>
          <w:between w:val="nil"/>
        </w:pBdr>
        <w:ind w:right="11"/>
        <w:jc w:val="center"/>
        <w:rPr>
          <w:color w:val="000000"/>
          <w:sz w:val="28"/>
          <w:szCs w:val="28"/>
        </w:rPr>
      </w:pPr>
    </w:p>
    <w:p w14:paraId="211B271C" w14:textId="77777777" w:rsidR="00EA1442" w:rsidRPr="00EA1442" w:rsidRDefault="00EA1442" w:rsidP="00587108">
      <w:pPr>
        <w:pBdr>
          <w:top w:val="nil"/>
          <w:left w:val="nil"/>
          <w:bottom w:val="nil"/>
          <w:right w:val="nil"/>
          <w:between w:val="nil"/>
        </w:pBdr>
        <w:ind w:right="11"/>
        <w:jc w:val="center"/>
        <w:rPr>
          <w:color w:val="000000"/>
          <w:sz w:val="28"/>
          <w:szCs w:val="28"/>
        </w:rPr>
      </w:pPr>
    </w:p>
    <w:p w14:paraId="29B81B97" w14:textId="77777777" w:rsidR="00EA1442" w:rsidRPr="00DA0057" w:rsidRDefault="00EA1442" w:rsidP="00EA1442">
      <w:pPr>
        <w:shd w:val="clear" w:color="auto" w:fill="FFFFFF"/>
        <w:jc w:val="center"/>
        <w:rPr>
          <w:spacing w:val="2"/>
          <w:sz w:val="28"/>
          <w:szCs w:val="28"/>
        </w:rPr>
      </w:pPr>
      <w:r w:rsidRPr="00DA0057">
        <w:rPr>
          <w:spacing w:val="2"/>
          <w:sz w:val="28"/>
          <w:szCs w:val="28"/>
        </w:rPr>
        <w:t>Thesis for the Degree of</w:t>
      </w:r>
    </w:p>
    <w:p w14:paraId="17072F19" w14:textId="77777777" w:rsidR="00B70B92" w:rsidRPr="00EA1442" w:rsidRDefault="00EA1442" w:rsidP="00EA1442">
      <w:pPr>
        <w:pBdr>
          <w:top w:val="nil"/>
          <w:left w:val="nil"/>
          <w:bottom w:val="nil"/>
          <w:right w:val="nil"/>
          <w:between w:val="nil"/>
        </w:pBdr>
        <w:ind w:right="11"/>
        <w:jc w:val="center"/>
        <w:rPr>
          <w:i/>
          <w:sz w:val="28"/>
          <w:szCs w:val="28"/>
        </w:rPr>
      </w:pPr>
      <w:proofErr w:type="gramStart"/>
      <w:r w:rsidRPr="00DA0057">
        <w:rPr>
          <w:spacing w:val="2"/>
          <w:sz w:val="28"/>
          <w:szCs w:val="28"/>
        </w:rPr>
        <w:t>doctor of philosophy</w:t>
      </w:r>
      <w:proofErr w:type="gramEnd"/>
      <w:r w:rsidRPr="00DA0057">
        <w:rPr>
          <w:spacing w:val="2"/>
          <w:sz w:val="28"/>
          <w:szCs w:val="28"/>
        </w:rPr>
        <w:t xml:space="preserve"> (PhD)</w:t>
      </w:r>
    </w:p>
    <w:p w14:paraId="09A69140" w14:textId="77777777" w:rsidR="00EA1442" w:rsidRPr="00EA1442" w:rsidRDefault="00EA1442" w:rsidP="00EA1442">
      <w:pPr>
        <w:pBdr>
          <w:top w:val="nil"/>
          <w:left w:val="nil"/>
          <w:bottom w:val="nil"/>
          <w:right w:val="nil"/>
          <w:between w:val="nil"/>
        </w:pBdr>
        <w:ind w:right="11"/>
        <w:jc w:val="center"/>
        <w:rPr>
          <w:i/>
          <w:sz w:val="28"/>
          <w:szCs w:val="28"/>
        </w:rPr>
      </w:pPr>
    </w:p>
    <w:p w14:paraId="561EFC72" w14:textId="77777777" w:rsidR="00EA1442" w:rsidRPr="00EA788E" w:rsidRDefault="00EA1442" w:rsidP="00EA1442">
      <w:pPr>
        <w:pBdr>
          <w:top w:val="nil"/>
          <w:left w:val="nil"/>
          <w:bottom w:val="nil"/>
          <w:right w:val="nil"/>
          <w:between w:val="nil"/>
        </w:pBdr>
        <w:ind w:right="11"/>
        <w:jc w:val="center"/>
        <w:rPr>
          <w:i/>
          <w:sz w:val="28"/>
          <w:szCs w:val="28"/>
        </w:rPr>
      </w:pPr>
    </w:p>
    <w:p w14:paraId="7DC78417" w14:textId="77777777" w:rsidR="00EA1442" w:rsidRPr="00EA788E" w:rsidRDefault="00EA1442" w:rsidP="00EA1442">
      <w:pPr>
        <w:pBdr>
          <w:top w:val="nil"/>
          <w:left w:val="nil"/>
          <w:bottom w:val="nil"/>
          <w:right w:val="nil"/>
          <w:between w:val="nil"/>
        </w:pBdr>
        <w:ind w:right="11"/>
        <w:jc w:val="center"/>
        <w:rPr>
          <w:i/>
          <w:sz w:val="28"/>
          <w:szCs w:val="28"/>
        </w:rPr>
      </w:pPr>
    </w:p>
    <w:p w14:paraId="6A236F06" w14:textId="77777777" w:rsidR="00B70B92" w:rsidRPr="00EA1442" w:rsidRDefault="00EA1442" w:rsidP="00EA1442">
      <w:pPr>
        <w:pBdr>
          <w:top w:val="nil"/>
          <w:left w:val="nil"/>
          <w:bottom w:val="nil"/>
          <w:right w:val="nil"/>
          <w:between w:val="nil"/>
        </w:pBdr>
        <w:ind w:right="11"/>
        <w:jc w:val="right"/>
        <w:rPr>
          <w:color w:val="000000"/>
          <w:sz w:val="28"/>
          <w:szCs w:val="28"/>
        </w:rPr>
      </w:pPr>
      <w:r>
        <w:rPr>
          <w:color w:val="000000"/>
          <w:sz w:val="28"/>
          <w:szCs w:val="28"/>
        </w:rPr>
        <w:t>Scientific Supervisor</w:t>
      </w:r>
    </w:p>
    <w:p w14:paraId="6C671F01" w14:textId="77777777" w:rsidR="00EA1442" w:rsidRPr="00EA1442" w:rsidRDefault="00EA1442" w:rsidP="00EA1442">
      <w:pPr>
        <w:pBdr>
          <w:top w:val="nil"/>
          <w:left w:val="nil"/>
          <w:bottom w:val="nil"/>
          <w:right w:val="nil"/>
          <w:between w:val="nil"/>
        </w:pBdr>
        <w:ind w:right="11"/>
        <w:jc w:val="right"/>
        <w:rPr>
          <w:sz w:val="28"/>
          <w:szCs w:val="28"/>
        </w:rPr>
      </w:pPr>
      <w:r w:rsidRPr="00DA0057">
        <w:rPr>
          <w:spacing w:val="2"/>
          <w:sz w:val="28"/>
          <w:szCs w:val="28"/>
        </w:rPr>
        <w:t>doctor</w:t>
      </w:r>
      <w:r w:rsidRPr="00EA1442">
        <w:rPr>
          <w:sz w:val="28"/>
          <w:szCs w:val="28"/>
        </w:rPr>
        <w:t xml:space="preserve"> </w:t>
      </w:r>
      <w:r w:rsidR="00BC7F96" w:rsidRPr="00EA1442">
        <w:rPr>
          <w:sz w:val="28"/>
          <w:szCs w:val="28"/>
        </w:rPr>
        <w:t xml:space="preserve">PhD, </w:t>
      </w:r>
    </w:p>
    <w:p w14:paraId="4B1D63CC" w14:textId="77777777" w:rsidR="00EA1442" w:rsidRPr="00EA1442" w:rsidRDefault="00BC7F96" w:rsidP="00EA1442">
      <w:pPr>
        <w:pBdr>
          <w:top w:val="nil"/>
          <w:left w:val="nil"/>
          <w:bottom w:val="nil"/>
          <w:right w:val="nil"/>
          <w:between w:val="nil"/>
        </w:pBdr>
        <w:ind w:right="11"/>
        <w:jc w:val="right"/>
        <w:rPr>
          <w:sz w:val="28"/>
          <w:szCs w:val="28"/>
        </w:rPr>
      </w:pPr>
      <w:r w:rsidRPr="00EA1442">
        <w:rPr>
          <w:sz w:val="28"/>
          <w:szCs w:val="28"/>
        </w:rPr>
        <w:t>ass</w:t>
      </w:r>
      <w:r w:rsidR="00EA1442">
        <w:rPr>
          <w:sz w:val="28"/>
          <w:szCs w:val="28"/>
        </w:rPr>
        <w:t>oc</w:t>
      </w:r>
      <w:r w:rsidRPr="00EA1442">
        <w:rPr>
          <w:sz w:val="28"/>
          <w:szCs w:val="28"/>
        </w:rPr>
        <w:t xml:space="preserve">. </w:t>
      </w:r>
      <w:r w:rsidR="00EA1442" w:rsidRPr="00EA1442">
        <w:rPr>
          <w:sz w:val="28"/>
          <w:szCs w:val="28"/>
        </w:rPr>
        <w:t xml:space="preserve">prof. </w:t>
      </w:r>
    </w:p>
    <w:p w14:paraId="418A5B75" w14:textId="77777777" w:rsidR="00B70B92" w:rsidRPr="00EA1442" w:rsidRDefault="00BC7F96" w:rsidP="00EA1442">
      <w:pPr>
        <w:pBdr>
          <w:top w:val="nil"/>
          <w:left w:val="nil"/>
          <w:bottom w:val="nil"/>
          <w:right w:val="nil"/>
          <w:between w:val="nil"/>
        </w:pBdr>
        <w:ind w:right="11"/>
        <w:jc w:val="right"/>
        <w:rPr>
          <w:sz w:val="28"/>
          <w:szCs w:val="28"/>
        </w:rPr>
      </w:pPr>
      <w:r w:rsidRPr="00EA1442">
        <w:rPr>
          <w:sz w:val="28"/>
          <w:szCs w:val="28"/>
        </w:rPr>
        <w:t>A</w:t>
      </w:r>
      <w:r w:rsidR="00EA1442" w:rsidRPr="00EA1442">
        <w:rPr>
          <w:sz w:val="28"/>
          <w:szCs w:val="28"/>
        </w:rPr>
        <w:t>.</w:t>
      </w:r>
      <w:r w:rsidRPr="00EA1442">
        <w:rPr>
          <w:sz w:val="28"/>
          <w:szCs w:val="28"/>
        </w:rPr>
        <w:t xml:space="preserve"> </w:t>
      </w:r>
      <w:proofErr w:type="spellStart"/>
      <w:r w:rsidRPr="00EA1442">
        <w:rPr>
          <w:sz w:val="28"/>
          <w:szCs w:val="28"/>
        </w:rPr>
        <w:t>Bogyrbayeva</w:t>
      </w:r>
      <w:proofErr w:type="spellEnd"/>
    </w:p>
    <w:p w14:paraId="73E362E1" w14:textId="77777777" w:rsidR="00EA1442" w:rsidRPr="00EA1442" w:rsidRDefault="00EA1442" w:rsidP="00EA1442">
      <w:pPr>
        <w:pBdr>
          <w:top w:val="nil"/>
          <w:left w:val="nil"/>
          <w:bottom w:val="nil"/>
          <w:right w:val="nil"/>
          <w:between w:val="nil"/>
        </w:pBdr>
        <w:ind w:right="11"/>
        <w:jc w:val="right"/>
        <w:rPr>
          <w:b/>
          <w:sz w:val="16"/>
          <w:szCs w:val="16"/>
        </w:rPr>
      </w:pPr>
    </w:p>
    <w:p w14:paraId="75554799" w14:textId="77777777" w:rsidR="00B70B92" w:rsidRPr="00EA1442" w:rsidRDefault="00EA1442" w:rsidP="00EA1442">
      <w:pPr>
        <w:pBdr>
          <w:top w:val="nil"/>
          <w:left w:val="nil"/>
          <w:bottom w:val="nil"/>
          <w:right w:val="nil"/>
          <w:between w:val="nil"/>
        </w:pBdr>
        <w:ind w:right="11"/>
        <w:jc w:val="right"/>
        <w:rPr>
          <w:color w:val="000000"/>
          <w:sz w:val="28"/>
          <w:szCs w:val="28"/>
        </w:rPr>
      </w:pPr>
      <w:r>
        <w:rPr>
          <w:color w:val="000000"/>
          <w:sz w:val="28"/>
          <w:szCs w:val="28"/>
        </w:rPr>
        <w:t>Foreign scientific supervisor</w:t>
      </w:r>
    </w:p>
    <w:p w14:paraId="63A8AE25" w14:textId="77777777" w:rsidR="00EA1442" w:rsidRPr="00EA1442" w:rsidRDefault="00EA1442" w:rsidP="00EA1442">
      <w:pPr>
        <w:pBdr>
          <w:top w:val="nil"/>
          <w:left w:val="nil"/>
          <w:bottom w:val="nil"/>
          <w:right w:val="nil"/>
          <w:between w:val="nil"/>
        </w:pBdr>
        <w:ind w:right="11"/>
        <w:jc w:val="right"/>
        <w:rPr>
          <w:sz w:val="28"/>
          <w:szCs w:val="28"/>
        </w:rPr>
      </w:pPr>
      <w:r w:rsidRPr="00DA0057">
        <w:rPr>
          <w:spacing w:val="2"/>
          <w:sz w:val="28"/>
          <w:szCs w:val="28"/>
        </w:rPr>
        <w:t>doctor</w:t>
      </w:r>
      <w:r w:rsidRPr="00EA1442">
        <w:rPr>
          <w:sz w:val="28"/>
          <w:szCs w:val="28"/>
        </w:rPr>
        <w:t xml:space="preserve"> </w:t>
      </w:r>
      <w:r w:rsidR="00BC7F96" w:rsidRPr="00EA1442">
        <w:rPr>
          <w:sz w:val="28"/>
          <w:szCs w:val="28"/>
        </w:rPr>
        <w:t xml:space="preserve">PhD, </w:t>
      </w:r>
    </w:p>
    <w:p w14:paraId="592D9B21" w14:textId="77777777" w:rsidR="00EA1442" w:rsidRPr="00EA1442" w:rsidRDefault="00BC7F96" w:rsidP="00EA1442">
      <w:pPr>
        <w:pBdr>
          <w:top w:val="nil"/>
          <w:left w:val="nil"/>
          <w:bottom w:val="nil"/>
          <w:right w:val="nil"/>
          <w:between w:val="nil"/>
        </w:pBdr>
        <w:ind w:right="11"/>
        <w:jc w:val="right"/>
        <w:rPr>
          <w:sz w:val="28"/>
          <w:szCs w:val="28"/>
        </w:rPr>
      </w:pPr>
      <w:r w:rsidRPr="00EA1442">
        <w:rPr>
          <w:sz w:val="28"/>
          <w:szCs w:val="28"/>
        </w:rPr>
        <w:t>ass</w:t>
      </w:r>
      <w:r w:rsidR="00EA1442">
        <w:rPr>
          <w:sz w:val="28"/>
          <w:szCs w:val="28"/>
        </w:rPr>
        <w:t>oc</w:t>
      </w:r>
      <w:r w:rsidRPr="00EA1442">
        <w:rPr>
          <w:sz w:val="28"/>
          <w:szCs w:val="28"/>
        </w:rPr>
        <w:t xml:space="preserve">. </w:t>
      </w:r>
      <w:r w:rsidR="00EA1442" w:rsidRPr="00EA1442">
        <w:rPr>
          <w:sz w:val="28"/>
          <w:szCs w:val="28"/>
        </w:rPr>
        <w:t>p</w:t>
      </w:r>
      <w:r w:rsidRPr="00EA1442">
        <w:rPr>
          <w:sz w:val="28"/>
          <w:szCs w:val="28"/>
        </w:rPr>
        <w:t xml:space="preserve">rof. </w:t>
      </w:r>
    </w:p>
    <w:p w14:paraId="45A52B16" w14:textId="77777777" w:rsidR="00B70B92" w:rsidRPr="00EA1442" w:rsidRDefault="00BC7F96" w:rsidP="00EA1442">
      <w:pPr>
        <w:pBdr>
          <w:top w:val="nil"/>
          <w:left w:val="nil"/>
          <w:bottom w:val="nil"/>
          <w:right w:val="nil"/>
          <w:between w:val="nil"/>
        </w:pBdr>
        <w:ind w:right="11"/>
        <w:jc w:val="right"/>
        <w:rPr>
          <w:sz w:val="28"/>
          <w:szCs w:val="28"/>
        </w:rPr>
      </w:pPr>
      <w:r w:rsidRPr="00EA1442">
        <w:rPr>
          <w:sz w:val="28"/>
          <w:szCs w:val="28"/>
        </w:rPr>
        <w:t>F</w:t>
      </w:r>
      <w:r w:rsidR="00EA1442" w:rsidRPr="00EA1442">
        <w:rPr>
          <w:sz w:val="28"/>
          <w:szCs w:val="28"/>
        </w:rPr>
        <w:t>.</w:t>
      </w:r>
      <w:r w:rsidRPr="00EA1442">
        <w:rPr>
          <w:sz w:val="28"/>
          <w:szCs w:val="28"/>
        </w:rPr>
        <w:t xml:space="preserve"> Hajiyev</w:t>
      </w:r>
    </w:p>
    <w:p w14:paraId="6C72CC9F" w14:textId="77777777" w:rsidR="00B70B92" w:rsidRPr="00587108" w:rsidRDefault="00B70B92" w:rsidP="00EA1442">
      <w:pPr>
        <w:pBdr>
          <w:top w:val="nil"/>
          <w:left w:val="nil"/>
          <w:bottom w:val="nil"/>
          <w:right w:val="nil"/>
          <w:between w:val="nil"/>
        </w:pBdr>
        <w:ind w:right="11"/>
        <w:rPr>
          <w:b/>
          <w:color w:val="000000"/>
          <w:sz w:val="28"/>
          <w:szCs w:val="28"/>
        </w:rPr>
      </w:pPr>
    </w:p>
    <w:p w14:paraId="0B20E39B" w14:textId="77777777" w:rsidR="00B70B92" w:rsidRPr="00587108" w:rsidRDefault="00B70B92" w:rsidP="00EA1442">
      <w:pPr>
        <w:pBdr>
          <w:top w:val="nil"/>
          <w:left w:val="nil"/>
          <w:bottom w:val="nil"/>
          <w:right w:val="nil"/>
          <w:between w:val="nil"/>
        </w:pBdr>
        <w:ind w:right="11"/>
        <w:rPr>
          <w:b/>
          <w:color w:val="000000"/>
          <w:sz w:val="28"/>
          <w:szCs w:val="28"/>
        </w:rPr>
      </w:pPr>
    </w:p>
    <w:p w14:paraId="07C85DE5" w14:textId="77777777" w:rsidR="00B70B92" w:rsidRPr="00215B58" w:rsidRDefault="00B70B92">
      <w:pPr>
        <w:pBdr>
          <w:top w:val="nil"/>
          <w:left w:val="nil"/>
          <w:bottom w:val="nil"/>
          <w:right w:val="nil"/>
          <w:between w:val="nil"/>
        </w:pBdr>
        <w:rPr>
          <w:b/>
          <w:color w:val="000000"/>
          <w:sz w:val="28"/>
          <w:szCs w:val="28"/>
        </w:rPr>
      </w:pPr>
    </w:p>
    <w:p w14:paraId="2CC6D097" w14:textId="77777777" w:rsidR="00EA788E" w:rsidRPr="00215B58" w:rsidRDefault="00EA788E">
      <w:pPr>
        <w:pBdr>
          <w:top w:val="nil"/>
          <w:left w:val="nil"/>
          <w:bottom w:val="nil"/>
          <w:right w:val="nil"/>
          <w:between w:val="nil"/>
        </w:pBdr>
        <w:rPr>
          <w:b/>
          <w:color w:val="000000"/>
          <w:sz w:val="28"/>
          <w:szCs w:val="28"/>
        </w:rPr>
      </w:pPr>
    </w:p>
    <w:p w14:paraId="623D05BF" w14:textId="77777777" w:rsidR="00B70B92" w:rsidRPr="00EA1442" w:rsidRDefault="00B70B92">
      <w:pPr>
        <w:pBdr>
          <w:top w:val="nil"/>
          <w:left w:val="nil"/>
          <w:bottom w:val="nil"/>
          <w:right w:val="nil"/>
          <w:between w:val="nil"/>
        </w:pBdr>
        <w:rPr>
          <w:b/>
          <w:color w:val="000000"/>
          <w:sz w:val="28"/>
          <w:szCs w:val="28"/>
        </w:rPr>
      </w:pPr>
    </w:p>
    <w:p w14:paraId="5A1268DF" w14:textId="77777777" w:rsidR="00587108" w:rsidRPr="00EA1442" w:rsidRDefault="00587108">
      <w:pPr>
        <w:pBdr>
          <w:top w:val="nil"/>
          <w:left w:val="nil"/>
          <w:bottom w:val="nil"/>
          <w:right w:val="nil"/>
          <w:between w:val="nil"/>
        </w:pBdr>
        <w:rPr>
          <w:b/>
          <w:color w:val="000000"/>
          <w:sz w:val="28"/>
          <w:szCs w:val="28"/>
        </w:rPr>
      </w:pPr>
    </w:p>
    <w:p w14:paraId="0F4E0FDA" w14:textId="77777777" w:rsidR="00587108" w:rsidRPr="00EA1442" w:rsidRDefault="00587108">
      <w:pPr>
        <w:pBdr>
          <w:top w:val="nil"/>
          <w:left w:val="nil"/>
          <w:bottom w:val="nil"/>
          <w:right w:val="nil"/>
          <w:between w:val="nil"/>
        </w:pBdr>
        <w:rPr>
          <w:b/>
          <w:color w:val="000000"/>
          <w:sz w:val="28"/>
          <w:szCs w:val="28"/>
        </w:rPr>
      </w:pPr>
    </w:p>
    <w:p w14:paraId="40C2D3B2" w14:textId="77777777" w:rsidR="00B70B92" w:rsidRDefault="00B70B92">
      <w:pPr>
        <w:pBdr>
          <w:top w:val="nil"/>
          <w:left w:val="nil"/>
          <w:bottom w:val="nil"/>
          <w:right w:val="nil"/>
          <w:between w:val="nil"/>
        </w:pBdr>
        <w:rPr>
          <w:b/>
          <w:sz w:val="28"/>
          <w:szCs w:val="28"/>
        </w:rPr>
      </w:pPr>
    </w:p>
    <w:p w14:paraId="0D4021AB" w14:textId="77777777" w:rsidR="00B70B92" w:rsidRPr="00A07ACD" w:rsidRDefault="00B70B92">
      <w:pPr>
        <w:pBdr>
          <w:top w:val="nil"/>
          <w:left w:val="nil"/>
          <w:bottom w:val="nil"/>
          <w:right w:val="nil"/>
          <w:between w:val="nil"/>
        </w:pBdr>
        <w:rPr>
          <w:b/>
          <w:color w:val="000000"/>
          <w:sz w:val="36"/>
          <w:szCs w:val="36"/>
        </w:rPr>
      </w:pPr>
    </w:p>
    <w:p w14:paraId="705853F7" w14:textId="77777777" w:rsidR="00B70B92" w:rsidRDefault="00EA1442" w:rsidP="00EA1442">
      <w:pPr>
        <w:pBdr>
          <w:top w:val="nil"/>
          <w:left w:val="nil"/>
          <w:bottom w:val="nil"/>
          <w:right w:val="nil"/>
          <w:between w:val="nil"/>
        </w:pBdr>
        <w:ind w:right="11"/>
        <w:jc w:val="center"/>
        <w:rPr>
          <w:sz w:val="28"/>
          <w:szCs w:val="28"/>
        </w:rPr>
      </w:pPr>
      <w:r w:rsidRPr="00DA0057">
        <w:rPr>
          <w:sz w:val="28"/>
          <w:szCs w:val="28"/>
        </w:rPr>
        <w:t>Republic of Kazakhstan</w:t>
      </w:r>
    </w:p>
    <w:p w14:paraId="079A2970" w14:textId="77777777" w:rsidR="00B70B92" w:rsidRDefault="00A07ACD" w:rsidP="00EA1442">
      <w:pPr>
        <w:pBdr>
          <w:top w:val="nil"/>
          <w:left w:val="nil"/>
          <w:bottom w:val="nil"/>
          <w:right w:val="nil"/>
          <w:between w:val="nil"/>
        </w:pBdr>
        <w:ind w:right="11"/>
        <w:jc w:val="center"/>
        <w:rPr>
          <w:sz w:val="28"/>
          <w:szCs w:val="28"/>
        </w:rPr>
      </w:pPr>
      <w:r>
        <w:rPr>
          <w:noProof/>
          <w:color w:val="000000"/>
          <w:sz w:val="28"/>
          <w:szCs w:val="28"/>
          <w:lang w:val="ru-RU" w:eastAsia="ru-RU"/>
        </w:rPr>
        <mc:AlternateContent>
          <mc:Choice Requires="wps">
            <w:drawing>
              <wp:anchor distT="0" distB="0" distL="114300" distR="114300" simplePos="0" relativeHeight="251665408" behindDoc="0" locked="0" layoutInCell="1" allowOverlap="1" wp14:anchorId="74425543" wp14:editId="2FCDD0A5">
                <wp:simplePos x="0" y="0"/>
                <wp:positionH relativeFrom="column">
                  <wp:posOffset>2753664</wp:posOffset>
                </wp:positionH>
                <wp:positionV relativeFrom="paragraph">
                  <wp:posOffset>345717</wp:posOffset>
                </wp:positionV>
                <wp:extent cx="683812" cy="302122"/>
                <wp:effectExtent l="0" t="0" r="2540" b="3175"/>
                <wp:wrapNone/>
                <wp:docPr id="111" name="Прямоугольник 111"/>
                <wp:cNvGraphicFramePr/>
                <a:graphic xmlns:a="http://schemas.openxmlformats.org/drawingml/2006/main">
                  <a:graphicData uri="http://schemas.microsoft.com/office/word/2010/wordprocessingShape">
                    <wps:wsp>
                      <wps:cNvSpPr/>
                      <wps:spPr>
                        <a:xfrm>
                          <a:off x="0" y="0"/>
                          <a:ext cx="683812" cy="3021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127C6B" id="Прямоугольник 111" o:spid="_x0000_s1026" style="position:absolute;margin-left:216.8pt;margin-top:27.2pt;width:53.85pt;height:23.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" fillcolor="white [3212]" stroked="f" strokeweight="2pt"/>
            </w:pict>
          </mc:Fallback>
        </mc:AlternateContent>
      </w:r>
      <w:proofErr w:type="spellStart"/>
      <w:r w:rsidR="00BC7F96">
        <w:rPr>
          <w:color w:val="000000"/>
          <w:sz w:val="28"/>
          <w:szCs w:val="28"/>
        </w:rPr>
        <w:t>Kaskelen</w:t>
      </w:r>
      <w:proofErr w:type="spellEnd"/>
      <w:r w:rsidR="00BC7F96">
        <w:rPr>
          <w:color w:val="000000"/>
          <w:sz w:val="28"/>
          <w:szCs w:val="28"/>
        </w:rPr>
        <w:t>, 2024</w:t>
      </w:r>
    </w:p>
    <w:p w14:paraId="40346728" w14:textId="77777777" w:rsidR="00B70B92" w:rsidRDefault="00EA1442" w:rsidP="00EA1442">
      <w:pPr>
        <w:pBdr>
          <w:top w:val="nil"/>
          <w:left w:val="nil"/>
          <w:bottom w:val="nil"/>
          <w:right w:val="nil"/>
          <w:between w:val="nil"/>
        </w:pBdr>
        <w:ind w:left="493" w:right="637"/>
        <w:jc w:val="center"/>
        <w:rPr>
          <w:b/>
          <w:sz w:val="28"/>
          <w:szCs w:val="28"/>
        </w:rPr>
      </w:pPr>
      <w:r w:rsidRPr="00DA0057">
        <w:rPr>
          <w:b/>
          <w:sz w:val="28"/>
          <w:szCs w:val="28"/>
        </w:rPr>
        <w:lastRenderedPageBreak/>
        <w:t>CONTENT</w:t>
      </w:r>
    </w:p>
    <w:p w14:paraId="35664F96" w14:textId="77777777" w:rsidR="00EA1442" w:rsidRPr="00EA1442" w:rsidRDefault="00EA1442" w:rsidP="00EA1442">
      <w:pPr>
        <w:pBdr>
          <w:top w:val="nil"/>
          <w:left w:val="nil"/>
          <w:bottom w:val="nil"/>
          <w:right w:val="nil"/>
          <w:between w:val="nil"/>
        </w:pBdr>
        <w:ind w:right="3"/>
        <w:jc w:val="right"/>
        <w:rPr>
          <w:sz w:val="28"/>
          <w:szCs w:val="28"/>
        </w:rPr>
      </w:pPr>
    </w:p>
    <w:tbl>
      <w:tblPr>
        <w:tblStyle w:val="af7"/>
        <w:tblW w:w="0" w:type="auto"/>
        <w:tblInd w:w="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41"/>
        <w:gridCol w:w="647"/>
      </w:tblGrid>
      <w:tr w:rsidR="00EA1442" w14:paraId="5AB2D581" w14:textId="77777777" w:rsidTr="00782C9D">
        <w:tc>
          <w:tcPr>
            <w:tcW w:w="8973" w:type="dxa"/>
          </w:tcPr>
          <w:p w14:paraId="3107F01B" w14:textId="77777777" w:rsidR="00EA1442" w:rsidRPr="00EA1442" w:rsidRDefault="00EA1442" w:rsidP="00215B58">
            <w:pPr>
              <w:ind w:right="4"/>
              <w:rPr>
                <w:sz w:val="28"/>
                <w:szCs w:val="28"/>
              </w:rPr>
            </w:pPr>
            <w:hyperlink w:anchor="_heading=h.30j0zll">
              <w:r w:rsidRPr="00EA788E">
                <w:rPr>
                  <w:b/>
                  <w:sz w:val="28"/>
                  <w:szCs w:val="28"/>
                </w:rPr>
                <w:t>NORMATIVE REFERENCES</w:t>
              </w:r>
            </w:hyperlink>
            <w:r w:rsidR="00A07ACD">
              <w:rPr>
                <w:sz w:val="28"/>
                <w:szCs w:val="28"/>
              </w:rPr>
              <w:t>………</w:t>
            </w:r>
            <w:r w:rsidR="00215B58">
              <w:rPr>
                <w:sz w:val="28"/>
                <w:szCs w:val="28"/>
                <w:lang w:val="ru-RU"/>
              </w:rPr>
              <w:t>……………………</w:t>
            </w:r>
            <w:proofErr w:type="gramStart"/>
            <w:r w:rsidR="00215B58">
              <w:rPr>
                <w:sz w:val="28"/>
                <w:szCs w:val="28"/>
                <w:lang w:val="ru-RU"/>
              </w:rPr>
              <w:t>…..</w:t>
            </w:r>
            <w:proofErr w:type="gramEnd"/>
            <w:r w:rsidR="00A07ACD">
              <w:rPr>
                <w:sz w:val="28"/>
                <w:szCs w:val="28"/>
              </w:rPr>
              <w:t>…</w:t>
            </w:r>
            <w:r w:rsidR="00215B58">
              <w:rPr>
                <w:sz w:val="28"/>
                <w:szCs w:val="28"/>
                <w:lang w:val="ru-RU"/>
              </w:rPr>
              <w:t>.</w:t>
            </w:r>
            <w:r w:rsidR="00A07ACD">
              <w:rPr>
                <w:sz w:val="28"/>
                <w:szCs w:val="28"/>
              </w:rPr>
              <w:t>………….</w:t>
            </w:r>
          </w:p>
        </w:tc>
        <w:tc>
          <w:tcPr>
            <w:tcW w:w="707" w:type="dxa"/>
          </w:tcPr>
          <w:p w14:paraId="189301A5" w14:textId="77777777" w:rsidR="00EA1442" w:rsidRPr="00215B58" w:rsidRDefault="00782C9D" w:rsidP="00782C9D">
            <w:pPr>
              <w:rPr>
                <w:sz w:val="28"/>
                <w:szCs w:val="28"/>
                <w:lang w:val="ru-RU"/>
              </w:rPr>
            </w:pPr>
            <w:r>
              <w:rPr>
                <w:sz w:val="28"/>
                <w:szCs w:val="28"/>
                <w:lang w:val="ru-RU"/>
              </w:rPr>
              <w:t>3</w:t>
            </w:r>
          </w:p>
        </w:tc>
      </w:tr>
      <w:tr w:rsidR="00EA1442" w14:paraId="0C1E25B4" w14:textId="77777777" w:rsidTr="00782C9D">
        <w:tc>
          <w:tcPr>
            <w:tcW w:w="8973" w:type="dxa"/>
          </w:tcPr>
          <w:p w14:paraId="19B5A968" w14:textId="77777777" w:rsidR="00EA1442" w:rsidRPr="00EA1442" w:rsidRDefault="00DA6678" w:rsidP="00215B58">
            <w:pPr>
              <w:ind w:right="4"/>
              <w:rPr>
                <w:sz w:val="28"/>
                <w:szCs w:val="28"/>
              </w:rPr>
            </w:pPr>
            <w:hyperlink w:anchor="_heading=h.3znysh7">
              <w:r w:rsidRPr="00EA788E">
                <w:rPr>
                  <w:b/>
                  <w:sz w:val="28"/>
                  <w:szCs w:val="28"/>
                </w:rPr>
                <w:t>ABBREVIATIONS</w:t>
              </w:r>
            </w:hyperlink>
            <w:r w:rsidR="00A07ACD">
              <w:rPr>
                <w:sz w:val="28"/>
                <w:szCs w:val="28"/>
              </w:rPr>
              <w:t>……………………</w:t>
            </w:r>
            <w:r w:rsidR="00215B58">
              <w:rPr>
                <w:sz w:val="28"/>
                <w:szCs w:val="28"/>
                <w:lang w:val="ru-RU"/>
              </w:rPr>
              <w:t>………………………….……</w:t>
            </w:r>
            <w:proofErr w:type="gramStart"/>
            <w:r w:rsidR="00215B58">
              <w:rPr>
                <w:sz w:val="28"/>
                <w:szCs w:val="28"/>
                <w:lang w:val="ru-RU"/>
              </w:rPr>
              <w:t>….</w:t>
            </w:r>
            <w:r w:rsidR="00A07ACD">
              <w:rPr>
                <w:sz w:val="28"/>
                <w:szCs w:val="28"/>
              </w:rPr>
              <w:t>…..</w:t>
            </w:r>
            <w:proofErr w:type="gramEnd"/>
          </w:p>
        </w:tc>
        <w:tc>
          <w:tcPr>
            <w:tcW w:w="707" w:type="dxa"/>
          </w:tcPr>
          <w:p w14:paraId="6930B1B4" w14:textId="77777777" w:rsidR="00EA1442" w:rsidRPr="00782C9D" w:rsidRDefault="00782C9D" w:rsidP="00782C9D">
            <w:pPr>
              <w:rPr>
                <w:sz w:val="28"/>
                <w:szCs w:val="28"/>
                <w:lang w:val="ru-RU"/>
              </w:rPr>
            </w:pPr>
            <w:r>
              <w:rPr>
                <w:sz w:val="28"/>
                <w:szCs w:val="28"/>
                <w:lang w:val="ru-RU"/>
              </w:rPr>
              <w:t>4</w:t>
            </w:r>
          </w:p>
        </w:tc>
      </w:tr>
      <w:tr w:rsidR="00EA1442" w14:paraId="6155D3B4" w14:textId="77777777" w:rsidTr="00782C9D">
        <w:tc>
          <w:tcPr>
            <w:tcW w:w="8973" w:type="dxa"/>
          </w:tcPr>
          <w:p w14:paraId="7B991FA9" w14:textId="77777777" w:rsidR="00EA1442" w:rsidRPr="00EA1442" w:rsidRDefault="00DA6678" w:rsidP="00215B58">
            <w:pPr>
              <w:ind w:right="4"/>
              <w:rPr>
                <w:sz w:val="28"/>
                <w:szCs w:val="28"/>
              </w:rPr>
            </w:pPr>
            <w:hyperlink w:anchor="_heading=h.tyjcwt">
              <w:r w:rsidRPr="00EA788E">
                <w:rPr>
                  <w:b/>
                  <w:sz w:val="28"/>
                  <w:szCs w:val="28"/>
                </w:rPr>
                <w:t>INTRODUCTION</w:t>
              </w:r>
            </w:hyperlink>
            <w:r w:rsidR="00A07ACD">
              <w:rPr>
                <w:sz w:val="28"/>
                <w:szCs w:val="28"/>
              </w:rPr>
              <w:t>……………………</w:t>
            </w:r>
            <w:r w:rsidR="00215B58">
              <w:rPr>
                <w:sz w:val="28"/>
                <w:szCs w:val="28"/>
                <w:lang w:val="ru-RU"/>
              </w:rPr>
              <w:t>……………………………………</w:t>
            </w:r>
            <w:proofErr w:type="gramStart"/>
            <w:r w:rsidR="00215B58">
              <w:rPr>
                <w:sz w:val="28"/>
                <w:szCs w:val="28"/>
                <w:lang w:val="ru-RU"/>
              </w:rPr>
              <w:t>….</w:t>
            </w:r>
            <w:r w:rsidR="00A07ACD">
              <w:rPr>
                <w:sz w:val="28"/>
                <w:szCs w:val="28"/>
              </w:rPr>
              <w:t>.</w:t>
            </w:r>
            <w:proofErr w:type="gramEnd"/>
          </w:p>
        </w:tc>
        <w:tc>
          <w:tcPr>
            <w:tcW w:w="707" w:type="dxa"/>
          </w:tcPr>
          <w:p w14:paraId="3C609C38" w14:textId="77777777" w:rsidR="00EA1442" w:rsidRPr="00782C9D" w:rsidRDefault="00782C9D" w:rsidP="00782C9D">
            <w:pPr>
              <w:rPr>
                <w:sz w:val="28"/>
                <w:szCs w:val="28"/>
                <w:lang w:val="ru-RU"/>
              </w:rPr>
            </w:pPr>
            <w:r>
              <w:rPr>
                <w:sz w:val="28"/>
                <w:szCs w:val="28"/>
                <w:lang w:val="ru-RU"/>
              </w:rPr>
              <w:t>5</w:t>
            </w:r>
          </w:p>
        </w:tc>
      </w:tr>
      <w:tr w:rsidR="00EA1442" w14:paraId="371E89B0" w14:textId="77777777" w:rsidTr="00782C9D">
        <w:tc>
          <w:tcPr>
            <w:tcW w:w="8973" w:type="dxa"/>
          </w:tcPr>
          <w:p w14:paraId="34A7858B" w14:textId="77777777" w:rsidR="00EA1442" w:rsidRPr="00EA1442" w:rsidRDefault="00782C9D" w:rsidP="00782C9D">
            <w:pPr>
              <w:ind w:right="4"/>
              <w:rPr>
                <w:sz w:val="28"/>
                <w:szCs w:val="28"/>
              </w:rPr>
            </w:pPr>
            <w:r w:rsidRPr="00782C9D">
              <w:rPr>
                <w:b/>
                <w:sz w:val="28"/>
                <w:szCs w:val="28"/>
                <w:lang w:val="ru-RU"/>
              </w:rPr>
              <w:t xml:space="preserve">1 </w:t>
            </w:r>
            <w:hyperlink w:anchor="_heading=h.1t3h5sf">
              <w:r w:rsidRPr="00782C9D">
                <w:rPr>
                  <w:b/>
                  <w:sz w:val="28"/>
                  <w:szCs w:val="28"/>
                </w:rPr>
                <w:t>BACKGROUND AND LITERATURE REVIEW</w:t>
              </w:r>
            </w:hyperlink>
            <w:r w:rsidR="00A07ACD">
              <w:rPr>
                <w:sz w:val="28"/>
                <w:szCs w:val="28"/>
              </w:rPr>
              <w:t>………</w:t>
            </w:r>
            <w:r w:rsidR="00215B58">
              <w:rPr>
                <w:sz w:val="28"/>
                <w:szCs w:val="28"/>
                <w:lang w:val="ru-RU"/>
              </w:rPr>
              <w:t>………….</w:t>
            </w:r>
            <w:r>
              <w:rPr>
                <w:sz w:val="28"/>
                <w:szCs w:val="28"/>
                <w:lang w:val="ru-RU"/>
              </w:rPr>
              <w:t>.</w:t>
            </w:r>
            <w:r w:rsidR="00215B58">
              <w:rPr>
                <w:sz w:val="28"/>
                <w:szCs w:val="28"/>
                <w:lang w:val="ru-RU"/>
              </w:rPr>
              <w:t>.</w:t>
            </w:r>
            <w:r w:rsidR="00A07ACD">
              <w:rPr>
                <w:sz w:val="28"/>
                <w:szCs w:val="28"/>
              </w:rPr>
              <w:t>…</w:t>
            </w:r>
            <w:r w:rsidR="00215B58">
              <w:rPr>
                <w:sz w:val="28"/>
                <w:szCs w:val="28"/>
                <w:lang w:val="ru-RU"/>
              </w:rPr>
              <w:t>.</w:t>
            </w:r>
            <w:r w:rsidR="00A07ACD">
              <w:rPr>
                <w:sz w:val="28"/>
                <w:szCs w:val="28"/>
              </w:rPr>
              <w:t>..</w:t>
            </w:r>
          </w:p>
        </w:tc>
        <w:tc>
          <w:tcPr>
            <w:tcW w:w="707" w:type="dxa"/>
          </w:tcPr>
          <w:p w14:paraId="19BB0794" w14:textId="77777777" w:rsidR="00EA1442" w:rsidRPr="00782C9D" w:rsidRDefault="00782C9D" w:rsidP="00782C9D">
            <w:pPr>
              <w:rPr>
                <w:sz w:val="28"/>
                <w:szCs w:val="28"/>
                <w:lang w:val="ru-RU"/>
              </w:rPr>
            </w:pPr>
            <w:r>
              <w:rPr>
                <w:sz w:val="28"/>
                <w:szCs w:val="28"/>
                <w:lang w:val="ru-RU"/>
              </w:rPr>
              <w:t>12</w:t>
            </w:r>
          </w:p>
        </w:tc>
      </w:tr>
      <w:tr w:rsidR="00EA1442" w14:paraId="5D96E87F" w14:textId="77777777" w:rsidTr="00782C9D">
        <w:tc>
          <w:tcPr>
            <w:tcW w:w="8973" w:type="dxa"/>
          </w:tcPr>
          <w:p w14:paraId="2995055F" w14:textId="77777777" w:rsidR="00EA1442" w:rsidRPr="00782C9D" w:rsidRDefault="00782C9D" w:rsidP="00782C9D">
            <w:pPr>
              <w:ind w:right="4"/>
              <w:rPr>
                <w:sz w:val="28"/>
                <w:szCs w:val="28"/>
              </w:rPr>
            </w:pPr>
            <w:r w:rsidRPr="00782C9D">
              <w:rPr>
                <w:sz w:val="28"/>
                <w:szCs w:val="28"/>
              </w:rPr>
              <w:t xml:space="preserve">1.1 </w:t>
            </w:r>
            <w:hyperlink w:anchor="_heading=h.2s8eyo1">
              <w:r w:rsidR="00EA1442" w:rsidRPr="00782C9D">
                <w:rPr>
                  <w:sz w:val="28"/>
                  <w:szCs w:val="28"/>
                </w:rPr>
                <w:t>Overview of the Vehicle Routing Problem (VRP)</w:t>
              </w:r>
            </w:hyperlink>
            <w:r w:rsidR="00A07ACD" w:rsidRPr="00782C9D">
              <w:rPr>
                <w:sz w:val="28"/>
                <w:szCs w:val="28"/>
              </w:rPr>
              <w:t>…</w:t>
            </w:r>
            <w:r w:rsidR="00215B58" w:rsidRPr="00782C9D">
              <w:rPr>
                <w:sz w:val="28"/>
                <w:szCs w:val="28"/>
              </w:rPr>
              <w:t>……</w:t>
            </w:r>
            <w:proofErr w:type="gramStart"/>
            <w:r w:rsidR="00215B58" w:rsidRPr="00782C9D">
              <w:rPr>
                <w:sz w:val="28"/>
                <w:szCs w:val="28"/>
              </w:rPr>
              <w:t>…</w:t>
            </w:r>
            <w:r w:rsidRPr="00782C9D">
              <w:rPr>
                <w:sz w:val="28"/>
                <w:szCs w:val="28"/>
              </w:rPr>
              <w:t>..</w:t>
            </w:r>
            <w:proofErr w:type="gramEnd"/>
            <w:r w:rsidR="00215B58" w:rsidRPr="00782C9D">
              <w:rPr>
                <w:sz w:val="28"/>
                <w:szCs w:val="28"/>
              </w:rPr>
              <w:t>…………..</w:t>
            </w:r>
            <w:r w:rsidR="00A07ACD" w:rsidRPr="00782C9D">
              <w:rPr>
                <w:sz w:val="28"/>
                <w:szCs w:val="28"/>
              </w:rPr>
              <w:t>…</w:t>
            </w:r>
          </w:p>
        </w:tc>
        <w:tc>
          <w:tcPr>
            <w:tcW w:w="707" w:type="dxa"/>
          </w:tcPr>
          <w:p w14:paraId="54FBDE95" w14:textId="77777777" w:rsidR="00EA1442" w:rsidRPr="00782C9D" w:rsidRDefault="00782C9D" w:rsidP="00782C9D">
            <w:pPr>
              <w:rPr>
                <w:sz w:val="28"/>
                <w:szCs w:val="28"/>
                <w:lang w:val="ru-RU"/>
              </w:rPr>
            </w:pPr>
            <w:r>
              <w:rPr>
                <w:sz w:val="28"/>
                <w:szCs w:val="28"/>
                <w:lang w:val="ru-RU"/>
              </w:rPr>
              <w:t>12</w:t>
            </w:r>
          </w:p>
        </w:tc>
      </w:tr>
      <w:tr w:rsidR="00EA1442" w14:paraId="5CCEF700" w14:textId="77777777" w:rsidTr="00782C9D">
        <w:tc>
          <w:tcPr>
            <w:tcW w:w="8973" w:type="dxa"/>
          </w:tcPr>
          <w:p w14:paraId="01623F56" w14:textId="681974F2" w:rsidR="00EA1442" w:rsidRPr="00782C9D" w:rsidRDefault="00782C9D" w:rsidP="00782C9D">
            <w:pPr>
              <w:ind w:right="4"/>
              <w:rPr>
                <w:sz w:val="28"/>
                <w:szCs w:val="28"/>
              </w:rPr>
            </w:pPr>
            <w:r w:rsidRPr="00782C9D">
              <w:rPr>
                <w:sz w:val="28"/>
                <w:szCs w:val="28"/>
              </w:rPr>
              <w:t>1.2</w:t>
            </w:r>
            <w:r w:rsidR="002D7E90">
              <w:rPr>
                <w:sz w:val="28"/>
                <w:szCs w:val="28"/>
              </w:rPr>
              <w:t xml:space="preserve"> Overview of  </w:t>
            </w:r>
            <w:hyperlink w:anchor="_heading=h.3rdcrjn">
              <w:r w:rsidR="00EA1442" w:rsidRPr="00782C9D">
                <w:rPr>
                  <w:sz w:val="28"/>
                  <w:szCs w:val="28"/>
                </w:rPr>
                <w:t>Variants of the Vehicle Routing Problem (VRP)</w:t>
              </w:r>
            </w:hyperlink>
            <w:r w:rsidR="00A07ACD" w:rsidRPr="00782C9D">
              <w:rPr>
                <w:sz w:val="28"/>
                <w:szCs w:val="28"/>
              </w:rPr>
              <w:t>…………</w:t>
            </w:r>
            <w:r w:rsidR="00215B58" w:rsidRPr="00782C9D">
              <w:rPr>
                <w:sz w:val="28"/>
                <w:szCs w:val="28"/>
              </w:rPr>
              <w:t>…</w:t>
            </w:r>
          </w:p>
        </w:tc>
        <w:tc>
          <w:tcPr>
            <w:tcW w:w="707" w:type="dxa"/>
          </w:tcPr>
          <w:p w14:paraId="312468A3" w14:textId="77777777" w:rsidR="00EA1442" w:rsidRPr="00782C9D" w:rsidRDefault="00782C9D" w:rsidP="00782C9D">
            <w:pPr>
              <w:rPr>
                <w:sz w:val="28"/>
                <w:szCs w:val="28"/>
                <w:lang w:val="ru-RU"/>
              </w:rPr>
            </w:pPr>
            <w:r>
              <w:rPr>
                <w:sz w:val="28"/>
                <w:szCs w:val="28"/>
                <w:lang w:val="ru-RU"/>
              </w:rPr>
              <w:t>13</w:t>
            </w:r>
          </w:p>
        </w:tc>
      </w:tr>
      <w:tr w:rsidR="00EA1442" w14:paraId="770ED3EF" w14:textId="77777777" w:rsidTr="00782C9D">
        <w:tc>
          <w:tcPr>
            <w:tcW w:w="8973" w:type="dxa"/>
          </w:tcPr>
          <w:p w14:paraId="0AE6B2C7" w14:textId="77777777" w:rsidR="00EA1442" w:rsidRPr="00782C9D" w:rsidRDefault="00782C9D" w:rsidP="00782C9D">
            <w:pPr>
              <w:ind w:right="4"/>
              <w:rPr>
                <w:sz w:val="28"/>
                <w:szCs w:val="28"/>
              </w:rPr>
            </w:pPr>
            <w:r w:rsidRPr="00782C9D">
              <w:rPr>
                <w:sz w:val="28"/>
                <w:szCs w:val="28"/>
              </w:rPr>
              <w:t xml:space="preserve">1.3 </w:t>
            </w:r>
            <w:hyperlink w:anchor="_heading=h.35nkun2">
              <w:r w:rsidR="00EA1442" w:rsidRPr="00782C9D">
                <w:rPr>
                  <w:sz w:val="28"/>
                  <w:szCs w:val="28"/>
                </w:rPr>
                <w:t>Methodological Advances in Solving VRPs</w:t>
              </w:r>
            </w:hyperlink>
            <w:r w:rsidR="00A07ACD" w:rsidRPr="00782C9D">
              <w:rPr>
                <w:sz w:val="28"/>
                <w:szCs w:val="28"/>
              </w:rPr>
              <w:t>………</w:t>
            </w:r>
            <w:r w:rsidR="00215B58" w:rsidRPr="00782C9D">
              <w:rPr>
                <w:sz w:val="28"/>
                <w:szCs w:val="28"/>
              </w:rPr>
              <w:t>……………...</w:t>
            </w:r>
            <w:r w:rsidR="00A07ACD" w:rsidRPr="00782C9D">
              <w:rPr>
                <w:sz w:val="28"/>
                <w:szCs w:val="28"/>
              </w:rPr>
              <w:t>……</w:t>
            </w:r>
            <w:proofErr w:type="gramStart"/>
            <w:r w:rsidR="00A07ACD" w:rsidRPr="00782C9D">
              <w:rPr>
                <w:sz w:val="28"/>
                <w:szCs w:val="28"/>
              </w:rPr>
              <w:t>…</w:t>
            </w:r>
            <w:r w:rsidRPr="00782C9D">
              <w:rPr>
                <w:sz w:val="28"/>
                <w:szCs w:val="28"/>
              </w:rPr>
              <w:t>.</w:t>
            </w:r>
            <w:r w:rsidR="00A07ACD" w:rsidRPr="00782C9D">
              <w:rPr>
                <w:sz w:val="28"/>
                <w:szCs w:val="28"/>
              </w:rPr>
              <w:t>.</w:t>
            </w:r>
            <w:proofErr w:type="gramEnd"/>
          </w:p>
        </w:tc>
        <w:tc>
          <w:tcPr>
            <w:tcW w:w="707" w:type="dxa"/>
          </w:tcPr>
          <w:p w14:paraId="4F652A26" w14:textId="77777777" w:rsidR="00EA1442" w:rsidRPr="00782C9D" w:rsidRDefault="00782C9D" w:rsidP="00782C9D">
            <w:pPr>
              <w:rPr>
                <w:sz w:val="28"/>
                <w:szCs w:val="28"/>
                <w:lang w:val="ru-RU"/>
              </w:rPr>
            </w:pPr>
            <w:r>
              <w:rPr>
                <w:sz w:val="28"/>
                <w:szCs w:val="28"/>
                <w:lang w:val="ru-RU"/>
              </w:rPr>
              <w:t>19</w:t>
            </w:r>
          </w:p>
        </w:tc>
      </w:tr>
      <w:tr w:rsidR="00EA1442" w14:paraId="0A2F389A" w14:textId="77777777" w:rsidTr="00782C9D">
        <w:tc>
          <w:tcPr>
            <w:tcW w:w="8973" w:type="dxa"/>
          </w:tcPr>
          <w:p w14:paraId="0EE579C1" w14:textId="00ADD1D6" w:rsidR="00EA1442" w:rsidRPr="00782C9D" w:rsidRDefault="00782C9D" w:rsidP="00782C9D">
            <w:pPr>
              <w:ind w:right="4"/>
              <w:rPr>
                <w:sz w:val="28"/>
                <w:szCs w:val="28"/>
              </w:rPr>
            </w:pPr>
            <w:r w:rsidRPr="002D7E90">
              <w:rPr>
                <w:sz w:val="28"/>
                <w:szCs w:val="28"/>
              </w:rPr>
              <w:t xml:space="preserve">1.3.1 </w:t>
            </w:r>
            <w:r w:rsidR="002D7E90" w:rsidRPr="002D7E90">
              <w:rPr>
                <w:sz w:val="28"/>
                <w:szCs w:val="28"/>
              </w:rPr>
              <w:t xml:space="preserve">Exploring </w:t>
            </w:r>
            <w:hyperlink w:anchor="_heading=h.35nkun2">
              <w:r w:rsidR="00EA1442" w:rsidRPr="00782C9D">
                <w:rPr>
                  <w:sz w:val="28"/>
                  <w:szCs w:val="28"/>
                </w:rPr>
                <w:t>Traditional Approaches</w:t>
              </w:r>
            </w:hyperlink>
            <w:r w:rsidR="002D7E90">
              <w:rPr>
                <w:sz w:val="28"/>
                <w:szCs w:val="28"/>
              </w:rPr>
              <w:t xml:space="preserve"> for Solving VRPs</w:t>
            </w:r>
            <w:r w:rsidR="00A07ACD" w:rsidRPr="00782C9D">
              <w:rPr>
                <w:sz w:val="28"/>
                <w:szCs w:val="28"/>
              </w:rPr>
              <w:t>…</w:t>
            </w:r>
            <w:r w:rsidR="00215B58" w:rsidRPr="002D7E90">
              <w:rPr>
                <w:sz w:val="28"/>
                <w:szCs w:val="28"/>
              </w:rPr>
              <w:t>……</w:t>
            </w:r>
            <w:proofErr w:type="gramStart"/>
            <w:r w:rsidR="00215B58" w:rsidRPr="002D7E90">
              <w:rPr>
                <w:sz w:val="28"/>
                <w:szCs w:val="28"/>
              </w:rPr>
              <w:t>…..</w:t>
            </w:r>
            <w:proofErr w:type="gramEnd"/>
            <w:r w:rsidR="00A07ACD" w:rsidRPr="00782C9D">
              <w:rPr>
                <w:sz w:val="28"/>
                <w:szCs w:val="28"/>
              </w:rPr>
              <w:t>……</w:t>
            </w:r>
            <w:r w:rsidR="002D7E90">
              <w:rPr>
                <w:sz w:val="28"/>
                <w:szCs w:val="28"/>
              </w:rPr>
              <w:t>….</w:t>
            </w:r>
          </w:p>
        </w:tc>
        <w:tc>
          <w:tcPr>
            <w:tcW w:w="707" w:type="dxa"/>
          </w:tcPr>
          <w:p w14:paraId="147C9365" w14:textId="77777777" w:rsidR="00EA1442" w:rsidRPr="00782C9D" w:rsidRDefault="00782C9D" w:rsidP="00782C9D">
            <w:pPr>
              <w:rPr>
                <w:sz w:val="28"/>
                <w:szCs w:val="28"/>
                <w:lang w:val="ru-RU"/>
              </w:rPr>
            </w:pPr>
            <w:r>
              <w:rPr>
                <w:sz w:val="28"/>
                <w:szCs w:val="28"/>
                <w:lang w:val="ru-RU"/>
              </w:rPr>
              <w:t>19</w:t>
            </w:r>
          </w:p>
        </w:tc>
      </w:tr>
      <w:tr w:rsidR="00EA1442" w14:paraId="1624E913" w14:textId="77777777" w:rsidTr="00782C9D">
        <w:tc>
          <w:tcPr>
            <w:tcW w:w="8973" w:type="dxa"/>
          </w:tcPr>
          <w:p w14:paraId="509B142E" w14:textId="5CCABBE5" w:rsidR="00EA1442" w:rsidRPr="002D7E90" w:rsidRDefault="00782C9D" w:rsidP="00782C9D">
            <w:pPr>
              <w:ind w:right="4"/>
              <w:rPr>
                <w:sz w:val="28"/>
                <w:szCs w:val="28"/>
              </w:rPr>
            </w:pPr>
            <w:r w:rsidRPr="002D7E90">
              <w:rPr>
                <w:sz w:val="28"/>
                <w:szCs w:val="28"/>
              </w:rPr>
              <w:t xml:space="preserve">1.3.2 </w:t>
            </w:r>
            <w:r w:rsidR="002D7E90" w:rsidRPr="002D7E90">
              <w:rPr>
                <w:sz w:val="28"/>
                <w:szCs w:val="28"/>
              </w:rPr>
              <w:t xml:space="preserve">Exploring </w:t>
            </w:r>
            <w:r w:rsidR="002D7E90">
              <w:rPr>
                <w:sz w:val="28"/>
                <w:szCs w:val="28"/>
              </w:rPr>
              <w:t xml:space="preserve"> </w:t>
            </w:r>
            <w:hyperlink w:anchor="_heading=h.44sinio">
              <w:r w:rsidR="002D7E90">
                <w:rPr>
                  <w:sz w:val="28"/>
                  <w:szCs w:val="28"/>
                </w:rPr>
                <w:t>Learning Methods</w:t>
              </w:r>
            </w:hyperlink>
            <w:r w:rsidR="002D7E90">
              <w:rPr>
                <w:sz w:val="28"/>
                <w:szCs w:val="28"/>
              </w:rPr>
              <w:t xml:space="preserve"> for Solving VRPs </w:t>
            </w:r>
            <w:r w:rsidR="00A07ACD" w:rsidRPr="00782C9D">
              <w:rPr>
                <w:sz w:val="28"/>
                <w:szCs w:val="28"/>
              </w:rPr>
              <w:t>…</w:t>
            </w:r>
            <w:proofErr w:type="gramStart"/>
            <w:r w:rsidR="00A07ACD" w:rsidRPr="00782C9D">
              <w:rPr>
                <w:sz w:val="28"/>
                <w:szCs w:val="28"/>
              </w:rPr>
              <w:t>…</w:t>
            </w:r>
            <w:r w:rsidRPr="002D7E90">
              <w:rPr>
                <w:sz w:val="28"/>
                <w:szCs w:val="28"/>
              </w:rPr>
              <w:t>..</w:t>
            </w:r>
            <w:proofErr w:type="gramEnd"/>
            <w:r w:rsidR="00A07ACD" w:rsidRPr="00782C9D">
              <w:rPr>
                <w:sz w:val="28"/>
                <w:szCs w:val="28"/>
              </w:rPr>
              <w:t>…………………</w:t>
            </w:r>
          </w:p>
        </w:tc>
        <w:tc>
          <w:tcPr>
            <w:tcW w:w="707" w:type="dxa"/>
          </w:tcPr>
          <w:p w14:paraId="6862174E" w14:textId="77777777" w:rsidR="00EA1442" w:rsidRPr="00782C9D" w:rsidRDefault="00782C9D" w:rsidP="00782C9D">
            <w:pPr>
              <w:rPr>
                <w:sz w:val="28"/>
                <w:szCs w:val="28"/>
                <w:lang w:val="ru-RU"/>
              </w:rPr>
            </w:pPr>
            <w:r>
              <w:rPr>
                <w:sz w:val="28"/>
                <w:szCs w:val="28"/>
                <w:lang w:val="ru-RU"/>
              </w:rPr>
              <w:t>21</w:t>
            </w:r>
          </w:p>
        </w:tc>
      </w:tr>
      <w:tr w:rsidR="00EA1442" w14:paraId="43882806" w14:textId="77777777" w:rsidTr="00782C9D">
        <w:tc>
          <w:tcPr>
            <w:tcW w:w="8973" w:type="dxa"/>
          </w:tcPr>
          <w:p w14:paraId="210E3A4C" w14:textId="44BEE148" w:rsidR="00EA1442" w:rsidRPr="00782C9D" w:rsidRDefault="00633605" w:rsidP="00633605">
            <w:pPr>
              <w:ind w:right="4"/>
              <w:rPr>
                <w:sz w:val="28"/>
                <w:szCs w:val="28"/>
              </w:rPr>
            </w:pPr>
            <w:r w:rsidRPr="002D7E90">
              <w:rPr>
                <w:sz w:val="28"/>
                <w:szCs w:val="28"/>
              </w:rPr>
              <w:t xml:space="preserve">1.4 </w:t>
            </w:r>
            <w:hyperlink w:anchor="_heading=h.z337ya">
              <w:r w:rsidR="00EA1442" w:rsidRPr="00782C9D">
                <w:rPr>
                  <w:sz w:val="28"/>
                  <w:szCs w:val="28"/>
                </w:rPr>
                <w:t>Computational studies</w:t>
              </w:r>
            </w:hyperlink>
            <w:r w:rsidR="002D7E90">
              <w:rPr>
                <w:sz w:val="28"/>
                <w:szCs w:val="28"/>
              </w:rPr>
              <w:t xml:space="preserve"> of existing solutions for VRPs</w:t>
            </w:r>
            <w:r w:rsidR="00215B58" w:rsidRPr="002D7E90">
              <w:rPr>
                <w:sz w:val="28"/>
                <w:szCs w:val="28"/>
              </w:rPr>
              <w:t>…………………</w:t>
            </w:r>
            <w:proofErr w:type="gramStart"/>
            <w:r w:rsidR="00215B58" w:rsidRPr="002D7E90">
              <w:rPr>
                <w:sz w:val="28"/>
                <w:szCs w:val="28"/>
              </w:rPr>
              <w:t>….</w:t>
            </w:r>
            <w:r w:rsidR="00A07ACD" w:rsidRPr="00782C9D">
              <w:rPr>
                <w:sz w:val="28"/>
                <w:szCs w:val="28"/>
              </w:rPr>
              <w:t>.</w:t>
            </w:r>
            <w:proofErr w:type="gramEnd"/>
          </w:p>
        </w:tc>
        <w:tc>
          <w:tcPr>
            <w:tcW w:w="707" w:type="dxa"/>
          </w:tcPr>
          <w:p w14:paraId="39DF3885" w14:textId="77777777" w:rsidR="00EA1442" w:rsidRPr="00633605" w:rsidRDefault="00633605" w:rsidP="00782C9D">
            <w:pPr>
              <w:rPr>
                <w:sz w:val="28"/>
                <w:szCs w:val="28"/>
                <w:lang w:val="ru-RU"/>
              </w:rPr>
            </w:pPr>
            <w:r>
              <w:rPr>
                <w:sz w:val="28"/>
                <w:szCs w:val="28"/>
                <w:lang w:val="ru-RU"/>
              </w:rPr>
              <w:t>35</w:t>
            </w:r>
          </w:p>
        </w:tc>
      </w:tr>
      <w:tr w:rsidR="00EA1442" w14:paraId="3C3A01AC" w14:textId="77777777" w:rsidTr="00782C9D">
        <w:tc>
          <w:tcPr>
            <w:tcW w:w="8973" w:type="dxa"/>
          </w:tcPr>
          <w:p w14:paraId="5974429F" w14:textId="77777777" w:rsidR="00EA1442" w:rsidRPr="00A07ACD" w:rsidRDefault="00DA6678" w:rsidP="00215B58">
            <w:pPr>
              <w:ind w:right="4"/>
              <w:rPr>
                <w:sz w:val="28"/>
                <w:szCs w:val="28"/>
              </w:rPr>
            </w:pPr>
            <w:r w:rsidRPr="00DA6678">
              <w:rPr>
                <w:b/>
                <w:sz w:val="28"/>
                <w:szCs w:val="28"/>
              </w:rPr>
              <w:t xml:space="preserve">2 </w:t>
            </w:r>
            <w:hyperlink w:anchor="_heading=h.4i7ojhp">
              <w:r w:rsidRPr="00DA6678">
                <w:rPr>
                  <w:b/>
                  <w:sz w:val="28"/>
                  <w:szCs w:val="28"/>
                </w:rPr>
                <w:t>METHODOLOGY</w:t>
              </w:r>
            </w:hyperlink>
            <w:r w:rsidR="00A07ACD">
              <w:rPr>
                <w:sz w:val="28"/>
                <w:szCs w:val="28"/>
              </w:rPr>
              <w:t>……………</w:t>
            </w:r>
            <w:r w:rsidR="00215B58">
              <w:rPr>
                <w:sz w:val="28"/>
                <w:szCs w:val="28"/>
                <w:lang w:val="ru-RU"/>
              </w:rPr>
              <w:t>………………………………………</w:t>
            </w:r>
            <w:r w:rsidR="00A07ACD">
              <w:rPr>
                <w:sz w:val="28"/>
                <w:szCs w:val="28"/>
              </w:rPr>
              <w:t>…….</w:t>
            </w:r>
          </w:p>
        </w:tc>
        <w:tc>
          <w:tcPr>
            <w:tcW w:w="707" w:type="dxa"/>
          </w:tcPr>
          <w:p w14:paraId="5C2CC2CC" w14:textId="77777777" w:rsidR="00EA1442" w:rsidRPr="00633605" w:rsidRDefault="00633605" w:rsidP="00782C9D">
            <w:pPr>
              <w:rPr>
                <w:sz w:val="28"/>
                <w:szCs w:val="28"/>
                <w:lang w:val="ru-RU"/>
              </w:rPr>
            </w:pPr>
            <w:r>
              <w:rPr>
                <w:sz w:val="28"/>
                <w:szCs w:val="28"/>
                <w:lang w:val="ru-RU"/>
              </w:rPr>
              <w:t>38</w:t>
            </w:r>
          </w:p>
        </w:tc>
      </w:tr>
      <w:tr w:rsidR="00EA1442" w14:paraId="6E897C5E" w14:textId="77777777" w:rsidTr="00782C9D">
        <w:tc>
          <w:tcPr>
            <w:tcW w:w="8973" w:type="dxa"/>
          </w:tcPr>
          <w:p w14:paraId="185EFD1A" w14:textId="77777777" w:rsidR="00EA1442" w:rsidRPr="00EA1442" w:rsidRDefault="00DA6678" w:rsidP="00215B58">
            <w:pPr>
              <w:ind w:right="4"/>
              <w:rPr>
                <w:sz w:val="28"/>
                <w:szCs w:val="28"/>
              </w:rPr>
            </w:pPr>
            <w:r>
              <w:rPr>
                <w:sz w:val="28"/>
                <w:szCs w:val="28"/>
              </w:rPr>
              <w:t xml:space="preserve">2.1 </w:t>
            </w:r>
            <w:hyperlink w:anchor="_heading=h.1ci93xb">
              <w:r w:rsidR="00EA1442" w:rsidRPr="00EA1442">
                <w:rPr>
                  <w:sz w:val="28"/>
                  <w:szCs w:val="28"/>
                </w:rPr>
                <w:t>MDP Formulation of VRPD</w:t>
              </w:r>
            </w:hyperlink>
            <w:r w:rsidR="00A07ACD">
              <w:rPr>
                <w:sz w:val="28"/>
                <w:szCs w:val="28"/>
              </w:rPr>
              <w:t>……</w:t>
            </w:r>
            <w:r w:rsidR="00215B58">
              <w:rPr>
                <w:sz w:val="28"/>
                <w:szCs w:val="28"/>
                <w:lang w:val="ru-RU"/>
              </w:rPr>
              <w:t>…………………………………….</w:t>
            </w:r>
            <w:r w:rsidR="00A07ACD">
              <w:rPr>
                <w:sz w:val="28"/>
                <w:szCs w:val="28"/>
              </w:rPr>
              <w:t>…….</w:t>
            </w:r>
          </w:p>
        </w:tc>
        <w:tc>
          <w:tcPr>
            <w:tcW w:w="707" w:type="dxa"/>
          </w:tcPr>
          <w:p w14:paraId="0F208B37" w14:textId="77777777" w:rsidR="00EA1442" w:rsidRPr="00633605" w:rsidRDefault="00633605" w:rsidP="00782C9D">
            <w:pPr>
              <w:rPr>
                <w:sz w:val="28"/>
                <w:szCs w:val="28"/>
                <w:lang w:val="ru-RU"/>
              </w:rPr>
            </w:pPr>
            <w:r>
              <w:rPr>
                <w:sz w:val="28"/>
                <w:szCs w:val="28"/>
                <w:lang w:val="ru-RU"/>
              </w:rPr>
              <w:t>38</w:t>
            </w:r>
          </w:p>
        </w:tc>
      </w:tr>
      <w:tr w:rsidR="00EA1442" w14:paraId="178F8600" w14:textId="77777777" w:rsidTr="00782C9D">
        <w:tc>
          <w:tcPr>
            <w:tcW w:w="8973" w:type="dxa"/>
          </w:tcPr>
          <w:p w14:paraId="2B75159D" w14:textId="77777777" w:rsidR="00EA1442" w:rsidRPr="00EA1442" w:rsidRDefault="00DA6678" w:rsidP="00215B58">
            <w:pPr>
              <w:ind w:right="4"/>
              <w:rPr>
                <w:sz w:val="28"/>
                <w:szCs w:val="28"/>
              </w:rPr>
            </w:pPr>
            <w:r>
              <w:rPr>
                <w:sz w:val="28"/>
                <w:szCs w:val="28"/>
              </w:rPr>
              <w:t xml:space="preserve">2.2 </w:t>
            </w:r>
            <w:hyperlink w:anchor="_heading=h.2bn6wsx">
              <w:r w:rsidR="00EA1442" w:rsidRPr="00EA1442">
                <w:rPr>
                  <w:sz w:val="28"/>
                  <w:szCs w:val="28"/>
                </w:rPr>
                <w:t>Solution Method</w:t>
              </w:r>
            </w:hyperlink>
            <w:r w:rsidR="00A07ACD">
              <w:rPr>
                <w:sz w:val="28"/>
                <w:szCs w:val="28"/>
              </w:rPr>
              <w:t>…………</w:t>
            </w:r>
            <w:r w:rsidR="00215B58">
              <w:rPr>
                <w:sz w:val="28"/>
                <w:szCs w:val="28"/>
                <w:lang w:val="ru-RU"/>
              </w:rPr>
              <w:t>……………………………………………….</w:t>
            </w:r>
            <w:r w:rsidR="00A07ACD">
              <w:rPr>
                <w:sz w:val="28"/>
                <w:szCs w:val="28"/>
              </w:rPr>
              <w:t>…</w:t>
            </w:r>
          </w:p>
        </w:tc>
        <w:tc>
          <w:tcPr>
            <w:tcW w:w="707" w:type="dxa"/>
          </w:tcPr>
          <w:p w14:paraId="45CAFE6D" w14:textId="77777777" w:rsidR="00EA1442" w:rsidRPr="00633605" w:rsidRDefault="00633605" w:rsidP="00782C9D">
            <w:pPr>
              <w:rPr>
                <w:sz w:val="28"/>
                <w:szCs w:val="28"/>
                <w:lang w:val="ru-RU"/>
              </w:rPr>
            </w:pPr>
            <w:r>
              <w:rPr>
                <w:sz w:val="28"/>
                <w:szCs w:val="28"/>
                <w:lang w:val="ru-RU"/>
              </w:rPr>
              <w:t>40</w:t>
            </w:r>
          </w:p>
        </w:tc>
      </w:tr>
      <w:tr w:rsidR="00EA1442" w14:paraId="43EB43C0" w14:textId="77777777" w:rsidTr="00782C9D">
        <w:tc>
          <w:tcPr>
            <w:tcW w:w="8973" w:type="dxa"/>
          </w:tcPr>
          <w:p w14:paraId="78145EC6" w14:textId="77777777" w:rsidR="00EA1442" w:rsidRPr="00EA1442" w:rsidRDefault="00DA6678" w:rsidP="00215B58">
            <w:pPr>
              <w:ind w:right="4"/>
              <w:rPr>
                <w:sz w:val="28"/>
                <w:szCs w:val="28"/>
              </w:rPr>
            </w:pPr>
            <w:r>
              <w:rPr>
                <w:sz w:val="28"/>
                <w:szCs w:val="28"/>
              </w:rPr>
              <w:t>2.</w:t>
            </w:r>
            <w:r w:rsidR="00A864E8">
              <w:rPr>
                <w:sz w:val="28"/>
                <w:szCs w:val="28"/>
              </w:rPr>
              <w:t>2</w:t>
            </w:r>
            <w:r>
              <w:rPr>
                <w:sz w:val="28"/>
                <w:szCs w:val="28"/>
              </w:rPr>
              <w:t xml:space="preserve">.1 </w:t>
            </w:r>
            <w:hyperlink w:anchor="_heading=h.3as4poj">
              <w:r w:rsidR="00EA1442" w:rsidRPr="00EA1442">
                <w:rPr>
                  <w:sz w:val="28"/>
                  <w:szCs w:val="28"/>
                </w:rPr>
                <w:t>The Deep Learning Model</w:t>
              </w:r>
            </w:hyperlink>
            <w:r w:rsidR="00A07ACD">
              <w:rPr>
                <w:sz w:val="28"/>
                <w:szCs w:val="28"/>
              </w:rPr>
              <w:t>………</w:t>
            </w:r>
            <w:r w:rsidR="00215B58">
              <w:rPr>
                <w:sz w:val="28"/>
                <w:szCs w:val="28"/>
                <w:lang w:val="ru-RU"/>
              </w:rPr>
              <w:t>……………………………</w:t>
            </w:r>
            <w:proofErr w:type="gramStart"/>
            <w:r w:rsidR="00215B58">
              <w:rPr>
                <w:sz w:val="28"/>
                <w:szCs w:val="28"/>
                <w:lang w:val="ru-RU"/>
              </w:rPr>
              <w:t>…..</w:t>
            </w:r>
            <w:proofErr w:type="gramEnd"/>
            <w:r w:rsidR="00A07ACD">
              <w:rPr>
                <w:sz w:val="28"/>
                <w:szCs w:val="28"/>
              </w:rPr>
              <w:t>………</w:t>
            </w:r>
          </w:p>
        </w:tc>
        <w:tc>
          <w:tcPr>
            <w:tcW w:w="707" w:type="dxa"/>
          </w:tcPr>
          <w:p w14:paraId="4084DBA6" w14:textId="0752D8EF" w:rsidR="00EA1442" w:rsidRPr="00ED7B4C" w:rsidRDefault="00633605" w:rsidP="00782C9D">
            <w:pPr>
              <w:rPr>
                <w:sz w:val="28"/>
                <w:szCs w:val="28"/>
              </w:rPr>
            </w:pPr>
            <w:r>
              <w:rPr>
                <w:sz w:val="28"/>
                <w:szCs w:val="28"/>
                <w:lang w:val="ru-RU"/>
              </w:rPr>
              <w:t>4</w:t>
            </w:r>
            <w:r w:rsidR="00ED7B4C">
              <w:rPr>
                <w:sz w:val="28"/>
                <w:szCs w:val="28"/>
              </w:rPr>
              <w:t>1</w:t>
            </w:r>
          </w:p>
        </w:tc>
      </w:tr>
      <w:tr w:rsidR="00EA1442" w14:paraId="12F302BA" w14:textId="77777777" w:rsidTr="00782C9D">
        <w:tc>
          <w:tcPr>
            <w:tcW w:w="8973" w:type="dxa"/>
          </w:tcPr>
          <w:p w14:paraId="3392EB6D" w14:textId="77777777" w:rsidR="00EA1442" w:rsidRPr="00EA1442" w:rsidRDefault="00A864E8" w:rsidP="00215B58">
            <w:pPr>
              <w:ind w:right="4"/>
              <w:rPr>
                <w:sz w:val="28"/>
                <w:szCs w:val="28"/>
              </w:rPr>
            </w:pPr>
            <w:r>
              <w:rPr>
                <w:sz w:val="28"/>
                <w:szCs w:val="28"/>
              </w:rPr>
              <w:t xml:space="preserve">2.2.2 </w:t>
            </w:r>
            <w:hyperlink w:anchor="_heading=h.2p2csry">
              <w:r w:rsidR="00EA1442" w:rsidRPr="00EA1442">
                <w:rPr>
                  <w:sz w:val="28"/>
                  <w:szCs w:val="28"/>
                </w:rPr>
                <w:t>The Training Algorithm</w:t>
              </w:r>
            </w:hyperlink>
            <w:r w:rsidR="00A07ACD">
              <w:rPr>
                <w:sz w:val="28"/>
                <w:szCs w:val="28"/>
              </w:rPr>
              <w:t>………………</w:t>
            </w:r>
            <w:r w:rsidR="00215B58">
              <w:rPr>
                <w:sz w:val="28"/>
                <w:szCs w:val="28"/>
                <w:lang w:val="ru-RU"/>
              </w:rPr>
              <w:t>………………………………</w:t>
            </w:r>
            <w:proofErr w:type="gramStart"/>
            <w:r w:rsidR="00A07ACD">
              <w:rPr>
                <w:sz w:val="28"/>
                <w:szCs w:val="28"/>
              </w:rPr>
              <w:t>…..</w:t>
            </w:r>
            <w:proofErr w:type="gramEnd"/>
          </w:p>
        </w:tc>
        <w:tc>
          <w:tcPr>
            <w:tcW w:w="707" w:type="dxa"/>
          </w:tcPr>
          <w:p w14:paraId="265E83CC" w14:textId="77777777" w:rsidR="00EA1442" w:rsidRPr="00633605" w:rsidRDefault="00633605" w:rsidP="00782C9D">
            <w:pPr>
              <w:rPr>
                <w:sz w:val="28"/>
                <w:szCs w:val="28"/>
                <w:lang w:val="ru-RU"/>
              </w:rPr>
            </w:pPr>
            <w:r>
              <w:rPr>
                <w:sz w:val="28"/>
                <w:szCs w:val="28"/>
                <w:lang w:val="ru-RU"/>
              </w:rPr>
              <w:t>47</w:t>
            </w:r>
          </w:p>
        </w:tc>
      </w:tr>
      <w:tr w:rsidR="00EA1442" w14:paraId="579E31BD" w14:textId="77777777" w:rsidTr="00782C9D">
        <w:tc>
          <w:tcPr>
            <w:tcW w:w="8973" w:type="dxa"/>
          </w:tcPr>
          <w:p w14:paraId="0FBC5657" w14:textId="77777777" w:rsidR="00EA1442" w:rsidRPr="00EA1442" w:rsidRDefault="00EA1442" w:rsidP="00215B58">
            <w:pPr>
              <w:ind w:right="4"/>
              <w:rPr>
                <w:sz w:val="28"/>
                <w:szCs w:val="28"/>
              </w:rPr>
            </w:pPr>
            <w:hyperlink w:anchor="_heading=h.23ckvvd">
              <w:r w:rsidRPr="00A864E8">
                <w:rPr>
                  <w:b/>
                  <w:sz w:val="28"/>
                  <w:szCs w:val="28"/>
                </w:rPr>
                <w:t>3</w:t>
              </w:r>
              <w:r w:rsidRPr="00EA1442">
                <w:rPr>
                  <w:sz w:val="28"/>
                  <w:szCs w:val="28"/>
                </w:rPr>
                <w:t xml:space="preserve"> </w:t>
              </w:r>
              <w:r w:rsidR="00A864E8" w:rsidRPr="00396223">
                <w:rPr>
                  <w:b/>
                  <w:sz w:val="28"/>
                  <w:szCs w:val="28"/>
                </w:rPr>
                <w:t>EXPERIMENTAL RESULTS</w:t>
              </w:r>
              <w:r w:rsidR="00A07ACD" w:rsidRPr="00A07ACD">
                <w:rPr>
                  <w:sz w:val="28"/>
                  <w:szCs w:val="28"/>
                </w:rPr>
                <w:t>………</w:t>
              </w:r>
              <w:r w:rsidR="00215B58">
                <w:rPr>
                  <w:sz w:val="28"/>
                  <w:szCs w:val="28"/>
                  <w:lang w:val="ru-RU"/>
                </w:rPr>
                <w:t>…………………………….</w:t>
              </w:r>
              <w:r w:rsidR="00A07ACD" w:rsidRPr="00A07ACD">
                <w:rPr>
                  <w:sz w:val="28"/>
                  <w:szCs w:val="28"/>
                </w:rPr>
                <w:t>……</w:t>
              </w:r>
              <w:proofErr w:type="gramStart"/>
              <w:r w:rsidR="00A07ACD" w:rsidRPr="00A07ACD">
                <w:rPr>
                  <w:sz w:val="28"/>
                  <w:szCs w:val="28"/>
                </w:rPr>
                <w:t>…..</w:t>
              </w:r>
              <w:proofErr w:type="gramEnd"/>
            </w:hyperlink>
          </w:p>
        </w:tc>
        <w:tc>
          <w:tcPr>
            <w:tcW w:w="707" w:type="dxa"/>
          </w:tcPr>
          <w:p w14:paraId="474906FF" w14:textId="77777777" w:rsidR="00EA1442" w:rsidRPr="00633605" w:rsidRDefault="00633605" w:rsidP="00782C9D">
            <w:pPr>
              <w:rPr>
                <w:sz w:val="28"/>
                <w:szCs w:val="28"/>
                <w:lang w:val="ru-RU"/>
              </w:rPr>
            </w:pPr>
            <w:r>
              <w:rPr>
                <w:sz w:val="28"/>
                <w:szCs w:val="28"/>
                <w:lang w:val="ru-RU"/>
              </w:rPr>
              <w:t>49</w:t>
            </w:r>
          </w:p>
        </w:tc>
      </w:tr>
      <w:tr w:rsidR="00EA1442" w14:paraId="32F48197" w14:textId="77777777" w:rsidTr="00782C9D">
        <w:tc>
          <w:tcPr>
            <w:tcW w:w="8973" w:type="dxa"/>
          </w:tcPr>
          <w:p w14:paraId="6AE6F5FA" w14:textId="77777777" w:rsidR="00EA1442" w:rsidRPr="00EA1442" w:rsidRDefault="00A864E8" w:rsidP="00215B58">
            <w:pPr>
              <w:ind w:right="4"/>
              <w:rPr>
                <w:sz w:val="28"/>
                <w:szCs w:val="28"/>
              </w:rPr>
            </w:pPr>
            <w:r>
              <w:rPr>
                <w:sz w:val="28"/>
                <w:szCs w:val="28"/>
              </w:rPr>
              <w:t xml:space="preserve">3.1 </w:t>
            </w:r>
            <w:hyperlink w:anchor="_heading=h.32hioqz">
              <w:r w:rsidR="00EA1442" w:rsidRPr="00EA1442">
                <w:rPr>
                  <w:sz w:val="28"/>
                  <w:szCs w:val="28"/>
                </w:rPr>
                <w:t>Training and Evaluation Configurations</w:t>
              </w:r>
            </w:hyperlink>
            <w:r w:rsidR="00A07ACD">
              <w:rPr>
                <w:sz w:val="28"/>
                <w:szCs w:val="28"/>
              </w:rPr>
              <w:t>…………</w:t>
            </w:r>
            <w:r w:rsidR="00215B58">
              <w:rPr>
                <w:sz w:val="28"/>
                <w:szCs w:val="28"/>
                <w:lang w:val="ru-RU"/>
              </w:rPr>
              <w:t>……………………</w:t>
            </w:r>
            <w:r w:rsidR="00A07ACD">
              <w:rPr>
                <w:sz w:val="28"/>
                <w:szCs w:val="28"/>
              </w:rPr>
              <w:t>……</w:t>
            </w:r>
          </w:p>
        </w:tc>
        <w:tc>
          <w:tcPr>
            <w:tcW w:w="707" w:type="dxa"/>
          </w:tcPr>
          <w:p w14:paraId="39775B40" w14:textId="77777777" w:rsidR="00EA1442" w:rsidRPr="00633605" w:rsidRDefault="00633605" w:rsidP="00782C9D">
            <w:pPr>
              <w:rPr>
                <w:sz w:val="28"/>
                <w:szCs w:val="28"/>
                <w:lang w:val="ru-RU"/>
              </w:rPr>
            </w:pPr>
            <w:r>
              <w:rPr>
                <w:sz w:val="28"/>
                <w:szCs w:val="28"/>
                <w:lang w:val="ru-RU"/>
              </w:rPr>
              <w:t>51</w:t>
            </w:r>
          </w:p>
        </w:tc>
      </w:tr>
      <w:tr w:rsidR="00EA1442" w14:paraId="41F0F81B" w14:textId="77777777" w:rsidTr="00782C9D">
        <w:tc>
          <w:tcPr>
            <w:tcW w:w="8973" w:type="dxa"/>
          </w:tcPr>
          <w:p w14:paraId="691C4170" w14:textId="77777777" w:rsidR="00EA1442" w:rsidRPr="00EA1442" w:rsidRDefault="00A864E8" w:rsidP="00215B58">
            <w:pPr>
              <w:ind w:right="4"/>
              <w:rPr>
                <w:sz w:val="28"/>
                <w:szCs w:val="28"/>
              </w:rPr>
            </w:pPr>
            <w:r>
              <w:rPr>
                <w:sz w:val="28"/>
                <w:szCs w:val="28"/>
              </w:rPr>
              <w:t xml:space="preserve">3.2 </w:t>
            </w:r>
            <w:hyperlink w:anchor="_heading=h.41mghml">
              <w:r w:rsidR="00EA1442" w:rsidRPr="00EA1442">
                <w:rPr>
                  <w:sz w:val="28"/>
                  <w:szCs w:val="28"/>
                </w:rPr>
                <w:t>Results on RL models comparison</w:t>
              </w:r>
            </w:hyperlink>
            <w:r w:rsidR="00A07ACD">
              <w:rPr>
                <w:sz w:val="28"/>
                <w:szCs w:val="28"/>
              </w:rPr>
              <w:t>………………………</w:t>
            </w:r>
            <w:r w:rsidR="00215B58" w:rsidRPr="00215B58">
              <w:rPr>
                <w:sz w:val="28"/>
                <w:szCs w:val="28"/>
              </w:rPr>
              <w:t>…….…</w:t>
            </w:r>
            <w:proofErr w:type="gramStart"/>
            <w:r w:rsidR="00215B58" w:rsidRPr="00215B58">
              <w:rPr>
                <w:sz w:val="28"/>
                <w:szCs w:val="28"/>
              </w:rPr>
              <w:t>…..</w:t>
            </w:r>
            <w:proofErr w:type="gramEnd"/>
            <w:r w:rsidR="00A07ACD">
              <w:rPr>
                <w:sz w:val="28"/>
                <w:szCs w:val="28"/>
              </w:rPr>
              <w:t>…….</w:t>
            </w:r>
          </w:p>
        </w:tc>
        <w:tc>
          <w:tcPr>
            <w:tcW w:w="707" w:type="dxa"/>
          </w:tcPr>
          <w:p w14:paraId="7C075FBE" w14:textId="2DE067D1" w:rsidR="00EA1442" w:rsidRPr="00ED7B4C" w:rsidRDefault="00633605" w:rsidP="00782C9D">
            <w:pPr>
              <w:rPr>
                <w:sz w:val="28"/>
                <w:szCs w:val="28"/>
              </w:rPr>
            </w:pPr>
            <w:r>
              <w:rPr>
                <w:sz w:val="28"/>
                <w:szCs w:val="28"/>
                <w:lang w:val="ru-RU"/>
              </w:rPr>
              <w:t>5</w:t>
            </w:r>
            <w:r w:rsidR="00ED7B4C">
              <w:rPr>
                <w:sz w:val="28"/>
                <w:szCs w:val="28"/>
              </w:rPr>
              <w:t>5</w:t>
            </w:r>
          </w:p>
        </w:tc>
      </w:tr>
      <w:tr w:rsidR="00EA1442" w14:paraId="4B583D95" w14:textId="77777777" w:rsidTr="00782C9D">
        <w:tc>
          <w:tcPr>
            <w:tcW w:w="8973" w:type="dxa"/>
          </w:tcPr>
          <w:p w14:paraId="546AF5DB" w14:textId="77777777" w:rsidR="00EA1442" w:rsidRPr="00EA1442" w:rsidRDefault="00A864E8" w:rsidP="00215B58">
            <w:pPr>
              <w:ind w:right="4"/>
              <w:rPr>
                <w:sz w:val="28"/>
                <w:szCs w:val="28"/>
              </w:rPr>
            </w:pPr>
            <w:r>
              <w:rPr>
                <w:sz w:val="28"/>
                <w:szCs w:val="28"/>
              </w:rPr>
              <w:t xml:space="preserve">3.3 </w:t>
            </w:r>
            <w:hyperlink w:anchor="_heading=h.vx1227">
              <w:r w:rsidR="00EA1442" w:rsidRPr="00EA1442">
                <w:rPr>
                  <w:sz w:val="28"/>
                  <w:szCs w:val="28"/>
                </w:rPr>
                <w:t>Results on VRPD with Unlimited Flying Range</w:t>
              </w:r>
            </w:hyperlink>
            <w:r w:rsidR="00A07ACD">
              <w:rPr>
                <w:sz w:val="28"/>
                <w:szCs w:val="28"/>
              </w:rPr>
              <w:t>………</w:t>
            </w:r>
            <w:r w:rsidR="00215B58" w:rsidRPr="00215B58">
              <w:rPr>
                <w:sz w:val="28"/>
                <w:szCs w:val="28"/>
              </w:rPr>
              <w:t>……………</w:t>
            </w:r>
            <w:proofErr w:type="gramStart"/>
            <w:r w:rsidR="00215B58" w:rsidRPr="00215B58">
              <w:rPr>
                <w:sz w:val="28"/>
                <w:szCs w:val="28"/>
              </w:rPr>
              <w:t>….</w:t>
            </w:r>
            <w:r w:rsidR="00A07ACD">
              <w:rPr>
                <w:sz w:val="28"/>
                <w:szCs w:val="28"/>
              </w:rPr>
              <w:t>…..</w:t>
            </w:r>
            <w:proofErr w:type="gramEnd"/>
          </w:p>
        </w:tc>
        <w:tc>
          <w:tcPr>
            <w:tcW w:w="707" w:type="dxa"/>
          </w:tcPr>
          <w:p w14:paraId="2666A86E" w14:textId="0F1959D1" w:rsidR="00EA1442" w:rsidRPr="00ED7B4C" w:rsidRDefault="00633605" w:rsidP="00782C9D">
            <w:pPr>
              <w:rPr>
                <w:sz w:val="28"/>
                <w:szCs w:val="28"/>
              </w:rPr>
            </w:pPr>
            <w:r>
              <w:rPr>
                <w:sz w:val="28"/>
                <w:szCs w:val="28"/>
                <w:lang w:val="ru-RU"/>
              </w:rPr>
              <w:t>5</w:t>
            </w:r>
            <w:r w:rsidR="00ED7B4C">
              <w:rPr>
                <w:sz w:val="28"/>
                <w:szCs w:val="28"/>
              </w:rPr>
              <w:t>9</w:t>
            </w:r>
          </w:p>
        </w:tc>
      </w:tr>
      <w:tr w:rsidR="00EA1442" w14:paraId="39F7816A" w14:textId="77777777" w:rsidTr="00782C9D">
        <w:tc>
          <w:tcPr>
            <w:tcW w:w="8973" w:type="dxa"/>
          </w:tcPr>
          <w:p w14:paraId="133F4AC2" w14:textId="77777777" w:rsidR="00EA1442" w:rsidRPr="00A07ACD" w:rsidRDefault="00EA1442" w:rsidP="00215B58">
            <w:pPr>
              <w:ind w:right="4"/>
              <w:rPr>
                <w:sz w:val="28"/>
                <w:szCs w:val="28"/>
              </w:rPr>
            </w:pPr>
            <w:hyperlink w:anchor="_heading=h.1v1yuxt">
              <w:r w:rsidRPr="00E40764">
                <w:rPr>
                  <w:b/>
                  <w:sz w:val="28"/>
                  <w:szCs w:val="28"/>
                </w:rPr>
                <w:t xml:space="preserve">4 </w:t>
              </w:r>
              <w:r w:rsidR="00E40764" w:rsidRPr="00E40764">
                <w:rPr>
                  <w:b/>
                  <w:sz w:val="28"/>
                  <w:szCs w:val="28"/>
                </w:rPr>
                <w:t>DISCUSSIONS</w:t>
              </w:r>
            </w:hyperlink>
            <w:r w:rsidR="00A07ACD">
              <w:rPr>
                <w:sz w:val="28"/>
                <w:szCs w:val="28"/>
              </w:rPr>
              <w:t>………</w:t>
            </w:r>
            <w:r w:rsidR="00215B58">
              <w:rPr>
                <w:sz w:val="28"/>
                <w:szCs w:val="28"/>
                <w:lang w:val="ru-RU"/>
              </w:rPr>
              <w:t>………………………………….…………….</w:t>
            </w:r>
            <w:r w:rsidR="00A07ACD">
              <w:rPr>
                <w:sz w:val="28"/>
                <w:szCs w:val="28"/>
              </w:rPr>
              <w:t>…</w:t>
            </w:r>
            <w:proofErr w:type="gramStart"/>
            <w:r w:rsidR="00A07ACD">
              <w:rPr>
                <w:sz w:val="28"/>
                <w:szCs w:val="28"/>
              </w:rPr>
              <w:t>…..</w:t>
            </w:r>
            <w:proofErr w:type="gramEnd"/>
          </w:p>
        </w:tc>
        <w:tc>
          <w:tcPr>
            <w:tcW w:w="707" w:type="dxa"/>
          </w:tcPr>
          <w:p w14:paraId="7E23AED8" w14:textId="4ADB4909" w:rsidR="00EA1442" w:rsidRPr="00ED7B4C" w:rsidRDefault="00ED7B4C" w:rsidP="00782C9D">
            <w:pPr>
              <w:rPr>
                <w:sz w:val="28"/>
                <w:szCs w:val="28"/>
              </w:rPr>
            </w:pPr>
            <w:r>
              <w:rPr>
                <w:sz w:val="28"/>
                <w:szCs w:val="28"/>
              </w:rPr>
              <w:t>61</w:t>
            </w:r>
          </w:p>
        </w:tc>
      </w:tr>
      <w:tr w:rsidR="00EA1442" w14:paraId="0ADDD2A2" w14:textId="77777777" w:rsidTr="00782C9D">
        <w:tc>
          <w:tcPr>
            <w:tcW w:w="8973" w:type="dxa"/>
          </w:tcPr>
          <w:p w14:paraId="672C9D8A" w14:textId="77777777" w:rsidR="00EA1442" w:rsidRPr="00A07ACD" w:rsidRDefault="00E40764" w:rsidP="00215B58">
            <w:pPr>
              <w:ind w:right="4"/>
              <w:rPr>
                <w:sz w:val="28"/>
                <w:szCs w:val="28"/>
              </w:rPr>
            </w:pPr>
            <w:r w:rsidRPr="00DA0057">
              <w:rPr>
                <w:b/>
                <w:sz w:val="28"/>
                <w:szCs w:val="28"/>
              </w:rPr>
              <w:t>CONCLUSION</w:t>
            </w:r>
            <w:r w:rsidR="00A07ACD">
              <w:rPr>
                <w:sz w:val="28"/>
                <w:szCs w:val="28"/>
              </w:rPr>
              <w:t>…………</w:t>
            </w:r>
            <w:r w:rsidR="00215B58">
              <w:rPr>
                <w:sz w:val="28"/>
                <w:szCs w:val="28"/>
                <w:lang w:val="ru-RU"/>
              </w:rPr>
              <w:t>……………………………………………</w:t>
            </w:r>
            <w:proofErr w:type="gramStart"/>
            <w:r w:rsidR="00215B58">
              <w:rPr>
                <w:sz w:val="28"/>
                <w:szCs w:val="28"/>
                <w:lang w:val="ru-RU"/>
              </w:rPr>
              <w:t>…..</w:t>
            </w:r>
            <w:proofErr w:type="gramEnd"/>
            <w:r w:rsidR="00A07ACD">
              <w:rPr>
                <w:sz w:val="28"/>
                <w:szCs w:val="28"/>
              </w:rPr>
              <w:t>……</w:t>
            </w:r>
          </w:p>
        </w:tc>
        <w:tc>
          <w:tcPr>
            <w:tcW w:w="707" w:type="dxa"/>
          </w:tcPr>
          <w:p w14:paraId="35A4B5C3" w14:textId="2DDCB056" w:rsidR="00EA1442" w:rsidRPr="00ED7B4C" w:rsidRDefault="00ED7B4C" w:rsidP="00782C9D">
            <w:pPr>
              <w:rPr>
                <w:sz w:val="28"/>
                <w:szCs w:val="28"/>
              </w:rPr>
            </w:pPr>
            <w:r>
              <w:rPr>
                <w:sz w:val="28"/>
                <w:szCs w:val="28"/>
              </w:rPr>
              <w:t>62</w:t>
            </w:r>
          </w:p>
        </w:tc>
      </w:tr>
      <w:tr w:rsidR="00EA1442" w14:paraId="4C1FEB3C" w14:textId="77777777" w:rsidTr="00782C9D">
        <w:tc>
          <w:tcPr>
            <w:tcW w:w="8973" w:type="dxa"/>
          </w:tcPr>
          <w:p w14:paraId="7AE64DB1" w14:textId="77777777" w:rsidR="00EA1442" w:rsidRPr="00A07ACD" w:rsidRDefault="00E40764" w:rsidP="00215B58">
            <w:pPr>
              <w:ind w:right="4"/>
              <w:rPr>
                <w:sz w:val="28"/>
                <w:szCs w:val="28"/>
              </w:rPr>
            </w:pPr>
            <w:r w:rsidRPr="00DA0057">
              <w:rPr>
                <w:rStyle w:val="shorttext"/>
                <w:b/>
                <w:sz w:val="28"/>
                <w:szCs w:val="28"/>
                <w:lang w:val="en"/>
              </w:rPr>
              <w:t>REFERENCES</w:t>
            </w:r>
            <w:r w:rsidR="00A07ACD">
              <w:rPr>
                <w:rStyle w:val="shorttext"/>
                <w:sz w:val="28"/>
                <w:szCs w:val="28"/>
                <w:lang w:val="en"/>
              </w:rPr>
              <w:t>………………</w:t>
            </w:r>
            <w:r w:rsidR="00215B58">
              <w:rPr>
                <w:rStyle w:val="shorttext"/>
                <w:sz w:val="28"/>
                <w:szCs w:val="28"/>
                <w:lang w:val="ru-RU"/>
              </w:rPr>
              <w:t>…………………………………………</w:t>
            </w:r>
            <w:proofErr w:type="gramStart"/>
            <w:r w:rsidR="00215B58">
              <w:rPr>
                <w:rStyle w:val="shorttext"/>
                <w:sz w:val="28"/>
                <w:szCs w:val="28"/>
                <w:lang w:val="ru-RU"/>
              </w:rPr>
              <w:t>….</w:t>
            </w:r>
            <w:r w:rsidR="00A07ACD">
              <w:rPr>
                <w:rStyle w:val="shorttext"/>
                <w:sz w:val="28"/>
                <w:szCs w:val="28"/>
                <w:lang w:val="en"/>
              </w:rPr>
              <w:t>…..</w:t>
            </w:r>
            <w:proofErr w:type="gramEnd"/>
          </w:p>
        </w:tc>
        <w:tc>
          <w:tcPr>
            <w:tcW w:w="707" w:type="dxa"/>
          </w:tcPr>
          <w:p w14:paraId="703F6C05" w14:textId="3B067768" w:rsidR="00EA1442" w:rsidRPr="00ED7B4C" w:rsidRDefault="00633605" w:rsidP="00782C9D">
            <w:pPr>
              <w:rPr>
                <w:sz w:val="28"/>
                <w:szCs w:val="28"/>
              </w:rPr>
            </w:pPr>
            <w:r>
              <w:rPr>
                <w:sz w:val="28"/>
                <w:szCs w:val="28"/>
                <w:lang w:val="ru-RU"/>
              </w:rPr>
              <w:t>6</w:t>
            </w:r>
            <w:r w:rsidR="00ED7B4C">
              <w:rPr>
                <w:sz w:val="28"/>
                <w:szCs w:val="28"/>
              </w:rPr>
              <w:t>3</w:t>
            </w:r>
          </w:p>
        </w:tc>
      </w:tr>
      <w:tr w:rsidR="00EA1442" w14:paraId="4F504C51" w14:textId="77777777" w:rsidTr="00782C9D">
        <w:tc>
          <w:tcPr>
            <w:tcW w:w="8973" w:type="dxa"/>
          </w:tcPr>
          <w:p w14:paraId="7F903A87" w14:textId="77777777" w:rsidR="00EA1442" w:rsidRPr="00BC7ABC" w:rsidRDefault="00E551F0" w:rsidP="00BC7ABC">
            <w:pPr>
              <w:pBdr>
                <w:top w:val="nil"/>
                <w:left w:val="nil"/>
                <w:bottom w:val="nil"/>
                <w:right w:val="nil"/>
                <w:between w:val="nil"/>
              </w:pBdr>
              <w:spacing w:before="1"/>
              <w:ind w:right="11"/>
              <w:jc w:val="both"/>
              <w:rPr>
                <w:sz w:val="28"/>
                <w:szCs w:val="28"/>
              </w:rPr>
            </w:pPr>
            <w:hyperlink w:anchor="_heading=h.vgdtq7">
              <w:r w:rsidRPr="00BC7ABC">
                <w:rPr>
                  <w:b/>
                  <w:sz w:val="28"/>
                  <w:szCs w:val="28"/>
                </w:rPr>
                <w:t xml:space="preserve">APPENDIX </w:t>
              </w:r>
              <w:r w:rsidR="00EA1442" w:rsidRPr="00BC7ABC">
                <w:rPr>
                  <w:b/>
                  <w:sz w:val="28"/>
                  <w:szCs w:val="28"/>
                </w:rPr>
                <w:t>A</w:t>
              </w:r>
            </w:hyperlink>
            <w:r w:rsidR="00A07ACD">
              <w:rPr>
                <w:sz w:val="28"/>
                <w:szCs w:val="28"/>
              </w:rPr>
              <w:t xml:space="preserve"> – </w:t>
            </w:r>
            <w:r w:rsidR="00BC7ABC" w:rsidRPr="00BC7ABC">
              <w:rPr>
                <w:sz w:val="28"/>
                <w:szCs w:val="28"/>
              </w:rPr>
              <w:t>The performance comparison……………………………</w:t>
            </w:r>
            <w:proofErr w:type="gramStart"/>
            <w:r w:rsidR="00BC7ABC" w:rsidRPr="00BC7ABC">
              <w:rPr>
                <w:sz w:val="28"/>
                <w:szCs w:val="28"/>
              </w:rPr>
              <w:t>…..</w:t>
            </w:r>
            <w:proofErr w:type="gramEnd"/>
          </w:p>
        </w:tc>
        <w:tc>
          <w:tcPr>
            <w:tcW w:w="707" w:type="dxa"/>
          </w:tcPr>
          <w:p w14:paraId="5B225629" w14:textId="5CB7B588" w:rsidR="00EA1442" w:rsidRPr="00ED7B4C" w:rsidRDefault="00ED7B4C" w:rsidP="00782C9D">
            <w:pPr>
              <w:rPr>
                <w:sz w:val="28"/>
                <w:szCs w:val="28"/>
              </w:rPr>
            </w:pPr>
            <w:r>
              <w:rPr>
                <w:sz w:val="28"/>
                <w:szCs w:val="28"/>
              </w:rPr>
              <w:t>72</w:t>
            </w:r>
          </w:p>
        </w:tc>
      </w:tr>
    </w:tbl>
    <w:p w14:paraId="568CAF11" w14:textId="77777777" w:rsidR="00EA1442" w:rsidRDefault="00EA1442" w:rsidP="00587108">
      <w:pPr>
        <w:pStyle w:val="1"/>
        <w:pBdr>
          <w:top w:val="nil"/>
          <w:left w:val="nil"/>
          <w:bottom w:val="nil"/>
          <w:right w:val="nil"/>
          <w:between w:val="nil"/>
        </w:pBdr>
        <w:spacing w:before="0"/>
        <w:ind w:firstLine="420"/>
        <w:jc w:val="both"/>
        <w:rPr>
          <w:rFonts w:ascii="Times New Roman" w:eastAsia="Times New Roman" w:hAnsi="Times New Roman" w:cs="Times New Roman"/>
          <w:sz w:val="28"/>
          <w:szCs w:val="28"/>
        </w:rPr>
      </w:pPr>
      <w:bookmarkStart w:id="0" w:name="bookmark=id.gjdgxs" w:colFirst="0" w:colLast="0"/>
      <w:bookmarkStart w:id="1" w:name="_heading=h.30j0zll" w:colFirst="0" w:colLast="0"/>
      <w:bookmarkEnd w:id="0"/>
      <w:bookmarkEnd w:id="1"/>
    </w:p>
    <w:p w14:paraId="6E2511BD" w14:textId="77777777" w:rsidR="00EA1442" w:rsidRDefault="00EA1442" w:rsidP="00587108">
      <w:pPr>
        <w:pStyle w:val="1"/>
        <w:pBdr>
          <w:top w:val="nil"/>
          <w:left w:val="nil"/>
          <w:bottom w:val="nil"/>
          <w:right w:val="nil"/>
          <w:between w:val="nil"/>
        </w:pBdr>
        <w:spacing w:before="0"/>
        <w:ind w:firstLine="420"/>
        <w:jc w:val="both"/>
        <w:rPr>
          <w:rFonts w:ascii="Times New Roman" w:eastAsia="Times New Roman" w:hAnsi="Times New Roman" w:cs="Times New Roman"/>
          <w:sz w:val="28"/>
          <w:szCs w:val="28"/>
        </w:rPr>
      </w:pPr>
    </w:p>
    <w:p w14:paraId="1F267573" w14:textId="77777777" w:rsidR="00EA1442" w:rsidRDefault="00EA1442" w:rsidP="00587108">
      <w:pPr>
        <w:pStyle w:val="1"/>
        <w:pBdr>
          <w:top w:val="nil"/>
          <w:left w:val="nil"/>
          <w:bottom w:val="nil"/>
          <w:right w:val="nil"/>
          <w:between w:val="nil"/>
        </w:pBdr>
        <w:spacing w:before="0"/>
        <w:ind w:firstLine="420"/>
        <w:jc w:val="both"/>
        <w:rPr>
          <w:rFonts w:ascii="Times New Roman" w:eastAsia="Times New Roman" w:hAnsi="Times New Roman" w:cs="Times New Roman"/>
          <w:sz w:val="28"/>
          <w:szCs w:val="28"/>
        </w:rPr>
      </w:pPr>
    </w:p>
    <w:p w14:paraId="217484EF" w14:textId="77777777" w:rsidR="00EA1442" w:rsidRDefault="00EA1442" w:rsidP="00587108">
      <w:pPr>
        <w:pStyle w:val="1"/>
        <w:pBdr>
          <w:top w:val="nil"/>
          <w:left w:val="nil"/>
          <w:bottom w:val="nil"/>
          <w:right w:val="nil"/>
          <w:between w:val="nil"/>
        </w:pBdr>
        <w:spacing w:before="0"/>
        <w:ind w:firstLine="420"/>
        <w:jc w:val="both"/>
        <w:rPr>
          <w:rFonts w:ascii="Times New Roman" w:eastAsia="Times New Roman" w:hAnsi="Times New Roman" w:cs="Times New Roman"/>
          <w:sz w:val="28"/>
          <w:szCs w:val="28"/>
        </w:rPr>
      </w:pPr>
    </w:p>
    <w:p w14:paraId="0E1C9B98" w14:textId="77777777" w:rsidR="00EA1442" w:rsidRDefault="00EA1442" w:rsidP="00587108">
      <w:pPr>
        <w:pStyle w:val="1"/>
        <w:pBdr>
          <w:top w:val="nil"/>
          <w:left w:val="nil"/>
          <w:bottom w:val="nil"/>
          <w:right w:val="nil"/>
          <w:between w:val="nil"/>
        </w:pBdr>
        <w:spacing w:before="0"/>
        <w:ind w:firstLine="420"/>
        <w:jc w:val="both"/>
        <w:rPr>
          <w:rFonts w:ascii="Times New Roman" w:eastAsia="Times New Roman" w:hAnsi="Times New Roman" w:cs="Times New Roman"/>
          <w:sz w:val="28"/>
          <w:szCs w:val="28"/>
        </w:rPr>
      </w:pPr>
    </w:p>
    <w:p w14:paraId="7A89D6BB" w14:textId="77777777" w:rsidR="00EA1442" w:rsidRDefault="00EA1442" w:rsidP="00587108">
      <w:pPr>
        <w:pStyle w:val="1"/>
        <w:pBdr>
          <w:top w:val="nil"/>
          <w:left w:val="nil"/>
          <w:bottom w:val="nil"/>
          <w:right w:val="nil"/>
          <w:between w:val="nil"/>
        </w:pBdr>
        <w:spacing w:before="0"/>
        <w:ind w:firstLine="420"/>
        <w:jc w:val="both"/>
        <w:rPr>
          <w:rFonts w:ascii="Times New Roman" w:eastAsia="Times New Roman" w:hAnsi="Times New Roman" w:cs="Times New Roman"/>
          <w:sz w:val="28"/>
          <w:szCs w:val="28"/>
        </w:rPr>
      </w:pPr>
    </w:p>
    <w:p w14:paraId="14FFACD6" w14:textId="77777777" w:rsidR="00EA1442" w:rsidRDefault="00EA1442" w:rsidP="00587108">
      <w:pPr>
        <w:pStyle w:val="1"/>
        <w:pBdr>
          <w:top w:val="nil"/>
          <w:left w:val="nil"/>
          <w:bottom w:val="nil"/>
          <w:right w:val="nil"/>
          <w:between w:val="nil"/>
        </w:pBdr>
        <w:spacing w:before="0"/>
        <w:ind w:firstLine="420"/>
        <w:jc w:val="both"/>
        <w:rPr>
          <w:rFonts w:ascii="Times New Roman" w:eastAsia="Times New Roman" w:hAnsi="Times New Roman" w:cs="Times New Roman"/>
          <w:sz w:val="28"/>
          <w:szCs w:val="28"/>
        </w:rPr>
      </w:pPr>
    </w:p>
    <w:p w14:paraId="2F964C9C" w14:textId="77777777" w:rsidR="00EA1442" w:rsidRDefault="00EA1442" w:rsidP="00587108">
      <w:pPr>
        <w:pStyle w:val="1"/>
        <w:pBdr>
          <w:top w:val="nil"/>
          <w:left w:val="nil"/>
          <w:bottom w:val="nil"/>
          <w:right w:val="nil"/>
          <w:between w:val="nil"/>
        </w:pBdr>
        <w:spacing w:before="0"/>
        <w:ind w:firstLine="420"/>
        <w:jc w:val="both"/>
        <w:rPr>
          <w:rFonts w:ascii="Times New Roman" w:eastAsia="Times New Roman" w:hAnsi="Times New Roman" w:cs="Times New Roman"/>
          <w:sz w:val="28"/>
          <w:szCs w:val="28"/>
        </w:rPr>
      </w:pPr>
    </w:p>
    <w:p w14:paraId="3405BF5C" w14:textId="77777777" w:rsidR="00EA1442" w:rsidRDefault="00EA1442" w:rsidP="00587108">
      <w:pPr>
        <w:pStyle w:val="1"/>
        <w:pBdr>
          <w:top w:val="nil"/>
          <w:left w:val="nil"/>
          <w:bottom w:val="nil"/>
          <w:right w:val="nil"/>
          <w:between w:val="nil"/>
        </w:pBdr>
        <w:spacing w:before="0"/>
        <w:ind w:firstLine="420"/>
        <w:jc w:val="both"/>
        <w:rPr>
          <w:rFonts w:ascii="Times New Roman" w:eastAsia="Times New Roman" w:hAnsi="Times New Roman" w:cs="Times New Roman"/>
          <w:sz w:val="28"/>
          <w:szCs w:val="28"/>
        </w:rPr>
      </w:pPr>
    </w:p>
    <w:p w14:paraId="5B8AF939" w14:textId="77777777" w:rsidR="00EA1442" w:rsidRDefault="00EA1442" w:rsidP="00587108">
      <w:pPr>
        <w:pStyle w:val="1"/>
        <w:pBdr>
          <w:top w:val="nil"/>
          <w:left w:val="nil"/>
          <w:bottom w:val="nil"/>
          <w:right w:val="nil"/>
          <w:between w:val="nil"/>
        </w:pBdr>
        <w:spacing w:before="0"/>
        <w:ind w:firstLine="420"/>
        <w:jc w:val="both"/>
        <w:rPr>
          <w:rFonts w:ascii="Times New Roman" w:eastAsia="Times New Roman" w:hAnsi="Times New Roman" w:cs="Times New Roman"/>
          <w:sz w:val="28"/>
          <w:szCs w:val="28"/>
        </w:rPr>
      </w:pPr>
    </w:p>
    <w:p w14:paraId="7D87E083" w14:textId="77777777" w:rsidR="00EA1442" w:rsidRDefault="00EA1442" w:rsidP="00587108">
      <w:pPr>
        <w:pStyle w:val="1"/>
        <w:pBdr>
          <w:top w:val="nil"/>
          <w:left w:val="nil"/>
          <w:bottom w:val="nil"/>
          <w:right w:val="nil"/>
          <w:between w:val="nil"/>
        </w:pBdr>
        <w:spacing w:before="0"/>
        <w:ind w:firstLine="420"/>
        <w:jc w:val="both"/>
        <w:rPr>
          <w:rFonts w:ascii="Times New Roman" w:eastAsia="Times New Roman" w:hAnsi="Times New Roman" w:cs="Times New Roman"/>
          <w:sz w:val="28"/>
          <w:szCs w:val="28"/>
        </w:rPr>
      </w:pPr>
    </w:p>
    <w:p w14:paraId="60BCF581" w14:textId="77777777" w:rsidR="00EA1442" w:rsidRDefault="00EA1442" w:rsidP="00587108">
      <w:pPr>
        <w:pStyle w:val="1"/>
        <w:pBdr>
          <w:top w:val="nil"/>
          <w:left w:val="nil"/>
          <w:bottom w:val="nil"/>
          <w:right w:val="nil"/>
          <w:between w:val="nil"/>
        </w:pBdr>
        <w:spacing w:before="0"/>
        <w:ind w:firstLine="420"/>
        <w:jc w:val="both"/>
        <w:rPr>
          <w:rFonts w:ascii="Times New Roman" w:eastAsia="Times New Roman" w:hAnsi="Times New Roman" w:cs="Times New Roman"/>
          <w:sz w:val="28"/>
          <w:szCs w:val="28"/>
        </w:rPr>
      </w:pPr>
    </w:p>
    <w:p w14:paraId="4C232FB4" w14:textId="77777777" w:rsidR="00EA1442" w:rsidRDefault="00EA1442" w:rsidP="00587108">
      <w:pPr>
        <w:pStyle w:val="1"/>
        <w:pBdr>
          <w:top w:val="nil"/>
          <w:left w:val="nil"/>
          <w:bottom w:val="nil"/>
          <w:right w:val="nil"/>
          <w:between w:val="nil"/>
        </w:pBdr>
        <w:spacing w:before="0"/>
        <w:ind w:firstLine="420"/>
        <w:jc w:val="both"/>
        <w:rPr>
          <w:rFonts w:ascii="Times New Roman" w:eastAsia="Times New Roman" w:hAnsi="Times New Roman" w:cs="Times New Roman"/>
          <w:sz w:val="28"/>
          <w:szCs w:val="28"/>
        </w:rPr>
      </w:pPr>
    </w:p>
    <w:p w14:paraId="7CE9DE0F" w14:textId="77777777" w:rsidR="00EA1442" w:rsidRDefault="00EA1442" w:rsidP="00587108">
      <w:pPr>
        <w:pStyle w:val="1"/>
        <w:pBdr>
          <w:top w:val="nil"/>
          <w:left w:val="nil"/>
          <w:bottom w:val="nil"/>
          <w:right w:val="nil"/>
          <w:between w:val="nil"/>
        </w:pBdr>
        <w:spacing w:before="0"/>
        <w:ind w:firstLine="420"/>
        <w:jc w:val="both"/>
        <w:rPr>
          <w:rFonts w:ascii="Times New Roman" w:eastAsia="Times New Roman" w:hAnsi="Times New Roman" w:cs="Times New Roman"/>
          <w:sz w:val="28"/>
          <w:szCs w:val="28"/>
        </w:rPr>
      </w:pPr>
    </w:p>
    <w:p w14:paraId="32F8E534" w14:textId="77777777" w:rsidR="00EA1442" w:rsidRDefault="00EA1442" w:rsidP="00587108">
      <w:pPr>
        <w:pStyle w:val="1"/>
        <w:pBdr>
          <w:top w:val="nil"/>
          <w:left w:val="nil"/>
          <w:bottom w:val="nil"/>
          <w:right w:val="nil"/>
          <w:between w:val="nil"/>
        </w:pBdr>
        <w:spacing w:before="0"/>
        <w:ind w:firstLine="420"/>
        <w:jc w:val="both"/>
        <w:rPr>
          <w:rFonts w:ascii="Times New Roman" w:eastAsia="Times New Roman" w:hAnsi="Times New Roman" w:cs="Times New Roman"/>
          <w:sz w:val="28"/>
          <w:szCs w:val="28"/>
        </w:rPr>
      </w:pPr>
    </w:p>
    <w:p w14:paraId="117DCA32" w14:textId="77777777" w:rsidR="00EA1442" w:rsidRDefault="00EA1442" w:rsidP="00587108">
      <w:pPr>
        <w:pStyle w:val="1"/>
        <w:pBdr>
          <w:top w:val="nil"/>
          <w:left w:val="nil"/>
          <w:bottom w:val="nil"/>
          <w:right w:val="nil"/>
          <w:between w:val="nil"/>
        </w:pBdr>
        <w:spacing w:before="0"/>
        <w:ind w:firstLine="420"/>
        <w:jc w:val="both"/>
        <w:rPr>
          <w:rFonts w:ascii="Times New Roman" w:eastAsia="Times New Roman" w:hAnsi="Times New Roman" w:cs="Times New Roman"/>
          <w:sz w:val="28"/>
          <w:szCs w:val="28"/>
        </w:rPr>
      </w:pPr>
    </w:p>
    <w:p w14:paraId="21C28C86" w14:textId="77777777" w:rsidR="00EA1442" w:rsidRDefault="00EA1442" w:rsidP="00587108">
      <w:pPr>
        <w:pStyle w:val="1"/>
        <w:pBdr>
          <w:top w:val="nil"/>
          <w:left w:val="nil"/>
          <w:bottom w:val="nil"/>
          <w:right w:val="nil"/>
          <w:between w:val="nil"/>
        </w:pBdr>
        <w:spacing w:before="0"/>
        <w:ind w:firstLine="420"/>
        <w:jc w:val="both"/>
        <w:rPr>
          <w:rFonts w:ascii="Times New Roman" w:eastAsia="Times New Roman" w:hAnsi="Times New Roman" w:cs="Times New Roman"/>
          <w:sz w:val="28"/>
          <w:szCs w:val="28"/>
        </w:rPr>
      </w:pPr>
    </w:p>
    <w:p w14:paraId="3F95B889" w14:textId="77777777" w:rsidR="00EA1442" w:rsidRPr="00BC7ABC" w:rsidRDefault="00EA1442" w:rsidP="00587108">
      <w:pPr>
        <w:pStyle w:val="1"/>
        <w:pBdr>
          <w:top w:val="nil"/>
          <w:left w:val="nil"/>
          <w:bottom w:val="nil"/>
          <w:right w:val="nil"/>
          <w:between w:val="nil"/>
        </w:pBdr>
        <w:spacing w:before="0"/>
        <w:ind w:firstLine="420"/>
        <w:jc w:val="both"/>
        <w:rPr>
          <w:rFonts w:ascii="Times New Roman" w:eastAsia="Times New Roman" w:hAnsi="Times New Roman" w:cs="Times New Roman"/>
          <w:sz w:val="28"/>
          <w:szCs w:val="28"/>
        </w:rPr>
      </w:pPr>
    </w:p>
    <w:p w14:paraId="6DD54106" w14:textId="77777777" w:rsidR="00215B58" w:rsidRPr="00BC7ABC" w:rsidRDefault="00215B58" w:rsidP="00587108">
      <w:pPr>
        <w:pStyle w:val="1"/>
        <w:pBdr>
          <w:top w:val="nil"/>
          <w:left w:val="nil"/>
          <w:bottom w:val="nil"/>
          <w:right w:val="nil"/>
          <w:between w:val="nil"/>
        </w:pBdr>
        <w:spacing w:before="0"/>
        <w:ind w:firstLine="420"/>
        <w:jc w:val="both"/>
        <w:rPr>
          <w:rFonts w:ascii="Times New Roman" w:eastAsia="Times New Roman" w:hAnsi="Times New Roman" w:cs="Times New Roman"/>
          <w:sz w:val="28"/>
          <w:szCs w:val="28"/>
        </w:rPr>
      </w:pPr>
    </w:p>
    <w:p w14:paraId="292C7A8B" w14:textId="77777777" w:rsidR="00EA1442" w:rsidRDefault="00EA1442" w:rsidP="00587108">
      <w:pPr>
        <w:pStyle w:val="1"/>
        <w:pBdr>
          <w:top w:val="nil"/>
          <w:left w:val="nil"/>
          <w:bottom w:val="nil"/>
          <w:right w:val="nil"/>
          <w:between w:val="nil"/>
        </w:pBdr>
        <w:spacing w:before="0"/>
        <w:ind w:firstLine="420"/>
        <w:jc w:val="both"/>
        <w:rPr>
          <w:rFonts w:ascii="Times New Roman" w:eastAsia="Times New Roman" w:hAnsi="Times New Roman" w:cs="Times New Roman"/>
          <w:sz w:val="28"/>
          <w:szCs w:val="28"/>
        </w:rPr>
      </w:pPr>
    </w:p>
    <w:p w14:paraId="2A65E79C" w14:textId="77777777" w:rsidR="00B70B92" w:rsidRDefault="00BC7F96" w:rsidP="00E40764">
      <w:pPr>
        <w:pStyle w:val="1"/>
        <w:pBdr>
          <w:top w:val="nil"/>
          <w:left w:val="nil"/>
          <w:bottom w:val="nil"/>
          <w:right w:val="nil"/>
          <w:between w:val="nil"/>
        </w:pBdr>
        <w:spacing w:before="0"/>
        <w:ind w:left="0"/>
        <w:jc w:val="center"/>
        <w:rPr>
          <w:rFonts w:ascii="Times New Roman" w:eastAsia="Times New Roman" w:hAnsi="Times New Roman" w:cs="Times New Roman"/>
          <w:sz w:val="28"/>
          <w:szCs w:val="28"/>
        </w:rPr>
      </w:pPr>
      <w:r w:rsidRPr="00587108">
        <w:rPr>
          <w:rFonts w:ascii="Times New Roman" w:eastAsia="Times New Roman" w:hAnsi="Times New Roman" w:cs="Times New Roman"/>
          <w:sz w:val="28"/>
          <w:szCs w:val="28"/>
        </w:rPr>
        <w:lastRenderedPageBreak/>
        <w:t>NORMATIVE REFERENCES</w:t>
      </w:r>
    </w:p>
    <w:p w14:paraId="22731F98" w14:textId="77777777" w:rsidR="00EA1442" w:rsidRPr="00587108" w:rsidRDefault="00EA1442" w:rsidP="00587108">
      <w:pPr>
        <w:pStyle w:val="1"/>
        <w:pBdr>
          <w:top w:val="nil"/>
          <w:left w:val="nil"/>
          <w:bottom w:val="nil"/>
          <w:right w:val="nil"/>
          <w:between w:val="nil"/>
        </w:pBdr>
        <w:spacing w:before="0"/>
        <w:ind w:firstLine="420"/>
        <w:jc w:val="both"/>
        <w:rPr>
          <w:rFonts w:ascii="Times New Roman" w:eastAsia="Times New Roman" w:hAnsi="Times New Roman" w:cs="Times New Roman"/>
          <w:sz w:val="28"/>
          <w:szCs w:val="28"/>
        </w:rPr>
      </w:pPr>
    </w:p>
    <w:p w14:paraId="358FCE7B" w14:textId="77777777" w:rsidR="00B70B92" w:rsidRDefault="00BC7F96" w:rsidP="00EA1442">
      <w:pPr>
        <w:pBdr>
          <w:top w:val="nil"/>
          <w:left w:val="nil"/>
          <w:bottom w:val="nil"/>
          <w:right w:val="nil"/>
          <w:between w:val="nil"/>
        </w:pBdr>
        <w:ind w:firstLine="709"/>
        <w:jc w:val="both"/>
        <w:rPr>
          <w:sz w:val="28"/>
          <w:szCs w:val="28"/>
        </w:rPr>
      </w:pPr>
      <w:r>
        <w:rPr>
          <w:sz w:val="28"/>
          <w:szCs w:val="28"/>
        </w:rPr>
        <w:t>This thesis uses references to the following standards:</w:t>
      </w:r>
    </w:p>
    <w:p w14:paraId="68F10A5D" w14:textId="77777777" w:rsidR="00B70B92" w:rsidRDefault="00BC7F96" w:rsidP="00EA1442">
      <w:pPr>
        <w:pBdr>
          <w:top w:val="nil"/>
          <w:left w:val="nil"/>
          <w:bottom w:val="nil"/>
          <w:right w:val="nil"/>
          <w:between w:val="nil"/>
        </w:pBdr>
        <w:ind w:firstLine="709"/>
        <w:jc w:val="both"/>
        <w:rPr>
          <w:sz w:val="28"/>
          <w:szCs w:val="28"/>
        </w:rPr>
      </w:pPr>
      <w:r>
        <w:rPr>
          <w:sz w:val="28"/>
          <w:szCs w:val="28"/>
        </w:rPr>
        <w:t>“Instructions for the preparation of a dissertation and autho</w:t>
      </w:r>
      <w:r w:rsidR="00783004">
        <w:rPr>
          <w:sz w:val="28"/>
          <w:szCs w:val="28"/>
        </w:rPr>
        <w:t>r’s abstract” Ministry of educa</w:t>
      </w:r>
      <w:r>
        <w:rPr>
          <w:sz w:val="28"/>
          <w:szCs w:val="28"/>
        </w:rPr>
        <w:t xml:space="preserve">tion and science of the Republic of Kazakhstan, 377-3 </w:t>
      </w:r>
      <w:proofErr w:type="spellStart"/>
      <w:r>
        <w:rPr>
          <w:sz w:val="28"/>
          <w:szCs w:val="28"/>
        </w:rPr>
        <w:t>Zh</w:t>
      </w:r>
      <w:proofErr w:type="spellEnd"/>
      <w:r>
        <w:rPr>
          <w:sz w:val="28"/>
          <w:szCs w:val="28"/>
        </w:rPr>
        <w:t>.</w:t>
      </w:r>
    </w:p>
    <w:p w14:paraId="02278F25" w14:textId="77777777" w:rsidR="00B70B92" w:rsidRDefault="00BC7F96" w:rsidP="00EA1442">
      <w:pPr>
        <w:pBdr>
          <w:top w:val="nil"/>
          <w:left w:val="nil"/>
          <w:bottom w:val="nil"/>
          <w:right w:val="nil"/>
          <w:between w:val="nil"/>
        </w:pBdr>
        <w:ind w:firstLine="709"/>
        <w:jc w:val="both"/>
        <w:rPr>
          <w:sz w:val="28"/>
          <w:szCs w:val="28"/>
        </w:rPr>
      </w:pPr>
      <w:r>
        <w:rPr>
          <w:sz w:val="28"/>
          <w:szCs w:val="28"/>
        </w:rPr>
        <w:t>GOST 7.32-2001. Report on research work. Structure and design rules.</w:t>
      </w:r>
    </w:p>
    <w:p w14:paraId="42AB2D7F" w14:textId="77777777" w:rsidR="00B70B92" w:rsidRDefault="00BC7F96" w:rsidP="00EA1442">
      <w:pPr>
        <w:pBdr>
          <w:top w:val="nil"/>
          <w:left w:val="nil"/>
          <w:bottom w:val="nil"/>
          <w:right w:val="nil"/>
          <w:between w:val="nil"/>
        </w:pBdr>
        <w:ind w:firstLine="709"/>
        <w:jc w:val="both"/>
        <w:rPr>
          <w:sz w:val="28"/>
          <w:szCs w:val="28"/>
        </w:rPr>
      </w:pPr>
      <w:r>
        <w:rPr>
          <w:sz w:val="28"/>
          <w:szCs w:val="28"/>
        </w:rPr>
        <w:t>GOST 7.1-2003. Bibliographic record. Bibliographic description. General requirements and compilation rules.</w:t>
      </w:r>
    </w:p>
    <w:p w14:paraId="3BFD3DAD" w14:textId="77777777" w:rsidR="00B70B92" w:rsidRDefault="00BC7F96" w:rsidP="00EA1442">
      <w:pPr>
        <w:pBdr>
          <w:top w:val="nil"/>
          <w:left w:val="nil"/>
          <w:bottom w:val="nil"/>
          <w:right w:val="nil"/>
          <w:between w:val="nil"/>
        </w:pBdr>
        <w:ind w:firstLine="709"/>
        <w:jc w:val="both"/>
        <w:rPr>
          <w:sz w:val="28"/>
          <w:szCs w:val="28"/>
        </w:rPr>
      </w:pPr>
      <w:r>
        <w:rPr>
          <w:sz w:val="28"/>
          <w:szCs w:val="28"/>
        </w:rPr>
        <w:t>GOST 7.32-2017. System of standards of information, librarianship, and publishing. Research report. Structure and design rule</w:t>
      </w:r>
      <w:r w:rsidR="00A07ACD">
        <w:rPr>
          <w:sz w:val="28"/>
          <w:szCs w:val="28"/>
        </w:rPr>
        <w:t>.</w:t>
      </w:r>
    </w:p>
    <w:p w14:paraId="7D33ECD6" w14:textId="77777777" w:rsidR="00A07ACD" w:rsidRDefault="00A07ACD" w:rsidP="00EA1442">
      <w:pPr>
        <w:pBdr>
          <w:top w:val="nil"/>
          <w:left w:val="nil"/>
          <w:bottom w:val="nil"/>
          <w:right w:val="nil"/>
          <w:between w:val="nil"/>
        </w:pBdr>
        <w:ind w:firstLine="709"/>
        <w:jc w:val="both"/>
        <w:rPr>
          <w:sz w:val="28"/>
          <w:szCs w:val="28"/>
        </w:rPr>
        <w:sectPr w:rsidR="00A07ACD" w:rsidSect="00874113">
          <w:footerReference w:type="default" r:id="rId10"/>
          <w:pgSz w:w="11910" w:h="16840"/>
          <w:pgMar w:top="1137" w:right="561" w:bottom="1137" w:left="1699" w:header="709" w:footer="709" w:gutter="0"/>
          <w:cols w:space="720"/>
          <w:docGrid w:linePitch="299"/>
        </w:sectPr>
      </w:pPr>
    </w:p>
    <w:p w14:paraId="4C11C986" w14:textId="77777777" w:rsidR="00B70B92" w:rsidRDefault="00E40764" w:rsidP="00E40764">
      <w:pPr>
        <w:pBdr>
          <w:top w:val="nil"/>
          <w:left w:val="nil"/>
          <w:bottom w:val="nil"/>
          <w:right w:val="nil"/>
          <w:between w:val="nil"/>
        </w:pBdr>
        <w:jc w:val="center"/>
        <w:rPr>
          <w:b/>
          <w:sz w:val="28"/>
          <w:szCs w:val="28"/>
        </w:rPr>
      </w:pPr>
      <w:bookmarkStart w:id="2" w:name="bookmark=id.1fob9te" w:colFirst="0" w:colLast="0"/>
      <w:bookmarkStart w:id="3" w:name="_heading=h.3znysh7" w:colFirst="0" w:colLast="0"/>
      <w:bookmarkEnd w:id="2"/>
      <w:bookmarkEnd w:id="3"/>
      <w:r w:rsidRPr="00DA0057">
        <w:rPr>
          <w:b/>
          <w:sz w:val="28"/>
          <w:szCs w:val="28"/>
        </w:rPr>
        <w:lastRenderedPageBreak/>
        <w:t>ABBREVIATIONS</w:t>
      </w:r>
    </w:p>
    <w:p w14:paraId="616CF637" w14:textId="77777777" w:rsidR="00E40764" w:rsidRDefault="00E40764" w:rsidP="00E40764">
      <w:pPr>
        <w:pBdr>
          <w:top w:val="nil"/>
          <w:left w:val="nil"/>
          <w:bottom w:val="nil"/>
          <w:right w:val="nil"/>
          <w:between w:val="nil"/>
        </w:pBdr>
        <w:jc w:val="center"/>
        <w:rPr>
          <w:b/>
          <w:color w:val="000000"/>
          <w:sz w:val="28"/>
          <w:szCs w:val="28"/>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482"/>
      </w:tblGrid>
      <w:tr w:rsidR="00E76834" w14:paraId="44E82C7F" w14:textId="77777777" w:rsidTr="007A504F">
        <w:tc>
          <w:tcPr>
            <w:tcW w:w="1384" w:type="dxa"/>
          </w:tcPr>
          <w:p w14:paraId="2C2E8256" w14:textId="77777777" w:rsidR="00E76834" w:rsidRPr="00E40764" w:rsidRDefault="00E76834" w:rsidP="00E40764">
            <w:pPr>
              <w:pBdr>
                <w:top w:val="nil"/>
                <w:left w:val="nil"/>
                <w:bottom w:val="nil"/>
                <w:right w:val="nil"/>
                <w:between w:val="nil"/>
              </w:pBdr>
              <w:rPr>
                <w:sz w:val="28"/>
                <w:szCs w:val="28"/>
              </w:rPr>
            </w:pPr>
            <w:r w:rsidRPr="00E40764">
              <w:rPr>
                <w:sz w:val="28"/>
                <w:szCs w:val="28"/>
              </w:rPr>
              <w:t>ADP</w:t>
            </w:r>
          </w:p>
        </w:tc>
        <w:tc>
          <w:tcPr>
            <w:tcW w:w="8482" w:type="dxa"/>
          </w:tcPr>
          <w:p w14:paraId="0F4AD55E" w14:textId="77777777" w:rsidR="00E76834" w:rsidRPr="00E76834" w:rsidRDefault="00E76834" w:rsidP="007A504F">
            <w:pPr>
              <w:pBdr>
                <w:top w:val="nil"/>
                <w:left w:val="nil"/>
                <w:bottom w:val="nil"/>
                <w:right w:val="nil"/>
                <w:between w:val="nil"/>
              </w:pBdr>
              <w:rPr>
                <w:sz w:val="28"/>
                <w:szCs w:val="28"/>
              </w:rPr>
            </w:pPr>
            <w:r>
              <w:rPr>
                <w:sz w:val="28"/>
                <w:szCs w:val="28"/>
              </w:rPr>
              <w:t>–</w:t>
            </w:r>
            <w:r w:rsidRPr="00E76834">
              <w:rPr>
                <w:sz w:val="28"/>
                <w:szCs w:val="28"/>
              </w:rPr>
              <w:t xml:space="preserve"> Approximate Dynamic Programming</w:t>
            </w:r>
          </w:p>
        </w:tc>
      </w:tr>
      <w:tr w:rsidR="00E76834" w14:paraId="0456E5CC" w14:textId="77777777" w:rsidTr="007A504F">
        <w:tc>
          <w:tcPr>
            <w:tcW w:w="1384" w:type="dxa"/>
          </w:tcPr>
          <w:p w14:paraId="19FFEA91" w14:textId="77777777" w:rsidR="00E76834" w:rsidRPr="00E40764" w:rsidRDefault="00E76834" w:rsidP="00E40764">
            <w:pPr>
              <w:pBdr>
                <w:top w:val="nil"/>
                <w:left w:val="nil"/>
                <w:bottom w:val="nil"/>
                <w:right w:val="nil"/>
                <w:between w:val="nil"/>
              </w:pBdr>
              <w:rPr>
                <w:sz w:val="28"/>
                <w:szCs w:val="28"/>
              </w:rPr>
            </w:pPr>
            <w:r w:rsidRPr="00E40764">
              <w:rPr>
                <w:sz w:val="28"/>
                <w:szCs w:val="28"/>
              </w:rPr>
              <w:t>AR</w:t>
            </w:r>
          </w:p>
        </w:tc>
        <w:tc>
          <w:tcPr>
            <w:tcW w:w="8482" w:type="dxa"/>
          </w:tcPr>
          <w:p w14:paraId="09D67BC5" w14:textId="77777777" w:rsidR="00E76834" w:rsidRPr="00E76834" w:rsidRDefault="00E76834" w:rsidP="007A504F">
            <w:pPr>
              <w:pBdr>
                <w:top w:val="nil"/>
                <w:left w:val="nil"/>
                <w:bottom w:val="nil"/>
                <w:right w:val="nil"/>
                <w:between w:val="nil"/>
              </w:pBdr>
              <w:rPr>
                <w:sz w:val="28"/>
                <w:szCs w:val="28"/>
              </w:rPr>
            </w:pPr>
            <w:r>
              <w:rPr>
                <w:sz w:val="28"/>
                <w:szCs w:val="28"/>
              </w:rPr>
              <w:t>–</w:t>
            </w:r>
            <w:r w:rsidRPr="00E76834">
              <w:rPr>
                <w:sz w:val="28"/>
                <w:szCs w:val="28"/>
              </w:rPr>
              <w:t xml:space="preserve"> Autoregressive</w:t>
            </w:r>
          </w:p>
        </w:tc>
      </w:tr>
      <w:tr w:rsidR="00E76834" w14:paraId="3347F5BC" w14:textId="77777777" w:rsidTr="007A504F">
        <w:tc>
          <w:tcPr>
            <w:tcW w:w="1384" w:type="dxa"/>
          </w:tcPr>
          <w:p w14:paraId="14BA838D" w14:textId="77777777" w:rsidR="00E76834" w:rsidRPr="00E40764" w:rsidRDefault="00E76834" w:rsidP="00E40764">
            <w:pPr>
              <w:pBdr>
                <w:top w:val="nil"/>
                <w:left w:val="nil"/>
                <w:bottom w:val="nil"/>
                <w:right w:val="nil"/>
                <w:between w:val="nil"/>
              </w:pBdr>
              <w:rPr>
                <w:sz w:val="28"/>
                <w:szCs w:val="28"/>
              </w:rPr>
            </w:pPr>
            <w:r w:rsidRPr="00E40764">
              <w:rPr>
                <w:sz w:val="28"/>
                <w:szCs w:val="28"/>
              </w:rPr>
              <w:t>AI</w:t>
            </w:r>
          </w:p>
        </w:tc>
        <w:tc>
          <w:tcPr>
            <w:tcW w:w="8482" w:type="dxa"/>
          </w:tcPr>
          <w:p w14:paraId="525573CA" w14:textId="77777777" w:rsidR="00E76834" w:rsidRPr="00E76834" w:rsidRDefault="00E76834" w:rsidP="007A504F">
            <w:pPr>
              <w:pBdr>
                <w:top w:val="nil"/>
                <w:left w:val="nil"/>
                <w:bottom w:val="nil"/>
                <w:right w:val="nil"/>
                <w:between w:val="nil"/>
              </w:pBdr>
              <w:rPr>
                <w:sz w:val="28"/>
                <w:szCs w:val="28"/>
              </w:rPr>
            </w:pPr>
            <w:r>
              <w:rPr>
                <w:sz w:val="28"/>
                <w:szCs w:val="28"/>
              </w:rPr>
              <w:t>–</w:t>
            </w:r>
            <w:r w:rsidRPr="00E76834">
              <w:rPr>
                <w:sz w:val="28"/>
                <w:szCs w:val="28"/>
              </w:rPr>
              <w:t xml:space="preserve"> Artificial Intelligence</w:t>
            </w:r>
          </w:p>
        </w:tc>
      </w:tr>
      <w:tr w:rsidR="00E76834" w14:paraId="1A211CB0" w14:textId="77777777" w:rsidTr="007A504F">
        <w:tc>
          <w:tcPr>
            <w:tcW w:w="1384" w:type="dxa"/>
          </w:tcPr>
          <w:p w14:paraId="6AAAEF9B" w14:textId="77777777" w:rsidR="00E76834" w:rsidRPr="00E40764" w:rsidRDefault="00E76834" w:rsidP="00E40764">
            <w:pPr>
              <w:pBdr>
                <w:top w:val="nil"/>
                <w:left w:val="nil"/>
                <w:bottom w:val="nil"/>
                <w:right w:val="nil"/>
                <w:between w:val="nil"/>
              </w:pBdr>
              <w:rPr>
                <w:sz w:val="28"/>
                <w:szCs w:val="28"/>
              </w:rPr>
            </w:pPr>
            <w:r w:rsidRPr="00E40764">
              <w:rPr>
                <w:sz w:val="28"/>
                <w:szCs w:val="28"/>
              </w:rPr>
              <w:t>ANN</w:t>
            </w:r>
          </w:p>
        </w:tc>
        <w:tc>
          <w:tcPr>
            <w:tcW w:w="8482" w:type="dxa"/>
          </w:tcPr>
          <w:p w14:paraId="3AB703FF" w14:textId="77777777" w:rsidR="00E76834" w:rsidRPr="00E76834" w:rsidRDefault="00E76834" w:rsidP="007A504F">
            <w:pPr>
              <w:pBdr>
                <w:top w:val="nil"/>
                <w:left w:val="nil"/>
                <w:bottom w:val="nil"/>
                <w:right w:val="nil"/>
                <w:between w:val="nil"/>
              </w:pBdr>
              <w:rPr>
                <w:sz w:val="28"/>
                <w:szCs w:val="28"/>
              </w:rPr>
            </w:pPr>
            <w:r>
              <w:rPr>
                <w:sz w:val="28"/>
                <w:szCs w:val="28"/>
              </w:rPr>
              <w:t>–</w:t>
            </w:r>
            <w:r w:rsidRPr="00E76834">
              <w:rPr>
                <w:sz w:val="28"/>
                <w:szCs w:val="28"/>
              </w:rPr>
              <w:t xml:space="preserve"> Artificial Neural Network</w:t>
            </w:r>
          </w:p>
        </w:tc>
      </w:tr>
      <w:tr w:rsidR="00E76834" w14:paraId="264B33C9" w14:textId="77777777" w:rsidTr="007A504F">
        <w:tc>
          <w:tcPr>
            <w:tcW w:w="1384" w:type="dxa"/>
          </w:tcPr>
          <w:p w14:paraId="0356579E" w14:textId="77777777" w:rsidR="00E76834" w:rsidRPr="00E40764" w:rsidRDefault="00E76834" w:rsidP="00E40764">
            <w:pPr>
              <w:pBdr>
                <w:top w:val="nil"/>
                <w:left w:val="nil"/>
                <w:bottom w:val="nil"/>
                <w:right w:val="nil"/>
                <w:between w:val="nil"/>
              </w:pBdr>
              <w:rPr>
                <w:sz w:val="28"/>
                <w:szCs w:val="28"/>
              </w:rPr>
            </w:pPr>
            <w:r w:rsidRPr="00E40764">
              <w:rPr>
                <w:sz w:val="28"/>
                <w:szCs w:val="28"/>
              </w:rPr>
              <w:t>B&amp;B</w:t>
            </w:r>
          </w:p>
        </w:tc>
        <w:tc>
          <w:tcPr>
            <w:tcW w:w="8482" w:type="dxa"/>
          </w:tcPr>
          <w:p w14:paraId="226C0D69" w14:textId="77777777" w:rsidR="00E76834" w:rsidRPr="00E76834" w:rsidRDefault="00E76834" w:rsidP="007A504F">
            <w:pPr>
              <w:pBdr>
                <w:top w:val="nil"/>
                <w:left w:val="nil"/>
                <w:bottom w:val="nil"/>
                <w:right w:val="nil"/>
                <w:between w:val="nil"/>
              </w:pBdr>
              <w:rPr>
                <w:sz w:val="28"/>
                <w:szCs w:val="28"/>
              </w:rPr>
            </w:pPr>
            <w:r>
              <w:rPr>
                <w:sz w:val="28"/>
                <w:szCs w:val="28"/>
              </w:rPr>
              <w:t>–</w:t>
            </w:r>
            <w:r w:rsidRPr="00E76834">
              <w:rPr>
                <w:sz w:val="28"/>
                <w:szCs w:val="28"/>
              </w:rPr>
              <w:t xml:space="preserve"> Branch and </w:t>
            </w:r>
            <w:proofErr w:type="gramStart"/>
            <w:r w:rsidRPr="00E76834">
              <w:rPr>
                <w:sz w:val="28"/>
                <w:szCs w:val="28"/>
              </w:rPr>
              <w:t>Bound</w:t>
            </w:r>
            <w:proofErr w:type="gramEnd"/>
          </w:p>
        </w:tc>
      </w:tr>
      <w:tr w:rsidR="00E76834" w14:paraId="27D8ECEB" w14:textId="77777777" w:rsidTr="007A504F">
        <w:tc>
          <w:tcPr>
            <w:tcW w:w="1384" w:type="dxa"/>
          </w:tcPr>
          <w:p w14:paraId="2E0E7A2A" w14:textId="77777777" w:rsidR="00E76834" w:rsidRPr="00E40764" w:rsidRDefault="00E76834" w:rsidP="00E40764">
            <w:pPr>
              <w:pBdr>
                <w:top w:val="nil"/>
                <w:left w:val="nil"/>
                <w:bottom w:val="nil"/>
                <w:right w:val="nil"/>
                <w:between w:val="nil"/>
              </w:pBdr>
              <w:rPr>
                <w:sz w:val="28"/>
                <w:szCs w:val="28"/>
              </w:rPr>
            </w:pPr>
            <w:r w:rsidRPr="00E40764">
              <w:rPr>
                <w:sz w:val="28"/>
                <w:szCs w:val="28"/>
              </w:rPr>
              <w:t>CAGR</w:t>
            </w:r>
          </w:p>
        </w:tc>
        <w:tc>
          <w:tcPr>
            <w:tcW w:w="8482" w:type="dxa"/>
          </w:tcPr>
          <w:p w14:paraId="7C71766B" w14:textId="77777777" w:rsidR="00E76834" w:rsidRPr="00E76834" w:rsidRDefault="00E76834" w:rsidP="007A504F">
            <w:pPr>
              <w:pBdr>
                <w:top w:val="nil"/>
                <w:left w:val="nil"/>
                <w:bottom w:val="nil"/>
                <w:right w:val="nil"/>
                <w:between w:val="nil"/>
              </w:pBdr>
              <w:rPr>
                <w:sz w:val="28"/>
                <w:szCs w:val="28"/>
              </w:rPr>
            </w:pPr>
            <w:r>
              <w:rPr>
                <w:sz w:val="28"/>
                <w:szCs w:val="28"/>
              </w:rPr>
              <w:t>–</w:t>
            </w:r>
            <w:r w:rsidRPr="00E76834">
              <w:rPr>
                <w:sz w:val="28"/>
                <w:szCs w:val="28"/>
              </w:rPr>
              <w:t xml:space="preserve"> Compound Annual Growth Rate</w:t>
            </w:r>
          </w:p>
        </w:tc>
      </w:tr>
      <w:tr w:rsidR="00E76834" w14:paraId="5A2070AD" w14:textId="77777777" w:rsidTr="007A504F">
        <w:tc>
          <w:tcPr>
            <w:tcW w:w="1384" w:type="dxa"/>
          </w:tcPr>
          <w:p w14:paraId="4805CB90" w14:textId="77777777" w:rsidR="00E76834" w:rsidRPr="00E40764" w:rsidRDefault="00E76834" w:rsidP="00E40764">
            <w:pPr>
              <w:pBdr>
                <w:top w:val="nil"/>
                <w:left w:val="nil"/>
                <w:bottom w:val="nil"/>
                <w:right w:val="nil"/>
                <w:between w:val="nil"/>
              </w:pBdr>
              <w:rPr>
                <w:sz w:val="28"/>
                <w:szCs w:val="28"/>
              </w:rPr>
            </w:pPr>
            <w:r w:rsidRPr="00E40764">
              <w:rPr>
                <w:sz w:val="28"/>
                <w:szCs w:val="28"/>
              </w:rPr>
              <w:t>CSP</w:t>
            </w:r>
          </w:p>
        </w:tc>
        <w:tc>
          <w:tcPr>
            <w:tcW w:w="8482" w:type="dxa"/>
          </w:tcPr>
          <w:p w14:paraId="215F2523" w14:textId="77777777" w:rsidR="00E76834" w:rsidRPr="00E76834" w:rsidRDefault="00E76834" w:rsidP="007A504F">
            <w:pPr>
              <w:pBdr>
                <w:top w:val="nil"/>
                <w:left w:val="nil"/>
                <w:bottom w:val="nil"/>
                <w:right w:val="nil"/>
                <w:between w:val="nil"/>
              </w:pBdr>
              <w:rPr>
                <w:sz w:val="28"/>
                <w:szCs w:val="28"/>
              </w:rPr>
            </w:pPr>
            <w:r>
              <w:rPr>
                <w:sz w:val="28"/>
                <w:szCs w:val="28"/>
              </w:rPr>
              <w:t>–</w:t>
            </w:r>
            <w:r w:rsidRPr="00E76834">
              <w:rPr>
                <w:sz w:val="28"/>
                <w:szCs w:val="28"/>
              </w:rPr>
              <w:t xml:space="preserve"> Covering Salesman Problem</w:t>
            </w:r>
          </w:p>
        </w:tc>
      </w:tr>
      <w:tr w:rsidR="00E76834" w14:paraId="4558D80E" w14:textId="77777777" w:rsidTr="007A504F">
        <w:tc>
          <w:tcPr>
            <w:tcW w:w="1384" w:type="dxa"/>
          </w:tcPr>
          <w:p w14:paraId="298F8932" w14:textId="77777777" w:rsidR="00E76834" w:rsidRPr="00E40764" w:rsidRDefault="00E76834" w:rsidP="00E40764">
            <w:pPr>
              <w:pBdr>
                <w:top w:val="nil"/>
                <w:left w:val="nil"/>
                <w:bottom w:val="nil"/>
                <w:right w:val="nil"/>
                <w:between w:val="nil"/>
              </w:pBdr>
              <w:rPr>
                <w:sz w:val="28"/>
                <w:szCs w:val="28"/>
              </w:rPr>
            </w:pPr>
            <w:r w:rsidRPr="00E40764">
              <w:rPr>
                <w:sz w:val="28"/>
                <w:szCs w:val="28"/>
              </w:rPr>
              <w:t>CVRP</w:t>
            </w:r>
          </w:p>
        </w:tc>
        <w:tc>
          <w:tcPr>
            <w:tcW w:w="8482" w:type="dxa"/>
          </w:tcPr>
          <w:p w14:paraId="028F0FAC" w14:textId="77777777" w:rsidR="00E76834" w:rsidRPr="00E76834" w:rsidRDefault="00E76834" w:rsidP="007A504F">
            <w:pPr>
              <w:pBdr>
                <w:top w:val="nil"/>
                <w:left w:val="nil"/>
                <w:bottom w:val="nil"/>
                <w:right w:val="nil"/>
                <w:between w:val="nil"/>
              </w:pBdr>
              <w:rPr>
                <w:sz w:val="28"/>
                <w:szCs w:val="28"/>
              </w:rPr>
            </w:pPr>
            <w:r>
              <w:rPr>
                <w:sz w:val="28"/>
                <w:szCs w:val="28"/>
              </w:rPr>
              <w:t>–</w:t>
            </w:r>
            <w:r w:rsidRPr="00E76834">
              <w:rPr>
                <w:sz w:val="28"/>
                <w:szCs w:val="28"/>
              </w:rPr>
              <w:t xml:space="preserve"> Capacitated Vehicle Routing Problem</w:t>
            </w:r>
          </w:p>
        </w:tc>
      </w:tr>
      <w:tr w:rsidR="00E76834" w14:paraId="6C131C34" w14:textId="77777777" w:rsidTr="007A504F">
        <w:tc>
          <w:tcPr>
            <w:tcW w:w="1384" w:type="dxa"/>
          </w:tcPr>
          <w:p w14:paraId="7C656F1F" w14:textId="77777777" w:rsidR="00E76834" w:rsidRPr="00E40764" w:rsidRDefault="00E76834" w:rsidP="00E40764">
            <w:pPr>
              <w:pBdr>
                <w:top w:val="nil"/>
                <w:left w:val="nil"/>
                <w:bottom w:val="nil"/>
                <w:right w:val="nil"/>
                <w:between w:val="nil"/>
              </w:pBdr>
              <w:rPr>
                <w:sz w:val="28"/>
                <w:szCs w:val="28"/>
              </w:rPr>
            </w:pPr>
            <w:r w:rsidRPr="00E40764">
              <w:rPr>
                <w:sz w:val="28"/>
                <w:szCs w:val="28"/>
              </w:rPr>
              <w:t>DRL</w:t>
            </w:r>
          </w:p>
        </w:tc>
        <w:tc>
          <w:tcPr>
            <w:tcW w:w="8482" w:type="dxa"/>
          </w:tcPr>
          <w:p w14:paraId="5A64E787" w14:textId="77777777" w:rsidR="00E76834" w:rsidRPr="00E76834" w:rsidRDefault="00E76834" w:rsidP="007A504F">
            <w:pPr>
              <w:pBdr>
                <w:top w:val="nil"/>
                <w:left w:val="nil"/>
                <w:bottom w:val="nil"/>
                <w:right w:val="nil"/>
                <w:between w:val="nil"/>
              </w:pBdr>
              <w:rPr>
                <w:sz w:val="28"/>
                <w:szCs w:val="28"/>
              </w:rPr>
            </w:pPr>
            <w:r>
              <w:rPr>
                <w:sz w:val="28"/>
                <w:szCs w:val="28"/>
              </w:rPr>
              <w:t>–</w:t>
            </w:r>
            <w:r w:rsidRPr="00E76834">
              <w:rPr>
                <w:sz w:val="28"/>
                <w:szCs w:val="28"/>
              </w:rPr>
              <w:t xml:space="preserve"> Deep Reinforcement Learning</w:t>
            </w:r>
          </w:p>
        </w:tc>
      </w:tr>
      <w:tr w:rsidR="00E76834" w14:paraId="286937A9" w14:textId="77777777" w:rsidTr="007A504F">
        <w:tc>
          <w:tcPr>
            <w:tcW w:w="1384" w:type="dxa"/>
          </w:tcPr>
          <w:p w14:paraId="342DE1E4" w14:textId="77777777" w:rsidR="00E76834" w:rsidRPr="00E40764" w:rsidRDefault="00E76834" w:rsidP="00E76834">
            <w:pPr>
              <w:pBdr>
                <w:top w:val="nil"/>
                <w:left w:val="nil"/>
                <w:bottom w:val="nil"/>
                <w:right w:val="nil"/>
                <w:between w:val="nil"/>
              </w:pBdr>
              <w:rPr>
                <w:sz w:val="28"/>
                <w:szCs w:val="28"/>
              </w:rPr>
            </w:pPr>
            <w:r w:rsidRPr="00E40764">
              <w:rPr>
                <w:sz w:val="28"/>
                <w:szCs w:val="28"/>
              </w:rPr>
              <w:t>DU</w:t>
            </w:r>
          </w:p>
        </w:tc>
        <w:tc>
          <w:tcPr>
            <w:tcW w:w="8482" w:type="dxa"/>
          </w:tcPr>
          <w:p w14:paraId="5F3FA9FD" w14:textId="77777777" w:rsidR="00E76834" w:rsidRPr="00E76834" w:rsidRDefault="00E76834" w:rsidP="007A504F">
            <w:pPr>
              <w:pBdr>
                <w:top w:val="nil"/>
                <w:left w:val="nil"/>
                <w:bottom w:val="nil"/>
                <w:right w:val="nil"/>
                <w:between w:val="nil"/>
              </w:pBdr>
              <w:rPr>
                <w:sz w:val="28"/>
                <w:szCs w:val="28"/>
              </w:rPr>
            </w:pPr>
            <w:r>
              <w:rPr>
                <w:sz w:val="28"/>
                <w:szCs w:val="28"/>
              </w:rPr>
              <w:t>–</w:t>
            </w:r>
            <w:r w:rsidRPr="00E76834">
              <w:rPr>
                <w:sz w:val="28"/>
                <w:szCs w:val="28"/>
              </w:rPr>
              <w:t xml:space="preserve"> dynamic and uncertain VRP </w:t>
            </w:r>
          </w:p>
        </w:tc>
      </w:tr>
      <w:tr w:rsidR="00E76834" w14:paraId="6EA35FB3" w14:textId="77777777" w:rsidTr="007A504F">
        <w:tc>
          <w:tcPr>
            <w:tcW w:w="1384" w:type="dxa"/>
          </w:tcPr>
          <w:p w14:paraId="678925AF" w14:textId="77777777" w:rsidR="00E76834" w:rsidRPr="00E40764" w:rsidRDefault="00E76834" w:rsidP="00E76834">
            <w:pPr>
              <w:pBdr>
                <w:top w:val="nil"/>
                <w:left w:val="nil"/>
                <w:bottom w:val="nil"/>
                <w:right w:val="nil"/>
                <w:between w:val="nil"/>
              </w:pBdr>
              <w:rPr>
                <w:sz w:val="28"/>
                <w:szCs w:val="28"/>
              </w:rPr>
            </w:pPr>
            <w:r w:rsidRPr="00E40764">
              <w:rPr>
                <w:sz w:val="28"/>
                <w:szCs w:val="28"/>
              </w:rPr>
              <w:t>DVRP</w:t>
            </w:r>
          </w:p>
        </w:tc>
        <w:tc>
          <w:tcPr>
            <w:tcW w:w="8482" w:type="dxa"/>
          </w:tcPr>
          <w:p w14:paraId="13779BDE" w14:textId="77777777" w:rsidR="00E76834" w:rsidRPr="00E76834" w:rsidRDefault="00E76834" w:rsidP="007A504F">
            <w:pPr>
              <w:pBdr>
                <w:top w:val="nil"/>
                <w:left w:val="nil"/>
                <w:bottom w:val="nil"/>
                <w:right w:val="nil"/>
                <w:between w:val="nil"/>
              </w:pBdr>
              <w:rPr>
                <w:sz w:val="28"/>
                <w:szCs w:val="28"/>
              </w:rPr>
            </w:pPr>
            <w:r>
              <w:rPr>
                <w:sz w:val="28"/>
                <w:szCs w:val="28"/>
              </w:rPr>
              <w:t>–</w:t>
            </w:r>
            <w:r w:rsidRPr="00E76834">
              <w:rPr>
                <w:sz w:val="28"/>
                <w:szCs w:val="28"/>
              </w:rPr>
              <w:t xml:space="preserve"> Dynamic Vehicle Routing Problem </w:t>
            </w:r>
          </w:p>
        </w:tc>
      </w:tr>
      <w:tr w:rsidR="00E76834" w14:paraId="681B2179" w14:textId="77777777" w:rsidTr="007A504F">
        <w:tc>
          <w:tcPr>
            <w:tcW w:w="1384" w:type="dxa"/>
          </w:tcPr>
          <w:p w14:paraId="0C9B3DE2" w14:textId="77777777" w:rsidR="00E76834" w:rsidRPr="00E40764" w:rsidRDefault="00E76834" w:rsidP="00E76834">
            <w:pPr>
              <w:pBdr>
                <w:top w:val="nil"/>
                <w:left w:val="nil"/>
                <w:bottom w:val="nil"/>
                <w:right w:val="nil"/>
                <w:between w:val="nil"/>
              </w:pBdr>
              <w:rPr>
                <w:sz w:val="28"/>
                <w:szCs w:val="28"/>
              </w:rPr>
            </w:pPr>
            <w:r w:rsidRPr="00E40764">
              <w:rPr>
                <w:sz w:val="28"/>
                <w:szCs w:val="28"/>
              </w:rPr>
              <w:t>DQN</w:t>
            </w:r>
          </w:p>
        </w:tc>
        <w:tc>
          <w:tcPr>
            <w:tcW w:w="8482" w:type="dxa"/>
          </w:tcPr>
          <w:p w14:paraId="3AA1B149" w14:textId="77777777" w:rsidR="00E76834" w:rsidRPr="00E76834" w:rsidRDefault="00E76834" w:rsidP="007A504F">
            <w:pPr>
              <w:pBdr>
                <w:top w:val="nil"/>
                <w:left w:val="nil"/>
                <w:bottom w:val="nil"/>
                <w:right w:val="nil"/>
                <w:between w:val="nil"/>
              </w:pBdr>
              <w:rPr>
                <w:sz w:val="28"/>
                <w:szCs w:val="28"/>
              </w:rPr>
            </w:pPr>
            <w:r>
              <w:rPr>
                <w:sz w:val="28"/>
                <w:szCs w:val="28"/>
              </w:rPr>
              <w:t>–</w:t>
            </w:r>
            <w:r w:rsidRPr="00E76834">
              <w:rPr>
                <w:sz w:val="28"/>
                <w:szCs w:val="28"/>
              </w:rPr>
              <w:t xml:space="preserve"> Deep Q-Network</w:t>
            </w:r>
          </w:p>
        </w:tc>
      </w:tr>
      <w:tr w:rsidR="00E76834" w14:paraId="5706DBC5" w14:textId="77777777" w:rsidTr="007A504F">
        <w:tc>
          <w:tcPr>
            <w:tcW w:w="1384" w:type="dxa"/>
          </w:tcPr>
          <w:p w14:paraId="73E004A2" w14:textId="77777777" w:rsidR="00E76834" w:rsidRPr="00E40764" w:rsidRDefault="00E76834" w:rsidP="00E76834">
            <w:pPr>
              <w:pBdr>
                <w:top w:val="nil"/>
                <w:left w:val="nil"/>
                <w:bottom w:val="nil"/>
                <w:right w:val="nil"/>
                <w:between w:val="nil"/>
              </w:pBdr>
              <w:rPr>
                <w:sz w:val="28"/>
                <w:szCs w:val="28"/>
              </w:rPr>
            </w:pPr>
            <w:r w:rsidRPr="00E40764">
              <w:rPr>
                <w:sz w:val="28"/>
                <w:szCs w:val="28"/>
              </w:rPr>
              <w:t>EVRPTW</w:t>
            </w:r>
          </w:p>
        </w:tc>
        <w:tc>
          <w:tcPr>
            <w:tcW w:w="8482" w:type="dxa"/>
          </w:tcPr>
          <w:p w14:paraId="741EA758" w14:textId="77777777" w:rsidR="00E76834" w:rsidRPr="00E76834" w:rsidRDefault="00E76834" w:rsidP="007A504F">
            <w:pPr>
              <w:pBdr>
                <w:top w:val="nil"/>
                <w:left w:val="nil"/>
                <w:bottom w:val="nil"/>
                <w:right w:val="nil"/>
                <w:between w:val="nil"/>
              </w:pBdr>
              <w:rPr>
                <w:sz w:val="28"/>
                <w:szCs w:val="28"/>
              </w:rPr>
            </w:pPr>
            <w:r>
              <w:rPr>
                <w:sz w:val="28"/>
                <w:szCs w:val="28"/>
              </w:rPr>
              <w:t>–</w:t>
            </w:r>
            <w:r w:rsidRPr="00E76834">
              <w:rPr>
                <w:sz w:val="28"/>
                <w:szCs w:val="28"/>
              </w:rPr>
              <w:t xml:space="preserve"> Electric Vehicles Routing Problem with Time Windows</w:t>
            </w:r>
          </w:p>
        </w:tc>
      </w:tr>
      <w:tr w:rsidR="00E76834" w14:paraId="2276CEF9" w14:textId="77777777" w:rsidTr="007A504F">
        <w:tc>
          <w:tcPr>
            <w:tcW w:w="1384" w:type="dxa"/>
          </w:tcPr>
          <w:p w14:paraId="3D29F7B2" w14:textId="77777777" w:rsidR="00E76834" w:rsidRPr="00E40764" w:rsidRDefault="00E76834" w:rsidP="00E76834">
            <w:pPr>
              <w:pBdr>
                <w:top w:val="nil"/>
                <w:left w:val="nil"/>
                <w:bottom w:val="nil"/>
                <w:right w:val="nil"/>
                <w:between w:val="nil"/>
              </w:pBdr>
              <w:rPr>
                <w:sz w:val="28"/>
                <w:szCs w:val="28"/>
              </w:rPr>
            </w:pPr>
            <w:r w:rsidRPr="00E40764">
              <w:rPr>
                <w:sz w:val="28"/>
                <w:szCs w:val="28"/>
              </w:rPr>
              <w:t>GAT</w:t>
            </w:r>
          </w:p>
        </w:tc>
        <w:tc>
          <w:tcPr>
            <w:tcW w:w="8482" w:type="dxa"/>
          </w:tcPr>
          <w:p w14:paraId="0E104D6C" w14:textId="77777777" w:rsidR="00E76834" w:rsidRPr="00E76834" w:rsidRDefault="00E76834" w:rsidP="007A504F">
            <w:pPr>
              <w:pBdr>
                <w:top w:val="nil"/>
                <w:left w:val="nil"/>
                <w:bottom w:val="nil"/>
                <w:right w:val="nil"/>
                <w:between w:val="nil"/>
              </w:pBdr>
              <w:rPr>
                <w:sz w:val="28"/>
                <w:szCs w:val="28"/>
              </w:rPr>
            </w:pPr>
            <w:r>
              <w:rPr>
                <w:sz w:val="28"/>
                <w:szCs w:val="28"/>
              </w:rPr>
              <w:t>–</w:t>
            </w:r>
            <w:r w:rsidRPr="00E76834">
              <w:rPr>
                <w:sz w:val="28"/>
                <w:szCs w:val="28"/>
              </w:rPr>
              <w:t xml:space="preserve"> Graph Attention Network </w:t>
            </w:r>
          </w:p>
        </w:tc>
      </w:tr>
      <w:tr w:rsidR="00E76834" w14:paraId="4C7A73AF" w14:textId="77777777" w:rsidTr="007A504F">
        <w:tc>
          <w:tcPr>
            <w:tcW w:w="1384" w:type="dxa"/>
          </w:tcPr>
          <w:p w14:paraId="42EEFCC6" w14:textId="77777777" w:rsidR="00E76834" w:rsidRPr="00E40764" w:rsidRDefault="00E76834" w:rsidP="00E76834">
            <w:pPr>
              <w:pBdr>
                <w:top w:val="nil"/>
                <w:left w:val="nil"/>
                <w:bottom w:val="nil"/>
                <w:right w:val="nil"/>
                <w:between w:val="nil"/>
              </w:pBdr>
              <w:rPr>
                <w:sz w:val="28"/>
                <w:szCs w:val="28"/>
              </w:rPr>
            </w:pPr>
            <w:r w:rsidRPr="00E40764">
              <w:rPr>
                <w:sz w:val="28"/>
                <w:szCs w:val="28"/>
              </w:rPr>
              <w:t>GCN</w:t>
            </w:r>
          </w:p>
        </w:tc>
        <w:tc>
          <w:tcPr>
            <w:tcW w:w="8482" w:type="dxa"/>
          </w:tcPr>
          <w:p w14:paraId="65641B5C" w14:textId="77777777" w:rsidR="00E76834" w:rsidRPr="00E76834" w:rsidRDefault="00E76834" w:rsidP="007A504F">
            <w:pPr>
              <w:pBdr>
                <w:top w:val="nil"/>
                <w:left w:val="nil"/>
                <w:bottom w:val="nil"/>
                <w:right w:val="nil"/>
                <w:between w:val="nil"/>
              </w:pBdr>
              <w:rPr>
                <w:sz w:val="28"/>
                <w:szCs w:val="28"/>
              </w:rPr>
            </w:pPr>
            <w:r>
              <w:rPr>
                <w:sz w:val="28"/>
                <w:szCs w:val="28"/>
              </w:rPr>
              <w:t>–</w:t>
            </w:r>
            <w:r w:rsidRPr="00E76834">
              <w:rPr>
                <w:sz w:val="28"/>
                <w:szCs w:val="28"/>
              </w:rPr>
              <w:t xml:space="preserve"> Graph Convolutional Network </w:t>
            </w:r>
          </w:p>
        </w:tc>
      </w:tr>
      <w:tr w:rsidR="00E76834" w14:paraId="0DB8C2C4" w14:textId="77777777" w:rsidTr="007A504F">
        <w:tc>
          <w:tcPr>
            <w:tcW w:w="1384" w:type="dxa"/>
          </w:tcPr>
          <w:p w14:paraId="10B4E38F" w14:textId="77777777" w:rsidR="00E76834" w:rsidRPr="00E40764" w:rsidRDefault="00E76834" w:rsidP="00E76834">
            <w:pPr>
              <w:pBdr>
                <w:top w:val="nil"/>
                <w:left w:val="nil"/>
                <w:bottom w:val="nil"/>
                <w:right w:val="nil"/>
                <w:between w:val="nil"/>
              </w:pBdr>
              <w:rPr>
                <w:sz w:val="28"/>
                <w:szCs w:val="28"/>
              </w:rPr>
            </w:pPr>
            <w:r w:rsidRPr="00E40764">
              <w:rPr>
                <w:sz w:val="28"/>
                <w:szCs w:val="28"/>
              </w:rPr>
              <w:t>GNN</w:t>
            </w:r>
          </w:p>
        </w:tc>
        <w:tc>
          <w:tcPr>
            <w:tcW w:w="8482" w:type="dxa"/>
          </w:tcPr>
          <w:p w14:paraId="068A9668" w14:textId="77777777" w:rsidR="00E76834" w:rsidRPr="00E76834" w:rsidRDefault="00E76834" w:rsidP="007A504F">
            <w:pPr>
              <w:pBdr>
                <w:top w:val="nil"/>
                <w:left w:val="nil"/>
                <w:bottom w:val="nil"/>
                <w:right w:val="nil"/>
                <w:between w:val="nil"/>
              </w:pBdr>
              <w:rPr>
                <w:sz w:val="28"/>
                <w:szCs w:val="28"/>
              </w:rPr>
            </w:pPr>
            <w:r>
              <w:rPr>
                <w:sz w:val="28"/>
                <w:szCs w:val="28"/>
              </w:rPr>
              <w:t>–</w:t>
            </w:r>
            <w:r w:rsidRPr="00E76834">
              <w:rPr>
                <w:sz w:val="28"/>
                <w:szCs w:val="28"/>
              </w:rPr>
              <w:t xml:space="preserve"> Graph Neural Network</w:t>
            </w:r>
          </w:p>
        </w:tc>
      </w:tr>
      <w:tr w:rsidR="00E76834" w14:paraId="03F7E3BA" w14:textId="77777777" w:rsidTr="007A504F">
        <w:tc>
          <w:tcPr>
            <w:tcW w:w="1384" w:type="dxa"/>
          </w:tcPr>
          <w:p w14:paraId="04148869" w14:textId="77777777" w:rsidR="00E76834" w:rsidRPr="00E40764" w:rsidRDefault="00E76834" w:rsidP="00E76834">
            <w:pPr>
              <w:pBdr>
                <w:top w:val="nil"/>
                <w:left w:val="nil"/>
                <w:bottom w:val="nil"/>
                <w:right w:val="nil"/>
                <w:between w:val="nil"/>
              </w:pBdr>
              <w:rPr>
                <w:sz w:val="28"/>
                <w:szCs w:val="28"/>
              </w:rPr>
            </w:pPr>
            <w:r w:rsidRPr="00E40764">
              <w:rPr>
                <w:sz w:val="28"/>
                <w:szCs w:val="28"/>
              </w:rPr>
              <w:t>GRU</w:t>
            </w:r>
          </w:p>
        </w:tc>
        <w:tc>
          <w:tcPr>
            <w:tcW w:w="8482" w:type="dxa"/>
          </w:tcPr>
          <w:p w14:paraId="22C1E842" w14:textId="77777777"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Gated Recurrent Unit</w:t>
            </w:r>
          </w:p>
        </w:tc>
      </w:tr>
      <w:tr w:rsidR="00E76834" w14:paraId="6931146C" w14:textId="77777777" w:rsidTr="007A504F">
        <w:tc>
          <w:tcPr>
            <w:tcW w:w="1384" w:type="dxa"/>
          </w:tcPr>
          <w:p w14:paraId="57E80F71" w14:textId="77777777" w:rsidR="00E76834" w:rsidRPr="00E40764" w:rsidRDefault="00E76834" w:rsidP="00E76834">
            <w:pPr>
              <w:pBdr>
                <w:top w:val="nil"/>
                <w:left w:val="nil"/>
                <w:bottom w:val="nil"/>
                <w:right w:val="nil"/>
                <w:between w:val="nil"/>
              </w:pBdr>
              <w:rPr>
                <w:sz w:val="28"/>
                <w:szCs w:val="28"/>
              </w:rPr>
            </w:pPr>
            <w:r w:rsidRPr="00E40764">
              <w:rPr>
                <w:sz w:val="28"/>
                <w:szCs w:val="28"/>
              </w:rPr>
              <w:t>GVRP</w:t>
            </w:r>
          </w:p>
        </w:tc>
        <w:tc>
          <w:tcPr>
            <w:tcW w:w="8482" w:type="dxa"/>
          </w:tcPr>
          <w:p w14:paraId="7CA536B7" w14:textId="77777777"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Green Vehicle Routing Problem</w:t>
            </w:r>
          </w:p>
        </w:tc>
      </w:tr>
      <w:tr w:rsidR="00E76834" w14:paraId="51BF4D45" w14:textId="77777777" w:rsidTr="007A504F">
        <w:tc>
          <w:tcPr>
            <w:tcW w:w="1384" w:type="dxa"/>
          </w:tcPr>
          <w:p w14:paraId="1AE95C83" w14:textId="77777777" w:rsidR="00E76834" w:rsidRPr="00E40764" w:rsidRDefault="00E76834" w:rsidP="00E76834">
            <w:pPr>
              <w:pBdr>
                <w:top w:val="nil"/>
                <w:left w:val="nil"/>
                <w:bottom w:val="nil"/>
                <w:right w:val="nil"/>
                <w:between w:val="nil"/>
              </w:pBdr>
              <w:rPr>
                <w:sz w:val="28"/>
                <w:szCs w:val="28"/>
              </w:rPr>
            </w:pPr>
            <w:r w:rsidRPr="00E40764">
              <w:rPr>
                <w:sz w:val="28"/>
                <w:szCs w:val="28"/>
              </w:rPr>
              <w:t>HM</w:t>
            </w:r>
          </w:p>
        </w:tc>
        <w:tc>
          <w:tcPr>
            <w:tcW w:w="8482" w:type="dxa"/>
          </w:tcPr>
          <w:p w14:paraId="058EC8F0" w14:textId="77777777"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Hybrid Model</w:t>
            </w:r>
          </w:p>
        </w:tc>
      </w:tr>
      <w:tr w:rsidR="00E76834" w14:paraId="14261A53" w14:textId="77777777" w:rsidTr="007A504F">
        <w:tc>
          <w:tcPr>
            <w:tcW w:w="1384" w:type="dxa"/>
          </w:tcPr>
          <w:p w14:paraId="33041EBE" w14:textId="77777777" w:rsidR="00E76834" w:rsidRPr="00E40764" w:rsidRDefault="00E76834" w:rsidP="00E76834">
            <w:pPr>
              <w:pBdr>
                <w:top w:val="nil"/>
                <w:left w:val="nil"/>
                <w:bottom w:val="nil"/>
                <w:right w:val="nil"/>
                <w:between w:val="nil"/>
              </w:pBdr>
              <w:rPr>
                <w:sz w:val="28"/>
                <w:szCs w:val="28"/>
              </w:rPr>
            </w:pPr>
            <w:r w:rsidRPr="00E40764">
              <w:rPr>
                <w:sz w:val="28"/>
                <w:szCs w:val="28"/>
              </w:rPr>
              <w:t>IP</w:t>
            </w:r>
          </w:p>
        </w:tc>
        <w:tc>
          <w:tcPr>
            <w:tcW w:w="8482" w:type="dxa"/>
          </w:tcPr>
          <w:p w14:paraId="401C2E39" w14:textId="77777777"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Integer Programming</w:t>
            </w:r>
          </w:p>
        </w:tc>
      </w:tr>
      <w:tr w:rsidR="00E76834" w14:paraId="67282FB9" w14:textId="77777777" w:rsidTr="007A504F">
        <w:tc>
          <w:tcPr>
            <w:tcW w:w="1384" w:type="dxa"/>
          </w:tcPr>
          <w:p w14:paraId="14CC9EEC" w14:textId="77777777" w:rsidR="00E76834" w:rsidRPr="00E40764" w:rsidRDefault="00E76834" w:rsidP="00E76834">
            <w:pPr>
              <w:pBdr>
                <w:top w:val="nil"/>
                <w:left w:val="nil"/>
                <w:bottom w:val="nil"/>
                <w:right w:val="nil"/>
                <w:between w:val="nil"/>
              </w:pBdr>
              <w:rPr>
                <w:sz w:val="28"/>
                <w:szCs w:val="28"/>
              </w:rPr>
            </w:pPr>
            <w:r w:rsidRPr="00E40764">
              <w:rPr>
                <w:sz w:val="28"/>
                <w:szCs w:val="28"/>
              </w:rPr>
              <w:t>LSTM</w:t>
            </w:r>
          </w:p>
        </w:tc>
        <w:tc>
          <w:tcPr>
            <w:tcW w:w="8482" w:type="dxa"/>
          </w:tcPr>
          <w:p w14:paraId="08F98321" w14:textId="77777777"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Long Short-Term Memory</w:t>
            </w:r>
          </w:p>
        </w:tc>
      </w:tr>
      <w:tr w:rsidR="00E76834" w14:paraId="029B1F75" w14:textId="77777777" w:rsidTr="007A504F">
        <w:tc>
          <w:tcPr>
            <w:tcW w:w="1384" w:type="dxa"/>
          </w:tcPr>
          <w:p w14:paraId="0BBBC8E4" w14:textId="77777777" w:rsidR="00E76834" w:rsidRPr="00E40764" w:rsidRDefault="00E76834" w:rsidP="00E76834">
            <w:pPr>
              <w:pBdr>
                <w:top w:val="nil"/>
                <w:left w:val="nil"/>
                <w:bottom w:val="nil"/>
                <w:right w:val="nil"/>
                <w:between w:val="nil"/>
              </w:pBdr>
              <w:rPr>
                <w:sz w:val="28"/>
                <w:szCs w:val="28"/>
              </w:rPr>
            </w:pPr>
            <w:r w:rsidRPr="00E40764">
              <w:rPr>
                <w:sz w:val="28"/>
                <w:szCs w:val="28"/>
              </w:rPr>
              <w:t>MDP</w:t>
            </w:r>
          </w:p>
        </w:tc>
        <w:tc>
          <w:tcPr>
            <w:tcW w:w="8482" w:type="dxa"/>
          </w:tcPr>
          <w:p w14:paraId="3E168FE5" w14:textId="77777777"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Markov Decision Process</w:t>
            </w:r>
          </w:p>
        </w:tc>
      </w:tr>
      <w:tr w:rsidR="00E76834" w14:paraId="71ED1C9C" w14:textId="77777777" w:rsidTr="007A504F">
        <w:tc>
          <w:tcPr>
            <w:tcW w:w="1384" w:type="dxa"/>
          </w:tcPr>
          <w:p w14:paraId="14128820" w14:textId="77777777" w:rsidR="00E76834" w:rsidRPr="00E40764" w:rsidRDefault="00E76834" w:rsidP="00E76834">
            <w:pPr>
              <w:pBdr>
                <w:top w:val="nil"/>
                <w:left w:val="nil"/>
                <w:bottom w:val="nil"/>
                <w:right w:val="nil"/>
                <w:between w:val="nil"/>
              </w:pBdr>
              <w:rPr>
                <w:sz w:val="28"/>
                <w:szCs w:val="28"/>
              </w:rPr>
            </w:pPr>
            <w:r w:rsidRPr="00E40764">
              <w:rPr>
                <w:sz w:val="28"/>
                <w:szCs w:val="28"/>
              </w:rPr>
              <w:t>MDVRP</w:t>
            </w:r>
          </w:p>
        </w:tc>
        <w:tc>
          <w:tcPr>
            <w:tcW w:w="8482" w:type="dxa"/>
          </w:tcPr>
          <w:p w14:paraId="25FCE515" w14:textId="77777777"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Multi-Depot Vehicle Routing Problem</w:t>
            </w:r>
          </w:p>
        </w:tc>
      </w:tr>
      <w:tr w:rsidR="00E76834" w14:paraId="0698C816" w14:textId="77777777" w:rsidTr="007A504F">
        <w:tc>
          <w:tcPr>
            <w:tcW w:w="1384" w:type="dxa"/>
          </w:tcPr>
          <w:p w14:paraId="306F7F8A" w14:textId="77777777" w:rsidR="00E76834" w:rsidRPr="00E40764" w:rsidRDefault="00E76834" w:rsidP="00E76834">
            <w:pPr>
              <w:pBdr>
                <w:top w:val="nil"/>
                <w:left w:val="nil"/>
                <w:bottom w:val="nil"/>
                <w:right w:val="nil"/>
                <w:between w:val="nil"/>
              </w:pBdr>
              <w:rPr>
                <w:sz w:val="28"/>
                <w:szCs w:val="28"/>
              </w:rPr>
            </w:pPr>
            <w:r w:rsidRPr="00E40764">
              <w:rPr>
                <w:sz w:val="28"/>
                <w:szCs w:val="28"/>
              </w:rPr>
              <w:t>MVRP</w:t>
            </w:r>
          </w:p>
        </w:tc>
        <w:tc>
          <w:tcPr>
            <w:tcW w:w="8482" w:type="dxa"/>
          </w:tcPr>
          <w:p w14:paraId="407C9624" w14:textId="77777777"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Multi-Vehicle Routing Problem</w:t>
            </w:r>
          </w:p>
        </w:tc>
      </w:tr>
      <w:tr w:rsidR="00E76834" w14:paraId="6FDC3266" w14:textId="77777777" w:rsidTr="007A504F">
        <w:tc>
          <w:tcPr>
            <w:tcW w:w="1384" w:type="dxa"/>
          </w:tcPr>
          <w:p w14:paraId="2E40A1C6" w14:textId="77777777" w:rsidR="00E76834" w:rsidRPr="00E40764" w:rsidRDefault="00E76834" w:rsidP="00E76834">
            <w:pPr>
              <w:pBdr>
                <w:top w:val="nil"/>
                <w:left w:val="nil"/>
                <w:bottom w:val="nil"/>
                <w:right w:val="nil"/>
                <w:between w:val="nil"/>
              </w:pBdr>
              <w:rPr>
                <w:sz w:val="28"/>
                <w:szCs w:val="28"/>
              </w:rPr>
            </w:pPr>
            <w:r w:rsidRPr="00E40764">
              <w:rPr>
                <w:sz w:val="28"/>
                <w:szCs w:val="28"/>
              </w:rPr>
              <w:t>NAR</w:t>
            </w:r>
          </w:p>
        </w:tc>
        <w:tc>
          <w:tcPr>
            <w:tcW w:w="8482" w:type="dxa"/>
          </w:tcPr>
          <w:p w14:paraId="008B0219" w14:textId="77777777"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Non-Autoregressive</w:t>
            </w:r>
          </w:p>
        </w:tc>
      </w:tr>
      <w:tr w:rsidR="00E76834" w14:paraId="7921EE5D" w14:textId="77777777" w:rsidTr="007A504F">
        <w:tc>
          <w:tcPr>
            <w:tcW w:w="1384" w:type="dxa"/>
          </w:tcPr>
          <w:p w14:paraId="6D867188" w14:textId="77777777" w:rsidR="00E76834" w:rsidRPr="00E40764" w:rsidRDefault="00E76834" w:rsidP="00E76834">
            <w:pPr>
              <w:pBdr>
                <w:top w:val="nil"/>
                <w:left w:val="nil"/>
                <w:bottom w:val="nil"/>
                <w:right w:val="nil"/>
                <w:between w:val="nil"/>
              </w:pBdr>
              <w:rPr>
                <w:sz w:val="28"/>
                <w:szCs w:val="28"/>
              </w:rPr>
            </w:pPr>
            <w:r w:rsidRPr="00E40764">
              <w:rPr>
                <w:sz w:val="28"/>
                <w:szCs w:val="28"/>
              </w:rPr>
              <w:t>PPO</w:t>
            </w:r>
          </w:p>
        </w:tc>
        <w:tc>
          <w:tcPr>
            <w:tcW w:w="8482" w:type="dxa"/>
          </w:tcPr>
          <w:p w14:paraId="59BE6B29" w14:textId="77777777"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Proximal Policy Optimization </w:t>
            </w:r>
          </w:p>
        </w:tc>
      </w:tr>
      <w:tr w:rsidR="00E76834" w14:paraId="1732FD4A" w14:textId="77777777" w:rsidTr="007A504F">
        <w:tc>
          <w:tcPr>
            <w:tcW w:w="1384" w:type="dxa"/>
          </w:tcPr>
          <w:p w14:paraId="25C26A43" w14:textId="77777777" w:rsidR="00E76834" w:rsidRPr="00E40764" w:rsidRDefault="00E76834" w:rsidP="00E76834">
            <w:pPr>
              <w:pBdr>
                <w:top w:val="nil"/>
                <w:left w:val="nil"/>
                <w:bottom w:val="nil"/>
                <w:right w:val="nil"/>
                <w:between w:val="nil"/>
              </w:pBdr>
              <w:rPr>
                <w:sz w:val="28"/>
                <w:szCs w:val="28"/>
              </w:rPr>
            </w:pPr>
            <w:r w:rsidRPr="00E40764">
              <w:rPr>
                <w:sz w:val="28"/>
                <w:szCs w:val="28"/>
              </w:rPr>
              <w:t>RBFN</w:t>
            </w:r>
          </w:p>
        </w:tc>
        <w:tc>
          <w:tcPr>
            <w:tcW w:w="8482" w:type="dxa"/>
          </w:tcPr>
          <w:p w14:paraId="2E734536" w14:textId="77777777"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Radial Basis Function Network</w:t>
            </w:r>
          </w:p>
        </w:tc>
      </w:tr>
      <w:tr w:rsidR="00E76834" w14:paraId="42F511E5" w14:textId="77777777" w:rsidTr="007A504F">
        <w:tc>
          <w:tcPr>
            <w:tcW w:w="1384" w:type="dxa"/>
          </w:tcPr>
          <w:p w14:paraId="1A2BBD1A" w14:textId="77777777" w:rsidR="00E76834" w:rsidRPr="00E40764" w:rsidRDefault="00E76834" w:rsidP="00E76834">
            <w:pPr>
              <w:pBdr>
                <w:top w:val="nil"/>
                <w:left w:val="nil"/>
                <w:bottom w:val="nil"/>
                <w:right w:val="nil"/>
                <w:between w:val="nil"/>
              </w:pBdr>
              <w:rPr>
                <w:sz w:val="28"/>
                <w:szCs w:val="28"/>
              </w:rPr>
            </w:pPr>
            <w:r w:rsidRPr="00E40764">
              <w:rPr>
                <w:sz w:val="28"/>
                <w:szCs w:val="28"/>
              </w:rPr>
              <w:t>RL</w:t>
            </w:r>
          </w:p>
        </w:tc>
        <w:tc>
          <w:tcPr>
            <w:tcW w:w="8482" w:type="dxa"/>
          </w:tcPr>
          <w:p w14:paraId="1B025149" w14:textId="77777777"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Reinforcement Learning</w:t>
            </w:r>
          </w:p>
        </w:tc>
      </w:tr>
      <w:tr w:rsidR="00E76834" w14:paraId="37FE8B04" w14:textId="77777777" w:rsidTr="007A504F">
        <w:tc>
          <w:tcPr>
            <w:tcW w:w="1384" w:type="dxa"/>
          </w:tcPr>
          <w:p w14:paraId="4EBC56C2" w14:textId="77777777" w:rsidR="00E76834" w:rsidRPr="00E40764" w:rsidRDefault="00E76834" w:rsidP="00E76834">
            <w:pPr>
              <w:pBdr>
                <w:top w:val="nil"/>
                <w:left w:val="nil"/>
                <w:bottom w:val="nil"/>
                <w:right w:val="nil"/>
                <w:between w:val="nil"/>
              </w:pBdr>
              <w:rPr>
                <w:sz w:val="28"/>
                <w:szCs w:val="28"/>
              </w:rPr>
            </w:pPr>
            <w:r w:rsidRPr="00E40764">
              <w:rPr>
                <w:sz w:val="28"/>
                <w:szCs w:val="28"/>
              </w:rPr>
              <w:t>RNN</w:t>
            </w:r>
          </w:p>
        </w:tc>
        <w:tc>
          <w:tcPr>
            <w:tcW w:w="8482" w:type="dxa"/>
          </w:tcPr>
          <w:p w14:paraId="2A591EC7" w14:textId="77777777"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Recurrent Neural Network</w:t>
            </w:r>
          </w:p>
        </w:tc>
      </w:tr>
      <w:tr w:rsidR="00E76834" w14:paraId="2104E301" w14:textId="77777777" w:rsidTr="007A504F">
        <w:tc>
          <w:tcPr>
            <w:tcW w:w="1384" w:type="dxa"/>
          </w:tcPr>
          <w:p w14:paraId="3B27E04F" w14:textId="77777777" w:rsidR="00E76834" w:rsidRPr="00E40764" w:rsidRDefault="00E76834" w:rsidP="00E76834">
            <w:pPr>
              <w:pBdr>
                <w:top w:val="nil"/>
                <w:left w:val="nil"/>
                <w:bottom w:val="nil"/>
                <w:right w:val="nil"/>
                <w:between w:val="nil"/>
              </w:pBdr>
              <w:rPr>
                <w:sz w:val="28"/>
                <w:szCs w:val="28"/>
              </w:rPr>
            </w:pPr>
            <w:r w:rsidRPr="00E40764">
              <w:rPr>
                <w:sz w:val="28"/>
                <w:szCs w:val="28"/>
              </w:rPr>
              <w:t>S2V</w:t>
            </w:r>
          </w:p>
        </w:tc>
        <w:tc>
          <w:tcPr>
            <w:tcW w:w="8482" w:type="dxa"/>
          </w:tcPr>
          <w:p w14:paraId="03D517F6" w14:textId="77777777"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Structure2Vec</w:t>
            </w:r>
          </w:p>
        </w:tc>
      </w:tr>
      <w:tr w:rsidR="00E76834" w14:paraId="51619EE4" w14:textId="77777777" w:rsidTr="007A504F">
        <w:tc>
          <w:tcPr>
            <w:tcW w:w="1384" w:type="dxa"/>
          </w:tcPr>
          <w:p w14:paraId="53855E66" w14:textId="77777777" w:rsidR="00E76834" w:rsidRPr="00E40764" w:rsidRDefault="00E76834" w:rsidP="00E76834">
            <w:pPr>
              <w:pBdr>
                <w:top w:val="nil"/>
                <w:left w:val="nil"/>
                <w:bottom w:val="nil"/>
                <w:right w:val="nil"/>
                <w:between w:val="nil"/>
              </w:pBdr>
              <w:rPr>
                <w:sz w:val="28"/>
                <w:szCs w:val="28"/>
              </w:rPr>
            </w:pPr>
            <w:r w:rsidRPr="00E40764">
              <w:rPr>
                <w:sz w:val="28"/>
                <w:szCs w:val="28"/>
              </w:rPr>
              <w:t>SDVRP</w:t>
            </w:r>
          </w:p>
        </w:tc>
        <w:tc>
          <w:tcPr>
            <w:tcW w:w="8482" w:type="dxa"/>
          </w:tcPr>
          <w:p w14:paraId="3E83625F" w14:textId="77777777"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Split Delivery Vehicle Routing Problem</w:t>
            </w:r>
          </w:p>
        </w:tc>
      </w:tr>
      <w:tr w:rsidR="00E76834" w14:paraId="5094FE1D" w14:textId="77777777" w:rsidTr="007A504F">
        <w:tc>
          <w:tcPr>
            <w:tcW w:w="1384" w:type="dxa"/>
          </w:tcPr>
          <w:p w14:paraId="29197C80" w14:textId="77777777" w:rsidR="00E76834" w:rsidRPr="00E40764" w:rsidRDefault="00E76834" w:rsidP="00E76834">
            <w:pPr>
              <w:pBdr>
                <w:top w:val="nil"/>
                <w:left w:val="nil"/>
                <w:bottom w:val="nil"/>
                <w:right w:val="nil"/>
                <w:between w:val="nil"/>
              </w:pBdr>
              <w:rPr>
                <w:sz w:val="28"/>
                <w:szCs w:val="28"/>
              </w:rPr>
            </w:pPr>
            <w:r w:rsidRPr="00E40764">
              <w:rPr>
                <w:sz w:val="28"/>
                <w:szCs w:val="28"/>
              </w:rPr>
              <w:t>SL</w:t>
            </w:r>
          </w:p>
        </w:tc>
        <w:tc>
          <w:tcPr>
            <w:tcW w:w="8482" w:type="dxa"/>
          </w:tcPr>
          <w:p w14:paraId="51CA1503" w14:textId="77777777"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Supervised Learning</w:t>
            </w:r>
          </w:p>
        </w:tc>
      </w:tr>
      <w:tr w:rsidR="00E76834" w14:paraId="4E857D1F" w14:textId="77777777" w:rsidTr="007A504F">
        <w:tc>
          <w:tcPr>
            <w:tcW w:w="1384" w:type="dxa"/>
          </w:tcPr>
          <w:p w14:paraId="7EE57932" w14:textId="77777777" w:rsidR="00E76834" w:rsidRPr="00E40764" w:rsidRDefault="00E76834" w:rsidP="00E76834">
            <w:pPr>
              <w:pBdr>
                <w:top w:val="nil"/>
                <w:left w:val="nil"/>
                <w:bottom w:val="nil"/>
                <w:right w:val="nil"/>
                <w:between w:val="nil"/>
              </w:pBdr>
              <w:rPr>
                <w:sz w:val="28"/>
                <w:szCs w:val="28"/>
              </w:rPr>
            </w:pPr>
            <w:r w:rsidRPr="00E40764">
              <w:rPr>
                <w:sz w:val="28"/>
                <w:szCs w:val="28"/>
              </w:rPr>
              <w:t>SVRP</w:t>
            </w:r>
          </w:p>
        </w:tc>
        <w:tc>
          <w:tcPr>
            <w:tcW w:w="8482" w:type="dxa"/>
          </w:tcPr>
          <w:p w14:paraId="44676B20" w14:textId="77777777"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Stochastic Vehicle Routing Problem</w:t>
            </w:r>
          </w:p>
        </w:tc>
      </w:tr>
      <w:tr w:rsidR="00E76834" w14:paraId="2D241621" w14:textId="77777777" w:rsidTr="007A504F">
        <w:tc>
          <w:tcPr>
            <w:tcW w:w="1384" w:type="dxa"/>
          </w:tcPr>
          <w:p w14:paraId="721DE793" w14:textId="77777777" w:rsidR="00E76834" w:rsidRPr="00E40764" w:rsidRDefault="00E76834" w:rsidP="00E76834">
            <w:pPr>
              <w:pBdr>
                <w:top w:val="nil"/>
                <w:left w:val="nil"/>
                <w:bottom w:val="nil"/>
                <w:right w:val="nil"/>
                <w:between w:val="nil"/>
              </w:pBdr>
              <w:rPr>
                <w:sz w:val="28"/>
                <w:szCs w:val="28"/>
              </w:rPr>
            </w:pPr>
            <w:r w:rsidRPr="00E40764">
              <w:rPr>
                <w:sz w:val="28"/>
                <w:szCs w:val="28"/>
              </w:rPr>
              <w:t xml:space="preserve">TD </w:t>
            </w:r>
          </w:p>
        </w:tc>
        <w:tc>
          <w:tcPr>
            <w:tcW w:w="8482" w:type="dxa"/>
          </w:tcPr>
          <w:p w14:paraId="0049E007" w14:textId="77777777"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Temporal Difference</w:t>
            </w:r>
          </w:p>
        </w:tc>
      </w:tr>
      <w:tr w:rsidR="00E76834" w14:paraId="5FD3501A" w14:textId="77777777" w:rsidTr="007A504F">
        <w:tc>
          <w:tcPr>
            <w:tcW w:w="1384" w:type="dxa"/>
          </w:tcPr>
          <w:p w14:paraId="5C71C28F" w14:textId="77777777" w:rsidR="00E76834" w:rsidRPr="00E40764" w:rsidRDefault="00E76834" w:rsidP="00E76834">
            <w:pPr>
              <w:pBdr>
                <w:top w:val="nil"/>
                <w:left w:val="nil"/>
                <w:bottom w:val="nil"/>
                <w:right w:val="nil"/>
                <w:between w:val="nil"/>
              </w:pBdr>
              <w:rPr>
                <w:sz w:val="28"/>
                <w:szCs w:val="28"/>
              </w:rPr>
            </w:pPr>
            <w:r w:rsidRPr="00E40764">
              <w:rPr>
                <w:sz w:val="28"/>
                <w:szCs w:val="28"/>
              </w:rPr>
              <w:t>TSP</w:t>
            </w:r>
          </w:p>
        </w:tc>
        <w:tc>
          <w:tcPr>
            <w:tcW w:w="8482" w:type="dxa"/>
          </w:tcPr>
          <w:p w14:paraId="1341D69F" w14:textId="77777777"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Traveling Salesman Problem</w:t>
            </w:r>
          </w:p>
        </w:tc>
      </w:tr>
      <w:tr w:rsidR="00E76834" w14:paraId="0EE5AB32" w14:textId="77777777" w:rsidTr="007A504F">
        <w:tc>
          <w:tcPr>
            <w:tcW w:w="1384" w:type="dxa"/>
          </w:tcPr>
          <w:p w14:paraId="48B4D414" w14:textId="77777777" w:rsidR="00E76834" w:rsidRPr="00E40764" w:rsidRDefault="00E76834" w:rsidP="00E76834">
            <w:pPr>
              <w:pBdr>
                <w:top w:val="nil"/>
                <w:left w:val="nil"/>
                <w:bottom w:val="nil"/>
                <w:right w:val="nil"/>
                <w:between w:val="nil"/>
              </w:pBdr>
              <w:rPr>
                <w:sz w:val="28"/>
                <w:szCs w:val="28"/>
              </w:rPr>
            </w:pPr>
            <w:r w:rsidRPr="00E40764">
              <w:rPr>
                <w:sz w:val="28"/>
                <w:szCs w:val="28"/>
              </w:rPr>
              <w:t>TSPTW</w:t>
            </w:r>
          </w:p>
        </w:tc>
        <w:tc>
          <w:tcPr>
            <w:tcW w:w="8482" w:type="dxa"/>
          </w:tcPr>
          <w:p w14:paraId="5C38ECEA" w14:textId="77777777"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Traveling Salesman Problem with Time Windows</w:t>
            </w:r>
          </w:p>
        </w:tc>
      </w:tr>
      <w:tr w:rsidR="00E76834" w14:paraId="7B283198" w14:textId="77777777" w:rsidTr="007A504F">
        <w:tc>
          <w:tcPr>
            <w:tcW w:w="1384" w:type="dxa"/>
          </w:tcPr>
          <w:p w14:paraId="1BE55D01" w14:textId="77777777" w:rsidR="00E76834" w:rsidRPr="00E40764" w:rsidRDefault="00E76834" w:rsidP="00E76834">
            <w:pPr>
              <w:pBdr>
                <w:top w:val="nil"/>
                <w:left w:val="nil"/>
                <w:bottom w:val="nil"/>
                <w:right w:val="nil"/>
                <w:between w:val="nil"/>
              </w:pBdr>
              <w:rPr>
                <w:sz w:val="28"/>
                <w:szCs w:val="28"/>
              </w:rPr>
            </w:pPr>
            <w:r w:rsidRPr="00E40764">
              <w:rPr>
                <w:sz w:val="28"/>
                <w:szCs w:val="28"/>
              </w:rPr>
              <w:t>VRP</w:t>
            </w:r>
          </w:p>
        </w:tc>
        <w:tc>
          <w:tcPr>
            <w:tcW w:w="8482" w:type="dxa"/>
          </w:tcPr>
          <w:p w14:paraId="492DBFE9" w14:textId="77777777"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Vehicle Routing Problem</w:t>
            </w:r>
          </w:p>
        </w:tc>
      </w:tr>
      <w:tr w:rsidR="00E76834" w14:paraId="35440C44" w14:textId="77777777" w:rsidTr="007A504F">
        <w:tc>
          <w:tcPr>
            <w:tcW w:w="1384" w:type="dxa"/>
          </w:tcPr>
          <w:p w14:paraId="5003A042" w14:textId="77777777" w:rsidR="00E76834" w:rsidRPr="00E40764" w:rsidRDefault="00E76834" w:rsidP="00E76834">
            <w:pPr>
              <w:pBdr>
                <w:top w:val="nil"/>
                <w:left w:val="nil"/>
                <w:bottom w:val="nil"/>
                <w:right w:val="nil"/>
                <w:between w:val="nil"/>
              </w:pBdr>
              <w:rPr>
                <w:sz w:val="28"/>
                <w:szCs w:val="28"/>
              </w:rPr>
            </w:pPr>
            <w:r w:rsidRPr="00E40764">
              <w:rPr>
                <w:sz w:val="28"/>
                <w:szCs w:val="28"/>
              </w:rPr>
              <w:t>VRPD</w:t>
            </w:r>
          </w:p>
        </w:tc>
        <w:tc>
          <w:tcPr>
            <w:tcW w:w="8482" w:type="dxa"/>
          </w:tcPr>
          <w:p w14:paraId="3627F08C" w14:textId="77777777"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Vehicle Routing Problem with Drones</w:t>
            </w:r>
          </w:p>
        </w:tc>
      </w:tr>
      <w:tr w:rsidR="00E76834" w14:paraId="14D1CF94" w14:textId="77777777" w:rsidTr="007A504F">
        <w:tc>
          <w:tcPr>
            <w:tcW w:w="1384" w:type="dxa"/>
          </w:tcPr>
          <w:p w14:paraId="0E976BA4" w14:textId="77777777" w:rsidR="00E76834" w:rsidRPr="00E40764" w:rsidRDefault="00E76834" w:rsidP="00E76834">
            <w:r w:rsidRPr="00E40764">
              <w:rPr>
                <w:sz w:val="28"/>
                <w:szCs w:val="28"/>
              </w:rPr>
              <w:t>VRPTW</w:t>
            </w:r>
          </w:p>
        </w:tc>
        <w:tc>
          <w:tcPr>
            <w:tcW w:w="8482" w:type="dxa"/>
          </w:tcPr>
          <w:p w14:paraId="62092B5F" w14:textId="77777777" w:rsidR="00E76834" w:rsidRPr="00E76834" w:rsidRDefault="007A504F" w:rsidP="007A504F">
            <w:r>
              <w:rPr>
                <w:sz w:val="28"/>
                <w:szCs w:val="28"/>
              </w:rPr>
              <w:t xml:space="preserve">– </w:t>
            </w:r>
            <w:r w:rsidR="00E76834" w:rsidRPr="00E76834">
              <w:rPr>
                <w:sz w:val="28"/>
                <w:szCs w:val="28"/>
              </w:rPr>
              <w:t>Vehicle Routing Problem with Time Windows</w:t>
            </w:r>
          </w:p>
        </w:tc>
      </w:tr>
    </w:tbl>
    <w:p w14:paraId="5015221A" w14:textId="77777777" w:rsidR="00E40764" w:rsidRDefault="00E40764" w:rsidP="00E40764">
      <w:pPr>
        <w:pBdr>
          <w:top w:val="nil"/>
          <w:left w:val="nil"/>
          <w:bottom w:val="nil"/>
          <w:right w:val="nil"/>
          <w:between w:val="nil"/>
        </w:pBdr>
        <w:jc w:val="center"/>
        <w:rPr>
          <w:b/>
          <w:color w:val="000000"/>
          <w:sz w:val="28"/>
          <w:szCs w:val="28"/>
        </w:rPr>
      </w:pPr>
    </w:p>
    <w:p w14:paraId="55CA2845" w14:textId="77777777" w:rsidR="007A504F" w:rsidRDefault="007A504F" w:rsidP="00E40764">
      <w:pPr>
        <w:pBdr>
          <w:top w:val="nil"/>
          <w:left w:val="nil"/>
          <w:bottom w:val="nil"/>
          <w:right w:val="nil"/>
          <w:between w:val="nil"/>
        </w:pBdr>
        <w:jc w:val="center"/>
        <w:rPr>
          <w:b/>
          <w:color w:val="000000"/>
          <w:sz w:val="28"/>
          <w:szCs w:val="28"/>
        </w:rPr>
      </w:pPr>
    </w:p>
    <w:p w14:paraId="4777BD53" w14:textId="77777777" w:rsidR="007A504F" w:rsidRDefault="007A504F" w:rsidP="00E40764">
      <w:pPr>
        <w:pBdr>
          <w:top w:val="nil"/>
          <w:left w:val="nil"/>
          <w:bottom w:val="nil"/>
          <w:right w:val="nil"/>
          <w:between w:val="nil"/>
        </w:pBdr>
        <w:jc w:val="center"/>
        <w:rPr>
          <w:b/>
          <w:color w:val="000000"/>
          <w:sz w:val="28"/>
          <w:szCs w:val="28"/>
        </w:rPr>
      </w:pPr>
    </w:p>
    <w:p w14:paraId="57A70652" w14:textId="77777777" w:rsidR="007A504F" w:rsidRPr="00E40764" w:rsidRDefault="007A504F" w:rsidP="00E40764">
      <w:pPr>
        <w:pBdr>
          <w:top w:val="nil"/>
          <w:left w:val="nil"/>
          <w:bottom w:val="nil"/>
          <w:right w:val="nil"/>
          <w:between w:val="nil"/>
        </w:pBdr>
        <w:jc w:val="center"/>
        <w:rPr>
          <w:b/>
          <w:color w:val="000000"/>
          <w:sz w:val="28"/>
          <w:szCs w:val="28"/>
        </w:rPr>
      </w:pPr>
    </w:p>
    <w:p w14:paraId="3DAA6A94" w14:textId="77777777" w:rsidR="00B70B92" w:rsidRPr="00587108" w:rsidRDefault="00BC7F96" w:rsidP="007A504F">
      <w:pPr>
        <w:pStyle w:val="1"/>
        <w:pBdr>
          <w:top w:val="nil"/>
          <w:left w:val="nil"/>
          <w:bottom w:val="nil"/>
          <w:right w:val="nil"/>
          <w:between w:val="nil"/>
        </w:pBdr>
        <w:spacing w:before="0"/>
        <w:ind w:left="0"/>
        <w:jc w:val="center"/>
        <w:rPr>
          <w:rFonts w:ascii="Times New Roman" w:eastAsia="Times New Roman" w:hAnsi="Times New Roman" w:cs="Times New Roman"/>
          <w:sz w:val="28"/>
          <w:szCs w:val="28"/>
        </w:rPr>
      </w:pPr>
      <w:r w:rsidRPr="00587108">
        <w:rPr>
          <w:rFonts w:ascii="Times New Roman" w:eastAsia="Times New Roman" w:hAnsi="Times New Roman" w:cs="Times New Roman"/>
          <w:sz w:val="28"/>
          <w:szCs w:val="28"/>
        </w:rPr>
        <w:lastRenderedPageBreak/>
        <w:t>INTRODUCTION</w:t>
      </w:r>
    </w:p>
    <w:p w14:paraId="4DC79418" w14:textId="77777777" w:rsidR="007A504F" w:rsidRDefault="007A504F" w:rsidP="00587108">
      <w:pPr>
        <w:pBdr>
          <w:top w:val="nil"/>
          <w:left w:val="nil"/>
          <w:bottom w:val="nil"/>
          <w:right w:val="nil"/>
          <w:between w:val="nil"/>
        </w:pBdr>
        <w:ind w:right="30" w:firstLine="709"/>
        <w:jc w:val="both"/>
        <w:rPr>
          <w:color w:val="000000"/>
          <w:sz w:val="28"/>
          <w:szCs w:val="28"/>
        </w:rPr>
      </w:pPr>
      <w:bookmarkStart w:id="4" w:name="bookmark=id.2et92p0" w:colFirst="0" w:colLast="0"/>
      <w:bookmarkStart w:id="5" w:name="_heading=h.tyjcwt" w:colFirst="0" w:colLast="0"/>
      <w:bookmarkEnd w:id="4"/>
      <w:bookmarkEnd w:id="5"/>
    </w:p>
    <w:p w14:paraId="7C893EDF" w14:textId="77777777" w:rsidR="00B70B92" w:rsidRPr="00587108" w:rsidRDefault="00BC7F96" w:rsidP="00587108">
      <w:pPr>
        <w:pBdr>
          <w:top w:val="nil"/>
          <w:left w:val="nil"/>
          <w:bottom w:val="nil"/>
          <w:right w:val="nil"/>
          <w:between w:val="nil"/>
        </w:pBdr>
        <w:ind w:right="30" w:firstLine="709"/>
        <w:jc w:val="both"/>
        <w:rPr>
          <w:color w:val="000000"/>
          <w:sz w:val="28"/>
          <w:szCs w:val="28"/>
        </w:rPr>
      </w:pPr>
      <w:r w:rsidRPr="00587108">
        <w:rPr>
          <w:color w:val="000000"/>
          <w:sz w:val="28"/>
          <w:szCs w:val="28"/>
        </w:rPr>
        <w:t xml:space="preserve">The retail industry underwent a significant transformation in the early 2000s due to the introduction </w:t>
      </w:r>
      <w:r w:rsidRPr="00A07ACD">
        <w:rPr>
          <w:color w:val="000000" w:themeColor="text1"/>
          <w:sz w:val="28"/>
          <w:szCs w:val="28"/>
        </w:rPr>
        <w:t>of digital technology, particularly the Internet, which revolutionized competition among retailers</w:t>
      </w:r>
      <w:r w:rsidR="00A07ACD" w:rsidRPr="00A07ACD">
        <w:rPr>
          <w:color w:val="000000" w:themeColor="text1"/>
          <w:sz w:val="28"/>
          <w:szCs w:val="28"/>
        </w:rPr>
        <w:t xml:space="preserve"> </w:t>
      </w:r>
      <w:r w:rsidRPr="00A07ACD">
        <w:rPr>
          <w:color w:val="000000" w:themeColor="text1"/>
          <w:sz w:val="28"/>
          <w:szCs w:val="28"/>
        </w:rPr>
        <w:t>[</w:t>
      </w:r>
      <w:hyperlink w:anchor="_heading=h.3tbugp1">
        <w:r w:rsidRPr="00A07ACD">
          <w:rPr>
            <w:color w:val="000000" w:themeColor="text1"/>
            <w:sz w:val="28"/>
            <w:szCs w:val="28"/>
          </w:rPr>
          <w:t>1</w:t>
        </w:r>
      </w:hyperlink>
      <w:r w:rsidRPr="00A07ACD">
        <w:rPr>
          <w:color w:val="000000" w:themeColor="text1"/>
          <w:sz w:val="28"/>
          <w:szCs w:val="28"/>
        </w:rPr>
        <w:t>]. This shift led to the rapid growth of online shopping and the adoption of interactive technologies by brick-and-mortar retailers to stay competitive</w:t>
      </w:r>
      <w:r w:rsidR="00A07ACD" w:rsidRPr="00A07ACD">
        <w:rPr>
          <w:color w:val="000000" w:themeColor="text1"/>
          <w:sz w:val="28"/>
          <w:szCs w:val="28"/>
        </w:rPr>
        <w:t xml:space="preserve"> </w:t>
      </w:r>
      <w:r w:rsidRPr="00A07ACD">
        <w:rPr>
          <w:color w:val="000000" w:themeColor="text1"/>
          <w:sz w:val="28"/>
          <w:szCs w:val="28"/>
        </w:rPr>
        <w:t>[</w:t>
      </w:r>
      <w:hyperlink w:anchor="_heading=h.28h4qwu">
        <w:r w:rsidRPr="00A07ACD">
          <w:rPr>
            <w:color w:val="000000" w:themeColor="text1"/>
            <w:sz w:val="28"/>
            <w:szCs w:val="28"/>
          </w:rPr>
          <w:t>2</w:t>
        </w:r>
      </w:hyperlink>
      <w:r w:rsidRPr="00A07ACD">
        <w:rPr>
          <w:color w:val="000000" w:themeColor="text1"/>
          <w:sz w:val="28"/>
          <w:szCs w:val="28"/>
        </w:rPr>
        <w:t>]. The use of self-service technologies aimed at enhancing productivity and service quality while reducing costs became increasingly prevalent in retail [</w:t>
      </w:r>
      <w:hyperlink w:anchor="_heading=h.nmf14n">
        <w:r w:rsidRPr="00A07ACD">
          <w:rPr>
            <w:color w:val="000000" w:themeColor="text1"/>
            <w:sz w:val="28"/>
            <w:szCs w:val="28"/>
          </w:rPr>
          <w:t>3</w:t>
        </w:r>
      </w:hyperlink>
      <w:r w:rsidRPr="00A07ACD">
        <w:rPr>
          <w:color w:val="000000" w:themeColor="text1"/>
          <w:sz w:val="28"/>
          <w:szCs w:val="28"/>
        </w:rPr>
        <w:t>]. Additionally, the impact of e-commerce and information technology on the retail industry, including changes in competition dynamics, service quality, and customer interactions, has been substantial</w:t>
      </w:r>
      <w:r w:rsidR="00A07ACD" w:rsidRPr="00A07ACD">
        <w:rPr>
          <w:color w:val="000000" w:themeColor="text1"/>
          <w:sz w:val="28"/>
          <w:szCs w:val="28"/>
        </w:rPr>
        <w:t xml:space="preserve"> </w:t>
      </w:r>
      <w:r w:rsidRPr="00A07ACD">
        <w:rPr>
          <w:color w:val="000000" w:themeColor="text1"/>
          <w:sz w:val="28"/>
          <w:szCs w:val="28"/>
        </w:rPr>
        <w:t>[</w:t>
      </w:r>
      <w:hyperlink w:anchor="_heading=h.37m2jsg">
        <w:r w:rsidRPr="00A07ACD">
          <w:rPr>
            <w:color w:val="000000" w:themeColor="text1"/>
            <w:sz w:val="28"/>
            <w:szCs w:val="28"/>
          </w:rPr>
          <w:t>4</w:t>
        </w:r>
      </w:hyperlink>
      <w:r w:rsidRPr="00A07ACD">
        <w:rPr>
          <w:color w:val="000000" w:themeColor="text1"/>
          <w:sz w:val="28"/>
          <w:szCs w:val="28"/>
        </w:rPr>
        <w:t xml:space="preserve">]. This </w:t>
      </w:r>
      <w:r w:rsidRPr="00587108">
        <w:rPr>
          <w:color w:val="000000"/>
          <w:sz w:val="28"/>
          <w:szCs w:val="28"/>
        </w:rPr>
        <w:t>change wasn’t just about moving from physical stores to online platforms; it marked a substantial shift in how consumers behaved and how the market worked. Online shopping made shopping more democratic, offering consumers unprecedented convenience and choices right at their fingertips. As online platforms advanced, they not only offered a vast selection of products but also created interactive shopping experiences that drew in a global audience.</w:t>
      </w:r>
    </w:p>
    <w:p w14:paraId="383DEF44" w14:textId="77777777" w:rsidR="00B70B92" w:rsidRPr="00587108" w:rsidRDefault="00BC7F96" w:rsidP="00587108">
      <w:pPr>
        <w:pBdr>
          <w:top w:val="nil"/>
          <w:left w:val="nil"/>
          <w:bottom w:val="nil"/>
          <w:right w:val="nil"/>
          <w:between w:val="nil"/>
        </w:pBdr>
        <w:ind w:right="30" w:firstLine="709"/>
        <w:jc w:val="both"/>
        <w:rPr>
          <w:color w:val="000000"/>
          <w:sz w:val="28"/>
          <w:szCs w:val="28"/>
        </w:rPr>
      </w:pPr>
      <w:r w:rsidRPr="00587108">
        <w:rPr>
          <w:color w:val="000000"/>
          <w:sz w:val="28"/>
          <w:szCs w:val="28"/>
        </w:rPr>
        <w:t>This era of digital commerce broke down traditional geographic and logistical barriers, allowing consumers to shop anytime and from anywhere. The speed and convenience offered by digital platforms set new expectations for fast fulfillment and delivery, highlighting logistical challenges, especially in the last-mile delivery. The last-mile delivery, the final step in the e-commerce supply chain, became crucial in fulfilling the promise of online shopping by ensuring products reached consumers quickly and reliably.</w:t>
      </w:r>
    </w:p>
    <w:p w14:paraId="3B10E017" w14:textId="77777777" w:rsidR="00B200A1" w:rsidRDefault="00BC7F96" w:rsidP="00587108">
      <w:pPr>
        <w:pBdr>
          <w:top w:val="nil"/>
          <w:left w:val="nil"/>
          <w:bottom w:val="nil"/>
          <w:right w:val="nil"/>
          <w:between w:val="nil"/>
        </w:pBdr>
        <w:ind w:right="30" w:firstLine="709"/>
        <w:jc w:val="both"/>
        <w:rPr>
          <w:color w:val="000000"/>
          <w:sz w:val="28"/>
          <w:szCs w:val="28"/>
        </w:rPr>
      </w:pPr>
      <w:r w:rsidRPr="00587108">
        <w:rPr>
          <w:b/>
          <w:color w:val="000000"/>
          <w:sz w:val="28"/>
          <w:szCs w:val="28"/>
        </w:rPr>
        <w:t xml:space="preserve">Problem Statement </w:t>
      </w:r>
      <w:r w:rsidR="00B200A1" w:rsidRPr="00B200A1">
        <w:rPr>
          <w:color w:val="000000"/>
          <w:sz w:val="28"/>
          <w:szCs w:val="28"/>
        </w:rPr>
        <w:t xml:space="preserve">As e-commerce platforms expanded their offerings, the diversity and volume of products have increased the complexity of logistics, particularly in last-mile delivery. Traditional delivery networks, designed for less frequent and more predictable shipping demands, struggle with the dual challenges of maintaining speed and efficiency while managing rising costs and minimizing environmental impacts. This has led to two key problems: </w:t>
      </w:r>
    </w:p>
    <w:p w14:paraId="1171AAC6" w14:textId="77777777" w:rsidR="00B200A1" w:rsidRPr="00B200A1" w:rsidRDefault="00B200A1" w:rsidP="00B200A1">
      <w:pPr>
        <w:numPr>
          <w:ilvl w:val="0"/>
          <w:numId w:val="19"/>
        </w:numPr>
        <w:pBdr>
          <w:top w:val="nil"/>
          <w:left w:val="nil"/>
          <w:bottom w:val="nil"/>
          <w:right w:val="nil"/>
          <w:between w:val="nil"/>
        </w:pBdr>
        <w:tabs>
          <w:tab w:val="left" w:pos="993"/>
          <w:tab w:val="left" w:pos="1006"/>
          <w:tab w:val="left" w:pos="1276"/>
        </w:tabs>
        <w:ind w:left="0" w:right="28" w:firstLine="709"/>
        <w:jc w:val="both"/>
        <w:rPr>
          <w:color w:val="000000" w:themeColor="text1"/>
          <w:sz w:val="28"/>
          <w:szCs w:val="28"/>
        </w:rPr>
      </w:pPr>
      <w:r w:rsidRPr="00B200A1">
        <w:rPr>
          <w:color w:val="000000" w:themeColor="text1"/>
          <w:sz w:val="28"/>
          <w:szCs w:val="28"/>
        </w:rPr>
        <w:t>Optimizing fleet routes to ensure efficient deliveries.</w:t>
      </w:r>
    </w:p>
    <w:p w14:paraId="50B12E4B" w14:textId="206B5DB3" w:rsidR="00B70B92" w:rsidRPr="00B200A1" w:rsidRDefault="00B200A1" w:rsidP="00B200A1">
      <w:pPr>
        <w:numPr>
          <w:ilvl w:val="0"/>
          <w:numId w:val="19"/>
        </w:numPr>
        <w:pBdr>
          <w:top w:val="nil"/>
          <w:left w:val="nil"/>
          <w:bottom w:val="nil"/>
          <w:right w:val="nil"/>
          <w:between w:val="nil"/>
        </w:pBdr>
        <w:tabs>
          <w:tab w:val="left" w:pos="993"/>
          <w:tab w:val="left" w:pos="1006"/>
          <w:tab w:val="left" w:pos="1276"/>
        </w:tabs>
        <w:ind w:left="0" w:right="28" w:firstLine="709"/>
        <w:jc w:val="both"/>
        <w:rPr>
          <w:color w:val="000000"/>
          <w:sz w:val="28"/>
          <w:szCs w:val="28"/>
        </w:rPr>
      </w:pPr>
      <w:r w:rsidRPr="00B200A1">
        <w:rPr>
          <w:color w:val="000000" w:themeColor="text1"/>
          <w:sz w:val="28"/>
          <w:szCs w:val="28"/>
        </w:rPr>
        <w:t>Efficiently managing communication between multiple</w:t>
      </w:r>
      <w:r w:rsidRPr="00B200A1">
        <w:rPr>
          <w:color w:val="000000"/>
          <w:sz w:val="28"/>
          <w:szCs w:val="28"/>
        </w:rPr>
        <w:t xml:space="preserve"> vehicles and drones to streamline operations.</w:t>
      </w:r>
    </w:p>
    <w:p w14:paraId="3849CE36" w14:textId="77777777" w:rsidR="00B70B92" w:rsidRPr="00587108" w:rsidRDefault="00BC7F96" w:rsidP="00587108">
      <w:pPr>
        <w:pBdr>
          <w:top w:val="nil"/>
          <w:left w:val="nil"/>
          <w:bottom w:val="nil"/>
          <w:right w:val="nil"/>
          <w:between w:val="nil"/>
        </w:pBdr>
        <w:ind w:right="30" w:firstLine="709"/>
        <w:jc w:val="both"/>
        <w:rPr>
          <w:color w:val="000000"/>
          <w:sz w:val="28"/>
          <w:szCs w:val="28"/>
        </w:rPr>
      </w:pPr>
      <w:r w:rsidRPr="00587108">
        <w:rPr>
          <w:b/>
          <w:color w:val="000000"/>
          <w:sz w:val="28"/>
          <w:szCs w:val="28"/>
        </w:rPr>
        <w:t xml:space="preserve">Aim of the Research Work </w:t>
      </w:r>
      <w:r w:rsidRPr="00587108">
        <w:rPr>
          <w:color w:val="000000"/>
          <w:sz w:val="28"/>
          <w:szCs w:val="28"/>
        </w:rPr>
        <w:t>To enhance the efficiency and reliability of last-mile deliveries by optimizing delivery routes through the integration of drones and RL technologies.</w:t>
      </w:r>
    </w:p>
    <w:p w14:paraId="0278B4BA" w14:textId="77777777" w:rsidR="00B70B92" w:rsidRDefault="00BC7F96" w:rsidP="00587108">
      <w:pPr>
        <w:pBdr>
          <w:top w:val="nil"/>
          <w:left w:val="nil"/>
          <w:bottom w:val="nil"/>
          <w:right w:val="nil"/>
          <w:between w:val="nil"/>
        </w:pBdr>
        <w:ind w:right="30" w:firstLine="709"/>
        <w:jc w:val="both"/>
        <w:rPr>
          <w:sz w:val="28"/>
          <w:szCs w:val="28"/>
        </w:rPr>
      </w:pPr>
      <w:r w:rsidRPr="00587108">
        <w:rPr>
          <w:b/>
          <w:sz w:val="28"/>
          <w:szCs w:val="28"/>
        </w:rPr>
        <w:t xml:space="preserve">Research Objectives </w:t>
      </w:r>
      <w:r w:rsidRPr="00587108">
        <w:rPr>
          <w:sz w:val="28"/>
          <w:szCs w:val="28"/>
        </w:rPr>
        <w:t>The detailed objectives of this research are:</w:t>
      </w:r>
    </w:p>
    <w:p w14:paraId="6BBA0581" w14:textId="77777777" w:rsidR="00B200A1" w:rsidRPr="00F310F8" w:rsidRDefault="00B200A1" w:rsidP="00F310F8">
      <w:pPr>
        <w:numPr>
          <w:ilvl w:val="0"/>
          <w:numId w:val="30"/>
        </w:numPr>
        <w:pBdr>
          <w:top w:val="nil"/>
          <w:left w:val="nil"/>
          <w:bottom w:val="nil"/>
          <w:right w:val="nil"/>
          <w:between w:val="nil"/>
        </w:pBdr>
        <w:tabs>
          <w:tab w:val="left" w:pos="993"/>
          <w:tab w:val="left" w:pos="1006"/>
          <w:tab w:val="left" w:pos="1276"/>
        </w:tabs>
        <w:ind w:right="28"/>
        <w:jc w:val="both"/>
        <w:rPr>
          <w:color w:val="000000" w:themeColor="text1"/>
          <w:sz w:val="28"/>
          <w:szCs w:val="28"/>
        </w:rPr>
      </w:pPr>
      <w:r w:rsidRPr="00F310F8">
        <w:rPr>
          <w:color w:val="000000" w:themeColor="text1"/>
          <w:sz w:val="28"/>
          <w:szCs w:val="28"/>
        </w:rPr>
        <w:t>To design an MDP framework and develop an RL model based on it for efficient deliveries.</w:t>
      </w:r>
    </w:p>
    <w:p w14:paraId="5A722013" w14:textId="77777777" w:rsidR="00B200A1" w:rsidRPr="00B200A1" w:rsidRDefault="00B200A1" w:rsidP="00F310F8">
      <w:pPr>
        <w:numPr>
          <w:ilvl w:val="0"/>
          <w:numId w:val="30"/>
        </w:numPr>
        <w:pBdr>
          <w:top w:val="nil"/>
          <w:left w:val="nil"/>
          <w:bottom w:val="nil"/>
          <w:right w:val="nil"/>
          <w:between w:val="nil"/>
        </w:pBdr>
        <w:tabs>
          <w:tab w:val="left" w:pos="993"/>
          <w:tab w:val="left" w:pos="1006"/>
          <w:tab w:val="left" w:pos="1276"/>
        </w:tabs>
        <w:ind w:left="0" w:right="28" w:firstLine="709"/>
        <w:jc w:val="both"/>
        <w:rPr>
          <w:color w:val="000000" w:themeColor="text1"/>
          <w:sz w:val="28"/>
          <w:szCs w:val="28"/>
        </w:rPr>
      </w:pPr>
      <w:r w:rsidRPr="00B200A1">
        <w:rPr>
          <w:color w:val="000000" w:themeColor="text1"/>
          <w:sz w:val="28"/>
          <w:szCs w:val="28"/>
        </w:rPr>
        <w:t>To develop algorithms that ensure effective communication and coordination between multiple vehicles and drones, enhancing logistical efficiency.</w:t>
      </w:r>
    </w:p>
    <w:p w14:paraId="67454D32" w14:textId="77777777" w:rsidR="00B70B92" w:rsidRPr="00587108" w:rsidRDefault="00BC7F96" w:rsidP="007A504F">
      <w:pPr>
        <w:pBdr>
          <w:top w:val="nil"/>
          <w:left w:val="nil"/>
          <w:bottom w:val="nil"/>
          <w:right w:val="nil"/>
          <w:between w:val="nil"/>
        </w:pBdr>
        <w:ind w:right="30" w:firstLine="709"/>
        <w:jc w:val="both"/>
        <w:rPr>
          <w:color w:val="000000"/>
          <w:sz w:val="28"/>
          <w:szCs w:val="28"/>
        </w:rPr>
      </w:pPr>
      <w:r w:rsidRPr="00587108">
        <w:rPr>
          <w:b/>
          <w:color w:val="000000"/>
          <w:sz w:val="28"/>
          <w:szCs w:val="28"/>
        </w:rPr>
        <w:t xml:space="preserve">Significance of the Study </w:t>
      </w:r>
      <w:r w:rsidRPr="00587108">
        <w:rPr>
          <w:color w:val="000000"/>
          <w:sz w:val="28"/>
          <w:szCs w:val="28"/>
        </w:rPr>
        <w:t xml:space="preserve">This research holds substantial significance for the global e-commerce industry, with </w:t>
      </w:r>
      <w:proofErr w:type="gramStart"/>
      <w:r w:rsidRPr="00587108">
        <w:rPr>
          <w:color w:val="000000"/>
          <w:sz w:val="28"/>
          <w:szCs w:val="28"/>
        </w:rPr>
        <w:t>particular implications</w:t>
      </w:r>
      <w:proofErr w:type="gramEnd"/>
      <w:r w:rsidRPr="00587108">
        <w:rPr>
          <w:color w:val="000000"/>
          <w:sz w:val="28"/>
          <w:szCs w:val="28"/>
        </w:rPr>
        <w:t xml:space="preserve"> for Kazakhstan, a nation experiencing rapid digital transformation and growth in online retail sectors. Below are detailed reasons why this study is crucial for Kazakhstan:</w:t>
      </w:r>
    </w:p>
    <w:p w14:paraId="68AF5E43" w14:textId="77777777" w:rsidR="00B70B92" w:rsidRPr="00A07ACD" w:rsidRDefault="00BC7F96" w:rsidP="00F310F8">
      <w:pPr>
        <w:numPr>
          <w:ilvl w:val="0"/>
          <w:numId w:val="29"/>
        </w:numPr>
        <w:pBdr>
          <w:top w:val="nil"/>
          <w:left w:val="nil"/>
          <w:bottom w:val="nil"/>
          <w:right w:val="nil"/>
          <w:between w:val="nil"/>
        </w:pBdr>
        <w:tabs>
          <w:tab w:val="left" w:pos="993"/>
          <w:tab w:val="left" w:pos="1006"/>
          <w:tab w:val="left" w:pos="1276"/>
        </w:tabs>
        <w:ind w:left="0" w:right="28" w:firstLine="709"/>
        <w:jc w:val="both"/>
        <w:rPr>
          <w:color w:val="000000" w:themeColor="text1"/>
          <w:sz w:val="28"/>
          <w:szCs w:val="28"/>
        </w:rPr>
      </w:pPr>
      <w:r w:rsidRPr="00587108">
        <w:rPr>
          <w:color w:val="000000"/>
          <w:sz w:val="28"/>
          <w:szCs w:val="28"/>
        </w:rPr>
        <w:lastRenderedPageBreak/>
        <w:t xml:space="preserve">Growing E-commerce Market: Kazakhstan’s e-commerce sector has shown impressive growth rates, spurred by increasing internet penetration and a growing young consumer base eager to embrace digital shopping. Optimizing last-mile delivery in Kazakhstan could significantly enhance the e-commerce experience, helping local </w:t>
      </w:r>
      <w:r w:rsidRPr="00A07ACD">
        <w:rPr>
          <w:color w:val="000000" w:themeColor="text1"/>
          <w:sz w:val="28"/>
          <w:szCs w:val="28"/>
        </w:rPr>
        <w:t>businesses increase their competitiveness both domestically and in international markets</w:t>
      </w:r>
      <w:r w:rsidR="007A504F" w:rsidRPr="00A07ACD">
        <w:rPr>
          <w:color w:val="000000" w:themeColor="text1"/>
          <w:sz w:val="28"/>
          <w:szCs w:val="28"/>
        </w:rPr>
        <w:t xml:space="preserve"> </w:t>
      </w:r>
      <w:r w:rsidRPr="00A07ACD">
        <w:rPr>
          <w:color w:val="000000" w:themeColor="text1"/>
          <w:sz w:val="28"/>
          <w:szCs w:val="28"/>
        </w:rPr>
        <w:t>[</w:t>
      </w:r>
      <w:hyperlink w:anchor="_heading=h.1mrcu09">
        <w:r w:rsidRPr="00A07ACD">
          <w:rPr>
            <w:color w:val="000000" w:themeColor="text1"/>
            <w:sz w:val="28"/>
            <w:szCs w:val="28"/>
          </w:rPr>
          <w:t>5</w:t>
        </w:r>
      </w:hyperlink>
      <w:r w:rsidRPr="00A07ACD">
        <w:rPr>
          <w:color w:val="000000" w:themeColor="text1"/>
          <w:sz w:val="28"/>
          <w:szCs w:val="28"/>
        </w:rPr>
        <w:t>].</w:t>
      </w:r>
    </w:p>
    <w:p w14:paraId="2AC02E25" w14:textId="77777777" w:rsidR="00B70B92" w:rsidRPr="00A07ACD" w:rsidRDefault="00BC7F96" w:rsidP="00F310F8">
      <w:pPr>
        <w:numPr>
          <w:ilvl w:val="0"/>
          <w:numId w:val="29"/>
        </w:numPr>
        <w:pBdr>
          <w:top w:val="nil"/>
          <w:left w:val="nil"/>
          <w:bottom w:val="nil"/>
          <w:right w:val="nil"/>
          <w:between w:val="nil"/>
        </w:pBdr>
        <w:tabs>
          <w:tab w:val="left" w:pos="993"/>
          <w:tab w:val="left" w:pos="1006"/>
          <w:tab w:val="left" w:pos="1276"/>
        </w:tabs>
        <w:ind w:left="0" w:right="28" w:firstLine="709"/>
        <w:jc w:val="both"/>
        <w:rPr>
          <w:color w:val="000000" w:themeColor="text1"/>
          <w:sz w:val="28"/>
          <w:szCs w:val="28"/>
        </w:rPr>
      </w:pPr>
      <w:r w:rsidRPr="00A07ACD">
        <w:rPr>
          <w:color w:val="000000" w:themeColor="text1"/>
          <w:sz w:val="28"/>
          <w:szCs w:val="28"/>
        </w:rPr>
        <w:t>Urbanization Trends: As urbanization continues to increase in cities like Almaty and Nur-Sultan, the challenges of urban logistics become more pronounced. Effective last-mile delivery solutions, such as the ones proposed in this research, are critical for managing the density and diversity of urban demands, improving the efficiency of deliveries in these congested areas</w:t>
      </w:r>
      <w:r w:rsidR="007A504F" w:rsidRPr="00A07ACD">
        <w:rPr>
          <w:color w:val="000000" w:themeColor="text1"/>
          <w:sz w:val="28"/>
          <w:szCs w:val="28"/>
        </w:rPr>
        <w:t xml:space="preserve"> </w:t>
      </w:r>
      <w:r w:rsidRPr="00A07ACD">
        <w:rPr>
          <w:color w:val="000000" w:themeColor="text1"/>
          <w:sz w:val="28"/>
          <w:szCs w:val="28"/>
        </w:rPr>
        <w:t>[</w:t>
      </w:r>
      <w:hyperlink w:anchor="_heading=h.46r0co2">
        <w:r w:rsidRPr="00A07ACD">
          <w:rPr>
            <w:color w:val="000000" w:themeColor="text1"/>
            <w:sz w:val="28"/>
            <w:szCs w:val="28"/>
          </w:rPr>
          <w:t>6</w:t>
        </w:r>
      </w:hyperlink>
      <w:r w:rsidRPr="00A07ACD">
        <w:rPr>
          <w:color w:val="000000" w:themeColor="text1"/>
          <w:sz w:val="28"/>
          <w:szCs w:val="28"/>
        </w:rPr>
        <w:t>].</w:t>
      </w:r>
    </w:p>
    <w:p w14:paraId="29B71A4F" w14:textId="77777777" w:rsidR="00B70B92" w:rsidRPr="00A07ACD" w:rsidRDefault="00BC7F96" w:rsidP="00F310F8">
      <w:pPr>
        <w:numPr>
          <w:ilvl w:val="0"/>
          <w:numId w:val="29"/>
        </w:numPr>
        <w:pBdr>
          <w:top w:val="nil"/>
          <w:left w:val="nil"/>
          <w:bottom w:val="nil"/>
          <w:right w:val="nil"/>
          <w:between w:val="nil"/>
        </w:pBdr>
        <w:tabs>
          <w:tab w:val="left" w:pos="993"/>
          <w:tab w:val="left" w:pos="1006"/>
          <w:tab w:val="left" w:pos="1276"/>
        </w:tabs>
        <w:ind w:left="0" w:right="28" w:firstLine="709"/>
        <w:jc w:val="both"/>
        <w:rPr>
          <w:color w:val="000000" w:themeColor="text1"/>
          <w:sz w:val="28"/>
          <w:szCs w:val="28"/>
        </w:rPr>
      </w:pPr>
      <w:r w:rsidRPr="00A07ACD">
        <w:rPr>
          <w:color w:val="000000" w:themeColor="text1"/>
          <w:sz w:val="28"/>
          <w:szCs w:val="28"/>
        </w:rPr>
        <w:t xml:space="preserve">Environmental Concerns: Kazakhstan has committed </w:t>
      </w:r>
      <w:r w:rsidRPr="00587108">
        <w:rPr>
          <w:color w:val="000000"/>
          <w:sz w:val="28"/>
          <w:szCs w:val="28"/>
        </w:rPr>
        <w:t xml:space="preserve">to substantial environmental goals to reduce carbon emissions. Integrating drones into the delivery networks can help achieve these objectives by reducing the reliance on traditional </w:t>
      </w:r>
      <w:r w:rsidRPr="00A07ACD">
        <w:rPr>
          <w:color w:val="000000" w:themeColor="text1"/>
          <w:sz w:val="28"/>
          <w:szCs w:val="28"/>
        </w:rPr>
        <w:t>motor vehicles, thus decreasing urban air pollution and contributing to a greener economy</w:t>
      </w:r>
      <w:r w:rsidR="007A504F" w:rsidRPr="00A07ACD">
        <w:rPr>
          <w:color w:val="000000" w:themeColor="text1"/>
          <w:sz w:val="28"/>
          <w:szCs w:val="28"/>
        </w:rPr>
        <w:t xml:space="preserve"> </w:t>
      </w:r>
      <w:r w:rsidRPr="00A07ACD">
        <w:rPr>
          <w:color w:val="000000" w:themeColor="text1"/>
          <w:sz w:val="28"/>
          <w:szCs w:val="28"/>
        </w:rPr>
        <w:t>[</w:t>
      </w:r>
      <w:hyperlink w:anchor="_heading=h.2lwamvv">
        <w:r w:rsidRPr="00A07ACD">
          <w:rPr>
            <w:color w:val="000000" w:themeColor="text1"/>
            <w:sz w:val="28"/>
            <w:szCs w:val="28"/>
          </w:rPr>
          <w:t>7</w:t>
        </w:r>
      </w:hyperlink>
      <w:r w:rsidRPr="00A07ACD">
        <w:rPr>
          <w:color w:val="000000" w:themeColor="text1"/>
          <w:sz w:val="28"/>
          <w:szCs w:val="28"/>
        </w:rPr>
        <w:t>].</w:t>
      </w:r>
    </w:p>
    <w:p w14:paraId="70790C82" w14:textId="77777777" w:rsidR="00B70B92" w:rsidRPr="00A07ACD" w:rsidRDefault="00BC7F96" w:rsidP="00F310F8">
      <w:pPr>
        <w:numPr>
          <w:ilvl w:val="0"/>
          <w:numId w:val="29"/>
        </w:numPr>
        <w:pBdr>
          <w:top w:val="nil"/>
          <w:left w:val="nil"/>
          <w:bottom w:val="nil"/>
          <w:right w:val="nil"/>
          <w:between w:val="nil"/>
        </w:pBdr>
        <w:tabs>
          <w:tab w:val="left" w:pos="993"/>
          <w:tab w:val="left" w:pos="1006"/>
          <w:tab w:val="left" w:pos="1276"/>
        </w:tabs>
        <w:ind w:left="0" w:right="28" w:firstLine="709"/>
        <w:jc w:val="both"/>
        <w:rPr>
          <w:color w:val="000000" w:themeColor="text1"/>
          <w:sz w:val="28"/>
          <w:szCs w:val="28"/>
        </w:rPr>
      </w:pPr>
      <w:r w:rsidRPr="00A07ACD">
        <w:rPr>
          <w:color w:val="000000" w:themeColor="text1"/>
          <w:sz w:val="28"/>
          <w:szCs w:val="28"/>
        </w:rPr>
        <w:t>Technological Leadership: By adopting advanced technologies such as drones and Reinforcement Learning for logistical applications, Kazakhstan can position itself as a leader in technological innovation within the Central Asian region. This move can enhance its technological ecosystem, attracti</w:t>
      </w:r>
      <w:r w:rsidR="00783004">
        <w:rPr>
          <w:color w:val="000000" w:themeColor="text1"/>
          <w:sz w:val="28"/>
          <w:szCs w:val="28"/>
        </w:rPr>
        <w:t>ng in</w:t>
      </w:r>
      <w:r w:rsidRPr="00A07ACD">
        <w:rPr>
          <w:color w:val="000000" w:themeColor="text1"/>
          <w:sz w:val="28"/>
          <w:szCs w:val="28"/>
        </w:rPr>
        <w:t>vestments and fostering innovation in related sectors</w:t>
      </w:r>
      <w:r w:rsidR="007A504F" w:rsidRPr="00A07ACD">
        <w:rPr>
          <w:color w:val="000000" w:themeColor="text1"/>
          <w:sz w:val="28"/>
          <w:szCs w:val="28"/>
        </w:rPr>
        <w:t xml:space="preserve"> </w:t>
      </w:r>
      <w:r w:rsidRPr="00A07ACD">
        <w:rPr>
          <w:color w:val="000000" w:themeColor="text1"/>
          <w:sz w:val="28"/>
          <w:szCs w:val="28"/>
        </w:rPr>
        <w:t>[</w:t>
      </w:r>
      <w:hyperlink w:anchor="_heading=h.111kx3o">
        <w:r w:rsidRPr="00A07ACD">
          <w:rPr>
            <w:color w:val="000000" w:themeColor="text1"/>
            <w:sz w:val="28"/>
            <w:szCs w:val="28"/>
          </w:rPr>
          <w:t>8</w:t>
        </w:r>
      </w:hyperlink>
      <w:r w:rsidRPr="00A07ACD">
        <w:rPr>
          <w:color w:val="000000" w:themeColor="text1"/>
          <w:sz w:val="28"/>
          <w:szCs w:val="28"/>
        </w:rPr>
        <w:t>].</w:t>
      </w:r>
    </w:p>
    <w:p w14:paraId="6EE1BFD3" w14:textId="77777777" w:rsidR="00B70B92" w:rsidRPr="00587108" w:rsidRDefault="00BC7F96" w:rsidP="00F310F8">
      <w:pPr>
        <w:numPr>
          <w:ilvl w:val="0"/>
          <w:numId w:val="29"/>
        </w:numPr>
        <w:pBdr>
          <w:top w:val="nil"/>
          <w:left w:val="nil"/>
          <w:bottom w:val="nil"/>
          <w:right w:val="nil"/>
          <w:between w:val="nil"/>
        </w:pBdr>
        <w:tabs>
          <w:tab w:val="left" w:pos="993"/>
          <w:tab w:val="left" w:pos="1006"/>
          <w:tab w:val="left" w:pos="1276"/>
        </w:tabs>
        <w:ind w:left="0" w:right="28" w:firstLine="709"/>
        <w:jc w:val="both"/>
        <w:rPr>
          <w:color w:val="000000"/>
          <w:sz w:val="28"/>
          <w:szCs w:val="28"/>
        </w:rPr>
      </w:pPr>
      <w:r w:rsidRPr="00A07ACD">
        <w:rPr>
          <w:color w:val="000000" w:themeColor="text1"/>
          <w:sz w:val="28"/>
          <w:szCs w:val="28"/>
        </w:rPr>
        <w:t xml:space="preserve">Policy and Regulatory Development: This research could also inform </w:t>
      </w:r>
      <w:r w:rsidR="00B200A1">
        <w:rPr>
          <w:color w:val="000000"/>
          <w:sz w:val="28"/>
          <w:szCs w:val="28"/>
        </w:rPr>
        <w:t>policy</w:t>
      </w:r>
      <w:r w:rsidRPr="00587108">
        <w:rPr>
          <w:color w:val="000000"/>
          <w:sz w:val="28"/>
          <w:szCs w:val="28"/>
        </w:rPr>
        <w:t>makers in Kazakhstan about the potential benefits and challenges of drone delivery. It could serve as a basis for developing regulations that support the safe and efficient use of drones in commercial applications, paving the way for broader adoption of new technologies.</w:t>
      </w:r>
    </w:p>
    <w:p w14:paraId="6588F15E" w14:textId="77777777" w:rsidR="00B70B92" w:rsidRPr="00587108" w:rsidRDefault="00BC7F96" w:rsidP="00F310F8">
      <w:pPr>
        <w:numPr>
          <w:ilvl w:val="0"/>
          <w:numId w:val="29"/>
        </w:numPr>
        <w:pBdr>
          <w:top w:val="nil"/>
          <w:left w:val="nil"/>
          <w:bottom w:val="nil"/>
          <w:right w:val="nil"/>
          <w:between w:val="nil"/>
        </w:pBdr>
        <w:tabs>
          <w:tab w:val="left" w:pos="993"/>
          <w:tab w:val="left" w:pos="1006"/>
          <w:tab w:val="left" w:pos="1276"/>
        </w:tabs>
        <w:ind w:left="0" w:right="28" w:firstLine="709"/>
        <w:jc w:val="both"/>
        <w:rPr>
          <w:color w:val="000000"/>
          <w:sz w:val="28"/>
          <w:szCs w:val="28"/>
        </w:rPr>
      </w:pPr>
      <w:r w:rsidRPr="00587108">
        <w:rPr>
          <w:color w:val="000000"/>
          <w:sz w:val="28"/>
          <w:szCs w:val="28"/>
        </w:rPr>
        <w:t>Scalability Across Regions: While the focus might initially be on urban centers, the findings could have implications for rural areas in Kazakhstan, where vast distances and limited infrastructure often challenge delivery logistics. Drones could revolutionize how goods are delivered in remote areas, making providing faster service across the country feasible.</w:t>
      </w:r>
    </w:p>
    <w:p w14:paraId="51A09CC2" w14:textId="77777777" w:rsidR="00B70B92" w:rsidRPr="00587108" w:rsidRDefault="00BC7F96" w:rsidP="00587108">
      <w:pPr>
        <w:pBdr>
          <w:top w:val="nil"/>
          <w:left w:val="nil"/>
          <w:bottom w:val="nil"/>
          <w:right w:val="nil"/>
          <w:between w:val="nil"/>
        </w:pBdr>
        <w:ind w:right="30" w:firstLine="709"/>
        <w:jc w:val="both"/>
        <w:rPr>
          <w:color w:val="000000"/>
          <w:sz w:val="28"/>
          <w:szCs w:val="28"/>
        </w:rPr>
      </w:pPr>
      <w:r w:rsidRPr="00587108">
        <w:rPr>
          <w:b/>
          <w:color w:val="000000"/>
          <w:sz w:val="28"/>
          <w:szCs w:val="28"/>
        </w:rPr>
        <w:t xml:space="preserve">Addressing National Priorities </w:t>
      </w:r>
      <w:r w:rsidRPr="00587108">
        <w:rPr>
          <w:color w:val="000000"/>
          <w:sz w:val="28"/>
          <w:szCs w:val="28"/>
        </w:rPr>
        <w:t>This study aligns with Kazakhstan’s strategic priorities to boost digitalization across economic sectors and improve the efficiency of its logistics and transportation systems. By enhancing last-mile delivery, this research directly contributes to these national goals, supporting Kazakhstan’s vision for a digital-first economy and improving the quality of life for its citizens through better service delivery.</w:t>
      </w:r>
    </w:p>
    <w:p w14:paraId="19AA90C0" w14:textId="3B3134E0" w:rsidR="00B70B92" w:rsidRPr="00587108" w:rsidRDefault="00BC7F96" w:rsidP="00587108">
      <w:pPr>
        <w:pBdr>
          <w:top w:val="nil"/>
          <w:left w:val="nil"/>
          <w:bottom w:val="nil"/>
          <w:right w:val="nil"/>
          <w:between w:val="nil"/>
        </w:pBdr>
        <w:ind w:firstLine="709"/>
        <w:jc w:val="both"/>
        <w:rPr>
          <w:color w:val="000000"/>
          <w:sz w:val="28"/>
          <w:szCs w:val="28"/>
        </w:rPr>
      </w:pPr>
      <w:r w:rsidRPr="00587108">
        <w:rPr>
          <w:b/>
          <w:sz w:val="28"/>
          <w:szCs w:val="28"/>
        </w:rPr>
        <w:t xml:space="preserve">Scientific Novelty </w:t>
      </w:r>
      <w:r w:rsidRPr="00587108">
        <w:rPr>
          <w:sz w:val="28"/>
          <w:szCs w:val="28"/>
        </w:rPr>
        <w:t xml:space="preserve">This thesis introduces a </w:t>
      </w:r>
      <w:r w:rsidR="00575DC0">
        <w:rPr>
          <w:sz w:val="28"/>
          <w:szCs w:val="28"/>
        </w:rPr>
        <w:t>new</w:t>
      </w:r>
      <w:r w:rsidRPr="00587108">
        <w:rPr>
          <w:sz w:val="28"/>
          <w:szCs w:val="28"/>
        </w:rPr>
        <w:t xml:space="preserve"> approach by combining</w:t>
      </w:r>
      <w:r w:rsidR="00783004">
        <w:rPr>
          <w:sz w:val="28"/>
          <w:szCs w:val="28"/>
        </w:rPr>
        <w:t xml:space="preserve"> </w:t>
      </w:r>
      <w:r w:rsidRPr="00587108">
        <w:rPr>
          <w:color w:val="000000"/>
          <w:sz w:val="28"/>
          <w:szCs w:val="28"/>
        </w:rPr>
        <w:t>drone technology with RL to address the vehicle routing problem, marking a significant innovation in logistics research.</w:t>
      </w:r>
    </w:p>
    <w:p w14:paraId="3F7FDA29" w14:textId="77777777" w:rsidR="00B70B92" w:rsidRPr="00587108" w:rsidRDefault="00BC7F96" w:rsidP="00587108">
      <w:pPr>
        <w:pBdr>
          <w:top w:val="nil"/>
          <w:left w:val="nil"/>
          <w:bottom w:val="nil"/>
          <w:right w:val="nil"/>
          <w:between w:val="nil"/>
        </w:pBdr>
        <w:ind w:right="30" w:firstLine="709"/>
        <w:jc w:val="both"/>
        <w:rPr>
          <w:color w:val="000000"/>
          <w:sz w:val="28"/>
          <w:szCs w:val="28"/>
        </w:rPr>
      </w:pPr>
      <w:r w:rsidRPr="00587108">
        <w:rPr>
          <w:b/>
          <w:color w:val="000000"/>
          <w:sz w:val="28"/>
          <w:szCs w:val="28"/>
        </w:rPr>
        <w:t xml:space="preserve">Personal Contribution of the PhD. Candidate </w:t>
      </w:r>
      <w:r w:rsidRPr="00587108">
        <w:rPr>
          <w:color w:val="000000"/>
          <w:sz w:val="28"/>
          <w:szCs w:val="28"/>
        </w:rPr>
        <w:t xml:space="preserve">The PhD. candidate was instrumental in all research phases, excelling in data collection, sophisticated data analysis, and model development. His involvement extended to rigorous testing and optimization of the developed models, contributing significantly to the overall research design and execution. The candidate also took the lead in writing and </w:t>
      </w:r>
      <w:r w:rsidRPr="00587108">
        <w:rPr>
          <w:color w:val="000000"/>
          <w:sz w:val="28"/>
          <w:szCs w:val="28"/>
        </w:rPr>
        <w:lastRenderedPageBreak/>
        <w:t>revising the manuscripts, ensuring that each publication accurately reflected the findings and adhered to high academic standards. These efforts culminated in producing an influential article based on the research.</w:t>
      </w:r>
    </w:p>
    <w:p w14:paraId="26E12A84" w14:textId="77777777" w:rsidR="00B70B92" w:rsidRPr="00587108" w:rsidRDefault="00BC7F96" w:rsidP="00587108">
      <w:pPr>
        <w:pBdr>
          <w:top w:val="nil"/>
          <w:left w:val="nil"/>
          <w:bottom w:val="nil"/>
          <w:right w:val="nil"/>
          <w:between w:val="nil"/>
        </w:pBdr>
        <w:ind w:right="30" w:firstLine="709"/>
        <w:rPr>
          <w:b/>
          <w:sz w:val="28"/>
          <w:szCs w:val="28"/>
        </w:rPr>
      </w:pPr>
      <w:r w:rsidRPr="00587108">
        <w:rPr>
          <w:b/>
          <w:sz w:val="28"/>
          <w:szCs w:val="28"/>
        </w:rPr>
        <w:t>Publications</w:t>
      </w:r>
    </w:p>
    <w:p w14:paraId="2728D8B4" w14:textId="77777777" w:rsidR="00B70B92" w:rsidRPr="00587108" w:rsidRDefault="00BC7F96" w:rsidP="00587108">
      <w:pPr>
        <w:numPr>
          <w:ilvl w:val="0"/>
          <w:numId w:val="7"/>
        </w:numPr>
        <w:pBdr>
          <w:top w:val="nil"/>
          <w:left w:val="nil"/>
          <w:bottom w:val="nil"/>
          <w:right w:val="nil"/>
          <w:between w:val="nil"/>
        </w:pBdr>
        <w:tabs>
          <w:tab w:val="left" w:pos="1006"/>
        </w:tabs>
        <w:ind w:left="0" w:right="30" w:firstLine="709"/>
        <w:jc w:val="both"/>
        <w:rPr>
          <w:color w:val="000000"/>
          <w:sz w:val="28"/>
          <w:szCs w:val="28"/>
        </w:rPr>
      </w:pPr>
      <w:proofErr w:type="gramStart"/>
      <w:r w:rsidRPr="00587108">
        <w:rPr>
          <w:color w:val="000000"/>
          <w:sz w:val="28"/>
          <w:szCs w:val="28"/>
        </w:rPr>
        <w:t>”Machine</w:t>
      </w:r>
      <w:proofErr w:type="gramEnd"/>
      <w:r w:rsidRPr="00587108">
        <w:rPr>
          <w:color w:val="000000"/>
          <w:sz w:val="28"/>
          <w:szCs w:val="28"/>
        </w:rPr>
        <w:t xml:space="preserve"> learning to solve vehicle routing p</w:t>
      </w:r>
      <w:r w:rsidR="00B200A1">
        <w:rPr>
          <w:color w:val="000000"/>
          <w:sz w:val="28"/>
          <w:szCs w:val="28"/>
        </w:rPr>
        <w:t>roblems: A survey,” IEEE Trans</w:t>
      </w:r>
      <w:r w:rsidRPr="00587108">
        <w:rPr>
          <w:color w:val="000000"/>
          <w:sz w:val="28"/>
          <w:szCs w:val="28"/>
        </w:rPr>
        <w:t>actions on Intelligent Transportation Systems, 2024.</w:t>
      </w:r>
    </w:p>
    <w:p w14:paraId="650E478E" w14:textId="77777777" w:rsidR="00B70B92" w:rsidRPr="00587108" w:rsidRDefault="00BC7F96" w:rsidP="00587108">
      <w:pPr>
        <w:numPr>
          <w:ilvl w:val="0"/>
          <w:numId w:val="7"/>
        </w:numPr>
        <w:pBdr>
          <w:top w:val="nil"/>
          <w:left w:val="nil"/>
          <w:bottom w:val="nil"/>
          <w:right w:val="nil"/>
          <w:between w:val="nil"/>
        </w:pBdr>
        <w:tabs>
          <w:tab w:val="left" w:pos="1006"/>
        </w:tabs>
        <w:ind w:left="0" w:right="30" w:firstLine="709"/>
        <w:jc w:val="both"/>
        <w:rPr>
          <w:color w:val="000000"/>
          <w:sz w:val="28"/>
          <w:szCs w:val="28"/>
        </w:rPr>
      </w:pPr>
      <w:proofErr w:type="gramStart"/>
      <w:r w:rsidRPr="00587108">
        <w:rPr>
          <w:color w:val="000000"/>
          <w:sz w:val="28"/>
          <w:szCs w:val="28"/>
        </w:rPr>
        <w:t>”Optimization</w:t>
      </w:r>
      <w:proofErr w:type="gramEnd"/>
      <w:r w:rsidRPr="00587108">
        <w:rPr>
          <w:color w:val="000000"/>
          <w:sz w:val="28"/>
          <w:szCs w:val="28"/>
        </w:rPr>
        <w:t xml:space="preserve"> of Data Segments and Number of Cores for Defining Popularity of Kazakh Words Using Apache Spark” - Engineering Journal of </w:t>
      </w:r>
      <w:proofErr w:type="spellStart"/>
      <w:r w:rsidRPr="00587108">
        <w:rPr>
          <w:color w:val="000000"/>
          <w:sz w:val="28"/>
          <w:szCs w:val="28"/>
        </w:rPr>
        <w:t>Satbayev</w:t>
      </w:r>
      <w:proofErr w:type="spellEnd"/>
      <w:r w:rsidRPr="00587108">
        <w:rPr>
          <w:color w:val="000000"/>
          <w:sz w:val="28"/>
          <w:szCs w:val="28"/>
        </w:rPr>
        <w:t xml:space="preserve"> University 143.3 (2021): 39-42.</w:t>
      </w:r>
    </w:p>
    <w:p w14:paraId="6FDC0E71" w14:textId="77777777" w:rsidR="00B70B92" w:rsidRPr="00587108" w:rsidRDefault="00BC7F96" w:rsidP="00587108">
      <w:pPr>
        <w:numPr>
          <w:ilvl w:val="0"/>
          <w:numId w:val="7"/>
        </w:numPr>
        <w:pBdr>
          <w:top w:val="nil"/>
          <w:left w:val="nil"/>
          <w:bottom w:val="nil"/>
          <w:right w:val="nil"/>
          <w:between w:val="nil"/>
        </w:pBdr>
        <w:tabs>
          <w:tab w:val="left" w:pos="1006"/>
        </w:tabs>
        <w:ind w:left="0" w:right="30" w:firstLine="709"/>
        <w:jc w:val="both"/>
        <w:rPr>
          <w:color w:val="000000"/>
          <w:sz w:val="28"/>
          <w:szCs w:val="28"/>
        </w:rPr>
      </w:pPr>
      <w:proofErr w:type="gramStart"/>
      <w:r w:rsidRPr="00587108">
        <w:rPr>
          <w:color w:val="000000"/>
          <w:sz w:val="28"/>
          <w:szCs w:val="28"/>
        </w:rPr>
        <w:t>”Face</w:t>
      </w:r>
      <w:proofErr w:type="gramEnd"/>
      <w:r w:rsidRPr="00587108">
        <w:rPr>
          <w:color w:val="000000"/>
          <w:sz w:val="28"/>
          <w:szCs w:val="28"/>
        </w:rPr>
        <w:t xml:space="preserve"> extraction and recognition from public images using HIPI” - 2018 14th International Conference on Electronics, Computer and Computation (ICECCO).</w:t>
      </w:r>
    </w:p>
    <w:p w14:paraId="6822E88E" w14:textId="77777777" w:rsidR="00B70B92" w:rsidRPr="00587108" w:rsidRDefault="00BC7F96" w:rsidP="00587108">
      <w:pPr>
        <w:pBdr>
          <w:top w:val="nil"/>
          <w:left w:val="nil"/>
          <w:bottom w:val="nil"/>
          <w:right w:val="nil"/>
          <w:between w:val="nil"/>
        </w:pBdr>
        <w:ind w:right="30" w:firstLine="709"/>
        <w:jc w:val="both"/>
        <w:rPr>
          <w:color w:val="000000"/>
          <w:sz w:val="28"/>
          <w:szCs w:val="28"/>
        </w:rPr>
      </w:pPr>
      <w:r w:rsidRPr="00587108">
        <w:rPr>
          <w:b/>
          <w:color w:val="000000"/>
          <w:sz w:val="28"/>
          <w:szCs w:val="28"/>
        </w:rPr>
        <w:t xml:space="preserve">Statistical Insights and Industry Dynamics </w:t>
      </w:r>
      <w:r w:rsidR="00B200A1">
        <w:rPr>
          <w:color w:val="000000"/>
          <w:sz w:val="28"/>
          <w:szCs w:val="28"/>
        </w:rPr>
        <w:t>The rise of e-commerce glob</w:t>
      </w:r>
      <w:r w:rsidRPr="00587108">
        <w:rPr>
          <w:color w:val="000000"/>
          <w:sz w:val="28"/>
          <w:szCs w:val="28"/>
        </w:rPr>
        <w:t xml:space="preserve">ally has fundamentally transformed consumer shopping behaviors, and Kazakhstan is experiencing a similar transformation. As of 2020, an impressive 65% of companies have embraced technology to streamline the critical logistics phase of last-mile delivery, reflecting a broader industry trend toward meeting evolving consumer expectations for speed and </w:t>
      </w:r>
      <w:r w:rsidRPr="00A07ACD">
        <w:rPr>
          <w:color w:val="000000" w:themeColor="text1"/>
          <w:sz w:val="28"/>
          <w:szCs w:val="28"/>
        </w:rPr>
        <w:t>reliability</w:t>
      </w:r>
      <w:r w:rsidR="007A504F" w:rsidRPr="00A07ACD">
        <w:rPr>
          <w:color w:val="000000" w:themeColor="text1"/>
          <w:sz w:val="28"/>
          <w:szCs w:val="28"/>
        </w:rPr>
        <w:t xml:space="preserve"> </w:t>
      </w:r>
      <w:r w:rsidRPr="00A07ACD">
        <w:rPr>
          <w:color w:val="000000" w:themeColor="text1"/>
          <w:sz w:val="28"/>
          <w:szCs w:val="28"/>
        </w:rPr>
        <w:t>[</w:t>
      </w:r>
      <w:hyperlink w:anchor="_heading=h.3l18frh">
        <w:r w:rsidRPr="00A07ACD">
          <w:rPr>
            <w:color w:val="000000" w:themeColor="text1"/>
            <w:sz w:val="28"/>
            <w:szCs w:val="28"/>
          </w:rPr>
          <w:t>9</w:t>
        </w:r>
      </w:hyperlink>
      <w:r w:rsidRPr="00A07ACD">
        <w:rPr>
          <w:color w:val="000000" w:themeColor="text1"/>
          <w:sz w:val="28"/>
          <w:szCs w:val="28"/>
        </w:rPr>
        <w:t xml:space="preserve">]. In Kazakhstan, the e-commerce market has grown significantly, fueled by increased digital connectivity </w:t>
      </w:r>
      <w:r w:rsidRPr="00587108">
        <w:rPr>
          <w:color w:val="000000"/>
          <w:sz w:val="28"/>
          <w:szCs w:val="28"/>
        </w:rPr>
        <w:t>and a shift in consumer preferences towards online platforms. This growth has placed new demands on logistical operations, especially in densely populated urban areas where most deliveries occur.</w:t>
      </w:r>
    </w:p>
    <w:p w14:paraId="1E4071D2" w14:textId="77777777" w:rsidR="00B70B92" w:rsidRPr="00587108" w:rsidRDefault="00BC7F96" w:rsidP="00587108">
      <w:pPr>
        <w:pBdr>
          <w:top w:val="nil"/>
          <w:left w:val="nil"/>
          <w:bottom w:val="nil"/>
          <w:right w:val="nil"/>
          <w:between w:val="nil"/>
        </w:pBdr>
        <w:ind w:right="30" w:firstLine="709"/>
        <w:jc w:val="both"/>
        <w:rPr>
          <w:color w:val="000000"/>
          <w:sz w:val="28"/>
          <w:szCs w:val="28"/>
        </w:rPr>
      </w:pPr>
      <w:r w:rsidRPr="00587108">
        <w:rPr>
          <w:color w:val="000000"/>
          <w:sz w:val="28"/>
          <w:szCs w:val="28"/>
        </w:rPr>
        <w:t xml:space="preserve">The global market for last-mile delivery services, valued at $31.25 billion in 2018, is projected to reach $55.2 billion by 2025, growing at a Compound Annual Growth Rate (CAGR) of 16.7%. This rapid expansion underscores the escalating consumer demand for delivery solutions that are not only efficient but seamlessly integrated into the fabric of modern digital life. More than a quarter of consumers worldwide are willing to pay premiums for expedited delivery services, highlighting a significant shift towards prioritizing speed and </w:t>
      </w:r>
      <w:r w:rsidRPr="00A07ACD">
        <w:rPr>
          <w:color w:val="000000" w:themeColor="text1"/>
          <w:sz w:val="28"/>
          <w:szCs w:val="28"/>
        </w:rPr>
        <w:t>convenience</w:t>
      </w:r>
      <w:r w:rsidR="007A504F" w:rsidRPr="00A07ACD">
        <w:rPr>
          <w:color w:val="000000" w:themeColor="text1"/>
          <w:sz w:val="28"/>
          <w:szCs w:val="28"/>
        </w:rPr>
        <w:t xml:space="preserve"> </w:t>
      </w:r>
      <w:r w:rsidRPr="00A07ACD">
        <w:rPr>
          <w:color w:val="000000" w:themeColor="text1"/>
          <w:sz w:val="28"/>
          <w:szCs w:val="28"/>
        </w:rPr>
        <w:t>[</w:t>
      </w:r>
      <w:hyperlink w:anchor="_heading=h.3l18frh">
        <w:r w:rsidRPr="00A07ACD">
          <w:rPr>
            <w:color w:val="000000" w:themeColor="text1"/>
            <w:sz w:val="28"/>
            <w:szCs w:val="28"/>
          </w:rPr>
          <w:t>9</w:t>
        </w:r>
      </w:hyperlink>
      <w:r w:rsidRPr="00A07ACD">
        <w:rPr>
          <w:color w:val="000000" w:themeColor="text1"/>
          <w:sz w:val="28"/>
          <w:szCs w:val="28"/>
        </w:rPr>
        <w:t xml:space="preserve">]. </w:t>
      </w:r>
      <w:r w:rsidRPr="00587108">
        <w:rPr>
          <w:color w:val="000000"/>
          <w:sz w:val="28"/>
          <w:szCs w:val="28"/>
        </w:rPr>
        <w:t>This trend is acutely felt in Kazakhstan, where urban consumers increasingly expect same-day or next-day delivery as standard service.</w:t>
      </w:r>
    </w:p>
    <w:p w14:paraId="295B3DC9" w14:textId="77777777" w:rsidR="00B70B92" w:rsidRPr="00A07ACD" w:rsidRDefault="00BC7F96" w:rsidP="00587108">
      <w:pPr>
        <w:pBdr>
          <w:top w:val="nil"/>
          <w:left w:val="nil"/>
          <w:bottom w:val="nil"/>
          <w:right w:val="nil"/>
          <w:between w:val="nil"/>
        </w:pBdr>
        <w:ind w:right="30" w:firstLine="709"/>
        <w:jc w:val="both"/>
        <w:rPr>
          <w:color w:val="000000" w:themeColor="text1"/>
          <w:sz w:val="28"/>
          <w:szCs w:val="28"/>
        </w:rPr>
      </w:pPr>
      <w:r w:rsidRPr="00587108">
        <w:rPr>
          <w:color w:val="000000"/>
          <w:sz w:val="28"/>
          <w:szCs w:val="28"/>
        </w:rPr>
        <w:t>However, the demand for speed introduces challenges as consumer patience with delivery delays is noticeably diminishing. Research indicates that 39% of consumers would reconsider their purchasing decisions if faced with slow last-mile delivery, placing immense pressure on e-commerce businesses to enhance their logistical operations to maintain customer loyalty and market share</w:t>
      </w:r>
      <w:r w:rsidR="007A504F">
        <w:rPr>
          <w:color w:val="000000"/>
          <w:sz w:val="28"/>
          <w:szCs w:val="28"/>
        </w:rPr>
        <w:t xml:space="preserve"> </w:t>
      </w:r>
      <w:r w:rsidRPr="00A07ACD">
        <w:rPr>
          <w:color w:val="000000" w:themeColor="text1"/>
          <w:sz w:val="28"/>
          <w:szCs w:val="28"/>
        </w:rPr>
        <w:t>[</w:t>
      </w:r>
      <w:hyperlink w:anchor="_heading=h.3l18frh">
        <w:r w:rsidRPr="00A07ACD">
          <w:rPr>
            <w:color w:val="000000" w:themeColor="text1"/>
            <w:sz w:val="28"/>
            <w:szCs w:val="28"/>
          </w:rPr>
          <w:t>9</w:t>
        </w:r>
      </w:hyperlink>
      <w:r w:rsidRPr="00A07ACD">
        <w:rPr>
          <w:color w:val="000000" w:themeColor="text1"/>
          <w:sz w:val="28"/>
          <w:szCs w:val="28"/>
        </w:rPr>
        <w:t>].</w:t>
      </w:r>
    </w:p>
    <w:p w14:paraId="2C5E2036" w14:textId="77777777" w:rsidR="00B70B92" w:rsidRPr="00587108" w:rsidRDefault="00BC7F96" w:rsidP="00587108">
      <w:pPr>
        <w:pBdr>
          <w:top w:val="nil"/>
          <w:left w:val="nil"/>
          <w:bottom w:val="nil"/>
          <w:right w:val="nil"/>
          <w:between w:val="nil"/>
        </w:pBdr>
        <w:ind w:right="30" w:firstLine="709"/>
        <w:jc w:val="both"/>
        <w:rPr>
          <w:color w:val="000000"/>
          <w:sz w:val="28"/>
          <w:szCs w:val="28"/>
        </w:rPr>
      </w:pPr>
      <w:r w:rsidRPr="00A07ACD">
        <w:rPr>
          <w:color w:val="000000" w:themeColor="text1"/>
          <w:sz w:val="28"/>
          <w:szCs w:val="28"/>
        </w:rPr>
        <w:t xml:space="preserve">Integrating drones into the delivery networks of the future may offer </w:t>
      </w:r>
      <w:r w:rsidRPr="00587108">
        <w:rPr>
          <w:color w:val="000000"/>
          <w:sz w:val="28"/>
          <w:szCs w:val="28"/>
        </w:rPr>
        <w:t>a game</w:t>
      </w:r>
      <w:r w:rsidR="00913967">
        <w:rPr>
          <w:color w:val="000000"/>
          <w:sz w:val="28"/>
          <w:szCs w:val="28"/>
        </w:rPr>
        <w:t>-</w:t>
      </w:r>
      <w:r w:rsidRPr="00587108">
        <w:rPr>
          <w:color w:val="000000"/>
          <w:sz w:val="28"/>
          <w:szCs w:val="28"/>
        </w:rPr>
        <w:t>changing solution to the perennial challenges of speed, cost, and environmental</w:t>
      </w:r>
      <w:r w:rsidRPr="00587108">
        <w:rPr>
          <w:sz w:val="28"/>
          <w:szCs w:val="28"/>
        </w:rPr>
        <w:t xml:space="preserve"> </w:t>
      </w:r>
      <w:r w:rsidRPr="00587108">
        <w:rPr>
          <w:color w:val="000000"/>
          <w:sz w:val="28"/>
          <w:szCs w:val="28"/>
        </w:rPr>
        <w:t>impact. This is only dampened by the complexities presented within the regulatory landscape, most noticeably for the use of commercial drones, which is still very fresh within the country. The environmental ambitions in the country that technology is brought about by drones could serve, for the introduction of drone technology might make a small dent in its overreliance on traditional delivery vehicles equipped with combustion engines that, in turn, would reduce urban air pollution and greenhouse gases.</w:t>
      </w:r>
    </w:p>
    <w:p w14:paraId="32068971" w14:textId="77777777" w:rsidR="00B70B92" w:rsidRPr="00587108" w:rsidRDefault="00BC7F96" w:rsidP="00587108">
      <w:pPr>
        <w:pBdr>
          <w:top w:val="nil"/>
          <w:left w:val="nil"/>
          <w:bottom w:val="nil"/>
          <w:right w:val="nil"/>
          <w:between w:val="nil"/>
        </w:pBdr>
        <w:ind w:right="30" w:firstLine="709"/>
        <w:jc w:val="both"/>
        <w:rPr>
          <w:color w:val="000000"/>
          <w:sz w:val="28"/>
          <w:szCs w:val="28"/>
        </w:rPr>
      </w:pPr>
      <w:r w:rsidRPr="00587108">
        <w:rPr>
          <w:color w:val="000000"/>
          <w:sz w:val="28"/>
          <w:szCs w:val="28"/>
        </w:rPr>
        <w:lastRenderedPageBreak/>
        <w:t>One of the most important aspects within this dynamically changing landscape is that the use of big data effectively can make companies operate efficiently, forecast customer behaviors, customize service provisions, and react to real-time challenges of last-mile delivery. This paper discusses the details of Reinforcement Learning, a very sophisticated tool using very complex algorithms to find the best way to optimize the delivery route and complex decision processes based on inputs of ever-changing data.</w:t>
      </w:r>
    </w:p>
    <w:p w14:paraId="3FD37504" w14:textId="77777777" w:rsidR="00B70B92" w:rsidRPr="00587108" w:rsidRDefault="00BC7F96" w:rsidP="00587108">
      <w:pPr>
        <w:pBdr>
          <w:top w:val="nil"/>
          <w:left w:val="nil"/>
          <w:bottom w:val="nil"/>
          <w:right w:val="nil"/>
          <w:between w:val="nil"/>
        </w:pBdr>
        <w:ind w:right="30" w:firstLine="709"/>
        <w:jc w:val="both"/>
        <w:rPr>
          <w:color w:val="000000"/>
          <w:sz w:val="28"/>
          <w:szCs w:val="28"/>
        </w:rPr>
      </w:pPr>
      <w:r w:rsidRPr="00587108">
        <w:rPr>
          <w:color w:val="000000"/>
          <w:sz w:val="28"/>
          <w:szCs w:val="28"/>
        </w:rPr>
        <w:t>This study, therefore, shows the capital importance of technological innovation for the e-commerce sector. Drones and Reinforcement Learning, for example, would mean a strategic competitive logistic advantage answer to the challenge of logistics that comes with a borderless world for Kazakhstan. The findings of the current study offer invaluable insights that may guide businesses, policymakers, and stakeholders to successfully mark a path</w:t>
      </w:r>
      <w:r w:rsidR="00913967">
        <w:rPr>
          <w:color w:val="000000"/>
          <w:sz w:val="28"/>
          <w:szCs w:val="28"/>
        </w:rPr>
        <w:t xml:space="preserve"> through the rapid change in e-</w:t>
      </w:r>
      <w:r w:rsidRPr="00587108">
        <w:rPr>
          <w:color w:val="000000"/>
          <w:sz w:val="28"/>
          <w:szCs w:val="28"/>
        </w:rPr>
        <w:t>commerce logistics landscapes.</w:t>
      </w:r>
    </w:p>
    <w:p w14:paraId="2E3CE070" w14:textId="77777777" w:rsidR="00B70B92" w:rsidRPr="00587108" w:rsidRDefault="00BC7F96" w:rsidP="00587108">
      <w:pPr>
        <w:pBdr>
          <w:top w:val="nil"/>
          <w:left w:val="nil"/>
          <w:bottom w:val="nil"/>
          <w:right w:val="nil"/>
          <w:between w:val="nil"/>
        </w:pBdr>
        <w:ind w:right="30" w:firstLine="709"/>
        <w:jc w:val="both"/>
        <w:rPr>
          <w:b/>
          <w:sz w:val="28"/>
          <w:szCs w:val="28"/>
        </w:rPr>
      </w:pPr>
      <w:r w:rsidRPr="00587108">
        <w:rPr>
          <w:b/>
          <w:sz w:val="28"/>
          <w:szCs w:val="28"/>
        </w:rPr>
        <w:t>Scope and Limitations</w:t>
      </w:r>
    </w:p>
    <w:p w14:paraId="707AF530" w14:textId="77777777" w:rsidR="00B70B92" w:rsidRPr="00587108" w:rsidRDefault="00BC7F96" w:rsidP="00587108">
      <w:pPr>
        <w:pBdr>
          <w:top w:val="nil"/>
          <w:left w:val="nil"/>
          <w:bottom w:val="nil"/>
          <w:right w:val="nil"/>
          <w:between w:val="nil"/>
        </w:pBdr>
        <w:ind w:right="30" w:firstLine="709"/>
        <w:jc w:val="both"/>
        <w:rPr>
          <w:color w:val="000000"/>
          <w:sz w:val="28"/>
          <w:szCs w:val="28"/>
        </w:rPr>
      </w:pPr>
      <w:r w:rsidRPr="00587108">
        <w:rPr>
          <w:b/>
          <w:color w:val="000000"/>
          <w:sz w:val="28"/>
          <w:szCs w:val="28"/>
        </w:rPr>
        <w:t xml:space="preserve">Scope of the Study </w:t>
      </w:r>
      <w:r w:rsidRPr="00587108">
        <w:rPr>
          <w:color w:val="000000"/>
          <w:sz w:val="28"/>
          <w:szCs w:val="28"/>
        </w:rPr>
        <w:t>This thesis proposes to explore some measures that will be applied to enhance the efficiency and sustainability of last-mile delivery within the e-commerce sector, including drones and Reinforcement Learning (RL) technologies. It will seek to do the following:</w:t>
      </w:r>
    </w:p>
    <w:p w14:paraId="381D1DBC" w14:textId="77777777" w:rsidR="00B70B92" w:rsidRPr="00587108" w:rsidRDefault="00BC7F96" w:rsidP="00587108">
      <w:pPr>
        <w:numPr>
          <w:ilvl w:val="0"/>
          <w:numId w:val="6"/>
        </w:numPr>
        <w:pBdr>
          <w:top w:val="nil"/>
          <w:left w:val="nil"/>
          <w:bottom w:val="nil"/>
          <w:right w:val="nil"/>
          <w:between w:val="nil"/>
        </w:pBdr>
        <w:tabs>
          <w:tab w:val="left" w:pos="1004"/>
          <w:tab w:val="left" w:pos="1006"/>
        </w:tabs>
        <w:ind w:left="0" w:right="30" w:firstLine="709"/>
        <w:jc w:val="both"/>
        <w:rPr>
          <w:color w:val="000000"/>
          <w:sz w:val="28"/>
          <w:szCs w:val="28"/>
        </w:rPr>
      </w:pPr>
      <w:r w:rsidRPr="00587108">
        <w:rPr>
          <w:b/>
          <w:color w:val="000000"/>
          <w:sz w:val="28"/>
          <w:szCs w:val="28"/>
        </w:rPr>
        <w:t xml:space="preserve">Geographical Focus: </w:t>
      </w:r>
      <w:r w:rsidRPr="00587108">
        <w:rPr>
          <w:color w:val="000000"/>
          <w:sz w:val="28"/>
          <w:szCs w:val="28"/>
        </w:rPr>
        <w:t>The subject of the proposed study covers mainly urban and suburban zones, where last-mile delivery difficulties are quite common and may offer major efficiency improvement by using drone delivery.</w:t>
      </w:r>
    </w:p>
    <w:p w14:paraId="500A9355" w14:textId="77777777" w:rsidR="00B70B92" w:rsidRPr="00CE721A" w:rsidRDefault="00BC7F96" w:rsidP="00587108">
      <w:pPr>
        <w:numPr>
          <w:ilvl w:val="0"/>
          <w:numId w:val="6"/>
        </w:numPr>
        <w:pBdr>
          <w:top w:val="nil"/>
          <w:left w:val="nil"/>
          <w:bottom w:val="nil"/>
          <w:right w:val="nil"/>
          <w:between w:val="nil"/>
        </w:pBdr>
        <w:tabs>
          <w:tab w:val="left" w:pos="1004"/>
        </w:tabs>
        <w:ind w:left="0" w:right="30" w:firstLine="709"/>
        <w:jc w:val="both"/>
        <w:rPr>
          <w:color w:val="000000"/>
          <w:sz w:val="28"/>
          <w:szCs w:val="28"/>
        </w:rPr>
      </w:pPr>
      <w:r w:rsidRPr="00CE721A">
        <w:rPr>
          <w:b/>
          <w:color w:val="000000"/>
          <w:sz w:val="28"/>
          <w:szCs w:val="28"/>
        </w:rPr>
        <w:t xml:space="preserve">Technological Implementation: </w:t>
      </w:r>
      <w:r w:rsidRPr="00CE721A">
        <w:rPr>
          <w:color w:val="000000"/>
          <w:sz w:val="28"/>
          <w:szCs w:val="28"/>
        </w:rPr>
        <w:t>Development and testing of an RL model</w:t>
      </w:r>
      <w:r w:rsidR="00CE721A">
        <w:rPr>
          <w:color w:val="000000"/>
          <w:sz w:val="28"/>
          <w:szCs w:val="28"/>
        </w:rPr>
        <w:t xml:space="preserve"> </w:t>
      </w:r>
      <w:r w:rsidRPr="00CE721A">
        <w:rPr>
          <w:color w:val="000000"/>
          <w:sz w:val="28"/>
          <w:szCs w:val="28"/>
        </w:rPr>
        <w:t>designed to optimize delivery routes for drones and ground vehicles. This will include delivery scenario simulations for the effectiveness appraisal of the model under different urban logistic conditions.</w:t>
      </w:r>
    </w:p>
    <w:p w14:paraId="40C2FC25" w14:textId="77777777" w:rsidR="00B70B92" w:rsidRPr="00587108" w:rsidRDefault="00BC7F96" w:rsidP="00587108">
      <w:pPr>
        <w:numPr>
          <w:ilvl w:val="0"/>
          <w:numId w:val="6"/>
        </w:numPr>
        <w:pBdr>
          <w:top w:val="nil"/>
          <w:left w:val="nil"/>
          <w:bottom w:val="nil"/>
          <w:right w:val="nil"/>
          <w:between w:val="nil"/>
        </w:pBdr>
        <w:tabs>
          <w:tab w:val="left" w:pos="1004"/>
          <w:tab w:val="left" w:pos="1006"/>
        </w:tabs>
        <w:ind w:left="0" w:right="30" w:firstLine="709"/>
        <w:jc w:val="both"/>
        <w:rPr>
          <w:color w:val="000000"/>
          <w:sz w:val="28"/>
          <w:szCs w:val="28"/>
        </w:rPr>
      </w:pPr>
      <w:r w:rsidRPr="00587108">
        <w:rPr>
          <w:b/>
          <w:color w:val="000000"/>
          <w:sz w:val="28"/>
          <w:szCs w:val="28"/>
        </w:rPr>
        <w:t xml:space="preserve">Scalability and Adaptability: </w:t>
      </w:r>
      <w:r w:rsidRPr="00587108">
        <w:rPr>
          <w:color w:val="000000"/>
          <w:sz w:val="28"/>
          <w:szCs w:val="28"/>
        </w:rPr>
        <w:t>This will be specific to the urban centers of Kazakhstan. However, the research model prescribes that its results can be replicated, scaled, and adapted as a general tool for other urban densities and the geographic regions of the country.</w:t>
      </w:r>
    </w:p>
    <w:p w14:paraId="134FF03C" w14:textId="77777777" w:rsidR="00B70B92" w:rsidRPr="00587108" w:rsidRDefault="00BC7F96" w:rsidP="00587108">
      <w:pPr>
        <w:numPr>
          <w:ilvl w:val="0"/>
          <w:numId w:val="6"/>
        </w:numPr>
        <w:pBdr>
          <w:top w:val="nil"/>
          <w:left w:val="nil"/>
          <w:bottom w:val="nil"/>
          <w:right w:val="nil"/>
          <w:between w:val="nil"/>
        </w:pBdr>
        <w:tabs>
          <w:tab w:val="left" w:pos="1004"/>
          <w:tab w:val="left" w:pos="1006"/>
        </w:tabs>
        <w:ind w:left="0" w:right="30" w:firstLine="709"/>
        <w:jc w:val="both"/>
        <w:rPr>
          <w:color w:val="000000"/>
          <w:sz w:val="28"/>
          <w:szCs w:val="28"/>
        </w:rPr>
      </w:pPr>
      <w:r w:rsidRPr="00587108">
        <w:rPr>
          <w:b/>
          <w:color w:val="000000"/>
          <w:sz w:val="28"/>
          <w:szCs w:val="28"/>
        </w:rPr>
        <w:t xml:space="preserve">Drone Integration: </w:t>
      </w:r>
      <w:r w:rsidRPr="00587108">
        <w:rPr>
          <w:color w:val="000000"/>
          <w:sz w:val="28"/>
          <w:szCs w:val="28"/>
        </w:rPr>
        <w:t>The research examines the pragmatics of integrating drone technology in the current delivery framework, considering operational protocol, safety standards, and compliances as per the present aviation and local government regulations.</w:t>
      </w:r>
    </w:p>
    <w:p w14:paraId="7CBFEAA3" w14:textId="77777777" w:rsidR="00B70B92" w:rsidRPr="00587108" w:rsidRDefault="00BC7F96" w:rsidP="00587108">
      <w:pPr>
        <w:numPr>
          <w:ilvl w:val="0"/>
          <w:numId w:val="6"/>
        </w:numPr>
        <w:pBdr>
          <w:top w:val="nil"/>
          <w:left w:val="nil"/>
          <w:bottom w:val="nil"/>
          <w:right w:val="nil"/>
          <w:between w:val="nil"/>
        </w:pBdr>
        <w:tabs>
          <w:tab w:val="left" w:pos="1004"/>
          <w:tab w:val="left" w:pos="1006"/>
        </w:tabs>
        <w:ind w:left="0" w:right="30" w:firstLine="709"/>
        <w:jc w:val="both"/>
        <w:rPr>
          <w:color w:val="000000"/>
          <w:sz w:val="28"/>
          <w:szCs w:val="28"/>
        </w:rPr>
      </w:pPr>
      <w:r w:rsidRPr="00587108">
        <w:rPr>
          <w:b/>
          <w:color w:val="000000"/>
          <w:sz w:val="28"/>
          <w:szCs w:val="28"/>
        </w:rPr>
        <w:t xml:space="preserve">Environmental Impact: </w:t>
      </w:r>
      <w:r w:rsidRPr="00587108">
        <w:rPr>
          <w:color w:val="000000"/>
          <w:sz w:val="28"/>
          <w:szCs w:val="28"/>
        </w:rPr>
        <w:t>It seeks to assess the reductions in potential car</w:t>
      </w:r>
      <w:r w:rsidR="00B200A1">
        <w:rPr>
          <w:color w:val="000000"/>
          <w:sz w:val="28"/>
          <w:szCs w:val="28"/>
        </w:rPr>
        <w:t>b</w:t>
      </w:r>
      <w:r w:rsidRPr="00587108">
        <w:rPr>
          <w:color w:val="000000"/>
          <w:sz w:val="28"/>
          <w:szCs w:val="28"/>
        </w:rPr>
        <w:t>on emissions and other benefits to the environment, if any, from drone delivery, as opposed to the use of conventional vehicles for delivery.</w:t>
      </w:r>
    </w:p>
    <w:p w14:paraId="69995BEF" w14:textId="77777777" w:rsidR="00B70B92" w:rsidRPr="00587108" w:rsidRDefault="00BC7F96" w:rsidP="00587108">
      <w:pPr>
        <w:pBdr>
          <w:top w:val="nil"/>
          <w:left w:val="nil"/>
          <w:bottom w:val="nil"/>
          <w:right w:val="nil"/>
          <w:between w:val="nil"/>
        </w:pBdr>
        <w:ind w:firstLine="709"/>
        <w:jc w:val="both"/>
        <w:rPr>
          <w:color w:val="000000"/>
          <w:sz w:val="28"/>
          <w:szCs w:val="28"/>
        </w:rPr>
      </w:pPr>
      <w:r w:rsidRPr="00587108">
        <w:rPr>
          <w:b/>
          <w:sz w:val="28"/>
          <w:szCs w:val="28"/>
        </w:rPr>
        <w:t xml:space="preserve">Limitations of the Study </w:t>
      </w:r>
      <w:r w:rsidRPr="00587108">
        <w:rPr>
          <w:sz w:val="28"/>
          <w:szCs w:val="28"/>
        </w:rPr>
        <w:t>This study seeks to recognize some of the limita</w:t>
      </w:r>
      <w:r w:rsidRPr="00587108">
        <w:rPr>
          <w:color w:val="000000"/>
          <w:sz w:val="28"/>
          <w:szCs w:val="28"/>
        </w:rPr>
        <w:t>tions, while great insights are sought to be provided in the optimization of the last mile delivery</w:t>
      </w:r>
      <w:r w:rsidR="00587108" w:rsidRPr="00587108">
        <w:rPr>
          <w:color w:val="000000"/>
          <w:sz w:val="28"/>
          <w:szCs w:val="28"/>
        </w:rPr>
        <w:t>:</w:t>
      </w:r>
    </w:p>
    <w:p w14:paraId="3B68CF3E" w14:textId="77777777" w:rsidR="00B70B92" w:rsidRPr="00587108" w:rsidRDefault="00BC7F96" w:rsidP="00587108">
      <w:pPr>
        <w:numPr>
          <w:ilvl w:val="0"/>
          <w:numId w:val="16"/>
        </w:numPr>
        <w:pBdr>
          <w:top w:val="nil"/>
          <w:left w:val="nil"/>
          <w:bottom w:val="nil"/>
          <w:right w:val="nil"/>
          <w:between w:val="nil"/>
        </w:pBdr>
        <w:tabs>
          <w:tab w:val="left" w:pos="993"/>
          <w:tab w:val="left" w:pos="1006"/>
          <w:tab w:val="left" w:pos="1276"/>
        </w:tabs>
        <w:ind w:left="0" w:right="28" w:firstLine="709"/>
        <w:jc w:val="both"/>
        <w:rPr>
          <w:color w:val="000000"/>
          <w:sz w:val="28"/>
          <w:szCs w:val="28"/>
        </w:rPr>
      </w:pPr>
      <w:r w:rsidRPr="00587108">
        <w:rPr>
          <w:b/>
          <w:color w:val="000000"/>
          <w:sz w:val="28"/>
          <w:szCs w:val="28"/>
        </w:rPr>
        <w:t xml:space="preserve">Data Availability: </w:t>
      </w:r>
      <w:r w:rsidRPr="00587108">
        <w:rPr>
          <w:color w:val="000000"/>
          <w:sz w:val="28"/>
          <w:szCs w:val="28"/>
        </w:rPr>
        <w:t>The model’s efficiency through Reinforcement Learning is overwhelmingly based on the availability and quality of data. In real-world use cases, logistic operations may limit data collection due to privacy; for example, there may be no recent use of drones or availability of such data for commercial delivery operations.</w:t>
      </w:r>
    </w:p>
    <w:p w14:paraId="3EE35B2F" w14:textId="77777777" w:rsidR="00B70B92" w:rsidRPr="00587108" w:rsidRDefault="00BC7F96" w:rsidP="00587108">
      <w:pPr>
        <w:numPr>
          <w:ilvl w:val="0"/>
          <w:numId w:val="16"/>
        </w:numPr>
        <w:pBdr>
          <w:top w:val="nil"/>
          <w:left w:val="nil"/>
          <w:bottom w:val="nil"/>
          <w:right w:val="nil"/>
          <w:between w:val="nil"/>
        </w:pBdr>
        <w:tabs>
          <w:tab w:val="left" w:pos="993"/>
          <w:tab w:val="left" w:pos="1006"/>
          <w:tab w:val="left" w:pos="1276"/>
        </w:tabs>
        <w:ind w:left="0" w:right="28" w:firstLine="709"/>
        <w:jc w:val="both"/>
        <w:rPr>
          <w:color w:val="000000"/>
          <w:sz w:val="28"/>
          <w:szCs w:val="28"/>
        </w:rPr>
      </w:pPr>
      <w:r w:rsidRPr="00587108">
        <w:rPr>
          <w:b/>
          <w:color w:val="000000"/>
          <w:sz w:val="28"/>
          <w:szCs w:val="28"/>
        </w:rPr>
        <w:lastRenderedPageBreak/>
        <w:t xml:space="preserve">Regulatory Constraints: </w:t>
      </w:r>
      <w:r w:rsidRPr="00587108">
        <w:rPr>
          <w:color w:val="000000"/>
          <w:sz w:val="28"/>
          <w:szCs w:val="28"/>
        </w:rPr>
        <w:t xml:space="preserve">These delivery drones </w:t>
      </w:r>
      <w:proofErr w:type="gramStart"/>
      <w:r w:rsidRPr="00587108">
        <w:rPr>
          <w:color w:val="000000"/>
          <w:sz w:val="28"/>
          <w:szCs w:val="28"/>
        </w:rPr>
        <w:t>have to</w:t>
      </w:r>
      <w:proofErr w:type="gramEnd"/>
      <w:r w:rsidRPr="00587108">
        <w:rPr>
          <w:color w:val="000000"/>
          <w:sz w:val="28"/>
          <w:szCs w:val="28"/>
        </w:rPr>
        <w:t xml:space="preserve"> go through regulatory approval that is really strict, differing in various regions and countries. It is such regulations that can, therefore, limit the full realization and testing of drone delivery systems within certain urban environments.</w:t>
      </w:r>
    </w:p>
    <w:p w14:paraId="332DF5DD" w14:textId="77777777" w:rsidR="00B70B92" w:rsidRPr="00587108" w:rsidRDefault="00BC7F96" w:rsidP="00587108">
      <w:pPr>
        <w:numPr>
          <w:ilvl w:val="0"/>
          <w:numId w:val="16"/>
        </w:numPr>
        <w:pBdr>
          <w:top w:val="nil"/>
          <w:left w:val="nil"/>
          <w:bottom w:val="nil"/>
          <w:right w:val="nil"/>
          <w:between w:val="nil"/>
        </w:pBdr>
        <w:tabs>
          <w:tab w:val="left" w:pos="993"/>
          <w:tab w:val="left" w:pos="1006"/>
          <w:tab w:val="left" w:pos="1276"/>
        </w:tabs>
        <w:ind w:left="0" w:right="28" w:firstLine="709"/>
        <w:jc w:val="both"/>
        <w:rPr>
          <w:color w:val="000000"/>
          <w:sz w:val="28"/>
          <w:szCs w:val="28"/>
        </w:rPr>
      </w:pPr>
      <w:r w:rsidRPr="00587108">
        <w:rPr>
          <w:b/>
          <w:color w:val="000000"/>
          <w:sz w:val="28"/>
          <w:szCs w:val="28"/>
        </w:rPr>
        <w:t xml:space="preserve">Technology Adoption: </w:t>
      </w:r>
      <w:r w:rsidRPr="00587108">
        <w:rPr>
          <w:color w:val="000000"/>
          <w:sz w:val="28"/>
          <w:szCs w:val="28"/>
        </w:rPr>
        <w:t>The integration of drone technology assumes a level of technological adoption and infrastructure readiness that may not be present in all target areas. Differences in technological adoption rates could affect the feasibility and scalability of the proposed solutions.</w:t>
      </w:r>
    </w:p>
    <w:p w14:paraId="053DE652" w14:textId="77777777" w:rsidR="00B70B92" w:rsidRPr="00587108" w:rsidRDefault="00BC7F96" w:rsidP="00587108">
      <w:pPr>
        <w:numPr>
          <w:ilvl w:val="0"/>
          <w:numId w:val="16"/>
        </w:numPr>
        <w:pBdr>
          <w:top w:val="nil"/>
          <w:left w:val="nil"/>
          <w:bottom w:val="nil"/>
          <w:right w:val="nil"/>
          <w:between w:val="nil"/>
        </w:pBdr>
        <w:tabs>
          <w:tab w:val="left" w:pos="993"/>
          <w:tab w:val="left" w:pos="1006"/>
          <w:tab w:val="left" w:pos="1276"/>
        </w:tabs>
        <w:ind w:left="0" w:right="28" w:firstLine="709"/>
        <w:jc w:val="both"/>
        <w:rPr>
          <w:color w:val="000000"/>
          <w:sz w:val="28"/>
          <w:szCs w:val="28"/>
        </w:rPr>
      </w:pPr>
      <w:r w:rsidRPr="00587108">
        <w:rPr>
          <w:b/>
          <w:color w:val="000000"/>
          <w:sz w:val="28"/>
          <w:szCs w:val="28"/>
        </w:rPr>
        <w:t xml:space="preserve">Generalizability: </w:t>
      </w:r>
      <w:r w:rsidRPr="00587108">
        <w:rPr>
          <w:color w:val="000000"/>
          <w:sz w:val="28"/>
          <w:szCs w:val="28"/>
        </w:rPr>
        <w:t>The findings from this study may not be universally applicable to all e-commerce logistics scenarios, particularly in rural or less densely populated areas where the logistics dynamics differ significantly from urban settings.</w:t>
      </w:r>
    </w:p>
    <w:p w14:paraId="32B992C2" w14:textId="77777777" w:rsidR="00B70B92" w:rsidRPr="00587108" w:rsidRDefault="00BC7F96" w:rsidP="00587108">
      <w:pPr>
        <w:numPr>
          <w:ilvl w:val="0"/>
          <w:numId w:val="16"/>
        </w:numPr>
        <w:pBdr>
          <w:top w:val="nil"/>
          <w:left w:val="nil"/>
          <w:bottom w:val="nil"/>
          <w:right w:val="nil"/>
          <w:between w:val="nil"/>
        </w:pBdr>
        <w:tabs>
          <w:tab w:val="left" w:pos="993"/>
          <w:tab w:val="left" w:pos="1006"/>
          <w:tab w:val="left" w:pos="1276"/>
        </w:tabs>
        <w:ind w:left="0" w:right="28" w:firstLine="709"/>
        <w:jc w:val="both"/>
        <w:rPr>
          <w:color w:val="000000"/>
          <w:sz w:val="28"/>
          <w:szCs w:val="28"/>
        </w:rPr>
      </w:pPr>
      <w:r w:rsidRPr="00587108">
        <w:rPr>
          <w:b/>
          <w:color w:val="000000"/>
          <w:sz w:val="28"/>
          <w:szCs w:val="28"/>
        </w:rPr>
        <w:t xml:space="preserve">Cost Implications: </w:t>
      </w:r>
      <w:r w:rsidRPr="00587108">
        <w:rPr>
          <w:color w:val="000000"/>
          <w:sz w:val="28"/>
          <w:szCs w:val="28"/>
        </w:rPr>
        <w:t>While the study will explore the cost-effectiveness of drone deliveries, initial setup costs and ongoing maintenance for drones could be prohibitive, affecting the practical implementation of such systems in a real-world business context.</w:t>
      </w:r>
    </w:p>
    <w:p w14:paraId="143FF472" w14:textId="77777777" w:rsidR="00B70B92" w:rsidRPr="00587108" w:rsidRDefault="00BC7F96" w:rsidP="00587108">
      <w:pPr>
        <w:pBdr>
          <w:top w:val="nil"/>
          <w:left w:val="nil"/>
          <w:bottom w:val="nil"/>
          <w:right w:val="nil"/>
          <w:between w:val="nil"/>
        </w:pBdr>
        <w:tabs>
          <w:tab w:val="left" w:pos="1004"/>
        </w:tabs>
        <w:ind w:firstLine="709"/>
        <w:jc w:val="both"/>
        <w:rPr>
          <w:sz w:val="28"/>
          <w:szCs w:val="28"/>
        </w:rPr>
      </w:pPr>
      <w:r w:rsidRPr="00587108">
        <w:rPr>
          <w:b/>
          <w:sz w:val="28"/>
          <w:szCs w:val="28"/>
        </w:rPr>
        <w:t>Addressing Limitations</w:t>
      </w:r>
      <w:r w:rsidRPr="00587108">
        <w:rPr>
          <w:sz w:val="28"/>
          <w:szCs w:val="28"/>
        </w:rPr>
        <w:t xml:space="preserve"> To address these limitations, the research will employ robust simulation techniques to test the RL model under various controlled scenarios, ensuring a comprehensive evaluation of its capabilities and limitations. Additionally, the study will review existing literature and case studies on drone delivery to provide a broader context and validation of the research outcomes.</w:t>
      </w:r>
    </w:p>
    <w:p w14:paraId="74917654" w14:textId="77777777" w:rsidR="00B70B92" w:rsidRPr="00587108" w:rsidRDefault="00BC7F96" w:rsidP="00587108">
      <w:pPr>
        <w:pBdr>
          <w:top w:val="nil"/>
          <w:left w:val="nil"/>
          <w:bottom w:val="nil"/>
          <w:right w:val="nil"/>
          <w:between w:val="nil"/>
        </w:pBdr>
        <w:tabs>
          <w:tab w:val="left" w:pos="1004"/>
        </w:tabs>
        <w:ind w:firstLine="709"/>
        <w:jc w:val="both"/>
        <w:rPr>
          <w:b/>
          <w:sz w:val="28"/>
          <w:szCs w:val="28"/>
        </w:rPr>
      </w:pPr>
      <w:r w:rsidRPr="00587108">
        <w:rPr>
          <w:sz w:val="28"/>
          <w:szCs w:val="28"/>
        </w:rPr>
        <w:t>This section presents the scope and limitations, sets realistic expectations for what the research will cover, and acknowledges the constraints under which the study will operate. This transparency is crucial for framing the research findings and clearly understanding where this thesis’s contributions fit within the broader field of e-commerce logistics optimization.</w:t>
      </w:r>
    </w:p>
    <w:p w14:paraId="0B756835" w14:textId="77777777" w:rsidR="00CE721A" w:rsidRDefault="00BC7F96" w:rsidP="00587108">
      <w:pPr>
        <w:pBdr>
          <w:top w:val="nil"/>
          <w:left w:val="nil"/>
          <w:bottom w:val="nil"/>
          <w:right w:val="nil"/>
          <w:between w:val="nil"/>
        </w:pBdr>
        <w:tabs>
          <w:tab w:val="left" w:pos="1004"/>
        </w:tabs>
        <w:ind w:firstLine="709"/>
        <w:jc w:val="both"/>
        <w:rPr>
          <w:sz w:val="28"/>
          <w:szCs w:val="28"/>
        </w:rPr>
      </w:pPr>
      <w:r w:rsidRPr="00587108">
        <w:rPr>
          <w:b/>
          <w:color w:val="000000"/>
          <w:sz w:val="28"/>
          <w:szCs w:val="28"/>
        </w:rPr>
        <w:t xml:space="preserve">Thesis Structure </w:t>
      </w:r>
      <w:r w:rsidRPr="00587108">
        <w:rPr>
          <w:sz w:val="28"/>
          <w:szCs w:val="28"/>
        </w:rPr>
        <w:t xml:space="preserve">The thesis is divided into chapters systematically; each chapter has been designed </w:t>
      </w:r>
      <w:proofErr w:type="gramStart"/>
      <w:r w:rsidRPr="00587108">
        <w:rPr>
          <w:sz w:val="28"/>
          <w:szCs w:val="28"/>
        </w:rPr>
        <w:t>so as to</w:t>
      </w:r>
      <w:proofErr w:type="gramEnd"/>
      <w:r w:rsidRPr="00587108">
        <w:rPr>
          <w:sz w:val="28"/>
          <w:szCs w:val="28"/>
        </w:rPr>
        <w:t xml:space="preserve"> investigate and analyze different aspects of the Vehicle Routing Problem (VRP) with Reinforcement Learning (RL), to target a specific Actor-Critic framework. It provides a logical continuum from basic ideas to advanced applications, which might help understand the VRP in logistics both theoretically and practically. </w:t>
      </w:r>
    </w:p>
    <w:p w14:paraId="322B7E1D" w14:textId="77777777" w:rsidR="00CE721A" w:rsidRDefault="00CE721A" w:rsidP="00587108">
      <w:pPr>
        <w:pBdr>
          <w:top w:val="nil"/>
          <w:left w:val="nil"/>
          <w:bottom w:val="nil"/>
          <w:right w:val="nil"/>
          <w:between w:val="nil"/>
        </w:pBdr>
        <w:tabs>
          <w:tab w:val="left" w:pos="1004"/>
        </w:tabs>
        <w:ind w:firstLine="709"/>
        <w:jc w:val="both"/>
        <w:rPr>
          <w:sz w:val="28"/>
          <w:szCs w:val="28"/>
        </w:rPr>
      </w:pPr>
    </w:p>
    <w:p w14:paraId="4991F59A" w14:textId="77777777" w:rsidR="00B70B92" w:rsidRPr="00587108" w:rsidRDefault="00BC7F96" w:rsidP="00587108">
      <w:pPr>
        <w:pBdr>
          <w:top w:val="nil"/>
          <w:left w:val="nil"/>
          <w:bottom w:val="nil"/>
          <w:right w:val="nil"/>
          <w:between w:val="nil"/>
        </w:pBdr>
        <w:tabs>
          <w:tab w:val="left" w:pos="1004"/>
        </w:tabs>
        <w:ind w:firstLine="709"/>
        <w:jc w:val="both"/>
        <w:rPr>
          <w:sz w:val="28"/>
          <w:szCs w:val="28"/>
        </w:rPr>
      </w:pPr>
      <w:r w:rsidRPr="00587108">
        <w:rPr>
          <w:sz w:val="28"/>
          <w:szCs w:val="28"/>
        </w:rPr>
        <w:t>The thesis shall be briefly outlined as follows:</w:t>
      </w:r>
    </w:p>
    <w:p w14:paraId="7F87F154" w14:textId="77777777" w:rsidR="00B70B92" w:rsidRPr="00587108" w:rsidRDefault="00BC7F96" w:rsidP="00CE721A">
      <w:pPr>
        <w:pBdr>
          <w:top w:val="nil"/>
          <w:left w:val="nil"/>
          <w:bottom w:val="nil"/>
          <w:right w:val="nil"/>
          <w:between w:val="nil"/>
        </w:pBdr>
        <w:tabs>
          <w:tab w:val="left" w:pos="993"/>
          <w:tab w:val="left" w:pos="1276"/>
        </w:tabs>
        <w:ind w:firstLine="709"/>
        <w:jc w:val="both"/>
        <w:rPr>
          <w:sz w:val="28"/>
          <w:szCs w:val="28"/>
        </w:rPr>
      </w:pPr>
      <w:r w:rsidRPr="00CE721A">
        <w:rPr>
          <w:b/>
          <w:sz w:val="28"/>
          <w:szCs w:val="28"/>
        </w:rPr>
        <w:t>Chapter 1: Background Information</w:t>
      </w:r>
      <w:r w:rsidRPr="00587108">
        <w:rPr>
          <w:sz w:val="28"/>
          <w:szCs w:val="28"/>
        </w:rPr>
        <w:t xml:space="preserve"> This chapter examines the integration of advanced computational methods with traditional routing challenges, emphasizing the effectiveness of machine learning and reinforcement learning techniques. It highlights the deployment of radial basis function networks and reinforcement learning to enhance evolutionary algorithms and refine neighborhood search strategies. Additionally, the chapter explores the application of multi-agent systems, dynamic programming, and clustering algorithms in addressing complex Vehicle Routing Problems (VRP). It stresses the trend towards hybrid methodologies that blend sophisticated learning techniques with conventional heuristics, aiming to develop more efficient and scalable solutions tailored to the dynamic and stochastic nature of VRP challenges. The discussion delves deeper into how these advanced computational techniques not only improve solution accuracy and processing speed </w:t>
      </w:r>
      <w:r w:rsidRPr="00587108">
        <w:rPr>
          <w:sz w:val="28"/>
          <w:szCs w:val="28"/>
        </w:rPr>
        <w:lastRenderedPageBreak/>
        <w:t>but also adapt to and efficiently manage the variability and constraints inherent in real-world logistics scenarios. Through a detailed analysis of current studies and methodologies, the chapter sets the stage for a comprehensive understanding of how modern techniques are transforming the landscape of vehicle routing to meet contemporary demands.</w:t>
      </w:r>
    </w:p>
    <w:p w14:paraId="1D42224C" w14:textId="77777777" w:rsidR="00B70B92" w:rsidRPr="00587108" w:rsidRDefault="00BC7F96" w:rsidP="00CE721A">
      <w:pPr>
        <w:pBdr>
          <w:top w:val="nil"/>
          <w:left w:val="nil"/>
          <w:bottom w:val="nil"/>
          <w:right w:val="nil"/>
          <w:between w:val="nil"/>
        </w:pBdr>
        <w:tabs>
          <w:tab w:val="left" w:pos="993"/>
          <w:tab w:val="left" w:pos="1276"/>
        </w:tabs>
        <w:ind w:firstLine="709"/>
        <w:jc w:val="both"/>
        <w:rPr>
          <w:sz w:val="28"/>
          <w:szCs w:val="28"/>
        </w:rPr>
      </w:pPr>
      <w:r w:rsidRPr="00CE721A">
        <w:rPr>
          <w:b/>
          <w:sz w:val="28"/>
          <w:szCs w:val="28"/>
        </w:rPr>
        <w:t>Chapter 2: Methodology</w:t>
      </w:r>
      <w:r w:rsidRPr="00587108">
        <w:rPr>
          <w:sz w:val="28"/>
          <w:szCs w:val="28"/>
        </w:rPr>
        <w:t xml:space="preserve"> This chapter delves into the research methodology aimed at enhancing routing strategies by integrating multiple </w:t>
      </w:r>
      <w:proofErr w:type="gramStart"/>
      <w:r w:rsidRPr="00587108">
        <w:rPr>
          <w:sz w:val="28"/>
          <w:szCs w:val="28"/>
        </w:rPr>
        <w:t>vehicle</w:t>
      </w:r>
      <w:proofErr w:type="gramEnd"/>
      <w:r w:rsidRPr="00587108">
        <w:rPr>
          <w:sz w:val="28"/>
          <w:szCs w:val="28"/>
        </w:rPr>
        <w:t xml:space="preserve"> groups, specifically trucks and drones. The necessity for sophisticated coordination arises from the interdependent decision-making processes among these groups. Conventional single vehicle routing models fall short in managing the dynamic interactions essential in multi-vehicle contexts. To address these shortcomings, the chapter introduces an advanced model termed the attention-encoder group-based LSTM-decoder, which substantially enhances the Hybrid Model (HM). This model leverages an attention-based encoder to thoroughly analyze the entire operational gr</w:t>
      </w:r>
      <w:r w:rsidR="00B200A1">
        <w:rPr>
          <w:sz w:val="28"/>
          <w:szCs w:val="28"/>
        </w:rPr>
        <w:t>aph, capturing intricate inter</w:t>
      </w:r>
      <w:r w:rsidRPr="00587108">
        <w:rPr>
          <w:sz w:val="28"/>
          <w:szCs w:val="28"/>
        </w:rPr>
        <w:t>actions and dependencies. It also incorporates an LSTM-based decoder that integrates augmented inputs to reflect group interactions, thereby enabling the model to make well-informed routing decisions that account for both intra-group coordination and inter-group dynamics. This methodological advancement is designed to optimize routing strategies, improve efficiency, and bolster the robustness of solutions in complex multi-vehicle routing scenarios.</w:t>
      </w:r>
    </w:p>
    <w:p w14:paraId="0D2A7DFA" w14:textId="77777777" w:rsidR="00B70B92" w:rsidRPr="00587108" w:rsidRDefault="00BC7F96" w:rsidP="00CE721A">
      <w:pPr>
        <w:pBdr>
          <w:top w:val="nil"/>
          <w:left w:val="nil"/>
          <w:bottom w:val="nil"/>
          <w:right w:val="nil"/>
          <w:between w:val="nil"/>
        </w:pBdr>
        <w:tabs>
          <w:tab w:val="left" w:pos="993"/>
          <w:tab w:val="left" w:pos="1276"/>
        </w:tabs>
        <w:ind w:firstLine="709"/>
        <w:jc w:val="both"/>
        <w:rPr>
          <w:sz w:val="28"/>
          <w:szCs w:val="28"/>
        </w:rPr>
      </w:pPr>
      <w:r w:rsidRPr="00CE721A">
        <w:rPr>
          <w:b/>
          <w:sz w:val="28"/>
          <w:szCs w:val="28"/>
        </w:rPr>
        <w:t>Chapter 3: Computational Studies</w:t>
      </w:r>
      <w:r w:rsidRPr="00587108">
        <w:rPr>
          <w:sz w:val="28"/>
          <w:szCs w:val="28"/>
        </w:rPr>
        <w:t xml:space="preserve"> In this chapter, the focus is on the computational studies of the proposed model, specifically using a well-known benchmark dataset for vehicle routing and optimization. This dataset consists of customer and depot locations distributed across a designated area and has been widely utilized in various studies to validate new algorithms. The methodology involves comparing the proposed model with traditional exact and heuristic methods and evaluating the efficiency and quality of solutions through a defined GAP metric. The experiments also consider different routing configurations and the comparative speed of drones and trucks to test the model’s computational efficiency and performance. Additionally, various decoding strategies and computational resources are described to provide a comprehensive overview of the experimental setup and the hyperparameters employed. This approach allows for a detailed assessment of the proposed model’s capabilities in solving complex, dynamic vehicle routing problems effectively.</w:t>
      </w:r>
    </w:p>
    <w:p w14:paraId="322F946C" w14:textId="77777777" w:rsidR="00B70B92" w:rsidRPr="00587108" w:rsidRDefault="00BC7F96" w:rsidP="00CE721A">
      <w:pPr>
        <w:pBdr>
          <w:top w:val="nil"/>
          <w:left w:val="nil"/>
          <w:bottom w:val="nil"/>
          <w:right w:val="nil"/>
          <w:between w:val="nil"/>
        </w:pBdr>
        <w:tabs>
          <w:tab w:val="left" w:pos="993"/>
          <w:tab w:val="left" w:pos="1276"/>
        </w:tabs>
        <w:ind w:firstLine="709"/>
        <w:jc w:val="both"/>
        <w:rPr>
          <w:sz w:val="28"/>
          <w:szCs w:val="28"/>
        </w:rPr>
      </w:pPr>
      <w:r w:rsidRPr="00CE721A">
        <w:rPr>
          <w:b/>
          <w:sz w:val="28"/>
          <w:szCs w:val="28"/>
        </w:rPr>
        <w:t>Chapter 4: Discussions</w:t>
      </w:r>
      <w:r w:rsidRPr="00587108">
        <w:rPr>
          <w:sz w:val="28"/>
          <w:szCs w:val="28"/>
        </w:rPr>
        <w:t xml:space="preserve"> This chapter interprets the results within the broader</w:t>
      </w:r>
      <w:r w:rsidR="00913967">
        <w:rPr>
          <w:sz w:val="28"/>
          <w:szCs w:val="28"/>
        </w:rPr>
        <w:t xml:space="preserve"> </w:t>
      </w:r>
      <w:r w:rsidRPr="00587108">
        <w:rPr>
          <w:sz w:val="28"/>
          <w:szCs w:val="28"/>
        </w:rPr>
        <w:t>context of RL’s application in logistics. It discusses the implications of the findings for practitioners in the field, addresses potential limitations of the study, and suggests areas for further research based on the observed outcomes. Through a series of detailed simulations under various theoretical conditions, the research has demonstrated that RL models offer substantial improvements over traditional logistics method</w:t>
      </w:r>
      <w:r w:rsidR="00783004">
        <w:rPr>
          <w:sz w:val="28"/>
          <w:szCs w:val="28"/>
        </w:rPr>
        <w:t>s in terms of efficiency, adapt</w:t>
      </w:r>
      <w:r w:rsidRPr="00587108">
        <w:rPr>
          <w:sz w:val="28"/>
          <w:szCs w:val="28"/>
        </w:rPr>
        <w:t>ability, and scalability. These findings not only affirm the potential of RL to transform logistics operations but also highlight its capacity to contribute to more sustainable practices within the industry.</w:t>
      </w:r>
    </w:p>
    <w:p w14:paraId="665DBA57" w14:textId="77777777" w:rsidR="00B70B92" w:rsidRPr="00587108" w:rsidRDefault="00BC7F96" w:rsidP="00CE721A">
      <w:pPr>
        <w:pBdr>
          <w:top w:val="nil"/>
          <w:left w:val="nil"/>
          <w:bottom w:val="nil"/>
          <w:right w:val="nil"/>
          <w:between w:val="nil"/>
        </w:pBdr>
        <w:tabs>
          <w:tab w:val="left" w:pos="993"/>
          <w:tab w:val="left" w:pos="1276"/>
        </w:tabs>
        <w:ind w:firstLine="709"/>
        <w:jc w:val="both"/>
        <w:rPr>
          <w:sz w:val="28"/>
          <w:szCs w:val="28"/>
        </w:rPr>
      </w:pPr>
      <w:r w:rsidRPr="00CE721A">
        <w:rPr>
          <w:b/>
          <w:sz w:val="28"/>
          <w:szCs w:val="28"/>
        </w:rPr>
        <w:t>Conclusion</w:t>
      </w:r>
      <w:r w:rsidRPr="00587108">
        <w:rPr>
          <w:sz w:val="28"/>
          <w:szCs w:val="28"/>
        </w:rPr>
        <w:t xml:space="preserve"> and Recommendations The final chapter summarizes the main findings of the thesis, reflecting on the research objectives and the contributions made </w:t>
      </w:r>
      <w:r w:rsidRPr="00587108">
        <w:rPr>
          <w:sz w:val="28"/>
          <w:szCs w:val="28"/>
        </w:rPr>
        <w:lastRenderedPageBreak/>
        <w:t>to the field of logistics optimization. It offers recommendations for logistics managers considering RL solutions and outlines future research directions that could build on this work. While the research has yielded promising results, the practical application of RL in real-world logistics operations remains largely theoretical. Future directions include empirical validation of these models in real-world settings, seamless integration with existing logistics systems, and addressing regulatory and ethical considerations as the use of automated systems expands. In conclusion, this thesis lays a strong foundation for the adoption of reinforcement learning in logistics, showcasing its potential to enhance</w:t>
      </w:r>
      <w:r w:rsidR="00783004">
        <w:rPr>
          <w:sz w:val="28"/>
          <w:szCs w:val="28"/>
        </w:rPr>
        <w:t xml:space="preserve"> operational efficiency, adapt</w:t>
      </w:r>
      <w:r w:rsidRPr="00587108">
        <w:rPr>
          <w:sz w:val="28"/>
          <w:szCs w:val="28"/>
        </w:rPr>
        <w:t>ability, and sustainability. The continued exploration and development of RL models will be critical in realizing their full potential, potentially revolutionizing logistics operations globally. As industries increasingly move towards automation and intelligent systems, the role of RL in logistics is poised to become a pivotal element in shaping the future of the sector.</w:t>
      </w:r>
    </w:p>
    <w:p w14:paraId="34C283E8" w14:textId="77777777" w:rsidR="00B70B92" w:rsidRPr="00587108" w:rsidRDefault="00BC7F96" w:rsidP="00CE721A">
      <w:pPr>
        <w:pBdr>
          <w:top w:val="nil"/>
          <w:left w:val="nil"/>
          <w:bottom w:val="nil"/>
          <w:right w:val="nil"/>
          <w:between w:val="nil"/>
        </w:pBdr>
        <w:tabs>
          <w:tab w:val="left" w:pos="993"/>
          <w:tab w:val="left" w:pos="1276"/>
        </w:tabs>
        <w:ind w:firstLine="709"/>
        <w:jc w:val="both"/>
        <w:rPr>
          <w:sz w:val="28"/>
          <w:szCs w:val="28"/>
        </w:rPr>
      </w:pPr>
      <w:r w:rsidRPr="00CE721A">
        <w:rPr>
          <w:b/>
          <w:sz w:val="28"/>
          <w:szCs w:val="28"/>
        </w:rPr>
        <w:t xml:space="preserve">References </w:t>
      </w:r>
      <w:r w:rsidRPr="00587108">
        <w:rPr>
          <w:sz w:val="28"/>
          <w:szCs w:val="28"/>
        </w:rPr>
        <w:t>Here is a complete list of all scholarly sources and research materials cited throughout the thesis, formatted according to academic standards.</w:t>
      </w:r>
    </w:p>
    <w:p w14:paraId="254B2F21" w14:textId="77777777" w:rsidR="00B70B92" w:rsidRPr="00587108" w:rsidRDefault="00BC7F96" w:rsidP="00CE721A">
      <w:pPr>
        <w:pBdr>
          <w:top w:val="nil"/>
          <w:left w:val="nil"/>
          <w:bottom w:val="nil"/>
          <w:right w:val="nil"/>
          <w:between w:val="nil"/>
        </w:pBdr>
        <w:tabs>
          <w:tab w:val="left" w:pos="993"/>
          <w:tab w:val="left" w:pos="1276"/>
        </w:tabs>
        <w:ind w:firstLine="709"/>
        <w:jc w:val="both"/>
        <w:rPr>
          <w:sz w:val="28"/>
          <w:szCs w:val="28"/>
        </w:rPr>
      </w:pPr>
      <w:r w:rsidRPr="00CE721A">
        <w:rPr>
          <w:b/>
          <w:sz w:val="28"/>
          <w:szCs w:val="28"/>
        </w:rPr>
        <w:t>Appendices</w:t>
      </w:r>
      <w:r w:rsidRPr="00587108">
        <w:rPr>
          <w:sz w:val="28"/>
          <w:szCs w:val="28"/>
        </w:rPr>
        <w:t xml:space="preserve"> The appendices contain additional material, such as tables of extra experiment results, to support the thesis. These resources offer greater detail on the research’s technical aspects and support the study’s transparency and reproducibility</w:t>
      </w:r>
      <w:r w:rsidR="00C0516F">
        <w:rPr>
          <w:sz w:val="28"/>
          <w:szCs w:val="28"/>
        </w:rPr>
        <w:t xml:space="preserve"> (</w:t>
      </w:r>
      <w:r w:rsidR="00C0516F" w:rsidRPr="00396223">
        <w:rPr>
          <w:sz w:val="28"/>
          <w:szCs w:val="28"/>
        </w:rPr>
        <w:t>Appendix A</w:t>
      </w:r>
      <w:r w:rsidR="00C0516F">
        <w:rPr>
          <w:sz w:val="28"/>
          <w:szCs w:val="28"/>
        </w:rPr>
        <w:t>)</w:t>
      </w:r>
      <w:r w:rsidRPr="00587108">
        <w:rPr>
          <w:sz w:val="28"/>
          <w:szCs w:val="28"/>
        </w:rPr>
        <w:t>.</w:t>
      </w:r>
    </w:p>
    <w:p w14:paraId="505BC247" w14:textId="77777777" w:rsidR="00B70B92" w:rsidRPr="00EA1442" w:rsidRDefault="00BC7F96" w:rsidP="00587108">
      <w:pPr>
        <w:pBdr>
          <w:top w:val="nil"/>
          <w:left w:val="nil"/>
          <w:bottom w:val="nil"/>
          <w:right w:val="nil"/>
          <w:between w:val="nil"/>
        </w:pBdr>
        <w:tabs>
          <w:tab w:val="left" w:pos="1004"/>
        </w:tabs>
        <w:ind w:firstLine="709"/>
        <w:jc w:val="both"/>
        <w:rPr>
          <w:sz w:val="28"/>
          <w:szCs w:val="28"/>
        </w:rPr>
      </w:pPr>
      <w:r w:rsidRPr="00CE721A">
        <w:rPr>
          <w:sz w:val="28"/>
          <w:szCs w:val="28"/>
        </w:rPr>
        <w:t>This structure</w:t>
      </w:r>
      <w:r w:rsidRPr="00587108">
        <w:rPr>
          <w:sz w:val="28"/>
          <w:szCs w:val="28"/>
        </w:rPr>
        <w:t xml:space="preserve"> guides the reader from a general understanding of the VRP through coherent and logical development to an inquiry into advanced solutions using Reinforcement Learning, focusing on the derivation of practical insights and future directions.</w:t>
      </w:r>
    </w:p>
    <w:p w14:paraId="6B390DF5" w14:textId="77777777" w:rsidR="00587108" w:rsidRPr="00EA1442" w:rsidRDefault="00587108" w:rsidP="00587108">
      <w:pPr>
        <w:pBdr>
          <w:top w:val="nil"/>
          <w:left w:val="nil"/>
          <w:bottom w:val="nil"/>
          <w:right w:val="nil"/>
          <w:between w:val="nil"/>
        </w:pBdr>
        <w:tabs>
          <w:tab w:val="left" w:pos="1004"/>
        </w:tabs>
        <w:ind w:firstLine="709"/>
        <w:jc w:val="both"/>
        <w:rPr>
          <w:sz w:val="28"/>
          <w:szCs w:val="28"/>
        </w:rPr>
      </w:pPr>
    </w:p>
    <w:p w14:paraId="06D96CFD" w14:textId="77777777" w:rsidR="00587108" w:rsidRPr="00EA1442" w:rsidRDefault="00587108" w:rsidP="00587108">
      <w:pPr>
        <w:pBdr>
          <w:top w:val="nil"/>
          <w:left w:val="nil"/>
          <w:bottom w:val="nil"/>
          <w:right w:val="nil"/>
          <w:between w:val="nil"/>
        </w:pBdr>
        <w:tabs>
          <w:tab w:val="left" w:pos="1004"/>
        </w:tabs>
        <w:ind w:firstLine="709"/>
        <w:jc w:val="both"/>
        <w:rPr>
          <w:sz w:val="28"/>
          <w:szCs w:val="28"/>
        </w:rPr>
      </w:pPr>
    </w:p>
    <w:p w14:paraId="5E36D87C" w14:textId="77777777" w:rsidR="00587108" w:rsidRPr="00EA1442" w:rsidRDefault="00587108" w:rsidP="00587108">
      <w:pPr>
        <w:pBdr>
          <w:top w:val="nil"/>
          <w:left w:val="nil"/>
          <w:bottom w:val="nil"/>
          <w:right w:val="nil"/>
          <w:between w:val="nil"/>
        </w:pBdr>
        <w:tabs>
          <w:tab w:val="left" w:pos="1004"/>
        </w:tabs>
        <w:ind w:firstLine="709"/>
        <w:jc w:val="both"/>
        <w:rPr>
          <w:sz w:val="28"/>
          <w:szCs w:val="28"/>
        </w:rPr>
        <w:sectPr w:rsidR="00587108" w:rsidRPr="00EA1442" w:rsidSect="00587108">
          <w:pgSz w:w="11910" w:h="16840"/>
          <w:pgMar w:top="1137" w:right="561" w:bottom="1137" w:left="1699" w:header="709" w:footer="709" w:gutter="0"/>
          <w:cols w:space="720"/>
          <w:docGrid w:linePitch="299"/>
        </w:sectPr>
      </w:pPr>
    </w:p>
    <w:p w14:paraId="791BFE2F" w14:textId="77777777" w:rsidR="00B70B92" w:rsidRDefault="00BC7F96" w:rsidP="007A504F">
      <w:pPr>
        <w:numPr>
          <w:ilvl w:val="0"/>
          <w:numId w:val="15"/>
        </w:numPr>
        <w:pBdr>
          <w:top w:val="nil"/>
          <w:left w:val="nil"/>
          <w:bottom w:val="nil"/>
          <w:right w:val="nil"/>
          <w:between w:val="nil"/>
        </w:pBdr>
        <w:tabs>
          <w:tab w:val="left" w:pos="806"/>
          <w:tab w:val="left" w:pos="993"/>
        </w:tabs>
        <w:ind w:left="0" w:firstLine="709"/>
        <w:rPr>
          <w:b/>
          <w:sz w:val="28"/>
          <w:szCs w:val="28"/>
        </w:rPr>
      </w:pPr>
      <w:bookmarkStart w:id="6" w:name="_heading=h.1t3h5sf" w:colFirst="0" w:colLast="0"/>
      <w:bookmarkEnd w:id="6"/>
      <w:r w:rsidRPr="00587108">
        <w:rPr>
          <w:b/>
          <w:sz w:val="28"/>
          <w:szCs w:val="28"/>
        </w:rPr>
        <w:lastRenderedPageBreak/>
        <w:t>BACKGROUND AND LITERATURE REVIEW</w:t>
      </w:r>
    </w:p>
    <w:p w14:paraId="41F35BEB" w14:textId="77777777" w:rsidR="007A504F" w:rsidRPr="00587108" w:rsidRDefault="007A504F" w:rsidP="007A504F">
      <w:pPr>
        <w:pBdr>
          <w:top w:val="nil"/>
          <w:left w:val="nil"/>
          <w:bottom w:val="nil"/>
          <w:right w:val="nil"/>
          <w:between w:val="nil"/>
        </w:pBdr>
        <w:tabs>
          <w:tab w:val="left" w:pos="806"/>
        </w:tabs>
        <w:ind w:left="709"/>
        <w:rPr>
          <w:b/>
          <w:sz w:val="28"/>
          <w:szCs w:val="28"/>
        </w:rPr>
      </w:pPr>
    </w:p>
    <w:p w14:paraId="301A102D" w14:textId="77777777" w:rsidR="00B70B92" w:rsidRPr="00CE721A" w:rsidRDefault="00BC7F96" w:rsidP="007A504F">
      <w:pPr>
        <w:pStyle w:val="2"/>
        <w:numPr>
          <w:ilvl w:val="1"/>
          <w:numId w:val="4"/>
        </w:numPr>
        <w:pBdr>
          <w:top w:val="nil"/>
          <w:left w:val="nil"/>
          <w:bottom w:val="nil"/>
          <w:right w:val="nil"/>
          <w:between w:val="nil"/>
        </w:pBdr>
        <w:tabs>
          <w:tab w:val="left" w:pos="1134"/>
          <w:tab w:val="left" w:pos="1302"/>
        </w:tabs>
        <w:ind w:left="0" w:firstLine="709"/>
        <w:rPr>
          <w:sz w:val="28"/>
          <w:szCs w:val="28"/>
        </w:rPr>
      </w:pPr>
      <w:bookmarkStart w:id="7" w:name="bookmark=id.4d34og8" w:colFirst="0" w:colLast="0"/>
      <w:bookmarkStart w:id="8" w:name="_heading=h.2s8eyo1" w:colFirst="0" w:colLast="0"/>
      <w:bookmarkEnd w:id="7"/>
      <w:bookmarkEnd w:id="8"/>
      <w:r w:rsidRPr="00CE721A">
        <w:rPr>
          <w:rFonts w:ascii="Times New Roman" w:eastAsia="Times New Roman" w:hAnsi="Times New Roman" w:cs="Times New Roman"/>
          <w:sz w:val="28"/>
          <w:szCs w:val="28"/>
        </w:rPr>
        <w:t>Overview of the Vehicle Routing Problem (VRP)</w:t>
      </w:r>
    </w:p>
    <w:p w14:paraId="72EB64F6" w14:textId="77777777" w:rsidR="00B70B92" w:rsidRDefault="00BC7F96" w:rsidP="007A504F">
      <w:pPr>
        <w:pBdr>
          <w:top w:val="nil"/>
          <w:left w:val="nil"/>
          <w:bottom w:val="nil"/>
          <w:right w:val="nil"/>
          <w:between w:val="nil"/>
        </w:pBdr>
        <w:tabs>
          <w:tab w:val="left" w:pos="1004"/>
          <w:tab w:val="left" w:pos="1134"/>
        </w:tabs>
        <w:ind w:firstLine="709"/>
        <w:jc w:val="both"/>
        <w:rPr>
          <w:sz w:val="28"/>
          <w:szCs w:val="28"/>
        </w:rPr>
      </w:pPr>
      <w:r w:rsidRPr="00CE721A">
        <w:rPr>
          <w:i/>
          <w:color w:val="000000"/>
          <w:sz w:val="28"/>
          <w:szCs w:val="28"/>
        </w:rPr>
        <w:t>Historical Context of VRP</w:t>
      </w:r>
      <w:r>
        <w:rPr>
          <w:b/>
          <w:color w:val="000000"/>
          <w:sz w:val="28"/>
          <w:szCs w:val="28"/>
        </w:rPr>
        <w:t xml:space="preserve"> </w:t>
      </w:r>
      <w:r>
        <w:rPr>
          <w:sz w:val="28"/>
          <w:szCs w:val="28"/>
        </w:rPr>
        <w:t>First defined by George Dantzig and John Ramser through their innovative paper, ”The Truck Dispatching Problem”</w:t>
      </w:r>
      <w:r w:rsidR="007A504F">
        <w:rPr>
          <w:sz w:val="28"/>
          <w:szCs w:val="28"/>
        </w:rPr>
        <w:t xml:space="preserve"> </w:t>
      </w:r>
      <w:r>
        <w:rPr>
          <w:sz w:val="28"/>
          <w:szCs w:val="28"/>
        </w:rPr>
        <w:t>[</w:t>
      </w:r>
      <w:hyperlink w:anchor="_heading=h.206ipza">
        <w:r>
          <w:rPr>
            <w:sz w:val="28"/>
            <w:szCs w:val="28"/>
          </w:rPr>
          <w:t>10</w:t>
        </w:r>
      </w:hyperlink>
      <w:r>
        <w:rPr>
          <w:sz w:val="28"/>
          <w:szCs w:val="28"/>
        </w:rPr>
        <w:t>] in 1959, this work developed one of the concepts to optimize routes for delivery vehicles and, besides that, has made a revolution in logistics and operational research, which is under constant dynamism even at the present moment. First intended for the optimization of delivery routes for gasoline to service stations, the application of VRP has grown widely and represents an essential framework for many logistic applications in different industries.</w:t>
      </w:r>
    </w:p>
    <w:p w14:paraId="4B8D30AC" w14:textId="77777777" w:rsidR="00B70B92" w:rsidRDefault="00BC7F96" w:rsidP="00587108">
      <w:pPr>
        <w:pBdr>
          <w:top w:val="nil"/>
          <w:left w:val="nil"/>
          <w:bottom w:val="nil"/>
          <w:right w:val="nil"/>
          <w:between w:val="nil"/>
        </w:pBdr>
        <w:tabs>
          <w:tab w:val="left" w:pos="1004"/>
        </w:tabs>
        <w:ind w:firstLine="709"/>
        <w:jc w:val="both"/>
        <w:rPr>
          <w:sz w:val="28"/>
          <w:szCs w:val="28"/>
        </w:rPr>
      </w:pPr>
      <w:r>
        <w:rPr>
          <w:sz w:val="28"/>
          <w:szCs w:val="28"/>
        </w:rPr>
        <w:t>The redefinition of the industry’s approach towards supply chain management, in fact, turned out to be a watershed courtesy of the pathbreaking work of Dantzig and Ramser in the domain of logistics. Their new approach, which was based on mathematical models and precision, brought in huge savings in cost and operational efficiencies. They illustrated how businesses that utilized strategic route planning could cut down significantly on the unnecessary mileage and fuel usage associated with the disposition of goods. Their model would be the basis for the more sophisticated logistic models used today.</w:t>
      </w:r>
    </w:p>
    <w:p w14:paraId="02910158" w14:textId="77777777" w:rsidR="00B70B92" w:rsidRDefault="00BC7F96" w:rsidP="00587108">
      <w:pPr>
        <w:pBdr>
          <w:top w:val="nil"/>
          <w:left w:val="nil"/>
          <w:bottom w:val="nil"/>
          <w:right w:val="nil"/>
          <w:between w:val="nil"/>
        </w:pBdr>
        <w:tabs>
          <w:tab w:val="left" w:pos="1004"/>
        </w:tabs>
        <w:ind w:firstLine="709"/>
        <w:jc w:val="both"/>
        <w:rPr>
          <w:sz w:val="28"/>
          <w:szCs w:val="28"/>
        </w:rPr>
      </w:pPr>
      <w:r>
        <w:rPr>
          <w:sz w:val="28"/>
          <w:szCs w:val="28"/>
        </w:rPr>
        <w:t xml:space="preserve">With the commercial world expanding and supply chains becoming more complicated, the routing of vehicles assumes paramount importance. Today, the Vehicle Routing Problem (VRP) has been suggested </w:t>
      </w:r>
      <w:proofErr w:type="gramStart"/>
      <w:r>
        <w:rPr>
          <w:sz w:val="28"/>
          <w:szCs w:val="28"/>
        </w:rPr>
        <w:t>as a means to</w:t>
      </w:r>
      <w:proofErr w:type="gramEnd"/>
      <w:r>
        <w:rPr>
          <w:sz w:val="28"/>
          <w:szCs w:val="28"/>
        </w:rPr>
        <w:t xml:space="preserve"> cater to these emerging challenges and different versions of the VRP have been proposed over time to serve the needs of particular industries. For example, the Capacitated Vehicle Routing Problem (CVRP) considers the vehicle capacity constraint, while the Vehicle Routing Problem with Time Windows (VRPTW) considers specific delivery time windows. These have been crucial alterations in tailoring the VRP to the specific needs of sectors like the postal service and distribution </w:t>
      </w:r>
      <w:r w:rsidR="00783004">
        <w:rPr>
          <w:sz w:val="28"/>
          <w:szCs w:val="28"/>
        </w:rPr>
        <w:t>retail net</w:t>
      </w:r>
      <w:r>
        <w:rPr>
          <w:sz w:val="28"/>
          <w:szCs w:val="28"/>
        </w:rPr>
        <w:t xml:space="preserve">works, where precision in timing and load management </w:t>
      </w:r>
      <w:proofErr w:type="gramStart"/>
      <w:r>
        <w:rPr>
          <w:sz w:val="28"/>
          <w:szCs w:val="28"/>
        </w:rPr>
        <w:t>are</w:t>
      </w:r>
      <w:proofErr w:type="gramEnd"/>
      <w:r>
        <w:rPr>
          <w:sz w:val="28"/>
          <w:szCs w:val="28"/>
        </w:rPr>
        <w:t xml:space="preserve"> required. As a result, the VRP has become a fundamental tool in optimizing vehicle routing along complex supply chains</w:t>
      </w:r>
      <w:r w:rsidR="001E0AD6">
        <w:rPr>
          <w:sz w:val="28"/>
          <w:szCs w:val="28"/>
        </w:rPr>
        <w:t xml:space="preserve"> </w:t>
      </w:r>
      <w:r>
        <w:rPr>
          <w:sz w:val="28"/>
          <w:szCs w:val="28"/>
        </w:rPr>
        <w:t>[</w:t>
      </w:r>
      <w:hyperlink w:anchor="_heading=h.4k668n3">
        <w:r>
          <w:rPr>
            <w:sz w:val="28"/>
            <w:szCs w:val="28"/>
          </w:rPr>
          <w:t>11</w:t>
        </w:r>
      </w:hyperlink>
      <w:r>
        <w:rPr>
          <w:sz w:val="28"/>
          <w:szCs w:val="28"/>
        </w:rPr>
        <w:t>].</w:t>
      </w:r>
    </w:p>
    <w:p w14:paraId="0FED2BB1" w14:textId="77777777" w:rsidR="00B70B92" w:rsidRDefault="00BC7F96" w:rsidP="00587108">
      <w:pPr>
        <w:pBdr>
          <w:top w:val="nil"/>
          <w:left w:val="nil"/>
          <w:bottom w:val="nil"/>
          <w:right w:val="nil"/>
          <w:between w:val="nil"/>
        </w:pBdr>
        <w:tabs>
          <w:tab w:val="left" w:pos="1004"/>
        </w:tabs>
        <w:ind w:firstLine="709"/>
        <w:jc w:val="both"/>
        <w:rPr>
          <w:sz w:val="28"/>
          <w:szCs w:val="28"/>
        </w:rPr>
      </w:pPr>
      <w:r>
        <w:rPr>
          <w:sz w:val="28"/>
          <w:szCs w:val="28"/>
        </w:rPr>
        <w:t>It was in the latter half of the 20th century and marked the beginning of the 21st century when the integration of real-time data and communication technologies was integrated. As a result, with this new integration, there came the advent of an all-new era termed Dynamic Vehicle Routing Problems (DVRP). This means that the changes of the current time would dynamically influence the updated routes; this is to manifest either from the conditions of traffic, requests from customers, or the status of a vehicle. This is indispensable with respect to the modern logistics, specifically in the area of retail and e-commerce, where timely delivering of products plays a very vital role in customer satisfaction and retaining a business’s reputation</w:t>
      </w:r>
      <w:r w:rsidR="001E0AD6">
        <w:rPr>
          <w:sz w:val="28"/>
          <w:szCs w:val="28"/>
        </w:rPr>
        <w:t xml:space="preserve"> </w:t>
      </w:r>
      <w:r>
        <w:rPr>
          <w:sz w:val="28"/>
          <w:szCs w:val="28"/>
        </w:rPr>
        <w:t>[</w:t>
      </w:r>
      <w:hyperlink w:anchor="_heading=h.2zbgiuw">
        <w:r>
          <w:rPr>
            <w:sz w:val="28"/>
            <w:szCs w:val="28"/>
          </w:rPr>
          <w:t>12</w:t>
        </w:r>
      </w:hyperlink>
      <w:r>
        <w:rPr>
          <w:sz w:val="28"/>
          <w:szCs w:val="28"/>
        </w:rPr>
        <w:t>].</w:t>
      </w:r>
    </w:p>
    <w:p w14:paraId="18B1EAEA" w14:textId="77777777" w:rsidR="00B70B92" w:rsidRDefault="00BC7F96" w:rsidP="00587108">
      <w:pPr>
        <w:pBdr>
          <w:top w:val="nil"/>
          <w:left w:val="nil"/>
          <w:bottom w:val="nil"/>
          <w:right w:val="nil"/>
          <w:between w:val="nil"/>
        </w:pBdr>
        <w:tabs>
          <w:tab w:val="left" w:pos="1004"/>
        </w:tabs>
        <w:ind w:firstLine="709"/>
        <w:jc w:val="both"/>
        <w:rPr>
          <w:sz w:val="28"/>
          <w:szCs w:val="28"/>
        </w:rPr>
      </w:pPr>
      <w:r>
        <w:rPr>
          <w:sz w:val="28"/>
          <w:szCs w:val="28"/>
        </w:rPr>
        <w:t xml:space="preserve">Modern VRP research applies artificial intelligence, mainly using machine learning and reinforcement learning techniques. The Actor-Critic approach is one of the different adaptations designed to learn the effective optimal routing strategies of their decision-making process from trial and error based on operational feedback from real-world experience.  This is particularly helpful in a logistics environment, </w:t>
      </w:r>
      <w:r>
        <w:rPr>
          <w:sz w:val="28"/>
          <w:szCs w:val="28"/>
        </w:rPr>
        <w:lastRenderedPageBreak/>
        <w:t>which is uncertain when static traditional models cannot efficiently match modern delivery activity, which is evidently described by their variability and complicated nature</w:t>
      </w:r>
      <w:r w:rsidR="001E0AD6">
        <w:rPr>
          <w:sz w:val="28"/>
          <w:szCs w:val="28"/>
        </w:rPr>
        <w:t xml:space="preserve"> </w:t>
      </w:r>
      <w:r>
        <w:rPr>
          <w:sz w:val="28"/>
          <w:szCs w:val="28"/>
        </w:rPr>
        <w:t>[</w:t>
      </w:r>
      <w:hyperlink w:anchor="_heading=h.1egqt2p">
        <w:r>
          <w:rPr>
            <w:sz w:val="28"/>
            <w:szCs w:val="28"/>
          </w:rPr>
          <w:t>13</w:t>
        </w:r>
      </w:hyperlink>
      <w:r>
        <w:rPr>
          <w:sz w:val="28"/>
          <w:szCs w:val="28"/>
        </w:rPr>
        <w:t>].</w:t>
      </w:r>
    </w:p>
    <w:p w14:paraId="7C8DD3AB" w14:textId="77777777" w:rsidR="00B70B92" w:rsidRDefault="00BC7F96" w:rsidP="00587108">
      <w:pPr>
        <w:pBdr>
          <w:top w:val="nil"/>
          <w:left w:val="nil"/>
          <w:bottom w:val="nil"/>
          <w:right w:val="nil"/>
          <w:between w:val="nil"/>
        </w:pBdr>
        <w:tabs>
          <w:tab w:val="left" w:pos="1004"/>
        </w:tabs>
        <w:ind w:firstLine="709"/>
        <w:jc w:val="both"/>
        <w:rPr>
          <w:sz w:val="28"/>
          <w:szCs w:val="28"/>
        </w:rPr>
      </w:pPr>
      <w:r>
        <w:rPr>
          <w:sz w:val="28"/>
          <w:szCs w:val="28"/>
        </w:rPr>
        <w:t xml:space="preserve">The concept of Vehicle Routing Problem (VRP) has evolved from basic to advanced AI-driven models, marking improvements in computational and algorithmic methods. This shift also signifies a change in the logistics industry’s focus from mere cost reduction and efficiency to adaptability, sustainability, and customer-centric service models. The dynamic global logistics of the 21st century </w:t>
      </w:r>
      <w:proofErr w:type="gramStart"/>
      <w:r>
        <w:rPr>
          <w:sz w:val="28"/>
          <w:szCs w:val="28"/>
        </w:rPr>
        <w:t>are</w:t>
      </w:r>
      <w:proofErr w:type="gramEnd"/>
      <w:r>
        <w:rPr>
          <w:sz w:val="28"/>
          <w:szCs w:val="28"/>
        </w:rPr>
        <w:t xml:space="preserve"> continuously transforming due to new technologies and changing consumer expectations, however, VRP remains an essential area for academic research and practical application. It offers the possibility of discovering new, creative solutions to some of the most complex problems presented by modern times.</w:t>
      </w:r>
    </w:p>
    <w:p w14:paraId="67FE3DF5" w14:textId="77777777" w:rsidR="001E0AD6" w:rsidRDefault="001E0AD6" w:rsidP="00587108">
      <w:pPr>
        <w:pBdr>
          <w:top w:val="nil"/>
          <w:left w:val="nil"/>
          <w:bottom w:val="nil"/>
          <w:right w:val="nil"/>
          <w:between w:val="nil"/>
        </w:pBdr>
        <w:tabs>
          <w:tab w:val="left" w:pos="1004"/>
        </w:tabs>
        <w:ind w:firstLine="709"/>
        <w:jc w:val="both"/>
        <w:rPr>
          <w:sz w:val="28"/>
          <w:szCs w:val="28"/>
        </w:rPr>
      </w:pPr>
    </w:p>
    <w:p w14:paraId="1F9BBD24" w14:textId="1C9017CB" w:rsidR="00B70B92" w:rsidRPr="001E0AD6" w:rsidRDefault="000472E2" w:rsidP="00587108">
      <w:pPr>
        <w:pStyle w:val="2"/>
        <w:numPr>
          <w:ilvl w:val="1"/>
          <w:numId w:val="4"/>
        </w:numPr>
        <w:pBdr>
          <w:top w:val="nil"/>
          <w:left w:val="nil"/>
          <w:bottom w:val="nil"/>
          <w:right w:val="nil"/>
          <w:between w:val="nil"/>
        </w:pBdr>
        <w:tabs>
          <w:tab w:val="left" w:pos="1302"/>
        </w:tabs>
        <w:ind w:left="0" w:firstLine="709"/>
        <w:rPr>
          <w:sz w:val="28"/>
          <w:szCs w:val="28"/>
        </w:rPr>
      </w:pPr>
      <w:bookmarkStart w:id="9" w:name="bookmark=id.17dp8vu" w:colFirst="0" w:colLast="0"/>
      <w:bookmarkStart w:id="10" w:name="_heading=h.3rdcrjn" w:colFirst="0" w:colLast="0"/>
      <w:bookmarkEnd w:id="9"/>
      <w:bookmarkEnd w:id="10"/>
      <w:r w:rsidRPr="000472E2">
        <w:rPr>
          <w:rFonts w:ascii="Times New Roman" w:eastAsia="Times New Roman" w:hAnsi="Times New Roman" w:cs="Times New Roman"/>
          <w:sz w:val="28"/>
          <w:szCs w:val="28"/>
        </w:rPr>
        <w:t>Comprehensive Overview of Vehicle Routing Problem</w:t>
      </w:r>
      <w:r>
        <w:rPr>
          <w:rFonts w:ascii="Times New Roman" w:eastAsia="Times New Roman" w:hAnsi="Times New Roman" w:cs="Times New Roman"/>
          <w:sz w:val="28"/>
          <w:szCs w:val="28"/>
        </w:rPr>
        <w:t xml:space="preserve"> (VRP)</w:t>
      </w:r>
      <w:r w:rsidRPr="000472E2">
        <w:rPr>
          <w:rFonts w:ascii="Times New Roman" w:eastAsia="Times New Roman" w:hAnsi="Times New Roman" w:cs="Times New Roman"/>
          <w:sz w:val="28"/>
          <w:szCs w:val="28"/>
        </w:rPr>
        <w:t xml:space="preserve"> Variants and Their Applications</w:t>
      </w:r>
    </w:p>
    <w:p w14:paraId="34B3DF74" w14:textId="73E1FC21" w:rsidR="00B70B92" w:rsidRDefault="00BC7F96" w:rsidP="00587108">
      <w:pPr>
        <w:pBdr>
          <w:top w:val="nil"/>
          <w:left w:val="nil"/>
          <w:bottom w:val="nil"/>
          <w:right w:val="nil"/>
          <w:between w:val="nil"/>
        </w:pBdr>
        <w:tabs>
          <w:tab w:val="left" w:pos="1004"/>
        </w:tabs>
        <w:ind w:firstLine="709"/>
        <w:jc w:val="both"/>
        <w:rPr>
          <w:sz w:val="28"/>
          <w:szCs w:val="28"/>
        </w:rPr>
      </w:pPr>
      <w:r w:rsidRPr="001E0AD6">
        <w:rPr>
          <w:i/>
          <w:color w:val="000000"/>
          <w:sz w:val="28"/>
          <w:szCs w:val="28"/>
        </w:rPr>
        <w:t>Vehicle Routing Problem (VRP)</w:t>
      </w:r>
      <w:r>
        <w:rPr>
          <w:b/>
          <w:color w:val="000000"/>
          <w:sz w:val="28"/>
          <w:szCs w:val="28"/>
        </w:rPr>
        <w:t xml:space="preserve"> </w:t>
      </w:r>
      <w:r>
        <w:rPr>
          <w:sz w:val="28"/>
          <w:szCs w:val="28"/>
        </w:rPr>
        <w:t>The Vehicle Routing Problem (VRP) is a mathematical problem that aims to find the optimal way to route a fleet of vehicles to visit a set of customers with non-negative demands while minimizing the total cost of the routes. In VRP, we consider an undirected graph with a set of nodes, V</w:t>
      </w:r>
      <w:proofErr w:type="gramStart"/>
      <w:r>
        <w:rPr>
          <w:sz w:val="28"/>
          <w:szCs w:val="28"/>
        </w:rPr>
        <w:t>={</w:t>
      </w:r>
      <w:proofErr w:type="gramEnd"/>
      <w:r>
        <w:rPr>
          <w:sz w:val="28"/>
          <w:szCs w:val="28"/>
        </w:rPr>
        <w:t>v</w:t>
      </w:r>
      <w:r>
        <w:rPr>
          <w:sz w:val="28"/>
          <w:szCs w:val="28"/>
          <w:vertAlign w:val="subscript"/>
        </w:rPr>
        <w:t>0</w:t>
      </w:r>
      <w:r>
        <w:rPr>
          <w:sz w:val="28"/>
          <w:szCs w:val="28"/>
        </w:rPr>
        <w:t xml:space="preserve">, . . . , </w:t>
      </w:r>
      <w:proofErr w:type="spellStart"/>
      <w:r>
        <w:rPr>
          <w:sz w:val="28"/>
          <w:szCs w:val="28"/>
        </w:rPr>
        <w:t>v</w:t>
      </w:r>
      <w:r>
        <w:rPr>
          <w:sz w:val="28"/>
          <w:szCs w:val="28"/>
          <w:vertAlign w:val="subscript"/>
        </w:rPr>
        <w:t>n</w:t>
      </w:r>
      <w:proofErr w:type="spellEnd"/>
      <w:r>
        <w:rPr>
          <w:sz w:val="28"/>
          <w:szCs w:val="28"/>
        </w:rPr>
        <w:t>}, that represents the locations of the customers and a depot where the vehicles start and finish their routes. The set of edges, E, represents the connections between the nodes. The VRP requires that each customer is visited only once by one of the M identical vehicles, which have a limited capacity. The goal is to determine the optimal set of routes that minimizes the total distance traveled by the vehicles and satisfies the capacity constraint. Different constraints can be added to VRP to reflect the realistic routing challenges faced by delivery companies</w:t>
      </w:r>
      <w:r w:rsidR="001E0AD6">
        <w:rPr>
          <w:sz w:val="28"/>
          <w:szCs w:val="28"/>
        </w:rPr>
        <w:t xml:space="preserve"> </w:t>
      </w:r>
      <w:r>
        <w:rPr>
          <w:sz w:val="28"/>
          <w:szCs w:val="28"/>
        </w:rPr>
        <w:t>[</w:t>
      </w:r>
      <w:hyperlink w:anchor="_heading=h.3ygebqi">
        <w:r>
          <w:rPr>
            <w:sz w:val="28"/>
            <w:szCs w:val="28"/>
          </w:rPr>
          <w:t>14</w:t>
        </w:r>
      </w:hyperlink>
      <w:r>
        <w:rPr>
          <w:sz w:val="28"/>
          <w:szCs w:val="28"/>
        </w:rPr>
        <w:t xml:space="preserve">]. The main components are shown in </w:t>
      </w:r>
      <w:r w:rsidR="001E0AD6">
        <w:rPr>
          <w:sz w:val="28"/>
          <w:szCs w:val="28"/>
        </w:rPr>
        <w:t>f</w:t>
      </w:r>
      <w:r>
        <w:rPr>
          <w:sz w:val="28"/>
          <w:szCs w:val="28"/>
        </w:rPr>
        <w:t>igure 1.1 and are as follows:</w:t>
      </w:r>
    </w:p>
    <w:p w14:paraId="739022A7" w14:textId="77777777" w:rsidR="00B70B92" w:rsidRDefault="00BC7F96" w:rsidP="001E0AD6">
      <w:pPr>
        <w:numPr>
          <w:ilvl w:val="0"/>
          <w:numId w:val="20"/>
        </w:numPr>
        <w:pBdr>
          <w:top w:val="nil"/>
          <w:left w:val="nil"/>
          <w:bottom w:val="nil"/>
          <w:right w:val="nil"/>
          <w:between w:val="nil"/>
        </w:pBdr>
        <w:tabs>
          <w:tab w:val="left" w:pos="1004"/>
        </w:tabs>
        <w:ind w:left="0" w:firstLine="709"/>
        <w:jc w:val="both"/>
        <w:rPr>
          <w:sz w:val="28"/>
          <w:szCs w:val="28"/>
        </w:rPr>
      </w:pPr>
      <w:r w:rsidRPr="001E0AD6">
        <w:rPr>
          <w:i/>
          <w:sz w:val="28"/>
          <w:szCs w:val="28"/>
        </w:rPr>
        <w:t>Depots:</w:t>
      </w:r>
      <w:r>
        <w:rPr>
          <w:sz w:val="28"/>
          <w:szCs w:val="28"/>
        </w:rPr>
        <w:t xml:space="preserve"> These are the storage points, places for repair, and dispatching points for vehicles. The central location of depots </w:t>
      </w:r>
      <w:proofErr w:type="gramStart"/>
      <w:r>
        <w:rPr>
          <w:sz w:val="28"/>
          <w:szCs w:val="28"/>
        </w:rPr>
        <w:t>has to</w:t>
      </w:r>
      <w:proofErr w:type="gramEnd"/>
      <w:r>
        <w:rPr>
          <w:sz w:val="28"/>
          <w:szCs w:val="28"/>
        </w:rPr>
        <w:t xml:space="preserve"> be very effective in enhancing operational efficiency concerning minimum travel time and expenses. Efficient depot management will have to sum up not only the ideal inventory levels attained but also the synchronization of dispatch schedules in tandem with delivery demands that ensure the flow of goods to customers in a timely and cost-effective manner.</w:t>
      </w:r>
    </w:p>
    <w:p w14:paraId="7B8E65BD" w14:textId="77777777" w:rsidR="00B70B92" w:rsidRDefault="00BC7F96" w:rsidP="001E0AD6">
      <w:pPr>
        <w:numPr>
          <w:ilvl w:val="0"/>
          <w:numId w:val="20"/>
        </w:numPr>
        <w:pBdr>
          <w:top w:val="nil"/>
          <w:left w:val="nil"/>
          <w:bottom w:val="nil"/>
          <w:right w:val="nil"/>
          <w:between w:val="nil"/>
        </w:pBdr>
        <w:tabs>
          <w:tab w:val="left" w:pos="1004"/>
        </w:tabs>
        <w:ind w:left="0" w:firstLine="709"/>
        <w:jc w:val="both"/>
        <w:rPr>
          <w:sz w:val="28"/>
          <w:szCs w:val="28"/>
        </w:rPr>
      </w:pPr>
      <w:r w:rsidRPr="001E0AD6">
        <w:rPr>
          <w:i/>
          <w:sz w:val="28"/>
          <w:szCs w:val="28"/>
        </w:rPr>
        <w:t>Vehicles:</w:t>
      </w:r>
      <w:r>
        <w:rPr>
          <w:sz w:val="28"/>
          <w:szCs w:val="28"/>
        </w:rPr>
        <w:t xml:space="preserve"> Vehicles are central to the VRP as they carry out the delivery of goods. Factors such as the volume and character of goods, route characteristics, and delivery windows will determine the composition and capabilities of the vehicle fleet, from large trucks to compact delivery vans. Choices must be carefully made based on fuel consumptio</w:t>
      </w:r>
      <w:r w:rsidR="00B200A1">
        <w:rPr>
          <w:sz w:val="28"/>
          <w:szCs w:val="28"/>
        </w:rPr>
        <w:t>n, maintenance costs, and suit</w:t>
      </w:r>
      <w:r>
        <w:rPr>
          <w:sz w:val="28"/>
          <w:szCs w:val="28"/>
        </w:rPr>
        <w:t>ability to the delivery environment for each vehicle. For example, electric vehicles may be used in urban deliveries to reduce emissions, but range and charging issues must still be incorporated into the route planning.</w:t>
      </w:r>
    </w:p>
    <w:p w14:paraId="20E1F448" w14:textId="77777777" w:rsidR="00B70B92" w:rsidRDefault="00BC7F96" w:rsidP="001E0AD6">
      <w:pPr>
        <w:numPr>
          <w:ilvl w:val="0"/>
          <w:numId w:val="20"/>
        </w:numPr>
        <w:pBdr>
          <w:top w:val="nil"/>
          <w:left w:val="nil"/>
          <w:bottom w:val="nil"/>
          <w:right w:val="nil"/>
          <w:between w:val="nil"/>
        </w:pBdr>
        <w:tabs>
          <w:tab w:val="left" w:pos="1004"/>
        </w:tabs>
        <w:ind w:left="0" w:firstLine="709"/>
        <w:jc w:val="both"/>
        <w:rPr>
          <w:sz w:val="28"/>
          <w:szCs w:val="28"/>
        </w:rPr>
      </w:pPr>
      <w:r w:rsidRPr="001E0AD6">
        <w:rPr>
          <w:i/>
          <w:sz w:val="28"/>
          <w:szCs w:val="28"/>
        </w:rPr>
        <w:t>Customers:</w:t>
      </w:r>
      <w:r>
        <w:rPr>
          <w:sz w:val="28"/>
          <w:szCs w:val="28"/>
        </w:rPr>
        <w:t xml:space="preserve"> The arriving customers form the delivery route bases. The locations and demands define the endpoints and structure of the routes. Understanding their needs, including the amount of product required and the timing </w:t>
      </w:r>
      <w:r>
        <w:rPr>
          <w:sz w:val="28"/>
          <w:szCs w:val="28"/>
        </w:rPr>
        <w:lastRenderedPageBreak/>
        <w:t>of deliveries, is critical. The challenge is to optimally cluster customer locations and plan delivery schedules so that there is a minimum distance covered but with great service quality. Customer satisfaction often hinges on timely and accurate deliveries, which depend on well-planned routes that consider traffic patterns and customer availability.</w:t>
      </w:r>
    </w:p>
    <w:p w14:paraId="176521EF" w14:textId="77777777" w:rsidR="00B70B92" w:rsidRDefault="00BC7F96" w:rsidP="001E0AD6">
      <w:pPr>
        <w:numPr>
          <w:ilvl w:val="0"/>
          <w:numId w:val="20"/>
        </w:numPr>
        <w:pBdr>
          <w:top w:val="nil"/>
          <w:left w:val="nil"/>
          <w:bottom w:val="nil"/>
          <w:right w:val="nil"/>
          <w:between w:val="nil"/>
        </w:pBdr>
        <w:tabs>
          <w:tab w:val="left" w:pos="1004"/>
        </w:tabs>
        <w:ind w:left="0" w:firstLine="709"/>
        <w:jc w:val="both"/>
        <w:rPr>
          <w:sz w:val="28"/>
          <w:szCs w:val="28"/>
        </w:rPr>
      </w:pPr>
      <w:r w:rsidRPr="001E0AD6">
        <w:rPr>
          <w:i/>
          <w:sz w:val="28"/>
          <w:szCs w:val="28"/>
        </w:rPr>
        <w:t>Routes:</w:t>
      </w:r>
      <w:r>
        <w:rPr>
          <w:b/>
          <w:sz w:val="28"/>
          <w:szCs w:val="28"/>
        </w:rPr>
        <w:t xml:space="preserve"> </w:t>
      </w:r>
      <w:r>
        <w:rPr>
          <w:sz w:val="28"/>
          <w:szCs w:val="28"/>
        </w:rPr>
        <w:t xml:space="preserve">Routes define the path vehicles will follow to service customers. Optimizing these routes is the essence of solving the VRP since the travel distance and time between various points must be minimized. This involves complex </w:t>
      </w:r>
      <w:r w:rsidR="00B200A1">
        <w:rPr>
          <w:sz w:val="28"/>
          <w:szCs w:val="28"/>
        </w:rPr>
        <w:t>decision-making</w:t>
      </w:r>
      <w:r>
        <w:rPr>
          <w:sz w:val="28"/>
          <w:szCs w:val="28"/>
        </w:rPr>
        <w:t xml:space="preserve"> to design stops in a manner that conforms to vehicle capacities and operational constraints, such as time windows for delivery and traffic conditions. The use of sophisticated routing algorithms can dramatically improve route efficiency by adapting to real-time changes and reducing the operational footprint.</w:t>
      </w:r>
    </w:p>
    <w:p w14:paraId="1DD39502" w14:textId="77777777" w:rsidR="00B70B92" w:rsidRDefault="00BC7F96" w:rsidP="001E0AD6">
      <w:pPr>
        <w:numPr>
          <w:ilvl w:val="0"/>
          <w:numId w:val="20"/>
        </w:numPr>
        <w:pBdr>
          <w:top w:val="nil"/>
          <w:left w:val="nil"/>
          <w:bottom w:val="nil"/>
          <w:right w:val="nil"/>
          <w:between w:val="nil"/>
        </w:pBdr>
        <w:tabs>
          <w:tab w:val="left" w:pos="1004"/>
        </w:tabs>
        <w:ind w:left="0" w:firstLine="709"/>
        <w:jc w:val="both"/>
        <w:rPr>
          <w:sz w:val="28"/>
          <w:szCs w:val="28"/>
        </w:rPr>
      </w:pPr>
      <w:r w:rsidRPr="001E0AD6">
        <w:rPr>
          <w:i/>
          <w:sz w:val="28"/>
          <w:szCs w:val="28"/>
        </w:rPr>
        <w:t>Constraints:</w:t>
      </w:r>
      <w:r>
        <w:rPr>
          <w:sz w:val="28"/>
          <w:szCs w:val="28"/>
        </w:rPr>
        <w:t xml:space="preserve"> VRP is subject to multiple constraints that ensure the feasibility and efficiency of delivery routes. These range from vehicle load limits to delivery time windows, driver working hours, and even road weight limits. This calls for sophisticated solutions that can balance various logistical needs so that the routes are not only cost-efficient but also conform to regulatory and operational standards.</w:t>
      </w:r>
    </w:p>
    <w:p w14:paraId="590836A1" w14:textId="77777777" w:rsidR="00B70B92" w:rsidRDefault="00BC7F96" w:rsidP="001E0AD6">
      <w:pPr>
        <w:numPr>
          <w:ilvl w:val="0"/>
          <w:numId w:val="20"/>
        </w:numPr>
        <w:pBdr>
          <w:top w:val="nil"/>
          <w:left w:val="nil"/>
          <w:bottom w:val="nil"/>
          <w:right w:val="nil"/>
          <w:between w:val="nil"/>
        </w:pBdr>
        <w:tabs>
          <w:tab w:val="left" w:pos="1004"/>
        </w:tabs>
        <w:ind w:left="0" w:firstLine="709"/>
        <w:jc w:val="both"/>
        <w:rPr>
          <w:sz w:val="28"/>
          <w:szCs w:val="28"/>
        </w:rPr>
      </w:pPr>
      <w:r w:rsidRPr="001E0AD6">
        <w:rPr>
          <w:i/>
          <w:sz w:val="28"/>
          <w:szCs w:val="28"/>
        </w:rPr>
        <w:t>Objective Function:</w:t>
      </w:r>
      <w:r>
        <w:rPr>
          <w:sz w:val="28"/>
          <w:szCs w:val="28"/>
        </w:rPr>
        <w:t xml:space="preserve"> This guides the optimization process in VRP, detailing what the solution is supposed to achieve. Generally, the objective function involves balancing operational cost minimization or reduction in travel time with customer service improvement. These goals often need to be balanced against each other, especially when operational constraints limit flexibility. For example, reducing delivery times may increase costs, or maximizing vehicle loads could affect service quality. This makes the objective function a critical element of VRP, as it encapsulates the strategic goals of logistics operations.</w:t>
      </w:r>
    </w:p>
    <w:p w14:paraId="2B24B494" w14:textId="77777777" w:rsidR="001E0AD6" w:rsidRPr="001E0AD6" w:rsidRDefault="001E0AD6" w:rsidP="001E0AD6">
      <w:pPr>
        <w:pStyle w:val="a5"/>
        <w:pBdr>
          <w:top w:val="nil"/>
          <w:left w:val="nil"/>
          <w:bottom w:val="nil"/>
          <w:right w:val="nil"/>
          <w:between w:val="nil"/>
        </w:pBdr>
        <w:tabs>
          <w:tab w:val="left" w:pos="1004"/>
        </w:tabs>
        <w:spacing w:before="3"/>
        <w:ind w:left="709" w:firstLine="0"/>
        <w:rPr>
          <w:sz w:val="16"/>
          <w:szCs w:val="16"/>
        </w:rPr>
      </w:pPr>
      <w:r w:rsidRPr="001E0AD6">
        <w:rPr>
          <w:noProof/>
          <w:sz w:val="16"/>
          <w:szCs w:val="16"/>
          <w:lang w:val="ru-RU" w:eastAsia="ru-RU"/>
        </w:rPr>
        <mc:AlternateContent>
          <mc:Choice Requires="wpg">
            <w:drawing>
              <wp:anchor distT="0" distB="0" distL="0" distR="0" simplePos="0" relativeHeight="251662336" behindDoc="0" locked="0" layoutInCell="1" hidden="0" allowOverlap="1" wp14:anchorId="05CA139A" wp14:editId="345E9D43">
                <wp:simplePos x="0" y="0"/>
                <wp:positionH relativeFrom="page">
                  <wp:posOffset>2106930</wp:posOffset>
                </wp:positionH>
                <wp:positionV relativeFrom="page">
                  <wp:posOffset>5944235</wp:posOffset>
                </wp:positionV>
                <wp:extent cx="3938270" cy="3202305"/>
                <wp:effectExtent l="0" t="0" r="0" b="0"/>
                <wp:wrapTopAndBottom distT="0" distB="0"/>
                <wp:docPr id="250" name="Группа 250"/>
                <wp:cNvGraphicFramePr/>
                <a:graphic xmlns:a="http://schemas.openxmlformats.org/drawingml/2006/main">
                  <a:graphicData uri="http://schemas.microsoft.com/office/word/2010/wordprocessingGroup">
                    <wpg:wgp>
                      <wpg:cNvGrpSpPr/>
                      <wpg:grpSpPr>
                        <a:xfrm>
                          <a:off x="0" y="0"/>
                          <a:ext cx="3938270" cy="3202305"/>
                          <a:chOff x="3423855" y="2262447"/>
                          <a:chExt cx="3938909" cy="3203312"/>
                        </a:xfrm>
                      </wpg:grpSpPr>
                      <wpg:grpSp>
                        <wpg:cNvPr id="1" name="Группа 1"/>
                        <wpg:cNvGrpSpPr/>
                        <wpg:grpSpPr>
                          <a:xfrm>
                            <a:off x="3423855" y="2262447"/>
                            <a:ext cx="3938909" cy="3203312"/>
                            <a:chOff x="0" y="25497"/>
                            <a:chExt cx="3938909" cy="3203312"/>
                          </a:xfrm>
                        </wpg:grpSpPr>
                        <wps:wsp>
                          <wps:cNvPr id="2" name="Прямоугольник 2"/>
                          <wps:cNvSpPr/>
                          <wps:spPr>
                            <a:xfrm>
                              <a:off x="94634" y="142709"/>
                              <a:ext cx="3844275" cy="3086100"/>
                            </a:xfrm>
                            <a:prstGeom prst="rect">
                              <a:avLst/>
                            </a:prstGeom>
                            <a:noFill/>
                            <a:ln>
                              <a:noFill/>
                            </a:ln>
                          </wps:spPr>
                          <wps:txbx>
                            <w:txbxContent>
                              <w:p w14:paraId="5B7844B0" w14:textId="77777777" w:rsidR="00B200A1" w:rsidRDefault="00B200A1" w:rsidP="001E0AD6">
                                <w:pPr>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11">
                              <a:alphaModFix/>
                            </a:blip>
                            <a:srcRect/>
                            <a:stretch/>
                          </pic:blipFill>
                          <pic:spPr>
                            <a:xfrm>
                              <a:off x="0" y="25497"/>
                              <a:ext cx="3844181" cy="3085697"/>
                            </a:xfrm>
                            <a:prstGeom prst="rect">
                              <a:avLst/>
                            </a:prstGeom>
                            <a:noFill/>
                            <a:ln>
                              <a:noFill/>
                            </a:ln>
                          </pic:spPr>
                        </pic:pic>
                        <pic:pic xmlns:pic="http://schemas.openxmlformats.org/drawingml/2006/picture">
                          <pic:nvPicPr>
                            <pic:cNvPr id="7" name="Shape 7"/>
                            <pic:cNvPicPr preferRelativeResize="0"/>
                          </pic:nvPicPr>
                          <pic:blipFill rotWithShape="1">
                            <a:blip r:embed="rId12">
                              <a:alphaModFix/>
                            </a:blip>
                            <a:srcRect/>
                            <a:stretch/>
                          </pic:blipFill>
                          <pic:spPr>
                            <a:xfrm>
                              <a:off x="534856" y="892747"/>
                              <a:ext cx="597437" cy="597395"/>
                            </a:xfrm>
                            <a:prstGeom prst="rect">
                              <a:avLst/>
                            </a:prstGeom>
                            <a:noFill/>
                            <a:ln>
                              <a:noFill/>
                            </a:ln>
                          </pic:spPr>
                        </pic:pic>
                        <pic:pic xmlns:pic="http://schemas.openxmlformats.org/drawingml/2006/picture">
                          <pic:nvPicPr>
                            <pic:cNvPr id="8" name="Shape 8"/>
                            <pic:cNvPicPr preferRelativeResize="0"/>
                          </pic:nvPicPr>
                          <pic:blipFill rotWithShape="1">
                            <a:blip r:embed="rId12">
                              <a:alphaModFix/>
                            </a:blip>
                            <a:srcRect/>
                            <a:stretch/>
                          </pic:blipFill>
                          <pic:spPr>
                            <a:xfrm>
                              <a:off x="1651777" y="141586"/>
                              <a:ext cx="597437" cy="597395"/>
                            </a:xfrm>
                            <a:prstGeom prst="rect">
                              <a:avLst/>
                            </a:prstGeom>
                            <a:noFill/>
                            <a:ln>
                              <a:noFill/>
                            </a:ln>
                          </pic:spPr>
                        </pic:pic>
                        <pic:pic xmlns:pic="http://schemas.openxmlformats.org/drawingml/2006/picture">
                          <pic:nvPicPr>
                            <pic:cNvPr id="9" name="Shape 9"/>
                            <pic:cNvPicPr preferRelativeResize="0"/>
                          </pic:nvPicPr>
                          <pic:blipFill rotWithShape="1">
                            <a:blip r:embed="rId12">
                              <a:alphaModFix/>
                            </a:blip>
                            <a:srcRect/>
                            <a:stretch/>
                          </pic:blipFill>
                          <pic:spPr>
                            <a:xfrm>
                              <a:off x="2869155" y="1219697"/>
                              <a:ext cx="597437" cy="597395"/>
                            </a:xfrm>
                            <a:prstGeom prst="rect">
                              <a:avLst/>
                            </a:prstGeom>
                            <a:noFill/>
                            <a:ln>
                              <a:noFill/>
                            </a:ln>
                          </pic:spPr>
                        </pic:pic>
                        <pic:pic xmlns:pic="http://schemas.openxmlformats.org/drawingml/2006/picture">
                          <pic:nvPicPr>
                            <pic:cNvPr id="10" name="Shape 10"/>
                            <pic:cNvPicPr preferRelativeResize="0"/>
                          </pic:nvPicPr>
                          <pic:blipFill rotWithShape="1">
                            <a:blip r:embed="rId12">
                              <a:alphaModFix/>
                            </a:blip>
                            <a:srcRect/>
                            <a:stretch/>
                          </pic:blipFill>
                          <pic:spPr>
                            <a:xfrm>
                              <a:off x="1132267" y="1940642"/>
                              <a:ext cx="597437" cy="597395"/>
                            </a:xfrm>
                            <a:prstGeom prst="rect">
                              <a:avLst/>
                            </a:prstGeom>
                            <a:noFill/>
                            <a:ln>
                              <a:noFill/>
                            </a:ln>
                          </pic:spPr>
                        </pic:pic>
                        <pic:pic xmlns:pic="http://schemas.openxmlformats.org/drawingml/2006/picture">
                          <pic:nvPicPr>
                            <pic:cNvPr id="11" name="Shape 11"/>
                            <pic:cNvPicPr preferRelativeResize="0"/>
                          </pic:nvPicPr>
                          <pic:blipFill rotWithShape="1">
                            <a:blip r:embed="rId13">
                              <a:alphaModFix/>
                            </a:blip>
                            <a:srcRect/>
                            <a:stretch/>
                          </pic:blipFill>
                          <pic:spPr>
                            <a:xfrm>
                              <a:off x="1729725" y="1185865"/>
                              <a:ext cx="597437" cy="597395"/>
                            </a:xfrm>
                            <a:prstGeom prst="rect">
                              <a:avLst/>
                            </a:prstGeom>
                            <a:noFill/>
                            <a:ln>
                              <a:noFill/>
                            </a:ln>
                          </pic:spPr>
                        </pic:pic>
                        <wps:wsp>
                          <wps:cNvPr id="3" name="Прямоугольник 3"/>
                          <wps:cNvSpPr/>
                          <wps:spPr>
                            <a:xfrm>
                              <a:off x="1202084" y="41402"/>
                              <a:ext cx="96520" cy="200025"/>
                            </a:xfrm>
                            <a:prstGeom prst="rect">
                              <a:avLst/>
                            </a:prstGeom>
                            <a:noFill/>
                            <a:ln>
                              <a:noFill/>
                            </a:ln>
                          </wps:spPr>
                          <wps:txbx>
                            <w:txbxContent>
                              <w:p w14:paraId="22E93850" w14:textId="77777777" w:rsidR="00B200A1" w:rsidRDefault="00B200A1" w:rsidP="001E0AD6">
                                <w:pPr>
                                  <w:spacing w:line="315" w:lineRule="auto"/>
                                  <w:textDirection w:val="btLr"/>
                                </w:pPr>
                                <w:r>
                                  <w:rPr>
                                    <w:rFonts w:ascii="Arial Black" w:eastAsia="Arial Black" w:hAnsi="Arial Black" w:cs="Arial Black"/>
                                    <w:color w:val="1A1A1A"/>
                                    <w:sz w:val="23"/>
                                  </w:rPr>
                                  <w:t>1</w:t>
                                </w:r>
                              </w:p>
                            </w:txbxContent>
                          </wps:txbx>
                          <wps:bodyPr spcFirstLastPara="1" wrap="square" lIns="0" tIns="0" rIns="0" bIns="0" anchor="t" anchorCtr="0">
                            <a:noAutofit/>
                          </wps:bodyPr>
                        </wps:wsp>
                        <wps:wsp>
                          <wps:cNvPr id="4" name="Прямоугольник 4"/>
                          <wps:cNvSpPr/>
                          <wps:spPr>
                            <a:xfrm>
                              <a:off x="2814436" y="142709"/>
                              <a:ext cx="96520" cy="200025"/>
                            </a:xfrm>
                            <a:prstGeom prst="rect">
                              <a:avLst/>
                            </a:prstGeom>
                            <a:noFill/>
                            <a:ln>
                              <a:noFill/>
                            </a:ln>
                          </wps:spPr>
                          <wps:txbx>
                            <w:txbxContent>
                              <w:p w14:paraId="7D609FC8" w14:textId="77777777" w:rsidR="00B200A1" w:rsidRDefault="00B200A1" w:rsidP="001E0AD6">
                                <w:pPr>
                                  <w:spacing w:line="315" w:lineRule="auto"/>
                                  <w:textDirection w:val="btLr"/>
                                </w:pPr>
                                <w:r>
                                  <w:rPr>
                                    <w:rFonts w:ascii="Arial Black" w:eastAsia="Arial Black" w:hAnsi="Arial Black" w:cs="Arial Black"/>
                                    <w:color w:val="1A1A1A"/>
                                    <w:sz w:val="23"/>
                                  </w:rPr>
                                  <w:t>2</w:t>
                                </w:r>
                              </w:p>
                            </w:txbxContent>
                          </wps:txbx>
                          <wps:bodyPr spcFirstLastPara="1" wrap="square" lIns="0" tIns="0" rIns="0" bIns="0" anchor="t" anchorCtr="0">
                            <a:noAutofit/>
                          </wps:bodyPr>
                        </wps:wsp>
                        <wps:wsp>
                          <wps:cNvPr id="5" name="Прямоугольник 5"/>
                          <wps:cNvSpPr/>
                          <wps:spPr>
                            <a:xfrm>
                              <a:off x="666013" y="523666"/>
                              <a:ext cx="96520" cy="200025"/>
                            </a:xfrm>
                            <a:prstGeom prst="rect">
                              <a:avLst/>
                            </a:prstGeom>
                            <a:noFill/>
                            <a:ln>
                              <a:noFill/>
                            </a:ln>
                          </wps:spPr>
                          <wps:txbx>
                            <w:txbxContent>
                              <w:p w14:paraId="43BCA2F1" w14:textId="77777777" w:rsidR="00B200A1" w:rsidRDefault="00B200A1" w:rsidP="001E0AD6">
                                <w:pPr>
                                  <w:spacing w:line="315" w:lineRule="auto"/>
                                  <w:textDirection w:val="btLr"/>
                                </w:pPr>
                                <w:r>
                                  <w:rPr>
                                    <w:rFonts w:ascii="Arial Black" w:eastAsia="Arial Black" w:hAnsi="Arial Black" w:cs="Arial Black"/>
                                    <w:color w:val="1A1A1A"/>
                                    <w:sz w:val="23"/>
                                  </w:rPr>
                                  <w:t>2</w:t>
                                </w:r>
                              </w:p>
                            </w:txbxContent>
                          </wps:txbx>
                          <wps:bodyPr spcFirstLastPara="1" wrap="square" lIns="0" tIns="0" rIns="0" bIns="0" anchor="t" anchorCtr="0">
                            <a:noAutofit/>
                          </wps:bodyPr>
                        </wps:wsp>
                        <wps:wsp>
                          <wps:cNvPr id="12" name="Прямоугольник 12"/>
                          <wps:cNvSpPr/>
                          <wps:spPr>
                            <a:xfrm>
                              <a:off x="2266897" y="605273"/>
                              <a:ext cx="96520" cy="200025"/>
                            </a:xfrm>
                            <a:prstGeom prst="rect">
                              <a:avLst/>
                            </a:prstGeom>
                            <a:noFill/>
                            <a:ln>
                              <a:noFill/>
                            </a:ln>
                          </wps:spPr>
                          <wps:txbx>
                            <w:txbxContent>
                              <w:p w14:paraId="11FCB2BA" w14:textId="77777777" w:rsidR="00B200A1" w:rsidRDefault="00B200A1" w:rsidP="001E0AD6">
                                <w:pPr>
                                  <w:spacing w:line="315" w:lineRule="auto"/>
                                  <w:textDirection w:val="btLr"/>
                                </w:pPr>
                                <w:r>
                                  <w:rPr>
                                    <w:rFonts w:ascii="Arial Black" w:eastAsia="Arial Black" w:hAnsi="Arial Black" w:cs="Arial Black"/>
                                    <w:color w:val="1A1A1A"/>
                                    <w:sz w:val="23"/>
                                  </w:rPr>
                                  <w:t>3</w:t>
                                </w:r>
                              </w:p>
                            </w:txbxContent>
                          </wps:txbx>
                          <wps:bodyPr spcFirstLastPara="1" wrap="square" lIns="0" tIns="0" rIns="0" bIns="0" anchor="t" anchorCtr="0">
                            <a:noAutofit/>
                          </wps:bodyPr>
                        </wps:wsp>
                        <wps:wsp>
                          <wps:cNvPr id="13" name="Прямоугольник 13"/>
                          <wps:cNvSpPr/>
                          <wps:spPr>
                            <a:xfrm>
                              <a:off x="3173530" y="677458"/>
                              <a:ext cx="96520" cy="200025"/>
                            </a:xfrm>
                            <a:prstGeom prst="rect">
                              <a:avLst/>
                            </a:prstGeom>
                            <a:noFill/>
                            <a:ln>
                              <a:noFill/>
                            </a:ln>
                          </wps:spPr>
                          <wps:txbx>
                            <w:txbxContent>
                              <w:p w14:paraId="7C167F87" w14:textId="77777777" w:rsidR="00B200A1" w:rsidRDefault="00B200A1" w:rsidP="001E0AD6">
                                <w:pPr>
                                  <w:spacing w:line="315" w:lineRule="auto"/>
                                  <w:textDirection w:val="btLr"/>
                                </w:pPr>
                                <w:r>
                                  <w:rPr>
                                    <w:rFonts w:ascii="Arial Black" w:eastAsia="Arial Black" w:hAnsi="Arial Black" w:cs="Arial Black"/>
                                    <w:color w:val="1A1A1A"/>
                                    <w:sz w:val="23"/>
                                  </w:rPr>
                                  <w:t>1</w:t>
                                </w:r>
                              </w:p>
                            </w:txbxContent>
                          </wps:txbx>
                          <wps:bodyPr spcFirstLastPara="1" wrap="square" lIns="0" tIns="0" rIns="0" bIns="0" anchor="t" anchorCtr="0">
                            <a:noAutofit/>
                          </wps:bodyPr>
                        </wps:wsp>
                        <wps:wsp>
                          <wps:cNvPr id="14" name="Прямоугольник 14"/>
                          <wps:cNvSpPr/>
                          <wps:spPr>
                            <a:xfrm>
                              <a:off x="94633" y="1321745"/>
                              <a:ext cx="96520" cy="200025"/>
                            </a:xfrm>
                            <a:prstGeom prst="rect">
                              <a:avLst/>
                            </a:prstGeom>
                            <a:noFill/>
                            <a:ln>
                              <a:noFill/>
                            </a:ln>
                          </wps:spPr>
                          <wps:txbx>
                            <w:txbxContent>
                              <w:p w14:paraId="2DF2F8AC" w14:textId="77777777" w:rsidR="00B200A1" w:rsidRDefault="00B200A1" w:rsidP="001E0AD6">
                                <w:pPr>
                                  <w:spacing w:line="315" w:lineRule="auto"/>
                                  <w:textDirection w:val="btLr"/>
                                </w:pPr>
                                <w:r>
                                  <w:rPr>
                                    <w:rFonts w:ascii="Arial Black" w:eastAsia="Arial Black" w:hAnsi="Arial Black" w:cs="Arial Black"/>
                                    <w:color w:val="1A1A1A"/>
                                    <w:sz w:val="23"/>
                                  </w:rPr>
                                  <w:t>1</w:t>
                                </w:r>
                              </w:p>
                            </w:txbxContent>
                          </wps:txbx>
                          <wps:bodyPr spcFirstLastPara="1" wrap="square" lIns="0" tIns="0" rIns="0" bIns="0" anchor="t" anchorCtr="0">
                            <a:noAutofit/>
                          </wps:bodyPr>
                        </wps:wsp>
                        <wps:wsp>
                          <wps:cNvPr id="15" name="Прямоугольник 15"/>
                          <wps:cNvSpPr/>
                          <wps:spPr>
                            <a:xfrm>
                              <a:off x="3665820" y="1562140"/>
                              <a:ext cx="96520" cy="200025"/>
                            </a:xfrm>
                            <a:prstGeom prst="rect">
                              <a:avLst/>
                            </a:prstGeom>
                            <a:noFill/>
                            <a:ln>
                              <a:noFill/>
                            </a:ln>
                          </wps:spPr>
                          <wps:txbx>
                            <w:txbxContent>
                              <w:p w14:paraId="2DCFDB94" w14:textId="77777777" w:rsidR="00B200A1" w:rsidRDefault="00B200A1" w:rsidP="001E0AD6">
                                <w:pPr>
                                  <w:spacing w:line="315" w:lineRule="auto"/>
                                  <w:textDirection w:val="btLr"/>
                                </w:pPr>
                                <w:r>
                                  <w:rPr>
                                    <w:rFonts w:ascii="Arial Black" w:eastAsia="Arial Black" w:hAnsi="Arial Black" w:cs="Arial Black"/>
                                    <w:color w:val="1A1A1A"/>
                                    <w:sz w:val="23"/>
                                  </w:rPr>
                                  <w:t>2</w:t>
                                </w:r>
                              </w:p>
                            </w:txbxContent>
                          </wps:txbx>
                          <wps:bodyPr spcFirstLastPara="1" wrap="square" lIns="0" tIns="0" rIns="0" bIns="0" anchor="t" anchorCtr="0">
                            <a:noAutofit/>
                          </wps:bodyPr>
                        </wps:wsp>
                        <wps:wsp>
                          <wps:cNvPr id="16" name="Прямоугольник 16"/>
                          <wps:cNvSpPr/>
                          <wps:spPr>
                            <a:xfrm>
                              <a:off x="2789548" y="1802486"/>
                              <a:ext cx="96520" cy="200025"/>
                            </a:xfrm>
                            <a:prstGeom prst="rect">
                              <a:avLst/>
                            </a:prstGeom>
                            <a:noFill/>
                            <a:ln>
                              <a:noFill/>
                            </a:ln>
                          </wps:spPr>
                          <wps:txbx>
                            <w:txbxContent>
                              <w:p w14:paraId="7BEEE84C" w14:textId="77777777" w:rsidR="00B200A1" w:rsidRDefault="00B200A1" w:rsidP="001E0AD6">
                                <w:pPr>
                                  <w:spacing w:line="315" w:lineRule="auto"/>
                                  <w:textDirection w:val="btLr"/>
                                </w:pPr>
                                <w:r>
                                  <w:rPr>
                                    <w:rFonts w:ascii="Arial Black" w:eastAsia="Arial Black" w:hAnsi="Arial Black" w:cs="Arial Black"/>
                                    <w:color w:val="1A1A1A"/>
                                    <w:sz w:val="23"/>
                                  </w:rPr>
                                  <w:t>4</w:t>
                                </w:r>
                              </w:p>
                            </w:txbxContent>
                          </wps:txbx>
                          <wps:bodyPr spcFirstLastPara="1" wrap="square" lIns="0" tIns="0" rIns="0" bIns="0" anchor="t" anchorCtr="0">
                            <a:noAutofit/>
                          </wps:bodyPr>
                        </wps:wsp>
                        <wps:wsp>
                          <wps:cNvPr id="17" name="Прямоугольник 17"/>
                          <wps:cNvSpPr/>
                          <wps:spPr>
                            <a:xfrm>
                              <a:off x="702798" y="2254725"/>
                              <a:ext cx="96520" cy="200025"/>
                            </a:xfrm>
                            <a:prstGeom prst="rect">
                              <a:avLst/>
                            </a:prstGeom>
                            <a:noFill/>
                            <a:ln>
                              <a:noFill/>
                            </a:ln>
                          </wps:spPr>
                          <wps:txbx>
                            <w:txbxContent>
                              <w:p w14:paraId="573D576A" w14:textId="77777777" w:rsidR="00B200A1" w:rsidRDefault="00B200A1" w:rsidP="001E0AD6">
                                <w:pPr>
                                  <w:spacing w:line="315" w:lineRule="auto"/>
                                  <w:textDirection w:val="btLr"/>
                                </w:pPr>
                                <w:r>
                                  <w:rPr>
                                    <w:rFonts w:ascii="Arial Black" w:eastAsia="Arial Black" w:hAnsi="Arial Black" w:cs="Arial Black"/>
                                    <w:color w:val="1A1A1A"/>
                                    <w:sz w:val="23"/>
                                  </w:rPr>
                                  <w:t>3</w:t>
                                </w:r>
                              </w:p>
                            </w:txbxContent>
                          </wps:txbx>
                          <wps:bodyPr spcFirstLastPara="1" wrap="square" lIns="0" tIns="0" rIns="0" bIns="0" anchor="t" anchorCtr="0">
                            <a:noAutofit/>
                          </wps:bodyPr>
                        </wps:wsp>
                        <wps:wsp>
                          <wps:cNvPr id="18" name="Прямоугольник 18"/>
                          <wps:cNvSpPr/>
                          <wps:spPr>
                            <a:xfrm>
                              <a:off x="1859122" y="2254725"/>
                              <a:ext cx="96520" cy="200025"/>
                            </a:xfrm>
                            <a:prstGeom prst="rect">
                              <a:avLst/>
                            </a:prstGeom>
                            <a:noFill/>
                            <a:ln>
                              <a:noFill/>
                            </a:ln>
                          </wps:spPr>
                          <wps:txbx>
                            <w:txbxContent>
                              <w:p w14:paraId="68B47010" w14:textId="77777777" w:rsidR="00B200A1" w:rsidRDefault="00B200A1" w:rsidP="001E0AD6">
                                <w:pPr>
                                  <w:spacing w:line="315" w:lineRule="auto"/>
                                  <w:textDirection w:val="btLr"/>
                                </w:pPr>
                                <w:r>
                                  <w:rPr>
                                    <w:rFonts w:ascii="Arial Black" w:eastAsia="Arial Black" w:hAnsi="Arial Black" w:cs="Arial Black"/>
                                    <w:color w:val="1A1A1A"/>
                                    <w:sz w:val="23"/>
                                  </w:rPr>
                                  <w:t>1</w:t>
                                </w:r>
                              </w:p>
                            </w:txbxContent>
                          </wps:txbx>
                          <wps:bodyPr spcFirstLastPara="1" wrap="square" lIns="0" tIns="0" rIns="0" bIns="0" anchor="t" anchorCtr="0">
                            <a:noAutofit/>
                          </wps:bodyPr>
                        </wps:wsp>
                        <wps:wsp>
                          <wps:cNvPr id="19" name="Прямоугольник 19"/>
                          <wps:cNvSpPr/>
                          <wps:spPr>
                            <a:xfrm>
                              <a:off x="2165060" y="2850049"/>
                              <a:ext cx="96520" cy="200025"/>
                            </a:xfrm>
                            <a:prstGeom prst="rect">
                              <a:avLst/>
                            </a:prstGeom>
                            <a:noFill/>
                            <a:ln>
                              <a:noFill/>
                            </a:ln>
                          </wps:spPr>
                          <wps:txbx>
                            <w:txbxContent>
                              <w:p w14:paraId="3436D3DC" w14:textId="77777777" w:rsidR="00B200A1" w:rsidRDefault="00B200A1" w:rsidP="001E0AD6">
                                <w:pPr>
                                  <w:spacing w:line="315" w:lineRule="auto"/>
                                  <w:textDirection w:val="btLr"/>
                                </w:pPr>
                                <w:r>
                                  <w:rPr>
                                    <w:rFonts w:ascii="Arial Black" w:eastAsia="Arial Black" w:hAnsi="Arial Black" w:cs="Arial Black"/>
                                    <w:color w:val="1A1A1A"/>
                                    <w:sz w:val="23"/>
                                  </w:rPr>
                                  <w:t>2</w:t>
                                </w:r>
                              </w:p>
                            </w:txbxContent>
                          </wps:txbx>
                          <wps:bodyPr spcFirstLastPara="1" wrap="square" lIns="0" tIns="0" rIns="0" bIns="0" anchor="t" anchorCtr="0">
                            <a:noAutofit/>
                          </wps:bodyPr>
                        </wps:wsp>
                        <wps:wsp>
                          <wps:cNvPr id="20" name="Прямоугольник 20"/>
                          <wps:cNvSpPr/>
                          <wps:spPr>
                            <a:xfrm>
                              <a:off x="2746767" y="2747029"/>
                              <a:ext cx="96520" cy="200025"/>
                            </a:xfrm>
                            <a:prstGeom prst="rect">
                              <a:avLst/>
                            </a:prstGeom>
                            <a:noFill/>
                            <a:ln>
                              <a:noFill/>
                            </a:ln>
                          </wps:spPr>
                          <wps:txbx>
                            <w:txbxContent>
                              <w:p w14:paraId="2D1DA8B9" w14:textId="77777777" w:rsidR="00B200A1" w:rsidRDefault="00B200A1" w:rsidP="001E0AD6">
                                <w:pPr>
                                  <w:spacing w:line="315" w:lineRule="auto"/>
                                  <w:textDirection w:val="btLr"/>
                                </w:pPr>
                                <w:r>
                                  <w:rPr>
                                    <w:rFonts w:ascii="Arial Black" w:eastAsia="Arial Black" w:hAnsi="Arial Black" w:cs="Arial Black"/>
                                    <w:color w:val="1A1A1A"/>
                                    <w:sz w:val="23"/>
                                  </w:rPr>
                                  <w:t>3</w:t>
                                </w: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5CA139A" id="Группа 250" o:spid="_x0000_s1026" style="position:absolute;left:0;text-align:left;margin-left:165.9pt;margin-top:468.05pt;width:310.1pt;height:252.15pt;z-index:251662336;mso-wrap-distance-left:0;mso-wrap-distance-right:0;mso-position-horizontal-relative:page;mso-position-vertical-relative:page;mso-width-relative:margin;mso-height-relative:margin" coordorigin="34238,22624" coordsize="39389,32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">
                <v:group id="Группа 1" o:spid="_x0000_s1027" style="position:absolute;left:34238;top:22624;width:39389;height:32033" coordorigin=",254" coordsize="39389,3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Прямоугольник 2" o:spid="_x0000_s1028" style="position:absolute;left:946;top:1427;width:38443;height:30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B7844B0" w14:textId="77777777" w:rsidR="00B200A1" w:rsidRDefault="00B200A1" w:rsidP="001E0AD6">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29" type="#_x0000_t75" style="position:absolute;top:254;width:38441;height:308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">
                    <v:imagedata r:id="rId14" o:title=""/>
                  </v:shape>
                  <v:shape id="Shape 7" o:spid="_x0000_s1030" type="#_x0000_t75" style="position:absolute;left:5348;top:8927;width:5974;height:597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">
                    <v:imagedata r:id="rId15" o:title=""/>
                  </v:shape>
                  <v:shape id="Shape 8" o:spid="_x0000_s1031" type="#_x0000_t75" style="position:absolute;left:16517;top:1415;width:5975;height:597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">
                    <v:imagedata r:id="rId15" o:title=""/>
                  </v:shape>
                  <v:shape id="Shape 9" o:spid="_x0000_s1032" type="#_x0000_t75" style="position:absolute;left:28691;top:12196;width:5974;height:597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">
                    <v:imagedata r:id="rId15" o:title=""/>
                  </v:shape>
                  <v:shape id="Shape 10" o:spid="_x0000_s1033" type="#_x0000_t75" style="position:absolute;left:11322;top:19406;width:5975;height:597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">
                    <v:imagedata r:id="rId15" o:title=""/>
                  </v:shape>
                  <v:shape id="Shape 11" o:spid="_x0000_s1034" type="#_x0000_t75" style="position:absolute;left:17297;top:11858;width:5974;height:597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">
                    <v:imagedata r:id="rId16" o:title=""/>
                  </v:shape>
                  <v:rect id="Прямоугольник 3" o:spid="_x0000_s1035" style="position:absolute;left:12020;top:414;width:96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22E93850" w14:textId="77777777" w:rsidR="00B200A1" w:rsidRDefault="00B200A1" w:rsidP="001E0AD6">
                          <w:pPr>
                            <w:spacing w:line="315" w:lineRule="auto"/>
                            <w:textDirection w:val="btLr"/>
                          </w:pPr>
                          <w:r>
                            <w:rPr>
                              <w:rFonts w:ascii="Arial Black" w:eastAsia="Arial Black" w:hAnsi="Arial Black" w:cs="Arial Black"/>
                              <w:color w:val="1A1A1A"/>
                              <w:sz w:val="23"/>
                            </w:rPr>
                            <w:t>1</w:t>
                          </w:r>
                        </w:p>
                      </w:txbxContent>
                    </v:textbox>
                  </v:rect>
                  <v:rect id="Прямоугольник 4" o:spid="_x0000_s1036" style="position:absolute;left:28144;top:1427;width:96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7D609FC8" w14:textId="77777777" w:rsidR="00B200A1" w:rsidRDefault="00B200A1" w:rsidP="001E0AD6">
                          <w:pPr>
                            <w:spacing w:line="315" w:lineRule="auto"/>
                            <w:textDirection w:val="btLr"/>
                          </w:pPr>
                          <w:r>
                            <w:rPr>
                              <w:rFonts w:ascii="Arial Black" w:eastAsia="Arial Black" w:hAnsi="Arial Black" w:cs="Arial Black"/>
                              <w:color w:val="1A1A1A"/>
                              <w:sz w:val="23"/>
                            </w:rPr>
                            <w:t>2</w:t>
                          </w:r>
                        </w:p>
                      </w:txbxContent>
                    </v:textbox>
                  </v:rect>
                  <v:rect id="Прямоугольник 5" o:spid="_x0000_s1037" style="position:absolute;left:6660;top:5236;width:96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43BCA2F1" w14:textId="77777777" w:rsidR="00B200A1" w:rsidRDefault="00B200A1" w:rsidP="001E0AD6">
                          <w:pPr>
                            <w:spacing w:line="315" w:lineRule="auto"/>
                            <w:textDirection w:val="btLr"/>
                          </w:pPr>
                          <w:r>
                            <w:rPr>
                              <w:rFonts w:ascii="Arial Black" w:eastAsia="Arial Black" w:hAnsi="Arial Black" w:cs="Arial Black"/>
                              <w:color w:val="1A1A1A"/>
                              <w:sz w:val="23"/>
                            </w:rPr>
                            <w:t>2</w:t>
                          </w:r>
                        </w:p>
                      </w:txbxContent>
                    </v:textbox>
                  </v:rect>
                  <v:rect id="Прямоугольник 12" o:spid="_x0000_s1038" style="position:absolute;left:22668;top:6052;width:96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1FCB2BA" w14:textId="77777777" w:rsidR="00B200A1" w:rsidRDefault="00B200A1" w:rsidP="001E0AD6">
                          <w:pPr>
                            <w:spacing w:line="315" w:lineRule="auto"/>
                            <w:textDirection w:val="btLr"/>
                          </w:pPr>
                          <w:r>
                            <w:rPr>
                              <w:rFonts w:ascii="Arial Black" w:eastAsia="Arial Black" w:hAnsi="Arial Black" w:cs="Arial Black"/>
                              <w:color w:val="1A1A1A"/>
                              <w:sz w:val="23"/>
                            </w:rPr>
                            <w:t>3</w:t>
                          </w:r>
                        </w:p>
                      </w:txbxContent>
                    </v:textbox>
                  </v:rect>
                  <v:rect id="Прямоугольник 13" o:spid="_x0000_s1039" style="position:absolute;left:31735;top:6774;width:96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C167F87" w14:textId="77777777" w:rsidR="00B200A1" w:rsidRDefault="00B200A1" w:rsidP="001E0AD6">
                          <w:pPr>
                            <w:spacing w:line="315" w:lineRule="auto"/>
                            <w:textDirection w:val="btLr"/>
                          </w:pPr>
                          <w:r>
                            <w:rPr>
                              <w:rFonts w:ascii="Arial Black" w:eastAsia="Arial Black" w:hAnsi="Arial Black" w:cs="Arial Black"/>
                              <w:color w:val="1A1A1A"/>
                              <w:sz w:val="23"/>
                            </w:rPr>
                            <w:t>1</w:t>
                          </w:r>
                        </w:p>
                      </w:txbxContent>
                    </v:textbox>
                  </v:rect>
                  <v:rect id="Прямоугольник 14" o:spid="_x0000_s1040" style="position:absolute;left:946;top:13217;width:96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DF2F8AC" w14:textId="77777777" w:rsidR="00B200A1" w:rsidRDefault="00B200A1" w:rsidP="001E0AD6">
                          <w:pPr>
                            <w:spacing w:line="315" w:lineRule="auto"/>
                            <w:textDirection w:val="btLr"/>
                          </w:pPr>
                          <w:r>
                            <w:rPr>
                              <w:rFonts w:ascii="Arial Black" w:eastAsia="Arial Black" w:hAnsi="Arial Black" w:cs="Arial Black"/>
                              <w:color w:val="1A1A1A"/>
                              <w:sz w:val="23"/>
                            </w:rPr>
                            <w:t>1</w:t>
                          </w:r>
                        </w:p>
                      </w:txbxContent>
                    </v:textbox>
                  </v:rect>
                  <v:rect id="Прямоугольник 15" o:spid="_x0000_s1041" style="position:absolute;left:36658;top:15621;width:96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2DCFDB94" w14:textId="77777777" w:rsidR="00B200A1" w:rsidRDefault="00B200A1" w:rsidP="001E0AD6">
                          <w:pPr>
                            <w:spacing w:line="315" w:lineRule="auto"/>
                            <w:textDirection w:val="btLr"/>
                          </w:pPr>
                          <w:r>
                            <w:rPr>
                              <w:rFonts w:ascii="Arial Black" w:eastAsia="Arial Black" w:hAnsi="Arial Black" w:cs="Arial Black"/>
                              <w:color w:val="1A1A1A"/>
                              <w:sz w:val="23"/>
                            </w:rPr>
                            <w:t>2</w:t>
                          </w:r>
                        </w:p>
                      </w:txbxContent>
                    </v:textbox>
                  </v:rect>
                  <v:rect id="Прямоугольник 16" o:spid="_x0000_s1042" style="position:absolute;left:27895;top:18024;width:965;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BEEE84C" w14:textId="77777777" w:rsidR="00B200A1" w:rsidRDefault="00B200A1" w:rsidP="001E0AD6">
                          <w:pPr>
                            <w:spacing w:line="315" w:lineRule="auto"/>
                            <w:textDirection w:val="btLr"/>
                          </w:pPr>
                          <w:r>
                            <w:rPr>
                              <w:rFonts w:ascii="Arial Black" w:eastAsia="Arial Black" w:hAnsi="Arial Black" w:cs="Arial Black"/>
                              <w:color w:val="1A1A1A"/>
                              <w:sz w:val="23"/>
                            </w:rPr>
                            <w:t>4</w:t>
                          </w:r>
                        </w:p>
                      </w:txbxContent>
                    </v:textbox>
                  </v:rect>
                  <v:rect id="Прямоугольник 17" o:spid="_x0000_s1043" style="position:absolute;left:7027;top:22547;width:96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73D576A" w14:textId="77777777" w:rsidR="00B200A1" w:rsidRDefault="00B200A1" w:rsidP="001E0AD6">
                          <w:pPr>
                            <w:spacing w:line="315" w:lineRule="auto"/>
                            <w:textDirection w:val="btLr"/>
                          </w:pPr>
                          <w:r>
                            <w:rPr>
                              <w:rFonts w:ascii="Arial Black" w:eastAsia="Arial Black" w:hAnsi="Arial Black" w:cs="Arial Black"/>
                              <w:color w:val="1A1A1A"/>
                              <w:sz w:val="23"/>
                            </w:rPr>
                            <w:t>3</w:t>
                          </w:r>
                        </w:p>
                      </w:txbxContent>
                    </v:textbox>
                  </v:rect>
                  <v:rect id="Прямоугольник 18" o:spid="_x0000_s1044" style="position:absolute;left:18591;top:22547;width:96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68B47010" w14:textId="77777777" w:rsidR="00B200A1" w:rsidRDefault="00B200A1" w:rsidP="001E0AD6">
                          <w:pPr>
                            <w:spacing w:line="315" w:lineRule="auto"/>
                            <w:textDirection w:val="btLr"/>
                          </w:pPr>
                          <w:r>
                            <w:rPr>
                              <w:rFonts w:ascii="Arial Black" w:eastAsia="Arial Black" w:hAnsi="Arial Black" w:cs="Arial Black"/>
                              <w:color w:val="1A1A1A"/>
                              <w:sz w:val="23"/>
                            </w:rPr>
                            <w:t>1</w:t>
                          </w:r>
                        </w:p>
                      </w:txbxContent>
                    </v:textbox>
                  </v:rect>
                  <v:rect id="Прямоугольник 19" o:spid="_x0000_s1045" style="position:absolute;left:21650;top:28500;width:96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436D3DC" w14:textId="77777777" w:rsidR="00B200A1" w:rsidRDefault="00B200A1" w:rsidP="001E0AD6">
                          <w:pPr>
                            <w:spacing w:line="315" w:lineRule="auto"/>
                            <w:textDirection w:val="btLr"/>
                          </w:pPr>
                          <w:r>
                            <w:rPr>
                              <w:rFonts w:ascii="Arial Black" w:eastAsia="Arial Black" w:hAnsi="Arial Black" w:cs="Arial Black"/>
                              <w:color w:val="1A1A1A"/>
                              <w:sz w:val="23"/>
                            </w:rPr>
                            <w:t>2</w:t>
                          </w:r>
                        </w:p>
                      </w:txbxContent>
                    </v:textbox>
                  </v:rect>
                  <v:rect id="Прямоугольник 20" o:spid="_x0000_s1046" style="position:absolute;left:27467;top:27470;width:96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D1DA8B9" w14:textId="77777777" w:rsidR="00B200A1" w:rsidRDefault="00B200A1" w:rsidP="001E0AD6">
                          <w:pPr>
                            <w:spacing w:line="315" w:lineRule="auto"/>
                            <w:textDirection w:val="btLr"/>
                          </w:pPr>
                          <w:r>
                            <w:rPr>
                              <w:rFonts w:ascii="Arial Black" w:eastAsia="Arial Black" w:hAnsi="Arial Black" w:cs="Arial Black"/>
                              <w:color w:val="1A1A1A"/>
                              <w:sz w:val="23"/>
                            </w:rPr>
                            <w:t>3</w:t>
                          </w:r>
                        </w:p>
                      </w:txbxContent>
                    </v:textbox>
                  </v:rect>
                </v:group>
                <w10:wrap type="topAndBottom" anchorx="page" anchory="page"/>
              </v:group>
            </w:pict>
          </mc:Fallback>
        </mc:AlternateContent>
      </w:r>
    </w:p>
    <w:p w14:paraId="3A304F6F" w14:textId="77777777" w:rsidR="001E0AD6" w:rsidRPr="001E0AD6" w:rsidRDefault="001E0AD6" w:rsidP="001E0AD6">
      <w:pPr>
        <w:pStyle w:val="a5"/>
        <w:pBdr>
          <w:top w:val="nil"/>
          <w:left w:val="nil"/>
          <w:bottom w:val="nil"/>
          <w:right w:val="nil"/>
          <w:between w:val="nil"/>
        </w:pBdr>
        <w:tabs>
          <w:tab w:val="left" w:pos="1004"/>
        </w:tabs>
        <w:spacing w:before="3"/>
        <w:ind w:left="0" w:right="11" w:firstLine="0"/>
        <w:jc w:val="center"/>
        <w:rPr>
          <w:sz w:val="16"/>
          <w:szCs w:val="16"/>
        </w:rPr>
      </w:pPr>
    </w:p>
    <w:p w14:paraId="6A641B9B" w14:textId="77777777" w:rsidR="001E0AD6" w:rsidRPr="001E0AD6" w:rsidRDefault="001E0AD6" w:rsidP="001E0AD6">
      <w:pPr>
        <w:pStyle w:val="a5"/>
        <w:pBdr>
          <w:top w:val="nil"/>
          <w:left w:val="nil"/>
          <w:bottom w:val="nil"/>
          <w:right w:val="nil"/>
          <w:between w:val="nil"/>
        </w:pBdr>
        <w:tabs>
          <w:tab w:val="left" w:pos="1004"/>
        </w:tabs>
        <w:spacing w:before="3"/>
        <w:ind w:left="0" w:right="11" w:firstLine="0"/>
        <w:jc w:val="center"/>
        <w:rPr>
          <w:sz w:val="16"/>
          <w:szCs w:val="16"/>
        </w:rPr>
      </w:pPr>
    </w:p>
    <w:p w14:paraId="1D83F1B0" w14:textId="77777777" w:rsidR="001E0AD6" w:rsidRPr="001E0AD6" w:rsidRDefault="001E0AD6" w:rsidP="001E0AD6">
      <w:pPr>
        <w:pStyle w:val="a5"/>
        <w:pBdr>
          <w:top w:val="nil"/>
          <w:left w:val="nil"/>
          <w:bottom w:val="nil"/>
          <w:right w:val="nil"/>
          <w:between w:val="nil"/>
        </w:pBdr>
        <w:tabs>
          <w:tab w:val="left" w:pos="1004"/>
        </w:tabs>
        <w:spacing w:before="3"/>
        <w:ind w:left="0" w:right="11" w:firstLine="0"/>
        <w:jc w:val="center"/>
        <w:rPr>
          <w:sz w:val="28"/>
          <w:szCs w:val="28"/>
        </w:rPr>
      </w:pPr>
      <w:r w:rsidRPr="001E0AD6">
        <w:rPr>
          <w:sz w:val="28"/>
          <w:szCs w:val="28"/>
        </w:rPr>
        <w:t>Figure 1.1 – Vehicle Routing Problem (VRP) Network</w:t>
      </w:r>
    </w:p>
    <w:p w14:paraId="29CB3280" w14:textId="77777777" w:rsidR="001E0AD6" w:rsidRDefault="001E0AD6" w:rsidP="009B6DCE">
      <w:pPr>
        <w:pBdr>
          <w:top w:val="nil"/>
          <w:left w:val="nil"/>
          <w:bottom w:val="nil"/>
          <w:right w:val="nil"/>
          <w:between w:val="nil"/>
        </w:pBdr>
        <w:tabs>
          <w:tab w:val="left" w:pos="1004"/>
        </w:tabs>
        <w:spacing w:before="3"/>
        <w:rPr>
          <w:sz w:val="28"/>
          <w:szCs w:val="28"/>
        </w:rPr>
      </w:pPr>
    </w:p>
    <w:p w14:paraId="735D22AD" w14:textId="77777777" w:rsidR="001E0AD6" w:rsidRDefault="001E0AD6" w:rsidP="001E0AD6">
      <w:pPr>
        <w:pBdr>
          <w:top w:val="nil"/>
          <w:left w:val="nil"/>
          <w:bottom w:val="nil"/>
          <w:right w:val="nil"/>
          <w:between w:val="nil"/>
        </w:pBdr>
        <w:tabs>
          <w:tab w:val="left" w:pos="1004"/>
        </w:tabs>
        <w:ind w:firstLine="709"/>
        <w:jc w:val="both"/>
        <w:rPr>
          <w:sz w:val="28"/>
          <w:szCs w:val="28"/>
        </w:rPr>
      </w:pPr>
      <w:r>
        <w:rPr>
          <w:sz w:val="28"/>
          <w:szCs w:val="28"/>
        </w:rPr>
        <w:lastRenderedPageBreak/>
        <w:t>Understanding these components in depth allows logistics managers to devise more effective and adaptive routing strategies, directly impacting the efficiency and success of supply chain operations. Businesses can achieve a harmonious balance between operational demands and service excellence by addressing each component thoughtfully and strategically.</w:t>
      </w:r>
    </w:p>
    <w:p w14:paraId="5708404E" w14:textId="77777777" w:rsidR="00B70B92" w:rsidRDefault="00BC7F96" w:rsidP="00587108">
      <w:pPr>
        <w:pBdr>
          <w:top w:val="nil"/>
          <w:left w:val="nil"/>
          <w:bottom w:val="nil"/>
          <w:right w:val="nil"/>
          <w:between w:val="nil"/>
        </w:pBdr>
        <w:tabs>
          <w:tab w:val="left" w:pos="1004"/>
        </w:tabs>
        <w:ind w:firstLine="709"/>
        <w:jc w:val="both"/>
        <w:rPr>
          <w:sz w:val="28"/>
          <w:szCs w:val="28"/>
        </w:rPr>
      </w:pPr>
      <w:r>
        <w:rPr>
          <w:sz w:val="28"/>
          <w:szCs w:val="28"/>
        </w:rPr>
        <w:t>Exploring VRP Variants After understanding the basic components, we can explore the specific VRP variants that address different operational challenges and industry-specific needs:</w:t>
      </w:r>
    </w:p>
    <w:p w14:paraId="7297DB1B" w14:textId="77777777" w:rsidR="00B70B92" w:rsidRDefault="00BC7F96" w:rsidP="001E0AD6">
      <w:pPr>
        <w:numPr>
          <w:ilvl w:val="0"/>
          <w:numId w:val="21"/>
        </w:numPr>
        <w:pBdr>
          <w:top w:val="nil"/>
          <w:left w:val="nil"/>
          <w:bottom w:val="nil"/>
          <w:right w:val="nil"/>
          <w:between w:val="nil"/>
        </w:pBdr>
        <w:tabs>
          <w:tab w:val="left" w:pos="1004"/>
        </w:tabs>
        <w:ind w:left="0" w:firstLine="709"/>
        <w:jc w:val="both"/>
        <w:rPr>
          <w:sz w:val="28"/>
          <w:szCs w:val="28"/>
        </w:rPr>
      </w:pPr>
      <w:r w:rsidRPr="001E0AD6">
        <w:rPr>
          <w:i/>
          <w:sz w:val="28"/>
          <w:szCs w:val="28"/>
        </w:rPr>
        <w:t>Capacitated Vehicle Routing Problem (CVRP)</w:t>
      </w:r>
      <w:r>
        <w:rPr>
          <w:sz w:val="28"/>
          <w:szCs w:val="28"/>
        </w:rPr>
        <w:t xml:space="preserve"> ensures that no established route for a fleet of delivery vehicles exceeds the cargo capacity of any vehicle. This makes it one of the basic forms of the Vehicle Routing Problem (VRP), as most delivery systems need to consider the physical constraints on the capacity of each vehicle. The primary objective of CVRP is to find a set of routes that minimizes overall travel costs (often measured in distance or time) in such a way that the sum of the loads on each route does not exceed the vehicle’s carrying capacity. For example, CVRP addresses practical cases, such as a distributor needing to deliver goods to supermarkets. Each truck has a maximum payload, either by weight or volume, and each supermarket has a specific demand. The goal is to minimize the total distance traveled by the entire fleet while ensuring that no truck is overloaded. The challenge in solving CVRP lies in balancing between finding the shortest possible route and fairly distributing the load among the vehicles. Techniques used range from simple heuristics, like the nearest neighbor approach to start building a route, to more complex metaheuristics, such as genetic algorithms and particle swarm optimization, which can provide near-optimal solutions for larger and more complex datasets. CVRP is pivotal in industries ranging from retail distribution, where products must be delivered to various outlets, to waste collection, where trucks collect trash within their capacity limits. Its applications are vast and critical to operational efficiency in logistics and distribution networks.</w:t>
      </w:r>
    </w:p>
    <w:p w14:paraId="46BD94CB" w14:textId="77777777" w:rsidR="00B70B92" w:rsidRDefault="00BC7F96" w:rsidP="001E0AD6">
      <w:pPr>
        <w:numPr>
          <w:ilvl w:val="0"/>
          <w:numId w:val="21"/>
        </w:numPr>
        <w:pBdr>
          <w:top w:val="nil"/>
          <w:left w:val="nil"/>
          <w:bottom w:val="nil"/>
          <w:right w:val="nil"/>
          <w:between w:val="nil"/>
        </w:pBdr>
        <w:tabs>
          <w:tab w:val="left" w:pos="1004"/>
        </w:tabs>
        <w:ind w:left="0" w:firstLine="709"/>
        <w:jc w:val="both"/>
        <w:rPr>
          <w:sz w:val="28"/>
          <w:szCs w:val="28"/>
        </w:rPr>
      </w:pPr>
      <w:r w:rsidRPr="001E0AD6">
        <w:rPr>
          <w:i/>
          <w:sz w:val="28"/>
          <w:szCs w:val="28"/>
        </w:rPr>
        <w:t>Vehicle Routing Problem with Time Windows (VRPTW)</w:t>
      </w:r>
      <w:r>
        <w:rPr>
          <w:b/>
          <w:sz w:val="28"/>
          <w:szCs w:val="28"/>
        </w:rPr>
        <w:t xml:space="preserve"> </w:t>
      </w:r>
      <w:r>
        <w:rPr>
          <w:sz w:val="28"/>
          <w:szCs w:val="28"/>
        </w:rPr>
        <w:t>introduces an added complexity because each custom</w:t>
      </w:r>
      <w:r w:rsidR="002218C5">
        <w:rPr>
          <w:sz w:val="28"/>
          <w:szCs w:val="28"/>
        </w:rPr>
        <w:t>er must be served within a pre</w:t>
      </w:r>
      <w:r>
        <w:rPr>
          <w:sz w:val="28"/>
          <w:szCs w:val="28"/>
        </w:rPr>
        <w:t>assigned time window</w:t>
      </w:r>
      <w:r w:rsidR="001E0AD6">
        <w:rPr>
          <w:sz w:val="28"/>
          <w:szCs w:val="28"/>
        </w:rPr>
        <w:t xml:space="preserve"> </w:t>
      </w:r>
      <w:r>
        <w:rPr>
          <w:sz w:val="28"/>
          <w:szCs w:val="28"/>
        </w:rPr>
        <w:t>[</w:t>
      </w:r>
      <w:hyperlink w:anchor="_heading=h.2dlolyb">
        <w:r>
          <w:rPr>
            <w:sz w:val="28"/>
            <w:szCs w:val="28"/>
          </w:rPr>
          <w:t>15</w:t>
        </w:r>
      </w:hyperlink>
      <w:r>
        <w:rPr>
          <w:sz w:val="28"/>
          <w:szCs w:val="28"/>
        </w:rPr>
        <w:t xml:space="preserve">]. This variant is highly applicable in cases where timing is of the essence, such as delivering perishable goods and pharmaceuticals or providing in-house services, with customers expecting visits within preassigned times. In VRPTW, the planner must ensure the carrying capacity of the vehicle against the length of the route and, at the same time, ensure compliance with the assigned delivery or service times at each stop. This can lead to a situation where a vehicle either waits for the start of a time window or, conversely, </w:t>
      </w:r>
      <w:proofErr w:type="gramStart"/>
      <w:r>
        <w:rPr>
          <w:sz w:val="28"/>
          <w:szCs w:val="28"/>
        </w:rPr>
        <w:t>has to</w:t>
      </w:r>
      <w:proofErr w:type="gramEnd"/>
      <w:r>
        <w:rPr>
          <w:sz w:val="28"/>
          <w:szCs w:val="28"/>
        </w:rPr>
        <w:t xml:space="preserve"> speed up service at other stops to arrive at a customer within the window. Successfully solving VRPTW typically requires the use of advanced heuristic or metaheuristic techniques that can effectively handle the dual constraints of routing and timing. These could include adaptations of traditional VRP solutions enhanced by time-checking mechanisms or entirely bespoke approaches like time-oriented ant colony systems, which mimic the way ants search for efficient paths through the problem space. The significance of VRPTW extends to healthcare (home visits by medical practitioners), e-commerce (customers expecting deliveries at convenient times), and even public services, such as school buses or municipal </w:t>
      </w:r>
      <w:r>
        <w:rPr>
          <w:sz w:val="28"/>
          <w:szCs w:val="28"/>
        </w:rPr>
        <w:lastRenderedPageBreak/>
        <w:t>services operating within tight schedules.</w:t>
      </w:r>
    </w:p>
    <w:p w14:paraId="7201FE7E" w14:textId="77777777" w:rsidR="00B70B92" w:rsidRDefault="00BC7F96" w:rsidP="001E0AD6">
      <w:pPr>
        <w:numPr>
          <w:ilvl w:val="0"/>
          <w:numId w:val="21"/>
        </w:numPr>
        <w:pBdr>
          <w:top w:val="nil"/>
          <w:left w:val="nil"/>
          <w:bottom w:val="nil"/>
          <w:right w:val="nil"/>
          <w:between w:val="nil"/>
        </w:pBdr>
        <w:tabs>
          <w:tab w:val="left" w:pos="1004"/>
        </w:tabs>
        <w:ind w:left="0" w:firstLine="709"/>
        <w:jc w:val="both"/>
        <w:rPr>
          <w:sz w:val="28"/>
          <w:szCs w:val="28"/>
        </w:rPr>
      </w:pPr>
      <w:r w:rsidRPr="001E0AD6">
        <w:rPr>
          <w:i/>
          <w:sz w:val="28"/>
          <w:szCs w:val="28"/>
        </w:rPr>
        <w:t xml:space="preserve">Dynamic Vehicle Routing Problem (DVRP) </w:t>
      </w:r>
      <w:r>
        <w:rPr>
          <w:sz w:val="28"/>
          <w:szCs w:val="28"/>
        </w:rPr>
        <w:t>addresses VRP in a changing environment where customer demands, delivery locations, or other elements may change in real-time</w:t>
      </w:r>
      <w:r w:rsidR="001E0AD6">
        <w:rPr>
          <w:sz w:val="28"/>
          <w:szCs w:val="28"/>
        </w:rPr>
        <w:t xml:space="preserve"> </w:t>
      </w:r>
      <w:r>
        <w:rPr>
          <w:sz w:val="28"/>
          <w:szCs w:val="28"/>
        </w:rPr>
        <w:t>[</w:t>
      </w:r>
      <w:hyperlink w:anchor="_heading=h.sqyw64">
        <w:r>
          <w:rPr>
            <w:sz w:val="28"/>
            <w:szCs w:val="28"/>
          </w:rPr>
          <w:t>16</w:t>
        </w:r>
      </w:hyperlink>
      <w:r>
        <w:rPr>
          <w:sz w:val="28"/>
          <w:szCs w:val="28"/>
        </w:rPr>
        <w:t xml:space="preserve">]. This becomes increasingly relevant with the growth of e-commerce, where orders are received dynamically, and logistics providers must adapt </w:t>
      </w:r>
      <w:proofErr w:type="gramStart"/>
      <w:r>
        <w:rPr>
          <w:sz w:val="28"/>
          <w:szCs w:val="28"/>
        </w:rPr>
        <w:t>routes ”on</w:t>
      </w:r>
      <w:proofErr w:type="gramEnd"/>
      <w:r>
        <w:rPr>
          <w:sz w:val="28"/>
          <w:szCs w:val="28"/>
        </w:rPr>
        <w:t xml:space="preserve"> the fly” to accommodate new or changing orders. The solution in DVRP is</w:t>
      </w:r>
      <w:r w:rsidR="00913967">
        <w:rPr>
          <w:sz w:val="28"/>
          <w:szCs w:val="28"/>
        </w:rPr>
        <w:t xml:space="preserve"> not static but continues to up</w:t>
      </w:r>
      <w:r>
        <w:rPr>
          <w:sz w:val="28"/>
          <w:szCs w:val="28"/>
        </w:rPr>
        <w:t>date as new information becomes available. This might involve incorporating last-minute orders into existing routes, adjusting routes in response to traffic conditions, or re-optimizing to cover for a vehicle that has developed a mechanical fault.</w:t>
      </w:r>
      <w:r w:rsidR="001E0AD6">
        <w:rPr>
          <w:sz w:val="28"/>
          <w:szCs w:val="28"/>
        </w:rPr>
        <w:t xml:space="preserve"> </w:t>
      </w:r>
      <w:r>
        <w:rPr>
          <w:sz w:val="28"/>
          <w:szCs w:val="28"/>
        </w:rPr>
        <w:t>The solutions for DVRP often involve sophisticated algorithms that can quickly recalculate routes based on real-time inputs from technologies like GPS tracking, IoT devices, and advanced predictive analytics to forecast and respond to changes. Thus, DVRP is of utmost importance to courier services, on-demand product deliveries, and any logistics operation that requires a high level of flexibility and rapid response to maintain service levels in the dynamic operational context.</w:t>
      </w:r>
    </w:p>
    <w:p w14:paraId="518D244E" w14:textId="77777777" w:rsidR="00B70B92" w:rsidRDefault="00BC7F96" w:rsidP="001E0AD6">
      <w:pPr>
        <w:numPr>
          <w:ilvl w:val="0"/>
          <w:numId w:val="21"/>
        </w:numPr>
        <w:pBdr>
          <w:top w:val="nil"/>
          <w:left w:val="nil"/>
          <w:bottom w:val="nil"/>
          <w:right w:val="nil"/>
          <w:between w:val="nil"/>
        </w:pBdr>
        <w:tabs>
          <w:tab w:val="left" w:pos="1004"/>
        </w:tabs>
        <w:ind w:left="0" w:firstLine="709"/>
        <w:jc w:val="both"/>
        <w:rPr>
          <w:sz w:val="28"/>
          <w:szCs w:val="28"/>
        </w:rPr>
      </w:pPr>
      <w:r w:rsidRPr="001E0AD6">
        <w:rPr>
          <w:i/>
          <w:sz w:val="28"/>
          <w:szCs w:val="28"/>
        </w:rPr>
        <w:t>Multi-Depot Vehicle Routing Problem (MDVRP)</w:t>
      </w:r>
      <w:r>
        <w:rPr>
          <w:sz w:val="28"/>
          <w:szCs w:val="28"/>
        </w:rPr>
        <w:t xml:space="preserve"> arises when more than one depot is used for vehicle dispatch during any operation</w:t>
      </w:r>
      <w:r w:rsidR="001E0AD6">
        <w:rPr>
          <w:sz w:val="28"/>
          <w:szCs w:val="28"/>
        </w:rPr>
        <w:t xml:space="preserve"> – </w:t>
      </w:r>
      <w:r>
        <w:rPr>
          <w:sz w:val="28"/>
          <w:szCs w:val="28"/>
        </w:rPr>
        <w:t xml:space="preserve">it does not have a fixed origin point. In this variant, every vehicle is assigned to a depot, and its starting and finishing locations must fall within one depot. This complicates the routing decisions due to the involvement of multiple starting and ending points. The primary challenge in MDVRP is the perfect matching of vehicle allocation to depots and customers to vehicles to minimize costs, which typically includes travel distances and time. MDVRP is applicable when an organization operates from regional distribution centers or has multiple storage locations. For example, a national retail company might have several warehouses across the nation to serve different regions efficiently. The solution ensures that there are effective routes from each depot to serve customers within the region, maintaining optimum vehicle capacity loads and reducing overlap between regions served by different depots. Solving MDVRP can be complex, involving algorithmic strategies that consider not only the routing of vehicles but also the initial allocation of vehicles to depots. Solutions are often found using techniques like cluster-first </w:t>
      </w:r>
      <w:proofErr w:type="gramStart"/>
      <w:r>
        <w:rPr>
          <w:sz w:val="28"/>
          <w:szCs w:val="28"/>
        </w:rPr>
        <w:t>route-second</w:t>
      </w:r>
      <w:proofErr w:type="gramEnd"/>
      <w:r>
        <w:rPr>
          <w:sz w:val="28"/>
          <w:szCs w:val="28"/>
        </w:rPr>
        <w:t>, where customers are first clustered by proximity to depots and then routed, or through advanced metaheuristic</w:t>
      </w:r>
      <w:r w:rsidR="001E0AD6">
        <w:rPr>
          <w:sz w:val="28"/>
          <w:szCs w:val="28"/>
        </w:rPr>
        <w:t>s like adaptive extensive neigh</w:t>
      </w:r>
      <w:r>
        <w:rPr>
          <w:sz w:val="28"/>
          <w:szCs w:val="28"/>
        </w:rPr>
        <w:t>borhood search. Strategic management of MDVRP significantly enhances operational efficiency by reducing travel times and costs, improving service levels, and better utilizing resources across multiple depots. This is crucial for large logistics networks to deliver goods rapidly and cost-effectively over large geographic areas.</w:t>
      </w:r>
    </w:p>
    <w:p w14:paraId="2EB699FB" w14:textId="77777777" w:rsidR="00B70B92" w:rsidRDefault="00BC7F96" w:rsidP="001E0AD6">
      <w:pPr>
        <w:numPr>
          <w:ilvl w:val="0"/>
          <w:numId w:val="21"/>
        </w:numPr>
        <w:pBdr>
          <w:top w:val="nil"/>
          <w:left w:val="nil"/>
          <w:bottom w:val="nil"/>
          <w:right w:val="nil"/>
          <w:between w:val="nil"/>
        </w:pBdr>
        <w:tabs>
          <w:tab w:val="left" w:pos="1004"/>
        </w:tabs>
        <w:ind w:left="0" w:firstLine="709"/>
        <w:jc w:val="both"/>
        <w:rPr>
          <w:sz w:val="28"/>
          <w:szCs w:val="28"/>
        </w:rPr>
      </w:pPr>
      <w:r w:rsidRPr="001E0AD6">
        <w:rPr>
          <w:i/>
          <w:sz w:val="28"/>
          <w:szCs w:val="28"/>
        </w:rPr>
        <w:t>Green Vehicle Routing Problem (GVRP)</w:t>
      </w:r>
      <w:r>
        <w:rPr>
          <w:sz w:val="28"/>
          <w:szCs w:val="28"/>
        </w:rPr>
        <w:t xml:space="preserve"> addresses the challenges arising from environmental pollution by focusing on reducing </w:t>
      </w:r>
      <w:r w:rsidR="001E0AD6">
        <w:rPr>
          <w:sz w:val="28"/>
          <w:szCs w:val="28"/>
        </w:rPr>
        <w:t>the environmen</w:t>
      </w:r>
      <w:r>
        <w:rPr>
          <w:sz w:val="28"/>
          <w:szCs w:val="28"/>
        </w:rPr>
        <w:t xml:space="preserve">tal impact of vehicle routes. This issue is becoming increasingly important as firms are obligated to reduce their carbon footprints. GVRP presents an eco-friendly alternative that incorporates environmental targets within the traditional Vehicle Routing Problem (VRP) framework. These targets typically involve reductions in fuel consumption, emissions, or the use of alternative fuel vehicles. GVRP is a dual-objective problem </w:t>
      </w:r>
      <w:r>
        <w:rPr>
          <w:sz w:val="28"/>
          <w:szCs w:val="28"/>
        </w:rPr>
        <w:lastRenderedPageBreak/>
        <w:t>that considers both economic and ecological costs, aiming to achieve cost efficiency and environmental sustainability simultaneously. In practical terms, GVRP could involve planning routes to minimize idle times and fuel consumption or scheduling specific routes where electric or hybrid vehicles are prioritized. For companies with a strong commitment to sustainability, managing GVRP may include strategic decisions about vehicle purchases and fleet composition, focusing on investments in greener technologies. This approach not only enhances efficiency but also aligns with broader environmental goals. Most methods for solving the Green Vehicle Routing Problem (GVRP) fall within multi-objective optimization frameworks, which are designed to balance different types of costs. Approaches such as genetic algorithms, simulated annealing, and other metaheuristic techniques can be tailored to accommodate the added complexity of environmental objectives. This adaptation enables the development of solutions that are not only economically sustainable but also environmentally conscious.</w:t>
      </w:r>
    </w:p>
    <w:p w14:paraId="2E3DFD43" w14:textId="77777777" w:rsidR="00B70B92" w:rsidRDefault="00BC7F96" w:rsidP="001E0AD6">
      <w:pPr>
        <w:numPr>
          <w:ilvl w:val="0"/>
          <w:numId w:val="21"/>
        </w:numPr>
        <w:pBdr>
          <w:top w:val="nil"/>
          <w:left w:val="nil"/>
          <w:bottom w:val="nil"/>
          <w:right w:val="nil"/>
          <w:between w:val="nil"/>
        </w:pBdr>
        <w:tabs>
          <w:tab w:val="left" w:pos="1004"/>
        </w:tabs>
        <w:ind w:left="0" w:firstLine="709"/>
        <w:jc w:val="both"/>
        <w:rPr>
          <w:sz w:val="28"/>
          <w:szCs w:val="28"/>
        </w:rPr>
      </w:pPr>
      <w:r w:rsidRPr="001E0AD6">
        <w:rPr>
          <w:i/>
          <w:sz w:val="28"/>
          <w:szCs w:val="28"/>
        </w:rPr>
        <w:t>Stochastic Vehicle Routing Problem (SVRP)</w:t>
      </w:r>
      <w:r>
        <w:rPr>
          <w:sz w:val="28"/>
          <w:szCs w:val="28"/>
        </w:rPr>
        <w:t xml:space="preserve"> addresses uncertainties inherent in logistics, such as unknown customer demands, unpredictable road conditions, or varying service times. SVRP aims to develop strong and flexible routes that can accommodate these variations as they occur, using probability distribution models to predict such events. The main task in SVRP is to design routes that optimize expected performance, </w:t>
      </w:r>
      <w:proofErr w:type="gramStart"/>
      <w:r>
        <w:rPr>
          <w:sz w:val="28"/>
          <w:szCs w:val="28"/>
        </w:rPr>
        <w:t>taking into account</w:t>
      </w:r>
      <w:proofErr w:type="gramEnd"/>
      <w:r>
        <w:rPr>
          <w:sz w:val="28"/>
          <w:szCs w:val="28"/>
        </w:rPr>
        <w:t xml:space="preserve"> the probability of various scenarios. This may involve creating spare capacity on vehicles, choosing routes with less traffic variability, or planning buffer times into schedules. It’s crucial not to rely only on the best-case scenario for each route but to prepare for a range of possible outcomes. The approaches used for solving SVRP include scenario-based planning and robust optimization techniques. These methods can forecast potential issues and make route adjustments either in advance or on the delivery day. Tools commonly used to handle the variability and ensure that logistics operations remain adaptable and responsive to changes include Monte Carlo simulations, dynamic programming, and robust optimization.</w:t>
      </w:r>
    </w:p>
    <w:p w14:paraId="1B29CD55" w14:textId="77777777" w:rsidR="00587108" w:rsidRPr="001E0AD6" w:rsidRDefault="00BC7F96" w:rsidP="001E0AD6">
      <w:pPr>
        <w:numPr>
          <w:ilvl w:val="0"/>
          <w:numId w:val="21"/>
        </w:numPr>
        <w:pBdr>
          <w:top w:val="nil"/>
          <w:left w:val="nil"/>
          <w:bottom w:val="nil"/>
          <w:right w:val="nil"/>
          <w:between w:val="nil"/>
        </w:pBdr>
        <w:tabs>
          <w:tab w:val="left" w:pos="1004"/>
        </w:tabs>
        <w:ind w:left="0" w:firstLine="709"/>
        <w:jc w:val="both"/>
        <w:rPr>
          <w:sz w:val="28"/>
          <w:szCs w:val="28"/>
        </w:rPr>
      </w:pPr>
      <w:r w:rsidRPr="001E0AD6">
        <w:rPr>
          <w:i/>
          <w:sz w:val="28"/>
          <w:szCs w:val="28"/>
        </w:rPr>
        <w:t>Vehicle Routing Problem with Drones (VRPD)</w:t>
      </w:r>
      <w:r w:rsidRPr="001E0AD6">
        <w:rPr>
          <w:sz w:val="28"/>
          <w:szCs w:val="28"/>
        </w:rPr>
        <w:t xml:space="preserve"> introduces unmanned aerial vehicles, commonly known as drones, into traditional vehicle routing frameworks as shown in </w:t>
      </w:r>
      <w:r w:rsidR="001E0AD6" w:rsidRPr="001E0AD6">
        <w:rPr>
          <w:sz w:val="28"/>
          <w:szCs w:val="28"/>
        </w:rPr>
        <w:t>f</w:t>
      </w:r>
      <w:r w:rsidRPr="001E0AD6">
        <w:rPr>
          <w:sz w:val="28"/>
          <w:szCs w:val="28"/>
        </w:rPr>
        <w:t>igure 1.2. This integration aims to optimize the delivery process by combining the speed and accessibility of drones with the carrying capacity of ground vehicles. VRPD is particularly effective in urban areas and remote rural locations where conventional vehicles might</w:t>
      </w:r>
      <w:r w:rsidR="00587108" w:rsidRPr="001E0AD6">
        <w:rPr>
          <w:sz w:val="28"/>
          <w:szCs w:val="28"/>
        </w:rPr>
        <w:t xml:space="preserve"> face accessibility issues. In VRPD, drones can be launched from host vehicles or depots to complete the last-mile delivery of small, time-sensitive packages, significantly reducing delivery times. The main challenges include managing operational dynamics between drones and vehicles, such as optimizing drone flight paths for minimal energy consumption and coordinating the launch and retrieval of drones while adhering to regulatory and safety standards. Solving VRPD involves complex decision-making about which deliveries should be assigned to drones versus vehicles based on factors like package size, delivery priority, and geographical constraints. Advanced algorithms extend traditional VRP solutions with drone deployment strategies and integrate route planning with aerial path optimization. Simulation and heuristic-based approaches, as well as more </w:t>
      </w:r>
      <w:r w:rsidR="00587108" w:rsidRPr="001E0AD6">
        <w:rPr>
          <w:sz w:val="28"/>
          <w:szCs w:val="28"/>
        </w:rPr>
        <w:lastRenderedPageBreak/>
        <w:t>sophisticated metaheuristics like hybrid evolutionary algorithms, are commonly employed to find practical solutions. VRPD is crucial for industries requiring timely deliveries, such as pharmaceuticals and food, offering cost savings and environmental benefits by reducing road travel and associated emissions.</w:t>
      </w:r>
    </w:p>
    <w:p w14:paraId="2DB6EF20" w14:textId="77777777" w:rsidR="007C38B5" w:rsidRDefault="007C38B5" w:rsidP="007C38B5">
      <w:pPr>
        <w:pBdr>
          <w:top w:val="nil"/>
          <w:left w:val="nil"/>
          <w:bottom w:val="nil"/>
          <w:right w:val="nil"/>
          <w:between w:val="nil"/>
        </w:pBdr>
        <w:tabs>
          <w:tab w:val="left" w:pos="1004"/>
        </w:tabs>
        <w:spacing w:before="3"/>
        <w:jc w:val="center"/>
        <w:rPr>
          <w:sz w:val="28"/>
          <w:szCs w:val="28"/>
        </w:rPr>
      </w:pPr>
    </w:p>
    <w:p w14:paraId="5E006FC5" w14:textId="77777777" w:rsidR="00B70B92" w:rsidRDefault="007C38B5" w:rsidP="007C38B5">
      <w:pPr>
        <w:pBdr>
          <w:top w:val="nil"/>
          <w:left w:val="nil"/>
          <w:bottom w:val="nil"/>
          <w:right w:val="nil"/>
          <w:between w:val="nil"/>
        </w:pBdr>
        <w:tabs>
          <w:tab w:val="left" w:pos="1004"/>
        </w:tabs>
        <w:spacing w:before="3"/>
        <w:jc w:val="center"/>
        <w:rPr>
          <w:sz w:val="28"/>
          <w:szCs w:val="28"/>
        </w:rPr>
      </w:pPr>
      <w:r w:rsidRPr="007C38B5">
        <w:rPr>
          <w:noProof/>
          <w:sz w:val="28"/>
          <w:szCs w:val="28"/>
          <w:lang w:val="ru-RU" w:eastAsia="ru-RU"/>
        </w:rPr>
        <w:drawing>
          <wp:inline distT="0" distB="0" distL="0" distR="0" wp14:anchorId="2CC3F486" wp14:editId="748882B5">
            <wp:extent cx="5880036" cy="3973689"/>
            <wp:effectExtent l="0" t="0" r="6985" b="825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96382" cy="3984735"/>
                    </a:xfrm>
                    <a:prstGeom prst="rect">
                      <a:avLst/>
                    </a:prstGeom>
                  </pic:spPr>
                </pic:pic>
              </a:graphicData>
            </a:graphic>
          </wp:inline>
        </w:drawing>
      </w:r>
    </w:p>
    <w:p w14:paraId="51CCCDE7" w14:textId="77777777" w:rsidR="001E0AD6" w:rsidRPr="001E0AD6" w:rsidRDefault="001E0AD6">
      <w:pPr>
        <w:pBdr>
          <w:top w:val="nil"/>
          <w:left w:val="nil"/>
          <w:bottom w:val="nil"/>
          <w:right w:val="nil"/>
          <w:between w:val="nil"/>
        </w:pBdr>
        <w:tabs>
          <w:tab w:val="left" w:pos="1004"/>
        </w:tabs>
        <w:spacing w:before="3"/>
        <w:jc w:val="both"/>
        <w:rPr>
          <w:sz w:val="16"/>
          <w:szCs w:val="16"/>
        </w:rPr>
      </w:pPr>
    </w:p>
    <w:p w14:paraId="390401FE" w14:textId="77777777" w:rsidR="00B70B92" w:rsidRDefault="00BC7F96">
      <w:pPr>
        <w:pBdr>
          <w:top w:val="nil"/>
          <w:left w:val="nil"/>
          <w:bottom w:val="nil"/>
          <w:right w:val="nil"/>
          <w:between w:val="nil"/>
        </w:pBdr>
        <w:tabs>
          <w:tab w:val="left" w:pos="1004"/>
        </w:tabs>
        <w:spacing w:before="3"/>
        <w:jc w:val="center"/>
        <w:rPr>
          <w:sz w:val="28"/>
          <w:szCs w:val="28"/>
        </w:rPr>
      </w:pPr>
      <w:r>
        <w:rPr>
          <w:sz w:val="28"/>
          <w:szCs w:val="28"/>
        </w:rPr>
        <w:t>Figure 1.2 – Vehicle Routing Problem with Drone (VRPD) Network</w:t>
      </w:r>
    </w:p>
    <w:p w14:paraId="69CD3667" w14:textId="77777777" w:rsidR="00B70B92" w:rsidRDefault="00B70B92">
      <w:pPr>
        <w:pBdr>
          <w:top w:val="nil"/>
          <w:left w:val="nil"/>
          <w:bottom w:val="nil"/>
          <w:right w:val="nil"/>
          <w:between w:val="nil"/>
        </w:pBdr>
        <w:tabs>
          <w:tab w:val="left" w:pos="1004"/>
        </w:tabs>
        <w:spacing w:before="3"/>
        <w:jc w:val="both"/>
        <w:rPr>
          <w:sz w:val="28"/>
          <w:szCs w:val="28"/>
        </w:rPr>
      </w:pPr>
    </w:p>
    <w:p w14:paraId="00ACF20D" w14:textId="77777777" w:rsidR="00B70B92" w:rsidRDefault="00BC7F96" w:rsidP="00587108">
      <w:pPr>
        <w:pBdr>
          <w:top w:val="nil"/>
          <w:left w:val="nil"/>
          <w:bottom w:val="nil"/>
          <w:right w:val="nil"/>
          <w:between w:val="nil"/>
        </w:pBdr>
        <w:tabs>
          <w:tab w:val="left" w:pos="1004"/>
        </w:tabs>
        <w:ind w:firstLine="709"/>
        <w:jc w:val="both"/>
        <w:rPr>
          <w:sz w:val="28"/>
          <w:szCs w:val="28"/>
        </w:rPr>
      </w:pPr>
      <w:r>
        <w:rPr>
          <w:sz w:val="28"/>
          <w:szCs w:val="28"/>
        </w:rPr>
        <w:t>Every version of the Vehicle Routing Problem provides distinct ideas and solutions to the intricate difficulties faced by modern logistics and supply chain management. From the essential concerns of capacity in CVRP to the creative incorporation of drones in VRPD, these variants cater to the varied requirements and changing dynamics of global distribution networks. They equip planners with the necessary tools to optimize routes that balance efficiency, cost, service quality, and sustainability.</w:t>
      </w:r>
    </w:p>
    <w:p w14:paraId="05CE8E08" w14:textId="77777777" w:rsidR="00782C9D" w:rsidRDefault="00BC7F96" w:rsidP="007C38B5">
      <w:pPr>
        <w:pBdr>
          <w:top w:val="nil"/>
          <w:left w:val="nil"/>
          <w:bottom w:val="nil"/>
          <w:right w:val="nil"/>
          <w:between w:val="nil"/>
        </w:pBdr>
        <w:tabs>
          <w:tab w:val="left" w:pos="1004"/>
        </w:tabs>
        <w:ind w:firstLine="709"/>
        <w:jc w:val="both"/>
        <w:rPr>
          <w:sz w:val="28"/>
          <w:szCs w:val="28"/>
        </w:rPr>
      </w:pPr>
      <w:r>
        <w:rPr>
          <w:sz w:val="28"/>
          <w:szCs w:val="28"/>
        </w:rPr>
        <w:t>As we move forward, we will delve deeper into s</w:t>
      </w:r>
      <w:r w:rsidR="00913967">
        <w:rPr>
          <w:sz w:val="28"/>
          <w:szCs w:val="28"/>
        </w:rPr>
        <w:t>pecific methodologies and tech</w:t>
      </w:r>
      <w:r>
        <w:rPr>
          <w:sz w:val="28"/>
          <w:szCs w:val="28"/>
        </w:rPr>
        <w:t>nologies developed to solve various variants of Vehicle Routing Problem (VRP). This will include the exploration of computational algorithms, the role of artificial intelligence in enhancing decision-making, and the impact of technological advancements like IoT and real-time data analytics on VRP solutions. The upcoming chapter will also highlight case studies and real-world applications demonstrating the practical implications and benefits of optimizing vehicle routing in different industrial and commercial contexts. This comprehensive exploration aims to enhance understanding of the theoretical underpinnings and showcase the logistics sector’s practical relevan</w:t>
      </w:r>
      <w:r w:rsidR="007C38B5">
        <w:rPr>
          <w:sz w:val="28"/>
          <w:szCs w:val="28"/>
        </w:rPr>
        <w:t>ce and transformative potential</w:t>
      </w:r>
    </w:p>
    <w:p w14:paraId="602B69F3" w14:textId="77777777" w:rsidR="007C38B5" w:rsidRPr="00783004" w:rsidRDefault="007C38B5" w:rsidP="007C38B5">
      <w:pPr>
        <w:pBdr>
          <w:top w:val="nil"/>
          <w:left w:val="nil"/>
          <w:bottom w:val="nil"/>
          <w:right w:val="nil"/>
          <w:between w:val="nil"/>
        </w:pBdr>
        <w:tabs>
          <w:tab w:val="left" w:pos="1004"/>
        </w:tabs>
        <w:ind w:firstLine="709"/>
        <w:jc w:val="both"/>
        <w:rPr>
          <w:sz w:val="28"/>
          <w:szCs w:val="28"/>
        </w:rPr>
      </w:pPr>
    </w:p>
    <w:p w14:paraId="7C8C7895" w14:textId="77777777" w:rsidR="00B70B92" w:rsidRPr="00587108" w:rsidRDefault="00BC7F96" w:rsidP="001E0AD6">
      <w:pPr>
        <w:pStyle w:val="2"/>
        <w:numPr>
          <w:ilvl w:val="1"/>
          <w:numId w:val="4"/>
        </w:numPr>
        <w:pBdr>
          <w:top w:val="nil"/>
          <w:left w:val="nil"/>
          <w:bottom w:val="nil"/>
          <w:right w:val="nil"/>
          <w:between w:val="nil"/>
        </w:pBdr>
        <w:tabs>
          <w:tab w:val="left" w:pos="1134"/>
        </w:tabs>
        <w:ind w:left="0" w:firstLine="709"/>
        <w:rPr>
          <w:sz w:val="28"/>
          <w:szCs w:val="28"/>
        </w:rPr>
      </w:pPr>
      <w:bookmarkStart w:id="11" w:name="bookmark=id.26in1rg" w:colFirst="0" w:colLast="0"/>
      <w:bookmarkStart w:id="12" w:name="bookmark=id.lnxbz9" w:colFirst="0" w:colLast="0"/>
      <w:bookmarkStart w:id="13" w:name="_heading=h.35nkun2" w:colFirst="0" w:colLast="0"/>
      <w:bookmarkEnd w:id="11"/>
      <w:bookmarkEnd w:id="12"/>
      <w:bookmarkEnd w:id="13"/>
      <w:r w:rsidRPr="00587108">
        <w:rPr>
          <w:rFonts w:ascii="Times New Roman" w:eastAsia="Times New Roman" w:hAnsi="Times New Roman" w:cs="Times New Roman"/>
          <w:sz w:val="28"/>
          <w:szCs w:val="28"/>
        </w:rPr>
        <w:lastRenderedPageBreak/>
        <w:t>Methodological Advances in Solving VRPs</w:t>
      </w:r>
    </w:p>
    <w:p w14:paraId="33FADCE6" w14:textId="77777777" w:rsidR="00782C9D" w:rsidRPr="007C38B5" w:rsidRDefault="00782C9D" w:rsidP="00587108">
      <w:pPr>
        <w:pStyle w:val="3"/>
        <w:pBdr>
          <w:top w:val="nil"/>
          <w:left w:val="nil"/>
          <w:bottom w:val="nil"/>
          <w:right w:val="nil"/>
          <w:between w:val="nil"/>
        </w:pBdr>
        <w:tabs>
          <w:tab w:val="left" w:pos="1004"/>
        </w:tabs>
        <w:spacing w:before="0"/>
        <w:ind w:left="0" w:firstLine="709"/>
        <w:jc w:val="both"/>
        <w:rPr>
          <w:rFonts w:ascii="Times New Roman" w:eastAsia="Times New Roman" w:hAnsi="Times New Roman" w:cs="Times New Roman"/>
          <w:b w:val="0"/>
          <w:sz w:val="16"/>
          <w:szCs w:val="16"/>
        </w:rPr>
      </w:pPr>
      <w:bookmarkStart w:id="14" w:name="_heading=h.tymhb3b67qmh" w:colFirst="0" w:colLast="0"/>
      <w:bookmarkEnd w:id="14"/>
    </w:p>
    <w:p w14:paraId="39F92544" w14:textId="7E8E29F9" w:rsidR="00B70B92" w:rsidRPr="00782C9D" w:rsidRDefault="00782C9D" w:rsidP="00587108">
      <w:pPr>
        <w:pStyle w:val="3"/>
        <w:pBdr>
          <w:top w:val="nil"/>
          <w:left w:val="nil"/>
          <w:bottom w:val="nil"/>
          <w:right w:val="nil"/>
          <w:between w:val="nil"/>
        </w:pBdr>
        <w:tabs>
          <w:tab w:val="left" w:pos="1004"/>
        </w:tabs>
        <w:spacing w:before="0"/>
        <w:ind w:left="0" w:firstLine="709"/>
        <w:jc w:val="both"/>
        <w:rPr>
          <w:rFonts w:ascii="Times New Roman" w:eastAsia="Times New Roman" w:hAnsi="Times New Roman" w:cs="Times New Roman"/>
          <w:b w:val="0"/>
        </w:rPr>
      </w:pPr>
      <w:r w:rsidRPr="002D7E90">
        <w:rPr>
          <w:rFonts w:ascii="Times New Roman" w:eastAsia="Times New Roman" w:hAnsi="Times New Roman" w:cs="Times New Roman"/>
          <w:b w:val="0"/>
        </w:rPr>
        <w:t xml:space="preserve">1.3.1 </w:t>
      </w:r>
      <w:r w:rsidR="002D7E90" w:rsidRPr="002D7E90">
        <w:rPr>
          <w:rFonts w:ascii="Times New Roman" w:eastAsia="Times New Roman" w:hAnsi="Times New Roman" w:cs="Times New Roman"/>
          <w:b w:val="0"/>
        </w:rPr>
        <w:t xml:space="preserve">Exploring </w:t>
      </w:r>
      <w:r w:rsidR="00BC7F96" w:rsidRPr="00782C9D">
        <w:rPr>
          <w:rFonts w:ascii="Times New Roman" w:eastAsia="Times New Roman" w:hAnsi="Times New Roman" w:cs="Times New Roman"/>
          <w:b w:val="0"/>
        </w:rPr>
        <w:t>Traditional Approaches</w:t>
      </w:r>
      <w:r w:rsidR="002D7E90">
        <w:rPr>
          <w:rFonts w:ascii="Times New Roman" w:eastAsia="Times New Roman" w:hAnsi="Times New Roman" w:cs="Times New Roman"/>
          <w:b w:val="0"/>
        </w:rPr>
        <w:t xml:space="preserve"> for solving VRPs</w:t>
      </w:r>
    </w:p>
    <w:p w14:paraId="26178702" w14:textId="77777777" w:rsidR="00B70B92" w:rsidRDefault="00BC7F96" w:rsidP="00587108">
      <w:pPr>
        <w:tabs>
          <w:tab w:val="left" w:pos="1004"/>
        </w:tabs>
        <w:ind w:firstLine="709"/>
        <w:jc w:val="both"/>
        <w:rPr>
          <w:sz w:val="28"/>
          <w:szCs w:val="28"/>
        </w:rPr>
      </w:pPr>
      <w:r w:rsidRPr="001E0AD6">
        <w:rPr>
          <w:i/>
          <w:sz w:val="28"/>
          <w:szCs w:val="28"/>
        </w:rPr>
        <w:t>Exact Methods:</w:t>
      </w:r>
      <w:r>
        <w:t xml:space="preserve"> </w:t>
      </w:r>
      <w:r>
        <w:rPr>
          <w:sz w:val="28"/>
          <w:szCs w:val="28"/>
        </w:rPr>
        <w:t>Exact methods are designed to guarantee the optimal solution to the Vehicle Routing Problem (VRP) by systematically exploring all potential solutions or proving that no better solutions exist. Given all variables and constraints, these methods ensure the most efficient route is identified</w:t>
      </w:r>
      <w:r w:rsidR="001E0AD6">
        <w:rPr>
          <w:sz w:val="28"/>
          <w:szCs w:val="28"/>
        </w:rPr>
        <w:t>:</w:t>
      </w:r>
    </w:p>
    <w:p w14:paraId="6FA32161" w14:textId="77777777" w:rsidR="00B70B92" w:rsidRDefault="00BC7F96" w:rsidP="001E0AD6">
      <w:pPr>
        <w:numPr>
          <w:ilvl w:val="0"/>
          <w:numId w:val="22"/>
        </w:numPr>
        <w:pBdr>
          <w:top w:val="nil"/>
          <w:left w:val="nil"/>
          <w:bottom w:val="nil"/>
          <w:right w:val="nil"/>
          <w:between w:val="nil"/>
        </w:pBdr>
        <w:tabs>
          <w:tab w:val="left" w:pos="1004"/>
        </w:tabs>
        <w:ind w:left="0" w:firstLine="709"/>
        <w:jc w:val="both"/>
        <w:rPr>
          <w:sz w:val="28"/>
          <w:szCs w:val="28"/>
        </w:rPr>
      </w:pPr>
      <w:r w:rsidRPr="001E0AD6">
        <w:rPr>
          <w:i/>
          <w:sz w:val="28"/>
          <w:szCs w:val="28"/>
        </w:rPr>
        <w:t>Integer Programming (IP)</w:t>
      </w:r>
      <w:r>
        <w:rPr>
          <w:sz w:val="28"/>
          <w:szCs w:val="28"/>
        </w:rPr>
        <w:t xml:space="preserve"> is another exact method widely used in solving the Vehicle Routing Problem (VRP). In IP, the VRP is formulated as an integer linear program that utilizes linear equations to encode constraints such as vehicle capacity, customer demands, and route continuity. This approach is particularly effective for smaller datasets and is often used alongside cutting-plane methods to reduce the search space, enhancing efficiency and solution precision.</w:t>
      </w:r>
    </w:p>
    <w:p w14:paraId="60447548" w14:textId="77777777" w:rsidR="00B70B92" w:rsidRDefault="00BC7F96" w:rsidP="001E0AD6">
      <w:pPr>
        <w:numPr>
          <w:ilvl w:val="0"/>
          <w:numId w:val="22"/>
        </w:numPr>
        <w:pBdr>
          <w:top w:val="nil"/>
          <w:left w:val="nil"/>
          <w:bottom w:val="nil"/>
          <w:right w:val="nil"/>
          <w:between w:val="nil"/>
        </w:pBdr>
        <w:tabs>
          <w:tab w:val="left" w:pos="1004"/>
        </w:tabs>
        <w:ind w:left="0" w:firstLine="709"/>
        <w:jc w:val="both"/>
        <w:rPr>
          <w:sz w:val="28"/>
          <w:szCs w:val="28"/>
        </w:rPr>
      </w:pPr>
      <w:r w:rsidRPr="00DF5AA1">
        <w:rPr>
          <w:i/>
          <w:sz w:val="28"/>
          <w:szCs w:val="28"/>
        </w:rPr>
        <w:t>Branch-and-Bound (B&amp;B)</w:t>
      </w:r>
      <w:r>
        <w:rPr>
          <w:sz w:val="28"/>
          <w:szCs w:val="28"/>
        </w:rPr>
        <w:t xml:space="preserve"> is a problem-solving technique that initially involves breaking down a complex problem into smaller, simpler subproblems (branching), and then calculating bounds to evaluate these subproblems. Bounds help to prune away ineffective branches, thereby improving the method’s efficiency. Branch-and-Bound is particularly suitable for Vehicle Routing Problems (VRP) where precise solutions are necessary. However, its applicability is generally limited to more minor instances due to computational constraints.</w:t>
      </w:r>
    </w:p>
    <w:p w14:paraId="3D542C7D" w14:textId="77777777" w:rsidR="00B70B92" w:rsidRDefault="00BC7F96" w:rsidP="00587108">
      <w:pPr>
        <w:numPr>
          <w:ilvl w:val="0"/>
          <w:numId w:val="22"/>
        </w:numPr>
        <w:pBdr>
          <w:top w:val="nil"/>
          <w:left w:val="nil"/>
          <w:bottom w:val="nil"/>
          <w:right w:val="nil"/>
          <w:between w:val="nil"/>
        </w:pBdr>
        <w:tabs>
          <w:tab w:val="left" w:pos="1004"/>
        </w:tabs>
        <w:ind w:left="0" w:firstLine="709"/>
        <w:jc w:val="both"/>
        <w:rPr>
          <w:sz w:val="28"/>
          <w:szCs w:val="28"/>
        </w:rPr>
      </w:pPr>
      <w:r w:rsidRPr="00DF5AA1">
        <w:rPr>
          <w:i/>
          <w:sz w:val="28"/>
          <w:szCs w:val="28"/>
        </w:rPr>
        <w:t>Heuristic Methods</w:t>
      </w:r>
      <w:r w:rsidRPr="00DF5AA1">
        <w:rPr>
          <w:b/>
          <w:sz w:val="28"/>
          <w:szCs w:val="28"/>
        </w:rPr>
        <w:t xml:space="preserve"> </w:t>
      </w:r>
      <w:r w:rsidRPr="00DF5AA1">
        <w:rPr>
          <w:sz w:val="28"/>
          <w:szCs w:val="28"/>
        </w:rPr>
        <w:t>Heuristic methods are indispensable for efficiently solving Vehicle Routing Problems (VRP), providing solutions that are nearly optimal within a reasonable timeframe</w:t>
      </w:r>
      <w:r w:rsidR="00DF5AA1">
        <w:rPr>
          <w:sz w:val="28"/>
          <w:szCs w:val="28"/>
        </w:rPr>
        <w:t xml:space="preserve"> </w:t>
      </w:r>
      <w:r w:rsidRPr="00DF5AA1">
        <w:rPr>
          <w:sz w:val="28"/>
          <w:szCs w:val="28"/>
        </w:rPr>
        <w:t>[</w:t>
      </w:r>
      <w:hyperlink w:anchor="_heading=h.3cqmetx">
        <w:r w:rsidRPr="00DF5AA1">
          <w:rPr>
            <w:sz w:val="28"/>
            <w:szCs w:val="28"/>
          </w:rPr>
          <w:t>17</w:t>
        </w:r>
      </w:hyperlink>
      <w:r w:rsidRPr="00DF5AA1">
        <w:rPr>
          <w:sz w:val="28"/>
          <w:szCs w:val="28"/>
        </w:rPr>
        <w:t>]. These methods are widely utilized due to the inherent complexity of VRPs and the practical necessity for feasible solutions over theoretically exact ones</w:t>
      </w:r>
      <w:r w:rsidR="00DF5AA1">
        <w:rPr>
          <w:sz w:val="28"/>
          <w:szCs w:val="28"/>
        </w:rPr>
        <w:t xml:space="preserve"> </w:t>
      </w:r>
      <w:r w:rsidRPr="00DF5AA1">
        <w:rPr>
          <w:sz w:val="28"/>
          <w:szCs w:val="28"/>
        </w:rPr>
        <w:t>[</w:t>
      </w:r>
      <w:hyperlink w:anchor="_heading=h.1rvwp1q">
        <w:r w:rsidRPr="00DF5AA1">
          <w:rPr>
            <w:sz w:val="28"/>
            <w:szCs w:val="28"/>
          </w:rPr>
          <w:t>18</w:t>
        </w:r>
      </w:hyperlink>
      <w:r w:rsidRPr="00DF5AA1">
        <w:rPr>
          <w:sz w:val="28"/>
          <w:szCs w:val="28"/>
        </w:rPr>
        <w:t>]. The primary aim of these methods is to rapidly generate feasible solutions, even if they are not the globally optimal solutions. Heuristics play a critical role in addressing the challenges of VRP efficiently and effectively, helping to navigate the intricacies of r</w:t>
      </w:r>
      <w:r w:rsidR="00783004">
        <w:rPr>
          <w:sz w:val="28"/>
          <w:szCs w:val="28"/>
        </w:rPr>
        <w:t>outing logistics within manage</w:t>
      </w:r>
      <w:r w:rsidRPr="00DF5AA1">
        <w:rPr>
          <w:sz w:val="28"/>
          <w:szCs w:val="28"/>
        </w:rPr>
        <w:t>able computational limits.</w:t>
      </w:r>
    </w:p>
    <w:p w14:paraId="613B8F60" w14:textId="77777777" w:rsidR="00B70B92" w:rsidRDefault="00BC7F96" w:rsidP="00DF5AA1">
      <w:pPr>
        <w:numPr>
          <w:ilvl w:val="0"/>
          <w:numId w:val="22"/>
        </w:numPr>
        <w:pBdr>
          <w:top w:val="nil"/>
          <w:left w:val="nil"/>
          <w:bottom w:val="nil"/>
          <w:right w:val="nil"/>
          <w:between w:val="nil"/>
        </w:pBdr>
        <w:tabs>
          <w:tab w:val="left" w:pos="1004"/>
        </w:tabs>
        <w:ind w:left="0" w:firstLine="709"/>
        <w:jc w:val="both"/>
        <w:rPr>
          <w:sz w:val="28"/>
          <w:szCs w:val="28"/>
        </w:rPr>
      </w:pPr>
      <w:r w:rsidRPr="00DF5AA1">
        <w:rPr>
          <w:i/>
          <w:sz w:val="28"/>
          <w:szCs w:val="28"/>
        </w:rPr>
        <w:t>Heuristics</w:t>
      </w:r>
      <w:r w:rsidRPr="00DF5AA1">
        <w:rPr>
          <w:sz w:val="28"/>
          <w:szCs w:val="28"/>
        </w:rPr>
        <w:t xml:space="preserve"> are commonly used in routing to create simple and easy-to</w:t>
      </w:r>
      <w:r w:rsidR="00783004">
        <w:rPr>
          <w:sz w:val="28"/>
          <w:szCs w:val="28"/>
        </w:rPr>
        <w:t xml:space="preserve"> </w:t>
      </w:r>
      <w:r w:rsidRPr="00DF5AA1">
        <w:rPr>
          <w:sz w:val="28"/>
          <w:szCs w:val="28"/>
        </w:rPr>
        <w:t>implement solutions. Popular techniques such as the Nearest Neighbor, which selects the closest unvisited location at each step, and the Cheapest Insertion Method, which prioritizes the lowest cost position to insert the next customer, are efficient in generating solutions. These methods offer simplicity and speed in solution generation but may not fully explore the entire solution space. This limitation is noted in studies like Yuliza et al.</w:t>
      </w:r>
      <w:r w:rsidR="00DF5AA1">
        <w:rPr>
          <w:sz w:val="28"/>
          <w:szCs w:val="28"/>
        </w:rPr>
        <w:t xml:space="preserve"> </w:t>
      </w:r>
      <w:r w:rsidRPr="00DF5AA1">
        <w:rPr>
          <w:sz w:val="28"/>
          <w:szCs w:val="28"/>
        </w:rPr>
        <w:t>[</w:t>
      </w:r>
      <w:hyperlink w:anchor="_heading=h.4bvk7pj">
        <w:r w:rsidRPr="00DF5AA1">
          <w:rPr>
            <w:sz w:val="28"/>
            <w:szCs w:val="28"/>
          </w:rPr>
          <w:t>19</w:t>
        </w:r>
      </w:hyperlink>
      <w:r w:rsidRPr="00DF5AA1">
        <w:rPr>
          <w:sz w:val="28"/>
          <w:szCs w:val="28"/>
        </w:rPr>
        <w:t>], highlighting that while these methods are efficient, they do not al-ways yield the most optimal solution due to their simplicity. Additionally, Stopka et al.</w:t>
      </w:r>
      <w:r w:rsidR="00DF5AA1">
        <w:rPr>
          <w:sz w:val="28"/>
          <w:szCs w:val="28"/>
        </w:rPr>
        <w:t xml:space="preserve"> </w:t>
      </w:r>
      <w:r w:rsidRPr="00DF5AA1">
        <w:rPr>
          <w:sz w:val="28"/>
          <w:szCs w:val="28"/>
        </w:rPr>
        <w:t>[</w:t>
      </w:r>
      <w:hyperlink w:anchor="_heading=h.2r0uhxc">
        <w:r w:rsidRPr="00DF5AA1">
          <w:rPr>
            <w:sz w:val="28"/>
            <w:szCs w:val="28"/>
          </w:rPr>
          <w:t>20</w:t>
        </w:r>
      </w:hyperlink>
      <w:r w:rsidRPr="00DF5AA1">
        <w:rPr>
          <w:sz w:val="28"/>
          <w:szCs w:val="28"/>
        </w:rPr>
        <w:t>] found that the Nearest Neighbor method was less advantageous for certain routes. To address these limitations, researchers have explored adaptive approaches such as the adaptive extensive neighborhood search to enhance routing solution efficiency, as discussed by Yu et al.</w:t>
      </w:r>
      <w:r w:rsidR="00DF5AA1">
        <w:rPr>
          <w:sz w:val="28"/>
          <w:szCs w:val="28"/>
        </w:rPr>
        <w:t xml:space="preserve"> </w:t>
      </w:r>
      <w:r w:rsidRPr="00DF5AA1">
        <w:rPr>
          <w:sz w:val="28"/>
          <w:szCs w:val="28"/>
        </w:rPr>
        <w:t>[</w:t>
      </w:r>
      <w:hyperlink w:anchor="_heading=h.1664s55">
        <w:r w:rsidRPr="00DF5AA1">
          <w:rPr>
            <w:sz w:val="28"/>
            <w:szCs w:val="28"/>
          </w:rPr>
          <w:t>21</w:t>
        </w:r>
      </w:hyperlink>
      <w:r w:rsidRPr="00DF5AA1">
        <w:rPr>
          <w:sz w:val="28"/>
          <w:szCs w:val="28"/>
        </w:rPr>
        <w:t>]. Furthermore, Zhu et al.</w:t>
      </w:r>
      <w:r w:rsidR="00DF5AA1">
        <w:rPr>
          <w:sz w:val="28"/>
          <w:szCs w:val="28"/>
        </w:rPr>
        <w:t xml:space="preserve"> </w:t>
      </w:r>
      <w:r w:rsidRPr="00DF5AA1">
        <w:rPr>
          <w:sz w:val="28"/>
          <w:szCs w:val="28"/>
        </w:rPr>
        <w:t>[</w:t>
      </w:r>
      <w:hyperlink w:anchor="_heading=h.3q5sasy">
        <w:r w:rsidRPr="00DF5AA1">
          <w:rPr>
            <w:sz w:val="28"/>
            <w:szCs w:val="28"/>
          </w:rPr>
          <w:t>22</w:t>
        </w:r>
      </w:hyperlink>
      <w:r w:rsidRPr="00DF5AA1">
        <w:rPr>
          <w:sz w:val="28"/>
          <w:szCs w:val="28"/>
        </w:rPr>
        <w:t xml:space="preserve">] proposed an Adaptive Elitist Genetic Algorithm with improved neighbor routing initialization to optimize Electric Vehicle Routing Problems. These adaptive methods aim to improve solution space exploration and enhance route quality. In conclusion, while heuristics like the Nearest Neighbor and Cheapest Insertion Method are valuable for their </w:t>
      </w:r>
      <w:r w:rsidRPr="00DF5AA1">
        <w:rPr>
          <w:sz w:val="28"/>
          <w:szCs w:val="28"/>
        </w:rPr>
        <w:lastRenderedPageBreak/>
        <w:t>simplicity and speed in generating solutions, researchers continuously develop more advanced and adaptive techniques to overcome the limitations associated with these traditional methods and comprehensively explore the solution space.</w:t>
      </w:r>
    </w:p>
    <w:p w14:paraId="44F83928" w14:textId="77777777" w:rsidR="00B70B92" w:rsidRDefault="00BC7F96" w:rsidP="00DF5AA1">
      <w:pPr>
        <w:numPr>
          <w:ilvl w:val="0"/>
          <w:numId w:val="22"/>
        </w:numPr>
        <w:pBdr>
          <w:top w:val="nil"/>
          <w:left w:val="nil"/>
          <w:bottom w:val="nil"/>
          <w:right w:val="nil"/>
          <w:between w:val="nil"/>
        </w:pBdr>
        <w:tabs>
          <w:tab w:val="left" w:pos="1004"/>
        </w:tabs>
        <w:ind w:left="0" w:firstLine="709"/>
        <w:jc w:val="both"/>
        <w:rPr>
          <w:sz w:val="28"/>
          <w:szCs w:val="28"/>
        </w:rPr>
      </w:pPr>
      <w:r w:rsidRPr="00DF5AA1">
        <w:rPr>
          <w:i/>
          <w:sz w:val="28"/>
          <w:szCs w:val="28"/>
        </w:rPr>
        <w:t>Improvement Heuristics:</w:t>
      </w:r>
      <w:r w:rsidRPr="00DF5AA1">
        <w:rPr>
          <w:sz w:val="28"/>
          <w:szCs w:val="28"/>
        </w:rPr>
        <w:t xml:space="preserve"> The 2-opt and 3-opt algorithms are heuristic methods that refine solutions locally within route optimization processes. These algorithms work by iteratively swapping two or three segments of routes to minimize the total route distance, enhancing solutions originally generated by other algorithms or heuristics</w:t>
      </w:r>
      <w:r w:rsidR="00DF5AA1">
        <w:rPr>
          <w:sz w:val="28"/>
          <w:szCs w:val="28"/>
        </w:rPr>
        <w:t xml:space="preserve"> </w:t>
      </w:r>
      <w:r w:rsidRPr="00DF5AA1">
        <w:rPr>
          <w:sz w:val="28"/>
          <w:szCs w:val="28"/>
        </w:rPr>
        <w:t>[</w:t>
      </w:r>
      <w:hyperlink w:anchor="_heading=h.25b2l0r">
        <w:r w:rsidRPr="00DF5AA1">
          <w:rPr>
            <w:sz w:val="28"/>
            <w:szCs w:val="28"/>
          </w:rPr>
          <w:t>23</w:t>
        </w:r>
      </w:hyperlink>
      <w:r w:rsidRPr="00DF5AA1">
        <w:rPr>
          <w:sz w:val="28"/>
          <w:szCs w:val="28"/>
        </w:rPr>
        <w:t>]. The 2-opt algorithm is a classical local search method known for accelerating convergence and enhancing solution accuracy, widely applicable in graph optimization challenges</w:t>
      </w:r>
      <w:r w:rsidR="00CE721A">
        <w:rPr>
          <w:sz w:val="28"/>
          <w:szCs w:val="28"/>
        </w:rPr>
        <w:t xml:space="preserve"> </w:t>
      </w:r>
      <w:r w:rsidRPr="00DF5AA1">
        <w:rPr>
          <w:sz w:val="28"/>
          <w:szCs w:val="28"/>
        </w:rPr>
        <w:t>[</w:t>
      </w:r>
      <w:hyperlink w:anchor="_heading=h.kgcv8k">
        <w:r w:rsidRPr="00DF5AA1">
          <w:rPr>
            <w:sz w:val="28"/>
            <w:szCs w:val="28"/>
          </w:rPr>
          <w:t>24</w:t>
        </w:r>
      </w:hyperlink>
      <w:r w:rsidRPr="00DF5AA1">
        <w:rPr>
          <w:sz w:val="28"/>
          <w:szCs w:val="28"/>
        </w:rPr>
        <w:t>]. The 3-opt algorithm, a specific case of the K-</w:t>
      </w:r>
      <w:proofErr w:type="spellStart"/>
      <w:r w:rsidRPr="00DF5AA1">
        <w:rPr>
          <w:sz w:val="28"/>
          <w:szCs w:val="28"/>
        </w:rPr>
        <w:t>Opt</w:t>
      </w:r>
      <w:proofErr w:type="spellEnd"/>
      <w:r w:rsidRPr="00DF5AA1">
        <w:rPr>
          <w:sz w:val="28"/>
          <w:szCs w:val="28"/>
        </w:rPr>
        <w:t xml:space="preserve"> algorithm where K=3, has been integrated into the Ant Colony Optimization with Visibility Adaptation (ACOAV) to bolster its efficacy in solving the Traveling Salesman Problem</w:t>
      </w:r>
      <w:r w:rsidR="00DF5AA1">
        <w:rPr>
          <w:sz w:val="28"/>
          <w:szCs w:val="28"/>
        </w:rPr>
        <w:t xml:space="preserve"> </w:t>
      </w:r>
      <w:r w:rsidRPr="00DF5AA1">
        <w:rPr>
          <w:sz w:val="28"/>
          <w:szCs w:val="28"/>
        </w:rPr>
        <w:t>[</w:t>
      </w:r>
      <w:hyperlink w:anchor="_heading=h.34g0dwd">
        <w:r w:rsidRPr="00DF5AA1">
          <w:rPr>
            <w:sz w:val="28"/>
            <w:szCs w:val="28"/>
          </w:rPr>
          <w:t>25</w:t>
        </w:r>
      </w:hyperlink>
      <w:r w:rsidRPr="00DF5AA1">
        <w:rPr>
          <w:sz w:val="28"/>
          <w:szCs w:val="28"/>
        </w:rPr>
        <w:t>]. Additionally, the 2-opt algorithm has been effectively combined with evolutionary algorithms to enhance the quality of solutions in various optimization scenarios</w:t>
      </w:r>
      <w:r w:rsidR="00DF5AA1">
        <w:rPr>
          <w:sz w:val="28"/>
          <w:szCs w:val="28"/>
        </w:rPr>
        <w:t xml:space="preserve"> </w:t>
      </w:r>
      <w:r w:rsidRPr="00DF5AA1">
        <w:rPr>
          <w:sz w:val="28"/>
          <w:szCs w:val="28"/>
        </w:rPr>
        <w:t>[</w:t>
      </w:r>
      <w:hyperlink w:anchor="_heading=h.1jlao46">
        <w:r w:rsidRPr="00DF5AA1">
          <w:rPr>
            <w:sz w:val="28"/>
            <w:szCs w:val="28"/>
          </w:rPr>
          <w:t>26</w:t>
        </w:r>
      </w:hyperlink>
      <w:r w:rsidRPr="00DF5AA1">
        <w:rPr>
          <w:sz w:val="28"/>
          <w:szCs w:val="28"/>
        </w:rPr>
        <w:t>]. It has also been applied in hybrid genetic algorithms to optimize solutions for the Asymmetric Distance-Constrained Vehicle Routing Problem. In summary, the 2-opt and 3-opt algorithms are pivotal in refining solutions for optimization problems, particularly in route optimization. By adjusting route segments it</w:t>
      </w:r>
      <w:r w:rsidR="00783004">
        <w:rPr>
          <w:sz w:val="28"/>
          <w:szCs w:val="28"/>
        </w:rPr>
        <w:t>eratively, these algorithms sig</w:t>
      </w:r>
      <w:r w:rsidRPr="00DF5AA1">
        <w:rPr>
          <w:sz w:val="28"/>
          <w:szCs w:val="28"/>
        </w:rPr>
        <w:t>nificantly improve the quality of solutions generated by different optimization techniques. This efficiency underscores their importance in contemporary optimization strategies.</w:t>
      </w:r>
    </w:p>
    <w:p w14:paraId="01B580DD" w14:textId="77777777" w:rsidR="00B70B92" w:rsidRDefault="00BC7F96" w:rsidP="00DF5AA1">
      <w:pPr>
        <w:numPr>
          <w:ilvl w:val="0"/>
          <w:numId w:val="22"/>
        </w:numPr>
        <w:pBdr>
          <w:top w:val="nil"/>
          <w:left w:val="nil"/>
          <w:bottom w:val="nil"/>
          <w:right w:val="nil"/>
          <w:between w:val="nil"/>
        </w:pBdr>
        <w:tabs>
          <w:tab w:val="left" w:pos="1004"/>
        </w:tabs>
        <w:ind w:left="0" w:firstLine="709"/>
        <w:jc w:val="both"/>
        <w:rPr>
          <w:sz w:val="28"/>
          <w:szCs w:val="28"/>
        </w:rPr>
      </w:pPr>
      <w:r w:rsidRPr="00DF5AA1">
        <w:rPr>
          <w:i/>
          <w:sz w:val="28"/>
          <w:szCs w:val="28"/>
        </w:rPr>
        <w:t>Metaheuristics</w:t>
      </w:r>
      <w:r w:rsidRPr="00DF5AA1">
        <w:rPr>
          <w:sz w:val="28"/>
          <w:szCs w:val="28"/>
        </w:rPr>
        <w:t xml:space="preserve"> play a crucial role in efficiently solving large and complex Vehicle Routing Problems (VRPs) where exact methods are impractical. Techniques such as the Bees Algorithm, Iterated Local Search, and Harris Hawks Optimization employ flexible and scalable problem-solving approaches, utilizing intensification and diversification strategies to enhance solution quality</w:t>
      </w:r>
      <w:r w:rsidR="00DF5AA1">
        <w:rPr>
          <w:sz w:val="28"/>
          <w:szCs w:val="28"/>
        </w:rPr>
        <w:t xml:space="preserve"> </w:t>
      </w:r>
      <w:r w:rsidRPr="00DF5AA1">
        <w:rPr>
          <w:sz w:val="28"/>
          <w:szCs w:val="28"/>
        </w:rPr>
        <w:t>[</w:t>
      </w:r>
      <w:hyperlink w:anchor="_heading=h.43ky6rz">
        <w:r w:rsidRPr="00DF5AA1">
          <w:rPr>
            <w:sz w:val="28"/>
            <w:szCs w:val="28"/>
          </w:rPr>
          <w:t>27</w:t>
        </w:r>
      </w:hyperlink>
      <w:r w:rsidR="00CE721A">
        <w:rPr>
          <w:sz w:val="28"/>
          <w:szCs w:val="28"/>
        </w:rPr>
        <w:t>-</w:t>
      </w:r>
      <w:hyperlink w:anchor="_heading=h.xvir7l">
        <w:r w:rsidRPr="00DF5AA1">
          <w:rPr>
            <w:sz w:val="28"/>
            <w:szCs w:val="28"/>
          </w:rPr>
          <w:t>29</w:t>
        </w:r>
      </w:hyperlink>
      <w:r w:rsidRPr="00DF5AA1">
        <w:rPr>
          <w:sz w:val="28"/>
          <w:szCs w:val="28"/>
        </w:rPr>
        <w:t>]. These methods have become widely adopted due to their robust local and global search capabilities, which enable them to find optimal solutions for VRPs effectively</w:t>
      </w:r>
      <w:r w:rsidR="00CE721A">
        <w:rPr>
          <w:sz w:val="28"/>
          <w:szCs w:val="28"/>
        </w:rPr>
        <w:t xml:space="preserve"> </w:t>
      </w:r>
      <w:r w:rsidRPr="00DF5AA1">
        <w:rPr>
          <w:sz w:val="28"/>
          <w:szCs w:val="28"/>
        </w:rPr>
        <w:t>[</w:t>
      </w:r>
      <w:hyperlink w:anchor="_heading=h.xvir7l">
        <w:r w:rsidRPr="00DF5AA1">
          <w:rPr>
            <w:sz w:val="28"/>
            <w:szCs w:val="28"/>
          </w:rPr>
          <w:t>29</w:t>
        </w:r>
      </w:hyperlink>
      <w:r w:rsidR="00CE721A">
        <w:rPr>
          <w:sz w:val="28"/>
          <w:szCs w:val="28"/>
        </w:rPr>
        <w:t>, p. 1-19</w:t>
      </w:r>
      <w:r w:rsidRPr="00DF5AA1">
        <w:rPr>
          <w:sz w:val="28"/>
          <w:szCs w:val="28"/>
        </w:rPr>
        <w:t>]. They are particularly effective in escaping local optima by extensively exploring the search space</w:t>
      </w:r>
      <w:r w:rsidR="00DF5AA1">
        <w:rPr>
          <w:sz w:val="28"/>
          <w:szCs w:val="28"/>
        </w:rPr>
        <w:t xml:space="preserve"> </w:t>
      </w:r>
      <w:r w:rsidRPr="00DF5AA1">
        <w:rPr>
          <w:sz w:val="28"/>
          <w:szCs w:val="28"/>
        </w:rPr>
        <w:t>[</w:t>
      </w:r>
      <w:hyperlink w:anchor="_heading=h.3hv69ve">
        <w:r w:rsidRPr="00DF5AA1">
          <w:rPr>
            <w:sz w:val="28"/>
            <w:szCs w:val="28"/>
          </w:rPr>
          <w:t>30</w:t>
        </w:r>
      </w:hyperlink>
      <w:r w:rsidRPr="00DF5AA1">
        <w:rPr>
          <w:sz w:val="28"/>
          <w:szCs w:val="28"/>
        </w:rPr>
        <w:t>]. Additionally, metaheuristics are invaluable for identifying new solution neighborhoods and providing practical solutions for real-world VRP instances</w:t>
      </w:r>
      <w:r w:rsidR="00DF5AA1">
        <w:rPr>
          <w:sz w:val="28"/>
          <w:szCs w:val="28"/>
        </w:rPr>
        <w:t xml:space="preserve"> </w:t>
      </w:r>
      <w:r w:rsidRPr="00DF5AA1">
        <w:rPr>
          <w:sz w:val="28"/>
          <w:szCs w:val="28"/>
        </w:rPr>
        <w:t>[</w:t>
      </w:r>
      <w:hyperlink w:anchor="_heading=h.1x0gk37">
        <w:r w:rsidRPr="00DF5AA1">
          <w:rPr>
            <w:sz w:val="28"/>
            <w:szCs w:val="28"/>
          </w:rPr>
          <w:t>31</w:t>
        </w:r>
      </w:hyperlink>
      <w:r w:rsidR="00DF5AA1">
        <w:rPr>
          <w:sz w:val="28"/>
          <w:szCs w:val="28"/>
        </w:rPr>
        <w:t xml:space="preserve">, </w:t>
      </w:r>
      <w:hyperlink w:anchor="_heading=h.4h042r0">
        <w:r w:rsidRPr="00DF5AA1">
          <w:rPr>
            <w:sz w:val="28"/>
            <w:szCs w:val="28"/>
          </w:rPr>
          <w:t>32</w:t>
        </w:r>
      </w:hyperlink>
      <w:r w:rsidRPr="00DF5AA1">
        <w:rPr>
          <w:sz w:val="28"/>
          <w:szCs w:val="28"/>
        </w:rPr>
        <w:t>]. The use of metaheuristics in VRPs is prevalent, often being favored over exact methods and classical heuristics due to their effe</w:t>
      </w:r>
      <w:r w:rsidR="00DF5AA1">
        <w:rPr>
          <w:sz w:val="28"/>
          <w:szCs w:val="28"/>
        </w:rPr>
        <w:t>ctiveness and efficiency in han</w:t>
      </w:r>
      <w:r w:rsidRPr="00DF5AA1">
        <w:rPr>
          <w:sz w:val="28"/>
          <w:szCs w:val="28"/>
        </w:rPr>
        <w:t>dling complex optimization scenarios</w:t>
      </w:r>
      <w:r w:rsidR="00DF5AA1">
        <w:rPr>
          <w:sz w:val="28"/>
          <w:szCs w:val="28"/>
        </w:rPr>
        <w:t xml:space="preserve"> </w:t>
      </w:r>
      <w:r w:rsidRPr="00DF5AA1">
        <w:rPr>
          <w:sz w:val="28"/>
          <w:szCs w:val="28"/>
        </w:rPr>
        <w:t>[</w:t>
      </w:r>
      <w:hyperlink w:anchor="_heading=h.2w5ecyt">
        <w:r w:rsidRPr="00DF5AA1">
          <w:rPr>
            <w:sz w:val="28"/>
            <w:szCs w:val="28"/>
          </w:rPr>
          <w:t>33</w:t>
        </w:r>
      </w:hyperlink>
      <w:r w:rsidRPr="00DF5AA1">
        <w:rPr>
          <w:sz w:val="28"/>
          <w:szCs w:val="28"/>
        </w:rPr>
        <w:t>]. These methods not only offer a robust framework for tackling VRPs but also ensure that solutions are both practical and adaptable to real-world conditions.</w:t>
      </w:r>
    </w:p>
    <w:p w14:paraId="2B1D3CC8" w14:textId="77777777" w:rsidR="00B70B92" w:rsidRPr="00DF5AA1" w:rsidRDefault="00BC7F96" w:rsidP="00DF5AA1">
      <w:pPr>
        <w:numPr>
          <w:ilvl w:val="0"/>
          <w:numId w:val="22"/>
        </w:numPr>
        <w:pBdr>
          <w:top w:val="nil"/>
          <w:left w:val="nil"/>
          <w:bottom w:val="nil"/>
          <w:right w:val="nil"/>
          <w:between w:val="nil"/>
        </w:pBdr>
        <w:tabs>
          <w:tab w:val="left" w:pos="1004"/>
        </w:tabs>
        <w:ind w:left="0" w:firstLine="709"/>
        <w:jc w:val="both"/>
        <w:rPr>
          <w:sz w:val="28"/>
          <w:szCs w:val="28"/>
        </w:rPr>
      </w:pPr>
      <w:r w:rsidRPr="00DF5AA1">
        <w:rPr>
          <w:i/>
          <w:sz w:val="28"/>
          <w:szCs w:val="28"/>
        </w:rPr>
        <w:t>Genetic Algorithms (GAs)</w:t>
      </w:r>
      <w:r w:rsidRPr="00DF5AA1">
        <w:rPr>
          <w:sz w:val="28"/>
          <w:szCs w:val="28"/>
        </w:rPr>
        <w:t xml:space="preserve"> have been consistently recognized, both in literature and practice, as powerful tools for solving complex optimization problems like the Vehicle Routing Problem (VRP). This problem involves determining the most efficient routes for a fleet of vehicles delivering goods to customers, a task characterized by its combinatorial complexity</w:t>
      </w:r>
      <w:r w:rsidR="00DF5AA1">
        <w:rPr>
          <w:sz w:val="28"/>
          <w:szCs w:val="28"/>
        </w:rPr>
        <w:t xml:space="preserve"> </w:t>
      </w:r>
      <w:r w:rsidRPr="00DF5AA1">
        <w:rPr>
          <w:sz w:val="28"/>
          <w:szCs w:val="28"/>
        </w:rPr>
        <w:t>[</w:t>
      </w:r>
      <w:hyperlink w:anchor="_heading=h.1baon6m">
        <w:r w:rsidRPr="00DF5AA1">
          <w:rPr>
            <w:sz w:val="28"/>
            <w:szCs w:val="28"/>
          </w:rPr>
          <w:t>34</w:t>
        </w:r>
      </w:hyperlink>
      <w:r w:rsidRPr="00DF5AA1">
        <w:rPr>
          <w:sz w:val="28"/>
          <w:szCs w:val="28"/>
        </w:rPr>
        <w:t>]. Research has explored various enhancements to traditional GAs to address different aspects of the VRP. For example, hybrid genetic algorithms have been developed by integrating GAs with other intelligent optimization algorithms, such as ant colony optimization, to tackle challenges in problems like the Multi-Depot Green Vehicle Routing Problem</w:t>
      </w:r>
      <w:r w:rsidR="00DF5AA1">
        <w:rPr>
          <w:sz w:val="28"/>
          <w:szCs w:val="28"/>
        </w:rPr>
        <w:t xml:space="preserve"> </w:t>
      </w:r>
      <w:r w:rsidRPr="00DF5AA1">
        <w:rPr>
          <w:sz w:val="28"/>
          <w:szCs w:val="28"/>
        </w:rPr>
        <w:t>[</w:t>
      </w:r>
      <w:hyperlink w:anchor="_heading=h.3vac5uf">
        <w:r w:rsidRPr="00DF5AA1">
          <w:rPr>
            <w:sz w:val="28"/>
            <w:szCs w:val="28"/>
          </w:rPr>
          <w:t>35</w:t>
        </w:r>
      </w:hyperlink>
      <w:r w:rsidRPr="00DF5AA1">
        <w:rPr>
          <w:sz w:val="28"/>
          <w:szCs w:val="28"/>
        </w:rPr>
        <w:t xml:space="preserve">]. </w:t>
      </w:r>
      <w:r w:rsidRPr="00DF5AA1">
        <w:rPr>
          <w:sz w:val="28"/>
          <w:szCs w:val="28"/>
        </w:rPr>
        <w:lastRenderedPageBreak/>
        <w:t>These hybrid approaches aim to combine the strengths of different algorithms to improve the quality of solutions and accelerate convergence.</w:t>
      </w:r>
    </w:p>
    <w:p w14:paraId="1BB19BBA" w14:textId="77777777" w:rsidR="00587108" w:rsidRDefault="00587108" w:rsidP="00587108">
      <w:pPr>
        <w:pBdr>
          <w:top w:val="nil"/>
          <w:left w:val="nil"/>
          <w:bottom w:val="nil"/>
          <w:right w:val="nil"/>
          <w:between w:val="nil"/>
        </w:pBdr>
        <w:tabs>
          <w:tab w:val="left" w:pos="1004"/>
        </w:tabs>
        <w:ind w:left="709"/>
        <w:jc w:val="both"/>
        <w:rPr>
          <w:sz w:val="28"/>
          <w:szCs w:val="28"/>
        </w:rPr>
      </w:pPr>
    </w:p>
    <w:p w14:paraId="07AFFB9A" w14:textId="0F42B8C5" w:rsidR="00B70B92" w:rsidRPr="00587108" w:rsidRDefault="00782C9D" w:rsidP="00782C9D">
      <w:pPr>
        <w:pStyle w:val="3"/>
        <w:pBdr>
          <w:top w:val="nil"/>
          <w:left w:val="nil"/>
          <w:bottom w:val="nil"/>
          <w:right w:val="nil"/>
          <w:between w:val="nil"/>
        </w:pBdr>
        <w:tabs>
          <w:tab w:val="left" w:pos="1406"/>
        </w:tabs>
        <w:spacing w:before="0"/>
        <w:ind w:left="709"/>
        <w:rPr>
          <w:rFonts w:ascii="Times New Roman" w:eastAsia="Times New Roman" w:hAnsi="Times New Roman" w:cs="Times New Roman"/>
          <w:b w:val="0"/>
        </w:rPr>
      </w:pPr>
      <w:bookmarkStart w:id="15" w:name="bookmark=id.1ksv4uv" w:colFirst="0" w:colLast="0"/>
      <w:bookmarkStart w:id="16" w:name="_heading=h.44sinio" w:colFirst="0" w:colLast="0"/>
      <w:bookmarkEnd w:id="15"/>
      <w:bookmarkEnd w:id="16"/>
      <w:r w:rsidRPr="00783004">
        <w:rPr>
          <w:rFonts w:ascii="Times New Roman" w:eastAsia="Times New Roman" w:hAnsi="Times New Roman" w:cs="Times New Roman"/>
          <w:b w:val="0"/>
        </w:rPr>
        <w:t xml:space="preserve">1.3.2 </w:t>
      </w:r>
      <w:r w:rsidR="002D7E90" w:rsidRPr="002D7E90">
        <w:rPr>
          <w:rFonts w:ascii="Times New Roman" w:eastAsia="Times New Roman" w:hAnsi="Times New Roman" w:cs="Times New Roman"/>
          <w:b w:val="0"/>
        </w:rPr>
        <w:t xml:space="preserve">Exploring </w:t>
      </w:r>
      <w:r w:rsidR="00BC7F96" w:rsidRPr="00587108">
        <w:rPr>
          <w:rFonts w:ascii="Times New Roman" w:eastAsia="Times New Roman" w:hAnsi="Times New Roman" w:cs="Times New Roman"/>
          <w:b w:val="0"/>
        </w:rPr>
        <w:t xml:space="preserve">Learning </w:t>
      </w:r>
      <w:r w:rsidR="002D7E90">
        <w:rPr>
          <w:rFonts w:ascii="Times New Roman" w:eastAsia="Times New Roman" w:hAnsi="Times New Roman" w:cs="Times New Roman"/>
          <w:b w:val="0"/>
        </w:rPr>
        <w:t>M</w:t>
      </w:r>
      <w:r w:rsidR="00BC7F96" w:rsidRPr="00587108">
        <w:rPr>
          <w:rFonts w:ascii="Times New Roman" w:eastAsia="Times New Roman" w:hAnsi="Times New Roman" w:cs="Times New Roman"/>
          <w:b w:val="0"/>
        </w:rPr>
        <w:t>ethods</w:t>
      </w:r>
      <w:r w:rsidR="002D7E90">
        <w:rPr>
          <w:rFonts w:ascii="Times New Roman" w:eastAsia="Times New Roman" w:hAnsi="Times New Roman" w:cs="Times New Roman"/>
          <w:b w:val="0"/>
        </w:rPr>
        <w:t xml:space="preserve"> for solving VRPs</w:t>
      </w:r>
    </w:p>
    <w:p w14:paraId="0553EBEF" w14:textId="77777777" w:rsidR="00B70B92" w:rsidRDefault="00BC7F96" w:rsidP="00587108">
      <w:pPr>
        <w:pBdr>
          <w:top w:val="nil"/>
          <w:left w:val="nil"/>
          <w:bottom w:val="nil"/>
          <w:right w:val="nil"/>
          <w:between w:val="nil"/>
        </w:pBdr>
        <w:tabs>
          <w:tab w:val="left" w:pos="1004"/>
        </w:tabs>
        <w:ind w:firstLine="709"/>
        <w:jc w:val="both"/>
        <w:rPr>
          <w:sz w:val="28"/>
          <w:szCs w:val="28"/>
        </w:rPr>
      </w:pPr>
      <w:r>
        <w:rPr>
          <w:sz w:val="28"/>
          <w:szCs w:val="28"/>
        </w:rPr>
        <w:t xml:space="preserve">Classifying the broad spectrum of learning methods used to solve routing problems is challenging due to the diversity of approaches and their applications. However, an effective way to categorize these methods is by examining the structure of the solutions they generate as shown in </w:t>
      </w:r>
      <w:r w:rsidR="00CE721A">
        <w:rPr>
          <w:sz w:val="28"/>
          <w:szCs w:val="28"/>
        </w:rPr>
        <w:t>f</w:t>
      </w:r>
      <w:r>
        <w:rPr>
          <w:sz w:val="28"/>
          <w:szCs w:val="28"/>
        </w:rPr>
        <w:t>igure 1.3. This classification distinguishes between two main types: pure learning methods and hybrid methods.</w:t>
      </w:r>
    </w:p>
    <w:p w14:paraId="7F8EF102" w14:textId="77777777" w:rsidR="00B70B92" w:rsidRDefault="00BC7F96" w:rsidP="00587108">
      <w:pPr>
        <w:pBdr>
          <w:top w:val="nil"/>
          <w:left w:val="nil"/>
          <w:bottom w:val="nil"/>
          <w:right w:val="nil"/>
          <w:between w:val="nil"/>
        </w:pBdr>
        <w:tabs>
          <w:tab w:val="left" w:pos="1004"/>
        </w:tabs>
        <w:ind w:firstLine="709"/>
        <w:jc w:val="both"/>
        <w:rPr>
          <w:sz w:val="28"/>
          <w:szCs w:val="28"/>
        </w:rPr>
      </w:pPr>
      <w:r>
        <w:rPr>
          <w:sz w:val="28"/>
          <w:szCs w:val="28"/>
        </w:rPr>
        <w:t>Pure learning methods, often called end-to-end learning methods, utilize either Supervised Learning (SL) or Reinforcement Learning (RL) to manage the entire problem-solving process from start to finish. These methods rely solely on learning algorithms to formulate and refine routing solutions, making them well-suited for scenarios where historical data and predictive modeling can directly inform routing decisions.</w:t>
      </w:r>
    </w:p>
    <w:p w14:paraId="29C0DAFB" w14:textId="77777777" w:rsidR="00B70B92" w:rsidRDefault="00BC7F96" w:rsidP="00587108">
      <w:pPr>
        <w:pBdr>
          <w:top w:val="nil"/>
          <w:left w:val="nil"/>
          <w:bottom w:val="nil"/>
          <w:right w:val="nil"/>
          <w:between w:val="nil"/>
        </w:pBdr>
        <w:tabs>
          <w:tab w:val="left" w:pos="1004"/>
        </w:tabs>
        <w:ind w:firstLine="709"/>
        <w:jc w:val="both"/>
        <w:rPr>
          <w:sz w:val="28"/>
          <w:szCs w:val="28"/>
        </w:rPr>
      </w:pPr>
      <w:r>
        <w:rPr>
          <w:sz w:val="28"/>
          <w:szCs w:val="28"/>
        </w:rPr>
        <w:t xml:space="preserve">In contrast, hybrid methods combine learning algorithms with traditional, </w:t>
      </w:r>
      <w:proofErr w:type="spellStart"/>
      <w:r>
        <w:rPr>
          <w:sz w:val="28"/>
          <w:szCs w:val="28"/>
        </w:rPr>
        <w:t>nonlearning</w:t>
      </w:r>
      <w:proofErr w:type="spellEnd"/>
      <w:r>
        <w:rPr>
          <w:sz w:val="28"/>
          <w:szCs w:val="28"/>
        </w:rPr>
        <w:t xml:space="preserve"> optimization techniques. In these approaches, learning methods might be used initially to develop feasible and efficient routing solutions. These initial solutions are further refined using traditional construction heuristics, enhancing their practicality and effectiveness. Alternatively, learning algorithms might be applied to solve specific complex sub-problems within a larger heuristic framework, thereby improving the overall problem-solving capability of traditional methods. Figure 1</w:t>
      </w:r>
      <w:r w:rsidR="00DF5AA1">
        <w:rPr>
          <w:sz w:val="28"/>
          <w:szCs w:val="28"/>
        </w:rPr>
        <w:t>.3</w:t>
      </w:r>
      <w:r>
        <w:rPr>
          <w:sz w:val="28"/>
          <w:szCs w:val="28"/>
        </w:rPr>
        <w:t xml:space="preserve"> summarizes the taxonomy of learning methods to solve VRPs.</w:t>
      </w:r>
    </w:p>
    <w:p w14:paraId="669D8F65" w14:textId="77777777" w:rsidR="00B70B92" w:rsidRDefault="00B70B92">
      <w:pPr>
        <w:pBdr>
          <w:top w:val="nil"/>
          <w:left w:val="nil"/>
          <w:bottom w:val="nil"/>
          <w:right w:val="nil"/>
          <w:between w:val="nil"/>
        </w:pBdr>
        <w:tabs>
          <w:tab w:val="left" w:pos="1004"/>
        </w:tabs>
        <w:spacing w:before="3"/>
        <w:jc w:val="both"/>
        <w:rPr>
          <w:sz w:val="28"/>
          <w:szCs w:val="28"/>
        </w:rPr>
      </w:pPr>
    </w:p>
    <w:p w14:paraId="45930915" w14:textId="77777777" w:rsidR="00B70B92" w:rsidRDefault="00735A47" w:rsidP="00735A47">
      <w:pPr>
        <w:pBdr>
          <w:top w:val="nil"/>
          <w:left w:val="nil"/>
          <w:bottom w:val="nil"/>
          <w:right w:val="nil"/>
          <w:between w:val="nil"/>
        </w:pBdr>
        <w:ind w:left="567"/>
        <w:rPr>
          <w:color w:val="000000"/>
          <w:sz w:val="20"/>
          <w:szCs w:val="20"/>
        </w:rPr>
      </w:pPr>
      <w:r>
        <w:rPr>
          <w:noProof/>
          <w:color w:val="000000"/>
          <w:sz w:val="20"/>
          <w:szCs w:val="20"/>
          <w:lang w:val="ru-RU" w:eastAsia="ru-RU"/>
        </w:rPr>
        <mc:AlternateContent>
          <mc:Choice Requires="wpg">
            <w:drawing>
              <wp:inline distT="0" distB="0" distL="0" distR="0" wp14:anchorId="340B4547" wp14:editId="2F6D8172">
                <wp:extent cx="5639617" cy="2252930"/>
                <wp:effectExtent l="0" t="0" r="18415" b="14605"/>
                <wp:docPr id="66" name="Группа 66"/>
                <wp:cNvGraphicFramePr/>
                <a:graphic xmlns:a="http://schemas.openxmlformats.org/drawingml/2006/main">
                  <a:graphicData uri="http://schemas.microsoft.com/office/word/2010/wordprocessingGroup">
                    <wpg:wgp>
                      <wpg:cNvGrpSpPr/>
                      <wpg:grpSpPr>
                        <a:xfrm>
                          <a:off x="0" y="0"/>
                          <a:ext cx="5639617" cy="2252930"/>
                          <a:chOff x="-29859" y="4476"/>
                          <a:chExt cx="5640168" cy="1750339"/>
                        </a:xfrm>
                      </wpg:grpSpPr>
                      <wps:wsp>
                        <wps:cNvPr id="68" name="Полилиния 68"/>
                        <wps:cNvSpPr/>
                        <wps:spPr>
                          <a:xfrm>
                            <a:off x="498047" y="174796"/>
                            <a:ext cx="4363720" cy="867500"/>
                          </a:xfrm>
                          <a:custGeom>
                            <a:avLst/>
                            <a:gdLst/>
                            <a:ahLst/>
                            <a:cxnLst/>
                            <a:rect l="l" t="t" r="r" b="b"/>
                            <a:pathLst>
                              <a:path w="4363720" h="1161415" extrusionOk="0">
                                <a:moveTo>
                                  <a:pt x="1311808" y="1161173"/>
                                </a:moveTo>
                                <a:lnTo>
                                  <a:pt x="1304455" y="1149210"/>
                                </a:lnTo>
                                <a:lnTo>
                                  <a:pt x="1290840" y="1127048"/>
                                </a:lnTo>
                                <a:lnTo>
                                  <a:pt x="1283754" y="1138466"/>
                                </a:lnTo>
                                <a:lnTo>
                                  <a:pt x="663943" y="753110"/>
                                </a:lnTo>
                                <a:lnTo>
                                  <a:pt x="661377" y="757237"/>
                                </a:lnTo>
                                <a:lnTo>
                                  <a:pt x="658850" y="753097"/>
                                </a:lnTo>
                                <a:lnTo>
                                  <a:pt x="28219" y="1138669"/>
                                </a:lnTo>
                                <a:lnTo>
                                  <a:pt x="21209" y="1127213"/>
                                </a:lnTo>
                                <a:lnTo>
                                  <a:pt x="0" y="1161173"/>
                                </a:lnTo>
                                <a:lnTo>
                                  <a:pt x="39890" y="1157770"/>
                                </a:lnTo>
                                <a:lnTo>
                                  <a:pt x="34798" y="1149426"/>
                                </a:lnTo>
                                <a:lnTo>
                                  <a:pt x="32893" y="1146314"/>
                                </a:lnTo>
                                <a:lnTo>
                                  <a:pt x="661352" y="762063"/>
                                </a:lnTo>
                                <a:lnTo>
                                  <a:pt x="1279029" y="1146060"/>
                                </a:lnTo>
                                <a:lnTo>
                                  <a:pt x="1271930" y="1157465"/>
                                </a:lnTo>
                                <a:lnTo>
                                  <a:pt x="1311808" y="1161173"/>
                                </a:lnTo>
                                <a:close/>
                              </a:path>
                              <a:path w="4363720" h="1161415" extrusionOk="0">
                                <a:moveTo>
                                  <a:pt x="3597757" y="583907"/>
                                </a:moveTo>
                                <a:lnTo>
                                  <a:pt x="3591725" y="577253"/>
                                </a:lnTo>
                                <a:lnTo>
                                  <a:pt x="3570871" y="554228"/>
                                </a:lnTo>
                                <a:lnTo>
                                  <a:pt x="3566007" y="566750"/>
                                </a:lnTo>
                                <a:lnTo>
                                  <a:pt x="2110092" y="0"/>
                                </a:lnTo>
                                <a:lnTo>
                                  <a:pt x="2108327" y="4508"/>
                                </a:lnTo>
                                <a:lnTo>
                                  <a:pt x="2106536" y="12"/>
                                </a:lnTo>
                                <a:lnTo>
                                  <a:pt x="693166" y="566432"/>
                                </a:lnTo>
                                <a:lnTo>
                                  <a:pt x="688162" y="553974"/>
                                </a:lnTo>
                                <a:lnTo>
                                  <a:pt x="661581" y="583907"/>
                                </a:lnTo>
                                <a:lnTo>
                                  <a:pt x="701484" y="587209"/>
                                </a:lnTo>
                                <a:lnTo>
                                  <a:pt x="697382" y="576961"/>
                                </a:lnTo>
                                <a:lnTo>
                                  <a:pt x="696493" y="574751"/>
                                </a:lnTo>
                                <a:lnTo>
                                  <a:pt x="2108339" y="8940"/>
                                </a:lnTo>
                                <a:lnTo>
                                  <a:pt x="3562756" y="575094"/>
                                </a:lnTo>
                                <a:lnTo>
                                  <a:pt x="3557879" y="587603"/>
                                </a:lnTo>
                                <a:lnTo>
                                  <a:pt x="3597757" y="583907"/>
                                </a:lnTo>
                                <a:close/>
                              </a:path>
                              <a:path w="4363720" h="1161415" extrusionOk="0">
                                <a:moveTo>
                                  <a:pt x="4363136" y="1161173"/>
                                </a:moveTo>
                                <a:lnTo>
                                  <a:pt x="4355985" y="1151204"/>
                                </a:lnTo>
                                <a:lnTo>
                                  <a:pt x="4339818" y="1128623"/>
                                </a:lnTo>
                                <a:lnTo>
                                  <a:pt x="4333545" y="1140498"/>
                                </a:lnTo>
                                <a:lnTo>
                                  <a:pt x="3599116" y="752957"/>
                                </a:lnTo>
                                <a:lnTo>
                                  <a:pt x="3596881" y="757186"/>
                                </a:lnTo>
                                <a:lnTo>
                                  <a:pt x="3594608" y="752983"/>
                                </a:lnTo>
                                <a:lnTo>
                                  <a:pt x="2881439" y="1140155"/>
                                </a:lnTo>
                                <a:lnTo>
                                  <a:pt x="2875026" y="1128344"/>
                                </a:lnTo>
                                <a:lnTo>
                                  <a:pt x="2852102" y="1161173"/>
                                </a:lnTo>
                                <a:lnTo>
                                  <a:pt x="2892120" y="1159827"/>
                                </a:lnTo>
                                <a:lnTo>
                                  <a:pt x="2887256" y="1150861"/>
                                </a:lnTo>
                                <a:lnTo>
                                  <a:pt x="2885706" y="1148016"/>
                                </a:lnTo>
                                <a:lnTo>
                                  <a:pt x="3596906" y="761911"/>
                                </a:lnTo>
                                <a:lnTo>
                                  <a:pt x="4329366" y="1148422"/>
                                </a:lnTo>
                                <a:lnTo>
                                  <a:pt x="4323105" y="1160297"/>
                                </a:lnTo>
                                <a:lnTo>
                                  <a:pt x="4363136" y="1161173"/>
                                </a:lnTo>
                                <a:close/>
                              </a:path>
                            </a:pathLst>
                          </a:custGeom>
                          <a:solidFill>
                            <a:srgbClr val="000000"/>
                          </a:solidFill>
                          <a:ln>
                            <a:noFill/>
                          </a:ln>
                        </wps:spPr>
                        <wps:bodyPr spcFirstLastPara="1" wrap="square" lIns="91425" tIns="91425" rIns="91425" bIns="91425" anchor="ctr" anchorCtr="0">
                          <a:noAutofit/>
                        </wps:bodyPr>
                      </wps:wsp>
                      <wps:wsp>
                        <wps:cNvPr id="69" name="Полилиния 69"/>
                        <wps:cNvSpPr/>
                        <wps:spPr>
                          <a:xfrm>
                            <a:off x="1662340" y="4476"/>
                            <a:ext cx="1888489" cy="174625"/>
                          </a:xfrm>
                          <a:custGeom>
                            <a:avLst/>
                            <a:gdLst/>
                            <a:ahLst/>
                            <a:cxnLst/>
                            <a:rect l="l" t="t" r="r" b="b"/>
                            <a:pathLst>
                              <a:path w="1888489" h="174625" extrusionOk="0">
                                <a:moveTo>
                                  <a:pt x="1859288" y="0"/>
                                </a:moveTo>
                                <a:lnTo>
                                  <a:pt x="29085" y="0"/>
                                </a:lnTo>
                                <a:lnTo>
                                  <a:pt x="17763" y="2285"/>
                                </a:lnTo>
                                <a:lnTo>
                                  <a:pt x="8518" y="8519"/>
                                </a:lnTo>
                                <a:lnTo>
                                  <a:pt x="2285" y="17764"/>
                                </a:lnTo>
                                <a:lnTo>
                                  <a:pt x="0" y="29086"/>
                                </a:lnTo>
                                <a:lnTo>
                                  <a:pt x="0" y="145425"/>
                                </a:lnTo>
                                <a:lnTo>
                                  <a:pt x="2285" y="156747"/>
                                </a:lnTo>
                                <a:lnTo>
                                  <a:pt x="8518" y="165992"/>
                                </a:lnTo>
                                <a:lnTo>
                                  <a:pt x="17763" y="172225"/>
                                </a:lnTo>
                                <a:lnTo>
                                  <a:pt x="29085" y="174511"/>
                                </a:lnTo>
                                <a:lnTo>
                                  <a:pt x="1859288" y="174511"/>
                                </a:lnTo>
                                <a:lnTo>
                                  <a:pt x="1870610" y="172225"/>
                                </a:lnTo>
                                <a:lnTo>
                                  <a:pt x="1879855" y="165992"/>
                                </a:lnTo>
                                <a:lnTo>
                                  <a:pt x="1886088" y="156747"/>
                                </a:lnTo>
                                <a:lnTo>
                                  <a:pt x="1888374" y="145425"/>
                                </a:lnTo>
                                <a:lnTo>
                                  <a:pt x="1888374" y="29086"/>
                                </a:lnTo>
                                <a:lnTo>
                                  <a:pt x="1886088" y="17764"/>
                                </a:lnTo>
                                <a:lnTo>
                                  <a:pt x="1879855" y="8519"/>
                                </a:lnTo>
                                <a:lnTo>
                                  <a:pt x="1870610" y="2285"/>
                                </a:lnTo>
                                <a:lnTo>
                                  <a:pt x="1859288" y="0"/>
                                </a:lnTo>
                                <a:close/>
                              </a:path>
                            </a:pathLst>
                          </a:custGeom>
                          <a:solidFill>
                            <a:srgbClr val="C5E0B4"/>
                          </a:solidFill>
                          <a:ln>
                            <a:noFill/>
                          </a:ln>
                        </wps:spPr>
                        <wps:bodyPr spcFirstLastPara="1" wrap="square" lIns="91425" tIns="91425" rIns="91425" bIns="91425" anchor="ctr" anchorCtr="0">
                          <a:noAutofit/>
                        </wps:bodyPr>
                      </wps:wsp>
                      <wps:wsp>
                        <wps:cNvPr id="70" name="Полилиния 70"/>
                        <wps:cNvSpPr/>
                        <wps:spPr>
                          <a:xfrm>
                            <a:off x="1662340" y="4476"/>
                            <a:ext cx="1888489" cy="174625"/>
                          </a:xfrm>
                          <a:custGeom>
                            <a:avLst/>
                            <a:gdLst/>
                            <a:ahLst/>
                            <a:cxnLst/>
                            <a:rect l="l" t="t" r="r" b="b"/>
                            <a:pathLst>
                              <a:path w="1888489" h="174625" extrusionOk="0">
                                <a:moveTo>
                                  <a:pt x="0" y="29085"/>
                                </a:moveTo>
                                <a:lnTo>
                                  <a:pt x="2285" y="17764"/>
                                </a:lnTo>
                                <a:lnTo>
                                  <a:pt x="8518" y="8519"/>
                                </a:lnTo>
                                <a:lnTo>
                                  <a:pt x="17764" y="2285"/>
                                </a:lnTo>
                                <a:lnTo>
                                  <a:pt x="29085" y="0"/>
                                </a:lnTo>
                                <a:lnTo>
                                  <a:pt x="1859288" y="0"/>
                                </a:lnTo>
                                <a:lnTo>
                                  <a:pt x="1870610" y="2285"/>
                                </a:lnTo>
                                <a:lnTo>
                                  <a:pt x="1879855" y="8519"/>
                                </a:lnTo>
                                <a:lnTo>
                                  <a:pt x="1886088" y="17764"/>
                                </a:lnTo>
                                <a:lnTo>
                                  <a:pt x="1888374" y="29085"/>
                                </a:lnTo>
                                <a:lnTo>
                                  <a:pt x="1888374" y="145425"/>
                                </a:lnTo>
                                <a:lnTo>
                                  <a:pt x="1886088" y="156747"/>
                                </a:lnTo>
                                <a:lnTo>
                                  <a:pt x="1879855" y="165992"/>
                                </a:lnTo>
                                <a:lnTo>
                                  <a:pt x="1870610" y="172225"/>
                                </a:lnTo>
                                <a:lnTo>
                                  <a:pt x="1859288" y="174511"/>
                                </a:lnTo>
                                <a:lnTo>
                                  <a:pt x="29085" y="174511"/>
                                </a:lnTo>
                                <a:lnTo>
                                  <a:pt x="17764" y="172225"/>
                                </a:lnTo>
                                <a:lnTo>
                                  <a:pt x="8518" y="165992"/>
                                </a:lnTo>
                                <a:lnTo>
                                  <a:pt x="2285" y="156747"/>
                                </a:lnTo>
                                <a:lnTo>
                                  <a:pt x="0" y="145425"/>
                                </a:lnTo>
                                <a:lnTo>
                                  <a:pt x="0" y="2908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71" name="Полилиния 71"/>
                        <wps:cNvSpPr/>
                        <wps:spPr>
                          <a:xfrm>
                            <a:off x="816415" y="613948"/>
                            <a:ext cx="896460" cy="173355"/>
                          </a:xfrm>
                          <a:custGeom>
                            <a:avLst/>
                            <a:gdLst/>
                            <a:ahLst/>
                            <a:cxnLst/>
                            <a:rect l="l" t="t" r="r" b="b"/>
                            <a:pathLst>
                              <a:path w="668655" h="173355" extrusionOk="0">
                                <a:moveTo>
                                  <a:pt x="639224" y="0"/>
                                </a:moveTo>
                                <a:lnTo>
                                  <a:pt x="28869" y="0"/>
                                </a:lnTo>
                                <a:lnTo>
                                  <a:pt x="17631" y="2268"/>
                                </a:lnTo>
                                <a:lnTo>
                                  <a:pt x="8455" y="8455"/>
                                </a:lnTo>
                                <a:lnTo>
                                  <a:pt x="2268" y="17631"/>
                                </a:lnTo>
                                <a:lnTo>
                                  <a:pt x="0" y="28869"/>
                                </a:lnTo>
                                <a:lnTo>
                                  <a:pt x="0" y="144340"/>
                                </a:lnTo>
                                <a:lnTo>
                                  <a:pt x="2268" y="155577"/>
                                </a:lnTo>
                                <a:lnTo>
                                  <a:pt x="8455" y="164754"/>
                                </a:lnTo>
                                <a:lnTo>
                                  <a:pt x="17631" y="170940"/>
                                </a:lnTo>
                                <a:lnTo>
                                  <a:pt x="28869" y="173209"/>
                                </a:lnTo>
                                <a:lnTo>
                                  <a:pt x="639224" y="173209"/>
                                </a:lnTo>
                                <a:lnTo>
                                  <a:pt x="650462" y="170940"/>
                                </a:lnTo>
                                <a:lnTo>
                                  <a:pt x="659638" y="164754"/>
                                </a:lnTo>
                                <a:lnTo>
                                  <a:pt x="665825" y="155577"/>
                                </a:lnTo>
                                <a:lnTo>
                                  <a:pt x="668094" y="144340"/>
                                </a:lnTo>
                                <a:lnTo>
                                  <a:pt x="668094" y="28869"/>
                                </a:lnTo>
                                <a:lnTo>
                                  <a:pt x="665825" y="17631"/>
                                </a:lnTo>
                                <a:lnTo>
                                  <a:pt x="659638" y="8455"/>
                                </a:lnTo>
                                <a:lnTo>
                                  <a:pt x="650462" y="2268"/>
                                </a:lnTo>
                                <a:lnTo>
                                  <a:pt x="639224" y="0"/>
                                </a:lnTo>
                                <a:close/>
                              </a:path>
                            </a:pathLst>
                          </a:custGeom>
                          <a:solidFill>
                            <a:srgbClr val="FFE699"/>
                          </a:solidFill>
                          <a:ln>
                            <a:noFill/>
                          </a:ln>
                        </wps:spPr>
                        <wps:bodyPr spcFirstLastPara="1" wrap="square" lIns="91425" tIns="91425" rIns="91425" bIns="91425" anchor="ctr" anchorCtr="0">
                          <a:noAutofit/>
                        </wps:bodyPr>
                      </wps:wsp>
                      <wps:wsp>
                        <wps:cNvPr id="72" name="Полилиния 72"/>
                        <wps:cNvSpPr/>
                        <wps:spPr>
                          <a:xfrm>
                            <a:off x="824931" y="614523"/>
                            <a:ext cx="887944" cy="173355"/>
                          </a:xfrm>
                          <a:custGeom>
                            <a:avLst/>
                            <a:gdLst/>
                            <a:ahLst/>
                            <a:cxnLst/>
                            <a:rect l="l" t="t" r="r" b="b"/>
                            <a:pathLst>
                              <a:path w="668655" h="173355" extrusionOk="0">
                                <a:moveTo>
                                  <a:pt x="0" y="28868"/>
                                </a:moveTo>
                                <a:lnTo>
                                  <a:pt x="2268" y="17631"/>
                                </a:lnTo>
                                <a:lnTo>
                                  <a:pt x="8455" y="8455"/>
                                </a:lnTo>
                                <a:lnTo>
                                  <a:pt x="17631" y="2268"/>
                                </a:lnTo>
                                <a:lnTo>
                                  <a:pt x="28868" y="0"/>
                                </a:lnTo>
                                <a:lnTo>
                                  <a:pt x="639224" y="0"/>
                                </a:lnTo>
                                <a:lnTo>
                                  <a:pt x="650461" y="2268"/>
                                </a:lnTo>
                                <a:lnTo>
                                  <a:pt x="659638" y="8455"/>
                                </a:lnTo>
                                <a:lnTo>
                                  <a:pt x="665825" y="17631"/>
                                </a:lnTo>
                                <a:lnTo>
                                  <a:pt x="668093" y="28868"/>
                                </a:lnTo>
                                <a:lnTo>
                                  <a:pt x="668093" y="144340"/>
                                </a:lnTo>
                                <a:lnTo>
                                  <a:pt x="665825" y="155577"/>
                                </a:lnTo>
                                <a:lnTo>
                                  <a:pt x="659638" y="164754"/>
                                </a:lnTo>
                                <a:lnTo>
                                  <a:pt x="650461" y="170940"/>
                                </a:lnTo>
                                <a:lnTo>
                                  <a:pt x="639224" y="173209"/>
                                </a:lnTo>
                                <a:lnTo>
                                  <a:pt x="28868" y="173209"/>
                                </a:lnTo>
                                <a:lnTo>
                                  <a:pt x="17631" y="170940"/>
                                </a:lnTo>
                                <a:lnTo>
                                  <a:pt x="8455" y="164754"/>
                                </a:lnTo>
                                <a:lnTo>
                                  <a:pt x="2268" y="155577"/>
                                </a:lnTo>
                                <a:lnTo>
                                  <a:pt x="0" y="144340"/>
                                </a:lnTo>
                                <a:lnTo>
                                  <a:pt x="0" y="28868"/>
                                </a:lnTo>
                                <a:close/>
                              </a:path>
                            </a:pathLst>
                          </a:custGeom>
                          <a:noFill/>
                          <a:ln w="9525" cap="flat" cmpd="sng">
                            <a:solidFill>
                              <a:srgbClr val="2F528F"/>
                            </a:solidFill>
                            <a:prstDash val="solid"/>
                            <a:round/>
                            <a:headEnd type="none" w="sm" len="sm"/>
                            <a:tailEnd type="none" w="sm" len="sm"/>
                          </a:ln>
                        </wps:spPr>
                        <wps:bodyPr spcFirstLastPara="1" wrap="square" lIns="91425" tIns="91425" rIns="91425" bIns="91425" anchor="ctr" anchorCtr="0">
                          <a:noAutofit/>
                        </wps:bodyPr>
                      </wps:wsp>
                      <wps:wsp>
                        <wps:cNvPr id="74" name="Полилиния 74"/>
                        <wps:cNvSpPr/>
                        <wps:spPr>
                          <a:xfrm>
                            <a:off x="3764242" y="605001"/>
                            <a:ext cx="918682" cy="173355"/>
                          </a:xfrm>
                          <a:custGeom>
                            <a:avLst/>
                            <a:gdLst/>
                            <a:ahLst/>
                            <a:cxnLst/>
                            <a:rect l="l" t="t" r="r" b="b"/>
                            <a:pathLst>
                              <a:path w="661670" h="173355" extrusionOk="0">
                                <a:moveTo>
                                  <a:pt x="632713" y="0"/>
                                </a:moveTo>
                                <a:lnTo>
                                  <a:pt x="28869" y="0"/>
                                </a:lnTo>
                                <a:lnTo>
                                  <a:pt x="17631" y="2268"/>
                                </a:lnTo>
                                <a:lnTo>
                                  <a:pt x="8455" y="8455"/>
                                </a:lnTo>
                                <a:lnTo>
                                  <a:pt x="2268" y="17631"/>
                                </a:lnTo>
                                <a:lnTo>
                                  <a:pt x="0" y="28869"/>
                                </a:lnTo>
                                <a:lnTo>
                                  <a:pt x="0" y="144340"/>
                                </a:lnTo>
                                <a:lnTo>
                                  <a:pt x="2268" y="155577"/>
                                </a:lnTo>
                                <a:lnTo>
                                  <a:pt x="8455" y="164754"/>
                                </a:lnTo>
                                <a:lnTo>
                                  <a:pt x="17631" y="170940"/>
                                </a:lnTo>
                                <a:lnTo>
                                  <a:pt x="28869" y="173209"/>
                                </a:lnTo>
                                <a:lnTo>
                                  <a:pt x="632713" y="173209"/>
                                </a:lnTo>
                                <a:lnTo>
                                  <a:pt x="643950" y="170940"/>
                                </a:lnTo>
                                <a:lnTo>
                                  <a:pt x="653126" y="164754"/>
                                </a:lnTo>
                                <a:lnTo>
                                  <a:pt x="659313" y="155577"/>
                                </a:lnTo>
                                <a:lnTo>
                                  <a:pt x="661581" y="144340"/>
                                </a:lnTo>
                                <a:lnTo>
                                  <a:pt x="661581" y="28869"/>
                                </a:lnTo>
                                <a:lnTo>
                                  <a:pt x="659313" y="17631"/>
                                </a:lnTo>
                                <a:lnTo>
                                  <a:pt x="653126" y="8455"/>
                                </a:lnTo>
                                <a:lnTo>
                                  <a:pt x="643950" y="2268"/>
                                </a:lnTo>
                                <a:lnTo>
                                  <a:pt x="632713" y="0"/>
                                </a:lnTo>
                                <a:close/>
                              </a:path>
                            </a:pathLst>
                          </a:custGeom>
                          <a:solidFill>
                            <a:srgbClr val="FFE699"/>
                          </a:solidFill>
                          <a:ln>
                            <a:noFill/>
                          </a:ln>
                        </wps:spPr>
                        <wps:bodyPr spcFirstLastPara="1" wrap="square" lIns="91425" tIns="91425" rIns="91425" bIns="91425" anchor="ctr" anchorCtr="0">
                          <a:noAutofit/>
                        </wps:bodyPr>
                      </wps:wsp>
                      <wps:wsp>
                        <wps:cNvPr id="75" name="Полилиния 75"/>
                        <wps:cNvSpPr/>
                        <wps:spPr>
                          <a:xfrm>
                            <a:off x="3764190" y="603895"/>
                            <a:ext cx="918669" cy="173355"/>
                          </a:xfrm>
                          <a:custGeom>
                            <a:avLst/>
                            <a:gdLst/>
                            <a:ahLst/>
                            <a:cxnLst/>
                            <a:rect l="l" t="t" r="r" b="b"/>
                            <a:pathLst>
                              <a:path w="661670" h="173355" extrusionOk="0">
                                <a:moveTo>
                                  <a:pt x="0" y="28868"/>
                                </a:moveTo>
                                <a:lnTo>
                                  <a:pt x="2268" y="17631"/>
                                </a:lnTo>
                                <a:lnTo>
                                  <a:pt x="8455" y="8455"/>
                                </a:lnTo>
                                <a:lnTo>
                                  <a:pt x="17631" y="2268"/>
                                </a:lnTo>
                                <a:lnTo>
                                  <a:pt x="28868" y="0"/>
                                </a:lnTo>
                                <a:lnTo>
                                  <a:pt x="632713" y="0"/>
                                </a:lnTo>
                                <a:lnTo>
                                  <a:pt x="643950" y="2268"/>
                                </a:lnTo>
                                <a:lnTo>
                                  <a:pt x="653126" y="8455"/>
                                </a:lnTo>
                                <a:lnTo>
                                  <a:pt x="659313" y="17631"/>
                                </a:lnTo>
                                <a:lnTo>
                                  <a:pt x="661582" y="28868"/>
                                </a:lnTo>
                                <a:lnTo>
                                  <a:pt x="661582" y="144340"/>
                                </a:lnTo>
                                <a:lnTo>
                                  <a:pt x="659313" y="155577"/>
                                </a:lnTo>
                                <a:lnTo>
                                  <a:pt x="653126" y="164754"/>
                                </a:lnTo>
                                <a:lnTo>
                                  <a:pt x="643950" y="170940"/>
                                </a:lnTo>
                                <a:lnTo>
                                  <a:pt x="632713" y="173209"/>
                                </a:lnTo>
                                <a:lnTo>
                                  <a:pt x="28868" y="173209"/>
                                </a:lnTo>
                                <a:lnTo>
                                  <a:pt x="17631" y="170940"/>
                                </a:lnTo>
                                <a:lnTo>
                                  <a:pt x="8455" y="164754"/>
                                </a:lnTo>
                                <a:lnTo>
                                  <a:pt x="2268" y="155577"/>
                                </a:lnTo>
                                <a:lnTo>
                                  <a:pt x="0" y="144340"/>
                                </a:lnTo>
                                <a:lnTo>
                                  <a:pt x="0" y="28868"/>
                                </a:lnTo>
                                <a:close/>
                              </a:path>
                            </a:pathLst>
                          </a:custGeom>
                          <a:noFill/>
                          <a:ln w="9525" cap="flat" cmpd="sng">
                            <a:solidFill>
                              <a:srgbClr val="2F528F"/>
                            </a:solidFill>
                            <a:prstDash val="solid"/>
                            <a:round/>
                            <a:headEnd type="none" w="sm" len="sm"/>
                            <a:tailEnd type="none" w="sm" len="sm"/>
                          </a:ln>
                        </wps:spPr>
                        <wps:bodyPr spcFirstLastPara="1" wrap="square" lIns="91425" tIns="91425" rIns="91425" bIns="91425" anchor="ctr" anchorCtr="0">
                          <a:noAutofit/>
                        </wps:bodyPr>
                      </wps:wsp>
                      <wps:wsp>
                        <wps:cNvPr id="76" name="Полилиния 76"/>
                        <wps:cNvSpPr/>
                        <wps:spPr>
                          <a:xfrm>
                            <a:off x="-29859" y="1076490"/>
                            <a:ext cx="988694" cy="354338"/>
                          </a:xfrm>
                          <a:custGeom>
                            <a:avLst/>
                            <a:gdLst/>
                            <a:ahLst/>
                            <a:cxnLst/>
                            <a:rect l="l" t="t" r="r" b="b"/>
                            <a:pathLst>
                              <a:path w="988694" h="198120" extrusionOk="0">
                                <a:moveTo>
                                  <a:pt x="955473" y="0"/>
                                </a:moveTo>
                                <a:lnTo>
                                  <a:pt x="32993" y="0"/>
                                </a:lnTo>
                                <a:lnTo>
                                  <a:pt x="20150" y="2592"/>
                                </a:lnTo>
                                <a:lnTo>
                                  <a:pt x="9663" y="9663"/>
                                </a:lnTo>
                                <a:lnTo>
                                  <a:pt x="2592" y="20150"/>
                                </a:lnTo>
                                <a:lnTo>
                                  <a:pt x="0" y="32993"/>
                                </a:lnTo>
                                <a:lnTo>
                                  <a:pt x="0" y="164959"/>
                                </a:lnTo>
                                <a:lnTo>
                                  <a:pt x="2592" y="177802"/>
                                </a:lnTo>
                                <a:lnTo>
                                  <a:pt x="9663" y="188289"/>
                                </a:lnTo>
                                <a:lnTo>
                                  <a:pt x="20150" y="195360"/>
                                </a:lnTo>
                                <a:lnTo>
                                  <a:pt x="32993" y="197953"/>
                                </a:lnTo>
                                <a:lnTo>
                                  <a:pt x="955473" y="197953"/>
                                </a:lnTo>
                                <a:lnTo>
                                  <a:pt x="968315" y="195360"/>
                                </a:lnTo>
                                <a:lnTo>
                                  <a:pt x="978802" y="188289"/>
                                </a:lnTo>
                                <a:lnTo>
                                  <a:pt x="985873" y="177802"/>
                                </a:lnTo>
                                <a:lnTo>
                                  <a:pt x="988466" y="164959"/>
                                </a:lnTo>
                                <a:lnTo>
                                  <a:pt x="988466" y="32993"/>
                                </a:lnTo>
                                <a:lnTo>
                                  <a:pt x="985873" y="20150"/>
                                </a:lnTo>
                                <a:lnTo>
                                  <a:pt x="978802" y="9663"/>
                                </a:lnTo>
                                <a:lnTo>
                                  <a:pt x="968315" y="2592"/>
                                </a:lnTo>
                                <a:lnTo>
                                  <a:pt x="955473" y="0"/>
                                </a:lnTo>
                                <a:close/>
                              </a:path>
                            </a:pathLst>
                          </a:custGeom>
                          <a:solidFill>
                            <a:srgbClr val="B4C7E7"/>
                          </a:solidFill>
                          <a:ln>
                            <a:noFill/>
                          </a:ln>
                        </wps:spPr>
                        <wps:bodyPr spcFirstLastPara="1" wrap="square" lIns="91425" tIns="91425" rIns="91425" bIns="91425" anchor="ctr" anchorCtr="0">
                          <a:noAutofit/>
                        </wps:bodyPr>
                      </wps:wsp>
                      <wps:wsp>
                        <wps:cNvPr id="77" name="Полилиния 77"/>
                        <wps:cNvSpPr/>
                        <wps:spPr>
                          <a:xfrm>
                            <a:off x="-29856" y="1095164"/>
                            <a:ext cx="988694" cy="335664"/>
                          </a:xfrm>
                          <a:custGeom>
                            <a:avLst/>
                            <a:gdLst/>
                            <a:ahLst/>
                            <a:cxnLst/>
                            <a:rect l="l" t="t" r="r" b="b"/>
                            <a:pathLst>
                              <a:path w="988694" h="198120" extrusionOk="0">
                                <a:moveTo>
                                  <a:pt x="0" y="32993"/>
                                </a:moveTo>
                                <a:lnTo>
                                  <a:pt x="2592" y="20150"/>
                                </a:lnTo>
                                <a:lnTo>
                                  <a:pt x="9663" y="9663"/>
                                </a:lnTo>
                                <a:lnTo>
                                  <a:pt x="20150" y="2592"/>
                                </a:lnTo>
                                <a:lnTo>
                                  <a:pt x="32993" y="0"/>
                                </a:lnTo>
                                <a:lnTo>
                                  <a:pt x="955473" y="0"/>
                                </a:lnTo>
                                <a:lnTo>
                                  <a:pt x="968315" y="2592"/>
                                </a:lnTo>
                                <a:lnTo>
                                  <a:pt x="978802" y="9663"/>
                                </a:lnTo>
                                <a:lnTo>
                                  <a:pt x="985873" y="20150"/>
                                </a:lnTo>
                                <a:lnTo>
                                  <a:pt x="988466" y="32993"/>
                                </a:lnTo>
                                <a:lnTo>
                                  <a:pt x="988466" y="164960"/>
                                </a:lnTo>
                                <a:lnTo>
                                  <a:pt x="985873" y="177802"/>
                                </a:lnTo>
                                <a:lnTo>
                                  <a:pt x="978802" y="188290"/>
                                </a:lnTo>
                                <a:lnTo>
                                  <a:pt x="968315" y="195360"/>
                                </a:lnTo>
                                <a:lnTo>
                                  <a:pt x="955473" y="197953"/>
                                </a:lnTo>
                                <a:lnTo>
                                  <a:pt x="32993" y="197953"/>
                                </a:lnTo>
                                <a:lnTo>
                                  <a:pt x="20150" y="195360"/>
                                </a:lnTo>
                                <a:lnTo>
                                  <a:pt x="9663" y="188290"/>
                                </a:lnTo>
                                <a:lnTo>
                                  <a:pt x="2592" y="177802"/>
                                </a:lnTo>
                                <a:lnTo>
                                  <a:pt x="0" y="164960"/>
                                </a:lnTo>
                                <a:lnTo>
                                  <a:pt x="0" y="32993"/>
                                </a:lnTo>
                                <a:close/>
                              </a:path>
                            </a:pathLst>
                          </a:custGeom>
                          <a:noFill/>
                          <a:ln w="9525" cap="flat" cmpd="sng">
                            <a:solidFill>
                              <a:srgbClr val="2F528F"/>
                            </a:solidFill>
                            <a:prstDash val="solid"/>
                            <a:round/>
                            <a:headEnd type="none" w="sm" len="sm"/>
                            <a:tailEnd type="none" w="sm" len="sm"/>
                          </a:ln>
                        </wps:spPr>
                        <wps:bodyPr spcFirstLastPara="1" wrap="square" lIns="91425" tIns="91425" rIns="91425" bIns="91425" anchor="ctr" anchorCtr="0">
                          <a:noAutofit/>
                        </wps:bodyPr>
                      </wps:wsp>
                      <wps:wsp>
                        <wps:cNvPr id="79" name="Полилиния 79"/>
                        <wps:cNvSpPr/>
                        <wps:spPr>
                          <a:xfrm>
                            <a:off x="1064550" y="1041996"/>
                            <a:ext cx="1490345" cy="712525"/>
                          </a:xfrm>
                          <a:custGeom>
                            <a:avLst/>
                            <a:gdLst/>
                            <a:ahLst/>
                            <a:cxnLst/>
                            <a:rect l="l" t="t" r="r" b="b"/>
                            <a:pathLst>
                              <a:path w="1490345" h="712470" extrusionOk="0">
                                <a:moveTo>
                                  <a:pt x="1371131" y="0"/>
                                </a:moveTo>
                                <a:lnTo>
                                  <a:pt x="118731" y="0"/>
                                </a:lnTo>
                                <a:lnTo>
                                  <a:pt x="72515" y="9330"/>
                                </a:lnTo>
                                <a:lnTo>
                                  <a:pt x="34775" y="34775"/>
                                </a:lnTo>
                                <a:lnTo>
                                  <a:pt x="9330" y="72515"/>
                                </a:lnTo>
                                <a:lnTo>
                                  <a:pt x="0" y="118731"/>
                                </a:lnTo>
                                <a:lnTo>
                                  <a:pt x="0" y="593641"/>
                                </a:lnTo>
                                <a:lnTo>
                                  <a:pt x="9330" y="639856"/>
                                </a:lnTo>
                                <a:lnTo>
                                  <a:pt x="34775" y="677597"/>
                                </a:lnTo>
                                <a:lnTo>
                                  <a:pt x="72515" y="703042"/>
                                </a:lnTo>
                                <a:lnTo>
                                  <a:pt x="118731" y="712372"/>
                                </a:lnTo>
                                <a:lnTo>
                                  <a:pt x="1371131" y="712372"/>
                                </a:lnTo>
                                <a:lnTo>
                                  <a:pt x="1417346" y="703042"/>
                                </a:lnTo>
                                <a:lnTo>
                                  <a:pt x="1455086" y="677597"/>
                                </a:lnTo>
                                <a:lnTo>
                                  <a:pt x="1480531" y="639856"/>
                                </a:lnTo>
                                <a:lnTo>
                                  <a:pt x="1489862" y="593641"/>
                                </a:lnTo>
                                <a:lnTo>
                                  <a:pt x="1489862" y="118731"/>
                                </a:lnTo>
                                <a:lnTo>
                                  <a:pt x="1480531" y="72515"/>
                                </a:lnTo>
                                <a:lnTo>
                                  <a:pt x="1455086" y="34775"/>
                                </a:lnTo>
                                <a:lnTo>
                                  <a:pt x="1417346" y="9330"/>
                                </a:lnTo>
                                <a:lnTo>
                                  <a:pt x="1371131" y="0"/>
                                </a:lnTo>
                                <a:close/>
                              </a:path>
                            </a:pathLst>
                          </a:custGeom>
                          <a:solidFill>
                            <a:srgbClr val="B4C7E7"/>
                          </a:solidFill>
                          <a:ln>
                            <a:noFill/>
                          </a:ln>
                        </wps:spPr>
                        <wps:bodyPr spcFirstLastPara="1" wrap="square" lIns="91425" tIns="91425" rIns="91425" bIns="91425" anchor="ctr" anchorCtr="0">
                          <a:noAutofit/>
                        </wps:bodyPr>
                      </wps:wsp>
                      <wps:wsp>
                        <wps:cNvPr id="80" name="Полилиния 80"/>
                        <wps:cNvSpPr/>
                        <wps:spPr>
                          <a:xfrm>
                            <a:off x="1064570" y="1042345"/>
                            <a:ext cx="1490345" cy="712470"/>
                          </a:xfrm>
                          <a:custGeom>
                            <a:avLst/>
                            <a:gdLst/>
                            <a:ahLst/>
                            <a:cxnLst/>
                            <a:rect l="l" t="t" r="r" b="b"/>
                            <a:pathLst>
                              <a:path w="1490345" h="712470" extrusionOk="0">
                                <a:moveTo>
                                  <a:pt x="0" y="118731"/>
                                </a:moveTo>
                                <a:lnTo>
                                  <a:pt x="9330" y="72515"/>
                                </a:lnTo>
                                <a:lnTo>
                                  <a:pt x="34775" y="34775"/>
                                </a:lnTo>
                                <a:lnTo>
                                  <a:pt x="72515" y="9330"/>
                                </a:lnTo>
                                <a:lnTo>
                                  <a:pt x="118731" y="0"/>
                                </a:lnTo>
                                <a:lnTo>
                                  <a:pt x="1371131" y="0"/>
                                </a:lnTo>
                                <a:lnTo>
                                  <a:pt x="1417346" y="9330"/>
                                </a:lnTo>
                                <a:lnTo>
                                  <a:pt x="1455086" y="34775"/>
                                </a:lnTo>
                                <a:lnTo>
                                  <a:pt x="1480531" y="72515"/>
                                </a:lnTo>
                                <a:lnTo>
                                  <a:pt x="1489862" y="118731"/>
                                </a:lnTo>
                                <a:lnTo>
                                  <a:pt x="1489862" y="593641"/>
                                </a:lnTo>
                                <a:lnTo>
                                  <a:pt x="1480531" y="639857"/>
                                </a:lnTo>
                                <a:lnTo>
                                  <a:pt x="1455086" y="677597"/>
                                </a:lnTo>
                                <a:lnTo>
                                  <a:pt x="1417346" y="703042"/>
                                </a:lnTo>
                                <a:lnTo>
                                  <a:pt x="1371131" y="712372"/>
                                </a:lnTo>
                                <a:lnTo>
                                  <a:pt x="118731" y="712372"/>
                                </a:lnTo>
                                <a:lnTo>
                                  <a:pt x="72515" y="703042"/>
                                </a:lnTo>
                                <a:lnTo>
                                  <a:pt x="34775" y="677597"/>
                                </a:lnTo>
                                <a:lnTo>
                                  <a:pt x="9330" y="639857"/>
                                </a:lnTo>
                                <a:lnTo>
                                  <a:pt x="0" y="593641"/>
                                </a:lnTo>
                                <a:lnTo>
                                  <a:pt x="0" y="118731"/>
                                </a:lnTo>
                                <a:close/>
                              </a:path>
                            </a:pathLst>
                          </a:custGeom>
                          <a:noFill/>
                          <a:ln w="9525" cap="flat" cmpd="sng">
                            <a:solidFill>
                              <a:srgbClr val="2F528F"/>
                            </a:solidFill>
                            <a:prstDash val="solid"/>
                            <a:round/>
                            <a:headEnd type="none" w="sm" len="sm"/>
                            <a:tailEnd type="none" w="sm" len="sm"/>
                          </a:ln>
                        </wps:spPr>
                        <wps:bodyPr spcFirstLastPara="1" wrap="square" lIns="91425" tIns="91425" rIns="91425" bIns="91425" anchor="ctr" anchorCtr="0">
                          <a:noAutofit/>
                        </wps:bodyPr>
                      </wps:wsp>
                      <wps:wsp>
                        <wps:cNvPr id="81" name="Полилиния 81"/>
                        <wps:cNvSpPr/>
                        <wps:spPr>
                          <a:xfrm>
                            <a:off x="2606384" y="1042346"/>
                            <a:ext cx="1489075" cy="502351"/>
                          </a:xfrm>
                          <a:custGeom>
                            <a:avLst/>
                            <a:gdLst/>
                            <a:ahLst/>
                            <a:cxnLst/>
                            <a:rect l="l" t="t" r="r" b="b"/>
                            <a:pathLst>
                              <a:path w="1489075" h="712470" extrusionOk="0">
                                <a:moveTo>
                                  <a:pt x="1369828" y="0"/>
                                </a:moveTo>
                                <a:lnTo>
                                  <a:pt x="118731" y="0"/>
                                </a:lnTo>
                                <a:lnTo>
                                  <a:pt x="72515" y="9330"/>
                                </a:lnTo>
                                <a:lnTo>
                                  <a:pt x="34775" y="34775"/>
                                </a:lnTo>
                                <a:lnTo>
                                  <a:pt x="9330" y="72515"/>
                                </a:lnTo>
                                <a:lnTo>
                                  <a:pt x="0" y="118731"/>
                                </a:lnTo>
                                <a:lnTo>
                                  <a:pt x="0" y="593640"/>
                                </a:lnTo>
                                <a:lnTo>
                                  <a:pt x="9330" y="639856"/>
                                </a:lnTo>
                                <a:lnTo>
                                  <a:pt x="34775" y="677596"/>
                                </a:lnTo>
                                <a:lnTo>
                                  <a:pt x="72515" y="703042"/>
                                </a:lnTo>
                                <a:lnTo>
                                  <a:pt x="118731" y="712372"/>
                                </a:lnTo>
                                <a:lnTo>
                                  <a:pt x="1369828" y="712372"/>
                                </a:lnTo>
                                <a:lnTo>
                                  <a:pt x="1416043" y="703042"/>
                                </a:lnTo>
                                <a:lnTo>
                                  <a:pt x="1453784" y="677596"/>
                                </a:lnTo>
                                <a:lnTo>
                                  <a:pt x="1479229" y="639856"/>
                                </a:lnTo>
                                <a:lnTo>
                                  <a:pt x="1488559" y="593640"/>
                                </a:lnTo>
                                <a:lnTo>
                                  <a:pt x="1488559" y="118731"/>
                                </a:lnTo>
                                <a:lnTo>
                                  <a:pt x="1479229" y="72515"/>
                                </a:lnTo>
                                <a:lnTo>
                                  <a:pt x="1453784" y="34775"/>
                                </a:lnTo>
                                <a:lnTo>
                                  <a:pt x="1416043" y="9330"/>
                                </a:lnTo>
                                <a:lnTo>
                                  <a:pt x="1369828" y="0"/>
                                </a:lnTo>
                                <a:close/>
                              </a:path>
                            </a:pathLst>
                          </a:custGeom>
                          <a:solidFill>
                            <a:srgbClr val="B4C7E7"/>
                          </a:solidFill>
                          <a:ln>
                            <a:noFill/>
                          </a:ln>
                        </wps:spPr>
                        <wps:bodyPr spcFirstLastPara="1" wrap="square" lIns="91425" tIns="91425" rIns="91425" bIns="91425" anchor="ctr" anchorCtr="0">
                          <a:noAutofit/>
                        </wps:bodyPr>
                      </wps:wsp>
                      <wps:wsp>
                        <wps:cNvPr id="82" name="Полилиния 82"/>
                        <wps:cNvSpPr/>
                        <wps:spPr>
                          <a:xfrm>
                            <a:off x="2606387" y="1052254"/>
                            <a:ext cx="1489075" cy="502351"/>
                          </a:xfrm>
                          <a:custGeom>
                            <a:avLst/>
                            <a:gdLst/>
                            <a:ahLst/>
                            <a:cxnLst/>
                            <a:rect l="l" t="t" r="r" b="b"/>
                            <a:pathLst>
                              <a:path w="1489075" h="712470" extrusionOk="0">
                                <a:moveTo>
                                  <a:pt x="0" y="118731"/>
                                </a:moveTo>
                                <a:lnTo>
                                  <a:pt x="9330" y="72516"/>
                                </a:lnTo>
                                <a:lnTo>
                                  <a:pt x="34775" y="34775"/>
                                </a:lnTo>
                                <a:lnTo>
                                  <a:pt x="72515" y="9330"/>
                                </a:lnTo>
                                <a:lnTo>
                                  <a:pt x="118731" y="0"/>
                                </a:lnTo>
                                <a:lnTo>
                                  <a:pt x="1369828" y="0"/>
                                </a:lnTo>
                                <a:lnTo>
                                  <a:pt x="1416044" y="9330"/>
                                </a:lnTo>
                                <a:lnTo>
                                  <a:pt x="1453784" y="34775"/>
                                </a:lnTo>
                                <a:lnTo>
                                  <a:pt x="1479229" y="72516"/>
                                </a:lnTo>
                                <a:lnTo>
                                  <a:pt x="1488560" y="118731"/>
                                </a:lnTo>
                                <a:lnTo>
                                  <a:pt x="1488560" y="593641"/>
                                </a:lnTo>
                                <a:lnTo>
                                  <a:pt x="1479229" y="639856"/>
                                </a:lnTo>
                                <a:lnTo>
                                  <a:pt x="1453784" y="677597"/>
                                </a:lnTo>
                                <a:lnTo>
                                  <a:pt x="1416044" y="703042"/>
                                </a:lnTo>
                                <a:lnTo>
                                  <a:pt x="1369828" y="712372"/>
                                </a:lnTo>
                                <a:lnTo>
                                  <a:pt x="118731" y="712372"/>
                                </a:lnTo>
                                <a:lnTo>
                                  <a:pt x="72515" y="703042"/>
                                </a:lnTo>
                                <a:lnTo>
                                  <a:pt x="34775" y="677597"/>
                                </a:lnTo>
                                <a:lnTo>
                                  <a:pt x="9330" y="639856"/>
                                </a:lnTo>
                                <a:lnTo>
                                  <a:pt x="0" y="593641"/>
                                </a:lnTo>
                                <a:lnTo>
                                  <a:pt x="0" y="118731"/>
                                </a:lnTo>
                                <a:close/>
                              </a:path>
                            </a:pathLst>
                          </a:custGeom>
                          <a:noFill/>
                          <a:ln w="9525" cap="flat" cmpd="sng">
                            <a:solidFill>
                              <a:srgbClr val="2F528F"/>
                            </a:solidFill>
                            <a:prstDash val="solid"/>
                            <a:round/>
                            <a:headEnd type="none" w="sm" len="sm"/>
                            <a:tailEnd type="none" w="sm" len="sm"/>
                          </a:ln>
                        </wps:spPr>
                        <wps:bodyPr spcFirstLastPara="1" wrap="square" lIns="91425" tIns="91425" rIns="91425" bIns="91425" anchor="ctr" anchorCtr="0">
                          <a:noAutofit/>
                        </wps:bodyPr>
                      </wps:wsp>
                      <wps:wsp>
                        <wps:cNvPr id="84" name="Полилиния 84"/>
                        <wps:cNvSpPr/>
                        <wps:spPr>
                          <a:xfrm>
                            <a:off x="4146956" y="1042011"/>
                            <a:ext cx="1428750" cy="617234"/>
                          </a:xfrm>
                          <a:custGeom>
                            <a:avLst/>
                            <a:gdLst/>
                            <a:ahLst/>
                            <a:cxnLst/>
                            <a:rect l="l" t="t" r="r" b="b"/>
                            <a:pathLst>
                              <a:path w="1428750" h="712470" extrusionOk="0">
                                <a:moveTo>
                                  <a:pt x="1309922" y="0"/>
                                </a:moveTo>
                                <a:lnTo>
                                  <a:pt x="118731" y="0"/>
                                </a:lnTo>
                                <a:lnTo>
                                  <a:pt x="72515" y="9330"/>
                                </a:lnTo>
                                <a:lnTo>
                                  <a:pt x="34775" y="34775"/>
                                </a:lnTo>
                                <a:lnTo>
                                  <a:pt x="9330" y="72515"/>
                                </a:lnTo>
                                <a:lnTo>
                                  <a:pt x="0" y="118731"/>
                                </a:lnTo>
                                <a:lnTo>
                                  <a:pt x="0" y="593641"/>
                                </a:lnTo>
                                <a:lnTo>
                                  <a:pt x="9330" y="639856"/>
                                </a:lnTo>
                                <a:lnTo>
                                  <a:pt x="34775" y="677597"/>
                                </a:lnTo>
                                <a:lnTo>
                                  <a:pt x="72515" y="703042"/>
                                </a:lnTo>
                                <a:lnTo>
                                  <a:pt x="118731" y="712372"/>
                                </a:lnTo>
                                <a:lnTo>
                                  <a:pt x="1309922" y="712372"/>
                                </a:lnTo>
                                <a:lnTo>
                                  <a:pt x="1356137" y="703042"/>
                                </a:lnTo>
                                <a:lnTo>
                                  <a:pt x="1393877" y="677597"/>
                                </a:lnTo>
                                <a:lnTo>
                                  <a:pt x="1419322" y="639856"/>
                                </a:lnTo>
                                <a:lnTo>
                                  <a:pt x="1428653" y="593641"/>
                                </a:lnTo>
                                <a:lnTo>
                                  <a:pt x="1428653" y="118731"/>
                                </a:lnTo>
                                <a:lnTo>
                                  <a:pt x="1419322" y="72515"/>
                                </a:lnTo>
                                <a:lnTo>
                                  <a:pt x="1393877" y="34775"/>
                                </a:lnTo>
                                <a:lnTo>
                                  <a:pt x="1356137" y="9330"/>
                                </a:lnTo>
                                <a:lnTo>
                                  <a:pt x="1309922" y="0"/>
                                </a:lnTo>
                                <a:close/>
                              </a:path>
                            </a:pathLst>
                          </a:custGeom>
                          <a:solidFill>
                            <a:srgbClr val="B4C7E7"/>
                          </a:solidFill>
                          <a:ln>
                            <a:noFill/>
                          </a:ln>
                        </wps:spPr>
                        <wps:bodyPr spcFirstLastPara="1" wrap="square" lIns="91425" tIns="91425" rIns="91425" bIns="91425" anchor="ctr" anchorCtr="0">
                          <a:noAutofit/>
                        </wps:bodyPr>
                      </wps:wsp>
                      <wps:wsp>
                        <wps:cNvPr id="85" name="Полилиния 85"/>
                        <wps:cNvSpPr/>
                        <wps:spPr>
                          <a:xfrm>
                            <a:off x="4181559" y="1042037"/>
                            <a:ext cx="1428750" cy="616908"/>
                          </a:xfrm>
                          <a:custGeom>
                            <a:avLst/>
                            <a:gdLst/>
                            <a:ahLst/>
                            <a:cxnLst/>
                            <a:rect l="l" t="t" r="r" b="b"/>
                            <a:pathLst>
                              <a:path w="1428750" h="712470" extrusionOk="0">
                                <a:moveTo>
                                  <a:pt x="0" y="118731"/>
                                </a:moveTo>
                                <a:lnTo>
                                  <a:pt x="9330" y="72515"/>
                                </a:lnTo>
                                <a:lnTo>
                                  <a:pt x="34775" y="34775"/>
                                </a:lnTo>
                                <a:lnTo>
                                  <a:pt x="72515" y="9330"/>
                                </a:lnTo>
                                <a:lnTo>
                                  <a:pt x="118730" y="0"/>
                                </a:lnTo>
                                <a:lnTo>
                                  <a:pt x="1309921" y="0"/>
                                </a:lnTo>
                                <a:lnTo>
                                  <a:pt x="1356137" y="9330"/>
                                </a:lnTo>
                                <a:lnTo>
                                  <a:pt x="1393877" y="34775"/>
                                </a:lnTo>
                                <a:lnTo>
                                  <a:pt x="1419322" y="72515"/>
                                </a:lnTo>
                                <a:lnTo>
                                  <a:pt x="1428652" y="118731"/>
                                </a:lnTo>
                                <a:lnTo>
                                  <a:pt x="1428652" y="593641"/>
                                </a:lnTo>
                                <a:lnTo>
                                  <a:pt x="1419322" y="639857"/>
                                </a:lnTo>
                                <a:lnTo>
                                  <a:pt x="1393877" y="677597"/>
                                </a:lnTo>
                                <a:lnTo>
                                  <a:pt x="1356137" y="703042"/>
                                </a:lnTo>
                                <a:lnTo>
                                  <a:pt x="1309921" y="712372"/>
                                </a:lnTo>
                                <a:lnTo>
                                  <a:pt x="118730" y="712372"/>
                                </a:lnTo>
                                <a:lnTo>
                                  <a:pt x="72515" y="703042"/>
                                </a:lnTo>
                                <a:lnTo>
                                  <a:pt x="34775" y="677597"/>
                                </a:lnTo>
                                <a:lnTo>
                                  <a:pt x="9330" y="639857"/>
                                </a:lnTo>
                                <a:lnTo>
                                  <a:pt x="0" y="593641"/>
                                </a:lnTo>
                                <a:lnTo>
                                  <a:pt x="0" y="118731"/>
                                </a:lnTo>
                                <a:close/>
                              </a:path>
                            </a:pathLst>
                          </a:custGeom>
                          <a:noFill/>
                          <a:ln w="9525" cap="flat" cmpd="sng">
                            <a:solidFill>
                              <a:srgbClr val="2F5597"/>
                            </a:solidFill>
                            <a:prstDash val="solid"/>
                            <a:round/>
                            <a:headEnd type="none" w="sm" len="sm"/>
                            <a:tailEnd type="none" w="sm" len="sm"/>
                          </a:ln>
                        </wps:spPr>
                        <wps:bodyPr spcFirstLastPara="1" wrap="square" lIns="91425" tIns="91425" rIns="91425" bIns="91425" anchor="ctr" anchorCtr="0">
                          <a:noAutofit/>
                        </wps:bodyPr>
                      </wps:wsp>
                      <wps:wsp>
                        <wps:cNvPr id="86" name="Прямоугольник 86"/>
                        <wps:cNvSpPr/>
                        <wps:spPr>
                          <a:xfrm>
                            <a:off x="1712898" y="24734"/>
                            <a:ext cx="1753870" cy="132080"/>
                          </a:xfrm>
                          <a:prstGeom prst="rect">
                            <a:avLst/>
                          </a:prstGeom>
                          <a:noFill/>
                          <a:ln>
                            <a:noFill/>
                          </a:ln>
                        </wps:spPr>
                        <wps:txbx>
                          <w:txbxContent>
                            <w:p w14:paraId="2303E5AE" w14:textId="77777777" w:rsidR="00B200A1" w:rsidRDefault="00B200A1" w:rsidP="00DF5AA1">
                              <w:pPr>
                                <w:textDirection w:val="btLr"/>
                              </w:pPr>
                              <w:r>
                                <w:rPr>
                                  <w:rFonts w:ascii="Calibri" w:eastAsia="Calibri" w:hAnsi="Calibri" w:cs="Calibri"/>
                                  <w:color w:val="000000"/>
                                  <w:sz w:val="17"/>
                                </w:rPr>
                                <w:t>Learning methods for Routing Problems</w:t>
                              </w:r>
                            </w:p>
                          </w:txbxContent>
                        </wps:txbx>
                        <wps:bodyPr spcFirstLastPara="1" wrap="square" lIns="0" tIns="0" rIns="0" bIns="0" anchor="t" anchorCtr="0">
                          <a:noAutofit/>
                        </wps:bodyPr>
                      </wps:wsp>
                      <wps:wsp>
                        <wps:cNvPr id="87" name="Прямоугольник 87"/>
                        <wps:cNvSpPr/>
                        <wps:spPr>
                          <a:xfrm>
                            <a:off x="874320" y="646164"/>
                            <a:ext cx="787996" cy="130917"/>
                          </a:xfrm>
                          <a:prstGeom prst="rect">
                            <a:avLst/>
                          </a:prstGeom>
                          <a:noFill/>
                          <a:ln>
                            <a:noFill/>
                          </a:ln>
                        </wps:spPr>
                        <wps:txbx>
                          <w:txbxContent>
                            <w:p w14:paraId="72FA6A05" w14:textId="77777777" w:rsidR="00B200A1" w:rsidRPr="00735A47" w:rsidRDefault="00B200A1" w:rsidP="00735A47">
                              <w:pPr>
                                <w:jc w:val="center"/>
                                <w:textDirection w:val="btLr"/>
                                <w:rPr>
                                  <w:sz w:val="24"/>
                                  <w:szCs w:val="24"/>
                                </w:rPr>
                              </w:pPr>
                              <w:r w:rsidRPr="00735A47">
                                <w:rPr>
                                  <w:rFonts w:eastAsia="Calibri"/>
                                  <w:color w:val="000000"/>
                                  <w:sz w:val="24"/>
                                  <w:szCs w:val="24"/>
                                </w:rPr>
                                <w:t>End-to-End</w:t>
                              </w:r>
                            </w:p>
                          </w:txbxContent>
                        </wps:txbx>
                        <wps:bodyPr spcFirstLastPara="1" wrap="square" lIns="0" tIns="0" rIns="0" bIns="0" anchor="t" anchorCtr="0">
                          <a:noAutofit/>
                        </wps:bodyPr>
                      </wps:wsp>
                      <wps:wsp>
                        <wps:cNvPr id="89" name="Прямоугольник 89"/>
                        <wps:cNvSpPr/>
                        <wps:spPr>
                          <a:xfrm>
                            <a:off x="3780136" y="614049"/>
                            <a:ext cx="781565" cy="164268"/>
                          </a:xfrm>
                          <a:prstGeom prst="rect">
                            <a:avLst/>
                          </a:prstGeom>
                          <a:noFill/>
                          <a:ln>
                            <a:noFill/>
                          </a:ln>
                        </wps:spPr>
                        <wps:txbx>
                          <w:txbxContent>
                            <w:p w14:paraId="357FD62B" w14:textId="77777777" w:rsidR="00B200A1" w:rsidRPr="00735A47" w:rsidRDefault="00B200A1" w:rsidP="00735A47">
                              <w:pPr>
                                <w:jc w:val="center"/>
                                <w:textDirection w:val="btLr"/>
                                <w:rPr>
                                  <w:sz w:val="24"/>
                                  <w:szCs w:val="24"/>
                                </w:rPr>
                              </w:pPr>
                              <w:r w:rsidRPr="00735A47">
                                <w:rPr>
                                  <w:rFonts w:eastAsia="Calibri"/>
                                  <w:color w:val="000000"/>
                                  <w:sz w:val="24"/>
                                  <w:szCs w:val="24"/>
                                </w:rPr>
                                <w:t>Hybrid</w:t>
                              </w:r>
                            </w:p>
                          </w:txbxContent>
                        </wps:txbx>
                        <wps:bodyPr spcFirstLastPara="1" wrap="square" lIns="0" tIns="0" rIns="0" bIns="0" anchor="t" anchorCtr="0">
                          <a:noAutofit/>
                        </wps:bodyPr>
                      </wps:wsp>
                      <wps:wsp>
                        <wps:cNvPr id="91" name="Прямоугольник 91"/>
                        <wps:cNvSpPr/>
                        <wps:spPr>
                          <a:xfrm>
                            <a:off x="-850" y="1111455"/>
                            <a:ext cx="893444" cy="317055"/>
                          </a:xfrm>
                          <a:prstGeom prst="rect">
                            <a:avLst/>
                          </a:prstGeom>
                          <a:noFill/>
                          <a:ln>
                            <a:noFill/>
                          </a:ln>
                        </wps:spPr>
                        <wps:txbx>
                          <w:txbxContent>
                            <w:p w14:paraId="5A8026F6" w14:textId="77777777" w:rsidR="00B200A1" w:rsidRPr="00735A47" w:rsidRDefault="00B200A1" w:rsidP="00735A47">
                              <w:pPr>
                                <w:jc w:val="center"/>
                                <w:textDirection w:val="btLr"/>
                                <w:rPr>
                                  <w:sz w:val="24"/>
                                  <w:szCs w:val="24"/>
                                </w:rPr>
                              </w:pPr>
                              <w:r w:rsidRPr="00735A47">
                                <w:rPr>
                                  <w:rFonts w:eastAsia="Calibri"/>
                                  <w:color w:val="000000"/>
                                  <w:sz w:val="24"/>
                                  <w:szCs w:val="24"/>
                                </w:rPr>
                                <w:t>Supervised Learning</w:t>
                              </w:r>
                            </w:p>
                          </w:txbxContent>
                        </wps:txbx>
                        <wps:bodyPr spcFirstLastPara="1" wrap="square" lIns="0" tIns="0" rIns="0" bIns="0" anchor="t" anchorCtr="0">
                          <a:noAutofit/>
                        </wps:bodyPr>
                      </wps:wsp>
                      <wps:wsp>
                        <wps:cNvPr id="92" name="Прямоугольник 92"/>
                        <wps:cNvSpPr/>
                        <wps:spPr>
                          <a:xfrm>
                            <a:off x="1064530" y="1042051"/>
                            <a:ext cx="1490341" cy="712470"/>
                          </a:xfrm>
                          <a:prstGeom prst="rect">
                            <a:avLst/>
                          </a:prstGeom>
                          <a:noFill/>
                          <a:ln>
                            <a:noFill/>
                          </a:ln>
                        </wps:spPr>
                        <wps:txbx>
                          <w:txbxContent>
                            <w:p w14:paraId="62F428AC" w14:textId="77777777" w:rsidR="00B200A1" w:rsidRPr="00735A47" w:rsidRDefault="00B200A1" w:rsidP="00735A47">
                              <w:pPr>
                                <w:spacing w:line="204" w:lineRule="auto"/>
                                <w:ind w:left="220" w:firstLine="220"/>
                                <w:jc w:val="center"/>
                                <w:textDirection w:val="btLr"/>
                                <w:rPr>
                                  <w:sz w:val="24"/>
                                  <w:szCs w:val="24"/>
                                </w:rPr>
                              </w:pPr>
                              <w:r w:rsidRPr="00735A47">
                                <w:rPr>
                                  <w:rFonts w:eastAsia="Calibri"/>
                                  <w:color w:val="000000"/>
                                  <w:sz w:val="24"/>
                                  <w:szCs w:val="24"/>
                                </w:rPr>
                                <w:t>Reinforcement Learning</w:t>
                              </w:r>
                            </w:p>
                            <w:p w14:paraId="4BC940FA" w14:textId="77777777" w:rsidR="00B200A1" w:rsidRPr="00735A47" w:rsidRDefault="00B200A1" w:rsidP="00735A47">
                              <w:pPr>
                                <w:spacing w:line="203" w:lineRule="auto"/>
                                <w:ind w:left="200"/>
                                <w:jc w:val="center"/>
                                <w:textDirection w:val="btLr"/>
                                <w:rPr>
                                  <w:sz w:val="24"/>
                                  <w:szCs w:val="24"/>
                                </w:rPr>
                              </w:pPr>
                              <w:r w:rsidRPr="00735A47">
                                <w:rPr>
                                  <w:rFonts w:eastAsia="Calibri"/>
                                  <w:color w:val="000000"/>
                                  <w:sz w:val="24"/>
                                  <w:szCs w:val="24"/>
                                </w:rPr>
                                <w:t>Q-learning</w:t>
                              </w:r>
                            </w:p>
                            <w:p w14:paraId="02CE8ABE" w14:textId="77777777" w:rsidR="00B200A1" w:rsidRPr="00735A47" w:rsidRDefault="00B200A1" w:rsidP="00735A47">
                              <w:pPr>
                                <w:spacing w:line="203" w:lineRule="auto"/>
                                <w:ind w:left="200"/>
                                <w:jc w:val="center"/>
                                <w:textDirection w:val="btLr"/>
                                <w:rPr>
                                  <w:sz w:val="24"/>
                                  <w:szCs w:val="24"/>
                                </w:rPr>
                              </w:pPr>
                              <w:r w:rsidRPr="00735A47">
                                <w:rPr>
                                  <w:rFonts w:eastAsia="Calibri"/>
                                  <w:color w:val="000000"/>
                                  <w:sz w:val="24"/>
                                  <w:szCs w:val="24"/>
                                </w:rPr>
                                <w:t>Policy gradient methods</w:t>
                              </w:r>
                            </w:p>
                            <w:p w14:paraId="48AD5F48" w14:textId="77777777" w:rsidR="00B200A1" w:rsidRPr="00735A47" w:rsidRDefault="00B200A1" w:rsidP="00735A47">
                              <w:pPr>
                                <w:spacing w:line="204" w:lineRule="auto"/>
                                <w:ind w:left="200"/>
                                <w:jc w:val="center"/>
                                <w:textDirection w:val="btLr"/>
                                <w:rPr>
                                  <w:sz w:val="24"/>
                                  <w:szCs w:val="24"/>
                                </w:rPr>
                              </w:pPr>
                              <w:r w:rsidRPr="00735A47">
                                <w:rPr>
                                  <w:rFonts w:eastAsia="Calibri"/>
                                  <w:color w:val="000000"/>
                                  <w:sz w:val="24"/>
                                  <w:szCs w:val="24"/>
                                </w:rPr>
                                <w:t>Actor-Critic</w:t>
                              </w:r>
                            </w:p>
                          </w:txbxContent>
                        </wps:txbx>
                        <wps:bodyPr spcFirstLastPara="1" wrap="square" lIns="0" tIns="0" rIns="0" bIns="0" anchor="t" anchorCtr="0">
                          <a:noAutofit/>
                        </wps:bodyPr>
                      </wps:wsp>
                      <wps:wsp>
                        <wps:cNvPr id="93" name="Прямоугольник 93"/>
                        <wps:cNvSpPr/>
                        <wps:spPr>
                          <a:xfrm>
                            <a:off x="2752814" y="1095237"/>
                            <a:ext cx="1207135" cy="408423"/>
                          </a:xfrm>
                          <a:prstGeom prst="rect">
                            <a:avLst/>
                          </a:prstGeom>
                          <a:noFill/>
                          <a:ln>
                            <a:noFill/>
                          </a:ln>
                        </wps:spPr>
                        <wps:txbx>
                          <w:txbxContent>
                            <w:p w14:paraId="67F86DE2" w14:textId="77777777" w:rsidR="00B200A1" w:rsidRPr="00735A47" w:rsidRDefault="00B200A1" w:rsidP="00735A47">
                              <w:pPr>
                                <w:spacing w:line="204" w:lineRule="auto"/>
                                <w:ind w:right="17"/>
                                <w:jc w:val="center"/>
                                <w:textDirection w:val="btLr"/>
                                <w:rPr>
                                  <w:sz w:val="24"/>
                                  <w:szCs w:val="24"/>
                                </w:rPr>
                              </w:pPr>
                              <w:r w:rsidRPr="00735A47">
                                <w:rPr>
                                  <w:rFonts w:eastAsia="Calibri"/>
                                  <w:color w:val="000000"/>
                                  <w:sz w:val="24"/>
                                  <w:szCs w:val="24"/>
                                </w:rPr>
                                <w:t>Learning methods</w:t>
                              </w:r>
                            </w:p>
                            <w:p w14:paraId="409C69D1" w14:textId="77777777" w:rsidR="00B200A1" w:rsidRPr="00735A47" w:rsidRDefault="00B200A1" w:rsidP="00735A47">
                              <w:pPr>
                                <w:spacing w:before="1" w:line="234" w:lineRule="auto"/>
                                <w:ind w:right="17"/>
                                <w:jc w:val="center"/>
                                <w:textDirection w:val="btLr"/>
                                <w:rPr>
                                  <w:sz w:val="24"/>
                                  <w:szCs w:val="24"/>
                                </w:rPr>
                              </w:pPr>
                              <w:r w:rsidRPr="00735A47">
                                <w:rPr>
                                  <w:rFonts w:eastAsia="Calibri"/>
                                  <w:color w:val="000000"/>
                                  <w:sz w:val="24"/>
                                  <w:szCs w:val="24"/>
                                </w:rPr>
                                <w:t>for facilitating non-learning methods</w:t>
                              </w:r>
                            </w:p>
                          </w:txbxContent>
                        </wps:txbx>
                        <wps:bodyPr spcFirstLastPara="1" wrap="square" lIns="0" tIns="0" rIns="0" bIns="0" anchor="t" anchorCtr="0">
                          <a:noAutofit/>
                        </wps:bodyPr>
                      </wps:wsp>
                      <wps:wsp>
                        <wps:cNvPr id="94" name="Прямоугольник 94"/>
                        <wps:cNvSpPr/>
                        <wps:spPr>
                          <a:xfrm>
                            <a:off x="4266010" y="1063890"/>
                            <a:ext cx="1247775" cy="568799"/>
                          </a:xfrm>
                          <a:prstGeom prst="rect">
                            <a:avLst/>
                          </a:prstGeom>
                          <a:noFill/>
                          <a:ln>
                            <a:noFill/>
                          </a:ln>
                        </wps:spPr>
                        <wps:txbx>
                          <w:txbxContent>
                            <w:p w14:paraId="14725ACD" w14:textId="77777777" w:rsidR="00B200A1" w:rsidRPr="00735A47" w:rsidRDefault="00B200A1" w:rsidP="00735A47">
                              <w:pPr>
                                <w:spacing w:before="3" w:line="234" w:lineRule="auto"/>
                                <w:ind w:firstLine="60"/>
                                <w:jc w:val="center"/>
                                <w:textDirection w:val="btLr"/>
                                <w:rPr>
                                  <w:sz w:val="24"/>
                                  <w:szCs w:val="24"/>
                                </w:rPr>
                              </w:pPr>
                              <w:r w:rsidRPr="00735A47">
                                <w:rPr>
                                  <w:rFonts w:eastAsia="Calibri"/>
                                  <w:color w:val="000000"/>
                                  <w:sz w:val="24"/>
                                  <w:szCs w:val="24"/>
                                </w:rPr>
                                <w:t>Construction heuristics for improving learning methods</w:t>
                              </w:r>
                            </w:p>
                          </w:txbxContent>
                        </wps:txbx>
                        <wps:bodyPr spcFirstLastPara="1" wrap="square" lIns="0" tIns="0" rIns="0" bIns="0" anchor="t" anchorCtr="0">
                          <a:noAutofit/>
                        </wps:bodyPr>
                      </wps:wsp>
                    </wpg:wgp>
                  </a:graphicData>
                </a:graphic>
              </wp:inline>
            </w:drawing>
          </mc:Choice>
          <mc:Fallback>
            <w:pict>
              <v:group w14:anchorId="340B4547" id="Группа 66" o:spid="_x0000_s1047" style="width:444.05pt;height:177.4pt;mso-position-horizontal-relative:char;mso-position-vertical-relative:line" coordorigin="-298,44" coordsize="56401,1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">
                <v:shape id="Полилиния 68" o:spid="_x0000_s1048" style="position:absolute;left:4980;top:1747;width:43637;height:8675;visibility:visible;mso-wrap-style:square;v-text-anchor:middle" coordsize="4363720,116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" path="m1311808,1161173r-7353,-11963l1290840,1127048r-7086,11418l663943,753110r-2566,4127l658850,753097,28219,1138669r-7010,-11456l,1161173r39890,-3403l34798,1149426r-1905,-3112l661352,762063r617677,383997l1271930,1157465r39878,3708xem3597757,583907r-6032,-6654l3570871,554228r-4864,12522l2110092,r-1765,4508l2106536,12,693166,566432r-5004,-12458l661581,583907r39903,3302l697382,576961r-889,-2210l2108339,8940,3562756,575094r-4877,12509l3597757,583907xem4363136,1161173r-7151,-9969l4339818,1128623r-6273,11875l3599116,752957r-2235,4229l3594608,752983r-713169,387172l2875026,1128344r-22924,32829l2892120,1159827r-4864,-8966l2885706,1148016,3596906,761911r732460,386511l4323105,1160297r40031,876xe" fillcolor="black" stroked="f">
                  <v:path arrowok="t" o:extrusionok="f"/>
                </v:shape>
                <v:shape id="Полилиния 69" o:spid="_x0000_s1049" style="position:absolute;left:16623;top:44;width:18885;height:1747;visibility:visible;mso-wrap-style:square;v-text-anchor:middle" coordsize="1888489,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" path="m1859288,l29085,,17763,2285,8518,8519,2285,17764,,29086,,145425r2285,11322l8518,165992r9245,6233l29085,174511r1830203,l1870610,172225r9245,-6233l1886088,156747r2286,-11322l1888374,29086r-2286,-11322l1879855,8519r-9245,-6234l1859288,xe" fillcolor="#c5e0b4" stroked="f">
                  <v:path arrowok="t" o:extrusionok="f"/>
                </v:shape>
                <v:shape id="Полилиния 70" o:spid="_x0000_s1050" style="position:absolute;left:16623;top:44;width:18885;height:1747;visibility:visible;mso-wrap-style:square;v-text-anchor:middle" coordsize="1888489,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" path="m,29085l2285,17764,8518,8519,17764,2285,29085,,1859288,r11322,2285l1879855,8519r6233,9245l1888374,29085r,116340l1886088,156747r-6233,9245l1870610,172225r-11322,2286l29085,174511,17764,172225,8518,165992,2285,156747,,145425,,29085xe" filled="f">
                  <v:stroke startarrowwidth="narrow" startarrowlength="short" endarrowwidth="narrow" endarrowlength="short"/>
                  <v:path arrowok="t" o:extrusionok="f"/>
                </v:shape>
                <v:shape id="Полилиния 71" o:spid="_x0000_s1051" style="position:absolute;left:8164;top:6139;width:8964;height:1734;visibility:visible;mso-wrap-style:square;v-text-anchor:middle" coordsize="668655,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" path="m639224,l28869,,17631,2268,8455,8455,2268,17631,,28869,,144340r2268,11237l8455,164754r9176,6186l28869,173209r610355,l650462,170940r9176,-6186l665825,155577r2269,-11237l668094,28869,665825,17631,659638,8455,650462,2268,639224,xe" fillcolor="#ffe699" stroked="f">
                  <v:path arrowok="t" o:extrusionok="f"/>
                </v:shape>
                <v:shape id="Полилиния 72" o:spid="_x0000_s1052" style="position:absolute;left:8249;top:6145;width:8879;height:1733;visibility:visible;mso-wrap-style:square;v-text-anchor:middle" coordsize="668655,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" path="m,28868l2268,17631,8455,8455,17631,2268,28868,,639224,r11237,2268l659638,8455r6187,9176l668093,28868r,115472l665825,155577r-6187,9177l650461,170940r-11237,2269l28868,173209,17631,170940,8455,164754,2268,155577,,144340,,28868xe" filled="f" strokecolor="#2f528f">
                  <v:stroke startarrowwidth="narrow" startarrowlength="short" endarrowwidth="narrow" endarrowlength="short"/>
                  <v:path arrowok="t" o:extrusionok="f"/>
                </v:shape>
                <v:shape id="Полилиния 74" o:spid="_x0000_s1053" style="position:absolute;left:37642;top:6050;width:9187;height:1733;visibility:visible;mso-wrap-style:square;v-text-anchor:middle" coordsize="661670,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" path="m632713,l28869,,17631,2268,8455,8455,2268,17631,,28869,,144340r2268,11237l8455,164754r9176,6186l28869,173209r603844,l643950,170940r9176,-6186l659313,155577r2268,-11237l661581,28869,659313,17631,653126,8455,643950,2268,632713,xe" fillcolor="#ffe699" stroked="f">
                  <v:path arrowok="t" o:extrusionok="f"/>
                </v:shape>
                <v:shape id="Полилиния 75" o:spid="_x0000_s1054" style="position:absolute;left:37641;top:6038;width:9187;height:1734;visibility:visible;mso-wrap-style:square;v-text-anchor:middle" coordsize="661670,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" path="m,28868l2268,17631,8455,8455,17631,2268,28868,,632713,r11237,2268l653126,8455r6187,9176l661582,28868r,115472l659313,155577r-6187,9177l643950,170940r-11237,2269l28868,173209,17631,170940,8455,164754,2268,155577,,144340,,28868xe" filled="f" strokecolor="#2f528f">
                  <v:stroke startarrowwidth="narrow" startarrowlength="short" endarrowwidth="narrow" endarrowlength="short"/>
                  <v:path arrowok="t" o:extrusionok="f"/>
                </v:shape>
                <v:shape id="Полилиния 76" o:spid="_x0000_s1055" style="position:absolute;left:-298;top:10764;width:9886;height:3544;visibility:visible;mso-wrap-style:square;v-text-anchor:middle" coordsize="988694,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" path="m955473,l32993,,20150,2592,9663,9663,2592,20150,,32993,,164959r2592,12843l9663,188289r10487,7071l32993,197953r922480,l968315,195360r10487,-7071l985873,177802r2593,-12843l988466,32993,985873,20150,978802,9663,968315,2592,955473,xe" fillcolor="#b4c7e7" stroked="f">
                  <v:path arrowok="t" o:extrusionok="f"/>
                </v:shape>
                <v:shape id="Полилиния 77" o:spid="_x0000_s1056" style="position:absolute;left:-298;top:10951;width:9886;height:3357;visibility:visible;mso-wrap-style:square;v-text-anchor:middle" coordsize="988694,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" path="m,32993l2592,20150,9663,9663,20150,2592,32993,,955473,r12842,2592l978802,9663r7071,10487l988466,32993r,131967l985873,177802r-7071,10488l968315,195360r-12842,2593l32993,197953,20150,195360,9663,188290,2592,177802,,164960,,32993xe" filled="f" strokecolor="#2f528f">
                  <v:stroke startarrowwidth="narrow" startarrowlength="short" endarrowwidth="narrow" endarrowlength="short"/>
                  <v:path arrowok="t" o:extrusionok="f"/>
                </v:shape>
                <v:shape id="Полилиния 79" o:spid="_x0000_s1057" style="position:absolute;left:10645;top:10419;width:14903;height:7126;visibility:visible;mso-wrap-style:square;v-text-anchor:middle" coordsize="1490345,7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" path="m1371131,l118731,,72515,9330,34775,34775,9330,72515,,118731,,593641r9330,46215l34775,677597r37740,25445l118731,712372r1252400,l1417346,703042r37740,-25445l1480531,639856r9331,-46215l1489862,118731r-9331,-46216l1455086,34775,1417346,9330,1371131,xe" fillcolor="#b4c7e7" stroked="f">
                  <v:path arrowok="t" o:extrusionok="f"/>
                </v:shape>
                <v:shape id="Полилиния 80" o:spid="_x0000_s1058" style="position:absolute;left:10645;top:10423;width:14904;height:7125;visibility:visible;mso-wrap-style:square;v-text-anchor:middle" coordsize="1490345,7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" path="m,118731l9330,72515,34775,34775,72515,9330,118731,,1371131,r46215,9330l1455086,34775r25445,37740l1489862,118731r,474910l1480531,639857r-25445,37740l1417346,703042r-46215,9330l118731,712372,72515,703042,34775,677597,9330,639857,,593641,,118731xe" filled="f" strokecolor="#2f528f">
                  <v:stroke startarrowwidth="narrow" startarrowlength="short" endarrowwidth="narrow" endarrowlength="short"/>
                  <v:path arrowok="t" o:extrusionok="f"/>
                </v:shape>
                <v:shape id="Полилиния 81" o:spid="_x0000_s1059" style="position:absolute;left:26063;top:10423;width:14891;height:5023;visibility:visible;mso-wrap-style:square;v-text-anchor:middle" coordsize="1489075,7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" path="m1369828,l118731,,72515,9330,34775,34775,9330,72515,,118731,,593640r9330,46216l34775,677596r37740,25446l118731,712372r1251097,l1416043,703042r37741,-25446l1479229,639856r9330,-46216l1488559,118731r-9330,-46216l1453784,34775,1416043,9330,1369828,xe" fillcolor="#b4c7e7" stroked="f">
                  <v:path arrowok="t" o:extrusionok="f"/>
                </v:shape>
                <v:shape id="Полилиния 82" o:spid="_x0000_s1060" style="position:absolute;left:26063;top:10522;width:14891;height:5024;visibility:visible;mso-wrap-style:square;v-text-anchor:middle" coordsize="1489075,7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" path="m,118731l9330,72516,34775,34775,72515,9330,118731,,1369828,r46216,9330l1453784,34775r25445,37741l1488560,118731r,474910l1479229,639856r-25445,37741l1416044,703042r-46216,9330l118731,712372,72515,703042,34775,677597,9330,639856,,593641,,118731xe" filled="f" strokecolor="#2f528f">
                  <v:stroke startarrowwidth="narrow" startarrowlength="short" endarrowwidth="narrow" endarrowlength="short"/>
                  <v:path arrowok="t" o:extrusionok="f"/>
                </v:shape>
                <v:shape id="Полилиния 84" o:spid="_x0000_s1061" style="position:absolute;left:41469;top:10420;width:14288;height:6172;visibility:visible;mso-wrap-style:square;v-text-anchor:middle" coordsize="1428750,7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" path="m1309922,l118731,,72515,9330,34775,34775,9330,72515,,118731,,593641r9330,46215l34775,677597r37740,25445l118731,712372r1191191,l1356137,703042r37740,-25445l1419322,639856r9331,-46215l1428653,118731r-9331,-46216l1393877,34775,1356137,9330,1309922,xe" fillcolor="#b4c7e7" stroked="f">
                  <v:path arrowok="t" o:extrusionok="f"/>
                </v:shape>
                <v:shape id="Полилиния 85" o:spid="_x0000_s1062" style="position:absolute;left:41815;top:10420;width:14288;height:6169;visibility:visible;mso-wrap-style:square;v-text-anchor:middle" coordsize="1428750,7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" path="m,118731l9330,72515,34775,34775,72515,9330,118730,,1309921,r46216,9330l1393877,34775r25445,37740l1428652,118731r,474910l1419322,639857r-25445,37740l1356137,703042r-46216,9330l118730,712372,72515,703042,34775,677597,9330,639857,,593641,,118731xe" filled="f" strokecolor="#2f5597">
                  <v:stroke startarrowwidth="narrow" startarrowlength="short" endarrowwidth="narrow" endarrowlength="short"/>
                  <v:path arrowok="t" o:extrusionok="f"/>
                </v:shape>
                <v:rect id="Прямоугольник 86" o:spid="_x0000_s1063" style="position:absolute;left:17128;top:247;width:1753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2303E5AE" w14:textId="77777777" w:rsidR="00B200A1" w:rsidRDefault="00B200A1" w:rsidP="00DF5AA1">
                        <w:pPr>
                          <w:textDirection w:val="btLr"/>
                        </w:pPr>
                        <w:r>
                          <w:rPr>
                            <w:rFonts w:ascii="Calibri" w:eastAsia="Calibri" w:hAnsi="Calibri" w:cs="Calibri"/>
                            <w:color w:val="000000"/>
                            <w:sz w:val="17"/>
                          </w:rPr>
                          <w:t>Learning methods for Routing Problems</w:t>
                        </w:r>
                      </w:p>
                    </w:txbxContent>
                  </v:textbox>
                </v:rect>
                <v:rect id="Прямоугольник 87" o:spid="_x0000_s1064" style="position:absolute;left:8743;top:6461;width:7880;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72FA6A05" w14:textId="77777777" w:rsidR="00B200A1" w:rsidRPr="00735A47" w:rsidRDefault="00B200A1" w:rsidP="00735A47">
                        <w:pPr>
                          <w:jc w:val="center"/>
                          <w:textDirection w:val="btLr"/>
                          <w:rPr>
                            <w:sz w:val="24"/>
                            <w:szCs w:val="24"/>
                          </w:rPr>
                        </w:pPr>
                        <w:r w:rsidRPr="00735A47">
                          <w:rPr>
                            <w:rFonts w:eastAsia="Calibri"/>
                            <w:color w:val="000000"/>
                            <w:sz w:val="24"/>
                            <w:szCs w:val="24"/>
                          </w:rPr>
                          <w:t>End-to-End</w:t>
                        </w:r>
                      </w:p>
                    </w:txbxContent>
                  </v:textbox>
                </v:rect>
                <v:rect id="Прямоугольник 89" o:spid="_x0000_s1065" style="position:absolute;left:37801;top:6140;width:7816;height:1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357FD62B" w14:textId="77777777" w:rsidR="00B200A1" w:rsidRPr="00735A47" w:rsidRDefault="00B200A1" w:rsidP="00735A47">
                        <w:pPr>
                          <w:jc w:val="center"/>
                          <w:textDirection w:val="btLr"/>
                          <w:rPr>
                            <w:sz w:val="24"/>
                            <w:szCs w:val="24"/>
                          </w:rPr>
                        </w:pPr>
                        <w:r w:rsidRPr="00735A47">
                          <w:rPr>
                            <w:rFonts w:eastAsia="Calibri"/>
                            <w:color w:val="000000"/>
                            <w:sz w:val="24"/>
                            <w:szCs w:val="24"/>
                          </w:rPr>
                          <w:t>Hybrid</w:t>
                        </w:r>
                      </w:p>
                    </w:txbxContent>
                  </v:textbox>
                </v:rect>
                <v:rect id="Прямоугольник 91" o:spid="_x0000_s1066" style="position:absolute;left:-8;top:11114;width:8933;height:3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A8026F6" w14:textId="77777777" w:rsidR="00B200A1" w:rsidRPr="00735A47" w:rsidRDefault="00B200A1" w:rsidP="00735A47">
                        <w:pPr>
                          <w:jc w:val="center"/>
                          <w:textDirection w:val="btLr"/>
                          <w:rPr>
                            <w:sz w:val="24"/>
                            <w:szCs w:val="24"/>
                          </w:rPr>
                        </w:pPr>
                        <w:r w:rsidRPr="00735A47">
                          <w:rPr>
                            <w:rFonts w:eastAsia="Calibri"/>
                            <w:color w:val="000000"/>
                            <w:sz w:val="24"/>
                            <w:szCs w:val="24"/>
                          </w:rPr>
                          <w:t>Supervised Learning</w:t>
                        </w:r>
                      </w:p>
                    </w:txbxContent>
                  </v:textbox>
                </v:rect>
                <v:rect id="Прямоугольник 92" o:spid="_x0000_s1067" style="position:absolute;left:10645;top:10420;width:14903;height:7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62F428AC" w14:textId="77777777" w:rsidR="00B200A1" w:rsidRPr="00735A47" w:rsidRDefault="00B200A1" w:rsidP="00735A47">
                        <w:pPr>
                          <w:spacing w:line="204" w:lineRule="auto"/>
                          <w:ind w:left="220" w:firstLine="220"/>
                          <w:jc w:val="center"/>
                          <w:textDirection w:val="btLr"/>
                          <w:rPr>
                            <w:sz w:val="24"/>
                            <w:szCs w:val="24"/>
                          </w:rPr>
                        </w:pPr>
                        <w:r w:rsidRPr="00735A47">
                          <w:rPr>
                            <w:rFonts w:eastAsia="Calibri"/>
                            <w:color w:val="000000"/>
                            <w:sz w:val="24"/>
                            <w:szCs w:val="24"/>
                          </w:rPr>
                          <w:t>Reinforcement Learning</w:t>
                        </w:r>
                      </w:p>
                      <w:p w14:paraId="4BC940FA" w14:textId="77777777" w:rsidR="00B200A1" w:rsidRPr="00735A47" w:rsidRDefault="00B200A1" w:rsidP="00735A47">
                        <w:pPr>
                          <w:spacing w:line="203" w:lineRule="auto"/>
                          <w:ind w:left="200"/>
                          <w:jc w:val="center"/>
                          <w:textDirection w:val="btLr"/>
                          <w:rPr>
                            <w:sz w:val="24"/>
                            <w:szCs w:val="24"/>
                          </w:rPr>
                        </w:pPr>
                        <w:r w:rsidRPr="00735A47">
                          <w:rPr>
                            <w:rFonts w:eastAsia="Calibri"/>
                            <w:color w:val="000000"/>
                            <w:sz w:val="24"/>
                            <w:szCs w:val="24"/>
                          </w:rPr>
                          <w:t>Q-learning</w:t>
                        </w:r>
                      </w:p>
                      <w:p w14:paraId="02CE8ABE" w14:textId="77777777" w:rsidR="00B200A1" w:rsidRPr="00735A47" w:rsidRDefault="00B200A1" w:rsidP="00735A47">
                        <w:pPr>
                          <w:spacing w:line="203" w:lineRule="auto"/>
                          <w:ind w:left="200"/>
                          <w:jc w:val="center"/>
                          <w:textDirection w:val="btLr"/>
                          <w:rPr>
                            <w:sz w:val="24"/>
                            <w:szCs w:val="24"/>
                          </w:rPr>
                        </w:pPr>
                        <w:r w:rsidRPr="00735A47">
                          <w:rPr>
                            <w:rFonts w:eastAsia="Calibri"/>
                            <w:color w:val="000000"/>
                            <w:sz w:val="24"/>
                            <w:szCs w:val="24"/>
                          </w:rPr>
                          <w:t>Policy gradient methods</w:t>
                        </w:r>
                      </w:p>
                      <w:p w14:paraId="48AD5F48" w14:textId="77777777" w:rsidR="00B200A1" w:rsidRPr="00735A47" w:rsidRDefault="00B200A1" w:rsidP="00735A47">
                        <w:pPr>
                          <w:spacing w:line="204" w:lineRule="auto"/>
                          <w:ind w:left="200"/>
                          <w:jc w:val="center"/>
                          <w:textDirection w:val="btLr"/>
                          <w:rPr>
                            <w:sz w:val="24"/>
                            <w:szCs w:val="24"/>
                          </w:rPr>
                        </w:pPr>
                        <w:r w:rsidRPr="00735A47">
                          <w:rPr>
                            <w:rFonts w:eastAsia="Calibri"/>
                            <w:color w:val="000000"/>
                            <w:sz w:val="24"/>
                            <w:szCs w:val="24"/>
                          </w:rPr>
                          <w:t>Actor-Critic</w:t>
                        </w:r>
                      </w:p>
                    </w:txbxContent>
                  </v:textbox>
                </v:rect>
                <v:rect id="Прямоугольник 93" o:spid="_x0000_s1068" style="position:absolute;left:27528;top:10952;width:12071;height:4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67F86DE2" w14:textId="77777777" w:rsidR="00B200A1" w:rsidRPr="00735A47" w:rsidRDefault="00B200A1" w:rsidP="00735A47">
                        <w:pPr>
                          <w:spacing w:line="204" w:lineRule="auto"/>
                          <w:ind w:right="17"/>
                          <w:jc w:val="center"/>
                          <w:textDirection w:val="btLr"/>
                          <w:rPr>
                            <w:sz w:val="24"/>
                            <w:szCs w:val="24"/>
                          </w:rPr>
                        </w:pPr>
                        <w:r w:rsidRPr="00735A47">
                          <w:rPr>
                            <w:rFonts w:eastAsia="Calibri"/>
                            <w:color w:val="000000"/>
                            <w:sz w:val="24"/>
                            <w:szCs w:val="24"/>
                          </w:rPr>
                          <w:t>Learning methods</w:t>
                        </w:r>
                      </w:p>
                      <w:p w14:paraId="409C69D1" w14:textId="77777777" w:rsidR="00B200A1" w:rsidRPr="00735A47" w:rsidRDefault="00B200A1" w:rsidP="00735A47">
                        <w:pPr>
                          <w:spacing w:before="1" w:line="234" w:lineRule="auto"/>
                          <w:ind w:right="17"/>
                          <w:jc w:val="center"/>
                          <w:textDirection w:val="btLr"/>
                          <w:rPr>
                            <w:sz w:val="24"/>
                            <w:szCs w:val="24"/>
                          </w:rPr>
                        </w:pPr>
                        <w:r w:rsidRPr="00735A47">
                          <w:rPr>
                            <w:rFonts w:eastAsia="Calibri"/>
                            <w:color w:val="000000"/>
                            <w:sz w:val="24"/>
                            <w:szCs w:val="24"/>
                          </w:rPr>
                          <w:t>for facilitating non-learning methods</w:t>
                        </w:r>
                      </w:p>
                    </w:txbxContent>
                  </v:textbox>
                </v:rect>
                <v:rect id="Прямоугольник 94" o:spid="_x0000_s1069" style="position:absolute;left:42660;top:10638;width:12477;height:5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14725ACD" w14:textId="77777777" w:rsidR="00B200A1" w:rsidRPr="00735A47" w:rsidRDefault="00B200A1" w:rsidP="00735A47">
                        <w:pPr>
                          <w:spacing w:before="3" w:line="234" w:lineRule="auto"/>
                          <w:ind w:firstLine="60"/>
                          <w:jc w:val="center"/>
                          <w:textDirection w:val="btLr"/>
                          <w:rPr>
                            <w:sz w:val="24"/>
                            <w:szCs w:val="24"/>
                          </w:rPr>
                        </w:pPr>
                        <w:r w:rsidRPr="00735A47">
                          <w:rPr>
                            <w:rFonts w:eastAsia="Calibri"/>
                            <w:color w:val="000000"/>
                            <w:sz w:val="24"/>
                            <w:szCs w:val="24"/>
                          </w:rPr>
                          <w:t>Construction heuristics for improving learning methods</w:t>
                        </w:r>
                      </w:p>
                    </w:txbxContent>
                  </v:textbox>
                </v:rect>
                <w10:anchorlock/>
              </v:group>
            </w:pict>
          </mc:Fallback>
        </mc:AlternateContent>
      </w:r>
    </w:p>
    <w:p w14:paraId="34D039FB" w14:textId="77777777" w:rsidR="00DF5AA1" w:rsidRDefault="00DF5AA1" w:rsidP="00DF5AA1">
      <w:pPr>
        <w:pBdr>
          <w:top w:val="nil"/>
          <w:left w:val="nil"/>
          <w:bottom w:val="nil"/>
          <w:right w:val="nil"/>
          <w:between w:val="nil"/>
        </w:pBdr>
        <w:ind w:left="493" w:right="637"/>
        <w:jc w:val="center"/>
        <w:rPr>
          <w:sz w:val="16"/>
          <w:szCs w:val="16"/>
        </w:rPr>
      </w:pPr>
    </w:p>
    <w:p w14:paraId="334D135F" w14:textId="77777777" w:rsidR="00B70B92" w:rsidRPr="00587108" w:rsidRDefault="00BC7F96" w:rsidP="00DF5AA1">
      <w:pPr>
        <w:pBdr>
          <w:top w:val="nil"/>
          <w:left w:val="nil"/>
          <w:bottom w:val="nil"/>
          <w:right w:val="nil"/>
          <w:between w:val="nil"/>
        </w:pBdr>
        <w:ind w:right="11"/>
        <w:jc w:val="center"/>
        <w:rPr>
          <w:sz w:val="28"/>
          <w:szCs w:val="28"/>
        </w:rPr>
      </w:pPr>
      <w:r w:rsidRPr="00587108">
        <w:rPr>
          <w:sz w:val="28"/>
          <w:szCs w:val="28"/>
        </w:rPr>
        <w:t>Figure 1.3 – The taxono</w:t>
      </w:r>
      <w:r w:rsidR="00DF5AA1">
        <w:rPr>
          <w:sz w:val="28"/>
          <w:szCs w:val="28"/>
        </w:rPr>
        <w:t>my of learning methods for VRPs</w:t>
      </w:r>
    </w:p>
    <w:p w14:paraId="2EECFE67" w14:textId="77777777" w:rsidR="00B70B92" w:rsidRDefault="00B70B92" w:rsidP="00587108">
      <w:pPr>
        <w:pBdr>
          <w:top w:val="nil"/>
          <w:left w:val="nil"/>
          <w:bottom w:val="nil"/>
          <w:right w:val="nil"/>
          <w:between w:val="nil"/>
        </w:pBdr>
        <w:rPr>
          <w:color w:val="000000"/>
          <w:sz w:val="24"/>
          <w:szCs w:val="24"/>
        </w:rPr>
      </w:pPr>
    </w:p>
    <w:p w14:paraId="54E8758E" w14:textId="77777777" w:rsidR="00DF5AA1" w:rsidRDefault="00DF5AA1" w:rsidP="00DF5AA1">
      <w:pPr>
        <w:pBdr>
          <w:top w:val="nil"/>
          <w:left w:val="nil"/>
          <w:bottom w:val="nil"/>
          <w:right w:val="nil"/>
          <w:between w:val="nil"/>
        </w:pBdr>
        <w:tabs>
          <w:tab w:val="left" w:pos="1004"/>
        </w:tabs>
        <w:ind w:firstLine="709"/>
        <w:jc w:val="both"/>
        <w:rPr>
          <w:sz w:val="28"/>
          <w:szCs w:val="28"/>
        </w:rPr>
      </w:pPr>
      <w:r>
        <w:rPr>
          <w:sz w:val="28"/>
          <w:szCs w:val="28"/>
        </w:rPr>
        <w:t xml:space="preserve">Routing problems can also be classified based on the number of vehicles involved, another crucial aspect in the design of routing algorithms. Single-vehicle routing problems (SVRPs), such as the Traveling Salesman Problem (TSP), the Capacitated Vehicle Routing Problem (CVRP), and the Vehicle Routing Problem with Time Windows (VRPTW), involve determining the optimal route for one vehicle to visit several locations. Multi-vehicle routing problems, on the other hand, involve coordinating multiple vehicles, necessitating more complex solutions that </w:t>
      </w:r>
      <w:r>
        <w:rPr>
          <w:sz w:val="28"/>
          <w:szCs w:val="28"/>
        </w:rPr>
        <w:lastRenderedPageBreak/>
        <w:t xml:space="preserve">address the additional challenges of fleet management and route synchronization. These are often managed using a central controller to ensure efficiency across heterogeneous or homogeneous fleets. In the literature, these are denoted as </w:t>
      </w:r>
      <w:proofErr w:type="spellStart"/>
      <w:r>
        <w:rPr>
          <w:sz w:val="28"/>
          <w:szCs w:val="28"/>
        </w:rPr>
        <w:t>mTSP</w:t>
      </w:r>
      <w:proofErr w:type="spellEnd"/>
      <w:r>
        <w:rPr>
          <w:sz w:val="28"/>
          <w:szCs w:val="28"/>
        </w:rPr>
        <w:t xml:space="preserve">, </w:t>
      </w:r>
      <w:proofErr w:type="spellStart"/>
      <w:r>
        <w:rPr>
          <w:sz w:val="28"/>
          <w:szCs w:val="28"/>
        </w:rPr>
        <w:t>mCVRP</w:t>
      </w:r>
      <w:proofErr w:type="spellEnd"/>
      <w:r>
        <w:rPr>
          <w:sz w:val="28"/>
          <w:szCs w:val="28"/>
        </w:rPr>
        <w:t xml:space="preserve">, and </w:t>
      </w:r>
      <w:proofErr w:type="spellStart"/>
      <w:r>
        <w:rPr>
          <w:sz w:val="28"/>
          <w:szCs w:val="28"/>
        </w:rPr>
        <w:t>mVRPTW</w:t>
      </w:r>
      <w:proofErr w:type="spellEnd"/>
      <w:r>
        <w:rPr>
          <w:sz w:val="28"/>
          <w:szCs w:val="28"/>
        </w:rPr>
        <w:t xml:space="preserve"> when multiple vehicles are incorporated into the traditionally single-vehicle scenarios.</w:t>
      </w:r>
    </w:p>
    <w:p w14:paraId="74F2B501" w14:textId="77777777" w:rsidR="00B70B92" w:rsidRDefault="00BC7F96" w:rsidP="00587108">
      <w:pPr>
        <w:pBdr>
          <w:top w:val="nil"/>
          <w:left w:val="nil"/>
          <w:bottom w:val="nil"/>
          <w:right w:val="nil"/>
          <w:between w:val="nil"/>
        </w:pBdr>
        <w:tabs>
          <w:tab w:val="left" w:pos="1004"/>
        </w:tabs>
        <w:ind w:firstLine="709"/>
        <w:jc w:val="both"/>
        <w:rPr>
          <w:sz w:val="28"/>
          <w:szCs w:val="28"/>
        </w:rPr>
      </w:pPr>
      <w:r>
        <w:rPr>
          <w:sz w:val="28"/>
          <w:szCs w:val="28"/>
        </w:rPr>
        <w:t>This dual approach to classification by solution structure and by vehicle number provides a clear framework for understanding and researching the diverse methodologies in vehicle routing, accommodating the vast array of strategies ranging from purely theoretical models to practical applications in complex logistical environments.</w:t>
      </w:r>
    </w:p>
    <w:p w14:paraId="1E16E133" w14:textId="77777777" w:rsidR="00B70B92" w:rsidRPr="001C1AEE" w:rsidRDefault="00BC7F96" w:rsidP="00587108">
      <w:pPr>
        <w:pBdr>
          <w:top w:val="nil"/>
          <w:left w:val="nil"/>
          <w:bottom w:val="nil"/>
          <w:right w:val="nil"/>
          <w:between w:val="nil"/>
        </w:pBdr>
        <w:tabs>
          <w:tab w:val="left" w:pos="1004"/>
        </w:tabs>
        <w:ind w:firstLine="709"/>
        <w:jc w:val="both"/>
        <w:rPr>
          <w:i/>
          <w:sz w:val="28"/>
          <w:szCs w:val="28"/>
        </w:rPr>
      </w:pPr>
      <w:r w:rsidRPr="001C1AEE">
        <w:rPr>
          <w:i/>
          <w:sz w:val="28"/>
          <w:szCs w:val="28"/>
        </w:rPr>
        <w:t>End-to-End Supervised Learning for Vehicle Routing Problems (VRP)</w:t>
      </w:r>
    </w:p>
    <w:p w14:paraId="6ECA227D" w14:textId="77777777" w:rsidR="00B70B92" w:rsidRDefault="00BC7F96" w:rsidP="00587108">
      <w:pPr>
        <w:pBdr>
          <w:top w:val="nil"/>
          <w:left w:val="nil"/>
          <w:bottom w:val="nil"/>
          <w:right w:val="nil"/>
          <w:between w:val="nil"/>
        </w:pBdr>
        <w:tabs>
          <w:tab w:val="left" w:pos="1004"/>
        </w:tabs>
        <w:ind w:firstLine="709"/>
        <w:jc w:val="both"/>
        <w:rPr>
          <w:sz w:val="28"/>
          <w:szCs w:val="28"/>
        </w:rPr>
      </w:pPr>
      <w:r>
        <w:rPr>
          <w:sz w:val="28"/>
          <w:szCs w:val="28"/>
        </w:rPr>
        <w:t xml:space="preserve">Supervised Learning (SL) is an approach used in Vehicle Routing Problems (VRP) that relies on high-quality, pre-computed solutions to serve as essential training labels. These labels contain optimal or near-optimal solutions to VRP instances, which the SL model uses to internalize effective routing strategies and patterns. The model </w:t>
      </w:r>
      <w:proofErr w:type="gramStart"/>
      <w:r>
        <w:rPr>
          <w:sz w:val="28"/>
          <w:szCs w:val="28"/>
        </w:rPr>
        <w:t>trains on</w:t>
      </w:r>
      <w:proofErr w:type="gramEnd"/>
      <w:r>
        <w:rPr>
          <w:sz w:val="28"/>
          <w:szCs w:val="28"/>
        </w:rPr>
        <w:t xml:space="preserve"> carefully selected datasets to understand which routing decisions typically yield the most cost-effective, time-efficient, or otherwise desirable outcomes based on specific operational criteria.</w:t>
      </w:r>
    </w:p>
    <w:p w14:paraId="5B9A01C1" w14:textId="77777777" w:rsidR="00B70B92" w:rsidRDefault="00BC7F96" w:rsidP="00587108">
      <w:pPr>
        <w:pBdr>
          <w:top w:val="nil"/>
          <w:left w:val="nil"/>
          <w:bottom w:val="nil"/>
          <w:right w:val="nil"/>
          <w:between w:val="nil"/>
        </w:pBdr>
        <w:tabs>
          <w:tab w:val="left" w:pos="1004"/>
        </w:tabs>
        <w:ind w:firstLine="709"/>
        <w:jc w:val="both"/>
        <w:rPr>
          <w:sz w:val="28"/>
          <w:szCs w:val="28"/>
        </w:rPr>
      </w:pPr>
      <w:r>
        <w:rPr>
          <w:sz w:val="28"/>
          <w:szCs w:val="28"/>
        </w:rPr>
        <w:t>The accuracy of the training labels is critical for achieving optimal performance. These labels are often generated using exact methods or sophisticated heuristic algorithms. Therefore, the quality of the data used to train the SL model is essential for it to effectively generalize these learned strategies to new, unseen VRP scenarios. The better the quality of the training labels, the more skilled the model becomes at predicting optimal routes under various circumstances, thereby enhancing its effectiveness and applicability in real-world routing tasks.</w:t>
      </w:r>
    </w:p>
    <w:p w14:paraId="3E423C21" w14:textId="77777777" w:rsidR="00B70B92" w:rsidRDefault="00BC7F96" w:rsidP="00587108">
      <w:pPr>
        <w:pBdr>
          <w:top w:val="nil"/>
          <w:left w:val="nil"/>
          <w:bottom w:val="nil"/>
          <w:right w:val="nil"/>
          <w:between w:val="nil"/>
        </w:pBdr>
        <w:tabs>
          <w:tab w:val="left" w:pos="1004"/>
        </w:tabs>
        <w:ind w:firstLine="709"/>
        <w:jc w:val="both"/>
        <w:rPr>
          <w:sz w:val="28"/>
          <w:szCs w:val="28"/>
        </w:rPr>
      </w:pPr>
      <w:r>
        <w:rPr>
          <w:sz w:val="28"/>
          <w:szCs w:val="28"/>
        </w:rPr>
        <w:t>Further, depending on how solutions are produced, they are divisible into autoregressive (AR) and non-autoregressive (NAR) categories. In AR SL methods, routes are constructed step by step, node by node, while in NAR methods, the routes are built in zero-shot, meaning the entire r</w:t>
      </w:r>
      <w:r w:rsidR="00B200A1">
        <w:rPr>
          <w:sz w:val="28"/>
          <w:szCs w:val="28"/>
        </w:rPr>
        <w:t>oute is generated at once with</w:t>
      </w:r>
      <w:r>
        <w:rPr>
          <w:sz w:val="28"/>
          <w:szCs w:val="28"/>
        </w:rPr>
        <w:t xml:space="preserve">out iterative steps. This distinction is crucial as it affects the flexibility and speed of the routing process, with AR methods generally offering more detailed control over the sequence of locations, and NAR methods providing quicker, though potentially less refined, solutions. </w:t>
      </w:r>
    </w:p>
    <w:p w14:paraId="0E0990DD" w14:textId="77777777" w:rsidR="00B70B92" w:rsidRDefault="00BC7F96" w:rsidP="00587108">
      <w:pPr>
        <w:pBdr>
          <w:top w:val="nil"/>
          <w:left w:val="nil"/>
          <w:bottom w:val="nil"/>
          <w:right w:val="nil"/>
          <w:between w:val="nil"/>
        </w:pBdr>
        <w:tabs>
          <w:tab w:val="left" w:pos="1004"/>
        </w:tabs>
        <w:ind w:firstLine="709"/>
        <w:jc w:val="both"/>
        <w:rPr>
          <w:sz w:val="28"/>
          <w:szCs w:val="28"/>
        </w:rPr>
      </w:pPr>
      <w:r>
        <w:rPr>
          <w:sz w:val="28"/>
          <w:szCs w:val="28"/>
        </w:rPr>
        <w:t>In addressing the Traveling Salesman Problem (TSP), the Non-Auto-regressive (NAR) approach has ushered in a transformat</w:t>
      </w:r>
      <w:r w:rsidR="001C1AEE">
        <w:rPr>
          <w:sz w:val="28"/>
          <w:szCs w:val="28"/>
        </w:rPr>
        <w:t>ive framework for generating so</w:t>
      </w:r>
      <w:r>
        <w:rPr>
          <w:sz w:val="28"/>
          <w:szCs w:val="28"/>
        </w:rPr>
        <w:t>lutions. This approach relies heavily on classical solvers such as the Held-Karp algorithm, Concorde, or LKH3, known for their abil</w:t>
      </w:r>
      <w:r w:rsidR="00B200A1">
        <w:rPr>
          <w:sz w:val="28"/>
          <w:szCs w:val="28"/>
        </w:rPr>
        <w:t>ity to deliver optimal or near-optimal</w:t>
      </w:r>
      <w:r>
        <w:rPr>
          <w:sz w:val="28"/>
          <w:szCs w:val="28"/>
        </w:rPr>
        <w:t xml:space="preserve"> solutions. These solver outputs are used as benchmarks for training more advanced machine learning models. Specifically, for any given graph G(V, E) set within a two-dimensional Euclidean space, the outputs from these solvers π</w:t>
      </w:r>
      <w:sdt>
        <w:sdtPr>
          <w:tag w:val="goog_rdk_0"/>
          <w:id w:val="-556627947"/>
        </w:sdtPr>
        <w:sdtContent>
          <w:r>
            <w:rPr>
              <w:rFonts w:ascii="Gungsuh" w:eastAsia="Gungsuh" w:hAnsi="Gungsuh" w:cs="Gungsuh"/>
              <w:sz w:val="28"/>
              <w:szCs w:val="28"/>
              <w:vertAlign w:val="superscript"/>
            </w:rPr>
            <w:t>∗</w:t>
          </w:r>
        </w:sdtContent>
      </w:sdt>
      <w:r>
        <w:rPr>
          <w:sz w:val="28"/>
          <w:szCs w:val="28"/>
        </w:rPr>
        <w:t xml:space="preserve"> are converted into a binary adjacency matrix, where for each </w:t>
      </w:r>
      <w:proofErr w:type="spellStart"/>
      <w:r>
        <w:rPr>
          <w:sz w:val="28"/>
          <w:szCs w:val="28"/>
        </w:rPr>
        <w:t>e</w:t>
      </w:r>
      <w:r>
        <w:rPr>
          <w:sz w:val="28"/>
          <w:szCs w:val="28"/>
          <w:vertAlign w:val="superscript"/>
        </w:rPr>
        <w:t>i,j</w:t>
      </w:r>
      <w:proofErr w:type="spellEnd"/>
      <w:r>
        <w:rPr>
          <w:sz w:val="28"/>
          <w:szCs w:val="28"/>
        </w:rPr>
        <w:t xml:space="preserve"> </w:t>
      </w:r>
      <w:sdt>
        <w:sdtPr>
          <w:tag w:val="goog_rdk_1"/>
          <w:id w:val="-116925107"/>
        </w:sdtPr>
        <w:sdtContent>
          <w:r>
            <w:rPr>
              <w:rFonts w:ascii="Gungsuh" w:eastAsia="Gungsuh" w:hAnsi="Gungsuh" w:cs="Gungsuh"/>
              <w:sz w:val="28"/>
              <w:szCs w:val="28"/>
            </w:rPr>
            <w:t xml:space="preserve">∈ </w:t>
          </w:r>
        </w:sdtContent>
      </w:sdt>
      <w:r>
        <w:rPr>
          <w:sz w:val="28"/>
          <w:szCs w:val="28"/>
        </w:rPr>
        <w:t>E we can compute the probability pi,</w:t>
      </w:r>
      <w:r w:rsidR="001C1AEE">
        <w:rPr>
          <w:sz w:val="28"/>
          <w:szCs w:val="28"/>
        </w:rPr>
        <w:t xml:space="preserve"> </w:t>
      </w:r>
      <w:r>
        <w:rPr>
          <w:sz w:val="28"/>
          <w:szCs w:val="28"/>
        </w:rPr>
        <w:t xml:space="preserve">j to simplify the problem for further processing by deep learning models: </w:t>
      </w:r>
      <w:proofErr w:type="spellStart"/>
      <w:r>
        <w:rPr>
          <w:sz w:val="28"/>
          <w:szCs w:val="28"/>
        </w:rPr>
        <w:t>p</w:t>
      </w:r>
      <w:r>
        <w:rPr>
          <w:sz w:val="28"/>
          <w:szCs w:val="28"/>
          <w:vertAlign w:val="superscript"/>
        </w:rPr>
        <w:t>i,j</w:t>
      </w:r>
      <w:proofErr w:type="spellEnd"/>
      <w:r>
        <w:rPr>
          <w:sz w:val="28"/>
          <w:szCs w:val="28"/>
        </w:rPr>
        <w:t xml:space="preserve"> = 1 if </w:t>
      </w:r>
      <w:proofErr w:type="spellStart"/>
      <w:r>
        <w:rPr>
          <w:sz w:val="28"/>
          <w:szCs w:val="28"/>
        </w:rPr>
        <w:t>e</w:t>
      </w:r>
      <w:r>
        <w:rPr>
          <w:sz w:val="28"/>
          <w:szCs w:val="28"/>
          <w:vertAlign w:val="superscript"/>
        </w:rPr>
        <w:t>i,j</w:t>
      </w:r>
      <w:proofErr w:type="spellEnd"/>
      <w:r>
        <w:rPr>
          <w:sz w:val="28"/>
          <w:szCs w:val="28"/>
        </w:rPr>
        <w:t xml:space="preserve"> is in π</w:t>
      </w:r>
      <w:sdt>
        <w:sdtPr>
          <w:tag w:val="goog_rdk_2"/>
          <w:id w:val="1150638391"/>
        </w:sdtPr>
        <w:sdtContent>
          <w:r>
            <w:rPr>
              <w:rFonts w:ascii="Gungsuh" w:eastAsia="Gungsuh" w:hAnsi="Gungsuh" w:cs="Gungsuh"/>
              <w:sz w:val="28"/>
              <w:szCs w:val="28"/>
              <w:vertAlign w:val="superscript"/>
            </w:rPr>
            <w:t>∗</w:t>
          </w:r>
        </w:sdtContent>
      </w:sdt>
      <w:r>
        <w:rPr>
          <w:sz w:val="28"/>
          <w:szCs w:val="28"/>
        </w:rPr>
        <w:t xml:space="preserve">, and </w:t>
      </w:r>
      <w:proofErr w:type="spellStart"/>
      <w:r>
        <w:rPr>
          <w:sz w:val="28"/>
          <w:szCs w:val="28"/>
        </w:rPr>
        <w:t>p</w:t>
      </w:r>
      <w:r>
        <w:rPr>
          <w:sz w:val="28"/>
          <w:szCs w:val="28"/>
          <w:vertAlign w:val="superscript"/>
        </w:rPr>
        <w:t>i,j</w:t>
      </w:r>
      <w:proofErr w:type="spellEnd"/>
      <w:r>
        <w:rPr>
          <w:sz w:val="28"/>
          <w:szCs w:val="28"/>
        </w:rPr>
        <w:t xml:space="preserve"> = 0 otherwise.</w:t>
      </w:r>
    </w:p>
    <w:p w14:paraId="20071DB8" w14:textId="77777777" w:rsidR="00B70B92" w:rsidRDefault="00BC7F96" w:rsidP="001C1AEE">
      <w:pPr>
        <w:pBdr>
          <w:top w:val="nil"/>
          <w:left w:val="nil"/>
          <w:bottom w:val="nil"/>
          <w:right w:val="nil"/>
          <w:between w:val="nil"/>
        </w:pBdr>
        <w:tabs>
          <w:tab w:val="left" w:pos="1004"/>
        </w:tabs>
        <w:ind w:firstLine="709"/>
        <w:jc w:val="both"/>
        <w:rPr>
          <w:sz w:val="28"/>
          <w:szCs w:val="28"/>
        </w:rPr>
      </w:pPr>
      <w:r>
        <w:rPr>
          <w:sz w:val="28"/>
          <w:szCs w:val="28"/>
        </w:rPr>
        <w:t xml:space="preserve">A deep learning model, parameterized by θ, is then trained to predict this </w:t>
      </w:r>
      <w:r>
        <w:rPr>
          <w:sz w:val="28"/>
          <w:szCs w:val="28"/>
        </w:rPr>
        <w:lastRenderedPageBreak/>
        <w:t>adjacency matrix.</w:t>
      </w:r>
      <w:r w:rsidR="001C1AEE">
        <w:rPr>
          <w:sz w:val="28"/>
          <w:szCs w:val="28"/>
        </w:rPr>
        <w:t xml:space="preserve"> </w:t>
      </w:r>
      <w:r>
        <w:rPr>
          <w:sz w:val="28"/>
          <w:szCs w:val="28"/>
        </w:rPr>
        <w:t xml:space="preserve">It learns to assign probabilities </w:t>
      </w:r>
      <m:oMath>
        <m:acc>
          <m:accPr>
            <m:ctrlPr>
              <w:rPr>
                <w:rFonts w:ascii="Cambria Math" w:hAnsi="Cambria Math"/>
                <w:sz w:val="28"/>
                <w:szCs w:val="28"/>
              </w:rPr>
            </m:ctrlPr>
          </m:accPr>
          <m:e>
            <m:r>
              <w:rPr>
                <w:rFonts w:ascii="Cambria Math" w:hAnsi="Cambria Math"/>
                <w:sz w:val="28"/>
                <w:szCs w:val="28"/>
              </w:rPr>
              <m:t>p</m:t>
            </m:r>
          </m:e>
        </m:acc>
      </m:oMath>
      <w:proofErr w:type="gramStart"/>
      <w:r>
        <w:rPr>
          <w:sz w:val="28"/>
          <w:szCs w:val="28"/>
          <w:vertAlign w:val="superscript"/>
        </w:rPr>
        <w:t>i,j</w:t>
      </w:r>
      <w:proofErr w:type="gramEnd"/>
      <w:r>
        <w:rPr>
          <w:sz w:val="28"/>
          <w:szCs w:val="28"/>
        </w:rPr>
        <w:t xml:space="preserve"> for each edge </w:t>
      </w:r>
      <w:proofErr w:type="spellStart"/>
      <w:r>
        <w:rPr>
          <w:sz w:val="28"/>
          <w:szCs w:val="28"/>
        </w:rPr>
        <w:t>e</w:t>
      </w:r>
      <w:r>
        <w:rPr>
          <w:sz w:val="28"/>
          <w:szCs w:val="28"/>
          <w:vertAlign w:val="superscript"/>
        </w:rPr>
        <w:t>i,j</w:t>
      </w:r>
      <w:proofErr w:type="spellEnd"/>
      <w:r>
        <w:rPr>
          <w:sz w:val="28"/>
          <w:szCs w:val="28"/>
        </w:rPr>
        <w:t xml:space="preserve"> </w:t>
      </w:r>
      <w:sdt>
        <w:sdtPr>
          <w:tag w:val="goog_rdk_3"/>
          <w:id w:val="1989744985"/>
        </w:sdtPr>
        <w:sdtContent>
          <w:r>
            <w:rPr>
              <w:rFonts w:ascii="Gungsuh" w:eastAsia="Gungsuh" w:hAnsi="Gungsuh" w:cs="Gungsuh"/>
              <w:sz w:val="28"/>
              <w:szCs w:val="28"/>
            </w:rPr>
            <w:t xml:space="preserve">∈ </w:t>
          </w:r>
        </w:sdtContent>
      </w:sdt>
      <w:r>
        <w:rPr>
          <w:sz w:val="28"/>
          <w:szCs w:val="28"/>
        </w:rPr>
        <w:t>E, indicating the likelihood of each edge being part of the optimal solution. The model’s training is driven by a binary cross-entropy loss function, which measures the divergence between the model’s predicted probabilities and the actual binary values from the solver’s output:</w:t>
      </w:r>
    </w:p>
    <w:p w14:paraId="4C0BCE7F" w14:textId="77777777" w:rsidR="001C1AEE" w:rsidRDefault="001C1AEE" w:rsidP="001C1AEE">
      <w:pPr>
        <w:pBdr>
          <w:top w:val="nil"/>
          <w:left w:val="nil"/>
          <w:bottom w:val="nil"/>
          <w:right w:val="nil"/>
          <w:between w:val="nil"/>
        </w:pBdr>
        <w:tabs>
          <w:tab w:val="left" w:pos="1004"/>
        </w:tabs>
        <w:ind w:firstLine="709"/>
        <w:jc w:val="both"/>
        <w:rPr>
          <w:sz w:val="28"/>
          <w:szCs w:val="28"/>
        </w:rPr>
      </w:pPr>
    </w:p>
    <w:p w14:paraId="7BFDAFE1" w14:textId="77777777" w:rsidR="00B70B92" w:rsidRDefault="00BC7F96" w:rsidP="001C1AEE">
      <w:pPr>
        <w:pBdr>
          <w:top w:val="nil"/>
          <w:left w:val="nil"/>
          <w:bottom w:val="nil"/>
          <w:right w:val="nil"/>
          <w:between w:val="nil"/>
        </w:pBdr>
        <w:tabs>
          <w:tab w:val="left" w:pos="9496"/>
        </w:tabs>
        <w:ind w:left="420" w:firstLine="1830"/>
        <w:rPr>
          <w:sz w:val="28"/>
          <w:szCs w:val="28"/>
        </w:rPr>
      </w:pPr>
      <w:r>
        <w:rPr>
          <w:sz w:val="28"/>
          <w:szCs w:val="28"/>
        </w:rPr>
        <w:t>L(</w:t>
      </w:r>
      <w:r>
        <w:rPr>
          <w:i/>
          <w:sz w:val="28"/>
          <w:szCs w:val="28"/>
        </w:rPr>
        <w:t>θ</w:t>
      </w:r>
      <w:r>
        <w:rPr>
          <w:sz w:val="28"/>
          <w:szCs w:val="28"/>
        </w:rPr>
        <w:t xml:space="preserve">) = </w:t>
      </w:r>
      <w:proofErr w:type="spellStart"/>
      <w:proofErr w:type="gramStart"/>
      <w:r>
        <w:rPr>
          <w:i/>
          <w:sz w:val="28"/>
          <w:szCs w:val="28"/>
        </w:rPr>
        <w:t>p</w:t>
      </w:r>
      <w:r>
        <w:rPr>
          <w:i/>
          <w:sz w:val="28"/>
          <w:szCs w:val="28"/>
          <w:vertAlign w:val="subscript"/>
        </w:rPr>
        <w:t>i,j</w:t>
      </w:r>
      <w:proofErr w:type="spellEnd"/>
      <w:proofErr w:type="gramEnd"/>
      <w:r>
        <w:rPr>
          <w:i/>
          <w:sz w:val="28"/>
          <w:szCs w:val="28"/>
        </w:rPr>
        <w:t xml:space="preserve"> </w:t>
      </w:r>
      <w:r>
        <w:rPr>
          <w:sz w:val="28"/>
          <w:szCs w:val="28"/>
        </w:rPr>
        <w:t xml:space="preserve">log </w:t>
      </w:r>
      <w:proofErr w:type="spellStart"/>
      <w:r>
        <w:rPr>
          <w:i/>
          <w:sz w:val="28"/>
          <w:szCs w:val="28"/>
        </w:rPr>
        <w:t>p</w:t>
      </w:r>
      <w:r>
        <w:rPr>
          <w:sz w:val="28"/>
          <w:szCs w:val="28"/>
        </w:rPr>
        <w:t>ˆ</w:t>
      </w:r>
      <w:r>
        <w:rPr>
          <w:i/>
          <w:sz w:val="28"/>
          <w:szCs w:val="28"/>
          <w:vertAlign w:val="subscript"/>
        </w:rPr>
        <w:t>i,j</w:t>
      </w:r>
      <w:proofErr w:type="spellEnd"/>
      <w:r>
        <w:rPr>
          <w:i/>
          <w:sz w:val="28"/>
          <w:szCs w:val="28"/>
        </w:rPr>
        <w:t xml:space="preserve"> </w:t>
      </w:r>
      <w:sdt>
        <w:sdtPr>
          <w:tag w:val="goog_rdk_4"/>
          <w:id w:val="-1101257236"/>
        </w:sdtPr>
        <w:sdtContent>
          <w:r>
            <w:rPr>
              <w:rFonts w:ascii="Gungsuh" w:eastAsia="Gungsuh" w:hAnsi="Gungsuh" w:cs="Gungsuh"/>
              <w:sz w:val="28"/>
              <w:szCs w:val="28"/>
            </w:rPr>
            <w:t xml:space="preserve">− (1 − </w:t>
          </w:r>
        </w:sdtContent>
      </w:sdt>
      <w:proofErr w:type="spellStart"/>
      <w:r>
        <w:rPr>
          <w:i/>
          <w:sz w:val="28"/>
          <w:szCs w:val="28"/>
        </w:rPr>
        <w:t>p</w:t>
      </w:r>
      <w:r>
        <w:rPr>
          <w:i/>
          <w:sz w:val="28"/>
          <w:szCs w:val="28"/>
          <w:vertAlign w:val="subscript"/>
        </w:rPr>
        <w:t>i,j</w:t>
      </w:r>
      <w:proofErr w:type="spellEnd"/>
      <w:r>
        <w:rPr>
          <w:sz w:val="28"/>
          <w:szCs w:val="28"/>
        </w:rPr>
        <w:t xml:space="preserve">) log(1 </w:t>
      </w:r>
      <w:sdt>
        <w:sdtPr>
          <w:tag w:val="goog_rdk_5"/>
          <w:id w:val="739365782"/>
        </w:sdtPr>
        <w:sdtContent>
          <w:r>
            <w:rPr>
              <w:rFonts w:ascii="Gungsuh" w:eastAsia="Gungsuh" w:hAnsi="Gungsuh" w:cs="Gungsuh"/>
              <w:sz w:val="28"/>
              <w:szCs w:val="28"/>
            </w:rPr>
            <w:t xml:space="preserve">− </w:t>
          </w:r>
        </w:sdtContent>
      </w:sdt>
      <w:proofErr w:type="spellStart"/>
      <w:r>
        <w:rPr>
          <w:i/>
          <w:sz w:val="28"/>
          <w:szCs w:val="28"/>
        </w:rPr>
        <w:t>p</w:t>
      </w:r>
      <w:r>
        <w:rPr>
          <w:sz w:val="28"/>
          <w:szCs w:val="28"/>
        </w:rPr>
        <w:t>ˆ</w:t>
      </w:r>
      <w:r>
        <w:rPr>
          <w:i/>
          <w:sz w:val="28"/>
          <w:szCs w:val="28"/>
          <w:vertAlign w:val="subscript"/>
        </w:rPr>
        <w:t>i,j</w:t>
      </w:r>
      <w:proofErr w:type="spellEnd"/>
      <w:r>
        <w:rPr>
          <w:sz w:val="28"/>
          <w:szCs w:val="28"/>
        </w:rPr>
        <w:t>)                           (1.1)</w:t>
      </w:r>
    </w:p>
    <w:p w14:paraId="4E515175" w14:textId="77777777" w:rsidR="00B70B92" w:rsidRDefault="00B70B92" w:rsidP="001C1AEE">
      <w:pPr>
        <w:pBdr>
          <w:top w:val="nil"/>
          <w:left w:val="nil"/>
          <w:bottom w:val="nil"/>
          <w:right w:val="nil"/>
          <w:between w:val="nil"/>
        </w:pBdr>
        <w:tabs>
          <w:tab w:val="left" w:pos="9496"/>
        </w:tabs>
        <w:ind w:left="420" w:firstLine="1830"/>
        <w:rPr>
          <w:sz w:val="28"/>
          <w:szCs w:val="28"/>
        </w:rPr>
      </w:pPr>
    </w:p>
    <w:p w14:paraId="20AEE620" w14:textId="77777777" w:rsidR="00B70B92" w:rsidRDefault="00BC7F96" w:rsidP="001C1AEE">
      <w:pPr>
        <w:pBdr>
          <w:top w:val="nil"/>
          <w:left w:val="nil"/>
          <w:bottom w:val="nil"/>
          <w:right w:val="nil"/>
          <w:between w:val="nil"/>
        </w:pBdr>
        <w:tabs>
          <w:tab w:val="left" w:pos="1004"/>
        </w:tabs>
        <w:ind w:firstLine="540"/>
        <w:jc w:val="both"/>
        <w:rPr>
          <w:sz w:val="28"/>
          <w:szCs w:val="28"/>
        </w:rPr>
      </w:pPr>
      <w:r>
        <w:rPr>
          <w:sz w:val="28"/>
          <w:szCs w:val="28"/>
        </w:rPr>
        <w:t>This loss function effectively pushes the model towards higher accuracy in predicting the optimal route configuration. Depending on the solution strategy, the model may employ a greedy search that selects edges based on the highest probabilities or implement a beam search to keep multiple candidate solutions, thereby enhancing the selection process for the final tour.</w:t>
      </w:r>
    </w:p>
    <w:p w14:paraId="70BF0D53" w14:textId="77777777" w:rsidR="00B70B92" w:rsidRDefault="00BC7F96" w:rsidP="001C1AEE">
      <w:pPr>
        <w:pBdr>
          <w:top w:val="nil"/>
          <w:left w:val="nil"/>
          <w:bottom w:val="nil"/>
          <w:right w:val="nil"/>
          <w:between w:val="nil"/>
        </w:pBdr>
        <w:tabs>
          <w:tab w:val="left" w:pos="1004"/>
        </w:tabs>
        <w:ind w:firstLine="540"/>
        <w:jc w:val="both"/>
        <w:rPr>
          <w:sz w:val="28"/>
          <w:szCs w:val="28"/>
        </w:rPr>
      </w:pPr>
      <w:r>
        <w:rPr>
          <w:sz w:val="28"/>
          <w:szCs w:val="28"/>
        </w:rPr>
        <w:t>Conversely, autoregressive (AR) models for Supervised Learning adopt a sequential approach where the model generates partial routes by building on an existing high-quality solution π</w:t>
      </w:r>
      <w:sdt>
        <w:sdtPr>
          <w:tag w:val="goog_rdk_6"/>
          <w:id w:val="2014030886"/>
        </w:sdtPr>
        <w:sdtContent>
          <w:r>
            <w:rPr>
              <w:rFonts w:ascii="Gungsuh" w:eastAsia="Gungsuh" w:hAnsi="Gungsuh" w:cs="Gungsuh"/>
              <w:sz w:val="28"/>
              <w:szCs w:val="28"/>
              <w:vertAlign w:val="superscript"/>
            </w:rPr>
            <w:t>∗</w:t>
          </w:r>
        </w:sdtContent>
      </w:sdt>
      <w:r>
        <w:rPr>
          <w:sz w:val="28"/>
          <w:szCs w:val="28"/>
        </w:rPr>
        <w:t xml:space="preserve"> = [v0, </w:t>
      </w:r>
      <w:proofErr w:type="gramStart"/>
      <w:r>
        <w:rPr>
          <w:sz w:val="28"/>
          <w:szCs w:val="28"/>
        </w:rPr>
        <w:t>. . . ,</w:t>
      </w:r>
      <w:proofErr w:type="gramEnd"/>
      <w:r>
        <w:rPr>
          <w:sz w:val="28"/>
          <w:szCs w:val="28"/>
        </w:rPr>
        <w:t xml:space="preserve"> </w:t>
      </w:r>
      <w:proofErr w:type="spellStart"/>
      <w:r>
        <w:rPr>
          <w:sz w:val="28"/>
          <w:szCs w:val="28"/>
        </w:rPr>
        <w:t>vn</w:t>
      </w:r>
      <w:proofErr w:type="spellEnd"/>
      <w:r>
        <w:rPr>
          <w:sz w:val="28"/>
          <w:szCs w:val="28"/>
        </w:rPr>
        <w:t>]. These models focus on maximizing the conditional probability of the route given the predetermined optimal or near-optimal sequence:</w:t>
      </w:r>
    </w:p>
    <w:p w14:paraId="6C6F0FBA" w14:textId="77777777" w:rsidR="001C1AEE" w:rsidRDefault="001C1AEE" w:rsidP="001C1AEE">
      <w:pPr>
        <w:pBdr>
          <w:top w:val="nil"/>
          <w:left w:val="nil"/>
          <w:bottom w:val="nil"/>
          <w:right w:val="nil"/>
          <w:between w:val="nil"/>
        </w:pBdr>
        <w:tabs>
          <w:tab w:val="left" w:pos="9496"/>
        </w:tabs>
        <w:ind w:left="8010"/>
        <w:rPr>
          <w:sz w:val="28"/>
          <w:szCs w:val="28"/>
        </w:rPr>
      </w:pPr>
      <w:r>
        <w:rPr>
          <w:noProof/>
          <w:lang w:val="ru-RU" w:eastAsia="ru-RU"/>
        </w:rPr>
        <w:drawing>
          <wp:anchor distT="114300" distB="114300" distL="114300" distR="114300" simplePos="0" relativeHeight="251663360" behindDoc="0" locked="0" layoutInCell="1" hidden="0" allowOverlap="1" wp14:anchorId="170BC54A" wp14:editId="399C5750">
            <wp:simplePos x="0" y="0"/>
            <wp:positionH relativeFrom="column">
              <wp:posOffset>1830705</wp:posOffset>
            </wp:positionH>
            <wp:positionV relativeFrom="paragraph">
              <wp:posOffset>184785</wp:posOffset>
            </wp:positionV>
            <wp:extent cx="3238500" cy="325755"/>
            <wp:effectExtent l="0" t="0" r="0" b="0"/>
            <wp:wrapSquare wrapText="bothSides" distT="114300" distB="114300" distL="114300" distR="114300"/>
            <wp:docPr id="10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18"/>
                    <a:srcRect b="60577"/>
                    <a:stretch/>
                  </pic:blipFill>
                  <pic:spPr bwMode="auto">
                    <a:xfrm>
                      <a:off x="0" y="0"/>
                      <a:ext cx="3238500" cy="3257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BBB4608" w14:textId="77777777" w:rsidR="00B70B92" w:rsidRDefault="001C1AEE" w:rsidP="001C1AEE">
      <w:pPr>
        <w:pBdr>
          <w:top w:val="nil"/>
          <w:left w:val="nil"/>
          <w:bottom w:val="nil"/>
          <w:right w:val="nil"/>
          <w:between w:val="nil"/>
        </w:pBdr>
        <w:tabs>
          <w:tab w:val="left" w:pos="9496"/>
        </w:tabs>
        <w:ind w:left="8010"/>
        <w:jc w:val="right"/>
        <w:rPr>
          <w:sz w:val="28"/>
          <w:szCs w:val="28"/>
        </w:rPr>
      </w:pPr>
      <w:r>
        <w:rPr>
          <w:sz w:val="28"/>
          <w:szCs w:val="28"/>
        </w:rPr>
        <w:t xml:space="preserve">           (1.2)</w:t>
      </w:r>
    </w:p>
    <w:p w14:paraId="5A7A9DA9" w14:textId="77777777" w:rsidR="001C1AEE" w:rsidRDefault="00BC7F96" w:rsidP="001C1AEE">
      <w:pPr>
        <w:pBdr>
          <w:top w:val="nil"/>
          <w:left w:val="nil"/>
          <w:bottom w:val="nil"/>
          <w:right w:val="nil"/>
          <w:between w:val="nil"/>
        </w:pBdr>
        <w:tabs>
          <w:tab w:val="left" w:pos="9496"/>
        </w:tabs>
        <w:ind w:left="2250"/>
        <w:jc w:val="right"/>
        <w:rPr>
          <w:sz w:val="28"/>
          <w:szCs w:val="28"/>
        </w:rPr>
      </w:pPr>
      <w:r>
        <w:rPr>
          <w:sz w:val="28"/>
          <w:szCs w:val="28"/>
        </w:rPr>
        <w:t xml:space="preserve">      </w:t>
      </w:r>
    </w:p>
    <w:p w14:paraId="2CFF46DE" w14:textId="77777777" w:rsidR="001C1AEE" w:rsidRDefault="001C1AEE" w:rsidP="001C1AEE">
      <w:pPr>
        <w:pBdr>
          <w:top w:val="nil"/>
          <w:left w:val="nil"/>
          <w:bottom w:val="nil"/>
          <w:right w:val="nil"/>
          <w:between w:val="nil"/>
        </w:pBdr>
        <w:tabs>
          <w:tab w:val="left" w:pos="9496"/>
        </w:tabs>
        <w:ind w:left="2250"/>
        <w:jc w:val="right"/>
        <w:rPr>
          <w:sz w:val="28"/>
          <w:szCs w:val="28"/>
        </w:rPr>
      </w:pPr>
      <w:r>
        <w:rPr>
          <w:noProof/>
          <w:lang w:val="ru-RU" w:eastAsia="ru-RU"/>
        </w:rPr>
        <w:drawing>
          <wp:anchor distT="114300" distB="114300" distL="114300" distR="114300" simplePos="0" relativeHeight="251664384" behindDoc="0" locked="0" layoutInCell="1" hidden="0" allowOverlap="1" wp14:anchorId="3DCE7114" wp14:editId="33D4DE03">
            <wp:simplePos x="0" y="0"/>
            <wp:positionH relativeFrom="column">
              <wp:posOffset>1832610</wp:posOffset>
            </wp:positionH>
            <wp:positionV relativeFrom="paragraph">
              <wp:posOffset>69850</wp:posOffset>
            </wp:positionV>
            <wp:extent cx="3238500" cy="500380"/>
            <wp:effectExtent l="0" t="0" r="0" b="0"/>
            <wp:wrapSquare wrapText="bothSides" distT="114300" distB="114300" distL="114300" distR="114300"/>
            <wp:docPr id="10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18"/>
                    <a:srcRect t="39423"/>
                    <a:stretch/>
                  </pic:blipFill>
                  <pic:spPr bwMode="auto">
                    <a:xfrm>
                      <a:off x="0" y="0"/>
                      <a:ext cx="3238500" cy="5003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84E90C2" w14:textId="77777777" w:rsidR="00B70B92" w:rsidRDefault="001C1AEE" w:rsidP="001C1AEE">
      <w:pPr>
        <w:pBdr>
          <w:top w:val="nil"/>
          <w:left w:val="nil"/>
          <w:bottom w:val="nil"/>
          <w:right w:val="nil"/>
          <w:between w:val="nil"/>
        </w:pBdr>
        <w:tabs>
          <w:tab w:val="left" w:pos="9496"/>
        </w:tabs>
        <w:ind w:left="2250"/>
        <w:jc w:val="right"/>
        <w:rPr>
          <w:sz w:val="28"/>
          <w:szCs w:val="28"/>
        </w:rPr>
      </w:pPr>
      <w:r>
        <w:rPr>
          <w:sz w:val="28"/>
          <w:szCs w:val="28"/>
        </w:rPr>
        <w:t xml:space="preserve">  </w:t>
      </w:r>
      <w:r w:rsidR="00BC7F96">
        <w:rPr>
          <w:sz w:val="28"/>
          <w:szCs w:val="28"/>
        </w:rPr>
        <w:t>(1.</w:t>
      </w:r>
      <w:r>
        <w:rPr>
          <w:sz w:val="28"/>
          <w:szCs w:val="28"/>
        </w:rPr>
        <w:t>3</w:t>
      </w:r>
      <w:r w:rsidR="00BC7F96">
        <w:rPr>
          <w:sz w:val="28"/>
          <w:szCs w:val="28"/>
        </w:rPr>
        <w:t>)</w:t>
      </w:r>
    </w:p>
    <w:p w14:paraId="591441B6" w14:textId="77777777" w:rsidR="001C1AEE" w:rsidRPr="00783004" w:rsidRDefault="001C1AEE" w:rsidP="001C1AEE">
      <w:pPr>
        <w:pBdr>
          <w:top w:val="nil"/>
          <w:left w:val="nil"/>
          <w:bottom w:val="nil"/>
          <w:right w:val="nil"/>
          <w:between w:val="nil"/>
        </w:pBdr>
        <w:tabs>
          <w:tab w:val="left" w:pos="1004"/>
        </w:tabs>
        <w:ind w:firstLine="540"/>
        <w:jc w:val="both"/>
        <w:rPr>
          <w:sz w:val="16"/>
          <w:szCs w:val="16"/>
        </w:rPr>
      </w:pPr>
    </w:p>
    <w:p w14:paraId="7929B7C8" w14:textId="77777777" w:rsidR="00782C9D" w:rsidRPr="00783004" w:rsidRDefault="00782C9D" w:rsidP="001C1AEE">
      <w:pPr>
        <w:pBdr>
          <w:top w:val="nil"/>
          <w:left w:val="nil"/>
          <w:bottom w:val="nil"/>
          <w:right w:val="nil"/>
          <w:between w:val="nil"/>
        </w:pBdr>
        <w:tabs>
          <w:tab w:val="left" w:pos="1004"/>
        </w:tabs>
        <w:ind w:firstLine="540"/>
        <w:jc w:val="both"/>
        <w:rPr>
          <w:sz w:val="28"/>
          <w:szCs w:val="28"/>
        </w:rPr>
      </w:pPr>
    </w:p>
    <w:p w14:paraId="507C7D99" w14:textId="77777777" w:rsidR="00B70B92" w:rsidRDefault="00BC7F96" w:rsidP="001C1AEE">
      <w:pPr>
        <w:pBdr>
          <w:top w:val="nil"/>
          <w:left w:val="nil"/>
          <w:bottom w:val="nil"/>
          <w:right w:val="nil"/>
          <w:between w:val="nil"/>
        </w:pBdr>
        <w:tabs>
          <w:tab w:val="left" w:pos="1004"/>
        </w:tabs>
        <w:ind w:firstLine="540"/>
        <w:jc w:val="both"/>
        <w:rPr>
          <w:sz w:val="28"/>
          <w:szCs w:val="28"/>
        </w:rPr>
      </w:pPr>
      <w:r>
        <w:rPr>
          <w:sz w:val="28"/>
          <w:szCs w:val="28"/>
        </w:rPr>
        <w:t>This methodology emphasizes the importance of each routing decision’s context, allowing the model to learn from the incremental construction of proven optimal routes. Both modeling approaches leverage cutting-edge neural network technologies to enhance their predictive capabilities. Graph Neural Networks (GNNs) and Graph Convolutional Networks (GCNs) are particularly useful for extracting relational patterns and dependencies within the graph data. Furthermore, Memory Augmented Neural Networks and Recurrent Neural Networks (RNNs) facilitate the handling of sequence data, which is crucial for maintaining context and continuity across decisions in AR models.</w:t>
      </w:r>
    </w:p>
    <w:p w14:paraId="52EB3FDB" w14:textId="77777777" w:rsidR="00B70B92" w:rsidRDefault="00BC7F96" w:rsidP="001C1AEE">
      <w:pPr>
        <w:pBdr>
          <w:top w:val="nil"/>
          <w:left w:val="nil"/>
          <w:bottom w:val="nil"/>
          <w:right w:val="nil"/>
          <w:between w:val="nil"/>
        </w:pBdr>
        <w:tabs>
          <w:tab w:val="left" w:pos="1004"/>
        </w:tabs>
        <w:ind w:firstLine="540"/>
        <w:jc w:val="both"/>
        <w:rPr>
          <w:sz w:val="28"/>
          <w:szCs w:val="28"/>
        </w:rPr>
      </w:pPr>
      <w:r>
        <w:rPr>
          <w:sz w:val="28"/>
          <w:szCs w:val="28"/>
        </w:rPr>
        <w:t>These advanced models are meticulously trained across varied graph sizes, ensuring their ability to generalize and deliver near-optimal solutions consistently for different instances of TSP. This ongoing re</w:t>
      </w:r>
      <w:r w:rsidR="00B200A1">
        <w:rPr>
          <w:sz w:val="28"/>
          <w:szCs w:val="28"/>
        </w:rPr>
        <w:t>finement and application of ma</w:t>
      </w:r>
      <w:r>
        <w:rPr>
          <w:sz w:val="28"/>
          <w:szCs w:val="28"/>
        </w:rPr>
        <w:t>chine learning techniques highlight a robust development trajectory in solving complex routing problems like TSP with increased efficiency and precision. Table 1.1 summarizes studies focused on end-to-end supervised learning and continuity across decisions in AR models.</w:t>
      </w:r>
    </w:p>
    <w:p w14:paraId="25FD9644" w14:textId="77777777" w:rsidR="001C1AEE" w:rsidRDefault="001C1AEE" w:rsidP="001C1AEE">
      <w:pPr>
        <w:pBdr>
          <w:top w:val="nil"/>
          <w:left w:val="nil"/>
          <w:bottom w:val="nil"/>
          <w:right w:val="nil"/>
          <w:between w:val="nil"/>
        </w:pBdr>
        <w:tabs>
          <w:tab w:val="left" w:pos="1004"/>
        </w:tabs>
        <w:ind w:firstLine="540"/>
        <w:jc w:val="both"/>
        <w:rPr>
          <w:sz w:val="28"/>
          <w:szCs w:val="28"/>
        </w:rPr>
      </w:pPr>
    </w:p>
    <w:p w14:paraId="0C7A8327" w14:textId="77777777" w:rsidR="001C1AEE" w:rsidRDefault="001C1AEE" w:rsidP="001C1AEE">
      <w:pPr>
        <w:pBdr>
          <w:top w:val="nil"/>
          <w:left w:val="nil"/>
          <w:bottom w:val="nil"/>
          <w:right w:val="nil"/>
          <w:between w:val="nil"/>
        </w:pBdr>
        <w:tabs>
          <w:tab w:val="left" w:pos="1004"/>
        </w:tabs>
        <w:ind w:firstLine="540"/>
        <w:jc w:val="both"/>
        <w:rPr>
          <w:sz w:val="28"/>
          <w:szCs w:val="28"/>
        </w:rPr>
      </w:pPr>
    </w:p>
    <w:p w14:paraId="5306177B" w14:textId="77777777" w:rsidR="001C1AEE" w:rsidRDefault="001C1AEE" w:rsidP="001C1AEE">
      <w:pPr>
        <w:pBdr>
          <w:top w:val="nil"/>
          <w:left w:val="nil"/>
          <w:bottom w:val="nil"/>
          <w:right w:val="nil"/>
          <w:between w:val="nil"/>
        </w:pBdr>
        <w:tabs>
          <w:tab w:val="left" w:pos="1004"/>
        </w:tabs>
        <w:ind w:firstLine="540"/>
        <w:jc w:val="both"/>
        <w:rPr>
          <w:sz w:val="28"/>
          <w:szCs w:val="28"/>
        </w:rPr>
      </w:pPr>
    </w:p>
    <w:p w14:paraId="2BBF98E2" w14:textId="77777777" w:rsidR="00CE721A" w:rsidRDefault="00CE721A" w:rsidP="001C1AEE">
      <w:pPr>
        <w:pBdr>
          <w:top w:val="nil"/>
          <w:left w:val="nil"/>
          <w:bottom w:val="nil"/>
          <w:right w:val="nil"/>
          <w:between w:val="nil"/>
        </w:pBdr>
        <w:tabs>
          <w:tab w:val="left" w:pos="1004"/>
        </w:tabs>
        <w:ind w:firstLine="540"/>
        <w:jc w:val="both"/>
        <w:rPr>
          <w:sz w:val="28"/>
          <w:szCs w:val="28"/>
        </w:rPr>
      </w:pPr>
    </w:p>
    <w:p w14:paraId="7058EFB7" w14:textId="77777777" w:rsidR="00B70B92" w:rsidRDefault="00BC7F96" w:rsidP="001C1AEE">
      <w:pPr>
        <w:pBdr>
          <w:top w:val="nil"/>
          <w:left w:val="nil"/>
          <w:bottom w:val="nil"/>
          <w:right w:val="nil"/>
          <w:between w:val="nil"/>
        </w:pBdr>
        <w:ind w:right="30"/>
        <w:jc w:val="both"/>
        <w:rPr>
          <w:sz w:val="28"/>
          <w:szCs w:val="28"/>
        </w:rPr>
      </w:pPr>
      <w:r>
        <w:rPr>
          <w:sz w:val="28"/>
          <w:szCs w:val="28"/>
        </w:rPr>
        <w:lastRenderedPageBreak/>
        <w:t>Table 1.1 – The summary of supervised learning methods wit</w:t>
      </w:r>
      <w:r w:rsidR="00B200A1">
        <w:rPr>
          <w:sz w:val="28"/>
          <w:szCs w:val="28"/>
        </w:rPr>
        <w:t>h autoregressive (AR) and None-</w:t>
      </w:r>
      <w:r>
        <w:rPr>
          <w:sz w:val="28"/>
          <w:szCs w:val="28"/>
        </w:rPr>
        <w:t>autoregressive (NAR) solutions</w:t>
      </w:r>
    </w:p>
    <w:tbl>
      <w:tblPr>
        <w:tblStyle w:val="a7"/>
        <w:tblpPr w:leftFromText="180" w:rightFromText="180" w:topFromText="180" w:bottomFromText="180" w:vertAnchor="text" w:horzAnchor="margin" w:tblpY="429"/>
        <w:tblW w:w="96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40"/>
        <w:gridCol w:w="1365"/>
        <w:gridCol w:w="510"/>
        <w:gridCol w:w="645"/>
        <w:gridCol w:w="1860"/>
        <w:gridCol w:w="2629"/>
      </w:tblGrid>
      <w:tr w:rsidR="001C1AEE" w14:paraId="7BFE774F" w14:textId="77777777" w:rsidTr="0084733C">
        <w:trPr>
          <w:trHeight w:val="285"/>
        </w:trPr>
        <w:tc>
          <w:tcPr>
            <w:tcW w:w="2640" w:type="dxa"/>
            <w:tcBorders>
              <w:top w:val="single" w:sz="8" w:space="0" w:color="000000"/>
              <w:bottom w:val="single" w:sz="8" w:space="0" w:color="000000"/>
            </w:tcBorders>
            <w:vAlign w:val="center"/>
          </w:tcPr>
          <w:p w14:paraId="1EF1229D" w14:textId="77777777" w:rsidR="001C1AEE" w:rsidRDefault="001C1AEE" w:rsidP="0084733C">
            <w:pPr>
              <w:ind w:right="117"/>
              <w:jc w:val="center"/>
              <w:rPr>
                <w:sz w:val="26"/>
                <w:szCs w:val="26"/>
              </w:rPr>
            </w:pPr>
            <w:r>
              <w:rPr>
                <w:sz w:val="26"/>
                <w:szCs w:val="26"/>
              </w:rPr>
              <w:t>Name</w:t>
            </w:r>
          </w:p>
        </w:tc>
        <w:tc>
          <w:tcPr>
            <w:tcW w:w="1365" w:type="dxa"/>
            <w:tcBorders>
              <w:top w:val="single" w:sz="8" w:space="0" w:color="000000"/>
              <w:bottom w:val="single" w:sz="8" w:space="0" w:color="000000"/>
            </w:tcBorders>
            <w:vAlign w:val="center"/>
          </w:tcPr>
          <w:p w14:paraId="23C9A080" w14:textId="77777777" w:rsidR="001C1AEE" w:rsidRDefault="001C1AEE" w:rsidP="0084733C">
            <w:pPr>
              <w:jc w:val="center"/>
              <w:rPr>
                <w:sz w:val="26"/>
                <w:szCs w:val="26"/>
              </w:rPr>
            </w:pPr>
            <w:r>
              <w:rPr>
                <w:sz w:val="26"/>
                <w:szCs w:val="26"/>
              </w:rPr>
              <w:t>Problems</w:t>
            </w:r>
          </w:p>
        </w:tc>
        <w:tc>
          <w:tcPr>
            <w:tcW w:w="510" w:type="dxa"/>
            <w:tcBorders>
              <w:top w:val="single" w:sz="8" w:space="0" w:color="000000"/>
              <w:bottom w:val="single" w:sz="8" w:space="0" w:color="000000"/>
            </w:tcBorders>
            <w:vAlign w:val="center"/>
          </w:tcPr>
          <w:p w14:paraId="091F2293" w14:textId="77777777" w:rsidR="001C1AEE" w:rsidRDefault="001C1AEE" w:rsidP="0084733C">
            <w:pPr>
              <w:jc w:val="center"/>
              <w:rPr>
                <w:sz w:val="26"/>
                <w:szCs w:val="26"/>
              </w:rPr>
            </w:pPr>
            <w:r>
              <w:rPr>
                <w:sz w:val="26"/>
                <w:szCs w:val="26"/>
              </w:rPr>
              <w:t>AR</w:t>
            </w:r>
          </w:p>
        </w:tc>
        <w:tc>
          <w:tcPr>
            <w:tcW w:w="645" w:type="dxa"/>
            <w:tcBorders>
              <w:top w:val="single" w:sz="8" w:space="0" w:color="000000"/>
              <w:bottom w:val="single" w:sz="8" w:space="0" w:color="000000"/>
            </w:tcBorders>
            <w:vAlign w:val="center"/>
          </w:tcPr>
          <w:p w14:paraId="0A7E0D3D" w14:textId="77777777" w:rsidR="001C1AEE" w:rsidRDefault="001C1AEE" w:rsidP="0084733C">
            <w:pPr>
              <w:ind w:right="1"/>
              <w:jc w:val="center"/>
              <w:rPr>
                <w:sz w:val="26"/>
                <w:szCs w:val="26"/>
              </w:rPr>
            </w:pPr>
            <w:r>
              <w:rPr>
                <w:sz w:val="26"/>
                <w:szCs w:val="26"/>
              </w:rPr>
              <w:t>NAR</w:t>
            </w:r>
          </w:p>
        </w:tc>
        <w:tc>
          <w:tcPr>
            <w:tcW w:w="1860" w:type="dxa"/>
            <w:tcBorders>
              <w:top w:val="single" w:sz="8" w:space="0" w:color="000000"/>
              <w:bottom w:val="single" w:sz="8" w:space="0" w:color="000000"/>
            </w:tcBorders>
            <w:vAlign w:val="center"/>
          </w:tcPr>
          <w:p w14:paraId="20CE9A9B" w14:textId="77777777" w:rsidR="001C1AEE" w:rsidRDefault="001C1AEE" w:rsidP="0084733C">
            <w:pPr>
              <w:ind w:right="1"/>
              <w:jc w:val="center"/>
              <w:rPr>
                <w:sz w:val="26"/>
                <w:szCs w:val="26"/>
              </w:rPr>
            </w:pPr>
            <w:r>
              <w:rPr>
                <w:sz w:val="26"/>
                <w:szCs w:val="26"/>
              </w:rPr>
              <w:t>Loss</w:t>
            </w:r>
          </w:p>
        </w:tc>
        <w:tc>
          <w:tcPr>
            <w:tcW w:w="2629" w:type="dxa"/>
            <w:tcBorders>
              <w:top w:val="single" w:sz="8" w:space="0" w:color="000000"/>
              <w:bottom w:val="single" w:sz="8" w:space="0" w:color="000000"/>
            </w:tcBorders>
            <w:vAlign w:val="center"/>
          </w:tcPr>
          <w:p w14:paraId="310DDDB0" w14:textId="77777777" w:rsidR="001C1AEE" w:rsidRDefault="001C1AEE" w:rsidP="0084733C">
            <w:pPr>
              <w:ind w:right="3"/>
              <w:jc w:val="center"/>
              <w:rPr>
                <w:sz w:val="26"/>
                <w:szCs w:val="26"/>
              </w:rPr>
            </w:pPr>
            <w:r>
              <w:rPr>
                <w:sz w:val="26"/>
                <w:szCs w:val="26"/>
              </w:rPr>
              <w:t>Label</w:t>
            </w:r>
          </w:p>
        </w:tc>
      </w:tr>
      <w:tr w:rsidR="001C1AEE" w14:paraId="455511C5" w14:textId="77777777" w:rsidTr="0084733C">
        <w:trPr>
          <w:cantSplit/>
          <w:trHeight w:val="288"/>
        </w:trPr>
        <w:tc>
          <w:tcPr>
            <w:tcW w:w="2640" w:type="dxa"/>
            <w:tcBorders>
              <w:top w:val="single" w:sz="8" w:space="0" w:color="000000"/>
            </w:tcBorders>
            <w:vAlign w:val="center"/>
          </w:tcPr>
          <w:p w14:paraId="6C3411C0" w14:textId="77777777" w:rsidR="001C1AEE" w:rsidRDefault="001C1AEE" w:rsidP="0084733C">
            <w:pPr>
              <w:ind w:right="117"/>
              <w:jc w:val="center"/>
              <w:rPr>
                <w:sz w:val="26"/>
                <w:szCs w:val="26"/>
              </w:rPr>
            </w:pPr>
            <w:r>
              <w:rPr>
                <w:sz w:val="26"/>
                <w:szCs w:val="26"/>
              </w:rPr>
              <w:t xml:space="preserve">Joshi et al. </w:t>
            </w:r>
          </w:p>
        </w:tc>
        <w:tc>
          <w:tcPr>
            <w:tcW w:w="1365" w:type="dxa"/>
            <w:tcBorders>
              <w:top w:val="single" w:sz="8" w:space="0" w:color="000000"/>
            </w:tcBorders>
            <w:vAlign w:val="center"/>
          </w:tcPr>
          <w:p w14:paraId="2499DCED" w14:textId="77777777" w:rsidR="001C1AEE" w:rsidRDefault="001C1AEE" w:rsidP="0084733C">
            <w:pPr>
              <w:jc w:val="center"/>
              <w:rPr>
                <w:sz w:val="26"/>
                <w:szCs w:val="26"/>
              </w:rPr>
            </w:pPr>
            <w:r>
              <w:rPr>
                <w:sz w:val="26"/>
                <w:szCs w:val="26"/>
              </w:rPr>
              <w:t>TSP</w:t>
            </w:r>
          </w:p>
        </w:tc>
        <w:tc>
          <w:tcPr>
            <w:tcW w:w="510" w:type="dxa"/>
            <w:tcBorders>
              <w:top w:val="single" w:sz="8" w:space="0" w:color="000000"/>
            </w:tcBorders>
            <w:vAlign w:val="center"/>
          </w:tcPr>
          <w:p w14:paraId="3DBD3269" w14:textId="77777777" w:rsidR="001C1AEE" w:rsidRPr="0084733C" w:rsidRDefault="0084733C" w:rsidP="0084733C">
            <w:pPr>
              <w:jc w:val="center"/>
              <w:rPr>
                <w:sz w:val="24"/>
                <w:szCs w:val="24"/>
              </w:rPr>
            </w:pPr>
            <w:r>
              <w:rPr>
                <w:sz w:val="24"/>
                <w:szCs w:val="24"/>
              </w:rPr>
              <w:t>–</w:t>
            </w:r>
          </w:p>
        </w:tc>
        <w:tc>
          <w:tcPr>
            <w:tcW w:w="645" w:type="dxa"/>
            <w:tcBorders>
              <w:top w:val="single" w:sz="8" w:space="0" w:color="000000"/>
            </w:tcBorders>
            <w:vAlign w:val="center"/>
          </w:tcPr>
          <w:p w14:paraId="1E43B678" w14:textId="77777777" w:rsidR="001C1AEE" w:rsidRPr="0084733C" w:rsidRDefault="00000000" w:rsidP="0084733C">
            <w:pPr>
              <w:jc w:val="center"/>
              <w:rPr>
                <w:sz w:val="24"/>
                <w:szCs w:val="24"/>
              </w:rPr>
            </w:pPr>
            <w:sdt>
              <w:sdtPr>
                <w:rPr>
                  <w:sz w:val="24"/>
                  <w:szCs w:val="24"/>
                </w:rPr>
                <w:tag w:val="goog_rdk_7"/>
                <w:id w:val="-1903974578"/>
              </w:sdtPr>
              <w:sdtContent>
                <w:r w:rsidR="001C1AEE" w:rsidRPr="0084733C">
                  <w:rPr>
                    <w:rFonts w:ascii="Arial Unicode MS" w:eastAsia="Arial Unicode MS" w:hAnsi="Arial Unicode MS" w:cs="Arial Unicode MS"/>
                    <w:sz w:val="24"/>
                    <w:szCs w:val="24"/>
                  </w:rPr>
                  <w:t>✓</w:t>
                </w:r>
              </w:sdtContent>
            </w:sdt>
          </w:p>
        </w:tc>
        <w:tc>
          <w:tcPr>
            <w:tcW w:w="1860" w:type="dxa"/>
            <w:tcBorders>
              <w:top w:val="single" w:sz="8" w:space="0" w:color="000000"/>
            </w:tcBorders>
            <w:vAlign w:val="center"/>
          </w:tcPr>
          <w:p w14:paraId="26BBE8A5" w14:textId="77777777" w:rsidR="001C1AEE" w:rsidRDefault="001C1AEE" w:rsidP="0084733C">
            <w:pPr>
              <w:jc w:val="center"/>
              <w:rPr>
                <w:sz w:val="26"/>
                <w:szCs w:val="26"/>
              </w:rPr>
            </w:pPr>
            <w:r>
              <w:rPr>
                <w:sz w:val="26"/>
                <w:szCs w:val="26"/>
              </w:rPr>
              <w:t>Cross-entropy</w:t>
            </w:r>
          </w:p>
        </w:tc>
        <w:tc>
          <w:tcPr>
            <w:tcW w:w="2629" w:type="dxa"/>
            <w:tcBorders>
              <w:top w:val="single" w:sz="8" w:space="0" w:color="000000"/>
            </w:tcBorders>
            <w:vAlign w:val="center"/>
          </w:tcPr>
          <w:p w14:paraId="11D8CD9F" w14:textId="77777777" w:rsidR="001C1AEE" w:rsidRDefault="001C1AEE" w:rsidP="0084733C">
            <w:pPr>
              <w:ind w:right="2"/>
              <w:jc w:val="center"/>
              <w:rPr>
                <w:sz w:val="26"/>
                <w:szCs w:val="26"/>
              </w:rPr>
            </w:pPr>
            <w:r>
              <w:rPr>
                <w:sz w:val="26"/>
                <w:szCs w:val="26"/>
              </w:rPr>
              <w:t>Concorde</w:t>
            </w:r>
          </w:p>
        </w:tc>
      </w:tr>
      <w:tr w:rsidR="001C1AEE" w14:paraId="4B70ECC9" w14:textId="77777777" w:rsidTr="0084733C">
        <w:trPr>
          <w:cantSplit/>
          <w:trHeight w:val="288"/>
        </w:trPr>
        <w:tc>
          <w:tcPr>
            <w:tcW w:w="2640" w:type="dxa"/>
            <w:vAlign w:val="center"/>
          </w:tcPr>
          <w:p w14:paraId="6B979791" w14:textId="77777777" w:rsidR="001C1AEE" w:rsidRDefault="001C1AEE" w:rsidP="0084733C">
            <w:pPr>
              <w:ind w:right="117"/>
              <w:jc w:val="center"/>
              <w:rPr>
                <w:sz w:val="26"/>
                <w:szCs w:val="26"/>
              </w:rPr>
            </w:pPr>
            <w:r>
              <w:rPr>
                <w:sz w:val="26"/>
                <w:szCs w:val="26"/>
              </w:rPr>
              <w:t>Milan et al.</w:t>
            </w:r>
          </w:p>
        </w:tc>
        <w:tc>
          <w:tcPr>
            <w:tcW w:w="1365" w:type="dxa"/>
            <w:vAlign w:val="center"/>
          </w:tcPr>
          <w:p w14:paraId="319E902F" w14:textId="77777777" w:rsidR="001C1AEE" w:rsidRDefault="001C1AEE" w:rsidP="0084733C">
            <w:pPr>
              <w:jc w:val="center"/>
              <w:rPr>
                <w:sz w:val="26"/>
                <w:szCs w:val="26"/>
              </w:rPr>
            </w:pPr>
            <w:r>
              <w:rPr>
                <w:sz w:val="26"/>
                <w:szCs w:val="26"/>
              </w:rPr>
              <w:t>TSP</w:t>
            </w:r>
          </w:p>
        </w:tc>
        <w:tc>
          <w:tcPr>
            <w:tcW w:w="510" w:type="dxa"/>
            <w:vAlign w:val="center"/>
          </w:tcPr>
          <w:p w14:paraId="2B0E3451" w14:textId="77777777" w:rsidR="001C1AEE" w:rsidRPr="0084733C" w:rsidRDefault="00000000" w:rsidP="0084733C">
            <w:pPr>
              <w:jc w:val="center"/>
              <w:rPr>
                <w:sz w:val="24"/>
                <w:szCs w:val="24"/>
              </w:rPr>
            </w:pPr>
            <w:sdt>
              <w:sdtPr>
                <w:rPr>
                  <w:sz w:val="24"/>
                  <w:szCs w:val="24"/>
                </w:rPr>
                <w:tag w:val="goog_rdk_8"/>
                <w:id w:val="-1241795095"/>
              </w:sdtPr>
              <w:sdtContent>
                <w:r w:rsidR="001C1AEE" w:rsidRPr="0084733C">
                  <w:rPr>
                    <w:rFonts w:ascii="Arial Unicode MS" w:eastAsia="Arial Unicode MS" w:hAnsi="Arial Unicode MS" w:cs="Arial Unicode MS"/>
                    <w:sz w:val="24"/>
                    <w:szCs w:val="24"/>
                  </w:rPr>
                  <w:t>✓</w:t>
                </w:r>
              </w:sdtContent>
            </w:sdt>
          </w:p>
        </w:tc>
        <w:tc>
          <w:tcPr>
            <w:tcW w:w="645" w:type="dxa"/>
            <w:vAlign w:val="center"/>
          </w:tcPr>
          <w:p w14:paraId="5AF9C7B7" w14:textId="77777777" w:rsidR="001C1AEE" w:rsidRPr="0084733C" w:rsidRDefault="0084733C" w:rsidP="0084733C">
            <w:pPr>
              <w:jc w:val="center"/>
              <w:rPr>
                <w:sz w:val="24"/>
                <w:szCs w:val="24"/>
              </w:rPr>
            </w:pPr>
            <w:r>
              <w:rPr>
                <w:sz w:val="24"/>
                <w:szCs w:val="24"/>
              </w:rPr>
              <w:t>–</w:t>
            </w:r>
          </w:p>
        </w:tc>
        <w:tc>
          <w:tcPr>
            <w:tcW w:w="1860" w:type="dxa"/>
            <w:vAlign w:val="center"/>
          </w:tcPr>
          <w:p w14:paraId="3B6F8B7A" w14:textId="77777777" w:rsidR="001C1AEE" w:rsidRDefault="001C1AEE" w:rsidP="0084733C">
            <w:pPr>
              <w:jc w:val="center"/>
              <w:rPr>
                <w:sz w:val="26"/>
                <w:szCs w:val="26"/>
              </w:rPr>
            </w:pPr>
            <w:r>
              <w:rPr>
                <w:sz w:val="26"/>
                <w:szCs w:val="26"/>
              </w:rPr>
              <w:t>Log-likelihood</w:t>
            </w:r>
          </w:p>
        </w:tc>
        <w:tc>
          <w:tcPr>
            <w:tcW w:w="2629" w:type="dxa"/>
            <w:vAlign w:val="center"/>
          </w:tcPr>
          <w:p w14:paraId="4146928C" w14:textId="77777777" w:rsidR="001C1AEE" w:rsidRDefault="001C1AEE" w:rsidP="0084733C">
            <w:pPr>
              <w:ind w:right="1"/>
              <w:jc w:val="center"/>
              <w:rPr>
                <w:sz w:val="26"/>
                <w:szCs w:val="26"/>
              </w:rPr>
            </w:pPr>
            <w:r>
              <w:rPr>
                <w:sz w:val="26"/>
                <w:szCs w:val="26"/>
              </w:rPr>
              <w:t xml:space="preserve">Nearest </w:t>
            </w:r>
            <w:proofErr w:type="spellStart"/>
            <w:r>
              <w:rPr>
                <w:sz w:val="26"/>
                <w:szCs w:val="26"/>
              </w:rPr>
              <w:t>Neighbours</w:t>
            </w:r>
            <w:proofErr w:type="spellEnd"/>
          </w:p>
        </w:tc>
      </w:tr>
      <w:tr w:rsidR="001C1AEE" w14:paraId="02F46C61" w14:textId="77777777" w:rsidTr="0084733C">
        <w:trPr>
          <w:cantSplit/>
          <w:trHeight w:val="288"/>
        </w:trPr>
        <w:tc>
          <w:tcPr>
            <w:tcW w:w="2640" w:type="dxa"/>
            <w:vAlign w:val="center"/>
          </w:tcPr>
          <w:p w14:paraId="4638B263" w14:textId="77777777" w:rsidR="001C1AEE" w:rsidRDefault="001C1AEE" w:rsidP="0084733C">
            <w:pPr>
              <w:ind w:right="117"/>
              <w:jc w:val="center"/>
              <w:rPr>
                <w:sz w:val="26"/>
                <w:szCs w:val="26"/>
              </w:rPr>
            </w:pPr>
            <w:r>
              <w:rPr>
                <w:sz w:val="26"/>
                <w:szCs w:val="26"/>
              </w:rPr>
              <w:t>Prates et al.</w:t>
            </w:r>
          </w:p>
        </w:tc>
        <w:tc>
          <w:tcPr>
            <w:tcW w:w="1365" w:type="dxa"/>
            <w:vAlign w:val="center"/>
          </w:tcPr>
          <w:p w14:paraId="082051DD" w14:textId="77777777" w:rsidR="001C1AEE" w:rsidRDefault="001C1AEE" w:rsidP="0084733C">
            <w:pPr>
              <w:jc w:val="center"/>
              <w:rPr>
                <w:sz w:val="26"/>
                <w:szCs w:val="26"/>
              </w:rPr>
            </w:pPr>
            <w:r>
              <w:rPr>
                <w:sz w:val="26"/>
                <w:szCs w:val="26"/>
              </w:rPr>
              <w:t>a decision TSP</w:t>
            </w:r>
          </w:p>
        </w:tc>
        <w:tc>
          <w:tcPr>
            <w:tcW w:w="510" w:type="dxa"/>
            <w:vAlign w:val="center"/>
          </w:tcPr>
          <w:p w14:paraId="5AF15337" w14:textId="77777777" w:rsidR="001C1AEE" w:rsidRPr="0084733C" w:rsidRDefault="0084733C" w:rsidP="0084733C">
            <w:pPr>
              <w:jc w:val="center"/>
              <w:rPr>
                <w:sz w:val="24"/>
                <w:szCs w:val="24"/>
              </w:rPr>
            </w:pPr>
            <w:r>
              <w:rPr>
                <w:sz w:val="24"/>
                <w:szCs w:val="24"/>
              </w:rPr>
              <w:t>–</w:t>
            </w:r>
          </w:p>
        </w:tc>
        <w:tc>
          <w:tcPr>
            <w:tcW w:w="645" w:type="dxa"/>
            <w:vAlign w:val="center"/>
          </w:tcPr>
          <w:p w14:paraId="77124D34" w14:textId="77777777" w:rsidR="001C1AEE" w:rsidRPr="0084733C" w:rsidRDefault="0084733C" w:rsidP="0084733C">
            <w:pPr>
              <w:jc w:val="center"/>
              <w:rPr>
                <w:sz w:val="24"/>
                <w:szCs w:val="24"/>
              </w:rPr>
            </w:pPr>
            <w:r>
              <w:rPr>
                <w:sz w:val="24"/>
                <w:szCs w:val="24"/>
              </w:rPr>
              <w:t>–</w:t>
            </w:r>
          </w:p>
        </w:tc>
        <w:tc>
          <w:tcPr>
            <w:tcW w:w="1860" w:type="dxa"/>
            <w:vAlign w:val="center"/>
          </w:tcPr>
          <w:p w14:paraId="1428B722" w14:textId="77777777" w:rsidR="001C1AEE" w:rsidRDefault="001C1AEE" w:rsidP="0084733C">
            <w:pPr>
              <w:ind w:right="1"/>
              <w:jc w:val="center"/>
              <w:rPr>
                <w:sz w:val="26"/>
                <w:szCs w:val="26"/>
              </w:rPr>
            </w:pPr>
            <w:r>
              <w:rPr>
                <w:sz w:val="26"/>
                <w:szCs w:val="26"/>
              </w:rPr>
              <w:t>Binary cross-entropy</w:t>
            </w:r>
          </w:p>
        </w:tc>
        <w:tc>
          <w:tcPr>
            <w:tcW w:w="2629" w:type="dxa"/>
            <w:vAlign w:val="center"/>
          </w:tcPr>
          <w:p w14:paraId="790654E9" w14:textId="77777777" w:rsidR="001C1AEE" w:rsidRDefault="001C1AEE" w:rsidP="0084733C">
            <w:pPr>
              <w:ind w:right="2"/>
              <w:jc w:val="center"/>
              <w:rPr>
                <w:sz w:val="26"/>
                <w:szCs w:val="26"/>
              </w:rPr>
            </w:pPr>
            <w:r>
              <w:rPr>
                <w:sz w:val="26"/>
                <w:szCs w:val="26"/>
              </w:rPr>
              <w:t>Concorde</w:t>
            </w:r>
          </w:p>
        </w:tc>
      </w:tr>
      <w:tr w:rsidR="001C1AEE" w14:paraId="76598FDA" w14:textId="77777777" w:rsidTr="0084733C">
        <w:trPr>
          <w:cantSplit/>
          <w:trHeight w:val="288"/>
        </w:trPr>
        <w:tc>
          <w:tcPr>
            <w:tcW w:w="2640" w:type="dxa"/>
            <w:vAlign w:val="center"/>
          </w:tcPr>
          <w:p w14:paraId="75EE70EB" w14:textId="77777777" w:rsidR="001C1AEE" w:rsidRDefault="001C1AEE" w:rsidP="0084733C">
            <w:pPr>
              <w:ind w:right="117"/>
              <w:jc w:val="center"/>
              <w:rPr>
                <w:sz w:val="26"/>
                <w:szCs w:val="26"/>
              </w:rPr>
            </w:pPr>
            <w:r>
              <w:rPr>
                <w:sz w:val="26"/>
                <w:szCs w:val="26"/>
              </w:rPr>
              <w:t>Joshi et al.</w:t>
            </w:r>
          </w:p>
        </w:tc>
        <w:tc>
          <w:tcPr>
            <w:tcW w:w="1365" w:type="dxa"/>
            <w:vAlign w:val="center"/>
          </w:tcPr>
          <w:p w14:paraId="576EE39A" w14:textId="77777777" w:rsidR="001C1AEE" w:rsidRDefault="001C1AEE" w:rsidP="0084733C">
            <w:pPr>
              <w:jc w:val="center"/>
              <w:rPr>
                <w:sz w:val="26"/>
                <w:szCs w:val="26"/>
              </w:rPr>
            </w:pPr>
            <w:r>
              <w:rPr>
                <w:sz w:val="26"/>
                <w:szCs w:val="26"/>
              </w:rPr>
              <w:t>TSP</w:t>
            </w:r>
          </w:p>
        </w:tc>
        <w:tc>
          <w:tcPr>
            <w:tcW w:w="510" w:type="dxa"/>
            <w:vAlign w:val="center"/>
          </w:tcPr>
          <w:p w14:paraId="541E8201" w14:textId="77777777" w:rsidR="001C1AEE" w:rsidRPr="0084733C" w:rsidRDefault="00000000" w:rsidP="0084733C">
            <w:pPr>
              <w:jc w:val="center"/>
              <w:rPr>
                <w:sz w:val="24"/>
                <w:szCs w:val="24"/>
              </w:rPr>
            </w:pPr>
            <w:sdt>
              <w:sdtPr>
                <w:rPr>
                  <w:sz w:val="24"/>
                  <w:szCs w:val="24"/>
                </w:rPr>
                <w:tag w:val="goog_rdk_9"/>
                <w:id w:val="314071265"/>
              </w:sdtPr>
              <w:sdtContent>
                <w:r w:rsidR="001C1AEE" w:rsidRPr="0084733C">
                  <w:rPr>
                    <w:rFonts w:ascii="Arial Unicode MS" w:eastAsia="Arial Unicode MS" w:hAnsi="Arial Unicode MS" w:cs="Arial Unicode MS"/>
                    <w:sz w:val="24"/>
                    <w:szCs w:val="24"/>
                  </w:rPr>
                  <w:t>✓</w:t>
                </w:r>
              </w:sdtContent>
            </w:sdt>
          </w:p>
        </w:tc>
        <w:tc>
          <w:tcPr>
            <w:tcW w:w="645" w:type="dxa"/>
            <w:vAlign w:val="center"/>
          </w:tcPr>
          <w:p w14:paraId="316E5241" w14:textId="77777777" w:rsidR="001C1AEE" w:rsidRPr="0084733C" w:rsidRDefault="0084733C" w:rsidP="0084733C">
            <w:pPr>
              <w:jc w:val="center"/>
              <w:rPr>
                <w:sz w:val="24"/>
                <w:szCs w:val="24"/>
              </w:rPr>
            </w:pPr>
            <w:r>
              <w:rPr>
                <w:sz w:val="24"/>
                <w:szCs w:val="24"/>
              </w:rPr>
              <w:t>–</w:t>
            </w:r>
          </w:p>
        </w:tc>
        <w:tc>
          <w:tcPr>
            <w:tcW w:w="1860" w:type="dxa"/>
            <w:vAlign w:val="center"/>
          </w:tcPr>
          <w:p w14:paraId="7056650C" w14:textId="77777777" w:rsidR="001C1AEE" w:rsidRDefault="001C1AEE" w:rsidP="0084733C">
            <w:pPr>
              <w:jc w:val="center"/>
              <w:rPr>
                <w:sz w:val="26"/>
                <w:szCs w:val="26"/>
              </w:rPr>
            </w:pPr>
            <w:r>
              <w:rPr>
                <w:sz w:val="26"/>
                <w:szCs w:val="26"/>
              </w:rPr>
              <w:t>Cross-entropy</w:t>
            </w:r>
          </w:p>
        </w:tc>
        <w:tc>
          <w:tcPr>
            <w:tcW w:w="2629" w:type="dxa"/>
            <w:vAlign w:val="center"/>
          </w:tcPr>
          <w:p w14:paraId="3D6F6A9B" w14:textId="77777777" w:rsidR="001C1AEE" w:rsidRDefault="001C1AEE" w:rsidP="0084733C">
            <w:pPr>
              <w:ind w:right="2"/>
              <w:jc w:val="center"/>
              <w:rPr>
                <w:sz w:val="26"/>
                <w:szCs w:val="26"/>
              </w:rPr>
            </w:pPr>
            <w:r>
              <w:rPr>
                <w:sz w:val="26"/>
                <w:szCs w:val="26"/>
              </w:rPr>
              <w:t>Concorde</w:t>
            </w:r>
          </w:p>
        </w:tc>
      </w:tr>
      <w:tr w:rsidR="001C1AEE" w14:paraId="53DFA133" w14:textId="77777777" w:rsidTr="0084733C">
        <w:trPr>
          <w:cantSplit/>
          <w:trHeight w:val="288"/>
        </w:trPr>
        <w:tc>
          <w:tcPr>
            <w:tcW w:w="2640" w:type="dxa"/>
            <w:vAlign w:val="center"/>
          </w:tcPr>
          <w:p w14:paraId="64F08C57" w14:textId="77777777" w:rsidR="001C1AEE" w:rsidRDefault="001C1AEE" w:rsidP="0084733C">
            <w:pPr>
              <w:ind w:right="117"/>
              <w:jc w:val="center"/>
              <w:rPr>
                <w:sz w:val="26"/>
                <w:szCs w:val="26"/>
              </w:rPr>
            </w:pPr>
            <w:r>
              <w:rPr>
                <w:sz w:val="26"/>
                <w:szCs w:val="26"/>
              </w:rPr>
              <w:t>Joshi et al.</w:t>
            </w:r>
          </w:p>
        </w:tc>
        <w:tc>
          <w:tcPr>
            <w:tcW w:w="1365" w:type="dxa"/>
            <w:vAlign w:val="center"/>
          </w:tcPr>
          <w:p w14:paraId="7B44C00A" w14:textId="77777777" w:rsidR="001C1AEE" w:rsidRDefault="001C1AEE" w:rsidP="0084733C">
            <w:pPr>
              <w:jc w:val="center"/>
              <w:rPr>
                <w:sz w:val="26"/>
                <w:szCs w:val="26"/>
              </w:rPr>
            </w:pPr>
            <w:r>
              <w:rPr>
                <w:sz w:val="26"/>
                <w:szCs w:val="26"/>
              </w:rPr>
              <w:t>TSP</w:t>
            </w:r>
          </w:p>
        </w:tc>
        <w:tc>
          <w:tcPr>
            <w:tcW w:w="510" w:type="dxa"/>
            <w:vAlign w:val="center"/>
          </w:tcPr>
          <w:p w14:paraId="1788490E" w14:textId="77777777" w:rsidR="001C1AEE" w:rsidRPr="0084733C" w:rsidRDefault="00000000" w:rsidP="0084733C">
            <w:pPr>
              <w:jc w:val="center"/>
              <w:rPr>
                <w:sz w:val="24"/>
                <w:szCs w:val="24"/>
              </w:rPr>
            </w:pPr>
            <w:sdt>
              <w:sdtPr>
                <w:rPr>
                  <w:sz w:val="24"/>
                  <w:szCs w:val="24"/>
                </w:rPr>
                <w:tag w:val="goog_rdk_10"/>
                <w:id w:val="143794369"/>
              </w:sdtPr>
              <w:sdtContent>
                <w:r w:rsidR="001C1AEE" w:rsidRPr="0084733C">
                  <w:rPr>
                    <w:rFonts w:ascii="Arial Unicode MS" w:eastAsia="Arial Unicode MS" w:hAnsi="Arial Unicode MS" w:cs="Arial Unicode MS"/>
                    <w:sz w:val="24"/>
                    <w:szCs w:val="24"/>
                  </w:rPr>
                  <w:t>✓</w:t>
                </w:r>
              </w:sdtContent>
            </w:sdt>
          </w:p>
        </w:tc>
        <w:tc>
          <w:tcPr>
            <w:tcW w:w="645" w:type="dxa"/>
            <w:vAlign w:val="center"/>
          </w:tcPr>
          <w:p w14:paraId="626756A8" w14:textId="77777777" w:rsidR="001C1AEE" w:rsidRPr="0084733C" w:rsidRDefault="00000000" w:rsidP="0084733C">
            <w:pPr>
              <w:jc w:val="center"/>
              <w:rPr>
                <w:sz w:val="24"/>
                <w:szCs w:val="24"/>
              </w:rPr>
            </w:pPr>
            <w:sdt>
              <w:sdtPr>
                <w:rPr>
                  <w:sz w:val="24"/>
                  <w:szCs w:val="24"/>
                </w:rPr>
                <w:tag w:val="goog_rdk_11"/>
                <w:id w:val="-947081811"/>
              </w:sdtPr>
              <w:sdtContent>
                <w:r w:rsidR="001C1AEE" w:rsidRPr="0084733C">
                  <w:rPr>
                    <w:rFonts w:ascii="Arial Unicode MS" w:eastAsia="Arial Unicode MS" w:hAnsi="Arial Unicode MS" w:cs="Arial Unicode MS"/>
                    <w:sz w:val="24"/>
                    <w:szCs w:val="24"/>
                  </w:rPr>
                  <w:t>✓</w:t>
                </w:r>
              </w:sdtContent>
            </w:sdt>
          </w:p>
        </w:tc>
        <w:tc>
          <w:tcPr>
            <w:tcW w:w="1860" w:type="dxa"/>
            <w:vAlign w:val="center"/>
          </w:tcPr>
          <w:p w14:paraId="31744A31" w14:textId="77777777" w:rsidR="001C1AEE" w:rsidRDefault="001C1AEE" w:rsidP="0084733C">
            <w:pPr>
              <w:jc w:val="center"/>
              <w:rPr>
                <w:sz w:val="26"/>
                <w:szCs w:val="26"/>
              </w:rPr>
            </w:pPr>
            <w:r>
              <w:rPr>
                <w:sz w:val="26"/>
                <w:szCs w:val="26"/>
              </w:rPr>
              <w:t>Cross-entropy</w:t>
            </w:r>
          </w:p>
        </w:tc>
        <w:tc>
          <w:tcPr>
            <w:tcW w:w="2629" w:type="dxa"/>
            <w:vAlign w:val="center"/>
          </w:tcPr>
          <w:p w14:paraId="554F0780" w14:textId="77777777" w:rsidR="001C1AEE" w:rsidRDefault="001C1AEE" w:rsidP="0084733C">
            <w:pPr>
              <w:ind w:right="2"/>
              <w:jc w:val="center"/>
              <w:rPr>
                <w:sz w:val="26"/>
                <w:szCs w:val="26"/>
              </w:rPr>
            </w:pPr>
            <w:r>
              <w:rPr>
                <w:sz w:val="26"/>
                <w:szCs w:val="26"/>
              </w:rPr>
              <w:t>Concorde</w:t>
            </w:r>
          </w:p>
        </w:tc>
      </w:tr>
      <w:tr w:rsidR="001C1AEE" w14:paraId="12931352" w14:textId="77777777" w:rsidTr="0084733C">
        <w:trPr>
          <w:cantSplit/>
          <w:trHeight w:val="288"/>
        </w:trPr>
        <w:tc>
          <w:tcPr>
            <w:tcW w:w="2640" w:type="dxa"/>
            <w:vAlign w:val="center"/>
          </w:tcPr>
          <w:p w14:paraId="45380A5A" w14:textId="77777777" w:rsidR="001C1AEE" w:rsidRDefault="001C1AEE" w:rsidP="0084733C">
            <w:pPr>
              <w:ind w:right="117"/>
              <w:jc w:val="center"/>
              <w:rPr>
                <w:sz w:val="26"/>
                <w:szCs w:val="26"/>
              </w:rPr>
            </w:pPr>
            <w:r>
              <w:rPr>
                <w:sz w:val="26"/>
                <w:szCs w:val="26"/>
              </w:rPr>
              <w:t>Van Knippenberg et al.</w:t>
            </w:r>
          </w:p>
        </w:tc>
        <w:tc>
          <w:tcPr>
            <w:tcW w:w="1365" w:type="dxa"/>
            <w:vAlign w:val="center"/>
          </w:tcPr>
          <w:p w14:paraId="11F1FCF5" w14:textId="77777777" w:rsidR="001C1AEE" w:rsidRDefault="001C1AEE" w:rsidP="0084733C">
            <w:pPr>
              <w:jc w:val="center"/>
              <w:rPr>
                <w:sz w:val="26"/>
                <w:szCs w:val="26"/>
              </w:rPr>
            </w:pPr>
            <w:r>
              <w:rPr>
                <w:sz w:val="26"/>
                <w:szCs w:val="26"/>
              </w:rPr>
              <w:t>CVRP, TSP</w:t>
            </w:r>
          </w:p>
        </w:tc>
        <w:tc>
          <w:tcPr>
            <w:tcW w:w="510" w:type="dxa"/>
            <w:vAlign w:val="center"/>
          </w:tcPr>
          <w:p w14:paraId="0B8209D1" w14:textId="77777777" w:rsidR="001C1AEE" w:rsidRPr="0084733C" w:rsidRDefault="00000000" w:rsidP="0084733C">
            <w:pPr>
              <w:jc w:val="center"/>
              <w:rPr>
                <w:sz w:val="24"/>
                <w:szCs w:val="24"/>
              </w:rPr>
            </w:pPr>
            <w:sdt>
              <w:sdtPr>
                <w:rPr>
                  <w:sz w:val="24"/>
                  <w:szCs w:val="24"/>
                </w:rPr>
                <w:tag w:val="goog_rdk_12"/>
                <w:id w:val="418216215"/>
              </w:sdtPr>
              <w:sdtContent>
                <w:r w:rsidR="001C1AEE" w:rsidRPr="0084733C">
                  <w:rPr>
                    <w:rFonts w:ascii="Arial Unicode MS" w:eastAsia="Arial Unicode MS" w:hAnsi="Arial Unicode MS" w:cs="Arial Unicode MS"/>
                    <w:sz w:val="24"/>
                    <w:szCs w:val="24"/>
                  </w:rPr>
                  <w:t>✓</w:t>
                </w:r>
              </w:sdtContent>
            </w:sdt>
          </w:p>
        </w:tc>
        <w:tc>
          <w:tcPr>
            <w:tcW w:w="645" w:type="dxa"/>
            <w:vAlign w:val="center"/>
          </w:tcPr>
          <w:p w14:paraId="16BF3CFE" w14:textId="77777777" w:rsidR="001C1AEE" w:rsidRPr="0084733C" w:rsidRDefault="0084733C" w:rsidP="0084733C">
            <w:pPr>
              <w:jc w:val="center"/>
              <w:rPr>
                <w:sz w:val="24"/>
                <w:szCs w:val="24"/>
              </w:rPr>
            </w:pPr>
            <w:r>
              <w:rPr>
                <w:sz w:val="24"/>
                <w:szCs w:val="24"/>
              </w:rPr>
              <w:t>–</w:t>
            </w:r>
          </w:p>
        </w:tc>
        <w:tc>
          <w:tcPr>
            <w:tcW w:w="1860" w:type="dxa"/>
            <w:vAlign w:val="center"/>
          </w:tcPr>
          <w:p w14:paraId="41939A3D" w14:textId="77777777" w:rsidR="001C1AEE" w:rsidRDefault="001C1AEE" w:rsidP="0084733C">
            <w:pPr>
              <w:jc w:val="center"/>
              <w:rPr>
                <w:sz w:val="26"/>
                <w:szCs w:val="26"/>
              </w:rPr>
            </w:pPr>
            <w:r>
              <w:rPr>
                <w:sz w:val="26"/>
                <w:szCs w:val="26"/>
              </w:rPr>
              <w:t>Cross-entropy</w:t>
            </w:r>
          </w:p>
        </w:tc>
        <w:tc>
          <w:tcPr>
            <w:tcW w:w="2629" w:type="dxa"/>
            <w:vAlign w:val="center"/>
          </w:tcPr>
          <w:p w14:paraId="5690F851" w14:textId="77777777" w:rsidR="001C1AEE" w:rsidRDefault="001C1AEE" w:rsidP="0084733C">
            <w:pPr>
              <w:ind w:right="-15"/>
              <w:jc w:val="center"/>
              <w:rPr>
                <w:sz w:val="26"/>
                <w:szCs w:val="26"/>
              </w:rPr>
            </w:pPr>
            <w:r>
              <w:rPr>
                <w:sz w:val="26"/>
                <w:szCs w:val="26"/>
              </w:rPr>
              <w:t>Held-Kalp algorithm, LKH-3, Concorde</w:t>
            </w:r>
          </w:p>
        </w:tc>
      </w:tr>
      <w:tr w:rsidR="001C1AEE" w14:paraId="7CF5A0A7" w14:textId="77777777" w:rsidTr="0084733C">
        <w:trPr>
          <w:cantSplit/>
          <w:trHeight w:val="288"/>
        </w:trPr>
        <w:tc>
          <w:tcPr>
            <w:tcW w:w="9649" w:type="dxa"/>
            <w:gridSpan w:val="6"/>
            <w:tcBorders>
              <w:bottom w:val="single" w:sz="8" w:space="0" w:color="000000"/>
            </w:tcBorders>
            <w:vAlign w:val="center"/>
          </w:tcPr>
          <w:p w14:paraId="2F58E6BD" w14:textId="77777777" w:rsidR="0084733C" w:rsidRDefault="00000000" w:rsidP="0084733C">
            <w:pPr>
              <w:ind w:right="-15" w:firstLine="577"/>
              <w:jc w:val="both"/>
              <w:rPr>
                <w:rStyle w:val="rynqvb"/>
                <w:sz w:val="24"/>
                <w:szCs w:val="24"/>
                <w:lang w:val="en"/>
              </w:rPr>
            </w:pPr>
            <w:sdt>
              <w:sdtPr>
                <w:tag w:val="goog_rdk_10"/>
                <w:id w:val="-1061169022"/>
              </w:sdtPr>
              <w:sdtContent>
                <w:r w:rsidR="0084733C" w:rsidRPr="0084733C">
                  <w:rPr>
                    <w:rFonts w:ascii="MS Mincho" w:eastAsia="MS Mincho" w:hAnsi="MS Mincho" w:cs="MS Mincho" w:hint="eastAsia"/>
                    <w:sz w:val="24"/>
                    <w:szCs w:val="24"/>
                  </w:rPr>
                  <w:t>✓</w:t>
                </w:r>
              </w:sdtContent>
            </w:sdt>
            <w:r w:rsidR="0084733C">
              <w:rPr>
                <w:rStyle w:val="rynqvb"/>
                <w:sz w:val="24"/>
                <w:szCs w:val="24"/>
                <w:lang w:val="en"/>
              </w:rPr>
              <w:t xml:space="preserve"> – </w:t>
            </w:r>
            <w:r w:rsidR="00783004" w:rsidRPr="00783004">
              <w:rPr>
                <w:rStyle w:val="rynqvb"/>
                <w:sz w:val="24"/>
                <w:szCs w:val="24"/>
                <w:lang w:val="en"/>
              </w:rPr>
              <w:t>belongs to the class</w:t>
            </w:r>
          </w:p>
          <w:p w14:paraId="0098B21D" w14:textId="77777777" w:rsidR="001C1AEE" w:rsidRPr="001C1AEE" w:rsidRDefault="001C1AEE" w:rsidP="0084733C">
            <w:pPr>
              <w:ind w:right="-15" w:firstLine="577"/>
              <w:jc w:val="both"/>
              <w:rPr>
                <w:sz w:val="24"/>
                <w:szCs w:val="24"/>
              </w:rPr>
            </w:pPr>
            <w:r w:rsidRPr="001C1AEE">
              <w:rPr>
                <w:rStyle w:val="rynqvb"/>
                <w:sz w:val="24"/>
                <w:szCs w:val="24"/>
                <w:lang w:val="en"/>
              </w:rPr>
              <w:t xml:space="preserve">Note </w:t>
            </w:r>
            <w:r w:rsidR="0084733C">
              <w:rPr>
                <w:rStyle w:val="rynqvb"/>
                <w:sz w:val="24"/>
                <w:szCs w:val="24"/>
                <w:lang w:val="en"/>
              </w:rPr>
              <w:t>–</w:t>
            </w:r>
            <w:r w:rsidRPr="001C1AEE">
              <w:rPr>
                <w:rStyle w:val="rynqvb"/>
                <w:sz w:val="24"/>
                <w:szCs w:val="24"/>
                <w:lang w:val="en"/>
              </w:rPr>
              <w:t xml:space="preserve"> Compiled from sources </w:t>
            </w:r>
            <w:r w:rsidRPr="001C1AEE">
              <w:rPr>
                <w:sz w:val="24"/>
                <w:szCs w:val="24"/>
              </w:rPr>
              <w:t>[</w:t>
            </w:r>
            <w:hyperlink w:anchor="_heading=h.2afmg28">
              <w:r w:rsidRPr="001C1AEE">
                <w:rPr>
                  <w:sz w:val="24"/>
                  <w:szCs w:val="24"/>
                </w:rPr>
                <w:t>36</w:t>
              </w:r>
            </w:hyperlink>
            <w:r w:rsidRPr="001C1AEE">
              <w:rPr>
                <w:sz w:val="24"/>
                <w:szCs w:val="24"/>
              </w:rPr>
              <w:t>-41]</w:t>
            </w:r>
          </w:p>
        </w:tc>
      </w:tr>
    </w:tbl>
    <w:p w14:paraId="7621279E" w14:textId="77777777" w:rsidR="001C1AEE" w:rsidRDefault="001C1AEE" w:rsidP="0084733C">
      <w:pPr>
        <w:pBdr>
          <w:top w:val="nil"/>
          <w:left w:val="nil"/>
          <w:bottom w:val="nil"/>
          <w:right w:val="nil"/>
          <w:between w:val="nil"/>
        </w:pBdr>
        <w:ind w:right="30"/>
        <w:jc w:val="both"/>
        <w:rPr>
          <w:sz w:val="23"/>
          <w:szCs w:val="23"/>
        </w:rPr>
      </w:pPr>
    </w:p>
    <w:p w14:paraId="70F9D500" w14:textId="77777777" w:rsidR="00B70B92" w:rsidRDefault="00BC7F96" w:rsidP="0084733C">
      <w:pPr>
        <w:pBdr>
          <w:top w:val="nil"/>
          <w:left w:val="nil"/>
          <w:bottom w:val="nil"/>
          <w:right w:val="nil"/>
          <w:between w:val="nil"/>
        </w:pBdr>
        <w:tabs>
          <w:tab w:val="left" w:pos="1004"/>
        </w:tabs>
        <w:ind w:firstLine="709"/>
        <w:jc w:val="both"/>
        <w:rPr>
          <w:sz w:val="28"/>
          <w:szCs w:val="28"/>
        </w:rPr>
      </w:pPr>
      <w:r>
        <w:rPr>
          <w:sz w:val="28"/>
          <w:szCs w:val="28"/>
        </w:rPr>
        <w:t xml:space="preserve">These advanced models are meticulously trained across varied graph sizes, </w:t>
      </w:r>
      <w:proofErr w:type="spellStart"/>
      <w:r>
        <w:rPr>
          <w:sz w:val="28"/>
          <w:szCs w:val="28"/>
        </w:rPr>
        <w:t>en</w:t>
      </w:r>
      <w:proofErr w:type="spellEnd"/>
      <w:r>
        <w:rPr>
          <w:sz w:val="28"/>
          <w:szCs w:val="28"/>
        </w:rPr>
        <w:t xml:space="preserve">- </w:t>
      </w:r>
      <w:proofErr w:type="spellStart"/>
      <w:r>
        <w:rPr>
          <w:sz w:val="28"/>
          <w:szCs w:val="28"/>
        </w:rPr>
        <w:t>suring</w:t>
      </w:r>
      <w:proofErr w:type="spellEnd"/>
      <w:r>
        <w:rPr>
          <w:sz w:val="28"/>
          <w:szCs w:val="28"/>
        </w:rPr>
        <w:t xml:space="preserve"> their ability to generalize and deliver near-optimal solutions consistently for different instances of TSP. This ongoing re</w:t>
      </w:r>
      <w:r w:rsidR="00B200A1">
        <w:rPr>
          <w:sz w:val="28"/>
          <w:szCs w:val="28"/>
        </w:rPr>
        <w:t>finement and application of ma</w:t>
      </w:r>
      <w:r>
        <w:rPr>
          <w:sz w:val="28"/>
          <w:szCs w:val="28"/>
        </w:rPr>
        <w:t>chine learning techniques highlight a robust development trajectory in solving complex routing problems like TSP with increased efficiency and precision. Table 1.1 summarizes studies focused on end-to-end supervised learning.</w:t>
      </w:r>
    </w:p>
    <w:p w14:paraId="3B6D63E6" w14:textId="77777777" w:rsidR="00B70B92" w:rsidRPr="0084733C" w:rsidRDefault="00BC7F96" w:rsidP="0084733C">
      <w:pPr>
        <w:pBdr>
          <w:top w:val="nil"/>
          <w:left w:val="nil"/>
          <w:bottom w:val="nil"/>
          <w:right w:val="nil"/>
          <w:between w:val="nil"/>
        </w:pBdr>
        <w:tabs>
          <w:tab w:val="left" w:pos="1004"/>
        </w:tabs>
        <w:spacing w:before="3"/>
        <w:ind w:firstLine="709"/>
        <w:jc w:val="both"/>
        <w:rPr>
          <w:i/>
          <w:sz w:val="28"/>
          <w:szCs w:val="28"/>
        </w:rPr>
      </w:pPr>
      <w:r w:rsidRPr="0084733C">
        <w:rPr>
          <w:i/>
          <w:sz w:val="28"/>
          <w:szCs w:val="28"/>
        </w:rPr>
        <w:t xml:space="preserve">End-to-End Deep Reinforcement </w:t>
      </w:r>
      <w:r w:rsidR="00783004">
        <w:rPr>
          <w:i/>
          <w:sz w:val="28"/>
          <w:szCs w:val="28"/>
        </w:rPr>
        <w:t>Learning (DRL) for Vehicle Rout</w:t>
      </w:r>
      <w:r w:rsidRPr="0084733C">
        <w:rPr>
          <w:i/>
          <w:sz w:val="28"/>
          <w:szCs w:val="28"/>
        </w:rPr>
        <w:t>ing Problems (VRPs)</w:t>
      </w:r>
    </w:p>
    <w:p w14:paraId="6E9E54FB" w14:textId="77777777" w:rsidR="00B70B92" w:rsidRDefault="00BC7F96" w:rsidP="0084733C">
      <w:pPr>
        <w:pBdr>
          <w:top w:val="nil"/>
          <w:left w:val="nil"/>
          <w:bottom w:val="nil"/>
          <w:right w:val="nil"/>
          <w:between w:val="nil"/>
        </w:pBdr>
        <w:tabs>
          <w:tab w:val="left" w:pos="1004"/>
        </w:tabs>
        <w:spacing w:before="3"/>
        <w:ind w:firstLine="709"/>
        <w:jc w:val="both"/>
        <w:rPr>
          <w:sz w:val="28"/>
          <w:szCs w:val="28"/>
        </w:rPr>
      </w:pPr>
      <w:r>
        <w:rPr>
          <w:sz w:val="28"/>
          <w:szCs w:val="28"/>
        </w:rPr>
        <w:t>End-to-end Deep Reinforcement Learning (DRL) provides a robust framework for addressing Vehicle Routing Problems (VRPs) by enabling models to learn optimal policies through interactions with a simulated environment. This approach overcomes the limitations of relying on predefined rules to solve complex problems. Nazari et al.</w:t>
      </w:r>
      <w:r w:rsidR="0084733C">
        <w:rPr>
          <w:sz w:val="28"/>
          <w:szCs w:val="28"/>
        </w:rPr>
        <w:t xml:space="preserve"> </w:t>
      </w:r>
      <w:r>
        <w:rPr>
          <w:sz w:val="28"/>
          <w:szCs w:val="28"/>
        </w:rPr>
        <w:t>[</w:t>
      </w:r>
      <w:hyperlink w:anchor="_heading=h.1302m92">
        <w:r>
          <w:rPr>
            <w:sz w:val="28"/>
            <w:szCs w:val="28"/>
          </w:rPr>
          <w:t>42</w:t>
        </w:r>
      </w:hyperlink>
      <w:r>
        <w:rPr>
          <w:sz w:val="28"/>
          <w:szCs w:val="28"/>
        </w:rPr>
        <w:t>] demonstrated the effectiveness of an end-to-end framework for solving VRPs using DRL, outperforming classical heuristics and Google’s optimization tools. Additionally, proposed an end-to-end DRL framework for the Electric Vehicles Routing Problem with Time Windows (EVRPTW)</w:t>
      </w:r>
      <w:r w:rsidR="0084733C">
        <w:rPr>
          <w:sz w:val="28"/>
          <w:szCs w:val="28"/>
        </w:rPr>
        <w:t xml:space="preserve"> </w:t>
      </w:r>
      <w:r>
        <w:rPr>
          <w:sz w:val="28"/>
          <w:szCs w:val="28"/>
        </w:rPr>
        <w:t>[</w:t>
      </w:r>
      <w:hyperlink w:anchor="_heading=h.3mzq4wv">
        <w:r>
          <w:rPr>
            <w:sz w:val="28"/>
            <w:szCs w:val="28"/>
          </w:rPr>
          <w:t>43</w:t>
        </w:r>
      </w:hyperlink>
      <w:r>
        <w:rPr>
          <w:sz w:val="28"/>
          <w:szCs w:val="28"/>
        </w:rPr>
        <w:t>].</w:t>
      </w:r>
    </w:p>
    <w:p w14:paraId="4B2F06A3" w14:textId="77777777" w:rsidR="00B70B92" w:rsidRDefault="00BC7F96" w:rsidP="0084733C">
      <w:pPr>
        <w:pBdr>
          <w:top w:val="nil"/>
          <w:left w:val="nil"/>
          <w:bottom w:val="nil"/>
          <w:right w:val="nil"/>
          <w:between w:val="nil"/>
        </w:pBdr>
        <w:tabs>
          <w:tab w:val="left" w:pos="1004"/>
        </w:tabs>
        <w:spacing w:before="3"/>
        <w:ind w:firstLine="709"/>
        <w:jc w:val="both"/>
        <w:rPr>
          <w:sz w:val="28"/>
          <w:szCs w:val="28"/>
        </w:rPr>
      </w:pPr>
      <w:r>
        <w:rPr>
          <w:sz w:val="28"/>
          <w:szCs w:val="28"/>
        </w:rPr>
        <w:t xml:space="preserve">DRL methods in VRP applications are categorized into value-based and policy- based approaches. Value-based methods focus on learning action values in each state to maximize expected returns, while policy-based </w:t>
      </w:r>
      <w:r>
        <w:rPr>
          <w:color w:val="000000"/>
          <w:sz w:val="28"/>
          <w:szCs w:val="28"/>
        </w:rPr>
        <w:t>methods directly learn the state-action mapping. These methods are used to solve VRP problems represented as Markov Decision Processes (MDPs). The rollout algorithm, part of the Approximate Dynamic Programming (ADP) approach for MDPs, is applied to Multi-Depot Dynamic Vehicle Routing Problems with Stochastic Road Capacity. Furthermore, DRL involves training effective control policies using deep neural networks. Using DRL in VRP applications offers advantages such as enhanced efficiency and performance in solving combinatorial problems.</w:t>
      </w:r>
    </w:p>
    <w:p w14:paraId="661E72F4" w14:textId="77777777" w:rsidR="00B70B92" w:rsidRDefault="00BC7F96" w:rsidP="0084733C">
      <w:pPr>
        <w:pBdr>
          <w:top w:val="nil"/>
          <w:left w:val="nil"/>
          <w:bottom w:val="nil"/>
          <w:right w:val="nil"/>
          <w:between w:val="nil"/>
        </w:pBdr>
        <w:tabs>
          <w:tab w:val="left" w:pos="1004"/>
        </w:tabs>
        <w:spacing w:before="3"/>
        <w:ind w:firstLine="709"/>
        <w:jc w:val="both"/>
        <w:rPr>
          <w:sz w:val="28"/>
          <w:szCs w:val="28"/>
        </w:rPr>
      </w:pPr>
      <w:r>
        <w:rPr>
          <w:sz w:val="28"/>
          <w:szCs w:val="28"/>
        </w:rPr>
        <w:t xml:space="preserve">Utilizing specialized algorithms such as Deep Q-Networks (DQN) for value-based strategies and Proximal Policy Optimization (PPO) for policy-based strategies </w:t>
      </w:r>
      <w:r>
        <w:rPr>
          <w:sz w:val="28"/>
          <w:szCs w:val="28"/>
        </w:rPr>
        <w:lastRenderedPageBreak/>
        <w:t>is crucial for optimizing complex routing decisions dynamically. DQN, based on Q-learning, has evolved beyond state discretization, making it suitable for modeling and optimizing complex routing decisions</w:t>
      </w:r>
      <w:r w:rsidR="0084733C">
        <w:rPr>
          <w:sz w:val="28"/>
          <w:szCs w:val="28"/>
        </w:rPr>
        <w:t xml:space="preserve"> </w:t>
      </w:r>
      <w:r>
        <w:rPr>
          <w:sz w:val="28"/>
          <w:szCs w:val="28"/>
        </w:rPr>
        <w:t>[</w:t>
      </w:r>
      <w:hyperlink w:anchor="_heading=h.2250f4o">
        <w:r>
          <w:rPr>
            <w:sz w:val="28"/>
            <w:szCs w:val="28"/>
          </w:rPr>
          <w:t>44</w:t>
        </w:r>
      </w:hyperlink>
      <w:r w:rsidR="00CE721A">
        <w:rPr>
          <w:sz w:val="28"/>
          <w:szCs w:val="28"/>
        </w:rPr>
        <w:t>-</w:t>
      </w:r>
      <w:hyperlink w:anchor="_heading=h.1gf8i83">
        <w:r>
          <w:rPr>
            <w:sz w:val="28"/>
            <w:szCs w:val="28"/>
          </w:rPr>
          <w:t>47</w:t>
        </w:r>
      </w:hyperlink>
      <w:r>
        <w:rPr>
          <w:sz w:val="28"/>
          <w:szCs w:val="28"/>
        </w:rPr>
        <w:t>]. The refinement of Deep Q-Networks (DQN) involves utilizing n-step Temporal Difference (TD) learning to calculate rewards that accrue over multiple steps, enriching the model’s capacity to evaluate the long-term consequences of decisions. This technique, coupled with experience replay, allows the model to re-utilize previous iterations to refine the policy by reassessing past actions and their outcomes. This is based on tuples consisting of the state at time t, the action at time t, the cumulative reward from time t to t + n, and the state at time t + n. The cumulative reward from time t to t + n is the sum of the rewards at each step from time t to time t + n.</w:t>
      </w:r>
    </w:p>
    <w:p w14:paraId="392CEF61" w14:textId="77777777" w:rsidR="00B70B92" w:rsidRDefault="00BC7F96" w:rsidP="0084733C">
      <w:pPr>
        <w:pBdr>
          <w:top w:val="nil"/>
          <w:left w:val="nil"/>
          <w:bottom w:val="nil"/>
          <w:right w:val="nil"/>
          <w:between w:val="nil"/>
        </w:pBdr>
        <w:tabs>
          <w:tab w:val="left" w:pos="1004"/>
        </w:tabs>
        <w:spacing w:before="3"/>
        <w:ind w:firstLine="709"/>
        <w:jc w:val="both"/>
        <w:rPr>
          <w:sz w:val="28"/>
          <w:szCs w:val="28"/>
        </w:rPr>
      </w:pPr>
      <w:r>
        <w:rPr>
          <w:sz w:val="28"/>
          <w:szCs w:val="28"/>
        </w:rPr>
        <w:t>The Q-value update is as follows: The estimated Q-value for the state at time t and the action at time t is updated by adding the learning rate times the difference between the target value and the current estimated Q-value. The target value is the sum of the cumulative reward and the discounted maximum estimated Q-value for the state at time t + n and the action at time t + n.</w:t>
      </w:r>
    </w:p>
    <w:p w14:paraId="0BE835EE" w14:textId="77777777" w:rsidR="00B70B92" w:rsidRDefault="00BC7F96" w:rsidP="0084733C">
      <w:pPr>
        <w:pBdr>
          <w:top w:val="nil"/>
          <w:left w:val="nil"/>
          <w:bottom w:val="nil"/>
          <w:right w:val="nil"/>
          <w:between w:val="nil"/>
        </w:pBdr>
        <w:tabs>
          <w:tab w:val="left" w:pos="1004"/>
        </w:tabs>
        <w:spacing w:before="3"/>
        <w:ind w:firstLine="709"/>
        <w:jc w:val="both"/>
        <w:rPr>
          <w:sz w:val="28"/>
          <w:szCs w:val="28"/>
        </w:rPr>
      </w:pPr>
      <w:r>
        <w:rPr>
          <w:sz w:val="28"/>
          <w:szCs w:val="28"/>
        </w:rPr>
        <w:t>Experience replay is an innovative method employed in Reinforcement Learning (RL) that enhances the learning process by saving a selection of the agent’s past experiences and revisiting them during training. As highlighted by Dai et al.</w:t>
      </w:r>
      <w:r w:rsidR="0045090D">
        <w:rPr>
          <w:sz w:val="28"/>
          <w:szCs w:val="28"/>
        </w:rPr>
        <w:t xml:space="preserve"> </w:t>
      </w:r>
      <w:r>
        <w:rPr>
          <w:sz w:val="28"/>
          <w:szCs w:val="28"/>
        </w:rPr>
        <w:t>[</w:t>
      </w:r>
      <w:hyperlink w:anchor="_heading=h.40ew0vw">
        <w:r>
          <w:rPr>
            <w:sz w:val="28"/>
            <w:szCs w:val="28"/>
          </w:rPr>
          <w:t>48</w:t>
        </w:r>
      </w:hyperlink>
      <w:r>
        <w:rPr>
          <w:sz w:val="28"/>
          <w:szCs w:val="28"/>
        </w:rPr>
        <w:t>], this approach involves drawing a batch of these stored experiences to update the parameters of the neural network. This method accelerates the convergence of the network, making it particularly effective in tackling combinatorial optimization problems, where neural networks serve as approximation functions</w:t>
      </w:r>
      <w:r w:rsidR="0045090D">
        <w:rPr>
          <w:sz w:val="28"/>
          <w:szCs w:val="28"/>
        </w:rPr>
        <w:t xml:space="preserve"> </w:t>
      </w:r>
      <w:r>
        <w:rPr>
          <w:sz w:val="28"/>
          <w:szCs w:val="28"/>
        </w:rPr>
        <w:t>[</w:t>
      </w:r>
      <w:hyperlink w:anchor="_heading=h.2fk6b3p">
        <w:r>
          <w:rPr>
            <w:sz w:val="28"/>
            <w:szCs w:val="28"/>
          </w:rPr>
          <w:t>49</w:t>
        </w:r>
      </w:hyperlink>
      <w:r>
        <w:rPr>
          <w:sz w:val="28"/>
          <w:szCs w:val="28"/>
        </w:rPr>
        <w:t xml:space="preserve">, </w:t>
      </w:r>
      <w:hyperlink w:anchor="_heading=h.upglbi">
        <w:r>
          <w:rPr>
            <w:sz w:val="28"/>
            <w:szCs w:val="28"/>
          </w:rPr>
          <w:t>50</w:t>
        </w:r>
      </w:hyperlink>
      <w:r>
        <w:rPr>
          <w:sz w:val="28"/>
          <w:szCs w:val="28"/>
        </w:rPr>
        <w:t>]. This technique ensures a more stable and efficient learning trajectory by diversifying the training data, which prevents overfitting to recent experiences and promotes a more robust generalization.</w:t>
      </w:r>
    </w:p>
    <w:p w14:paraId="6669AF32" w14:textId="77777777" w:rsidR="00B70B92" w:rsidRDefault="00BC7F96" w:rsidP="0084733C">
      <w:pPr>
        <w:pBdr>
          <w:top w:val="nil"/>
          <w:left w:val="nil"/>
          <w:bottom w:val="nil"/>
          <w:right w:val="nil"/>
          <w:between w:val="nil"/>
        </w:pBdr>
        <w:tabs>
          <w:tab w:val="left" w:pos="1004"/>
        </w:tabs>
        <w:spacing w:before="3"/>
        <w:ind w:firstLine="709"/>
        <w:jc w:val="both"/>
        <w:rPr>
          <w:sz w:val="28"/>
          <w:szCs w:val="28"/>
        </w:rPr>
      </w:pPr>
      <w:r>
        <w:rPr>
          <w:sz w:val="28"/>
          <w:szCs w:val="28"/>
        </w:rPr>
        <w:t>Proximal Policy Optimization (PPO) has shown significant potential to accelerate model convergence, enhancing the speed at which models adapt and optimize decision-making processes in complex environments</w:t>
      </w:r>
      <w:r w:rsidR="0045090D">
        <w:rPr>
          <w:sz w:val="28"/>
          <w:szCs w:val="28"/>
        </w:rPr>
        <w:t xml:space="preserve"> </w:t>
      </w:r>
      <w:r>
        <w:rPr>
          <w:sz w:val="28"/>
          <w:szCs w:val="28"/>
        </w:rPr>
        <w:t>[</w:t>
      </w:r>
      <w:hyperlink w:anchor="_heading=h.3ep43zb">
        <w:r>
          <w:rPr>
            <w:sz w:val="28"/>
            <w:szCs w:val="28"/>
          </w:rPr>
          <w:t>51</w:t>
        </w:r>
      </w:hyperlink>
      <w:r>
        <w:rPr>
          <w:sz w:val="28"/>
          <w:szCs w:val="28"/>
        </w:rPr>
        <w:t xml:space="preserve">, </w:t>
      </w:r>
      <w:hyperlink w:anchor="_heading=h.1tuee74">
        <w:r>
          <w:rPr>
            <w:sz w:val="28"/>
            <w:szCs w:val="28"/>
          </w:rPr>
          <w:t>52</w:t>
        </w:r>
      </w:hyperlink>
      <w:r>
        <w:rPr>
          <w:sz w:val="28"/>
          <w:szCs w:val="28"/>
        </w:rPr>
        <w:t>]. The integration of advanced neural architectures like Graph Neur</w:t>
      </w:r>
      <w:r w:rsidR="00B200A1">
        <w:rPr>
          <w:sz w:val="28"/>
          <w:szCs w:val="28"/>
        </w:rPr>
        <w:t>al Networks (GNNs) further com</w:t>
      </w:r>
      <w:r>
        <w:rPr>
          <w:sz w:val="28"/>
          <w:szCs w:val="28"/>
        </w:rPr>
        <w:t>plements this capability by effectively capturing the complex topology of graphs, which is crucial for modeling and refining routing decisions in vehicle routing problems (VRPs)</w:t>
      </w:r>
      <w:r w:rsidR="0045090D">
        <w:rPr>
          <w:sz w:val="28"/>
          <w:szCs w:val="28"/>
        </w:rPr>
        <w:t xml:space="preserve"> </w:t>
      </w:r>
      <w:r>
        <w:rPr>
          <w:sz w:val="28"/>
          <w:szCs w:val="28"/>
        </w:rPr>
        <w:t>[</w:t>
      </w:r>
      <w:hyperlink w:anchor="_heading=h.4du1wux">
        <w:r>
          <w:rPr>
            <w:sz w:val="28"/>
            <w:szCs w:val="28"/>
          </w:rPr>
          <w:t>53</w:t>
        </w:r>
      </w:hyperlink>
      <w:r w:rsidR="00CE721A">
        <w:rPr>
          <w:sz w:val="28"/>
          <w:szCs w:val="28"/>
        </w:rPr>
        <w:t>-</w:t>
      </w:r>
      <w:hyperlink w:anchor="_heading=h.184mhaj">
        <w:r>
          <w:rPr>
            <w:sz w:val="28"/>
            <w:szCs w:val="28"/>
          </w:rPr>
          <w:t>55</w:t>
        </w:r>
      </w:hyperlink>
      <w:r>
        <w:rPr>
          <w:sz w:val="28"/>
          <w:szCs w:val="28"/>
        </w:rPr>
        <w:t>].</w:t>
      </w:r>
    </w:p>
    <w:p w14:paraId="7F72F2CB" w14:textId="77777777" w:rsidR="00B70B92" w:rsidRDefault="00BC7F96" w:rsidP="0084733C">
      <w:pPr>
        <w:pBdr>
          <w:top w:val="nil"/>
          <w:left w:val="nil"/>
          <w:bottom w:val="nil"/>
          <w:right w:val="nil"/>
          <w:between w:val="nil"/>
        </w:pBdr>
        <w:tabs>
          <w:tab w:val="left" w:pos="1004"/>
        </w:tabs>
        <w:spacing w:before="3"/>
        <w:ind w:firstLine="709"/>
        <w:jc w:val="both"/>
        <w:rPr>
          <w:sz w:val="28"/>
          <w:szCs w:val="28"/>
        </w:rPr>
      </w:pPr>
      <w:r>
        <w:rPr>
          <w:sz w:val="28"/>
          <w:szCs w:val="28"/>
        </w:rPr>
        <w:t xml:space="preserve">In this structured learning environment, the actor-critic framework utilizes two neural network sets to concurrently learn the policy πθ and the baseline value function </w:t>
      </w:r>
      <w:proofErr w:type="spellStart"/>
      <w:r>
        <w:rPr>
          <w:sz w:val="28"/>
          <w:szCs w:val="28"/>
        </w:rPr>
        <w:t>Vθ</w:t>
      </w:r>
      <w:proofErr w:type="spellEnd"/>
      <w:r>
        <w:rPr>
          <w:sz w:val="28"/>
          <w:szCs w:val="28"/>
        </w:rPr>
        <w:t>(S0), enhancing the model’s predictive accuracy and decision-making capabilities</w:t>
      </w:r>
      <w:r w:rsidR="0045090D">
        <w:rPr>
          <w:sz w:val="28"/>
          <w:szCs w:val="28"/>
        </w:rPr>
        <w:t xml:space="preserve"> </w:t>
      </w:r>
      <w:r>
        <w:rPr>
          <w:sz w:val="28"/>
          <w:szCs w:val="28"/>
        </w:rPr>
        <w:t>[</w:t>
      </w:r>
      <w:hyperlink w:anchor="_heading=h.3s49zyc">
        <w:r>
          <w:rPr>
            <w:sz w:val="28"/>
            <w:szCs w:val="28"/>
          </w:rPr>
          <w:t>56</w:t>
        </w:r>
      </w:hyperlink>
      <w:r>
        <w:rPr>
          <w:sz w:val="28"/>
          <w:szCs w:val="28"/>
        </w:rPr>
        <w:t>]. The policy πθ(</w:t>
      </w:r>
      <w:proofErr w:type="spellStart"/>
      <w:r>
        <w:rPr>
          <w:sz w:val="28"/>
          <w:szCs w:val="28"/>
        </w:rPr>
        <w:t>a|s</w:t>
      </w:r>
      <w:proofErr w:type="spellEnd"/>
      <w:r>
        <w:rPr>
          <w:sz w:val="28"/>
          <w:szCs w:val="28"/>
        </w:rPr>
        <w:t xml:space="preserve">) is approximated using conditional probabilities and the chain rule. This means that the policy is represented as the product of the probabilities of taking each action at the next step given the current state and a set of visited nodes. The set of visited nodes is denoted as </w:t>
      </w:r>
      <w:proofErr w:type="spellStart"/>
      <w:r>
        <w:rPr>
          <w:sz w:val="28"/>
          <w:szCs w:val="28"/>
        </w:rPr>
        <w:t>Y</w:t>
      </w:r>
      <w:r>
        <w:rPr>
          <w:sz w:val="28"/>
          <w:szCs w:val="28"/>
          <w:vertAlign w:val="subscript"/>
        </w:rPr>
        <w:t>t</w:t>
      </w:r>
      <w:proofErr w:type="spellEnd"/>
      <w:r>
        <w:rPr>
          <w:sz w:val="28"/>
          <w:szCs w:val="28"/>
        </w:rPr>
        <w:t>.</w:t>
      </w:r>
    </w:p>
    <w:p w14:paraId="77D94995" w14:textId="77777777" w:rsidR="00B70B92" w:rsidRDefault="00BC7F96" w:rsidP="0084733C">
      <w:pPr>
        <w:pBdr>
          <w:top w:val="nil"/>
          <w:left w:val="nil"/>
          <w:bottom w:val="nil"/>
          <w:right w:val="nil"/>
          <w:between w:val="nil"/>
        </w:pBdr>
        <w:tabs>
          <w:tab w:val="left" w:pos="1004"/>
        </w:tabs>
        <w:spacing w:before="3"/>
        <w:ind w:firstLine="709"/>
        <w:jc w:val="both"/>
        <w:rPr>
          <w:sz w:val="28"/>
          <w:szCs w:val="28"/>
        </w:rPr>
      </w:pPr>
      <w:r>
        <w:rPr>
          <w:sz w:val="28"/>
          <w:szCs w:val="28"/>
        </w:rPr>
        <w:t xml:space="preserve">The critic’s parameters </w:t>
      </w:r>
      <w:proofErr w:type="spellStart"/>
      <w:r>
        <w:rPr>
          <w:sz w:val="28"/>
          <w:szCs w:val="28"/>
        </w:rPr>
        <w:t>θ</w:t>
      </w:r>
      <w:r>
        <w:rPr>
          <w:sz w:val="28"/>
          <w:szCs w:val="28"/>
          <w:vertAlign w:val="subscript"/>
        </w:rPr>
        <w:t>c</w:t>
      </w:r>
      <w:proofErr w:type="spellEnd"/>
      <w:r>
        <w:rPr>
          <w:sz w:val="28"/>
          <w:szCs w:val="28"/>
        </w:rPr>
        <w:t xml:space="preserve"> are updated using Mean Square Error, considering the rewards accumulated over a batch of experiences, to refine the policy and improve the decision-making process. This update involves adjusting </w:t>
      </w:r>
      <w:proofErr w:type="spellStart"/>
      <w:r>
        <w:rPr>
          <w:sz w:val="28"/>
          <w:szCs w:val="28"/>
        </w:rPr>
        <w:t>θc</w:t>
      </w:r>
      <w:proofErr w:type="spellEnd"/>
      <w:r>
        <w:rPr>
          <w:sz w:val="28"/>
          <w:szCs w:val="28"/>
        </w:rPr>
        <w:t xml:space="preserve"> by adding the learning rate times the average gradient of the squared difference between the accumulated reward and the estimated value of the initial state over all experiences in </w:t>
      </w:r>
      <w:r>
        <w:rPr>
          <w:sz w:val="28"/>
          <w:szCs w:val="28"/>
        </w:rPr>
        <w:lastRenderedPageBreak/>
        <w:t>the batch.</w:t>
      </w:r>
    </w:p>
    <w:p w14:paraId="65E8D270" w14:textId="77777777" w:rsidR="00B70B92" w:rsidRDefault="00BC7F96" w:rsidP="0084733C">
      <w:pPr>
        <w:pBdr>
          <w:top w:val="nil"/>
          <w:left w:val="nil"/>
          <w:bottom w:val="nil"/>
          <w:right w:val="nil"/>
          <w:between w:val="nil"/>
        </w:pBdr>
        <w:tabs>
          <w:tab w:val="left" w:pos="1004"/>
        </w:tabs>
        <w:spacing w:before="3"/>
        <w:ind w:firstLine="709"/>
        <w:jc w:val="both"/>
        <w:rPr>
          <w:sz w:val="28"/>
          <w:szCs w:val="28"/>
        </w:rPr>
      </w:pPr>
      <w:r>
        <w:rPr>
          <w:sz w:val="28"/>
          <w:szCs w:val="28"/>
        </w:rPr>
        <w:t xml:space="preserve">Simultaneously, the actor’s parameters </w:t>
      </w:r>
      <w:proofErr w:type="spellStart"/>
      <w:r>
        <w:rPr>
          <w:sz w:val="28"/>
          <w:szCs w:val="28"/>
        </w:rPr>
        <w:t>θa</w:t>
      </w:r>
      <w:proofErr w:type="spellEnd"/>
      <w:r>
        <w:rPr>
          <w:sz w:val="28"/>
          <w:szCs w:val="28"/>
        </w:rPr>
        <w:t xml:space="preserve"> are fine-tuned using the REINFORCE algorithm, incorporating a baseline to stabilize training and enhance performance. This update involves adjusting </w:t>
      </w:r>
      <w:proofErr w:type="spellStart"/>
      <w:r>
        <w:rPr>
          <w:sz w:val="28"/>
          <w:szCs w:val="28"/>
        </w:rPr>
        <w:t>θa</w:t>
      </w:r>
      <w:proofErr w:type="spellEnd"/>
      <w:r>
        <w:rPr>
          <w:sz w:val="28"/>
          <w:szCs w:val="28"/>
        </w:rPr>
        <w:t xml:space="preserve"> by adding the learning rate times the average gradient of the log probability of the policy, multiplied by the difference between the accumulated reward and the estimated value of the initial state over all expe</w:t>
      </w:r>
      <w:r>
        <w:rPr>
          <w:color w:val="000000"/>
          <w:sz w:val="28"/>
          <w:szCs w:val="28"/>
        </w:rPr>
        <w:t>riences in the batch.</w:t>
      </w:r>
    </w:p>
    <w:p w14:paraId="2FDDEF86" w14:textId="77777777" w:rsidR="00B70B92" w:rsidRDefault="00BC7F96" w:rsidP="0084733C">
      <w:pPr>
        <w:pBdr>
          <w:top w:val="nil"/>
          <w:left w:val="nil"/>
          <w:bottom w:val="nil"/>
          <w:right w:val="nil"/>
          <w:between w:val="nil"/>
        </w:pBdr>
        <w:tabs>
          <w:tab w:val="left" w:pos="1004"/>
        </w:tabs>
        <w:spacing w:before="3"/>
        <w:ind w:firstLine="709"/>
        <w:jc w:val="both"/>
        <w:rPr>
          <w:sz w:val="28"/>
          <w:szCs w:val="28"/>
        </w:rPr>
      </w:pPr>
      <w:r>
        <w:rPr>
          <w:sz w:val="28"/>
          <w:szCs w:val="28"/>
        </w:rPr>
        <w:t>To capture and model the VRP’s complex structure effectively, the encoder- decoder architecture initially developed for machine translation has been adapted. The encoder in VRPs, unlike in machine translation, focuses on embedding the graph structure efficiently to aid the decoder in sampling the next action based on the current state and historical data</w:t>
      </w:r>
      <w:r w:rsidR="00CE721A">
        <w:rPr>
          <w:sz w:val="28"/>
          <w:szCs w:val="28"/>
        </w:rPr>
        <w:t xml:space="preserve"> </w:t>
      </w:r>
      <w:r>
        <w:rPr>
          <w:sz w:val="28"/>
          <w:szCs w:val="28"/>
        </w:rPr>
        <w:t>[</w:t>
      </w:r>
      <w:hyperlink w:anchor="_heading=h.1302m92">
        <w:r>
          <w:rPr>
            <w:sz w:val="28"/>
            <w:szCs w:val="28"/>
          </w:rPr>
          <w:t>42</w:t>
        </w:r>
      </w:hyperlink>
      <w:r>
        <w:rPr>
          <w:sz w:val="28"/>
          <w:szCs w:val="28"/>
        </w:rPr>
        <w:t xml:space="preserve">, </w:t>
      </w:r>
      <w:r w:rsidR="00CE721A">
        <w:rPr>
          <w:sz w:val="28"/>
          <w:szCs w:val="28"/>
        </w:rPr>
        <w:t xml:space="preserve">p. 1-20; </w:t>
      </w:r>
      <w:hyperlink w:anchor="_heading=h.279ka65">
        <w:r>
          <w:rPr>
            <w:sz w:val="28"/>
            <w:szCs w:val="28"/>
          </w:rPr>
          <w:t>57</w:t>
        </w:r>
      </w:hyperlink>
      <w:r>
        <w:rPr>
          <w:sz w:val="28"/>
          <w:szCs w:val="28"/>
        </w:rPr>
        <w:t>]. This adaptation leverages the similarities between sequencing problems in machine translation and VRPs, where both involve constructing sequences from a given set of elements.</w:t>
      </w:r>
    </w:p>
    <w:p w14:paraId="703AC38A" w14:textId="77777777" w:rsidR="00B70B92" w:rsidRDefault="00BC7F96" w:rsidP="0084733C">
      <w:pPr>
        <w:pBdr>
          <w:top w:val="nil"/>
          <w:left w:val="nil"/>
          <w:bottom w:val="nil"/>
          <w:right w:val="nil"/>
          <w:between w:val="nil"/>
        </w:pBdr>
        <w:tabs>
          <w:tab w:val="left" w:pos="1004"/>
        </w:tabs>
        <w:spacing w:before="3"/>
        <w:ind w:firstLine="709"/>
        <w:jc w:val="both"/>
        <w:rPr>
          <w:sz w:val="28"/>
          <w:szCs w:val="28"/>
        </w:rPr>
      </w:pPr>
      <w:r>
        <w:rPr>
          <w:sz w:val="28"/>
          <w:szCs w:val="28"/>
        </w:rPr>
        <w:t>Static encoders process the graph’s initial structure once per instance, capturing both static and dynamic node elements. Specifically, the static node features are captured by a function that processes the static attributes of each node, while the dynamic node features are captured by a function that processes the dynamic attributes of each node.</w:t>
      </w:r>
    </w:p>
    <w:p w14:paraId="196C7980" w14:textId="77777777" w:rsidR="00B70B92" w:rsidRDefault="00BC7F96" w:rsidP="0084733C">
      <w:pPr>
        <w:pBdr>
          <w:top w:val="nil"/>
          <w:left w:val="nil"/>
          <w:bottom w:val="nil"/>
          <w:right w:val="nil"/>
          <w:between w:val="nil"/>
        </w:pBdr>
        <w:tabs>
          <w:tab w:val="left" w:pos="1004"/>
        </w:tabs>
        <w:spacing w:before="3"/>
        <w:ind w:firstLine="709"/>
        <w:jc w:val="both"/>
        <w:rPr>
          <w:sz w:val="28"/>
          <w:szCs w:val="28"/>
        </w:rPr>
      </w:pPr>
      <w:r>
        <w:rPr>
          <w:sz w:val="28"/>
          <w:szCs w:val="28"/>
        </w:rPr>
        <w:t>Dynamic encoders, on the other hand, update the graph embeddings at each timestep, reflecting the dynamic changes induced by routing decisions. This means that at each timestep, the dynamic attributes of each node are processed to update the graph embeddings, ensuring that the model reflects the current state of the graph.</w:t>
      </w:r>
    </w:p>
    <w:p w14:paraId="717DDA6B" w14:textId="77777777" w:rsidR="00B70B92" w:rsidRDefault="00BC7F96" w:rsidP="0084733C">
      <w:pPr>
        <w:pBdr>
          <w:top w:val="nil"/>
          <w:left w:val="nil"/>
          <w:bottom w:val="nil"/>
          <w:right w:val="nil"/>
          <w:between w:val="nil"/>
        </w:pBdr>
        <w:tabs>
          <w:tab w:val="left" w:pos="1004"/>
        </w:tabs>
        <w:spacing w:before="3"/>
        <w:ind w:firstLine="709"/>
        <w:jc w:val="both"/>
        <w:rPr>
          <w:sz w:val="28"/>
          <w:szCs w:val="28"/>
        </w:rPr>
      </w:pPr>
      <w:r>
        <w:rPr>
          <w:sz w:val="28"/>
          <w:szCs w:val="28"/>
        </w:rPr>
        <w:t>This dynamic encoding allows the model to adapt to new information continuously, enhancing the routing strategy’s responsiveness and efficiency</w:t>
      </w:r>
      <w:r w:rsidR="00CE721A">
        <w:rPr>
          <w:sz w:val="28"/>
          <w:szCs w:val="28"/>
        </w:rPr>
        <w:t xml:space="preserve"> </w:t>
      </w:r>
      <w:r>
        <w:rPr>
          <w:sz w:val="28"/>
          <w:szCs w:val="28"/>
        </w:rPr>
        <w:t>[</w:t>
      </w:r>
      <w:hyperlink w:anchor="_heading=h.meukdy">
        <w:r>
          <w:rPr>
            <w:sz w:val="28"/>
            <w:szCs w:val="28"/>
          </w:rPr>
          <w:t>58</w:t>
        </w:r>
      </w:hyperlink>
      <w:r>
        <w:rPr>
          <w:sz w:val="28"/>
          <w:szCs w:val="28"/>
        </w:rPr>
        <w:t xml:space="preserve">, </w:t>
      </w:r>
      <w:hyperlink w:anchor="_heading=h.36ei31r">
        <w:r>
          <w:rPr>
            <w:sz w:val="28"/>
            <w:szCs w:val="28"/>
          </w:rPr>
          <w:t>59</w:t>
        </w:r>
      </w:hyperlink>
      <w:r>
        <w:rPr>
          <w:sz w:val="28"/>
          <w:szCs w:val="28"/>
        </w:rPr>
        <w:t>]. In vehicle routing problems (VRPs), the accurate representation of both static and dynamic node characteristics, such as geographic coordinates and customer demands, is crucial. This is because VRPs necessitate converting intricate and discrete information across graph nodes and edges into a seamless vector space. Several innovative models have been developed to accomplish this task of graph embedding effectively.</w:t>
      </w:r>
    </w:p>
    <w:p w14:paraId="0431408C" w14:textId="77777777" w:rsidR="00B70B92" w:rsidRDefault="00BC7F96" w:rsidP="0084733C">
      <w:pPr>
        <w:pBdr>
          <w:top w:val="nil"/>
          <w:left w:val="nil"/>
          <w:bottom w:val="nil"/>
          <w:right w:val="nil"/>
          <w:between w:val="nil"/>
        </w:pBdr>
        <w:tabs>
          <w:tab w:val="left" w:pos="1004"/>
        </w:tabs>
        <w:spacing w:before="3"/>
        <w:ind w:firstLine="709"/>
        <w:jc w:val="both"/>
        <w:rPr>
          <w:sz w:val="28"/>
          <w:szCs w:val="28"/>
        </w:rPr>
      </w:pPr>
      <w:r>
        <w:rPr>
          <w:sz w:val="28"/>
          <w:szCs w:val="28"/>
        </w:rPr>
        <w:t>For instance, Bello et al.</w:t>
      </w:r>
      <w:r w:rsidR="0045090D">
        <w:rPr>
          <w:sz w:val="28"/>
          <w:szCs w:val="28"/>
        </w:rPr>
        <w:t xml:space="preserve"> </w:t>
      </w:r>
      <w:r>
        <w:rPr>
          <w:sz w:val="28"/>
          <w:szCs w:val="28"/>
        </w:rPr>
        <w:t>[</w:t>
      </w:r>
      <w:hyperlink w:anchor="_heading=h.279ka65">
        <w:r>
          <w:rPr>
            <w:sz w:val="28"/>
            <w:szCs w:val="28"/>
          </w:rPr>
          <w:t>57</w:t>
        </w:r>
      </w:hyperlink>
      <w:r>
        <w:rPr>
          <w:sz w:val="28"/>
          <w:szCs w:val="28"/>
        </w:rPr>
        <w:t>] utilizes recurrent neural networks (RNNs) within Pointer Networks to serve as encoders. However, Nazari et al.</w:t>
      </w:r>
      <w:r w:rsidR="0045090D">
        <w:rPr>
          <w:sz w:val="28"/>
          <w:szCs w:val="28"/>
        </w:rPr>
        <w:t xml:space="preserve"> </w:t>
      </w:r>
      <w:r>
        <w:rPr>
          <w:sz w:val="28"/>
          <w:szCs w:val="28"/>
        </w:rPr>
        <w:t>[</w:t>
      </w:r>
      <w:hyperlink w:anchor="_heading=h.1302m92">
        <w:r>
          <w:rPr>
            <w:sz w:val="28"/>
            <w:szCs w:val="28"/>
          </w:rPr>
          <w:t>42</w:t>
        </w:r>
      </w:hyperlink>
      <w:r w:rsidR="00CE721A">
        <w:rPr>
          <w:sz w:val="28"/>
          <w:szCs w:val="28"/>
        </w:rPr>
        <w:t>, p. 1-20</w:t>
      </w:r>
      <w:r>
        <w:rPr>
          <w:sz w:val="28"/>
          <w:szCs w:val="28"/>
        </w:rPr>
        <w:t>] questions the necessity of this approach due to the non-sequential nature of node sets typically found in VRPs.</w:t>
      </w:r>
    </w:p>
    <w:p w14:paraId="7085F021" w14:textId="77777777" w:rsidR="00B70B92" w:rsidRDefault="00BC7F96" w:rsidP="0084733C">
      <w:pPr>
        <w:pBdr>
          <w:top w:val="nil"/>
          <w:left w:val="nil"/>
          <w:bottom w:val="nil"/>
          <w:right w:val="nil"/>
          <w:between w:val="nil"/>
        </w:pBdr>
        <w:tabs>
          <w:tab w:val="left" w:pos="1004"/>
        </w:tabs>
        <w:spacing w:before="3"/>
        <w:ind w:firstLine="709"/>
        <w:jc w:val="both"/>
        <w:rPr>
          <w:sz w:val="28"/>
          <w:szCs w:val="28"/>
        </w:rPr>
      </w:pPr>
      <w:r>
        <w:rPr>
          <w:sz w:val="28"/>
          <w:szCs w:val="28"/>
        </w:rPr>
        <w:t>Independently, Da et al.</w:t>
      </w:r>
      <w:r w:rsidR="0084733C">
        <w:rPr>
          <w:sz w:val="28"/>
          <w:szCs w:val="28"/>
        </w:rPr>
        <w:t xml:space="preserve"> </w:t>
      </w:r>
      <w:r>
        <w:rPr>
          <w:sz w:val="28"/>
          <w:szCs w:val="28"/>
        </w:rPr>
        <w:t>[</w:t>
      </w:r>
      <w:hyperlink w:anchor="_heading=h.1ljsd9k">
        <w:r>
          <w:rPr>
            <w:sz w:val="28"/>
            <w:szCs w:val="28"/>
          </w:rPr>
          <w:t>60</w:t>
        </w:r>
      </w:hyperlink>
      <w:r>
        <w:rPr>
          <w:sz w:val="28"/>
          <w:szCs w:val="28"/>
        </w:rPr>
        <w:t>]</w:t>
      </w:r>
      <w:r w:rsidR="00B200A1">
        <w:rPr>
          <w:sz w:val="28"/>
          <w:szCs w:val="28"/>
        </w:rPr>
        <w:t xml:space="preserve"> introduced a novel graph repre</w:t>
      </w:r>
      <w:r>
        <w:rPr>
          <w:sz w:val="28"/>
          <w:szCs w:val="28"/>
        </w:rPr>
        <w:t>sentation known as Structure2Vec (S2V), capable of dynamically encoding the graph and its evolving solutions. Additionally, Kool et al.</w:t>
      </w:r>
      <w:r w:rsidR="0084733C">
        <w:rPr>
          <w:sz w:val="28"/>
          <w:szCs w:val="28"/>
        </w:rPr>
        <w:t xml:space="preserve"> </w:t>
      </w:r>
      <w:r>
        <w:rPr>
          <w:sz w:val="28"/>
          <w:szCs w:val="28"/>
        </w:rPr>
        <w:t>[</w:t>
      </w:r>
      <w:hyperlink w:anchor="_heading=h.3s49zyc">
        <w:r>
          <w:rPr>
            <w:sz w:val="28"/>
            <w:szCs w:val="28"/>
          </w:rPr>
          <w:t>56</w:t>
        </w:r>
      </w:hyperlink>
      <w:r>
        <w:rPr>
          <w:sz w:val="28"/>
          <w:szCs w:val="28"/>
        </w:rPr>
        <w:t>] advocates for a fully attention-based encoder using transformers</w:t>
      </w:r>
      <w:r w:rsidR="0045090D">
        <w:rPr>
          <w:sz w:val="28"/>
          <w:szCs w:val="28"/>
        </w:rPr>
        <w:t xml:space="preserve"> </w:t>
      </w:r>
      <w:r>
        <w:rPr>
          <w:sz w:val="28"/>
          <w:szCs w:val="28"/>
        </w:rPr>
        <w:t>[</w:t>
      </w:r>
      <w:hyperlink w:anchor="_heading=h.45jfvxd">
        <w:r>
          <w:rPr>
            <w:sz w:val="28"/>
            <w:szCs w:val="28"/>
          </w:rPr>
          <w:t>61</w:t>
        </w:r>
      </w:hyperlink>
      <w:r>
        <w:rPr>
          <w:sz w:val="28"/>
          <w:szCs w:val="28"/>
        </w:rPr>
        <w:t xml:space="preserve">] to effectively tackle VRPs, while Graph Neural Networks (GNNs), known for their proficiency in graph data interpretation, are employed by Joshi et al., Jiang et al., </w:t>
      </w:r>
      <w:proofErr w:type="spellStart"/>
      <w:r>
        <w:rPr>
          <w:sz w:val="28"/>
          <w:szCs w:val="28"/>
        </w:rPr>
        <w:t>Senuma</w:t>
      </w:r>
      <w:proofErr w:type="spellEnd"/>
      <w:r>
        <w:rPr>
          <w:sz w:val="28"/>
          <w:szCs w:val="28"/>
        </w:rPr>
        <w:t xml:space="preserve"> et al.</w:t>
      </w:r>
      <w:r w:rsidR="0084733C">
        <w:rPr>
          <w:sz w:val="28"/>
          <w:szCs w:val="28"/>
        </w:rPr>
        <w:t xml:space="preserve"> </w:t>
      </w:r>
      <w:r>
        <w:rPr>
          <w:sz w:val="28"/>
          <w:szCs w:val="28"/>
        </w:rPr>
        <w:t>[</w:t>
      </w:r>
      <w:hyperlink w:anchor="_heading=h.48pi1tg">
        <w:r>
          <w:rPr>
            <w:sz w:val="28"/>
            <w:szCs w:val="28"/>
          </w:rPr>
          <w:t>40</w:t>
        </w:r>
      </w:hyperlink>
      <w:r>
        <w:rPr>
          <w:sz w:val="28"/>
          <w:szCs w:val="28"/>
        </w:rPr>
        <w:t xml:space="preserve">, </w:t>
      </w:r>
      <w:r w:rsidR="00CE721A">
        <w:rPr>
          <w:sz w:val="28"/>
          <w:szCs w:val="28"/>
        </w:rPr>
        <w:t xml:space="preserve">p. 70-97; </w:t>
      </w:r>
      <w:hyperlink w:anchor="_heading=h.2koq656">
        <w:r>
          <w:rPr>
            <w:sz w:val="28"/>
            <w:szCs w:val="28"/>
          </w:rPr>
          <w:t>62</w:t>
        </w:r>
      </w:hyperlink>
      <w:r>
        <w:rPr>
          <w:sz w:val="28"/>
          <w:szCs w:val="28"/>
        </w:rPr>
        <w:t xml:space="preserve">, </w:t>
      </w:r>
      <w:hyperlink w:anchor="_heading=h.zu0gcz">
        <w:r>
          <w:rPr>
            <w:sz w:val="28"/>
            <w:szCs w:val="28"/>
          </w:rPr>
          <w:t>63</w:t>
        </w:r>
      </w:hyperlink>
      <w:r>
        <w:rPr>
          <w:sz w:val="28"/>
          <w:szCs w:val="28"/>
        </w:rPr>
        <w:t>]. These innovative encoding strategies have been widely adopted, with Pointer Networks</w:t>
      </w:r>
      <w:r w:rsidR="00CE721A">
        <w:rPr>
          <w:sz w:val="28"/>
          <w:szCs w:val="28"/>
        </w:rPr>
        <w:t xml:space="preserve"> </w:t>
      </w:r>
      <w:r>
        <w:rPr>
          <w:sz w:val="28"/>
          <w:szCs w:val="28"/>
        </w:rPr>
        <w:t>[</w:t>
      </w:r>
      <w:hyperlink w:anchor="_heading=h.3jtnz0s">
        <w:r>
          <w:rPr>
            <w:sz w:val="28"/>
            <w:szCs w:val="28"/>
          </w:rPr>
          <w:t>64</w:t>
        </w:r>
      </w:hyperlink>
      <w:r>
        <w:rPr>
          <w:sz w:val="28"/>
          <w:szCs w:val="28"/>
        </w:rPr>
        <w:t>], multi-head attention</w:t>
      </w:r>
      <w:r w:rsidR="0084733C">
        <w:rPr>
          <w:sz w:val="28"/>
          <w:szCs w:val="28"/>
        </w:rPr>
        <w:t xml:space="preserve"> </w:t>
      </w:r>
      <w:r>
        <w:rPr>
          <w:sz w:val="28"/>
          <w:szCs w:val="28"/>
        </w:rPr>
        <w:t>[</w:t>
      </w:r>
      <w:hyperlink w:anchor="_heading=h.1yyy98l">
        <w:r w:rsidRPr="00CE721A">
          <w:rPr>
            <w:color w:val="000000" w:themeColor="text1"/>
            <w:sz w:val="28"/>
            <w:szCs w:val="28"/>
          </w:rPr>
          <w:t>65</w:t>
        </w:r>
      </w:hyperlink>
      <w:r w:rsidR="00CE721A">
        <w:rPr>
          <w:color w:val="000000" w:themeColor="text1"/>
          <w:sz w:val="28"/>
          <w:szCs w:val="28"/>
        </w:rPr>
        <w:t>-</w:t>
      </w:r>
      <w:hyperlink w:anchor="_heading=h.3x8tuzt">
        <w:r w:rsidRPr="00CE721A">
          <w:rPr>
            <w:color w:val="000000" w:themeColor="text1"/>
            <w:sz w:val="28"/>
            <w:szCs w:val="28"/>
          </w:rPr>
          <w:t>69</w:t>
        </w:r>
      </w:hyperlink>
      <w:r w:rsidRPr="00CE721A">
        <w:rPr>
          <w:color w:val="000000" w:themeColor="text1"/>
          <w:sz w:val="28"/>
          <w:szCs w:val="28"/>
        </w:rPr>
        <w:t>]</w:t>
      </w:r>
      <w:r>
        <w:rPr>
          <w:sz w:val="28"/>
          <w:szCs w:val="28"/>
        </w:rPr>
        <w:t>, and other models like S2V</w:t>
      </w:r>
      <w:r w:rsidR="00CE721A">
        <w:rPr>
          <w:sz w:val="28"/>
          <w:szCs w:val="28"/>
        </w:rPr>
        <w:t xml:space="preserve"> </w:t>
      </w:r>
      <w:r>
        <w:rPr>
          <w:sz w:val="28"/>
          <w:szCs w:val="28"/>
        </w:rPr>
        <w:t>[</w:t>
      </w:r>
      <w:hyperlink w:anchor="_heading=h.2ce457m">
        <w:r>
          <w:rPr>
            <w:sz w:val="28"/>
            <w:szCs w:val="28"/>
          </w:rPr>
          <w:t>70</w:t>
        </w:r>
      </w:hyperlink>
      <w:r w:rsidR="00CE721A">
        <w:rPr>
          <w:sz w:val="28"/>
          <w:szCs w:val="28"/>
        </w:rPr>
        <w:t>-</w:t>
      </w:r>
      <w:hyperlink w:anchor="_heading=h.3bj1y38">
        <w:r>
          <w:rPr>
            <w:sz w:val="28"/>
            <w:szCs w:val="28"/>
          </w:rPr>
          <w:t>72</w:t>
        </w:r>
      </w:hyperlink>
      <w:r>
        <w:rPr>
          <w:sz w:val="28"/>
          <w:szCs w:val="28"/>
        </w:rPr>
        <w:t>] being particularly popular. Despite these advancements, no studies have conclusively determined which models excel at graph embeddings for solving VRPs.</w:t>
      </w:r>
    </w:p>
    <w:p w14:paraId="5D5A27CF" w14:textId="77777777" w:rsidR="00B70B92" w:rsidRPr="00CE721A" w:rsidRDefault="00BC7F96" w:rsidP="0084733C">
      <w:pPr>
        <w:pBdr>
          <w:top w:val="nil"/>
          <w:left w:val="nil"/>
          <w:bottom w:val="nil"/>
          <w:right w:val="nil"/>
          <w:between w:val="nil"/>
        </w:pBdr>
        <w:tabs>
          <w:tab w:val="left" w:pos="1004"/>
        </w:tabs>
        <w:spacing w:before="3"/>
        <w:ind w:firstLine="709"/>
        <w:jc w:val="both"/>
        <w:rPr>
          <w:color w:val="000000" w:themeColor="text1"/>
          <w:sz w:val="28"/>
          <w:szCs w:val="28"/>
        </w:rPr>
      </w:pPr>
      <w:r>
        <w:rPr>
          <w:sz w:val="28"/>
          <w:szCs w:val="28"/>
        </w:rPr>
        <w:lastRenderedPageBreak/>
        <w:t xml:space="preserve">The actor-networks decoder, activated at each decision-making step, integrates the current problem state with graph embeddings to dictate subsequent actions. It computes a compatibility score at each timestep to derive action probabilities using a </w:t>
      </w:r>
      <w:proofErr w:type="spellStart"/>
      <w:r>
        <w:rPr>
          <w:sz w:val="28"/>
          <w:szCs w:val="28"/>
        </w:rPr>
        <w:t>softmax</w:t>
      </w:r>
      <w:proofErr w:type="spellEnd"/>
      <w:r>
        <w:rPr>
          <w:sz w:val="28"/>
          <w:szCs w:val="28"/>
        </w:rPr>
        <w:t xml:space="preserve"> function. Specifically, a function computes the compatibility score, denoted as </w:t>
      </w:r>
      <w:proofErr w:type="spellStart"/>
      <w:r>
        <w:rPr>
          <w:sz w:val="28"/>
          <w:szCs w:val="28"/>
        </w:rPr>
        <w:t>u</w:t>
      </w:r>
      <w:r w:rsidRPr="00783004">
        <w:rPr>
          <w:sz w:val="28"/>
          <w:szCs w:val="28"/>
          <w:vertAlign w:val="subscript"/>
        </w:rPr>
        <w:t>t</w:t>
      </w:r>
      <w:proofErr w:type="spellEnd"/>
      <w:r>
        <w:rPr>
          <w:sz w:val="28"/>
          <w:szCs w:val="28"/>
        </w:rPr>
        <w:t xml:space="preserve">, by applying a sequence of complex, nonlinear transformations </w:t>
      </w:r>
      <w:r>
        <w:rPr>
          <w:color w:val="000000"/>
          <w:sz w:val="28"/>
          <w:szCs w:val="28"/>
        </w:rPr>
        <w:t xml:space="preserve">to the hidden state and the current state. The action probabilities are then derived by applying the </w:t>
      </w:r>
      <w:proofErr w:type="spellStart"/>
      <w:r>
        <w:rPr>
          <w:color w:val="000000"/>
          <w:sz w:val="28"/>
          <w:szCs w:val="28"/>
        </w:rPr>
        <w:t>softmax</w:t>
      </w:r>
      <w:proofErr w:type="spellEnd"/>
      <w:r>
        <w:rPr>
          <w:color w:val="000000"/>
          <w:sz w:val="28"/>
          <w:szCs w:val="28"/>
        </w:rPr>
        <w:t xml:space="preserve"> function to the compatibility score. The function </w:t>
      </w:r>
      <w:r>
        <w:rPr>
          <w:i/>
          <w:color w:val="000000"/>
          <w:sz w:val="28"/>
          <w:szCs w:val="28"/>
        </w:rPr>
        <w:t xml:space="preserve">F </w:t>
      </w:r>
      <w:r>
        <w:rPr>
          <w:color w:val="000000"/>
          <w:sz w:val="28"/>
          <w:szCs w:val="28"/>
        </w:rPr>
        <w:t xml:space="preserve">represents a series of these complex transformations. RNNs are frequently used to maintain information flow regarding the solution’s sequence, complemented by additive attention </w:t>
      </w:r>
      <w:r w:rsidRPr="00CE721A">
        <w:rPr>
          <w:color w:val="000000" w:themeColor="text1"/>
          <w:sz w:val="28"/>
          <w:szCs w:val="28"/>
        </w:rPr>
        <w:t>mechanisms</w:t>
      </w:r>
      <w:r w:rsidR="0045090D" w:rsidRPr="00CE721A">
        <w:rPr>
          <w:color w:val="000000" w:themeColor="text1"/>
          <w:sz w:val="28"/>
          <w:szCs w:val="28"/>
        </w:rPr>
        <w:t xml:space="preserve"> </w:t>
      </w:r>
      <w:r w:rsidRPr="00CE721A">
        <w:rPr>
          <w:color w:val="000000" w:themeColor="text1"/>
          <w:sz w:val="28"/>
          <w:szCs w:val="28"/>
        </w:rPr>
        <w:t>[</w:t>
      </w:r>
      <w:hyperlink w:anchor="_heading=h.1qoc8b1">
        <w:r w:rsidRPr="00CE721A">
          <w:rPr>
            <w:color w:val="000000" w:themeColor="text1"/>
            <w:sz w:val="28"/>
            <w:szCs w:val="28"/>
          </w:rPr>
          <w:t>73</w:t>
        </w:r>
      </w:hyperlink>
      <w:r w:rsidRPr="00CE721A">
        <w:rPr>
          <w:color w:val="000000" w:themeColor="text1"/>
          <w:sz w:val="28"/>
          <w:szCs w:val="28"/>
        </w:rPr>
        <w:t>] that help align the graph embedding with the current state [</w:t>
      </w:r>
      <w:r w:rsidR="00CE721A">
        <w:rPr>
          <w:color w:val="000000" w:themeColor="text1"/>
          <w:sz w:val="28"/>
          <w:szCs w:val="28"/>
        </w:rPr>
        <w:t xml:space="preserve">42, p. 1-20; </w:t>
      </w:r>
      <w:hyperlink w:anchor="_heading=h.279ka65">
        <w:r w:rsidRPr="00CE721A">
          <w:rPr>
            <w:color w:val="000000" w:themeColor="text1"/>
            <w:sz w:val="28"/>
            <w:szCs w:val="28"/>
          </w:rPr>
          <w:t>57</w:t>
        </w:r>
      </w:hyperlink>
      <w:r w:rsidR="00CE721A">
        <w:rPr>
          <w:color w:val="000000" w:themeColor="text1"/>
          <w:sz w:val="28"/>
          <w:szCs w:val="28"/>
        </w:rPr>
        <w:t>;</w:t>
      </w:r>
      <w:r w:rsidRPr="00CE721A">
        <w:rPr>
          <w:color w:val="000000" w:themeColor="text1"/>
          <w:sz w:val="28"/>
          <w:szCs w:val="28"/>
        </w:rPr>
        <w:t xml:space="preserve"> </w:t>
      </w:r>
      <w:hyperlink w:anchor="_heading=h.4anzqyu">
        <w:r w:rsidRPr="00CE721A">
          <w:rPr>
            <w:color w:val="000000" w:themeColor="text1"/>
            <w:sz w:val="28"/>
            <w:szCs w:val="28"/>
          </w:rPr>
          <w:t>74</w:t>
        </w:r>
      </w:hyperlink>
      <w:r w:rsidRPr="00CE721A">
        <w:rPr>
          <w:color w:val="000000" w:themeColor="text1"/>
          <w:sz w:val="28"/>
          <w:szCs w:val="28"/>
        </w:rPr>
        <w:t>].</w:t>
      </w:r>
    </w:p>
    <w:p w14:paraId="66B619EC" w14:textId="77777777" w:rsidR="00B70B92" w:rsidRDefault="00BC7F96" w:rsidP="0084733C">
      <w:pPr>
        <w:pBdr>
          <w:top w:val="nil"/>
          <w:left w:val="nil"/>
          <w:bottom w:val="nil"/>
          <w:right w:val="nil"/>
          <w:between w:val="nil"/>
        </w:pBdr>
        <w:tabs>
          <w:tab w:val="left" w:pos="1004"/>
        </w:tabs>
        <w:spacing w:before="3"/>
        <w:ind w:firstLine="709"/>
        <w:jc w:val="both"/>
        <w:rPr>
          <w:sz w:val="28"/>
          <w:szCs w:val="28"/>
        </w:rPr>
      </w:pPr>
      <w:r>
        <w:rPr>
          <w:sz w:val="28"/>
          <w:szCs w:val="28"/>
        </w:rPr>
        <w:t>Fully attention-based models are also prevalent, where multi-head attention calculates the compatibility between the state representation and the graph embed- ding</w:t>
      </w:r>
      <w:r w:rsidR="0045090D">
        <w:rPr>
          <w:sz w:val="28"/>
          <w:szCs w:val="28"/>
        </w:rPr>
        <w:t xml:space="preserve"> </w:t>
      </w:r>
      <w:r>
        <w:rPr>
          <w:sz w:val="28"/>
          <w:szCs w:val="28"/>
        </w:rPr>
        <w:t>[</w:t>
      </w:r>
      <w:hyperlink w:anchor="_heading=h.3s49zyc">
        <w:r>
          <w:rPr>
            <w:sz w:val="28"/>
            <w:szCs w:val="28"/>
          </w:rPr>
          <w:t>56</w:t>
        </w:r>
      </w:hyperlink>
      <w:r w:rsidR="00CE721A">
        <w:rPr>
          <w:sz w:val="28"/>
          <w:szCs w:val="28"/>
        </w:rPr>
        <w:t>;</w:t>
      </w:r>
      <w:r>
        <w:rPr>
          <w:sz w:val="28"/>
          <w:szCs w:val="28"/>
        </w:rPr>
        <w:t xml:space="preserve"> </w:t>
      </w:r>
      <w:hyperlink w:anchor="_heading=h.meukdy">
        <w:r>
          <w:rPr>
            <w:sz w:val="28"/>
            <w:szCs w:val="28"/>
          </w:rPr>
          <w:t>58</w:t>
        </w:r>
      </w:hyperlink>
      <w:r>
        <w:rPr>
          <w:sz w:val="28"/>
          <w:szCs w:val="28"/>
        </w:rPr>
        <w:t xml:space="preserve">, </w:t>
      </w:r>
      <w:r w:rsidR="00CE721A">
        <w:rPr>
          <w:sz w:val="28"/>
          <w:szCs w:val="28"/>
        </w:rPr>
        <w:t xml:space="preserve">p. 636-649; </w:t>
      </w:r>
      <w:hyperlink w:anchor="_heading=h.4iylrwe">
        <w:r>
          <w:rPr>
            <w:sz w:val="28"/>
            <w:szCs w:val="28"/>
          </w:rPr>
          <w:t>66</w:t>
        </w:r>
      </w:hyperlink>
      <w:r>
        <w:rPr>
          <w:sz w:val="28"/>
          <w:szCs w:val="28"/>
        </w:rPr>
        <w:t xml:space="preserve">, </w:t>
      </w:r>
      <w:r w:rsidR="009A1154">
        <w:rPr>
          <w:sz w:val="28"/>
          <w:szCs w:val="28"/>
        </w:rPr>
        <w:t xml:space="preserve">p. 12042-12048; </w:t>
      </w:r>
      <w:hyperlink w:anchor="_heading=h.2pta16n">
        <w:r>
          <w:rPr>
            <w:sz w:val="28"/>
            <w:szCs w:val="28"/>
          </w:rPr>
          <w:t>75</w:t>
        </w:r>
      </w:hyperlink>
      <w:r w:rsidR="009A1154">
        <w:rPr>
          <w:sz w:val="28"/>
          <w:szCs w:val="28"/>
        </w:rPr>
        <w:t>-</w:t>
      </w:r>
      <w:hyperlink w:anchor="_heading=h.3oy7u29">
        <w:r>
          <w:rPr>
            <w:sz w:val="28"/>
            <w:szCs w:val="28"/>
          </w:rPr>
          <w:t>77</w:t>
        </w:r>
      </w:hyperlink>
      <w:r>
        <w:rPr>
          <w:sz w:val="28"/>
          <w:szCs w:val="28"/>
        </w:rPr>
        <w:t>]. A recent innovation by Li et al.</w:t>
      </w:r>
      <w:r w:rsidR="0045090D">
        <w:rPr>
          <w:sz w:val="28"/>
          <w:szCs w:val="28"/>
        </w:rPr>
        <w:t xml:space="preserve"> </w:t>
      </w:r>
      <w:r>
        <w:rPr>
          <w:sz w:val="28"/>
          <w:szCs w:val="28"/>
        </w:rPr>
        <w:t>[</w:t>
      </w:r>
      <w:hyperlink w:anchor="_heading=h.243i4a2">
        <w:r>
          <w:rPr>
            <w:sz w:val="28"/>
            <w:szCs w:val="28"/>
          </w:rPr>
          <w:t>78</w:t>
        </w:r>
      </w:hyperlink>
      <w:r>
        <w:rPr>
          <w:sz w:val="28"/>
          <w:szCs w:val="28"/>
        </w:rPr>
        <w:t>] introduces a feature embedding refiner between the encoder and decoder to enhance model performance.</w:t>
      </w:r>
    </w:p>
    <w:p w14:paraId="730D57E3" w14:textId="77777777" w:rsidR="00B70B92" w:rsidRDefault="00BC7F96" w:rsidP="0045090D">
      <w:pPr>
        <w:pBdr>
          <w:top w:val="nil"/>
          <w:left w:val="nil"/>
          <w:bottom w:val="nil"/>
          <w:right w:val="nil"/>
          <w:between w:val="nil"/>
        </w:pBdr>
        <w:tabs>
          <w:tab w:val="left" w:pos="1004"/>
        </w:tabs>
        <w:spacing w:before="3"/>
        <w:ind w:firstLine="709"/>
        <w:jc w:val="both"/>
        <w:rPr>
          <w:sz w:val="28"/>
          <w:szCs w:val="28"/>
        </w:rPr>
      </w:pPr>
      <w:r>
        <w:rPr>
          <w:sz w:val="28"/>
          <w:szCs w:val="28"/>
        </w:rPr>
        <w:t>Table 1.2 outlines various end-to-end RL methods for VRPs, noting the use of the REINFORCE algorithm with a baseline due to VRPs’ episodic nature. The baseline’s formulation varies, with some researchers</w:t>
      </w:r>
      <w:r w:rsidR="0045090D">
        <w:rPr>
          <w:sz w:val="28"/>
          <w:szCs w:val="28"/>
        </w:rPr>
        <w:t xml:space="preserve"> </w:t>
      </w:r>
      <w:r>
        <w:rPr>
          <w:sz w:val="28"/>
          <w:szCs w:val="28"/>
        </w:rPr>
        <w:t>[</w:t>
      </w:r>
      <w:r w:rsidR="009A1154">
        <w:rPr>
          <w:color w:val="000000" w:themeColor="text1"/>
          <w:sz w:val="28"/>
          <w:szCs w:val="28"/>
        </w:rPr>
        <w:t xml:space="preserve">42, p. 1-20; </w:t>
      </w:r>
      <w:hyperlink w:anchor="_heading=h.279ka65">
        <w:r w:rsidR="009A1154" w:rsidRPr="00CE721A">
          <w:rPr>
            <w:color w:val="000000" w:themeColor="text1"/>
            <w:sz w:val="28"/>
            <w:szCs w:val="28"/>
          </w:rPr>
          <w:t>57</w:t>
        </w:r>
      </w:hyperlink>
      <w:r w:rsidR="009A1154">
        <w:rPr>
          <w:color w:val="000000" w:themeColor="text1"/>
          <w:sz w:val="28"/>
          <w:szCs w:val="28"/>
        </w:rPr>
        <w:t>;</w:t>
      </w:r>
      <w:r w:rsidR="009A1154" w:rsidRPr="00CE721A">
        <w:rPr>
          <w:color w:val="000000" w:themeColor="text1"/>
          <w:sz w:val="28"/>
          <w:szCs w:val="28"/>
        </w:rPr>
        <w:t xml:space="preserve"> </w:t>
      </w:r>
      <w:hyperlink w:anchor="_heading=h.2ce457m">
        <w:r>
          <w:rPr>
            <w:sz w:val="28"/>
            <w:szCs w:val="28"/>
          </w:rPr>
          <w:t>70</w:t>
        </w:r>
      </w:hyperlink>
      <w:r w:rsidR="009A1154">
        <w:rPr>
          <w:sz w:val="28"/>
          <w:szCs w:val="28"/>
        </w:rPr>
        <w:t>, p. 3806-3816</w:t>
      </w:r>
      <w:r>
        <w:rPr>
          <w:sz w:val="28"/>
          <w:szCs w:val="28"/>
        </w:rPr>
        <w:t>] employing a separate neural network known as a critic to estimate the expected total reward from the initial graph state. In contrast, others</w:t>
      </w:r>
      <w:r w:rsidR="0045090D">
        <w:rPr>
          <w:sz w:val="28"/>
          <w:szCs w:val="28"/>
        </w:rPr>
        <w:t xml:space="preserve"> </w:t>
      </w:r>
      <w:r>
        <w:rPr>
          <w:sz w:val="28"/>
          <w:szCs w:val="28"/>
        </w:rPr>
        <w:t>[</w:t>
      </w:r>
      <w:hyperlink w:anchor="_heading=h.3s49zyc">
        <w:r>
          <w:rPr>
            <w:sz w:val="28"/>
            <w:szCs w:val="28"/>
          </w:rPr>
          <w:t>56</w:t>
        </w:r>
      </w:hyperlink>
      <w:r w:rsidR="009A1154">
        <w:rPr>
          <w:sz w:val="28"/>
          <w:szCs w:val="28"/>
        </w:rPr>
        <w:t>;</w:t>
      </w:r>
      <w:r>
        <w:rPr>
          <w:sz w:val="28"/>
          <w:szCs w:val="28"/>
        </w:rPr>
        <w:t xml:space="preserve"> </w:t>
      </w:r>
      <w:hyperlink w:anchor="_heading=h.2y3w247">
        <w:r>
          <w:rPr>
            <w:sz w:val="28"/>
            <w:szCs w:val="28"/>
          </w:rPr>
          <w:t>67</w:t>
        </w:r>
      </w:hyperlink>
      <w:r w:rsidR="009A1154">
        <w:rPr>
          <w:sz w:val="28"/>
          <w:szCs w:val="28"/>
        </w:rPr>
        <w:t>, p. 10418-10429</w:t>
      </w:r>
      <w:r>
        <w:rPr>
          <w:sz w:val="28"/>
          <w:szCs w:val="28"/>
        </w:rPr>
        <w:t>] opt for a greedy approach to determine baseline values. Other methods like the Deterministic Policy Gradient and Actor-critic approaches have also been explored</w:t>
      </w:r>
      <w:r w:rsidR="0045090D">
        <w:rPr>
          <w:sz w:val="28"/>
          <w:szCs w:val="28"/>
        </w:rPr>
        <w:t xml:space="preserve"> </w:t>
      </w:r>
      <w:r>
        <w:rPr>
          <w:sz w:val="28"/>
          <w:szCs w:val="28"/>
        </w:rPr>
        <w:t>[</w:t>
      </w:r>
      <w:hyperlink w:anchor="_heading=h.j8sehv">
        <w:r>
          <w:rPr>
            <w:sz w:val="28"/>
            <w:szCs w:val="28"/>
          </w:rPr>
          <w:t>79</w:t>
        </w:r>
      </w:hyperlink>
      <w:r>
        <w:rPr>
          <w:sz w:val="28"/>
          <w:szCs w:val="28"/>
        </w:rPr>
        <w:t xml:space="preserve">, </w:t>
      </w:r>
      <w:hyperlink w:anchor="_heading=h.338fx5o">
        <w:r>
          <w:rPr>
            <w:sz w:val="28"/>
            <w:szCs w:val="28"/>
          </w:rPr>
          <w:t>80</w:t>
        </w:r>
      </w:hyperlink>
      <w:r>
        <w:rPr>
          <w:sz w:val="28"/>
          <w:szCs w:val="28"/>
        </w:rPr>
        <w:t>].</w:t>
      </w:r>
    </w:p>
    <w:p w14:paraId="61F1818B" w14:textId="77777777" w:rsidR="00B70B92" w:rsidRDefault="00BC7F96" w:rsidP="0045090D">
      <w:pPr>
        <w:pBdr>
          <w:top w:val="nil"/>
          <w:left w:val="nil"/>
          <w:bottom w:val="nil"/>
          <w:right w:val="nil"/>
          <w:between w:val="nil"/>
        </w:pBdr>
        <w:tabs>
          <w:tab w:val="left" w:pos="1004"/>
        </w:tabs>
        <w:spacing w:before="3"/>
        <w:ind w:firstLine="709"/>
        <w:jc w:val="both"/>
        <w:rPr>
          <w:sz w:val="28"/>
          <w:szCs w:val="28"/>
        </w:rPr>
      </w:pPr>
      <w:r>
        <w:rPr>
          <w:sz w:val="28"/>
          <w:szCs w:val="28"/>
        </w:rPr>
        <w:t>Despite the efficacy of these trained models, their performance may still fall short compared to traditional heuristics, prompting the use of various search methods to enhance outcomes. Active search</w:t>
      </w:r>
      <w:r w:rsidR="0045090D">
        <w:rPr>
          <w:sz w:val="28"/>
          <w:szCs w:val="28"/>
        </w:rPr>
        <w:t xml:space="preserve"> </w:t>
      </w:r>
      <w:r>
        <w:rPr>
          <w:sz w:val="28"/>
          <w:szCs w:val="28"/>
        </w:rPr>
        <w:t>[</w:t>
      </w:r>
      <w:hyperlink w:anchor="_heading=h.1idq7dh">
        <w:r>
          <w:rPr>
            <w:sz w:val="28"/>
            <w:szCs w:val="28"/>
          </w:rPr>
          <w:t>81</w:t>
        </w:r>
      </w:hyperlink>
      <w:r>
        <w:rPr>
          <w:sz w:val="28"/>
          <w:szCs w:val="28"/>
        </w:rPr>
        <w:t>] adjusts model parameters to specific instances to improve solutions, while random sampling involves generating multiple solutions and selecting the most effective one to maximize rewards. In summary, the strategic integration of PPO, advanced neural networks, and the innovative use of policy-gradient methods within an actor-critic framework, complemented by sophisticated encoder-decoder architectures, outlines a comprehensive approach to solving VRPs that bridges theoretical research and practical application.</w:t>
      </w:r>
    </w:p>
    <w:p w14:paraId="0903A8DC" w14:textId="77777777" w:rsidR="0045090D" w:rsidRPr="00783004" w:rsidRDefault="00BC7F96" w:rsidP="00783004">
      <w:pPr>
        <w:pBdr>
          <w:top w:val="nil"/>
          <w:left w:val="nil"/>
          <w:bottom w:val="nil"/>
          <w:right w:val="nil"/>
          <w:between w:val="nil"/>
        </w:pBdr>
        <w:tabs>
          <w:tab w:val="left" w:pos="1004"/>
        </w:tabs>
        <w:spacing w:before="3"/>
        <w:ind w:firstLine="709"/>
        <w:jc w:val="both"/>
        <w:rPr>
          <w:sz w:val="28"/>
          <w:szCs w:val="28"/>
        </w:rPr>
      </w:pPr>
      <w:r>
        <w:rPr>
          <w:sz w:val="28"/>
          <w:szCs w:val="28"/>
        </w:rPr>
        <w:t>Reinforcement learning (RL) has emerged as a powerful approach for addressing the dynamic and complex scenarios inherent in Vehicle Routing Problems (VRPs)</w:t>
      </w:r>
      <w:r w:rsidR="0045090D">
        <w:rPr>
          <w:sz w:val="28"/>
          <w:szCs w:val="28"/>
        </w:rPr>
        <w:t xml:space="preserve"> </w:t>
      </w:r>
      <w:r>
        <w:rPr>
          <w:sz w:val="28"/>
          <w:szCs w:val="28"/>
        </w:rPr>
        <w:t>[</w:t>
      </w:r>
      <w:hyperlink w:anchor="_heading=h.3gnlt4p">
        <w:r>
          <w:rPr>
            <w:sz w:val="28"/>
            <w:szCs w:val="28"/>
          </w:rPr>
          <w:t>8</w:t>
        </w:r>
        <w:r w:rsidR="00E103F9">
          <w:rPr>
            <w:sz w:val="28"/>
            <w:szCs w:val="28"/>
          </w:rPr>
          <w:t>2</w:t>
        </w:r>
      </w:hyperlink>
      <w:r>
        <w:rPr>
          <w:sz w:val="28"/>
          <w:szCs w:val="28"/>
        </w:rPr>
        <w:t>]. RL systems are trained from their own experience, allowing them to operate in domains lacking human expertise. Applying deep reinforcement learning (DRL) in VRPs has shown promising results, combining theoretical principles with practical execution strategies. DRL models have been developed rapidly in recent years and have significantly impacted the solution approaches for combinatorial</w:t>
      </w:r>
      <w:r w:rsidR="0045090D" w:rsidRPr="0045090D">
        <w:rPr>
          <w:sz w:val="28"/>
          <w:szCs w:val="28"/>
        </w:rPr>
        <w:t xml:space="preserve"> </w:t>
      </w:r>
      <w:r w:rsidR="0045090D">
        <w:rPr>
          <w:sz w:val="28"/>
          <w:szCs w:val="28"/>
        </w:rPr>
        <w:t>optimization problems such as VRPs [</w:t>
      </w:r>
      <w:hyperlink w:anchor="_heading=h.1egqt2p">
        <w:r w:rsidR="0045090D">
          <w:rPr>
            <w:sz w:val="28"/>
            <w:szCs w:val="28"/>
          </w:rPr>
          <w:t>13</w:t>
        </w:r>
      </w:hyperlink>
      <w:r w:rsidR="00E103F9">
        <w:rPr>
          <w:sz w:val="28"/>
          <w:szCs w:val="28"/>
        </w:rPr>
        <w:t>, p. 4754-4771</w:t>
      </w:r>
      <w:r w:rsidR="0045090D">
        <w:rPr>
          <w:sz w:val="28"/>
          <w:szCs w:val="28"/>
        </w:rPr>
        <w:t>]. Furthermore, RL-based approaches have been proposed to solve VRPs, demonstrating the capability of RL algorithms to learn to make decisions by interacting with the environment [</w:t>
      </w:r>
      <w:hyperlink w:anchor="_heading=h.3s49zyc">
        <w:r w:rsidR="0045090D">
          <w:rPr>
            <w:sz w:val="28"/>
            <w:szCs w:val="28"/>
          </w:rPr>
          <w:t>56</w:t>
        </w:r>
      </w:hyperlink>
      <w:r w:rsidR="0045090D">
        <w:rPr>
          <w:sz w:val="28"/>
          <w:szCs w:val="28"/>
        </w:rPr>
        <w:t>].</w:t>
      </w:r>
    </w:p>
    <w:p w14:paraId="71154F76" w14:textId="77777777" w:rsidR="004840EB" w:rsidRDefault="004840EB" w:rsidP="0045090D">
      <w:pPr>
        <w:spacing w:before="118"/>
        <w:ind w:right="3"/>
        <w:jc w:val="both"/>
        <w:rPr>
          <w:sz w:val="28"/>
          <w:szCs w:val="28"/>
        </w:rPr>
      </w:pPr>
    </w:p>
    <w:p w14:paraId="6C71C0F5" w14:textId="28909262" w:rsidR="00B70B92" w:rsidRDefault="00BC7F96" w:rsidP="0045090D">
      <w:pPr>
        <w:spacing w:before="118"/>
        <w:ind w:right="3"/>
        <w:jc w:val="both"/>
        <w:rPr>
          <w:sz w:val="28"/>
          <w:szCs w:val="28"/>
        </w:rPr>
      </w:pPr>
      <w:r>
        <w:rPr>
          <w:sz w:val="28"/>
          <w:szCs w:val="28"/>
        </w:rPr>
        <w:lastRenderedPageBreak/>
        <w:t>Table 1.2 – The summary of stu</w:t>
      </w:r>
      <w:r w:rsidR="0045090D">
        <w:rPr>
          <w:sz w:val="28"/>
          <w:szCs w:val="28"/>
        </w:rPr>
        <w:t>dies with end-to-end RL methods</w:t>
      </w:r>
    </w:p>
    <w:tbl>
      <w:tblPr>
        <w:tblStyle w:val="a8"/>
        <w:tblpPr w:leftFromText="180" w:rightFromText="180" w:topFromText="180" w:bottomFromText="180" w:vertAnchor="text" w:horzAnchor="margin" w:tblpY="255"/>
        <w:tblW w:w="96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452"/>
        <w:gridCol w:w="1714"/>
        <w:gridCol w:w="2192"/>
        <w:gridCol w:w="1950"/>
        <w:gridCol w:w="2341"/>
      </w:tblGrid>
      <w:tr w:rsidR="0045090D" w:rsidRPr="0045090D" w14:paraId="2CFB2089" w14:textId="77777777" w:rsidTr="0045090D">
        <w:trPr>
          <w:trHeight w:val="693"/>
        </w:trPr>
        <w:tc>
          <w:tcPr>
            <w:tcW w:w="1452" w:type="dxa"/>
            <w:tcBorders>
              <w:top w:val="single" w:sz="8" w:space="0" w:color="000000"/>
              <w:bottom w:val="single" w:sz="8" w:space="0" w:color="000000"/>
            </w:tcBorders>
            <w:vAlign w:val="center"/>
          </w:tcPr>
          <w:p w14:paraId="63046A51" w14:textId="77777777" w:rsidR="0045090D" w:rsidRPr="0045090D" w:rsidRDefault="0045090D" w:rsidP="0045090D">
            <w:pPr>
              <w:ind w:right="12"/>
              <w:jc w:val="center"/>
              <w:rPr>
                <w:sz w:val="24"/>
                <w:szCs w:val="24"/>
              </w:rPr>
            </w:pPr>
            <w:r w:rsidRPr="0045090D">
              <w:rPr>
                <w:sz w:val="24"/>
                <w:szCs w:val="24"/>
              </w:rPr>
              <w:t>Study</w:t>
            </w:r>
          </w:p>
        </w:tc>
        <w:tc>
          <w:tcPr>
            <w:tcW w:w="1714" w:type="dxa"/>
            <w:tcBorders>
              <w:top w:val="single" w:sz="8" w:space="0" w:color="000000"/>
              <w:bottom w:val="single" w:sz="8" w:space="0" w:color="000000"/>
            </w:tcBorders>
            <w:vAlign w:val="center"/>
          </w:tcPr>
          <w:p w14:paraId="3B6F943F" w14:textId="77777777" w:rsidR="0045090D" w:rsidRPr="0045090D" w:rsidRDefault="0045090D" w:rsidP="0045090D">
            <w:pPr>
              <w:ind w:left="1" w:right="2"/>
              <w:jc w:val="center"/>
              <w:rPr>
                <w:sz w:val="24"/>
                <w:szCs w:val="24"/>
              </w:rPr>
            </w:pPr>
            <w:r w:rsidRPr="0045090D">
              <w:rPr>
                <w:sz w:val="24"/>
                <w:szCs w:val="24"/>
              </w:rPr>
              <w:t>Problems</w:t>
            </w:r>
          </w:p>
        </w:tc>
        <w:tc>
          <w:tcPr>
            <w:tcW w:w="2192" w:type="dxa"/>
            <w:tcBorders>
              <w:top w:val="single" w:sz="8" w:space="0" w:color="000000"/>
              <w:bottom w:val="single" w:sz="8" w:space="0" w:color="000000"/>
            </w:tcBorders>
            <w:vAlign w:val="center"/>
          </w:tcPr>
          <w:p w14:paraId="4297012A" w14:textId="77777777" w:rsidR="0045090D" w:rsidRPr="0045090D" w:rsidRDefault="0045090D" w:rsidP="0045090D">
            <w:pPr>
              <w:ind w:right="3"/>
              <w:jc w:val="center"/>
              <w:rPr>
                <w:sz w:val="24"/>
                <w:szCs w:val="24"/>
              </w:rPr>
            </w:pPr>
            <w:r w:rsidRPr="0045090D">
              <w:rPr>
                <w:sz w:val="24"/>
                <w:szCs w:val="24"/>
              </w:rPr>
              <w:t>Training Algorithm</w:t>
            </w:r>
          </w:p>
        </w:tc>
        <w:tc>
          <w:tcPr>
            <w:tcW w:w="1950" w:type="dxa"/>
            <w:tcBorders>
              <w:top w:val="single" w:sz="8" w:space="0" w:color="000000"/>
              <w:bottom w:val="single" w:sz="8" w:space="0" w:color="000000"/>
            </w:tcBorders>
            <w:vAlign w:val="center"/>
          </w:tcPr>
          <w:p w14:paraId="36147EA7" w14:textId="77777777" w:rsidR="0045090D" w:rsidRPr="0045090D" w:rsidRDefault="0045090D" w:rsidP="0045090D">
            <w:pPr>
              <w:ind w:right="5"/>
              <w:jc w:val="center"/>
              <w:rPr>
                <w:sz w:val="24"/>
                <w:szCs w:val="24"/>
              </w:rPr>
            </w:pPr>
            <w:r w:rsidRPr="0045090D">
              <w:rPr>
                <w:sz w:val="24"/>
                <w:szCs w:val="24"/>
              </w:rPr>
              <w:t>Graph Embedding</w:t>
            </w:r>
          </w:p>
        </w:tc>
        <w:tc>
          <w:tcPr>
            <w:tcW w:w="2341" w:type="dxa"/>
            <w:tcBorders>
              <w:top w:val="single" w:sz="8" w:space="0" w:color="000000"/>
              <w:bottom w:val="single" w:sz="8" w:space="0" w:color="000000"/>
            </w:tcBorders>
            <w:vAlign w:val="center"/>
          </w:tcPr>
          <w:p w14:paraId="4B4B90B4" w14:textId="77777777" w:rsidR="0045090D" w:rsidRPr="0045090D" w:rsidRDefault="0045090D" w:rsidP="0045090D">
            <w:pPr>
              <w:ind w:left="144" w:right="142"/>
              <w:jc w:val="center"/>
              <w:rPr>
                <w:sz w:val="24"/>
                <w:szCs w:val="24"/>
              </w:rPr>
            </w:pPr>
            <w:r w:rsidRPr="0045090D">
              <w:rPr>
                <w:sz w:val="24"/>
                <w:szCs w:val="24"/>
              </w:rPr>
              <w:t>Decoder</w:t>
            </w:r>
          </w:p>
        </w:tc>
      </w:tr>
      <w:tr w:rsidR="0045090D" w:rsidRPr="0045090D" w14:paraId="1FB56374" w14:textId="77777777" w:rsidTr="0045090D">
        <w:trPr>
          <w:trHeight w:val="268"/>
        </w:trPr>
        <w:tc>
          <w:tcPr>
            <w:tcW w:w="1452" w:type="dxa"/>
            <w:tcBorders>
              <w:top w:val="single" w:sz="8" w:space="0" w:color="000000"/>
              <w:bottom w:val="single" w:sz="8" w:space="0" w:color="000000"/>
            </w:tcBorders>
            <w:vAlign w:val="center"/>
          </w:tcPr>
          <w:p w14:paraId="391BE4C3" w14:textId="77777777" w:rsidR="0045090D" w:rsidRPr="0045090D" w:rsidRDefault="0045090D" w:rsidP="0045090D">
            <w:pPr>
              <w:ind w:right="12"/>
              <w:jc w:val="center"/>
              <w:rPr>
                <w:sz w:val="24"/>
                <w:szCs w:val="24"/>
              </w:rPr>
            </w:pPr>
            <w:r>
              <w:rPr>
                <w:sz w:val="24"/>
                <w:szCs w:val="24"/>
              </w:rPr>
              <w:t>1</w:t>
            </w:r>
          </w:p>
        </w:tc>
        <w:tc>
          <w:tcPr>
            <w:tcW w:w="1714" w:type="dxa"/>
            <w:tcBorders>
              <w:top w:val="single" w:sz="8" w:space="0" w:color="000000"/>
              <w:bottom w:val="single" w:sz="8" w:space="0" w:color="000000"/>
            </w:tcBorders>
            <w:vAlign w:val="center"/>
          </w:tcPr>
          <w:p w14:paraId="7E23E121" w14:textId="77777777" w:rsidR="0045090D" w:rsidRPr="0045090D" w:rsidRDefault="0045090D" w:rsidP="0045090D">
            <w:pPr>
              <w:ind w:left="1" w:right="2"/>
              <w:jc w:val="center"/>
              <w:rPr>
                <w:sz w:val="24"/>
                <w:szCs w:val="24"/>
              </w:rPr>
            </w:pPr>
            <w:r>
              <w:rPr>
                <w:sz w:val="24"/>
                <w:szCs w:val="24"/>
              </w:rPr>
              <w:t>2</w:t>
            </w:r>
          </w:p>
        </w:tc>
        <w:tc>
          <w:tcPr>
            <w:tcW w:w="2192" w:type="dxa"/>
            <w:tcBorders>
              <w:top w:val="single" w:sz="8" w:space="0" w:color="000000"/>
              <w:bottom w:val="single" w:sz="8" w:space="0" w:color="000000"/>
            </w:tcBorders>
            <w:vAlign w:val="center"/>
          </w:tcPr>
          <w:p w14:paraId="4180BC74" w14:textId="77777777" w:rsidR="0045090D" w:rsidRPr="0045090D" w:rsidRDefault="0045090D" w:rsidP="0045090D">
            <w:pPr>
              <w:ind w:right="3"/>
              <w:jc w:val="center"/>
              <w:rPr>
                <w:sz w:val="24"/>
                <w:szCs w:val="24"/>
              </w:rPr>
            </w:pPr>
            <w:r>
              <w:rPr>
                <w:sz w:val="24"/>
                <w:szCs w:val="24"/>
              </w:rPr>
              <w:t>3</w:t>
            </w:r>
          </w:p>
        </w:tc>
        <w:tc>
          <w:tcPr>
            <w:tcW w:w="1950" w:type="dxa"/>
            <w:tcBorders>
              <w:top w:val="single" w:sz="8" w:space="0" w:color="000000"/>
              <w:bottom w:val="single" w:sz="8" w:space="0" w:color="000000"/>
            </w:tcBorders>
            <w:vAlign w:val="center"/>
          </w:tcPr>
          <w:p w14:paraId="02CA8596" w14:textId="77777777" w:rsidR="0045090D" w:rsidRPr="0045090D" w:rsidRDefault="0045090D" w:rsidP="0045090D">
            <w:pPr>
              <w:ind w:right="5"/>
              <w:jc w:val="center"/>
              <w:rPr>
                <w:sz w:val="24"/>
                <w:szCs w:val="24"/>
              </w:rPr>
            </w:pPr>
            <w:r>
              <w:rPr>
                <w:sz w:val="24"/>
                <w:szCs w:val="24"/>
              </w:rPr>
              <w:t>4</w:t>
            </w:r>
          </w:p>
        </w:tc>
        <w:tc>
          <w:tcPr>
            <w:tcW w:w="2341" w:type="dxa"/>
            <w:tcBorders>
              <w:top w:val="single" w:sz="8" w:space="0" w:color="000000"/>
              <w:bottom w:val="single" w:sz="8" w:space="0" w:color="000000"/>
            </w:tcBorders>
            <w:vAlign w:val="center"/>
          </w:tcPr>
          <w:p w14:paraId="2E737DFF" w14:textId="77777777" w:rsidR="0045090D" w:rsidRPr="0045090D" w:rsidRDefault="0045090D" w:rsidP="0045090D">
            <w:pPr>
              <w:ind w:left="144" w:right="142"/>
              <w:jc w:val="center"/>
              <w:rPr>
                <w:sz w:val="24"/>
                <w:szCs w:val="24"/>
              </w:rPr>
            </w:pPr>
            <w:r>
              <w:rPr>
                <w:sz w:val="24"/>
                <w:szCs w:val="24"/>
              </w:rPr>
              <w:t>5</w:t>
            </w:r>
          </w:p>
        </w:tc>
      </w:tr>
      <w:tr w:rsidR="0045090D" w:rsidRPr="0045090D" w14:paraId="046E9408" w14:textId="77777777" w:rsidTr="0045090D">
        <w:trPr>
          <w:trHeight w:val="296"/>
        </w:trPr>
        <w:tc>
          <w:tcPr>
            <w:tcW w:w="1452" w:type="dxa"/>
            <w:tcBorders>
              <w:top w:val="single" w:sz="8" w:space="0" w:color="000000"/>
              <w:bottom w:val="single" w:sz="8" w:space="0" w:color="000000"/>
            </w:tcBorders>
            <w:vAlign w:val="center"/>
          </w:tcPr>
          <w:p w14:paraId="0CB50C05" w14:textId="77777777" w:rsidR="0045090D" w:rsidRPr="0045090D" w:rsidRDefault="0045090D" w:rsidP="0045090D">
            <w:pPr>
              <w:ind w:left="3" w:right="3"/>
              <w:jc w:val="center"/>
              <w:rPr>
                <w:sz w:val="24"/>
                <w:szCs w:val="24"/>
              </w:rPr>
            </w:pPr>
            <w:r w:rsidRPr="0045090D">
              <w:rPr>
                <w:sz w:val="24"/>
                <w:szCs w:val="24"/>
              </w:rPr>
              <w:t xml:space="preserve">Bello et al. </w:t>
            </w:r>
          </w:p>
        </w:tc>
        <w:tc>
          <w:tcPr>
            <w:tcW w:w="1714" w:type="dxa"/>
            <w:tcBorders>
              <w:top w:val="single" w:sz="8" w:space="0" w:color="000000"/>
              <w:bottom w:val="single" w:sz="8" w:space="0" w:color="000000"/>
            </w:tcBorders>
            <w:vAlign w:val="center"/>
          </w:tcPr>
          <w:p w14:paraId="189ADC1C" w14:textId="77777777" w:rsidR="0045090D" w:rsidRPr="0045090D" w:rsidRDefault="0045090D" w:rsidP="0045090D">
            <w:pPr>
              <w:ind w:left="3" w:right="3"/>
              <w:jc w:val="center"/>
              <w:rPr>
                <w:sz w:val="24"/>
                <w:szCs w:val="24"/>
              </w:rPr>
            </w:pPr>
            <w:r w:rsidRPr="0045090D">
              <w:rPr>
                <w:sz w:val="24"/>
                <w:szCs w:val="24"/>
              </w:rPr>
              <w:t>TSP</w:t>
            </w:r>
          </w:p>
        </w:tc>
        <w:tc>
          <w:tcPr>
            <w:tcW w:w="2192" w:type="dxa"/>
            <w:tcBorders>
              <w:top w:val="single" w:sz="8" w:space="0" w:color="000000"/>
              <w:bottom w:val="single" w:sz="8" w:space="0" w:color="000000"/>
            </w:tcBorders>
            <w:vAlign w:val="center"/>
          </w:tcPr>
          <w:p w14:paraId="07FACBCF" w14:textId="77777777" w:rsidR="0045090D" w:rsidRPr="0045090D" w:rsidRDefault="0045090D" w:rsidP="0045090D">
            <w:pPr>
              <w:ind w:left="3" w:right="3"/>
              <w:jc w:val="center"/>
              <w:rPr>
                <w:sz w:val="24"/>
                <w:szCs w:val="24"/>
              </w:rPr>
            </w:pPr>
            <w:r w:rsidRPr="0045090D">
              <w:rPr>
                <w:sz w:val="24"/>
                <w:szCs w:val="24"/>
              </w:rPr>
              <w:t>REINFORCE with baseline</w:t>
            </w:r>
          </w:p>
        </w:tc>
        <w:tc>
          <w:tcPr>
            <w:tcW w:w="1950" w:type="dxa"/>
            <w:tcBorders>
              <w:top w:val="single" w:sz="8" w:space="0" w:color="000000"/>
              <w:bottom w:val="single" w:sz="8" w:space="0" w:color="000000"/>
            </w:tcBorders>
            <w:vAlign w:val="center"/>
          </w:tcPr>
          <w:p w14:paraId="3B696911" w14:textId="77777777" w:rsidR="0045090D" w:rsidRPr="0045090D" w:rsidRDefault="0045090D" w:rsidP="0045090D">
            <w:pPr>
              <w:ind w:left="3" w:right="3"/>
              <w:jc w:val="center"/>
              <w:rPr>
                <w:sz w:val="24"/>
                <w:szCs w:val="24"/>
              </w:rPr>
            </w:pPr>
            <w:r w:rsidRPr="0045090D">
              <w:rPr>
                <w:sz w:val="24"/>
                <w:szCs w:val="24"/>
              </w:rPr>
              <w:t>Pointer Network</w:t>
            </w:r>
          </w:p>
        </w:tc>
        <w:tc>
          <w:tcPr>
            <w:tcW w:w="2341" w:type="dxa"/>
            <w:tcBorders>
              <w:top w:val="single" w:sz="8" w:space="0" w:color="000000"/>
              <w:bottom w:val="single" w:sz="8" w:space="0" w:color="000000"/>
            </w:tcBorders>
            <w:vAlign w:val="center"/>
          </w:tcPr>
          <w:p w14:paraId="55F072BD" w14:textId="77777777" w:rsidR="0045090D" w:rsidRPr="0045090D" w:rsidRDefault="0045090D" w:rsidP="0045090D">
            <w:pPr>
              <w:ind w:left="3" w:right="3"/>
              <w:jc w:val="center"/>
              <w:rPr>
                <w:sz w:val="24"/>
                <w:szCs w:val="24"/>
              </w:rPr>
            </w:pPr>
            <w:r w:rsidRPr="0045090D">
              <w:rPr>
                <w:sz w:val="24"/>
                <w:szCs w:val="24"/>
              </w:rPr>
              <w:t>Pointer Network</w:t>
            </w:r>
          </w:p>
        </w:tc>
      </w:tr>
      <w:tr w:rsidR="0045090D" w:rsidRPr="0045090D" w14:paraId="47C0B577" w14:textId="77777777" w:rsidTr="0045090D">
        <w:trPr>
          <w:trHeight w:val="284"/>
        </w:trPr>
        <w:tc>
          <w:tcPr>
            <w:tcW w:w="1452" w:type="dxa"/>
            <w:tcBorders>
              <w:top w:val="single" w:sz="8" w:space="0" w:color="000000"/>
              <w:bottom w:val="single" w:sz="8" w:space="0" w:color="000000"/>
            </w:tcBorders>
            <w:vAlign w:val="center"/>
          </w:tcPr>
          <w:p w14:paraId="2131A271" w14:textId="77777777" w:rsidR="0045090D" w:rsidRPr="0045090D" w:rsidRDefault="0045090D" w:rsidP="0045090D">
            <w:pPr>
              <w:ind w:left="3" w:right="3"/>
              <w:jc w:val="center"/>
              <w:rPr>
                <w:sz w:val="24"/>
                <w:szCs w:val="24"/>
              </w:rPr>
            </w:pPr>
            <w:r w:rsidRPr="0045090D">
              <w:rPr>
                <w:sz w:val="24"/>
                <w:szCs w:val="24"/>
              </w:rPr>
              <w:t>James et al.</w:t>
            </w:r>
          </w:p>
        </w:tc>
        <w:tc>
          <w:tcPr>
            <w:tcW w:w="1714" w:type="dxa"/>
            <w:tcBorders>
              <w:top w:val="single" w:sz="8" w:space="0" w:color="000000"/>
              <w:bottom w:val="single" w:sz="8" w:space="0" w:color="000000"/>
            </w:tcBorders>
            <w:vAlign w:val="center"/>
          </w:tcPr>
          <w:p w14:paraId="083190FC" w14:textId="77777777" w:rsidR="0045090D" w:rsidRPr="0045090D" w:rsidRDefault="0045090D" w:rsidP="0045090D">
            <w:pPr>
              <w:ind w:left="3" w:right="3"/>
              <w:jc w:val="center"/>
              <w:rPr>
                <w:sz w:val="24"/>
                <w:szCs w:val="24"/>
              </w:rPr>
            </w:pPr>
            <w:r w:rsidRPr="0045090D">
              <w:rPr>
                <w:sz w:val="24"/>
                <w:szCs w:val="24"/>
              </w:rPr>
              <w:t>DVRP</w:t>
            </w:r>
          </w:p>
        </w:tc>
        <w:tc>
          <w:tcPr>
            <w:tcW w:w="2192" w:type="dxa"/>
            <w:tcBorders>
              <w:top w:val="single" w:sz="8" w:space="0" w:color="000000"/>
              <w:bottom w:val="single" w:sz="8" w:space="0" w:color="000000"/>
            </w:tcBorders>
            <w:vAlign w:val="center"/>
          </w:tcPr>
          <w:p w14:paraId="7093D568" w14:textId="77777777" w:rsidR="0045090D" w:rsidRPr="0045090D" w:rsidRDefault="0045090D" w:rsidP="0045090D">
            <w:pPr>
              <w:ind w:left="3" w:right="3"/>
              <w:jc w:val="center"/>
              <w:rPr>
                <w:sz w:val="24"/>
                <w:szCs w:val="24"/>
              </w:rPr>
            </w:pPr>
            <w:r w:rsidRPr="0045090D">
              <w:rPr>
                <w:sz w:val="24"/>
                <w:szCs w:val="24"/>
              </w:rPr>
              <w:t>REINFORCE with baseline</w:t>
            </w:r>
          </w:p>
        </w:tc>
        <w:tc>
          <w:tcPr>
            <w:tcW w:w="1950" w:type="dxa"/>
            <w:tcBorders>
              <w:top w:val="single" w:sz="8" w:space="0" w:color="000000"/>
              <w:bottom w:val="single" w:sz="8" w:space="0" w:color="000000"/>
            </w:tcBorders>
            <w:vAlign w:val="center"/>
          </w:tcPr>
          <w:p w14:paraId="726EEA05" w14:textId="77777777" w:rsidR="0045090D" w:rsidRPr="0045090D" w:rsidRDefault="0045090D" w:rsidP="0045090D">
            <w:pPr>
              <w:ind w:left="3" w:right="3"/>
              <w:jc w:val="center"/>
              <w:rPr>
                <w:sz w:val="24"/>
                <w:szCs w:val="24"/>
              </w:rPr>
            </w:pPr>
            <w:r w:rsidRPr="0045090D">
              <w:rPr>
                <w:sz w:val="24"/>
                <w:szCs w:val="24"/>
              </w:rPr>
              <w:t>S2V</w:t>
            </w:r>
          </w:p>
        </w:tc>
        <w:tc>
          <w:tcPr>
            <w:tcW w:w="2341" w:type="dxa"/>
            <w:tcBorders>
              <w:top w:val="single" w:sz="8" w:space="0" w:color="000000"/>
              <w:bottom w:val="single" w:sz="8" w:space="0" w:color="000000"/>
            </w:tcBorders>
            <w:vAlign w:val="center"/>
          </w:tcPr>
          <w:p w14:paraId="2414A9BE" w14:textId="77777777" w:rsidR="0045090D" w:rsidRPr="0045090D" w:rsidRDefault="0045090D" w:rsidP="0045090D">
            <w:pPr>
              <w:ind w:left="3" w:right="3"/>
              <w:jc w:val="center"/>
              <w:rPr>
                <w:sz w:val="24"/>
                <w:szCs w:val="24"/>
              </w:rPr>
            </w:pPr>
            <w:r w:rsidRPr="0045090D">
              <w:rPr>
                <w:sz w:val="24"/>
                <w:szCs w:val="24"/>
              </w:rPr>
              <w:t>Pointer Network</w:t>
            </w:r>
          </w:p>
        </w:tc>
      </w:tr>
      <w:tr w:rsidR="0045090D" w:rsidRPr="0045090D" w14:paraId="024187E4" w14:textId="77777777" w:rsidTr="0045090D">
        <w:trPr>
          <w:trHeight w:val="284"/>
        </w:trPr>
        <w:tc>
          <w:tcPr>
            <w:tcW w:w="1452" w:type="dxa"/>
            <w:tcBorders>
              <w:top w:val="single" w:sz="8" w:space="0" w:color="000000"/>
              <w:bottom w:val="single" w:sz="8" w:space="0" w:color="000000"/>
            </w:tcBorders>
            <w:vAlign w:val="center"/>
          </w:tcPr>
          <w:p w14:paraId="46FE6F18" w14:textId="77777777" w:rsidR="0045090D" w:rsidRPr="0045090D" w:rsidRDefault="0045090D" w:rsidP="0045090D">
            <w:pPr>
              <w:ind w:left="3" w:right="3"/>
              <w:jc w:val="center"/>
              <w:rPr>
                <w:sz w:val="24"/>
                <w:szCs w:val="24"/>
              </w:rPr>
            </w:pPr>
            <w:r w:rsidRPr="0045090D">
              <w:rPr>
                <w:sz w:val="24"/>
                <w:szCs w:val="24"/>
              </w:rPr>
              <w:t>Dai et al.</w:t>
            </w:r>
          </w:p>
        </w:tc>
        <w:tc>
          <w:tcPr>
            <w:tcW w:w="1714" w:type="dxa"/>
            <w:tcBorders>
              <w:top w:val="single" w:sz="8" w:space="0" w:color="000000"/>
              <w:bottom w:val="single" w:sz="8" w:space="0" w:color="000000"/>
            </w:tcBorders>
            <w:vAlign w:val="center"/>
          </w:tcPr>
          <w:p w14:paraId="29F8D5E5" w14:textId="77777777" w:rsidR="0045090D" w:rsidRPr="0045090D" w:rsidRDefault="0045090D" w:rsidP="0045090D">
            <w:pPr>
              <w:ind w:left="3" w:right="3"/>
              <w:jc w:val="center"/>
              <w:rPr>
                <w:sz w:val="24"/>
                <w:szCs w:val="24"/>
              </w:rPr>
            </w:pPr>
            <w:r w:rsidRPr="0045090D">
              <w:rPr>
                <w:sz w:val="24"/>
                <w:szCs w:val="24"/>
              </w:rPr>
              <w:t>TSP</w:t>
            </w:r>
          </w:p>
        </w:tc>
        <w:tc>
          <w:tcPr>
            <w:tcW w:w="2192" w:type="dxa"/>
            <w:tcBorders>
              <w:top w:val="single" w:sz="8" w:space="0" w:color="000000"/>
              <w:bottom w:val="single" w:sz="8" w:space="0" w:color="000000"/>
            </w:tcBorders>
            <w:vAlign w:val="center"/>
          </w:tcPr>
          <w:p w14:paraId="4A32746D" w14:textId="77777777" w:rsidR="0045090D" w:rsidRPr="0045090D" w:rsidRDefault="0045090D" w:rsidP="0045090D">
            <w:pPr>
              <w:ind w:left="3" w:right="3"/>
              <w:jc w:val="center"/>
              <w:rPr>
                <w:sz w:val="24"/>
                <w:szCs w:val="24"/>
              </w:rPr>
            </w:pPr>
            <w:r w:rsidRPr="0045090D">
              <w:rPr>
                <w:sz w:val="24"/>
                <w:szCs w:val="24"/>
              </w:rPr>
              <w:t>DQN</w:t>
            </w:r>
          </w:p>
        </w:tc>
        <w:tc>
          <w:tcPr>
            <w:tcW w:w="1950" w:type="dxa"/>
            <w:tcBorders>
              <w:top w:val="single" w:sz="8" w:space="0" w:color="000000"/>
              <w:bottom w:val="single" w:sz="8" w:space="0" w:color="000000"/>
            </w:tcBorders>
            <w:vAlign w:val="center"/>
          </w:tcPr>
          <w:p w14:paraId="0CA96952" w14:textId="77777777" w:rsidR="0045090D" w:rsidRPr="0045090D" w:rsidRDefault="0045090D" w:rsidP="0045090D">
            <w:pPr>
              <w:ind w:left="3" w:right="3"/>
              <w:jc w:val="center"/>
              <w:rPr>
                <w:sz w:val="24"/>
                <w:szCs w:val="24"/>
              </w:rPr>
            </w:pPr>
            <w:r w:rsidRPr="0045090D">
              <w:rPr>
                <w:sz w:val="24"/>
                <w:szCs w:val="24"/>
              </w:rPr>
              <w:t>S2V</w:t>
            </w:r>
          </w:p>
        </w:tc>
        <w:tc>
          <w:tcPr>
            <w:tcW w:w="2341" w:type="dxa"/>
            <w:tcBorders>
              <w:top w:val="single" w:sz="8" w:space="0" w:color="000000"/>
              <w:bottom w:val="single" w:sz="8" w:space="0" w:color="000000"/>
            </w:tcBorders>
            <w:vAlign w:val="center"/>
          </w:tcPr>
          <w:p w14:paraId="5A3A1B98" w14:textId="77777777" w:rsidR="0045090D" w:rsidRPr="0045090D" w:rsidRDefault="0045090D" w:rsidP="0045090D">
            <w:pPr>
              <w:ind w:left="3" w:right="3"/>
              <w:jc w:val="center"/>
              <w:rPr>
                <w:sz w:val="24"/>
                <w:szCs w:val="24"/>
              </w:rPr>
            </w:pPr>
            <w:r w:rsidRPr="0045090D">
              <w:rPr>
                <w:sz w:val="24"/>
                <w:szCs w:val="24"/>
              </w:rPr>
              <w:t>-</w:t>
            </w:r>
          </w:p>
        </w:tc>
      </w:tr>
      <w:tr w:rsidR="0045090D" w:rsidRPr="0045090D" w14:paraId="13590928" w14:textId="77777777" w:rsidTr="0045090D">
        <w:trPr>
          <w:trHeight w:val="284"/>
        </w:trPr>
        <w:tc>
          <w:tcPr>
            <w:tcW w:w="1452" w:type="dxa"/>
            <w:tcBorders>
              <w:top w:val="single" w:sz="8" w:space="0" w:color="000000"/>
              <w:bottom w:val="single" w:sz="8" w:space="0" w:color="000000"/>
            </w:tcBorders>
            <w:vAlign w:val="center"/>
          </w:tcPr>
          <w:p w14:paraId="2706D7FF" w14:textId="77777777" w:rsidR="0045090D" w:rsidRPr="0045090D" w:rsidRDefault="0045090D" w:rsidP="0045090D">
            <w:pPr>
              <w:ind w:left="3" w:right="3"/>
              <w:jc w:val="center"/>
              <w:rPr>
                <w:sz w:val="24"/>
                <w:szCs w:val="24"/>
              </w:rPr>
            </w:pPr>
            <w:r w:rsidRPr="0045090D">
              <w:rPr>
                <w:sz w:val="24"/>
                <w:szCs w:val="24"/>
              </w:rPr>
              <w:t>Nazari et al.</w:t>
            </w:r>
          </w:p>
        </w:tc>
        <w:tc>
          <w:tcPr>
            <w:tcW w:w="1714" w:type="dxa"/>
            <w:tcBorders>
              <w:top w:val="single" w:sz="8" w:space="0" w:color="000000"/>
              <w:bottom w:val="single" w:sz="8" w:space="0" w:color="000000"/>
            </w:tcBorders>
            <w:vAlign w:val="center"/>
          </w:tcPr>
          <w:p w14:paraId="4C9924E2" w14:textId="77777777" w:rsidR="0045090D" w:rsidRPr="0045090D" w:rsidRDefault="0045090D" w:rsidP="0045090D">
            <w:pPr>
              <w:ind w:left="3" w:right="3"/>
              <w:jc w:val="center"/>
              <w:rPr>
                <w:sz w:val="24"/>
                <w:szCs w:val="24"/>
              </w:rPr>
            </w:pPr>
            <w:r w:rsidRPr="0045090D">
              <w:rPr>
                <w:sz w:val="24"/>
                <w:szCs w:val="24"/>
              </w:rPr>
              <w:t>TSP, CVRP</w:t>
            </w:r>
          </w:p>
        </w:tc>
        <w:tc>
          <w:tcPr>
            <w:tcW w:w="2192" w:type="dxa"/>
            <w:tcBorders>
              <w:top w:val="single" w:sz="8" w:space="0" w:color="000000"/>
              <w:bottom w:val="single" w:sz="8" w:space="0" w:color="000000"/>
            </w:tcBorders>
            <w:vAlign w:val="center"/>
          </w:tcPr>
          <w:p w14:paraId="2A28DB61" w14:textId="77777777" w:rsidR="0045090D" w:rsidRPr="0045090D" w:rsidRDefault="0045090D" w:rsidP="0045090D">
            <w:pPr>
              <w:ind w:left="3" w:right="3"/>
              <w:jc w:val="center"/>
              <w:rPr>
                <w:sz w:val="24"/>
                <w:szCs w:val="24"/>
              </w:rPr>
            </w:pPr>
            <w:r w:rsidRPr="0045090D">
              <w:rPr>
                <w:sz w:val="24"/>
                <w:szCs w:val="24"/>
              </w:rPr>
              <w:t>REINFORCE with baseline</w:t>
            </w:r>
          </w:p>
        </w:tc>
        <w:tc>
          <w:tcPr>
            <w:tcW w:w="1950" w:type="dxa"/>
            <w:tcBorders>
              <w:top w:val="single" w:sz="8" w:space="0" w:color="000000"/>
              <w:bottom w:val="single" w:sz="8" w:space="0" w:color="000000"/>
            </w:tcBorders>
            <w:vAlign w:val="center"/>
          </w:tcPr>
          <w:p w14:paraId="7C74D394" w14:textId="77777777" w:rsidR="0045090D" w:rsidRPr="0045090D" w:rsidRDefault="0045090D" w:rsidP="0045090D">
            <w:pPr>
              <w:ind w:left="3" w:right="3"/>
              <w:jc w:val="center"/>
              <w:rPr>
                <w:sz w:val="24"/>
                <w:szCs w:val="24"/>
              </w:rPr>
            </w:pPr>
            <w:r w:rsidRPr="0045090D">
              <w:rPr>
                <w:sz w:val="24"/>
                <w:szCs w:val="24"/>
              </w:rPr>
              <w:t>Elementwise projections</w:t>
            </w:r>
          </w:p>
        </w:tc>
        <w:tc>
          <w:tcPr>
            <w:tcW w:w="2341" w:type="dxa"/>
            <w:tcBorders>
              <w:top w:val="single" w:sz="8" w:space="0" w:color="000000"/>
              <w:bottom w:val="single" w:sz="8" w:space="0" w:color="000000"/>
            </w:tcBorders>
            <w:vAlign w:val="center"/>
          </w:tcPr>
          <w:p w14:paraId="28E5CF93" w14:textId="77777777" w:rsidR="0045090D" w:rsidRPr="0045090D" w:rsidRDefault="0045090D" w:rsidP="0045090D">
            <w:pPr>
              <w:ind w:left="3" w:right="3"/>
              <w:jc w:val="center"/>
              <w:rPr>
                <w:sz w:val="24"/>
                <w:szCs w:val="24"/>
              </w:rPr>
            </w:pPr>
            <w:r w:rsidRPr="0045090D">
              <w:rPr>
                <w:sz w:val="24"/>
                <w:szCs w:val="24"/>
              </w:rPr>
              <w:t>RNN with Attention</w:t>
            </w:r>
          </w:p>
        </w:tc>
      </w:tr>
      <w:tr w:rsidR="0045090D" w:rsidRPr="0045090D" w14:paraId="34322B50" w14:textId="77777777" w:rsidTr="0045090D">
        <w:trPr>
          <w:trHeight w:val="643"/>
        </w:trPr>
        <w:tc>
          <w:tcPr>
            <w:tcW w:w="1452" w:type="dxa"/>
            <w:tcBorders>
              <w:top w:val="single" w:sz="8" w:space="0" w:color="000000"/>
              <w:bottom w:val="single" w:sz="8" w:space="0" w:color="000000"/>
            </w:tcBorders>
            <w:vAlign w:val="center"/>
          </w:tcPr>
          <w:p w14:paraId="59C0F356" w14:textId="77777777" w:rsidR="0045090D" w:rsidRPr="0045090D" w:rsidRDefault="0045090D" w:rsidP="0045090D">
            <w:pPr>
              <w:ind w:left="3" w:right="3"/>
              <w:jc w:val="center"/>
              <w:rPr>
                <w:sz w:val="24"/>
                <w:szCs w:val="24"/>
              </w:rPr>
            </w:pPr>
            <w:r w:rsidRPr="0045090D">
              <w:rPr>
                <w:sz w:val="24"/>
                <w:szCs w:val="24"/>
              </w:rPr>
              <w:t>Xin et al.</w:t>
            </w:r>
          </w:p>
        </w:tc>
        <w:tc>
          <w:tcPr>
            <w:tcW w:w="1714" w:type="dxa"/>
            <w:tcBorders>
              <w:top w:val="single" w:sz="8" w:space="0" w:color="000000"/>
              <w:bottom w:val="single" w:sz="8" w:space="0" w:color="000000"/>
            </w:tcBorders>
            <w:vAlign w:val="center"/>
          </w:tcPr>
          <w:p w14:paraId="5A43FFBC" w14:textId="77777777" w:rsidR="0045090D" w:rsidRPr="0045090D" w:rsidRDefault="0045090D" w:rsidP="0045090D">
            <w:pPr>
              <w:ind w:left="3" w:right="3"/>
              <w:jc w:val="center"/>
              <w:rPr>
                <w:sz w:val="24"/>
                <w:szCs w:val="24"/>
              </w:rPr>
            </w:pPr>
            <w:r w:rsidRPr="0045090D">
              <w:rPr>
                <w:sz w:val="24"/>
                <w:szCs w:val="24"/>
              </w:rPr>
              <w:t>TSP, CVRP</w:t>
            </w:r>
          </w:p>
        </w:tc>
        <w:tc>
          <w:tcPr>
            <w:tcW w:w="2192" w:type="dxa"/>
            <w:tcBorders>
              <w:top w:val="single" w:sz="8" w:space="0" w:color="000000"/>
              <w:bottom w:val="single" w:sz="8" w:space="0" w:color="000000"/>
            </w:tcBorders>
            <w:vAlign w:val="center"/>
          </w:tcPr>
          <w:p w14:paraId="7DB6B2CC" w14:textId="77777777" w:rsidR="0045090D" w:rsidRPr="0045090D" w:rsidRDefault="0045090D" w:rsidP="0045090D">
            <w:pPr>
              <w:ind w:left="3" w:right="3"/>
              <w:jc w:val="center"/>
              <w:rPr>
                <w:sz w:val="24"/>
                <w:szCs w:val="24"/>
              </w:rPr>
            </w:pPr>
            <w:r w:rsidRPr="0045090D">
              <w:rPr>
                <w:sz w:val="24"/>
                <w:szCs w:val="24"/>
              </w:rPr>
              <w:t>REINFORCE with the greedy rollout</w:t>
            </w:r>
          </w:p>
        </w:tc>
        <w:tc>
          <w:tcPr>
            <w:tcW w:w="1950" w:type="dxa"/>
            <w:tcBorders>
              <w:top w:val="single" w:sz="8" w:space="0" w:color="000000"/>
              <w:bottom w:val="single" w:sz="8" w:space="0" w:color="000000"/>
            </w:tcBorders>
            <w:vAlign w:val="center"/>
          </w:tcPr>
          <w:p w14:paraId="64F644B4" w14:textId="77777777" w:rsidR="0045090D" w:rsidRPr="0045090D" w:rsidRDefault="0045090D" w:rsidP="0045090D">
            <w:pPr>
              <w:ind w:left="3" w:right="3"/>
              <w:jc w:val="center"/>
              <w:rPr>
                <w:sz w:val="24"/>
                <w:szCs w:val="24"/>
              </w:rPr>
            </w:pPr>
            <w:r w:rsidRPr="0045090D">
              <w:rPr>
                <w:sz w:val="24"/>
                <w:szCs w:val="24"/>
              </w:rPr>
              <w:t xml:space="preserve">Pointer Network, Multi-head </w:t>
            </w:r>
            <w:proofErr w:type="spellStart"/>
            <w:r w:rsidRPr="0045090D">
              <w:rPr>
                <w:sz w:val="24"/>
                <w:szCs w:val="24"/>
              </w:rPr>
              <w:t>atten</w:t>
            </w:r>
            <w:proofErr w:type="spellEnd"/>
            <w:r>
              <w:rPr>
                <w:sz w:val="24"/>
                <w:szCs w:val="24"/>
              </w:rPr>
              <w:t xml:space="preserve"> </w:t>
            </w:r>
            <w:proofErr w:type="spellStart"/>
            <w:r w:rsidRPr="0045090D">
              <w:rPr>
                <w:sz w:val="24"/>
                <w:szCs w:val="24"/>
              </w:rPr>
              <w:t>tion</w:t>
            </w:r>
            <w:proofErr w:type="spellEnd"/>
            <w:r w:rsidRPr="0045090D">
              <w:rPr>
                <w:sz w:val="24"/>
                <w:szCs w:val="24"/>
              </w:rPr>
              <w:t xml:space="preserve"> (Dynamic)</w:t>
            </w:r>
          </w:p>
        </w:tc>
        <w:tc>
          <w:tcPr>
            <w:tcW w:w="2341" w:type="dxa"/>
            <w:tcBorders>
              <w:top w:val="single" w:sz="8" w:space="0" w:color="000000"/>
              <w:bottom w:val="single" w:sz="8" w:space="0" w:color="000000"/>
            </w:tcBorders>
            <w:vAlign w:val="center"/>
          </w:tcPr>
          <w:p w14:paraId="56B68C53" w14:textId="77777777" w:rsidR="0045090D" w:rsidRPr="0045090D" w:rsidRDefault="0045090D" w:rsidP="0045090D">
            <w:pPr>
              <w:ind w:left="3" w:right="3"/>
              <w:jc w:val="center"/>
              <w:rPr>
                <w:sz w:val="24"/>
                <w:szCs w:val="24"/>
              </w:rPr>
            </w:pPr>
            <w:r w:rsidRPr="0045090D">
              <w:rPr>
                <w:sz w:val="24"/>
                <w:szCs w:val="24"/>
              </w:rPr>
              <w:t>Pointer Network, Multi-head attention</w:t>
            </w:r>
          </w:p>
        </w:tc>
      </w:tr>
      <w:tr w:rsidR="0045090D" w:rsidRPr="0045090D" w14:paraId="4B4E6904" w14:textId="77777777" w:rsidTr="0045090D">
        <w:trPr>
          <w:trHeight w:val="284"/>
        </w:trPr>
        <w:tc>
          <w:tcPr>
            <w:tcW w:w="1452" w:type="dxa"/>
            <w:tcBorders>
              <w:top w:val="single" w:sz="8" w:space="0" w:color="000000"/>
              <w:bottom w:val="single" w:sz="8" w:space="0" w:color="000000"/>
            </w:tcBorders>
            <w:vAlign w:val="center"/>
          </w:tcPr>
          <w:p w14:paraId="03B469C4" w14:textId="77777777" w:rsidR="0045090D" w:rsidRPr="0045090D" w:rsidRDefault="0045090D" w:rsidP="0045090D">
            <w:pPr>
              <w:ind w:left="3" w:right="3"/>
              <w:jc w:val="center"/>
              <w:rPr>
                <w:sz w:val="24"/>
                <w:szCs w:val="24"/>
              </w:rPr>
            </w:pPr>
            <w:r w:rsidRPr="0045090D">
              <w:rPr>
                <w:sz w:val="24"/>
                <w:szCs w:val="24"/>
              </w:rPr>
              <w:t>Vera and Abad</w:t>
            </w:r>
          </w:p>
        </w:tc>
        <w:tc>
          <w:tcPr>
            <w:tcW w:w="1714" w:type="dxa"/>
            <w:tcBorders>
              <w:top w:val="single" w:sz="8" w:space="0" w:color="000000"/>
              <w:bottom w:val="single" w:sz="8" w:space="0" w:color="000000"/>
            </w:tcBorders>
            <w:vAlign w:val="center"/>
          </w:tcPr>
          <w:p w14:paraId="3B4A458B" w14:textId="77777777" w:rsidR="0045090D" w:rsidRPr="0045090D" w:rsidRDefault="0045090D" w:rsidP="0045090D">
            <w:pPr>
              <w:ind w:left="3" w:right="3"/>
              <w:jc w:val="center"/>
              <w:rPr>
                <w:sz w:val="24"/>
                <w:szCs w:val="24"/>
              </w:rPr>
            </w:pPr>
            <w:proofErr w:type="spellStart"/>
            <w:r w:rsidRPr="0045090D">
              <w:rPr>
                <w:sz w:val="24"/>
                <w:szCs w:val="24"/>
              </w:rPr>
              <w:t>mCVRP</w:t>
            </w:r>
            <w:proofErr w:type="spellEnd"/>
          </w:p>
        </w:tc>
        <w:tc>
          <w:tcPr>
            <w:tcW w:w="2192" w:type="dxa"/>
            <w:tcBorders>
              <w:top w:val="single" w:sz="8" w:space="0" w:color="000000"/>
              <w:bottom w:val="single" w:sz="8" w:space="0" w:color="000000"/>
            </w:tcBorders>
            <w:vAlign w:val="center"/>
          </w:tcPr>
          <w:p w14:paraId="2B5AA7F6" w14:textId="77777777" w:rsidR="0045090D" w:rsidRPr="0045090D" w:rsidRDefault="0045090D" w:rsidP="0045090D">
            <w:pPr>
              <w:ind w:left="3" w:right="3"/>
              <w:jc w:val="center"/>
              <w:rPr>
                <w:sz w:val="24"/>
                <w:szCs w:val="24"/>
              </w:rPr>
            </w:pPr>
            <w:r w:rsidRPr="0045090D">
              <w:rPr>
                <w:sz w:val="24"/>
                <w:szCs w:val="24"/>
              </w:rPr>
              <w:t>Actor-critic (A2C)</w:t>
            </w:r>
          </w:p>
        </w:tc>
        <w:tc>
          <w:tcPr>
            <w:tcW w:w="1950" w:type="dxa"/>
            <w:tcBorders>
              <w:top w:val="single" w:sz="8" w:space="0" w:color="000000"/>
              <w:bottom w:val="single" w:sz="8" w:space="0" w:color="000000"/>
            </w:tcBorders>
            <w:vAlign w:val="center"/>
          </w:tcPr>
          <w:p w14:paraId="4FEA4043" w14:textId="77777777" w:rsidR="0045090D" w:rsidRPr="0045090D" w:rsidRDefault="0045090D" w:rsidP="0045090D">
            <w:pPr>
              <w:ind w:left="3" w:right="3"/>
              <w:jc w:val="center"/>
              <w:rPr>
                <w:sz w:val="24"/>
                <w:szCs w:val="24"/>
              </w:rPr>
            </w:pPr>
            <w:r w:rsidRPr="0045090D">
              <w:rPr>
                <w:sz w:val="24"/>
                <w:szCs w:val="24"/>
              </w:rPr>
              <w:t>RNN</w:t>
            </w:r>
          </w:p>
        </w:tc>
        <w:tc>
          <w:tcPr>
            <w:tcW w:w="2341" w:type="dxa"/>
            <w:tcBorders>
              <w:top w:val="single" w:sz="8" w:space="0" w:color="000000"/>
              <w:bottom w:val="single" w:sz="8" w:space="0" w:color="000000"/>
            </w:tcBorders>
            <w:vAlign w:val="center"/>
          </w:tcPr>
          <w:p w14:paraId="68B03782" w14:textId="77777777" w:rsidR="0045090D" w:rsidRPr="0045090D" w:rsidRDefault="0045090D" w:rsidP="0045090D">
            <w:pPr>
              <w:ind w:left="3" w:right="3"/>
              <w:jc w:val="center"/>
              <w:rPr>
                <w:sz w:val="24"/>
                <w:szCs w:val="24"/>
              </w:rPr>
            </w:pPr>
            <w:r w:rsidRPr="0045090D">
              <w:rPr>
                <w:sz w:val="24"/>
                <w:szCs w:val="24"/>
              </w:rPr>
              <w:t>RNN with Attention</w:t>
            </w:r>
          </w:p>
        </w:tc>
      </w:tr>
      <w:tr w:rsidR="0045090D" w:rsidRPr="0045090D" w14:paraId="66599D57" w14:textId="77777777" w:rsidTr="0045090D">
        <w:trPr>
          <w:trHeight w:val="284"/>
        </w:trPr>
        <w:tc>
          <w:tcPr>
            <w:tcW w:w="1452" w:type="dxa"/>
            <w:tcBorders>
              <w:top w:val="single" w:sz="8" w:space="0" w:color="000000"/>
              <w:bottom w:val="single" w:sz="8" w:space="0" w:color="000000"/>
            </w:tcBorders>
            <w:vAlign w:val="center"/>
          </w:tcPr>
          <w:p w14:paraId="1A1FA2C9" w14:textId="77777777" w:rsidR="0045090D" w:rsidRPr="0045090D" w:rsidRDefault="0045090D" w:rsidP="0045090D">
            <w:pPr>
              <w:ind w:left="3" w:right="3"/>
              <w:jc w:val="center"/>
              <w:rPr>
                <w:sz w:val="24"/>
                <w:szCs w:val="24"/>
              </w:rPr>
            </w:pPr>
            <w:r w:rsidRPr="0045090D">
              <w:rPr>
                <w:sz w:val="24"/>
                <w:szCs w:val="24"/>
              </w:rPr>
              <w:t>Zhang et al.</w:t>
            </w:r>
          </w:p>
        </w:tc>
        <w:tc>
          <w:tcPr>
            <w:tcW w:w="1714" w:type="dxa"/>
            <w:tcBorders>
              <w:top w:val="single" w:sz="8" w:space="0" w:color="000000"/>
              <w:bottom w:val="single" w:sz="8" w:space="0" w:color="000000"/>
            </w:tcBorders>
            <w:vAlign w:val="center"/>
          </w:tcPr>
          <w:p w14:paraId="4AB4B4D0" w14:textId="77777777" w:rsidR="0045090D" w:rsidRPr="0045090D" w:rsidRDefault="0045090D" w:rsidP="0045090D">
            <w:pPr>
              <w:ind w:left="3" w:right="3"/>
              <w:jc w:val="center"/>
              <w:rPr>
                <w:sz w:val="24"/>
                <w:szCs w:val="24"/>
              </w:rPr>
            </w:pPr>
            <w:proofErr w:type="spellStart"/>
            <w:r w:rsidRPr="0045090D">
              <w:rPr>
                <w:sz w:val="24"/>
                <w:szCs w:val="24"/>
              </w:rPr>
              <w:t>mVRPSTW</w:t>
            </w:r>
            <w:proofErr w:type="spellEnd"/>
          </w:p>
        </w:tc>
        <w:tc>
          <w:tcPr>
            <w:tcW w:w="2192" w:type="dxa"/>
            <w:tcBorders>
              <w:top w:val="single" w:sz="8" w:space="0" w:color="000000"/>
              <w:bottom w:val="single" w:sz="8" w:space="0" w:color="000000"/>
            </w:tcBorders>
            <w:vAlign w:val="center"/>
          </w:tcPr>
          <w:p w14:paraId="11896775" w14:textId="77777777" w:rsidR="0045090D" w:rsidRPr="0045090D" w:rsidRDefault="0045090D" w:rsidP="0045090D">
            <w:pPr>
              <w:ind w:left="3" w:right="3"/>
              <w:jc w:val="center"/>
              <w:rPr>
                <w:sz w:val="24"/>
                <w:szCs w:val="24"/>
              </w:rPr>
            </w:pPr>
            <w:r w:rsidRPr="0045090D">
              <w:rPr>
                <w:sz w:val="24"/>
                <w:szCs w:val="24"/>
              </w:rPr>
              <w:t>REINFORCE with baseline</w:t>
            </w:r>
          </w:p>
        </w:tc>
        <w:tc>
          <w:tcPr>
            <w:tcW w:w="1950" w:type="dxa"/>
            <w:tcBorders>
              <w:top w:val="single" w:sz="8" w:space="0" w:color="000000"/>
              <w:bottom w:val="single" w:sz="8" w:space="0" w:color="000000"/>
            </w:tcBorders>
            <w:vAlign w:val="center"/>
          </w:tcPr>
          <w:p w14:paraId="5F52A973" w14:textId="77777777" w:rsidR="0045090D" w:rsidRPr="0045090D" w:rsidRDefault="0045090D" w:rsidP="0045090D">
            <w:pPr>
              <w:ind w:left="3" w:right="3"/>
              <w:jc w:val="center"/>
              <w:rPr>
                <w:sz w:val="24"/>
                <w:szCs w:val="24"/>
              </w:rPr>
            </w:pPr>
            <w:r w:rsidRPr="0045090D">
              <w:rPr>
                <w:sz w:val="24"/>
                <w:szCs w:val="24"/>
              </w:rPr>
              <w:t>Multi-head attention</w:t>
            </w:r>
          </w:p>
        </w:tc>
        <w:tc>
          <w:tcPr>
            <w:tcW w:w="2341" w:type="dxa"/>
            <w:tcBorders>
              <w:top w:val="single" w:sz="8" w:space="0" w:color="000000"/>
              <w:bottom w:val="single" w:sz="8" w:space="0" w:color="000000"/>
            </w:tcBorders>
            <w:vAlign w:val="center"/>
          </w:tcPr>
          <w:p w14:paraId="013B9898" w14:textId="77777777" w:rsidR="0045090D" w:rsidRPr="0045090D" w:rsidRDefault="0045090D" w:rsidP="0045090D">
            <w:pPr>
              <w:ind w:left="3" w:right="3"/>
              <w:jc w:val="center"/>
              <w:rPr>
                <w:sz w:val="24"/>
                <w:szCs w:val="24"/>
              </w:rPr>
            </w:pPr>
            <w:r w:rsidRPr="0045090D">
              <w:rPr>
                <w:sz w:val="24"/>
                <w:szCs w:val="24"/>
              </w:rPr>
              <w:t>Multi-head attention</w:t>
            </w:r>
          </w:p>
        </w:tc>
      </w:tr>
      <w:tr w:rsidR="0045090D" w:rsidRPr="0045090D" w14:paraId="2A46E711" w14:textId="77777777" w:rsidTr="0045090D">
        <w:trPr>
          <w:trHeight w:val="643"/>
        </w:trPr>
        <w:tc>
          <w:tcPr>
            <w:tcW w:w="1452" w:type="dxa"/>
            <w:tcBorders>
              <w:top w:val="single" w:sz="8" w:space="0" w:color="000000"/>
              <w:bottom w:val="single" w:sz="8" w:space="0" w:color="000000"/>
            </w:tcBorders>
            <w:vAlign w:val="center"/>
          </w:tcPr>
          <w:p w14:paraId="16F5ED33" w14:textId="77777777" w:rsidR="0045090D" w:rsidRPr="0045090D" w:rsidRDefault="0045090D" w:rsidP="0045090D">
            <w:pPr>
              <w:ind w:left="3" w:right="3"/>
              <w:jc w:val="center"/>
              <w:rPr>
                <w:sz w:val="24"/>
                <w:szCs w:val="24"/>
              </w:rPr>
            </w:pPr>
            <w:r w:rsidRPr="0045090D">
              <w:rPr>
                <w:sz w:val="24"/>
                <w:szCs w:val="24"/>
              </w:rPr>
              <w:t>Kool et al.</w:t>
            </w:r>
          </w:p>
        </w:tc>
        <w:tc>
          <w:tcPr>
            <w:tcW w:w="1714" w:type="dxa"/>
            <w:tcBorders>
              <w:top w:val="single" w:sz="8" w:space="0" w:color="000000"/>
              <w:bottom w:val="single" w:sz="8" w:space="0" w:color="000000"/>
            </w:tcBorders>
            <w:vAlign w:val="center"/>
          </w:tcPr>
          <w:p w14:paraId="73996D41" w14:textId="77777777" w:rsidR="0045090D" w:rsidRPr="0045090D" w:rsidRDefault="0045090D" w:rsidP="0045090D">
            <w:pPr>
              <w:ind w:left="3" w:right="3"/>
              <w:jc w:val="center"/>
              <w:rPr>
                <w:sz w:val="24"/>
                <w:szCs w:val="24"/>
              </w:rPr>
            </w:pPr>
            <w:r w:rsidRPr="0045090D">
              <w:rPr>
                <w:sz w:val="24"/>
                <w:szCs w:val="24"/>
              </w:rPr>
              <w:t>TSP, CVRP, OP, PCTSP, SDVRP, SPCTSP</w:t>
            </w:r>
          </w:p>
        </w:tc>
        <w:tc>
          <w:tcPr>
            <w:tcW w:w="2192" w:type="dxa"/>
            <w:tcBorders>
              <w:top w:val="single" w:sz="8" w:space="0" w:color="000000"/>
              <w:bottom w:val="single" w:sz="8" w:space="0" w:color="000000"/>
            </w:tcBorders>
            <w:vAlign w:val="center"/>
          </w:tcPr>
          <w:p w14:paraId="60014B80" w14:textId="77777777" w:rsidR="0045090D" w:rsidRPr="0045090D" w:rsidRDefault="0045090D" w:rsidP="0045090D">
            <w:pPr>
              <w:ind w:left="3" w:right="3"/>
              <w:jc w:val="center"/>
              <w:rPr>
                <w:sz w:val="24"/>
                <w:szCs w:val="24"/>
              </w:rPr>
            </w:pPr>
            <w:r w:rsidRPr="0045090D">
              <w:rPr>
                <w:sz w:val="24"/>
                <w:szCs w:val="24"/>
              </w:rPr>
              <w:t>REINFORCE with baseline</w:t>
            </w:r>
          </w:p>
        </w:tc>
        <w:tc>
          <w:tcPr>
            <w:tcW w:w="1950" w:type="dxa"/>
            <w:tcBorders>
              <w:top w:val="single" w:sz="8" w:space="0" w:color="000000"/>
              <w:bottom w:val="single" w:sz="8" w:space="0" w:color="000000"/>
            </w:tcBorders>
            <w:vAlign w:val="center"/>
          </w:tcPr>
          <w:p w14:paraId="2CBA5521" w14:textId="77777777" w:rsidR="0045090D" w:rsidRPr="0045090D" w:rsidRDefault="0045090D" w:rsidP="0045090D">
            <w:pPr>
              <w:ind w:left="3" w:right="3"/>
              <w:jc w:val="center"/>
              <w:rPr>
                <w:sz w:val="24"/>
                <w:szCs w:val="24"/>
              </w:rPr>
            </w:pPr>
            <w:r w:rsidRPr="0045090D">
              <w:rPr>
                <w:sz w:val="24"/>
                <w:szCs w:val="24"/>
              </w:rPr>
              <w:t>Multi-head attention</w:t>
            </w:r>
          </w:p>
        </w:tc>
        <w:tc>
          <w:tcPr>
            <w:tcW w:w="2341" w:type="dxa"/>
            <w:tcBorders>
              <w:top w:val="single" w:sz="8" w:space="0" w:color="000000"/>
              <w:bottom w:val="single" w:sz="8" w:space="0" w:color="000000"/>
            </w:tcBorders>
            <w:vAlign w:val="center"/>
          </w:tcPr>
          <w:p w14:paraId="03608E7C" w14:textId="77777777" w:rsidR="0045090D" w:rsidRPr="0045090D" w:rsidRDefault="0045090D" w:rsidP="0045090D">
            <w:pPr>
              <w:ind w:left="3" w:right="3"/>
              <w:jc w:val="center"/>
              <w:rPr>
                <w:sz w:val="24"/>
                <w:szCs w:val="24"/>
              </w:rPr>
            </w:pPr>
            <w:r w:rsidRPr="0045090D">
              <w:rPr>
                <w:sz w:val="24"/>
                <w:szCs w:val="24"/>
              </w:rPr>
              <w:t>Multi-head attention</w:t>
            </w:r>
          </w:p>
        </w:tc>
      </w:tr>
      <w:tr w:rsidR="0045090D" w:rsidRPr="0045090D" w14:paraId="17B38525" w14:textId="77777777" w:rsidTr="0045090D">
        <w:trPr>
          <w:trHeight w:val="463"/>
        </w:trPr>
        <w:tc>
          <w:tcPr>
            <w:tcW w:w="1452" w:type="dxa"/>
            <w:tcBorders>
              <w:top w:val="single" w:sz="8" w:space="0" w:color="000000"/>
              <w:bottom w:val="single" w:sz="8" w:space="0" w:color="000000"/>
            </w:tcBorders>
            <w:vAlign w:val="center"/>
          </w:tcPr>
          <w:p w14:paraId="7D1B3D9B" w14:textId="77777777" w:rsidR="0045090D" w:rsidRPr="0045090D" w:rsidRDefault="0045090D" w:rsidP="0045090D">
            <w:pPr>
              <w:ind w:left="3" w:right="3"/>
              <w:jc w:val="center"/>
              <w:rPr>
                <w:sz w:val="24"/>
                <w:szCs w:val="24"/>
              </w:rPr>
            </w:pPr>
            <w:r w:rsidRPr="0045090D">
              <w:rPr>
                <w:sz w:val="24"/>
                <w:szCs w:val="24"/>
              </w:rPr>
              <w:t>Peng et al.</w:t>
            </w:r>
          </w:p>
        </w:tc>
        <w:tc>
          <w:tcPr>
            <w:tcW w:w="1714" w:type="dxa"/>
            <w:tcBorders>
              <w:top w:val="single" w:sz="8" w:space="0" w:color="000000"/>
              <w:bottom w:val="single" w:sz="8" w:space="0" w:color="000000"/>
            </w:tcBorders>
            <w:vAlign w:val="center"/>
          </w:tcPr>
          <w:p w14:paraId="191759A0" w14:textId="77777777" w:rsidR="0045090D" w:rsidRPr="0045090D" w:rsidRDefault="0045090D" w:rsidP="0045090D">
            <w:pPr>
              <w:ind w:left="3" w:right="3"/>
              <w:jc w:val="center"/>
              <w:rPr>
                <w:sz w:val="24"/>
                <w:szCs w:val="24"/>
              </w:rPr>
            </w:pPr>
            <w:r w:rsidRPr="0045090D">
              <w:rPr>
                <w:sz w:val="24"/>
                <w:szCs w:val="24"/>
              </w:rPr>
              <w:t>CVRP</w:t>
            </w:r>
          </w:p>
        </w:tc>
        <w:tc>
          <w:tcPr>
            <w:tcW w:w="2192" w:type="dxa"/>
            <w:tcBorders>
              <w:top w:val="single" w:sz="8" w:space="0" w:color="000000"/>
              <w:bottom w:val="single" w:sz="8" w:space="0" w:color="000000"/>
            </w:tcBorders>
            <w:vAlign w:val="center"/>
          </w:tcPr>
          <w:p w14:paraId="2FD5FB69" w14:textId="77777777" w:rsidR="0045090D" w:rsidRPr="0045090D" w:rsidRDefault="0045090D" w:rsidP="0045090D">
            <w:pPr>
              <w:ind w:left="3" w:right="3"/>
              <w:jc w:val="center"/>
              <w:rPr>
                <w:sz w:val="24"/>
                <w:szCs w:val="24"/>
              </w:rPr>
            </w:pPr>
            <w:r w:rsidRPr="0045090D">
              <w:rPr>
                <w:sz w:val="24"/>
                <w:szCs w:val="24"/>
              </w:rPr>
              <w:t>REINFORCE with baseline</w:t>
            </w:r>
          </w:p>
        </w:tc>
        <w:tc>
          <w:tcPr>
            <w:tcW w:w="1950" w:type="dxa"/>
            <w:tcBorders>
              <w:top w:val="single" w:sz="8" w:space="0" w:color="000000"/>
              <w:bottom w:val="single" w:sz="8" w:space="0" w:color="000000"/>
            </w:tcBorders>
            <w:vAlign w:val="center"/>
          </w:tcPr>
          <w:p w14:paraId="3F1AAC08" w14:textId="77777777" w:rsidR="0045090D" w:rsidRPr="0045090D" w:rsidRDefault="0045090D" w:rsidP="0045090D">
            <w:pPr>
              <w:ind w:left="3" w:right="3"/>
              <w:jc w:val="center"/>
              <w:rPr>
                <w:sz w:val="24"/>
                <w:szCs w:val="24"/>
              </w:rPr>
            </w:pPr>
            <w:r w:rsidRPr="0045090D">
              <w:rPr>
                <w:sz w:val="24"/>
                <w:szCs w:val="24"/>
              </w:rPr>
              <w:t>Graph Attention Network (GAT)</w:t>
            </w:r>
          </w:p>
        </w:tc>
        <w:tc>
          <w:tcPr>
            <w:tcW w:w="2341" w:type="dxa"/>
            <w:tcBorders>
              <w:top w:val="single" w:sz="8" w:space="0" w:color="000000"/>
              <w:bottom w:val="single" w:sz="8" w:space="0" w:color="000000"/>
            </w:tcBorders>
            <w:vAlign w:val="center"/>
          </w:tcPr>
          <w:p w14:paraId="7D469448" w14:textId="77777777" w:rsidR="0045090D" w:rsidRPr="0045090D" w:rsidRDefault="0045090D" w:rsidP="0045090D">
            <w:pPr>
              <w:ind w:left="3" w:right="3"/>
              <w:jc w:val="center"/>
              <w:rPr>
                <w:sz w:val="24"/>
                <w:szCs w:val="24"/>
              </w:rPr>
            </w:pPr>
            <w:r w:rsidRPr="0045090D">
              <w:rPr>
                <w:sz w:val="24"/>
                <w:szCs w:val="24"/>
              </w:rPr>
              <w:t>Multi-head attention</w:t>
            </w:r>
          </w:p>
        </w:tc>
      </w:tr>
      <w:tr w:rsidR="0045090D" w:rsidRPr="0045090D" w14:paraId="02DA5C3C" w14:textId="77777777" w:rsidTr="0045090D">
        <w:trPr>
          <w:trHeight w:val="284"/>
        </w:trPr>
        <w:tc>
          <w:tcPr>
            <w:tcW w:w="1452" w:type="dxa"/>
            <w:tcBorders>
              <w:top w:val="single" w:sz="8" w:space="0" w:color="000000"/>
              <w:bottom w:val="single" w:sz="8" w:space="0" w:color="000000"/>
            </w:tcBorders>
            <w:vAlign w:val="center"/>
          </w:tcPr>
          <w:p w14:paraId="5D07A100" w14:textId="77777777" w:rsidR="0045090D" w:rsidRPr="0045090D" w:rsidRDefault="0045090D" w:rsidP="0045090D">
            <w:pPr>
              <w:ind w:left="3" w:right="3"/>
              <w:jc w:val="center"/>
              <w:rPr>
                <w:sz w:val="24"/>
                <w:szCs w:val="24"/>
              </w:rPr>
            </w:pPr>
            <w:r w:rsidRPr="0045090D">
              <w:rPr>
                <w:sz w:val="24"/>
                <w:szCs w:val="24"/>
              </w:rPr>
              <w:t>Sykora et al.</w:t>
            </w:r>
          </w:p>
        </w:tc>
        <w:tc>
          <w:tcPr>
            <w:tcW w:w="1714" w:type="dxa"/>
            <w:tcBorders>
              <w:top w:val="single" w:sz="8" w:space="0" w:color="000000"/>
              <w:bottom w:val="single" w:sz="8" w:space="0" w:color="000000"/>
            </w:tcBorders>
            <w:vAlign w:val="center"/>
          </w:tcPr>
          <w:p w14:paraId="08B85E8F" w14:textId="77777777" w:rsidR="0045090D" w:rsidRPr="0045090D" w:rsidRDefault="0045090D" w:rsidP="0045090D">
            <w:pPr>
              <w:ind w:left="3" w:right="3"/>
              <w:jc w:val="center"/>
              <w:rPr>
                <w:sz w:val="24"/>
                <w:szCs w:val="24"/>
              </w:rPr>
            </w:pPr>
            <w:r w:rsidRPr="0045090D">
              <w:rPr>
                <w:sz w:val="24"/>
                <w:szCs w:val="24"/>
              </w:rPr>
              <w:t>MAMP</w:t>
            </w:r>
          </w:p>
        </w:tc>
        <w:tc>
          <w:tcPr>
            <w:tcW w:w="2192" w:type="dxa"/>
            <w:tcBorders>
              <w:top w:val="single" w:sz="8" w:space="0" w:color="000000"/>
              <w:bottom w:val="single" w:sz="8" w:space="0" w:color="000000"/>
            </w:tcBorders>
            <w:vAlign w:val="center"/>
          </w:tcPr>
          <w:p w14:paraId="24105A75" w14:textId="77777777" w:rsidR="0045090D" w:rsidRPr="0045090D" w:rsidRDefault="0045090D" w:rsidP="0045090D">
            <w:pPr>
              <w:ind w:left="3" w:right="3"/>
              <w:jc w:val="center"/>
              <w:rPr>
                <w:sz w:val="24"/>
                <w:szCs w:val="24"/>
              </w:rPr>
            </w:pPr>
            <w:r w:rsidRPr="0045090D">
              <w:rPr>
                <w:sz w:val="24"/>
                <w:szCs w:val="24"/>
              </w:rPr>
              <w:t>REINFORCE</w:t>
            </w:r>
          </w:p>
        </w:tc>
        <w:tc>
          <w:tcPr>
            <w:tcW w:w="1950" w:type="dxa"/>
            <w:tcBorders>
              <w:top w:val="single" w:sz="8" w:space="0" w:color="000000"/>
              <w:bottom w:val="single" w:sz="8" w:space="0" w:color="000000"/>
            </w:tcBorders>
            <w:vAlign w:val="center"/>
          </w:tcPr>
          <w:p w14:paraId="226B116C" w14:textId="77777777" w:rsidR="0045090D" w:rsidRPr="0045090D" w:rsidRDefault="0045090D" w:rsidP="0045090D">
            <w:pPr>
              <w:ind w:left="3" w:right="3"/>
              <w:jc w:val="center"/>
              <w:rPr>
                <w:sz w:val="24"/>
                <w:szCs w:val="24"/>
              </w:rPr>
            </w:pPr>
            <w:r w:rsidRPr="0045090D">
              <w:rPr>
                <w:sz w:val="24"/>
                <w:szCs w:val="24"/>
              </w:rPr>
              <w:t>Linear projection</w:t>
            </w:r>
          </w:p>
        </w:tc>
        <w:tc>
          <w:tcPr>
            <w:tcW w:w="2341" w:type="dxa"/>
            <w:tcBorders>
              <w:top w:val="single" w:sz="8" w:space="0" w:color="000000"/>
              <w:bottom w:val="single" w:sz="8" w:space="0" w:color="000000"/>
            </w:tcBorders>
            <w:vAlign w:val="center"/>
          </w:tcPr>
          <w:p w14:paraId="00882AB0" w14:textId="77777777" w:rsidR="0045090D" w:rsidRPr="0045090D" w:rsidRDefault="0045090D" w:rsidP="0045090D">
            <w:pPr>
              <w:ind w:left="3" w:right="3"/>
              <w:jc w:val="center"/>
              <w:rPr>
                <w:sz w:val="24"/>
                <w:szCs w:val="24"/>
              </w:rPr>
            </w:pPr>
            <w:r w:rsidRPr="0045090D">
              <w:rPr>
                <w:sz w:val="24"/>
                <w:szCs w:val="24"/>
              </w:rPr>
              <w:t>RNN with attention</w:t>
            </w:r>
          </w:p>
        </w:tc>
      </w:tr>
      <w:tr w:rsidR="0045090D" w:rsidRPr="0045090D" w14:paraId="3EC78D99" w14:textId="77777777" w:rsidTr="0045090D">
        <w:trPr>
          <w:trHeight w:val="643"/>
        </w:trPr>
        <w:tc>
          <w:tcPr>
            <w:tcW w:w="1452" w:type="dxa"/>
            <w:tcBorders>
              <w:top w:val="single" w:sz="8" w:space="0" w:color="000000"/>
              <w:bottom w:val="single" w:sz="8" w:space="0" w:color="000000"/>
            </w:tcBorders>
            <w:vAlign w:val="center"/>
          </w:tcPr>
          <w:p w14:paraId="0E11296A" w14:textId="77777777" w:rsidR="0045090D" w:rsidRPr="0045090D" w:rsidRDefault="0045090D" w:rsidP="0045090D">
            <w:pPr>
              <w:ind w:left="3" w:right="3"/>
              <w:jc w:val="center"/>
              <w:rPr>
                <w:sz w:val="24"/>
                <w:szCs w:val="24"/>
              </w:rPr>
            </w:pPr>
            <w:r w:rsidRPr="0045090D">
              <w:rPr>
                <w:sz w:val="24"/>
                <w:szCs w:val="24"/>
              </w:rPr>
              <w:t>Xin et al.</w:t>
            </w:r>
          </w:p>
        </w:tc>
        <w:tc>
          <w:tcPr>
            <w:tcW w:w="1714" w:type="dxa"/>
            <w:tcBorders>
              <w:top w:val="single" w:sz="8" w:space="0" w:color="000000"/>
              <w:bottom w:val="single" w:sz="8" w:space="0" w:color="000000"/>
            </w:tcBorders>
            <w:vAlign w:val="center"/>
          </w:tcPr>
          <w:p w14:paraId="436E8EA6" w14:textId="77777777" w:rsidR="0045090D" w:rsidRPr="0045090D" w:rsidRDefault="0045090D" w:rsidP="0045090D">
            <w:pPr>
              <w:ind w:left="3" w:right="3"/>
              <w:jc w:val="center"/>
              <w:rPr>
                <w:sz w:val="24"/>
                <w:szCs w:val="24"/>
              </w:rPr>
            </w:pPr>
            <w:r w:rsidRPr="0045090D">
              <w:rPr>
                <w:sz w:val="24"/>
                <w:szCs w:val="24"/>
              </w:rPr>
              <w:t>TSP, CVRP, OP, PCTSP, SDVRP, SPCTSP</w:t>
            </w:r>
          </w:p>
        </w:tc>
        <w:tc>
          <w:tcPr>
            <w:tcW w:w="2192" w:type="dxa"/>
            <w:tcBorders>
              <w:top w:val="single" w:sz="8" w:space="0" w:color="000000"/>
              <w:bottom w:val="single" w:sz="8" w:space="0" w:color="000000"/>
            </w:tcBorders>
            <w:vAlign w:val="center"/>
          </w:tcPr>
          <w:p w14:paraId="03635E46" w14:textId="77777777" w:rsidR="0045090D" w:rsidRPr="0045090D" w:rsidRDefault="0045090D" w:rsidP="0045090D">
            <w:pPr>
              <w:ind w:left="3" w:right="3"/>
              <w:jc w:val="center"/>
              <w:rPr>
                <w:sz w:val="24"/>
                <w:szCs w:val="24"/>
              </w:rPr>
            </w:pPr>
            <w:r w:rsidRPr="0045090D">
              <w:rPr>
                <w:sz w:val="24"/>
                <w:szCs w:val="24"/>
              </w:rPr>
              <w:t>REINFORCE with the greedy rollout</w:t>
            </w:r>
          </w:p>
        </w:tc>
        <w:tc>
          <w:tcPr>
            <w:tcW w:w="1950" w:type="dxa"/>
            <w:tcBorders>
              <w:top w:val="single" w:sz="8" w:space="0" w:color="000000"/>
              <w:bottom w:val="single" w:sz="8" w:space="0" w:color="000000"/>
            </w:tcBorders>
            <w:vAlign w:val="center"/>
          </w:tcPr>
          <w:p w14:paraId="162444B3" w14:textId="77777777" w:rsidR="0045090D" w:rsidRPr="0045090D" w:rsidRDefault="0045090D" w:rsidP="0045090D">
            <w:pPr>
              <w:ind w:left="3" w:right="3"/>
              <w:jc w:val="center"/>
              <w:rPr>
                <w:sz w:val="24"/>
                <w:szCs w:val="24"/>
              </w:rPr>
            </w:pPr>
            <w:r w:rsidRPr="0045090D">
              <w:rPr>
                <w:sz w:val="24"/>
                <w:szCs w:val="24"/>
              </w:rPr>
              <w:t>Multi-head attention</w:t>
            </w:r>
          </w:p>
        </w:tc>
        <w:tc>
          <w:tcPr>
            <w:tcW w:w="2341" w:type="dxa"/>
            <w:tcBorders>
              <w:top w:val="single" w:sz="8" w:space="0" w:color="000000"/>
              <w:bottom w:val="single" w:sz="8" w:space="0" w:color="000000"/>
            </w:tcBorders>
            <w:vAlign w:val="center"/>
          </w:tcPr>
          <w:p w14:paraId="086C5362" w14:textId="77777777" w:rsidR="0045090D" w:rsidRPr="0045090D" w:rsidRDefault="0045090D" w:rsidP="0045090D">
            <w:pPr>
              <w:ind w:left="3" w:right="3"/>
              <w:jc w:val="center"/>
              <w:rPr>
                <w:sz w:val="24"/>
                <w:szCs w:val="24"/>
              </w:rPr>
            </w:pPr>
            <w:r w:rsidRPr="0045090D">
              <w:rPr>
                <w:sz w:val="24"/>
                <w:szCs w:val="24"/>
              </w:rPr>
              <w:t>Multi-head attention</w:t>
            </w:r>
          </w:p>
        </w:tc>
      </w:tr>
      <w:tr w:rsidR="0045090D" w:rsidRPr="0045090D" w14:paraId="32B30B76" w14:textId="77777777" w:rsidTr="0045090D">
        <w:trPr>
          <w:trHeight w:val="643"/>
        </w:trPr>
        <w:tc>
          <w:tcPr>
            <w:tcW w:w="1452" w:type="dxa"/>
            <w:tcBorders>
              <w:top w:val="single" w:sz="8" w:space="0" w:color="000000"/>
              <w:bottom w:val="single" w:sz="8" w:space="0" w:color="000000"/>
            </w:tcBorders>
            <w:vAlign w:val="center"/>
          </w:tcPr>
          <w:p w14:paraId="08900CDD" w14:textId="77777777" w:rsidR="0045090D" w:rsidRPr="0045090D" w:rsidRDefault="0045090D" w:rsidP="0045090D">
            <w:pPr>
              <w:ind w:left="3" w:right="3"/>
              <w:jc w:val="center"/>
              <w:rPr>
                <w:sz w:val="24"/>
                <w:szCs w:val="24"/>
              </w:rPr>
            </w:pPr>
            <w:r w:rsidRPr="0045090D">
              <w:rPr>
                <w:sz w:val="24"/>
                <w:szCs w:val="24"/>
              </w:rPr>
              <w:t>Xu et al.</w:t>
            </w:r>
          </w:p>
        </w:tc>
        <w:tc>
          <w:tcPr>
            <w:tcW w:w="1714" w:type="dxa"/>
            <w:tcBorders>
              <w:top w:val="single" w:sz="8" w:space="0" w:color="000000"/>
              <w:bottom w:val="single" w:sz="8" w:space="0" w:color="000000"/>
            </w:tcBorders>
            <w:vAlign w:val="center"/>
          </w:tcPr>
          <w:p w14:paraId="194A2B71" w14:textId="77777777" w:rsidR="0045090D" w:rsidRPr="0045090D" w:rsidRDefault="0045090D" w:rsidP="0045090D">
            <w:pPr>
              <w:ind w:left="3" w:right="3"/>
              <w:jc w:val="center"/>
              <w:rPr>
                <w:sz w:val="24"/>
                <w:szCs w:val="24"/>
              </w:rPr>
            </w:pPr>
            <w:r w:rsidRPr="0045090D">
              <w:rPr>
                <w:sz w:val="24"/>
                <w:szCs w:val="24"/>
              </w:rPr>
              <w:t>TSP, CVRP, PCTSP, SDVRP</w:t>
            </w:r>
          </w:p>
        </w:tc>
        <w:tc>
          <w:tcPr>
            <w:tcW w:w="2192" w:type="dxa"/>
            <w:tcBorders>
              <w:top w:val="single" w:sz="8" w:space="0" w:color="000000"/>
              <w:bottom w:val="single" w:sz="8" w:space="0" w:color="000000"/>
            </w:tcBorders>
            <w:vAlign w:val="center"/>
          </w:tcPr>
          <w:p w14:paraId="4D714785" w14:textId="77777777" w:rsidR="0045090D" w:rsidRPr="0045090D" w:rsidRDefault="0045090D" w:rsidP="0045090D">
            <w:pPr>
              <w:ind w:left="3" w:right="3"/>
              <w:jc w:val="center"/>
              <w:rPr>
                <w:sz w:val="24"/>
                <w:szCs w:val="24"/>
              </w:rPr>
            </w:pPr>
            <w:r w:rsidRPr="0045090D">
              <w:rPr>
                <w:sz w:val="24"/>
                <w:szCs w:val="24"/>
              </w:rPr>
              <w:t>REINFORCE with baseline</w:t>
            </w:r>
          </w:p>
        </w:tc>
        <w:tc>
          <w:tcPr>
            <w:tcW w:w="1950" w:type="dxa"/>
            <w:tcBorders>
              <w:top w:val="single" w:sz="8" w:space="0" w:color="000000"/>
              <w:bottom w:val="single" w:sz="8" w:space="0" w:color="000000"/>
            </w:tcBorders>
            <w:vAlign w:val="center"/>
          </w:tcPr>
          <w:p w14:paraId="0DD19F5F" w14:textId="77777777" w:rsidR="0045090D" w:rsidRPr="0045090D" w:rsidRDefault="0045090D" w:rsidP="0045090D">
            <w:pPr>
              <w:ind w:left="3" w:right="3"/>
              <w:jc w:val="center"/>
              <w:rPr>
                <w:sz w:val="24"/>
                <w:szCs w:val="24"/>
              </w:rPr>
            </w:pPr>
            <w:r w:rsidRPr="0045090D">
              <w:rPr>
                <w:sz w:val="24"/>
                <w:szCs w:val="24"/>
              </w:rPr>
              <w:t>Multi-head attention with gate aggregation</w:t>
            </w:r>
          </w:p>
        </w:tc>
        <w:tc>
          <w:tcPr>
            <w:tcW w:w="2341" w:type="dxa"/>
            <w:tcBorders>
              <w:top w:val="single" w:sz="8" w:space="0" w:color="000000"/>
              <w:bottom w:val="single" w:sz="8" w:space="0" w:color="000000"/>
            </w:tcBorders>
            <w:vAlign w:val="center"/>
          </w:tcPr>
          <w:p w14:paraId="3DDBC220" w14:textId="77777777" w:rsidR="0045090D" w:rsidRPr="0045090D" w:rsidRDefault="0045090D" w:rsidP="0045090D">
            <w:pPr>
              <w:ind w:left="3" w:right="3"/>
              <w:jc w:val="center"/>
              <w:rPr>
                <w:sz w:val="24"/>
                <w:szCs w:val="24"/>
              </w:rPr>
            </w:pPr>
            <w:r w:rsidRPr="0045090D">
              <w:rPr>
                <w:sz w:val="24"/>
                <w:szCs w:val="24"/>
              </w:rPr>
              <w:t xml:space="preserve">Self-attention with </w:t>
            </w:r>
            <w:proofErr w:type="spellStart"/>
            <w:proofErr w:type="gramStart"/>
            <w:r w:rsidRPr="0045090D">
              <w:rPr>
                <w:sz w:val="24"/>
                <w:szCs w:val="24"/>
              </w:rPr>
              <w:t>a</w:t>
            </w:r>
            <w:proofErr w:type="spellEnd"/>
            <w:proofErr w:type="gramEnd"/>
            <w:r w:rsidRPr="0045090D">
              <w:rPr>
                <w:sz w:val="24"/>
                <w:szCs w:val="24"/>
              </w:rPr>
              <w:t xml:space="preserve"> attentive aggregation module</w:t>
            </w:r>
          </w:p>
        </w:tc>
      </w:tr>
      <w:tr w:rsidR="0045090D" w:rsidRPr="0045090D" w14:paraId="771061B3" w14:textId="77777777" w:rsidTr="0045090D">
        <w:trPr>
          <w:trHeight w:val="463"/>
        </w:trPr>
        <w:tc>
          <w:tcPr>
            <w:tcW w:w="1452" w:type="dxa"/>
            <w:tcBorders>
              <w:top w:val="single" w:sz="8" w:space="0" w:color="000000"/>
              <w:bottom w:val="single" w:sz="8" w:space="0" w:color="000000"/>
            </w:tcBorders>
            <w:vAlign w:val="center"/>
          </w:tcPr>
          <w:p w14:paraId="19CB6C6F" w14:textId="77777777" w:rsidR="0045090D" w:rsidRPr="0045090D" w:rsidRDefault="0045090D" w:rsidP="0045090D">
            <w:pPr>
              <w:ind w:left="3" w:right="3"/>
              <w:jc w:val="center"/>
              <w:rPr>
                <w:sz w:val="24"/>
                <w:szCs w:val="24"/>
              </w:rPr>
            </w:pPr>
            <w:r w:rsidRPr="0045090D">
              <w:rPr>
                <w:sz w:val="24"/>
                <w:szCs w:val="24"/>
              </w:rPr>
              <w:t>Kim et al.</w:t>
            </w:r>
          </w:p>
        </w:tc>
        <w:tc>
          <w:tcPr>
            <w:tcW w:w="1714" w:type="dxa"/>
            <w:tcBorders>
              <w:top w:val="single" w:sz="8" w:space="0" w:color="000000"/>
              <w:bottom w:val="single" w:sz="8" w:space="0" w:color="000000"/>
            </w:tcBorders>
            <w:vAlign w:val="center"/>
          </w:tcPr>
          <w:p w14:paraId="2C0BAB80" w14:textId="77777777" w:rsidR="0045090D" w:rsidRPr="0045090D" w:rsidRDefault="0045090D" w:rsidP="0045090D">
            <w:pPr>
              <w:ind w:left="3" w:right="3"/>
              <w:jc w:val="center"/>
              <w:rPr>
                <w:sz w:val="24"/>
                <w:szCs w:val="24"/>
              </w:rPr>
            </w:pPr>
            <w:r w:rsidRPr="0045090D">
              <w:rPr>
                <w:sz w:val="24"/>
                <w:szCs w:val="24"/>
              </w:rPr>
              <w:t>TSP, CVRP, PCTSP</w:t>
            </w:r>
          </w:p>
        </w:tc>
        <w:tc>
          <w:tcPr>
            <w:tcW w:w="2192" w:type="dxa"/>
            <w:tcBorders>
              <w:top w:val="single" w:sz="8" w:space="0" w:color="000000"/>
              <w:bottom w:val="single" w:sz="8" w:space="0" w:color="000000"/>
            </w:tcBorders>
            <w:vAlign w:val="center"/>
          </w:tcPr>
          <w:p w14:paraId="56BF2AC9" w14:textId="77777777" w:rsidR="0045090D" w:rsidRPr="0045090D" w:rsidRDefault="0045090D" w:rsidP="0045090D">
            <w:pPr>
              <w:ind w:left="3" w:right="3"/>
              <w:jc w:val="center"/>
              <w:rPr>
                <w:sz w:val="24"/>
                <w:szCs w:val="24"/>
              </w:rPr>
            </w:pPr>
            <w:r w:rsidRPr="0045090D">
              <w:rPr>
                <w:sz w:val="24"/>
                <w:szCs w:val="24"/>
              </w:rPr>
              <w:t>REINFORCE with greedy rollout</w:t>
            </w:r>
          </w:p>
        </w:tc>
        <w:tc>
          <w:tcPr>
            <w:tcW w:w="1950" w:type="dxa"/>
            <w:tcBorders>
              <w:top w:val="single" w:sz="8" w:space="0" w:color="000000"/>
              <w:bottom w:val="single" w:sz="8" w:space="0" w:color="000000"/>
            </w:tcBorders>
            <w:vAlign w:val="center"/>
          </w:tcPr>
          <w:p w14:paraId="7ED94053" w14:textId="77777777" w:rsidR="0045090D" w:rsidRPr="0045090D" w:rsidRDefault="0045090D" w:rsidP="0045090D">
            <w:pPr>
              <w:ind w:left="3" w:right="3"/>
              <w:jc w:val="center"/>
              <w:rPr>
                <w:sz w:val="24"/>
                <w:szCs w:val="24"/>
              </w:rPr>
            </w:pPr>
            <w:r w:rsidRPr="0045090D">
              <w:rPr>
                <w:sz w:val="24"/>
                <w:szCs w:val="24"/>
              </w:rPr>
              <w:t>Multi-head attention</w:t>
            </w:r>
          </w:p>
        </w:tc>
        <w:tc>
          <w:tcPr>
            <w:tcW w:w="2341" w:type="dxa"/>
            <w:tcBorders>
              <w:top w:val="single" w:sz="8" w:space="0" w:color="000000"/>
              <w:bottom w:val="single" w:sz="8" w:space="0" w:color="000000"/>
            </w:tcBorders>
            <w:vAlign w:val="center"/>
          </w:tcPr>
          <w:p w14:paraId="6F85B226" w14:textId="77777777" w:rsidR="0045090D" w:rsidRPr="0045090D" w:rsidRDefault="0045090D" w:rsidP="0045090D">
            <w:pPr>
              <w:ind w:left="3" w:right="3"/>
              <w:jc w:val="center"/>
              <w:rPr>
                <w:sz w:val="24"/>
                <w:szCs w:val="24"/>
              </w:rPr>
            </w:pPr>
            <w:r w:rsidRPr="0045090D">
              <w:rPr>
                <w:sz w:val="24"/>
                <w:szCs w:val="24"/>
              </w:rPr>
              <w:t>Multi-head attention</w:t>
            </w:r>
          </w:p>
        </w:tc>
      </w:tr>
      <w:tr w:rsidR="0045090D" w:rsidRPr="0045090D" w14:paraId="5567CA74" w14:textId="77777777" w:rsidTr="0045090D">
        <w:trPr>
          <w:trHeight w:val="284"/>
        </w:trPr>
        <w:tc>
          <w:tcPr>
            <w:tcW w:w="1452" w:type="dxa"/>
            <w:tcBorders>
              <w:top w:val="single" w:sz="8" w:space="0" w:color="000000"/>
              <w:bottom w:val="single" w:sz="8" w:space="0" w:color="000000"/>
            </w:tcBorders>
            <w:vAlign w:val="center"/>
          </w:tcPr>
          <w:p w14:paraId="4A8100A5" w14:textId="77777777" w:rsidR="0045090D" w:rsidRPr="0045090D" w:rsidRDefault="0045090D" w:rsidP="0045090D">
            <w:pPr>
              <w:ind w:left="3" w:right="3"/>
              <w:jc w:val="center"/>
              <w:rPr>
                <w:sz w:val="24"/>
                <w:szCs w:val="24"/>
              </w:rPr>
            </w:pPr>
            <w:r w:rsidRPr="0045090D">
              <w:rPr>
                <w:sz w:val="24"/>
                <w:szCs w:val="24"/>
              </w:rPr>
              <w:t>Kwon et al.</w:t>
            </w:r>
          </w:p>
        </w:tc>
        <w:tc>
          <w:tcPr>
            <w:tcW w:w="1714" w:type="dxa"/>
            <w:tcBorders>
              <w:top w:val="single" w:sz="8" w:space="0" w:color="000000"/>
              <w:bottom w:val="single" w:sz="8" w:space="0" w:color="000000"/>
            </w:tcBorders>
            <w:vAlign w:val="center"/>
          </w:tcPr>
          <w:p w14:paraId="52029414" w14:textId="77777777" w:rsidR="0045090D" w:rsidRPr="0045090D" w:rsidRDefault="0045090D" w:rsidP="0045090D">
            <w:pPr>
              <w:ind w:left="3" w:right="3"/>
              <w:jc w:val="center"/>
              <w:rPr>
                <w:sz w:val="24"/>
                <w:szCs w:val="24"/>
              </w:rPr>
            </w:pPr>
            <w:r w:rsidRPr="0045090D">
              <w:rPr>
                <w:sz w:val="24"/>
                <w:szCs w:val="24"/>
              </w:rPr>
              <w:t>TSP, CVRP</w:t>
            </w:r>
          </w:p>
        </w:tc>
        <w:tc>
          <w:tcPr>
            <w:tcW w:w="2192" w:type="dxa"/>
            <w:tcBorders>
              <w:top w:val="single" w:sz="8" w:space="0" w:color="000000"/>
              <w:bottom w:val="single" w:sz="8" w:space="0" w:color="000000"/>
            </w:tcBorders>
            <w:vAlign w:val="center"/>
          </w:tcPr>
          <w:p w14:paraId="47F7B0D0" w14:textId="77777777" w:rsidR="0045090D" w:rsidRPr="0045090D" w:rsidRDefault="0045090D" w:rsidP="0045090D">
            <w:pPr>
              <w:ind w:left="3" w:right="3"/>
              <w:jc w:val="center"/>
              <w:rPr>
                <w:sz w:val="24"/>
                <w:szCs w:val="24"/>
              </w:rPr>
            </w:pPr>
            <w:r w:rsidRPr="0045090D">
              <w:rPr>
                <w:sz w:val="24"/>
                <w:szCs w:val="24"/>
              </w:rPr>
              <w:t>REINFORCE with baseline</w:t>
            </w:r>
          </w:p>
        </w:tc>
        <w:tc>
          <w:tcPr>
            <w:tcW w:w="1950" w:type="dxa"/>
            <w:tcBorders>
              <w:top w:val="single" w:sz="8" w:space="0" w:color="000000"/>
              <w:bottom w:val="single" w:sz="8" w:space="0" w:color="000000"/>
            </w:tcBorders>
            <w:vAlign w:val="center"/>
          </w:tcPr>
          <w:p w14:paraId="0446E479" w14:textId="77777777" w:rsidR="0045090D" w:rsidRPr="0045090D" w:rsidRDefault="0045090D" w:rsidP="0045090D">
            <w:pPr>
              <w:ind w:left="3" w:right="3"/>
              <w:jc w:val="center"/>
              <w:rPr>
                <w:sz w:val="24"/>
                <w:szCs w:val="24"/>
              </w:rPr>
            </w:pPr>
            <w:r w:rsidRPr="0045090D">
              <w:rPr>
                <w:sz w:val="24"/>
                <w:szCs w:val="24"/>
              </w:rPr>
              <w:t>Multi-head attention</w:t>
            </w:r>
          </w:p>
        </w:tc>
        <w:tc>
          <w:tcPr>
            <w:tcW w:w="2341" w:type="dxa"/>
            <w:tcBorders>
              <w:top w:val="single" w:sz="8" w:space="0" w:color="000000"/>
              <w:bottom w:val="single" w:sz="8" w:space="0" w:color="000000"/>
            </w:tcBorders>
            <w:vAlign w:val="center"/>
          </w:tcPr>
          <w:p w14:paraId="2EB79F52" w14:textId="77777777" w:rsidR="0045090D" w:rsidRPr="0045090D" w:rsidRDefault="0045090D" w:rsidP="0045090D">
            <w:pPr>
              <w:ind w:left="3" w:right="3"/>
              <w:jc w:val="center"/>
              <w:rPr>
                <w:sz w:val="24"/>
                <w:szCs w:val="24"/>
              </w:rPr>
            </w:pPr>
            <w:r w:rsidRPr="0045090D">
              <w:rPr>
                <w:sz w:val="24"/>
                <w:szCs w:val="24"/>
              </w:rPr>
              <w:t>Multi-head attention</w:t>
            </w:r>
          </w:p>
        </w:tc>
      </w:tr>
      <w:tr w:rsidR="0045090D" w:rsidRPr="0045090D" w14:paraId="458903C3" w14:textId="77777777" w:rsidTr="0045090D">
        <w:trPr>
          <w:trHeight w:val="463"/>
        </w:trPr>
        <w:tc>
          <w:tcPr>
            <w:tcW w:w="1452" w:type="dxa"/>
            <w:tcBorders>
              <w:top w:val="single" w:sz="8" w:space="0" w:color="000000"/>
              <w:bottom w:val="single" w:sz="8" w:space="0" w:color="000000"/>
            </w:tcBorders>
            <w:vAlign w:val="center"/>
          </w:tcPr>
          <w:p w14:paraId="09CEB0CA" w14:textId="77777777" w:rsidR="0045090D" w:rsidRPr="0045090D" w:rsidRDefault="0045090D" w:rsidP="0045090D">
            <w:pPr>
              <w:ind w:left="3" w:right="3"/>
              <w:jc w:val="center"/>
              <w:rPr>
                <w:sz w:val="24"/>
                <w:szCs w:val="24"/>
              </w:rPr>
            </w:pPr>
            <w:r w:rsidRPr="0045090D">
              <w:rPr>
                <w:sz w:val="24"/>
                <w:szCs w:val="24"/>
              </w:rPr>
              <w:t>Emami and Ranka</w:t>
            </w:r>
          </w:p>
        </w:tc>
        <w:tc>
          <w:tcPr>
            <w:tcW w:w="1714" w:type="dxa"/>
            <w:tcBorders>
              <w:top w:val="single" w:sz="8" w:space="0" w:color="000000"/>
              <w:bottom w:val="single" w:sz="8" w:space="0" w:color="000000"/>
            </w:tcBorders>
            <w:vAlign w:val="center"/>
          </w:tcPr>
          <w:p w14:paraId="5960F765" w14:textId="77777777" w:rsidR="0045090D" w:rsidRPr="0045090D" w:rsidRDefault="0045090D" w:rsidP="0045090D">
            <w:pPr>
              <w:ind w:left="3" w:right="3"/>
              <w:jc w:val="center"/>
              <w:rPr>
                <w:sz w:val="24"/>
                <w:szCs w:val="24"/>
              </w:rPr>
            </w:pPr>
            <w:r w:rsidRPr="0045090D">
              <w:rPr>
                <w:sz w:val="24"/>
                <w:szCs w:val="24"/>
              </w:rPr>
              <w:t>TSP</w:t>
            </w:r>
          </w:p>
        </w:tc>
        <w:tc>
          <w:tcPr>
            <w:tcW w:w="2192" w:type="dxa"/>
            <w:tcBorders>
              <w:top w:val="single" w:sz="8" w:space="0" w:color="000000"/>
              <w:bottom w:val="single" w:sz="8" w:space="0" w:color="000000"/>
            </w:tcBorders>
            <w:vAlign w:val="center"/>
          </w:tcPr>
          <w:p w14:paraId="77FFB880" w14:textId="77777777" w:rsidR="0045090D" w:rsidRPr="0045090D" w:rsidRDefault="0045090D" w:rsidP="0045090D">
            <w:pPr>
              <w:ind w:left="3" w:right="3"/>
              <w:jc w:val="center"/>
              <w:rPr>
                <w:sz w:val="24"/>
                <w:szCs w:val="24"/>
              </w:rPr>
            </w:pPr>
            <w:r w:rsidRPr="0045090D">
              <w:rPr>
                <w:sz w:val="24"/>
                <w:szCs w:val="24"/>
              </w:rPr>
              <w:t>Deterministic Policy Gradient (DPG)</w:t>
            </w:r>
          </w:p>
        </w:tc>
        <w:tc>
          <w:tcPr>
            <w:tcW w:w="1950" w:type="dxa"/>
            <w:tcBorders>
              <w:top w:val="single" w:sz="8" w:space="0" w:color="000000"/>
              <w:bottom w:val="single" w:sz="8" w:space="0" w:color="000000"/>
            </w:tcBorders>
            <w:vAlign w:val="center"/>
          </w:tcPr>
          <w:p w14:paraId="28560C66" w14:textId="77777777" w:rsidR="0045090D" w:rsidRPr="0045090D" w:rsidRDefault="0045090D" w:rsidP="0045090D">
            <w:pPr>
              <w:ind w:left="3" w:right="3"/>
              <w:jc w:val="center"/>
              <w:rPr>
                <w:sz w:val="24"/>
                <w:szCs w:val="24"/>
              </w:rPr>
            </w:pPr>
            <w:r w:rsidRPr="0045090D">
              <w:rPr>
                <w:sz w:val="24"/>
                <w:szCs w:val="24"/>
              </w:rPr>
              <w:t>RNN</w:t>
            </w:r>
          </w:p>
        </w:tc>
        <w:tc>
          <w:tcPr>
            <w:tcW w:w="2341" w:type="dxa"/>
            <w:tcBorders>
              <w:top w:val="single" w:sz="8" w:space="0" w:color="000000"/>
              <w:bottom w:val="single" w:sz="8" w:space="0" w:color="000000"/>
            </w:tcBorders>
            <w:vAlign w:val="center"/>
          </w:tcPr>
          <w:p w14:paraId="08266F50" w14:textId="77777777" w:rsidR="0045090D" w:rsidRPr="0045090D" w:rsidRDefault="0045090D" w:rsidP="0045090D">
            <w:pPr>
              <w:ind w:left="3" w:right="3"/>
              <w:jc w:val="center"/>
              <w:rPr>
                <w:sz w:val="24"/>
                <w:szCs w:val="24"/>
              </w:rPr>
            </w:pPr>
            <w:r w:rsidRPr="0045090D">
              <w:rPr>
                <w:sz w:val="24"/>
                <w:szCs w:val="24"/>
              </w:rPr>
              <w:t>Sinkhorn layer</w:t>
            </w:r>
          </w:p>
        </w:tc>
      </w:tr>
      <w:tr w:rsidR="0045090D" w:rsidRPr="0045090D" w14:paraId="0904C130" w14:textId="77777777" w:rsidTr="0045090D">
        <w:trPr>
          <w:trHeight w:val="463"/>
        </w:trPr>
        <w:tc>
          <w:tcPr>
            <w:tcW w:w="1452" w:type="dxa"/>
            <w:tcBorders>
              <w:top w:val="single" w:sz="8" w:space="0" w:color="000000"/>
              <w:bottom w:val="single" w:sz="8" w:space="0" w:color="000000"/>
            </w:tcBorders>
            <w:vAlign w:val="center"/>
          </w:tcPr>
          <w:p w14:paraId="3462366B" w14:textId="77777777" w:rsidR="0045090D" w:rsidRPr="0045090D" w:rsidRDefault="0045090D" w:rsidP="0045090D">
            <w:pPr>
              <w:ind w:left="3" w:right="3"/>
              <w:jc w:val="center"/>
              <w:rPr>
                <w:sz w:val="24"/>
                <w:szCs w:val="24"/>
              </w:rPr>
            </w:pPr>
            <w:r w:rsidRPr="0045090D">
              <w:rPr>
                <w:sz w:val="24"/>
                <w:szCs w:val="24"/>
              </w:rPr>
              <w:t>Joshi et al.</w:t>
            </w:r>
          </w:p>
        </w:tc>
        <w:tc>
          <w:tcPr>
            <w:tcW w:w="1714" w:type="dxa"/>
            <w:tcBorders>
              <w:top w:val="single" w:sz="8" w:space="0" w:color="000000"/>
              <w:bottom w:val="single" w:sz="8" w:space="0" w:color="000000"/>
            </w:tcBorders>
            <w:vAlign w:val="center"/>
          </w:tcPr>
          <w:p w14:paraId="36CE73E6" w14:textId="77777777" w:rsidR="0045090D" w:rsidRPr="0045090D" w:rsidRDefault="0045090D" w:rsidP="0045090D">
            <w:pPr>
              <w:ind w:left="3" w:right="3"/>
              <w:jc w:val="center"/>
              <w:rPr>
                <w:sz w:val="24"/>
                <w:szCs w:val="24"/>
              </w:rPr>
            </w:pPr>
            <w:r w:rsidRPr="0045090D">
              <w:rPr>
                <w:sz w:val="24"/>
                <w:szCs w:val="24"/>
              </w:rPr>
              <w:t>TSP</w:t>
            </w:r>
          </w:p>
        </w:tc>
        <w:tc>
          <w:tcPr>
            <w:tcW w:w="2192" w:type="dxa"/>
            <w:tcBorders>
              <w:top w:val="single" w:sz="8" w:space="0" w:color="000000"/>
              <w:bottom w:val="single" w:sz="8" w:space="0" w:color="000000"/>
            </w:tcBorders>
            <w:vAlign w:val="center"/>
          </w:tcPr>
          <w:p w14:paraId="29410DE8" w14:textId="77777777" w:rsidR="0045090D" w:rsidRPr="0045090D" w:rsidRDefault="0045090D" w:rsidP="0045090D">
            <w:pPr>
              <w:ind w:left="3" w:right="3"/>
              <w:jc w:val="center"/>
              <w:rPr>
                <w:sz w:val="24"/>
                <w:szCs w:val="24"/>
              </w:rPr>
            </w:pPr>
            <w:r w:rsidRPr="0045090D">
              <w:rPr>
                <w:sz w:val="24"/>
                <w:szCs w:val="24"/>
              </w:rPr>
              <w:t>REINFORCE with greedy rollout</w:t>
            </w:r>
          </w:p>
        </w:tc>
        <w:tc>
          <w:tcPr>
            <w:tcW w:w="1950" w:type="dxa"/>
            <w:tcBorders>
              <w:top w:val="single" w:sz="8" w:space="0" w:color="000000"/>
              <w:bottom w:val="single" w:sz="8" w:space="0" w:color="000000"/>
            </w:tcBorders>
            <w:vAlign w:val="center"/>
          </w:tcPr>
          <w:p w14:paraId="3FBF3E78" w14:textId="77777777" w:rsidR="0045090D" w:rsidRPr="0045090D" w:rsidRDefault="0045090D" w:rsidP="0045090D">
            <w:pPr>
              <w:ind w:left="3" w:right="3"/>
              <w:jc w:val="center"/>
              <w:rPr>
                <w:sz w:val="24"/>
                <w:szCs w:val="24"/>
              </w:rPr>
            </w:pPr>
            <w:r w:rsidRPr="0045090D">
              <w:rPr>
                <w:sz w:val="24"/>
                <w:szCs w:val="24"/>
              </w:rPr>
              <w:t>Multi-head attention</w:t>
            </w:r>
          </w:p>
        </w:tc>
        <w:tc>
          <w:tcPr>
            <w:tcW w:w="2341" w:type="dxa"/>
            <w:tcBorders>
              <w:top w:val="single" w:sz="8" w:space="0" w:color="000000"/>
              <w:bottom w:val="single" w:sz="8" w:space="0" w:color="000000"/>
            </w:tcBorders>
            <w:vAlign w:val="center"/>
          </w:tcPr>
          <w:p w14:paraId="26CC5C7C" w14:textId="77777777" w:rsidR="0045090D" w:rsidRPr="0045090D" w:rsidRDefault="0045090D" w:rsidP="0045090D">
            <w:pPr>
              <w:ind w:left="3" w:right="3"/>
              <w:jc w:val="center"/>
              <w:rPr>
                <w:sz w:val="24"/>
                <w:szCs w:val="24"/>
              </w:rPr>
            </w:pPr>
            <w:r w:rsidRPr="0045090D">
              <w:rPr>
                <w:sz w:val="24"/>
                <w:szCs w:val="24"/>
              </w:rPr>
              <w:t>Multi-head attention</w:t>
            </w:r>
          </w:p>
        </w:tc>
      </w:tr>
      <w:tr w:rsidR="0045090D" w:rsidRPr="0045090D" w14:paraId="208FAD33" w14:textId="77777777" w:rsidTr="0045090D">
        <w:trPr>
          <w:trHeight w:val="463"/>
        </w:trPr>
        <w:tc>
          <w:tcPr>
            <w:tcW w:w="1452" w:type="dxa"/>
            <w:tcBorders>
              <w:top w:val="single" w:sz="8" w:space="0" w:color="000000"/>
              <w:bottom w:val="single" w:sz="8" w:space="0" w:color="000000"/>
            </w:tcBorders>
            <w:vAlign w:val="center"/>
          </w:tcPr>
          <w:p w14:paraId="16741480" w14:textId="77777777" w:rsidR="0045090D" w:rsidRPr="0045090D" w:rsidRDefault="0045090D" w:rsidP="0045090D">
            <w:pPr>
              <w:ind w:left="3" w:right="3"/>
              <w:jc w:val="center"/>
              <w:rPr>
                <w:sz w:val="24"/>
                <w:szCs w:val="24"/>
              </w:rPr>
            </w:pPr>
            <w:r w:rsidRPr="0045090D">
              <w:rPr>
                <w:sz w:val="24"/>
                <w:szCs w:val="24"/>
              </w:rPr>
              <w:t>Falkner and Schmidt-Thieme</w:t>
            </w:r>
          </w:p>
        </w:tc>
        <w:tc>
          <w:tcPr>
            <w:tcW w:w="1714" w:type="dxa"/>
            <w:tcBorders>
              <w:top w:val="single" w:sz="8" w:space="0" w:color="000000"/>
              <w:bottom w:val="single" w:sz="8" w:space="0" w:color="000000"/>
            </w:tcBorders>
            <w:vAlign w:val="center"/>
          </w:tcPr>
          <w:p w14:paraId="7E431F9A" w14:textId="77777777" w:rsidR="0045090D" w:rsidRPr="0045090D" w:rsidRDefault="0045090D" w:rsidP="0045090D">
            <w:pPr>
              <w:ind w:left="3" w:right="3"/>
              <w:jc w:val="center"/>
              <w:rPr>
                <w:sz w:val="24"/>
                <w:szCs w:val="24"/>
              </w:rPr>
            </w:pPr>
            <w:proofErr w:type="spellStart"/>
            <w:r w:rsidRPr="0045090D">
              <w:rPr>
                <w:sz w:val="24"/>
                <w:szCs w:val="24"/>
              </w:rPr>
              <w:t>mCVRPTW</w:t>
            </w:r>
            <w:proofErr w:type="spellEnd"/>
          </w:p>
        </w:tc>
        <w:tc>
          <w:tcPr>
            <w:tcW w:w="2192" w:type="dxa"/>
            <w:tcBorders>
              <w:top w:val="single" w:sz="8" w:space="0" w:color="000000"/>
              <w:bottom w:val="single" w:sz="8" w:space="0" w:color="000000"/>
            </w:tcBorders>
            <w:vAlign w:val="center"/>
          </w:tcPr>
          <w:p w14:paraId="7020647B" w14:textId="77777777" w:rsidR="0045090D" w:rsidRPr="0045090D" w:rsidRDefault="0045090D" w:rsidP="0045090D">
            <w:pPr>
              <w:ind w:left="3" w:right="3"/>
              <w:jc w:val="center"/>
              <w:rPr>
                <w:sz w:val="24"/>
                <w:szCs w:val="24"/>
              </w:rPr>
            </w:pPr>
            <w:r w:rsidRPr="0045090D">
              <w:rPr>
                <w:sz w:val="24"/>
                <w:szCs w:val="24"/>
              </w:rPr>
              <w:t>REINFORCE with greedy rollout</w:t>
            </w:r>
          </w:p>
        </w:tc>
        <w:tc>
          <w:tcPr>
            <w:tcW w:w="1950" w:type="dxa"/>
            <w:tcBorders>
              <w:top w:val="single" w:sz="8" w:space="0" w:color="000000"/>
              <w:bottom w:val="single" w:sz="8" w:space="0" w:color="000000"/>
            </w:tcBorders>
            <w:vAlign w:val="center"/>
          </w:tcPr>
          <w:p w14:paraId="25BBC789" w14:textId="77777777" w:rsidR="0045090D" w:rsidRPr="0045090D" w:rsidRDefault="0045090D" w:rsidP="0045090D">
            <w:pPr>
              <w:ind w:left="3" w:right="3"/>
              <w:jc w:val="center"/>
              <w:rPr>
                <w:sz w:val="24"/>
                <w:szCs w:val="24"/>
              </w:rPr>
            </w:pPr>
            <w:r w:rsidRPr="0045090D">
              <w:rPr>
                <w:sz w:val="24"/>
                <w:szCs w:val="24"/>
              </w:rPr>
              <w:t>Self-attention, Linear projection</w:t>
            </w:r>
          </w:p>
        </w:tc>
        <w:tc>
          <w:tcPr>
            <w:tcW w:w="2341" w:type="dxa"/>
            <w:tcBorders>
              <w:top w:val="single" w:sz="8" w:space="0" w:color="000000"/>
              <w:bottom w:val="single" w:sz="8" w:space="0" w:color="000000"/>
            </w:tcBorders>
            <w:vAlign w:val="center"/>
          </w:tcPr>
          <w:p w14:paraId="2FE28832" w14:textId="77777777" w:rsidR="0045090D" w:rsidRPr="0045090D" w:rsidRDefault="0045090D" w:rsidP="0045090D">
            <w:pPr>
              <w:ind w:left="3" w:right="3"/>
              <w:jc w:val="center"/>
              <w:rPr>
                <w:sz w:val="24"/>
                <w:szCs w:val="24"/>
              </w:rPr>
            </w:pPr>
            <w:r w:rsidRPr="0045090D">
              <w:rPr>
                <w:sz w:val="24"/>
                <w:szCs w:val="24"/>
              </w:rPr>
              <w:t>Multi-head attention</w:t>
            </w:r>
          </w:p>
        </w:tc>
      </w:tr>
      <w:tr w:rsidR="0045090D" w:rsidRPr="0045090D" w14:paraId="050A3194" w14:textId="77777777" w:rsidTr="0045090D">
        <w:trPr>
          <w:trHeight w:val="284"/>
        </w:trPr>
        <w:tc>
          <w:tcPr>
            <w:tcW w:w="1452" w:type="dxa"/>
            <w:tcBorders>
              <w:top w:val="single" w:sz="8" w:space="0" w:color="000000"/>
              <w:bottom w:val="single" w:sz="8" w:space="0" w:color="000000"/>
            </w:tcBorders>
            <w:vAlign w:val="center"/>
          </w:tcPr>
          <w:p w14:paraId="42F4387F" w14:textId="77777777" w:rsidR="0045090D" w:rsidRPr="0045090D" w:rsidRDefault="0045090D" w:rsidP="0045090D">
            <w:pPr>
              <w:ind w:left="3" w:right="3"/>
              <w:jc w:val="center"/>
              <w:rPr>
                <w:sz w:val="24"/>
                <w:szCs w:val="24"/>
              </w:rPr>
            </w:pPr>
            <w:r w:rsidRPr="0045090D">
              <w:rPr>
                <w:sz w:val="24"/>
                <w:szCs w:val="24"/>
              </w:rPr>
              <w:t>Joshi et al.</w:t>
            </w:r>
          </w:p>
        </w:tc>
        <w:tc>
          <w:tcPr>
            <w:tcW w:w="1714" w:type="dxa"/>
            <w:tcBorders>
              <w:top w:val="single" w:sz="8" w:space="0" w:color="000000"/>
              <w:bottom w:val="single" w:sz="8" w:space="0" w:color="000000"/>
            </w:tcBorders>
            <w:vAlign w:val="center"/>
          </w:tcPr>
          <w:p w14:paraId="2E28381B" w14:textId="77777777" w:rsidR="0045090D" w:rsidRPr="0045090D" w:rsidRDefault="0045090D" w:rsidP="0045090D">
            <w:pPr>
              <w:ind w:left="3" w:right="3"/>
              <w:jc w:val="center"/>
              <w:rPr>
                <w:sz w:val="24"/>
                <w:szCs w:val="24"/>
              </w:rPr>
            </w:pPr>
            <w:r w:rsidRPr="0045090D">
              <w:rPr>
                <w:sz w:val="24"/>
                <w:szCs w:val="24"/>
              </w:rPr>
              <w:t>TSP</w:t>
            </w:r>
          </w:p>
        </w:tc>
        <w:tc>
          <w:tcPr>
            <w:tcW w:w="2192" w:type="dxa"/>
            <w:tcBorders>
              <w:top w:val="single" w:sz="8" w:space="0" w:color="000000"/>
              <w:bottom w:val="single" w:sz="8" w:space="0" w:color="000000"/>
            </w:tcBorders>
            <w:vAlign w:val="center"/>
          </w:tcPr>
          <w:p w14:paraId="57FD20B9" w14:textId="77777777" w:rsidR="0045090D" w:rsidRPr="0045090D" w:rsidRDefault="0045090D" w:rsidP="0045090D">
            <w:pPr>
              <w:ind w:left="3" w:right="3"/>
              <w:jc w:val="center"/>
              <w:rPr>
                <w:sz w:val="24"/>
                <w:szCs w:val="24"/>
              </w:rPr>
            </w:pPr>
            <w:r w:rsidRPr="0045090D">
              <w:rPr>
                <w:sz w:val="24"/>
                <w:szCs w:val="24"/>
              </w:rPr>
              <w:t>REINFORCE with baseline</w:t>
            </w:r>
          </w:p>
        </w:tc>
        <w:tc>
          <w:tcPr>
            <w:tcW w:w="1950" w:type="dxa"/>
            <w:tcBorders>
              <w:top w:val="single" w:sz="8" w:space="0" w:color="000000"/>
              <w:bottom w:val="single" w:sz="8" w:space="0" w:color="000000"/>
            </w:tcBorders>
            <w:vAlign w:val="center"/>
          </w:tcPr>
          <w:p w14:paraId="24DD4CE6" w14:textId="77777777" w:rsidR="0045090D" w:rsidRPr="0045090D" w:rsidRDefault="0045090D" w:rsidP="0045090D">
            <w:pPr>
              <w:ind w:left="3" w:right="3"/>
              <w:jc w:val="center"/>
              <w:rPr>
                <w:sz w:val="24"/>
                <w:szCs w:val="24"/>
              </w:rPr>
            </w:pPr>
            <w:r w:rsidRPr="0045090D">
              <w:rPr>
                <w:sz w:val="24"/>
                <w:szCs w:val="24"/>
              </w:rPr>
              <w:t>GNN</w:t>
            </w:r>
          </w:p>
        </w:tc>
        <w:tc>
          <w:tcPr>
            <w:tcW w:w="2341" w:type="dxa"/>
            <w:tcBorders>
              <w:top w:val="single" w:sz="8" w:space="0" w:color="000000"/>
              <w:bottom w:val="single" w:sz="8" w:space="0" w:color="000000"/>
            </w:tcBorders>
            <w:vAlign w:val="center"/>
          </w:tcPr>
          <w:p w14:paraId="58DBD86A" w14:textId="77777777" w:rsidR="0045090D" w:rsidRPr="0045090D" w:rsidRDefault="0045090D" w:rsidP="0045090D">
            <w:pPr>
              <w:ind w:left="3" w:right="3"/>
              <w:jc w:val="center"/>
              <w:rPr>
                <w:sz w:val="24"/>
                <w:szCs w:val="24"/>
              </w:rPr>
            </w:pPr>
            <w:r w:rsidRPr="0045090D">
              <w:rPr>
                <w:sz w:val="24"/>
                <w:szCs w:val="24"/>
              </w:rPr>
              <w:t>Multi-head attention</w:t>
            </w:r>
          </w:p>
        </w:tc>
      </w:tr>
      <w:tr w:rsidR="0045090D" w:rsidRPr="0045090D" w14:paraId="4897AF4C" w14:textId="77777777" w:rsidTr="0045090D">
        <w:trPr>
          <w:trHeight w:val="463"/>
        </w:trPr>
        <w:tc>
          <w:tcPr>
            <w:tcW w:w="1452" w:type="dxa"/>
            <w:tcBorders>
              <w:top w:val="single" w:sz="8" w:space="0" w:color="000000"/>
              <w:bottom w:val="single" w:sz="8" w:space="0" w:color="000000"/>
            </w:tcBorders>
            <w:vAlign w:val="center"/>
          </w:tcPr>
          <w:p w14:paraId="731CB0C9" w14:textId="77777777" w:rsidR="0045090D" w:rsidRPr="0045090D" w:rsidRDefault="0045090D" w:rsidP="0045090D">
            <w:pPr>
              <w:ind w:left="3" w:right="3"/>
              <w:jc w:val="center"/>
              <w:rPr>
                <w:sz w:val="24"/>
                <w:szCs w:val="24"/>
              </w:rPr>
            </w:pPr>
            <w:r w:rsidRPr="0045090D">
              <w:rPr>
                <w:sz w:val="24"/>
                <w:szCs w:val="24"/>
              </w:rPr>
              <w:t>Li et al.</w:t>
            </w:r>
          </w:p>
        </w:tc>
        <w:tc>
          <w:tcPr>
            <w:tcW w:w="1714" w:type="dxa"/>
            <w:tcBorders>
              <w:top w:val="single" w:sz="8" w:space="0" w:color="000000"/>
              <w:bottom w:val="single" w:sz="8" w:space="0" w:color="000000"/>
            </w:tcBorders>
            <w:vAlign w:val="center"/>
          </w:tcPr>
          <w:p w14:paraId="2EB70DCD" w14:textId="77777777" w:rsidR="0045090D" w:rsidRPr="0045090D" w:rsidRDefault="0045090D" w:rsidP="0045090D">
            <w:pPr>
              <w:ind w:left="3" w:right="3"/>
              <w:jc w:val="center"/>
              <w:rPr>
                <w:sz w:val="24"/>
                <w:szCs w:val="24"/>
              </w:rPr>
            </w:pPr>
            <w:r w:rsidRPr="0045090D">
              <w:rPr>
                <w:sz w:val="24"/>
                <w:szCs w:val="24"/>
              </w:rPr>
              <w:t>CSP</w:t>
            </w:r>
          </w:p>
        </w:tc>
        <w:tc>
          <w:tcPr>
            <w:tcW w:w="2192" w:type="dxa"/>
            <w:tcBorders>
              <w:top w:val="single" w:sz="8" w:space="0" w:color="000000"/>
              <w:bottom w:val="single" w:sz="8" w:space="0" w:color="000000"/>
            </w:tcBorders>
            <w:vAlign w:val="center"/>
          </w:tcPr>
          <w:p w14:paraId="3F9931D6" w14:textId="77777777" w:rsidR="0045090D" w:rsidRPr="0045090D" w:rsidRDefault="0045090D" w:rsidP="0045090D">
            <w:pPr>
              <w:ind w:left="3" w:right="3"/>
              <w:jc w:val="center"/>
              <w:rPr>
                <w:sz w:val="24"/>
                <w:szCs w:val="24"/>
              </w:rPr>
            </w:pPr>
            <w:r w:rsidRPr="0045090D">
              <w:rPr>
                <w:sz w:val="24"/>
                <w:szCs w:val="24"/>
              </w:rPr>
              <w:t>REINFORCE with the greedy rollout</w:t>
            </w:r>
          </w:p>
        </w:tc>
        <w:tc>
          <w:tcPr>
            <w:tcW w:w="1950" w:type="dxa"/>
            <w:tcBorders>
              <w:top w:val="single" w:sz="8" w:space="0" w:color="000000"/>
              <w:bottom w:val="single" w:sz="8" w:space="0" w:color="000000"/>
            </w:tcBorders>
            <w:vAlign w:val="center"/>
          </w:tcPr>
          <w:p w14:paraId="7319B9B4" w14:textId="77777777" w:rsidR="0045090D" w:rsidRPr="0045090D" w:rsidRDefault="0045090D" w:rsidP="0045090D">
            <w:pPr>
              <w:ind w:left="3" w:right="3"/>
              <w:jc w:val="center"/>
              <w:rPr>
                <w:sz w:val="24"/>
                <w:szCs w:val="24"/>
              </w:rPr>
            </w:pPr>
            <w:r w:rsidRPr="0045090D">
              <w:rPr>
                <w:sz w:val="24"/>
                <w:szCs w:val="24"/>
              </w:rPr>
              <w:t>Pointer Network</w:t>
            </w:r>
          </w:p>
        </w:tc>
        <w:tc>
          <w:tcPr>
            <w:tcW w:w="2341" w:type="dxa"/>
            <w:tcBorders>
              <w:top w:val="single" w:sz="8" w:space="0" w:color="000000"/>
              <w:bottom w:val="single" w:sz="8" w:space="0" w:color="000000"/>
            </w:tcBorders>
            <w:vAlign w:val="center"/>
          </w:tcPr>
          <w:p w14:paraId="3CF61BDD" w14:textId="77777777" w:rsidR="0045090D" w:rsidRPr="0045090D" w:rsidRDefault="0045090D" w:rsidP="0045090D">
            <w:pPr>
              <w:ind w:left="3" w:right="3"/>
              <w:jc w:val="center"/>
              <w:rPr>
                <w:sz w:val="24"/>
                <w:szCs w:val="24"/>
              </w:rPr>
            </w:pPr>
            <w:r w:rsidRPr="0045090D">
              <w:rPr>
                <w:sz w:val="24"/>
                <w:szCs w:val="24"/>
              </w:rPr>
              <w:t>RNN with attention</w:t>
            </w:r>
          </w:p>
        </w:tc>
      </w:tr>
      <w:tr w:rsidR="0045090D" w:rsidRPr="0045090D" w14:paraId="27951975" w14:textId="77777777" w:rsidTr="0045090D">
        <w:trPr>
          <w:trHeight w:val="284"/>
        </w:trPr>
        <w:tc>
          <w:tcPr>
            <w:tcW w:w="1452" w:type="dxa"/>
            <w:tcBorders>
              <w:top w:val="single" w:sz="8" w:space="0" w:color="000000"/>
              <w:bottom w:val="single" w:sz="8" w:space="0" w:color="000000"/>
            </w:tcBorders>
            <w:vAlign w:val="center"/>
          </w:tcPr>
          <w:p w14:paraId="7E2CD16B" w14:textId="77777777" w:rsidR="0045090D" w:rsidRPr="0045090D" w:rsidRDefault="0045090D" w:rsidP="0045090D">
            <w:pPr>
              <w:ind w:left="3" w:right="3"/>
              <w:jc w:val="center"/>
              <w:rPr>
                <w:sz w:val="24"/>
                <w:szCs w:val="24"/>
              </w:rPr>
            </w:pPr>
            <w:r w:rsidRPr="0045090D">
              <w:rPr>
                <w:sz w:val="24"/>
                <w:szCs w:val="24"/>
              </w:rPr>
              <w:t>Drori et al.</w:t>
            </w:r>
          </w:p>
        </w:tc>
        <w:tc>
          <w:tcPr>
            <w:tcW w:w="1714" w:type="dxa"/>
            <w:tcBorders>
              <w:top w:val="single" w:sz="8" w:space="0" w:color="000000"/>
              <w:bottom w:val="single" w:sz="8" w:space="0" w:color="000000"/>
            </w:tcBorders>
            <w:vAlign w:val="center"/>
          </w:tcPr>
          <w:p w14:paraId="186AFBC5" w14:textId="77777777" w:rsidR="0045090D" w:rsidRPr="0045090D" w:rsidRDefault="0045090D" w:rsidP="0045090D">
            <w:pPr>
              <w:ind w:left="3" w:right="3"/>
              <w:jc w:val="center"/>
              <w:rPr>
                <w:sz w:val="24"/>
                <w:szCs w:val="24"/>
              </w:rPr>
            </w:pPr>
            <w:r w:rsidRPr="0045090D">
              <w:rPr>
                <w:sz w:val="24"/>
                <w:szCs w:val="24"/>
              </w:rPr>
              <w:t>TSP, VRP</w:t>
            </w:r>
          </w:p>
        </w:tc>
        <w:tc>
          <w:tcPr>
            <w:tcW w:w="2192" w:type="dxa"/>
            <w:tcBorders>
              <w:top w:val="single" w:sz="8" w:space="0" w:color="000000"/>
              <w:bottom w:val="single" w:sz="8" w:space="0" w:color="000000"/>
            </w:tcBorders>
            <w:vAlign w:val="center"/>
          </w:tcPr>
          <w:p w14:paraId="5B497ED2" w14:textId="77777777" w:rsidR="0045090D" w:rsidRPr="0045090D" w:rsidRDefault="0045090D" w:rsidP="0045090D">
            <w:pPr>
              <w:ind w:left="3" w:right="3"/>
              <w:jc w:val="center"/>
              <w:rPr>
                <w:sz w:val="24"/>
                <w:szCs w:val="24"/>
              </w:rPr>
            </w:pPr>
            <w:r w:rsidRPr="0045090D">
              <w:rPr>
                <w:sz w:val="24"/>
                <w:szCs w:val="24"/>
              </w:rPr>
              <w:t>REINFORCE with baseline</w:t>
            </w:r>
          </w:p>
        </w:tc>
        <w:tc>
          <w:tcPr>
            <w:tcW w:w="1950" w:type="dxa"/>
            <w:tcBorders>
              <w:top w:val="single" w:sz="8" w:space="0" w:color="000000"/>
              <w:bottom w:val="single" w:sz="8" w:space="0" w:color="000000"/>
            </w:tcBorders>
            <w:vAlign w:val="center"/>
          </w:tcPr>
          <w:p w14:paraId="2D93185B" w14:textId="77777777" w:rsidR="0045090D" w:rsidRPr="0045090D" w:rsidRDefault="0045090D" w:rsidP="0045090D">
            <w:pPr>
              <w:ind w:left="3" w:right="3"/>
              <w:jc w:val="center"/>
              <w:rPr>
                <w:sz w:val="24"/>
                <w:szCs w:val="24"/>
              </w:rPr>
            </w:pPr>
            <w:r w:rsidRPr="0045090D">
              <w:rPr>
                <w:sz w:val="24"/>
                <w:szCs w:val="24"/>
              </w:rPr>
              <w:t>GAT</w:t>
            </w:r>
          </w:p>
        </w:tc>
        <w:tc>
          <w:tcPr>
            <w:tcW w:w="2341" w:type="dxa"/>
            <w:tcBorders>
              <w:top w:val="single" w:sz="8" w:space="0" w:color="000000"/>
              <w:bottom w:val="single" w:sz="8" w:space="0" w:color="000000"/>
            </w:tcBorders>
            <w:vAlign w:val="center"/>
          </w:tcPr>
          <w:p w14:paraId="7F1A1B45" w14:textId="77777777" w:rsidR="0045090D" w:rsidRPr="0045090D" w:rsidRDefault="0045090D" w:rsidP="0045090D">
            <w:pPr>
              <w:ind w:left="3" w:right="3"/>
              <w:jc w:val="center"/>
              <w:rPr>
                <w:sz w:val="24"/>
                <w:szCs w:val="24"/>
              </w:rPr>
            </w:pPr>
            <w:r w:rsidRPr="0045090D">
              <w:rPr>
                <w:sz w:val="24"/>
                <w:szCs w:val="24"/>
              </w:rPr>
              <w:t>Multi-head attention</w:t>
            </w:r>
          </w:p>
        </w:tc>
      </w:tr>
      <w:tr w:rsidR="0045090D" w:rsidRPr="0045090D" w14:paraId="5F787A92" w14:textId="77777777" w:rsidTr="0045090D">
        <w:trPr>
          <w:trHeight w:val="463"/>
        </w:trPr>
        <w:tc>
          <w:tcPr>
            <w:tcW w:w="1452" w:type="dxa"/>
            <w:tcBorders>
              <w:top w:val="single" w:sz="8" w:space="0" w:color="000000"/>
              <w:bottom w:val="nil"/>
            </w:tcBorders>
            <w:vAlign w:val="center"/>
          </w:tcPr>
          <w:p w14:paraId="1DFE6CDB" w14:textId="77777777" w:rsidR="0045090D" w:rsidRPr="0045090D" w:rsidRDefault="0045090D" w:rsidP="0045090D">
            <w:pPr>
              <w:ind w:left="3" w:right="3"/>
              <w:jc w:val="center"/>
              <w:rPr>
                <w:sz w:val="24"/>
                <w:szCs w:val="24"/>
              </w:rPr>
            </w:pPr>
            <w:r w:rsidRPr="0045090D">
              <w:rPr>
                <w:sz w:val="24"/>
                <w:szCs w:val="24"/>
              </w:rPr>
              <w:t>Lin et al.</w:t>
            </w:r>
          </w:p>
        </w:tc>
        <w:tc>
          <w:tcPr>
            <w:tcW w:w="1714" w:type="dxa"/>
            <w:tcBorders>
              <w:top w:val="single" w:sz="8" w:space="0" w:color="000000"/>
              <w:bottom w:val="nil"/>
            </w:tcBorders>
            <w:vAlign w:val="center"/>
          </w:tcPr>
          <w:p w14:paraId="44A2CEBF" w14:textId="77777777" w:rsidR="0045090D" w:rsidRPr="0045090D" w:rsidRDefault="0045090D" w:rsidP="0045090D">
            <w:pPr>
              <w:ind w:left="3" w:right="3"/>
              <w:jc w:val="center"/>
              <w:rPr>
                <w:sz w:val="24"/>
                <w:szCs w:val="24"/>
              </w:rPr>
            </w:pPr>
            <w:r w:rsidRPr="0045090D">
              <w:rPr>
                <w:sz w:val="24"/>
                <w:szCs w:val="24"/>
              </w:rPr>
              <w:t>EVRPTW</w:t>
            </w:r>
          </w:p>
        </w:tc>
        <w:tc>
          <w:tcPr>
            <w:tcW w:w="2192" w:type="dxa"/>
            <w:tcBorders>
              <w:top w:val="single" w:sz="8" w:space="0" w:color="000000"/>
              <w:bottom w:val="nil"/>
            </w:tcBorders>
            <w:vAlign w:val="center"/>
          </w:tcPr>
          <w:p w14:paraId="34E25047" w14:textId="77777777" w:rsidR="0045090D" w:rsidRPr="0045090D" w:rsidRDefault="0045090D" w:rsidP="0045090D">
            <w:pPr>
              <w:ind w:left="3" w:right="3"/>
              <w:jc w:val="center"/>
              <w:rPr>
                <w:sz w:val="24"/>
                <w:szCs w:val="24"/>
              </w:rPr>
            </w:pPr>
            <w:r w:rsidRPr="0045090D">
              <w:rPr>
                <w:sz w:val="24"/>
                <w:szCs w:val="24"/>
              </w:rPr>
              <w:t>REINFORCE with greedy rollout</w:t>
            </w:r>
          </w:p>
        </w:tc>
        <w:tc>
          <w:tcPr>
            <w:tcW w:w="1950" w:type="dxa"/>
            <w:tcBorders>
              <w:top w:val="single" w:sz="8" w:space="0" w:color="000000"/>
              <w:bottom w:val="nil"/>
            </w:tcBorders>
            <w:vAlign w:val="center"/>
          </w:tcPr>
          <w:p w14:paraId="692E73EE" w14:textId="77777777" w:rsidR="0045090D" w:rsidRPr="0045090D" w:rsidRDefault="0045090D" w:rsidP="0045090D">
            <w:pPr>
              <w:ind w:left="3" w:right="3"/>
              <w:jc w:val="center"/>
              <w:rPr>
                <w:sz w:val="24"/>
                <w:szCs w:val="24"/>
              </w:rPr>
            </w:pPr>
            <w:r w:rsidRPr="0045090D">
              <w:rPr>
                <w:sz w:val="24"/>
                <w:szCs w:val="24"/>
              </w:rPr>
              <w:t>S2V</w:t>
            </w:r>
          </w:p>
        </w:tc>
        <w:tc>
          <w:tcPr>
            <w:tcW w:w="2341" w:type="dxa"/>
            <w:tcBorders>
              <w:top w:val="single" w:sz="8" w:space="0" w:color="000000"/>
              <w:bottom w:val="nil"/>
            </w:tcBorders>
            <w:vAlign w:val="center"/>
          </w:tcPr>
          <w:p w14:paraId="36225DE2" w14:textId="77777777" w:rsidR="0045090D" w:rsidRPr="0045090D" w:rsidRDefault="0045090D" w:rsidP="0045090D">
            <w:pPr>
              <w:ind w:left="3" w:right="3"/>
              <w:jc w:val="center"/>
              <w:rPr>
                <w:sz w:val="24"/>
                <w:szCs w:val="24"/>
              </w:rPr>
            </w:pPr>
            <w:r w:rsidRPr="0045090D">
              <w:rPr>
                <w:sz w:val="24"/>
                <w:szCs w:val="24"/>
              </w:rPr>
              <w:t>RNN with Attention</w:t>
            </w:r>
          </w:p>
        </w:tc>
      </w:tr>
      <w:tr w:rsidR="0045090D" w:rsidRPr="0045090D" w14:paraId="52906712" w14:textId="77777777" w:rsidTr="0045090D">
        <w:trPr>
          <w:trHeight w:val="129"/>
        </w:trPr>
        <w:tc>
          <w:tcPr>
            <w:tcW w:w="9649" w:type="dxa"/>
            <w:gridSpan w:val="5"/>
            <w:tcBorders>
              <w:top w:val="nil"/>
              <w:left w:val="nil"/>
              <w:bottom w:val="single" w:sz="8" w:space="0" w:color="000000"/>
              <w:right w:val="nil"/>
            </w:tcBorders>
            <w:vAlign w:val="center"/>
          </w:tcPr>
          <w:p w14:paraId="2C031A38" w14:textId="77777777" w:rsidR="0045090D" w:rsidRDefault="0045090D" w:rsidP="0045090D">
            <w:pPr>
              <w:ind w:left="3" w:right="3"/>
              <w:jc w:val="both"/>
              <w:rPr>
                <w:rStyle w:val="rynqvb"/>
                <w:sz w:val="28"/>
                <w:szCs w:val="28"/>
                <w:lang w:val="en"/>
              </w:rPr>
            </w:pPr>
            <w:r w:rsidRPr="0045090D">
              <w:rPr>
                <w:rStyle w:val="rynqvb"/>
                <w:sz w:val="28"/>
                <w:szCs w:val="28"/>
                <w:lang w:val="en"/>
              </w:rPr>
              <w:lastRenderedPageBreak/>
              <w:t>Continuation of table 1.2</w:t>
            </w:r>
          </w:p>
          <w:p w14:paraId="0E118E65" w14:textId="77777777" w:rsidR="0045090D" w:rsidRPr="0045090D" w:rsidRDefault="0045090D" w:rsidP="0045090D">
            <w:pPr>
              <w:ind w:left="3" w:right="3"/>
              <w:jc w:val="both"/>
              <w:rPr>
                <w:sz w:val="16"/>
                <w:szCs w:val="16"/>
              </w:rPr>
            </w:pPr>
          </w:p>
        </w:tc>
      </w:tr>
      <w:tr w:rsidR="0045090D" w:rsidRPr="0045090D" w14:paraId="58A47DF1" w14:textId="77777777" w:rsidTr="0045090D">
        <w:trPr>
          <w:trHeight w:val="129"/>
        </w:trPr>
        <w:tc>
          <w:tcPr>
            <w:tcW w:w="1452" w:type="dxa"/>
            <w:tcBorders>
              <w:top w:val="single" w:sz="8" w:space="0" w:color="000000"/>
              <w:bottom w:val="single" w:sz="8" w:space="0" w:color="000000"/>
            </w:tcBorders>
            <w:vAlign w:val="center"/>
          </w:tcPr>
          <w:p w14:paraId="08CF0817" w14:textId="77777777" w:rsidR="0045090D" w:rsidRPr="0045090D" w:rsidRDefault="0045090D" w:rsidP="0045090D">
            <w:pPr>
              <w:ind w:left="3" w:right="3"/>
              <w:jc w:val="center"/>
              <w:rPr>
                <w:sz w:val="24"/>
                <w:szCs w:val="24"/>
              </w:rPr>
            </w:pPr>
            <w:r>
              <w:rPr>
                <w:sz w:val="24"/>
                <w:szCs w:val="24"/>
              </w:rPr>
              <w:t>1</w:t>
            </w:r>
          </w:p>
        </w:tc>
        <w:tc>
          <w:tcPr>
            <w:tcW w:w="1714" w:type="dxa"/>
            <w:tcBorders>
              <w:top w:val="single" w:sz="8" w:space="0" w:color="000000"/>
              <w:bottom w:val="single" w:sz="8" w:space="0" w:color="000000"/>
            </w:tcBorders>
            <w:vAlign w:val="center"/>
          </w:tcPr>
          <w:p w14:paraId="09761913" w14:textId="77777777" w:rsidR="0045090D" w:rsidRPr="0045090D" w:rsidRDefault="0045090D" w:rsidP="0045090D">
            <w:pPr>
              <w:ind w:left="3" w:right="3"/>
              <w:jc w:val="center"/>
              <w:rPr>
                <w:sz w:val="24"/>
                <w:szCs w:val="24"/>
              </w:rPr>
            </w:pPr>
            <w:r>
              <w:rPr>
                <w:sz w:val="24"/>
                <w:szCs w:val="24"/>
              </w:rPr>
              <w:t>2</w:t>
            </w:r>
          </w:p>
        </w:tc>
        <w:tc>
          <w:tcPr>
            <w:tcW w:w="2192" w:type="dxa"/>
            <w:tcBorders>
              <w:top w:val="single" w:sz="8" w:space="0" w:color="000000"/>
              <w:bottom w:val="single" w:sz="8" w:space="0" w:color="000000"/>
            </w:tcBorders>
            <w:vAlign w:val="center"/>
          </w:tcPr>
          <w:p w14:paraId="12ACA2A8" w14:textId="77777777" w:rsidR="0045090D" w:rsidRPr="0045090D" w:rsidRDefault="0045090D" w:rsidP="0045090D">
            <w:pPr>
              <w:ind w:left="3" w:right="3"/>
              <w:jc w:val="center"/>
              <w:rPr>
                <w:sz w:val="24"/>
                <w:szCs w:val="24"/>
              </w:rPr>
            </w:pPr>
            <w:r>
              <w:rPr>
                <w:sz w:val="24"/>
                <w:szCs w:val="24"/>
              </w:rPr>
              <w:t>3</w:t>
            </w:r>
          </w:p>
        </w:tc>
        <w:tc>
          <w:tcPr>
            <w:tcW w:w="1950" w:type="dxa"/>
            <w:tcBorders>
              <w:top w:val="single" w:sz="8" w:space="0" w:color="000000"/>
              <w:bottom w:val="single" w:sz="8" w:space="0" w:color="000000"/>
            </w:tcBorders>
            <w:vAlign w:val="center"/>
          </w:tcPr>
          <w:p w14:paraId="03E8B5B7" w14:textId="77777777" w:rsidR="0045090D" w:rsidRPr="0045090D" w:rsidRDefault="0045090D" w:rsidP="0045090D">
            <w:pPr>
              <w:ind w:left="3" w:right="3"/>
              <w:jc w:val="center"/>
              <w:rPr>
                <w:sz w:val="24"/>
                <w:szCs w:val="24"/>
              </w:rPr>
            </w:pPr>
            <w:r>
              <w:rPr>
                <w:sz w:val="24"/>
                <w:szCs w:val="24"/>
              </w:rPr>
              <w:t>4</w:t>
            </w:r>
          </w:p>
        </w:tc>
        <w:tc>
          <w:tcPr>
            <w:tcW w:w="2341" w:type="dxa"/>
            <w:tcBorders>
              <w:top w:val="single" w:sz="8" w:space="0" w:color="000000"/>
              <w:bottom w:val="single" w:sz="8" w:space="0" w:color="000000"/>
            </w:tcBorders>
            <w:vAlign w:val="center"/>
          </w:tcPr>
          <w:p w14:paraId="118FE72E" w14:textId="77777777" w:rsidR="0045090D" w:rsidRPr="0045090D" w:rsidRDefault="0045090D" w:rsidP="0045090D">
            <w:pPr>
              <w:ind w:left="3" w:right="3"/>
              <w:jc w:val="center"/>
              <w:rPr>
                <w:sz w:val="24"/>
                <w:szCs w:val="24"/>
              </w:rPr>
            </w:pPr>
            <w:r>
              <w:rPr>
                <w:sz w:val="24"/>
                <w:szCs w:val="24"/>
              </w:rPr>
              <w:t>5</w:t>
            </w:r>
          </w:p>
        </w:tc>
      </w:tr>
      <w:tr w:rsidR="0045090D" w:rsidRPr="0045090D" w14:paraId="25A177BA" w14:textId="77777777" w:rsidTr="0045090D">
        <w:trPr>
          <w:trHeight w:val="463"/>
        </w:trPr>
        <w:tc>
          <w:tcPr>
            <w:tcW w:w="1452" w:type="dxa"/>
            <w:tcBorders>
              <w:top w:val="single" w:sz="8" w:space="0" w:color="000000"/>
              <w:bottom w:val="single" w:sz="8" w:space="0" w:color="000000"/>
            </w:tcBorders>
            <w:vAlign w:val="center"/>
          </w:tcPr>
          <w:p w14:paraId="3980632A" w14:textId="77777777" w:rsidR="0045090D" w:rsidRPr="0045090D" w:rsidRDefault="0045090D" w:rsidP="0045090D">
            <w:pPr>
              <w:ind w:left="3" w:right="3"/>
              <w:jc w:val="center"/>
              <w:rPr>
                <w:sz w:val="24"/>
                <w:szCs w:val="24"/>
              </w:rPr>
            </w:pPr>
            <w:r w:rsidRPr="0045090D">
              <w:rPr>
                <w:sz w:val="24"/>
                <w:szCs w:val="24"/>
              </w:rPr>
              <w:t>Li et al.</w:t>
            </w:r>
          </w:p>
        </w:tc>
        <w:tc>
          <w:tcPr>
            <w:tcW w:w="1714" w:type="dxa"/>
            <w:tcBorders>
              <w:top w:val="single" w:sz="8" w:space="0" w:color="000000"/>
              <w:bottom w:val="single" w:sz="8" w:space="0" w:color="000000"/>
            </w:tcBorders>
            <w:vAlign w:val="center"/>
          </w:tcPr>
          <w:p w14:paraId="0D690938" w14:textId="77777777" w:rsidR="0045090D" w:rsidRPr="0045090D" w:rsidRDefault="0045090D" w:rsidP="0045090D">
            <w:pPr>
              <w:ind w:left="3" w:right="3"/>
              <w:jc w:val="center"/>
              <w:rPr>
                <w:sz w:val="24"/>
                <w:szCs w:val="24"/>
              </w:rPr>
            </w:pPr>
            <w:r w:rsidRPr="0045090D">
              <w:rPr>
                <w:sz w:val="24"/>
                <w:szCs w:val="24"/>
              </w:rPr>
              <w:t>MOTSP</w:t>
            </w:r>
          </w:p>
        </w:tc>
        <w:tc>
          <w:tcPr>
            <w:tcW w:w="2192" w:type="dxa"/>
            <w:tcBorders>
              <w:top w:val="single" w:sz="8" w:space="0" w:color="000000"/>
              <w:bottom w:val="single" w:sz="8" w:space="0" w:color="000000"/>
            </w:tcBorders>
            <w:vAlign w:val="center"/>
          </w:tcPr>
          <w:p w14:paraId="11935D59" w14:textId="77777777" w:rsidR="0045090D" w:rsidRPr="0045090D" w:rsidRDefault="0045090D" w:rsidP="0045090D">
            <w:pPr>
              <w:ind w:left="3" w:right="3"/>
              <w:jc w:val="center"/>
              <w:rPr>
                <w:sz w:val="24"/>
                <w:szCs w:val="24"/>
              </w:rPr>
            </w:pPr>
            <w:r w:rsidRPr="0045090D">
              <w:rPr>
                <w:sz w:val="24"/>
                <w:szCs w:val="24"/>
              </w:rPr>
              <w:t>Actor-critic (A2C)</w:t>
            </w:r>
          </w:p>
        </w:tc>
        <w:tc>
          <w:tcPr>
            <w:tcW w:w="1950" w:type="dxa"/>
            <w:tcBorders>
              <w:top w:val="single" w:sz="8" w:space="0" w:color="000000"/>
              <w:bottom w:val="single" w:sz="8" w:space="0" w:color="000000"/>
            </w:tcBorders>
            <w:vAlign w:val="center"/>
          </w:tcPr>
          <w:p w14:paraId="5D70D50E" w14:textId="77777777" w:rsidR="0045090D" w:rsidRPr="0045090D" w:rsidRDefault="0045090D" w:rsidP="0045090D">
            <w:pPr>
              <w:ind w:left="3" w:right="3"/>
              <w:jc w:val="center"/>
              <w:rPr>
                <w:sz w:val="24"/>
                <w:szCs w:val="24"/>
              </w:rPr>
            </w:pPr>
            <w:r w:rsidRPr="0045090D">
              <w:rPr>
                <w:sz w:val="24"/>
                <w:szCs w:val="24"/>
              </w:rPr>
              <w:t>1D-Conv</w:t>
            </w:r>
          </w:p>
        </w:tc>
        <w:tc>
          <w:tcPr>
            <w:tcW w:w="2341" w:type="dxa"/>
            <w:tcBorders>
              <w:top w:val="single" w:sz="8" w:space="0" w:color="000000"/>
              <w:bottom w:val="single" w:sz="8" w:space="0" w:color="000000"/>
            </w:tcBorders>
            <w:vAlign w:val="center"/>
          </w:tcPr>
          <w:p w14:paraId="4CAA5CFE" w14:textId="77777777" w:rsidR="0045090D" w:rsidRPr="0045090D" w:rsidRDefault="0045090D" w:rsidP="0045090D">
            <w:pPr>
              <w:ind w:left="3" w:right="3"/>
              <w:jc w:val="center"/>
              <w:rPr>
                <w:sz w:val="24"/>
                <w:szCs w:val="24"/>
              </w:rPr>
            </w:pPr>
            <w:r w:rsidRPr="0045090D">
              <w:rPr>
                <w:sz w:val="24"/>
                <w:szCs w:val="24"/>
              </w:rPr>
              <w:t xml:space="preserve">Gated recurrent unit </w:t>
            </w:r>
          </w:p>
          <w:p w14:paraId="3EBE4D1F" w14:textId="77777777" w:rsidR="0045090D" w:rsidRPr="0045090D" w:rsidRDefault="0045090D" w:rsidP="0045090D">
            <w:pPr>
              <w:ind w:left="3" w:right="3"/>
              <w:jc w:val="center"/>
              <w:rPr>
                <w:sz w:val="24"/>
                <w:szCs w:val="24"/>
              </w:rPr>
            </w:pPr>
            <w:r w:rsidRPr="0045090D">
              <w:rPr>
                <w:sz w:val="24"/>
                <w:szCs w:val="24"/>
              </w:rPr>
              <w:t>(GRU) with Attention</w:t>
            </w:r>
          </w:p>
        </w:tc>
      </w:tr>
      <w:tr w:rsidR="0045090D" w:rsidRPr="0045090D" w14:paraId="40472203" w14:textId="77777777" w:rsidTr="0045090D">
        <w:trPr>
          <w:trHeight w:val="463"/>
        </w:trPr>
        <w:tc>
          <w:tcPr>
            <w:tcW w:w="1452" w:type="dxa"/>
            <w:tcBorders>
              <w:top w:val="single" w:sz="8" w:space="0" w:color="000000"/>
              <w:bottom w:val="single" w:sz="8" w:space="0" w:color="000000"/>
            </w:tcBorders>
            <w:vAlign w:val="center"/>
          </w:tcPr>
          <w:p w14:paraId="3E7AEFC4" w14:textId="77777777" w:rsidR="0045090D" w:rsidRPr="0045090D" w:rsidRDefault="0045090D" w:rsidP="0045090D">
            <w:pPr>
              <w:ind w:left="3" w:right="3"/>
              <w:jc w:val="center"/>
              <w:rPr>
                <w:sz w:val="24"/>
                <w:szCs w:val="24"/>
              </w:rPr>
            </w:pPr>
            <w:r w:rsidRPr="0045090D">
              <w:rPr>
                <w:sz w:val="24"/>
                <w:szCs w:val="24"/>
              </w:rPr>
              <w:t>Li et al.</w:t>
            </w:r>
          </w:p>
        </w:tc>
        <w:tc>
          <w:tcPr>
            <w:tcW w:w="1714" w:type="dxa"/>
            <w:tcBorders>
              <w:top w:val="single" w:sz="8" w:space="0" w:color="000000"/>
              <w:bottom w:val="single" w:sz="8" w:space="0" w:color="000000"/>
            </w:tcBorders>
            <w:vAlign w:val="center"/>
          </w:tcPr>
          <w:p w14:paraId="0D4CF9D7" w14:textId="77777777" w:rsidR="0045090D" w:rsidRPr="0045090D" w:rsidRDefault="0045090D" w:rsidP="0045090D">
            <w:pPr>
              <w:ind w:left="3" w:right="3"/>
              <w:jc w:val="center"/>
              <w:rPr>
                <w:sz w:val="24"/>
                <w:szCs w:val="24"/>
              </w:rPr>
            </w:pPr>
            <w:r w:rsidRPr="0045090D">
              <w:rPr>
                <w:sz w:val="24"/>
                <w:szCs w:val="24"/>
              </w:rPr>
              <w:t>PDP</w:t>
            </w:r>
          </w:p>
        </w:tc>
        <w:tc>
          <w:tcPr>
            <w:tcW w:w="2192" w:type="dxa"/>
            <w:tcBorders>
              <w:top w:val="single" w:sz="8" w:space="0" w:color="000000"/>
              <w:bottom w:val="single" w:sz="8" w:space="0" w:color="000000"/>
            </w:tcBorders>
            <w:vAlign w:val="center"/>
          </w:tcPr>
          <w:p w14:paraId="5D195318" w14:textId="77777777" w:rsidR="0045090D" w:rsidRPr="0045090D" w:rsidRDefault="0045090D" w:rsidP="0045090D">
            <w:pPr>
              <w:ind w:left="3" w:right="3"/>
              <w:jc w:val="center"/>
              <w:rPr>
                <w:sz w:val="24"/>
                <w:szCs w:val="24"/>
              </w:rPr>
            </w:pPr>
            <w:r w:rsidRPr="0045090D">
              <w:rPr>
                <w:sz w:val="24"/>
                <w:szCs w:val="24"/>
              </w:rPr>
              <w:t>REINFORCE with greedy rollout</w:t>
            </w:r>
          </w:p>
        </w:tc>
        <w:tc>
          <w:tcPr>
            <w:tcW w:w="1950" w:type="dxa"/>
            <w:tcBorders>
              <w:top w:val="single" w:sz="8" w:space="0" w:color="000000"/>
              <w:bottom w:val="single" w:sz="8" w:space="0" w:color="000000"/>
            </w:tcBorders>
            <w:vAlign w:val="center"/>
          </w:tcPr>
          <w:p w14:paraId="2F959D15" w14:textId="77777777" w:rsidR="0045090D" w:rsidRPr="0045090D" w:rsidRDefault="0045090D" w:rsidP="0045090D">
            <w:pPr>
              <w:ind w:left="3" w:right="3"/>
              <w:jc w:val="center"/>
              <w:rPr>
                <w:sz w:val="24"/>
                <w:szCs w:val="24"/>
              </w:rPr>
            </w:pPr>
            <w:r w:rsidRPr="0045090D">
              <w:rPr>
                <w:sz w:val="24"/>
                <w:szCs w:val="24"/>
              </w:rPr>
              <w:t>Multi-head attention</w:t>
            </w:r>
          </w:p>
        </w:tc>
        <w:tc>
          <w:tcPr>
            <w:tcW w:w="2341" w:type="dxa"/>
            <w:tcBorders>
              <w:top w:val="single" w:sz="8" w:space="0" w:color="000000"/>
              <w:bottom w:val="single" w:sz="8" w:space="0" w:color="000000"/>
            </w:tcBorders>
            <w:vAlign w:val="center"/>
          </w:tcPr>
          <w:p w14:paraId="19B7EE8C" w14:textId="77777777" w:rsidR="0045090D" w:rsidRPr="0045090D" w:rsidRDefault="0045090D" w:rsidP="0045090D">
            <w:pPr>
              <w:ind w:left="3" w:right="3"/>
              <w:jc w:val="center"/>
              <w:rPr>
                <w:sz w:val="24"/>
                <w:szCs w:val="24"/>
              </w:rPr>
            </w:pPr>
            <w:r w:rsidRPr="0045090D">
              <w:rPr>
                <w:sz w:val="24"/>
                <w:szCs w:val="24"/>
              </w:rPr>
              <w:t>Multi-head attention</w:t>
            </w:r>
          </w:p>
        </w:tc>
      </w:tr>
      <w:tr w:rsidR="0045090D" w:rsidRPr="0045090D" w14:paraId="41762FDB" w14:textId="77777777" w:rsidTr="0045090D">
        <w:trPr>
          <w:trHeight w:val="463"/>
        </w:trPr>
        <w:tc>
          <w:tcPr>
            <w:tcW w:w="1452" w:type="dxa"/>
            <w:tcBorders>
              <w:top w:val="single" w:sz="8" w:space="0" w:color="000000"/>
              <w:bottom w:val="single" w:sz="8" w:space="0" w:color="000000"/>
            </w:tcBorders>
            <w:vAlign w:val="center"/>
          </w:tcPr>
          <w:p w14:paraId="03F0ACED" w14:textId="77777777" w:rsidR="0045090D" w:rsidRPr="0045090D" w:rsidRDefault="0045090D" w:rsidP="0045090D">
            <w:pPr>
              <w:ind w:left="3" w:right="3"/>
              <w:jc w:val="center"/>
              <w:rPr>
                <w:sz w:val="24"/>
                <w:szCs w:val="24"/>
              </w:rPr>
            </w:pPr>
            <w:r w:rsidRPr="0045090D">
              <w:rPr>
                <w:sz w:val="24"/>
                <w:szCs w:val="24"/>
              </w:rPr>
              <w:t>Li et al.</w:t>
            </w:r>
          </w:p>
        </w:tc>
        <w:tc>
          <w:tcPr>
            <w:tcW w:w="1714" w:type="dxa"/>
            <w:tcBorders>
              <w:top w:val="single" w:sz="8" w:space="0" w:color="000000"/>
              <w:bottom w:val="single" w:sz="8" w:space="0" w:color="000000"/>
            </w:tcBorders>
            <w:vAlign w:val="center"/>
          </w:tcPr>
          <w:p w14:paraId="4326BFC9" w14:textId="77777777" w:rsidR="0045090D" w:rsidRPr="0045090D" w:rsidRDefault="0045090D" w:rsidP="0045090D">
            <w:pPr>
              <w:ind w:left="3" w:right="3"/>
              <w:jc w:val="center"/>
              <w:rPr>
                <w:sz w:val="24"/>
                <w:szCs w:val="24"/>
              </w:rPr>
            </w:pPr>
            <w:r w:rsidRPr="0045090D">
              <w:rPr>
                <w:sz w:val="24"/>
                <w:szCs w:val="24"/>
              </w:rPr>
              <w:t>HCVRP</w:t>
            </w:r>
          </w:p>
        </w:tc>
        <w:tc>
          <w:tcPr>
            <w:tcW w:w="2192" w:type="dxa"/>
            <w:tcBorders>
              <w:top w:val="single" w:sz="8" w:space="0" w:color="000000"/>
              <w:bottom w:val="single" w:sz="8" w:space="0" w:color="000000"/>
            </w:tcBorders>
            <w:vAlign w:val="center"/>
          </w:tcPr>
          <w:p w14:paraId="40986AFF" w14:textId="77777777" w:rsidR="0045090D" w:rsidRPr="0045090D" w:rsidRDefault="0045090D" w:rsidP="0045090D">
            <w:pPr>
              <w:ind w:left="3" w:right="3"/>
              <w:jc w:val="center"/>
              <w:rPr>
                <w:sz w:val="24"/>
                <w:szCs w:val="24"/>
              </w:rPr>
            </w:pPr>
            <w:r w:rsidRPr="0045090D">
              <w:rPr>
                <w:sz w:val="24"/>
                <w:szCs w:val="24"/>
              </w:rPr>
              <w:t>REINFORCE with greedy rollout</w:t>
            </w:r>
          </w:p>
        </w:tc>
        <w:tc>
          <w:tcPr>
            <w:tcW w:w="1950" w:type="dxa"/>
            <w:tcBorders>
              <w:top w:val="single" w:sz="8" w:space="0" w:color="000000"/>
              <w:bottom w:val="single" w:sz="8" w:space="0" w:color="000000"/>
            </w:tcBorders>
            <w:vAlign w:val="center"/>
          </w:tcPr>
          <w:p w14:paraId="324D7E79" w14:textId="77777777" w:rsidR="0045090D" w:rsidRPr="0045090D" w:rsidRDefault="0045090D" w:rsidP="0045090D">
            <w:pPr>
              <w:ind w:left="3" w:right="3"/>
              <w:jc w:val="center"/>
              <w:rPr>
                <w:sz w:val="24"/>
                <w:szCs w:val="24"/>
              </w:rPr>
            </w:pPr>
            <w:r w:rsidRPr="0045090D">
              <w:rPr>
                <w:sz w:val="24"/>
                <w:szCs w:val="24"/>
              </w:rPr>
              <w:t>Multi-head attention</w:t>
            </w:r>
          </w:p>
        </w:tc>
        <w:tc>
          <w:tcPr>
            <w:tcW w:w="2341" w:type="dxa"/>
            <w:tcBorders>
              <w:top w:val="single" w:sz="8" w:space="0" w:color="000000"/>
              <w:bottom w:val="single" w:sz="8" w:space="0" w:color="000000"/>
            </w:tcBorders>
            <w:vAlign w:val="center"/>
          </w:tcPr>
          <w:p w14:paraId="61F9A685" w14:textId="77777777" w:rsidR="0045090D" w:rsidRPr="0045090D" w:rsidRDefault="0045090D" w:rsidP="0045090D">
            <w:pPr>
              <w:ind w:left="3" w:right="3"/>
              <w:jc w:val="center"/>
              <w:rPr>
                <w:sz w:val="24"/>
                <w:szCs w:val="24"/>
              </w:rPr>
            </w:pPr>
            <w:r w:rsidRPr="0045090D">
              <w:rPr>
                <w:sz w:val="24"/>
                <w:szCs w:val="24"/>
              </w:rPr>
              <w:t xml:space="preserve">Feed-Forward networks, </w:t>
            </w:r>
            <w:proofErr w:type="gramStart"/>
            <w:r w:rsidRPr="0045090D">
              <w:rPr>
                <w:sz w:val="24"/>
                <w:szCs w:val="24"/>
              </w:rPr>
              <w:t>Multi-head</w:t>
            </w:r>
            <w:proofErr w:type="gramEnd"/>
            <w:r w:rsidRPr="0045090D">
              <w:rPr>
                <w:sz w:val="24"/>
                <w:szCs w:val="24"/>
              </w:rPr>
              <w:t xml:space="preserve"> attention</w:t>
            </w:r>
          </w:p>
        </w:tc>
      </w:tr>
      <w:tr w:rsidR="0045090D" w:rsidRPr="0045090D" w14:paraId="2909C168" w14:textId="77777777" w:rsidTr="0045090D">
        <w:trPr>
          <w:trHeight w:val="643"/>
        </w:trPr>
        <w:tc>
          <w:tcPr>
            <w:tcW w:w="1452" w:type="dxa"/>
            <w:tcBorders>
              <w:top w:val="single" w:sz="8" w:space="0" w:color="000000"/>
              <w:bottom w:val="single" w:sz="8" w:space="0" w:color="000000"/>
            </w:tcBorders>
            <w:vAlign w:val="center"/>
          </w:tcPr>
          <w:p w14:paraId="6E16C1D8" w14:textId="77777777" w:rsidR="0045090D" w:rsidRPr="0045090D" w:rsidRDefault="0045090D" w:rsidP="0045090D">
            <w:pPr>
              <w:ind w:left="3" w:right="3"/>
              <w:jc w:val="center"/>
              <w:rPr>
                <w:sz w:val="24"/>
                <w:szCs w:val="24"/>
              </w:rPr>
            </w:pPr>
            <w:r w:rsidRPr="0045090D">
              <w:rPr>
                <w:sz w:val="24"/>
                <w:szCs w:val="24"/>
              </w:rPr>
              <w:t>Duan et al.</w:t>
            </w:r>
          </w:p>
        </w:tc>
        <w:tc>
          <w:tcPr>
            <w:tcW w:w="1714" w:type="dxa"/>
            <w:tcBorders>
              <w:top w:val="single" w:sz="8" w:space="0" w:color="000000"/>
              <w:bottom w:val="single" w:sz="8" w:space="0" w:color="000000"/>
            </w:tcBorders>
            <w:vAlign w:val="center"/>
          </w:tcPr>
          <w:p w14:paraId="7A175AC6" w14:textId="77777777" w:rsidR="0045090D" w:rsidRPr="0045090D" w:rsidRDefault="0045090D" w:rsidP="0045090D">
            <w:pPr>
              <w:ind w:left="3" w:right="3"/>
              <w:jc w:val="center"/>
              <w:rPr>
                <w:sz w:val="24"/>
                <w:szCs w:val="24"/>
              </w:rPr>
            </w:pPr>
            <w:r w:rsidRPr="0045090D">
              <w:rPr>
                <w:sz w:val="24"/>
                <w:szCs w:val="24"/>
              </w:rPr>
              <w:t>CVRP</w:t>
            </w:r>
          </w:p>
        </w:tc>
        <w:tc>
          <w:tcPr>
            <w:tcW w:w="2192" w:type="dxa"/>
            <w:tcBorders>
              <w:top w:val="single" w:sz="8" w:space="0" w:color="000000"/>
              <w:bottom w:val="single" w:sz="8" w:space="0" w:color="000000"/>
            </w:tcBorders>
            <w:vAlign w:val="center"/>
          </w:tcPr>
          <w:p w14:paraId="6D025FEE" w14:textId="77777777" w:rsidR="0045090D" w:rsidRPr="0045090D" w:rsidRDefault="0045090D" w:rsidP="0045090D">
            <w:pPr>
              <w:ind w:left="3" w:right="3"/>
              <w:jc w:val="center"/>
              <w:rPr>
                <w:sz w:val="24"/>
                <w:szCs w:val="24"/>
              </w:rPr>
            </w:pPr>
            <w:r w:rsidRPr="0045090D">
              <w:rPr>
                <w:sz w:val="24"/>
                <w:szCs w:val="24"/>
              </w:rPr>
              <w:t>REINFORCE with greedy rollout, SUPERVISE with policy-sampling</w:t>
            </w:r>
          </w:p>
        </w:tc>
        <w:tc>
          <w:tcPr>
            <w:tcW w:w="1950" w:type="dxa"/>
            <w:tcBorders>
              <w:top w:val="single" w:sz="8" w:space="0" w:color="000000"/>
              <w:bottom w:val="single" w:sz="8" w:space="0" w:color="000000"/>
            </w:tcBorders>
            <w:vAlign w:val="center"/>
          </w:tcPr>
          <w:p w14:paraId="0F270CFF" w14:textId="77777777" w:rsidR="0045090D" w:rsidRPr="0045090D" w:rsidRDefault="0045090D" w:rsidP="0045090D">
            <w:pPr>
              <w:ind w:left="3" w:right="3"/>
              <w:jc w:val="center"/>
              <w:rPr>
                <w:sz w:val="24"/>
                <w:szCs w:val="24"/>
              </w:rPr>
            </w:pPr>
            <w:r w:rsidRPr="0045090D">
              <w:rPr>
                <w:sz w:val="24"/>
                <w:szCs w:val="24"/>
              </w:rPr>
              <w:t>Graph Convolutional</w:t>
            </w:r>
          </w:p>
          <w:p w14:paraId="682A5CE3" w14:textId="77777777" w:rsidR="0045090D" w:rsidRPr="0045090D" w:rsidRDefault="0045090D" w:rsidP="0045090D">
            <w:pPr>
              <w:ind w:left="3" w:right="3"/>
              <w:jc w:val="center"/>
              <w:rPr>
                <w:sz w:val="24"/>
                <w:szCs w:val="24"/>
              </w:rPr>
            </w:pPr>
            <w:r w:rsidRPr="0045090D">
              <w:rPr>
                <w:sz w:val="24"/>
                <w:szCs w:val="24"/>
              </w:rPr>
              <w:t>Networks</w:t>
            </w:r>
          </w:p>
        </w:tc>
        <w:tc>
          <w:tcPr>
            <w:tcW w:w="2341" w:type="dxa"/>
            <w:tcBorders>
              <w:top w:val="single" w:sz="8" w:space="0" w:color="000000"/>
              <w:bottom w:val="single" w:sz="8" w:space="0" w:color="000000"/>
            </w:tcBorders>
            <w:vAlign w:val="center"/>
          </w:tcPr>
          <w:p w14:paraId="3C3A70E4" w14:textId="77777777" w:rsidR="0045090D" w:rsidRPr="0045090D" w:rsidRDefault="0045090D" w:rsidP="0045090D">
            <w:pPr>
              <w:ind w:left="3" w:right="3"/>
              <w:jc w:val="center"/>
              <w:rPr>
                <w:sz w:val="24"/>
                <w:szCs w:val="24"/>
              </w:rPr>
            </w:pPr>
            <w:r w:rsidRPr="0045090D">
              <w:rPr>
                <w:sz w:val="24"/>
                <w:szCs w:val="24"/>
              </w:rPr>
              <w:t>GRU with context-based attention, Multi-layer Perceptron</w:t>
            </w:r>
          </w:p>
        </w:tc>
      </w:tr>
      <w:tr w:rsidR="0045090D" w:rsidRPr="0045090D" w14:paraId="162CF78D" w14:textId="77777777" w:rsidTr="0045090D">
        <w:trPr>
          <w:trHeight w:val="137"/>
        </w:trPr>
        <w:tc>
          <w:tcPr>
            <w:tcW w:w="9649" w:type="dxa"/>
            <w:gridSpan w:val="5"/>
            <w:tcBorders>
              <w:top w:val="single" w:sz="8" w:space="0" w:color="000000"/>
              <w:bottom w:val="single" w:sz="8" w:space="0" w:color="000000"/>
            </w:tcBorders>
            <w:vAlign w:val="center"/>
          </w:tcPr>
          <w:p w14:paraId="764D7FCE" w14:textId="77777777" w:rsidR="0045090D" w:rsidRPr="0045090D" w:rsidRDefault="0045090D" w:rsidP="00E103F9">
            <w:pPr>
              <w:ind w:left="3" w:right="3" w:firstLine="716"/>
              <w:jc w:val="both"/>
              <w:rPr>
                <w:sz w:val="24"/>
                <w:szCs w:val="24"/>
              </w:rPr>
            </w:pPr>
            <w:r w:rsidRPr="001C1AEE">
              <w:rPr>
                <w:rStyle w:val="rynqvb"/>
                <w:sz w:val="24"/>
                <w:szCs w:val="24"/>
                <w:lang w:val="en"/>
              </w:rPr>
              <w:t xml:space="preserve">Note </w:t>
            </w:r>
            <w:r>
              <w:rPr>
                <w:rStyle w:val="rynqvb"/>
                <w:sz w:val="24"/>
                <w:szCs w:val="24"/>
                <w:lang w:val="en"/>
              </w:rPr>
              <w:t>–</w:t>
            </w:r>
            <w:r w:rsidRPr="001C1AEE">
              <w:rPr>
                <w:rStyle w:val="rynqvb"/>
                <w:sz w:val="24"/>
                <w:szCs w:val="24"/>
                <w:lang w:val="en"/>
              </w:rPr>
              <w:t xml:space="preserve"> Compiled from sources </w:t>
            </w:r>
            <w:r w:rsidRPr="001C1AEE">
              <w:rPr>
                <w:sz w:val="24"/>
                <w:szCs w:val="24"/>
              </w:rPr>
              <w:t>[</w:t>
            </w:r>
            <w:r>
              <w:rPr>
                <w:sz w:val="24"/>
                <w:szCs w:val="24"/>
              </w:rPr>
              <w:t>39</w:t>
            </w:r>
            <w:r w:rsidR="00E103F9">
              <w:rPr>
                <w:sz w:val="24"/>
                <w:szCs w:val="24"/>
              </w:rPr>
              <w:t>;</w:t>
            </w:r>
            <w:r w:rsidR="0084187B">
              <w:rPr>
                <w:sz w:val="24"/>
                <w:szCs w:val="24"/>
              </w:rPr>
              <w:t xml:space="preserve"> </w:t>
            </w:r>
            <w:r>
              <w:rPr>
                <w:sz w:val="24"/>
                <w:szCs w:val="24"/>
              </w:rPr>
              <w:t>40</w:t>
            </w:r>
            <w:r w:rsidR="0084187B">
              <w:rPr>
                <w:sz w:val="24"/>
                <w:szCs w:val="24"/>
              </w:rPr>
              <w:t xml:space="preserve">, </w:t>
            </w:r>
            <w:r w:rsidR="00E103F9">
              <w:rPr>
                <w:sz w:val="24"/>
                <w:szCs w:val="24"/>
              </w:rPr>
              <w:t xml:space="preserve">p. 70-97; </w:t>
            </w:r>
            <w:r>
              <w:rPr>
                <w:sz w:val="24"/>
                <w:szCs w:val="24"/>
              </w:rPr>
              <w:t>42</w:t>
            </w:r>
            <w:r w:rsidR="0084187B">
              <w:rPr>
                <w:sz w:val="24"/>
                <w:szCs w:val="24"/>
              </w:rPr>
              <w:t xml:space="preserve">, </w:t>
            </w:r>
            <w:r w:rsidR="00E103F9">
              <w:rPr>
                <w:sz w:val="24"/>
                <w:szCs w:val="24"/>
              </w:rPr>
              <w:t xml:space="preserve">p. 1-20; </w:t>
            </w:r>
            <w:r>
              <w:rPr>
                <w:sz w:val="24"/>
                <w:szCs w:val="24"/>
              </w:rPr>
              <w:t>48</w:t>
            </w:r>
            <w:r w:rsidR="0084187B">
              <w:rPr>
                <w:sz w:val="24"/>
                <w:szCs w:val="24"/>
              </w:rPr>
              <w:t>,</w:t>
            </w:r>
            <w:r w:rsidR="00E103F9">
              <w:rPr>
                <w:sz w:val="24"/>
                <w:szCs w:val="24"/>
              </w:rPr>
              <w:t xml:space="preserve">p. 1-23; </w:t>
            </w:r>
            <w:r>
              <w:rPr>
                <w:sz w:val="24"/>
                <w:szCs w:val="24"/>
              </w:rPr>
              <w:t>56</w:t>
            </w:r>
            <w:r w:rsidR="00E103F9">
              <w:rPr>
                <w:sz w:val="24"/>
                <w:szCs w:val="24"/>
              </w:rPr>
              <w:t>;</w:t>
            </w:r>
            <w:r w:rsidR="0084187B">
              <w:rPr>
                <w:sz w:val="24"/>
                <w:szCs w:val="24"/>
              </w:rPr>
              <w:t xml:space="preserve"> 57</w:t>
            </w:r>
            <w:r w:rsidR="00E103F9">
              <w:rPr>
                <w:sz w:val="24"/>
                <w:szCs w:val="24"/>
              </w:rPr>
              <w:t>;</w:t>
            </w:r>
            <w:r w:rsidR="0084187B">
              <w:rPr>
                <w:sz w:val="24"/>
                <w:szCs w:val="24"/>
              </w:rPr>
              <w:t xml:space="preserve"> 58, </w:t>
            </w:r>
            <w:r w:rsidR="00E103F9">
              <w:rPr>
                <w:sz w:val="24"/>
                <w:szCs w:val="24"/>
              </w:rPr>
              <w:t xml:space="preserve">p. 636-649; </w:t>
            </w:r>
            <w:r w:rsidR="0084187B">
              <w:rPr>
                <w:sz w:val="24"/>
                <w:szCs w:val="24"/>
              </w:rPr>
              <w:t xml:space="preserve">59, </w:t>
            </w:r>
            <w:r w:rsidR="00E103F9">
              <w:rPr>
                <w:sz w:val="24"/>
                <w:szCs w:val="24"/>
              </w:rPr>
              <w:t xml:space="preserve">p. 4861-4870; </w:t>
            </w:r>
            <w:r w:rsidR="0084187B">
              <w:rPr>
                <w:sz w:val="24"/>
                <w:szCs w:val="24"/>
              </w:rPr>
              <w:t xml:space="preserve">64, </w:t>
            </w:r>
            <w:r w:rsidR="00E103F9">
              <w:rPr>
                <w:sz w:val="24"/>
                <w:szCs w:val="24"/>
              </w:rPr>
              <w:t xml:space="preserve">p. 13142-13154; </w:t>
            </w:r>
            <w:r w:rsidR="0084187B">
              <w:rPr>
                <w:sz w:val="24"/>
                <w:szCs w:val="24"/>
              </w:rPr>
              <w:t xml:space="preserve">65, </w:t>
            </w:r>
            <w:r w:rsidR="00E103F9">
              <w:rPr>
                <w:sz w:val="24"/>
                <w:szCs w:val="24"/>
              </w:rPr>
              <w:t xml:space="preserve">p. 102861; </w:t>
            </w:r>
            <w:r w:rsidR="0084187B">
              <w:rPr>
                <w:sz w:val="24"/>
                <w:szCs w:val="24"/>
              </w:rPr>
              <w:t xml:space="preserve">66, </w:t>
            </w:r>
            <w:r w:rsidR="00E103F9">
              <w:rPr>
                <w:sz w:val="24"/>
                <w:szCs w:val="24"/>
              </w:rPr>
              <w:t xml:space="preserve">p. 12042-12048; </w:t>
            </w:r>
            <w:r w:rsidR="0084187B">
              <w:rPr>
                <w:sz w:val="24"/>
                <w:szCs w:val="24"/>
              </w:rPr>
              <w:t xml:space="preserve">67, </w:t>
            </w:r>
            <w:r w:rsidR="00E103F9">
              <w:rPr>
                <w:sz w:val="24"/>
                <w:szCs w:val="24"/>
              </w:rPr>
              <w:t xml:space="preserve">p. 10418-10429; </w:t>
            </w:r>
            <w:r w:rsidR="0084187B">
              <w:rPr>
                <w:sz w:val="24"/>
                <w:szCs w:val="24"/>
              </w:rPr>
              <w:t xml:space="preserve">68, </w:t>
            </w:r>
            <w:r w:rsidR="00E103F9">
              <w:rPr>
                <w:sz w:val="24"/>
                <w:szCs w:val="24"/>
              </w:rPr>
              <w:t xml:space="preserve">p. 21188-21197; </w:t>
            </w:r>
            <w:r w:rsidR="0084187B">
              <w:rPr>
                <w:sz w:val="24"/>
                <w:szCs w:val="24"/>
              </w:rPr>
              <w:t xml:space="preserve">70, </w:t>
            </w:r>
            <w:r w:rsidR="00E103F9">
              <w:rPr>
                <w:sz w:val="24"/>
                <w:szCs w:val="24"/>
              </w:rPr>
              <w:t xml:space="preserve">p. 3806-3816; </w:t>
            </w:r>
            <w:r w:rsidR="0084187B">
              <w:rPr>
                <w:sz w:val="24"/>
                <w:szCs w:val="24"/>
              </w:rPr>
              <w:t xml:space="preserve">74, </w:t>
            </w:r>
            <w:r w:rsidR="00E103F9">
              <w:rPr>
                <w:sz w:val="24"/>
                <w:szCs w:val="24"/>
              </w:rPr>
              <w:t>p. 1-5;</w:t>
            </w:r>
            <w:r w:rsidR="0084187B">
              <w:rPr>
                <w:sz w:val="24"/>
                <w:szCs w:val="24"/>
              </w:rPr>
              <w:t xml:space="preserve"> 75</w:t>
            </w:r>
            <w:r w:rsidR="00E103F9">
              <w:rPr>
                <w:sz w:val="24"/>
                <w:szCs w:val="24"/>
              </w:rPr>
              <w:t>;</w:t>
            </w:r>
            <w:r w:rsidR="0084187B">
              <w:rPr>
                <w:sz w:val="24"/>
                <w:szCs w:val="24"/>
              </w:rPr>
              <w:t xml:space="preserve"> 79</w:t>
            </w:r>
            <w:r w:rsidR="00E103F9">
              <w:rPr>
                <w:sz w:val="24"/>
                <w:szCs w:val="24"/>
              </w:rPr>
              <w:t>;</w:t>
            </w:r>
            <w:r w:rsidR="0084187B">
              <w:rPr>
                <w:sz w:val="24"/>
                <w:szCs w:val="24"/>
              </w:rPr>
              <w:t xml:space="preserve"> 80, </w:t>
            </w:r>
            <w:r w:rsidR="00E103F9">
              <w:rPr>
                <w:sz w:val="24"/>
                <w:szCs w:val="24"/>
              </w:rPr>
              <w:t xml:space="preserve">p. 3103-3114; </w:t>
            </w:r>
            <w:r w:rsidR="0084187B">
              <w:rPr>
                <w:sz w:val="24"/>
                <w:szCs w:val="24"/>
              </w:rPr>
              <w:t xml:space="preserve">82, </w:t>
            </w:r>
            <w:r w:rsidR="00E103F9">
              <w:rPr>
                <w:sz w:val="24"/>
                <w:szCs w:val="24"/>
              </w:rPr>
              <w:t xml:space="preserve">p. 9300-9309; 82, p. 2306-2314; </w:t>
            </w:r>
            <w:r w:rsidR="0084187B">
              <w:rPr>
                <w:sz w:val="24"/>
                <w:szCs w:val="24"/>
              </w:rPr>
              <w:t>83</w:t>
            </w:r>
            <w:r w:rsidR="00E103F9">
              <w:rPr>
                <w:sz w:val="24"/>
                <w:szCs w:val="24"/>
              </w:rPr>
              <w:t>-</w:t>
            </w:r>
            <w:r w:rsidR="0084187B">
              <w:rPr>
                <w:sz w:val="24"/>
                <w:szCs w:val="24"/>
              </w:rPr>
              <w:t>87</w:t>
            </w:r>
            <w:r w:rsidRPr="001C1AEE">
              <w:rPr>
                <w:sz w:val="24"/>
                <w:szCs w:val="24"/>
              </w:rPr>
              <w:t>]</w:t>
            </w:r>
          </w:p>
        </w:tc>
      </w:tr>
    </w:tbl>
    <w:p w14:paraId="56219D7C" w14:textId="77777777" w:rsidR="00B70B92" w:rsidRDefault="00B70B92" w:rsidP="0084187B">
      <w:pPr>
        <w:pBdr>
          <w:top w:val="nil"/>
          <w:left w:val="nil"/>
          <w:bottom w:val="nil"/>
          <w:right w:val="nil"/>
          <w:between w:val="nil"/>
        </w:pBdr>
        <w:tabs>
          <w:tab w:val="left" w:pos="1004"/>
        </w:tabs>
        <w:ind w:firstLine="539"/>
        <w:jc w:val="both"/>
        <w:rPr>
          <w:sz w:val="28"/>
          <w:szCs w:val="28"/>
        </w:rPr>
      </w:pPr>
    </w:p>
    <w:p w14:paraId="62A37FE7" w14:textId="77777777" w:rsidR="00B70B92" w:rsidRDefault="00BC7F96">
      <w:pPr>
        <w:tabs>
          <w:tab w:val="left" w:pos="1004"/>
        </w:tabs>
        <w:spacing w:before="3"/>
        <w:ind w:firstLine="540"/>
        <w:jc w:val="both"/>
        <w:rPr>
          <w:sz w:val="28"/>
          <w:szCs w:val="28"/>
        </w:rPr>
      </w:pPr>
      <w:r w:rsidRPr="0045090D">
        <w:rPr>
          <w:i/>
          <w:sz w:val="28"/>
          <w:szCs w:val="28"/>
        </w:rPr>
        <w:t xml:space="preserve">Hybrid Methods for Vehicle Routing Problems (VRPs) </w:t>
      </w:r>
      <w:r>
        <w:rPr>
          <w:sz w:val="28"/>
          <w:szCs w:val="28"/>
        </w:rPr>
        <w:t xml:space="preserve">Hybrid methods for solving Vehicle Routing Problems (VRPs) innovatively merge the analytical strengths of traditional optimization techniques with the adaptive capabilities of machine learning algorithms. This synergy creates two distinct approaches within the hybrid framework, each leveraging the unique strengths of different methodologies to tackle the multifaceted challenges of VRPs. The first approach within the hybrid methodology utilizes machine learning as a supportive tool, seamlessly integrated into traditional optimization methods. Here, learning algorithms are specifically applied to tackle internal subproblems where conventional methods may falter, such as dynamic routing scenarios or complex constraint handling. This integration bolsters traditional algorithms by equipping them with adaptive insights derived from data, enhancing problem-solving strategies and potentially accelerating convergence times. </w:t>
      </w:r>
    </w:p>
    <w:p w14:paraId="356EA34D" w14:textId="77777777" w:rsidR="00B70B92" w:rsidRDefault="00B70B92">
      <w:pPr>
        <w:tabs>
          <w:tab w:val="left" w:pos="1004"/>
        </w:tabs>
        <w:spacing w:before="3"/>
        <w:jc w:val="both"/>
        <w:rPr>
          <w:sz w:val="28"/>
          <w:szCs w:val="28"/>
        </w:rPr>
      </w:pPr>
    </w:p>
    <w:p w14:paraId="707B8767" w14:textId="77777777" w:rsidR="0084187B" w:rsidRDefault="0084187B" w:rsidP="0084187B">
      <w:pPr>
        <w:tabs>
          <w:tab w:val="left" w:pos="1004"/>
        </w:tabs>
        <w:spacing w:before="3"/>
        <w:jc w:val="center"/>
        <w:rPr>
          <w:sz w:val="28"/>
          <w:szCs w:val="28"/>
        </w:rPr>
      </w:pPr>
      <w:r>
        <w:rPr>
          <w:noProof/>
          <w:sz w:val="28"/>
          <w:szCs w:val="28"/>
          <w:lang w:val="ru-RU" w:eastAsia="ru-RU"/>
        </w:rPr>
        <w:drawing>
          <wp:inline distT="114300" distB="114300" distL="114300" distR="114300" wp14:anchorId="0855F974" wp14:editId="654F7AE1">
            <wp:extent cx="5454595" cy="2311186"/>
            <wp:effectExtent l="0" t="0" r="0" b="0"/>
            <wp:docPr id="1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t="1617"/>
                    <a:stretch>
                      <a:fillRect/>
                    </a:stretch>
                  </pic:blipFill>
                  <pic:spPr>
                    <a:xfrm>
                      <a:off x="0" y="0"/>
                      <a:ext cx="5456275" cy="2311898"/>
                    </a:xfrm>
                    <a:prstGeom prst="rect">
                      <a:avLst/>
                    </a:prstGeom>
                    <a:ln/>
                  </pic:spPr>
                </pic:pic>
              </a:graphicData>
            </a:graphic>
          </wp:inline>
        </w:drawing>
      </w:r>
    </w:p>
    <w:p w14:paraId="4E0670BB" w14:textId="77777777" w:rsidR="0084187B" w:rsidRPr="0084187B" w:rsidRDefault="0084187B" w:rsidP="0084187B">
      <w:pPr>
        <w:spacing w:before="1"/>
        <w:ind w:right="3"/>
        <w:jc w:val="center"/>
        <w:rPr>
          <w:sz w:val="16"/>
          <w:szCs w:val="16"/>
        </w:rPr>
      </w:pPr>
    </w:p>
    <w:p w14:paraId="681F8894" w14:textId="77777777" w:rsidR="0084187B" w:rsidRDefault="0084187B" w:rsidP="0084187B">
      <w:pPr>
        <w:spacing w:before="1"/>
        <w:ind w:right="3"/>
        <w:jc w:val="center"/>
        <w:rPr>
          <w:sz w:val="28"/>
          <w:szCs w:val="28"/>
        </w:rPr>
      </w:pPr>
      <w:r>
        <w:rPr>
          <w:sz w:val="28"/>
          <w:szCs w:val="28"/>
        </w:rPr>
        <w:t>Figure 1.4 – Learning Methods as Improvement Methods used to choose best heuristic for provided dataset</w:t>
      </w:r>
    </w:p>
    <w:p w14:paraId="1CC77D05" w14:textId="77777777" w:rsidR="0084187B" w:rsidRDefault="0084187B" w:rsidP="0084187B">
      <w:pPr>
        <w:tabs>
          <w:tab w:val="left" w:pos="1004"/>
        </w:tabs>
        <w:spacing w:before="3"/>
        <w:jc w:val="both"/>
        <w:rPr>
          <w:sz w:val="28"/>
          <w:szCs w:val="28"/>
        </w:rPr>
      </w:pPr>
      <w:r>
        <w:rPr>
          <w:noProof/>
          <w:sz w:val="28"/>
          <w:szCs w:val="28"/>
          <w:lang w:val="ru-RU" w:eastAsia="ru-RU"/>
        </w:rPr>
        <w:lastRenderedPageBreak/>
        <w:drawing>
          <wp:inline distT="114300" distB="114300" distL="114300" distR="114300" wp14:anchorId="3529FC3B" wp14:editId="26BE2BE4">
            <wp:extent cx="6124392" cy="1612900"/>
            <wp:effectExtent l="0" t="0" r="0" b="0"/>
            <wp:docPr id="10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t="6401"/>
                    <a:stretch>
                      <a:fillRect/>
                    </a:stretch>
                  </pic:blipFill>
                  <pic:spPr>
                    <a:xfrm>
                      <a:off x="0" y="0"/>
                      <a:ext cx="6124392" cy="1612900"/>
                    </a:xfrm>
                    <a:prstGeom prst="rect">
                      <a:avLst/>
                    </a:prstGeom>
                    <a:ln/>
                  </pic:spPr>
                </pic:pic>
              </a:graphicData>
            </a:graphic>
          </wp:inline>
        </w:drawing>
      </w:r>
    </w:p>
    <w:p w14:paraId="2C13E7D5" w14:textId="77777777" w:rsidR="0084187B" w:rsidRPr="0084187B" w:rsidRDefault="0084187B" w:rsidP="0084187B">
      <w:pPr>
        <w:ind w:right="3"/>
        <w:jc w:val="center"/>
        <w:rPr>
          <w:sz w:val="16"/>
          <w:szCs w:val="16"/>
        </w:rPr>
      </w:pPr>
    </w:p>
    <w:p w14:paraId="12B1A701" w14:textId="77777777" w:rsidR="0084187B" w:rsidRDefault="0084187B" w:rsidP="0084187B">
      <w:pPr>
        <w:ind w:right="3"/>
        <w:jc w:val="center"/>
        <w:rPr>
          <w:sz w:val="28"/>
          <w:szCs w:val="28"/>
        </w:rPr>
      </w:pPr>
      <w:r>
        <w:rPr>
          <w:sz w:val="28"/>
          <w:szCs w:val="28"/>
        </w:rPr>
        <w:t>Figure 1.5 – Learning Methods as Improvement Methods used to improve solution generated by Heuristic solution</w:t>
      </w:r>
    </w:p>
    <w:p w14:paraId="446095EC" w14:textId="77777777" w:rsidR="0084187B" w:rsidRDefault="0084187B">
      <w:pPr>
        <w:tabs>
          <w:tab w:val="left" w:pos="1004"/>
        </w:tabs>
        <w:spacing w:before="3"/>
        <w:ind w:firstLine="540"/>
        <w:jc w:val="both"/>
        <w:rPr>
          <w:sz w:val="28"/>
          <w:szCs w:val="28"/>
        </w:rPr>
      </w:pPr>
    </w:p>
    <w:p w14:paraId="4864604A" w14:textId="77777777" w:rsidR="00B70B92" w:rsidRDefault="0084187B" w:rsidP="0084187B">
      <w:pPr>
        <w:tabs>
          <w:tab w:val="left" w:pos="1004"/>
        </w:tabs>
        <w:spacing w:before="3"/>
        <w:ind w:firstLine="709"/>
        <w:jc w:val="both"/>
        <w:rPr>
          <w:sz w:val="28"/>
          <w:szCs w:val="28"/>
        </w:rPr>
      </w:pPr>
      <w:r>
        <w:rPr>
          <w:sz w:val="28"/>
          <w:szCs w:val="28"/>
        </w:rPr>
        <w:t xml:space="preserve">Figures 1.4, 1.5 the </w:t>
      </w:r>
      <w:r w:rsidR="00BC7F96">
        <w:rPr>
          <w:sz w:val="28"/>
          <w:szCs w:val="28"/>
        </w:rPr>
        <w:t>adaptive nature of machine learning fine-tunes solutions in response to real-time logistics data, improving the efficiency and accuracy of routing solutions. For a visual representation of these solutions, which illustrate the integration of machine learning into traditional routing algorithms. On the other side, the second approach positions machine learning as the primary mechanism for generating initial solutions. These initial solutions, often near-optimal, are subsequently refined using tried-and-true construction heuristics. This method harnesses the predictive power of algorithms like neural networks or reinforcement learning models to quickly formulate feasible routing plans that approximate a good solution. Subsequently, construction heuristics are applied to these initial plans to tweak and enhance them, ensuring that the solutions not only meet but exceed operational requirements in terms of efficiency and cost-effectiveness. Moreover, this approach often incorporates additional optimization layers that are tailored specifically to adjust the cost functions used in the learning models. This customization</w:t>
      </w:r>
      <w:r>
        <w:rPr>
          <w:sz w:val="28"/>
          <w:szCs w:val="28"/>
        </w:rPr>
        <w:t xml:space="preserve"> </w:t>
      </w:r>
      <w:r w:rsidR="00BC7F96" w:rsidRPr="00E103F9">
        <w:rPr>
          <w:color w:val="000000" w:themeColor="text1"/>
          <w:sz w:val="28"/>
          <w:szCs w:val="28"/>
        </w:rPr>
        <w:t>[</w:t>
      </w:r>
      <w:hyperlink w:anchor="_heading=h.2uxtw84">
        <w:r w:rsidR="00BC7F96" w:rsidRPr="00E103F9">
          <w:rPr>
            <w:color w:val="000000" w:themeColor="text1"/>
            <w:sz w:val="28"/>
            <w:szCs w:val="28"/>
          </w:rPr>
          <w:t>88</w:t>
        </w:r>
      </w:hyperlink>
      <w:r w:rsidR="00BC7F96" w:rsidRPr="00E103F9">
        <w:rPr>
          <w:color w:val="000000" w:themeColor="text1"/>
          <w:sz w:val="28"/>
          <w:szCs w:val="28"/>
        </w:rPr>
        <w:t xml:space="preserve">, </w:t>
      </w:r>
      <w:hyperlink w:anchor="_heading=h.1a346fx">
        <w:r w:rsidR="00BC7F96" w:rsidRPr="00E103F9">
          <w:rPr>
            <w:color w:val="000000" w:themeColor="text1"/>
            <w:sz w:val="28"/>
            <w:szCs w:val="28"/>
          </w:rPr>
          <w:t>89</w:t>
        </w:r>
      </w:hyperlink>
      <w:r w:rsidR="00BC7F96" w:rsidRPr="00E103F9">
        <w:rPr>
          <w:color w:val="000000" w:themeColor="text1"/>
          <w:sz w:val="28"/>
          <w:szCs w:val="28"/>
        </w:rPr>
        <w:t xml:space="preserve">] ensures </w:t>
      </w:r>
      <w:r w:rsidR="00BC7F96">
        <w:rPr>
          <w:sz w:val="28"/>
          <w:szCs w:val="28"/>
        </w:rPr>
        <w:t xml:space="preserve">that the machine learning models are not only learning from data but are also aligning closely with the specific economic realities of VRP scenarios. For a detailed visualization of how heuristics used to improve solutions generated by machine learning models, refer to </w:t>
      </w:r>
      <w:r w:rsidR="00715F86">
        <w:rPr>
          <w:sz w:val="28"/>
          <w:szCs w:val="28"/>
        </w:rPr>
        <w:t>f</w:t>
      </w:r>
      <w:r w:rsidR="00BC7F96">
        <w:rPr>
          <w:sz w:val="28"/>
          <w:szCs w:val="28"/>
        </w:rPr>
        <w:t>igure 1.6. Hybrid methods stand out for their ability to offer the best of both worlds: the innovative, adaptive response of learning met</w:t>
      </w:r>
      <w:r w:rsidR="00913967">
        <w:rPr>
          <w:sz w:val="28"/>
          <w:szCs w:val="28"/>
        </w:rPr>
        <w:t>hods and the reliability and ro</w:t>
      </w:r>
      <w:r w:rsidR="00BC7F96">
        <w:rPr>
          <w:sz w:val="28"/>
          <w:szCs w:val="28"/>
        </w:rPr>
        <w:t xml:space="preserve">bustness of heuristic optimizations. By drawing on the strengths of both learning and non-learning methods, hybrid solutions provide a comprehensive framework that can adapt to various complexities of real-world routing challenges. This adaptability makes hybrid methods a compelling choice for businesses looking to optimize their logistical operations effectively, ensuring that they can meet the demands of an ever-evolving marketplace with agility and precision. The fusion of Q-learning with meta-heuristics has catalyzed a transformative approach to solving Traveling Salesman Problems (TSP), beginning with the pioneering work </w:t>
      </w:r>
      <w:r w:rsidR="00BC7F96" w:rsidRPr="00715F86">
        <w:rPr>
          <w:color w:val="000000" w:themeColor="text1"/>
          <w:sz w:val="28"/>
          <w:szCs w:val="28"/>
        </w:rPr>
        <w:t xml:space="preserve">by. This research introduced the concept of utilizing an ant-colony optimization framework </w:t>
      </w:r>
      <w:r w:rsidR="00BC7F96">
        <w:rPr>
          <w:sz w:val="28"/>
          <w:szCs w:val="28"/>
        </w:rPr>
        <w:t>in a distributed setting, where each ant is modeled</w:t>
      </w:r>
      <w:r w:rsidR="00BC7F96">
        <w:t xml:space="preserve"> </w:t>
      </w:r>
      <w:r w:rsidR="00BC7F96">
        <w:rPr>
          <w:color w:val="000000"/>
          <w:sz w:val="28"/>
          <w:szCs w:val="28"/>
        </w:rPr>
        <w:t xml:space="preserve">as an autonomous agent responsible for constructing potential solutions. These agents contribute to a shared Q-table, focusing their efforts on shorter, more efficient tours. This innovative approach not only improved solution discovery but also laid the groundwork for enhanced collaborative mechanisms among agents through </w:t>
      </w:r>
      <w:r w:rsidR="00BC7F96">
        <w:rPr>
          <w:color w:val="000000"/>
          <w:sz w:val="28"/>
          <w:szCs w:val="28"/>
        </w:rPr>
        <w:lastRenderedPageBreak/>
        <w:t>pheromone updates on graph edges, a technique further refined and expanded upon by Dorigo et al</w:t>
      </w:r>
      <w:r w:rsidR="00BC7F96" w:rsidRPr="00715F86">
        <w:rPr>
          <w:color w:val="000000" w:themeColor="text1"/>
          <w:sz w:val="28"/>
          <w:szCs w:val="28"/>
        </w:rPr>
        <w:t>.</w:t>
      </w:r>
      <w:r w:rsidRPr="00715F86">
        <w:rPr>
          <w:color w:val="000000" w:themeColor="text1"/>
          <w:sz w:val="28"/>
          <w:szCs w:val="28"/>
        </w:rPr>
        <w:t xml:space="preserve"> </w:t>
      </w:r>
      <w:r w:rsidR="00BC7F96" w:rsidRPr="00715F86">
        <w:rPr>
          <w:color w:val="000000" w:themeColor="text1"/>
          <w:sz w:val="28"/>
          <w:szCs w:val="28"/>
        </w:rPr>
        <w:t>[</w:t>
      </w:r>
      <w:hyperlink w:anchor="_heading=h.2981zbj">
        <w:r w:rsidR="00BC7F96" w:rsidRPr="00715F86">
          <w:rPr>
            <w:color w:val="000000" w:themeColor="text1"/>
            <w:sz w:val="28"/>
            <w:szCs w:val="28"/>
          </w:rPr>
          <w:t>9</w:t>
        </w:r>
        <w:r w:rsidR="00715F86">
          <w:rPr>
            <w:color w:val="000000" w:themeColor="text1"/>
            <w:sz w:val="28"/>
            <w:szCs w:val="28"/>
          </w:rPr>
          <w:t>0</w:t>
        </w:r>
      </w:hyperlink>
      <w:r w:rsidR="00BC7F96" w:rsidRPr="00715F86">
        <w:rPr>
          <w:color w:val="000000" w:themeColor="text1"/>
          <w:sz w:val="28"/>
          <w:szCs w:val="28"/>
        </w:rPr>
        <w:t xml:space="preserve">]. The </w:t>
      </w:r>
      <w:r w:rsidR="00BC7F96">
        <w:rPr>
          <w:color w:val="000000"/>
          <w:sz w:val="28"/>
          <w:szCs w:val="28"/>
        </w:rPr>
        <w:t>updated approach demonstrated that enhancing cooperative strategies among agents could lead to superior results in solving TSPs, establishing a new benchmark for ant-colony systems integrated with local search techniques.</w:t>
      </w:r>
    </w:p>
    <w:p w14:paraId="4DCEE3C1" w14:textId="77777777" w:rsidR="0084187B" w:rsidRDefault="0084187B" w:rsidP="0084187B">
      <w:pPr>
        <w:tabs>
          <w:tab w:val="left" w:pos="1004"/>
        </w:tabs>
        <w:spacing w:before="3"/>
        <w:ind w:firstLine="709"/>
        <w:jc w:val="both"/>
        <w:rPr>
          <w:color w:val="000000"/>
          <w:sz w:val="28"/>
          <w:szCs w:val="28"/>
        </w:rPr>
      </w:pPr>
    </w:p>
    <w:p w14:paraId="15043A08" w14:textId="77777777" w:rsidR="0084187B" w:rsidRDefault="0084187B" w:rsidP="0084187B">
      <w:pPr>
        <w:tabs>
          <w:tab w:val="left" w:pos="1004"/>
        </w:tabs>
        <w:spacing w:before="3"/>
        <w:jc w:val="center"/>
        <w:rPr>
          <w:sz w:val="28"/>
          <w:szCs w:val="28"/>
        </w:rPr>
      </w:pPr>
      <w:r>
        <w:rPr>
          <w:noProof/>
          <w:sz w:val="28"/>
          <w:szCs w:val="28"/>
          <w:lang w:val="ru-RU" w:eastAsia="ru-RU"/>
        </w:rPr>
        <w:drawing>
          <wp:inline distT="114300" distB="114300" distL="114300" distR="114300" wp14:anchorId="68A6961A" wp14:editId="59D96033">
            <wp:extent cx="6029325" cy="4021074"/>
            <wp:effectExtent l="0" t="0" r="0" b="0"/>
            <wp:docPr id="10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t="4550" b="4695"/>
                    <a:stretch>
                      <a:fillRect/>
                    </a:stretch>
                  </pic:blipFill>
                  <pic:spPr>
                    <a:xfrm>
                      <a:off x="0" y="0"/>
                      <a:ext cx="6029325" cy="4021074"/>
                    </a:xfrm>
                    <a:prstGeom prst="rect">
                      <a:avLst/>
                    </a:prstGeom>
                    <a:ln/>
                  </pic:spPr>
                </pic:pic>
              </a:graphicData>
            </a:graphic>
          </wp:inline>
        </w:drawing>
      </w:r>
    </w:p>
    <w:p w14:paraId="5E33135B" w14:textId="77777777" w:rsidR="0084187B" w:rsidRPr="0084187B" w:rsidRDefault="0084187B" w:rsidP="0084187B">
      <w:pPr>
        <w:ind w:right="3"/>
        <w:jc w:val="center"/>
        <w:rPr>
          <w:sz w:val="16"/>
          <w:szCs w:val="16"/>
        </w:rPr>
      </w:pPr>
    </w:p>
    <w:p w14:paraId="687A6AB7" w14:textId="77777777" w:rsidR="0084187B" w:rsidRDefault="0084187B" w:rsidP="0084187B">
      <w:pPr>
        <w:ind w:right="3"/>
        <w:jc w:val="center"/>
        <w:rPr>
          <w:sz w:val="28"/>
          <w:szCs w:val="28"/>
        </w:rPr>
      </w:pPr>
      <w:r>
        <w:rPr>
          <w:sz w:val="28"/>
          <w:szCs w:val="28"/>
        </w:rPr>
        <w:t>Figure 1.6 – Construction Heuristics to Improve Learning Methods</w:t>
      </w:r>
    </w:p>
    <w:p w14:paraId="3B5CD475" w14:textId="77777777" w:rsidR="0084187B" w:rsidRDefault="0084187B">
      <w:pPr>
        <w:tabs>
          <w:tab w:val="left" w:pos="1004"/>
        </w:tabs>
        <w:spacing w:before="3"/>
        <w:ind w:firstLine="540"/>
        <w:jc w:val="both"/>
        <w:rPr>
          <w:color w:val="000000"/>
          <w:sz w:val="28"/>
          <w:szCs w:val="28"/>
        </w:rPr>
      </w:pPr>
    </w:p>
    <w:p w14:paraId="734F6E82" w14:textId="77777777" w:rsidR="00B70B92" w:rsidRPr="0084187B" w:rsidRDefault="00BC7F96" w:rsidP="0084187B">
      <w:pPr>
        <w:tabs>
          <w:tab w:val="left" w:pos="1004"/>
        </w:tabs>
        <w:ind w:firstLine="709"/>
        <w:jc w:val="both"/>
        <w:rPr>
          <w:color w:val="000000" w:themeColor="text1"/>
          <w:sz w:val="28"/>
          <w:szCs w:val="28"/>
        </w:rPr>
      </w:pPr>
      <w:r w:rsidRPr="0084187B">
        <w:rPr>
          <w:color w:val="000000" w:themeColor="text1"/>
          <w:sz w:val="28"/>
          <w:szCs w:val="28"/>
        </w:rPr>
        <w:t>Continuing this trend, Liu et al.</w:t>
      </w:r>
      <w:r w:rsidR="0084187B" w:rsidRPr="0084187B">
        <w:rPr>
          <w:color w:val="000000" w:themeColor="text1"/>
          <w:sz w:val="28"/>
          <w:szCs w:val="28"/>
        </w:rPr>
        <w:t xml:space="preserve"> </w:t>
      </w:r>
      <w:r w:rsidRPr="0084187B">
        <w:rPr>
          <w:color w:val="000000" w:themeColor="text1"/>
          <w:sz w:val="28"/>
          <w:szCs w:val="28"/>
        </w:rPr>
        <w:t>[</w:t>
      </w:r>
      <w:hyperlink w:anchor="_heading=h.odc9jc">
        <w:r w:rsidR="00715F86">
          <w:rPr>
            <w:color w:val="000000" w:themeColor="text1"/>
            <w:sz w:val="28"/>
            <w:szCs w:val="28"/>
          </w:rPr>
          <w:t>1</w:t>
        </w:r>
      </w:hyperlink>
      <w:r w:rsidRPr="0084187B">
        <w:rPr>
          <w:color w:val="000000" w:themeColor="text1"/>
          <w:sz w:val="28"/>
          <w:szCs w:val="28"/>
        </w:rPr>
        <w:t xml:space="preserve">] creatively merged genetic algorithms with reinforcement learning to tackle </w:t>
      </w:r>
      <w:proofErr w:type="spellStart"/>
      <w:r w:rsidRPr="0084187B">
        <w:rPr>
          <w:color w:val="000000" w:themeColor="text1"/>
          <w:sz w:val="28"/>
          <w:szCs w:val="28"/>
        </w:rPr>
        <w:t>TSPs.</w:t>
      </w:r>
      <w:proofErr w:type="spellEnd"/>
      <w:r w:rsidRPr="0084187B">
        <w:rPr>
          <w:color w:val="000000" w:themeColor="text1"/>
          <w:sz w:val="28"/>
          <w:szCs w:val="28"/>
        </w:rPr>
        <w:t xml:space="preserve"> By adapting the Q-learning algorithm to work in conjunction with genetic operations, specifically mutations, this hybrid method effectively generated high-quality tours that were subsequently refined through local search processes. This methodology highlighted the versatility of integrating evolutionary concepts with reinforcement learning to enhance solution quality.</w:t>
      </w:r>
    </w:p>
    <w:p w14:paraId="494F618B" w14:textId="77777777" w:rsidR="00B70B92" w:rsidRPr="0084187B" w:rsidRDefault="00BC7F96" w:rsidP="0084187B">
      <w:pPr>
        <w:tabs>
          <w:tab w:val="left" w:pos="1004"/>
        </w:tabs>
        <w:ind w:firstLine="709"/>
        <w:jc w:val="both"/>
        <w:rPr>
          <w:color w:val="000000" w:themeColor="text1"/>
          <w:sz w:val="28"/>
          <w:szCs w:val="28"/>
        </w:rPr>
      </w:pPr>
      <w:r w:rsidRPr="0084187B">
        <w:rPr>
          <w:color w:val="000000" w:themeColor="text1"/>
          <w:sz w:val="28"/>
          <w:szCs w:val="28"/>
        </w:rPr>
        <w:t>In a similar vein, Alipour et al.</w:t>
      </w:r>
      <w:r w:rsidR="0084187B" w:rsidRPr="0084187B">
        <w:rPr>
          <w:color w:val="000000" w:themeColor="text1"/>
          <w:sz w:val="28"/>
          <w:szCs w:val="28"/>
        </w:rPr>
        <w:t xml:space="preserve"> </w:t>
      </w:r>
      <w:r w:rsidRPr="0084187B">
        <w:rPr>
          <w:color w:val="000000" w:themeColor="text1"/>
          <w:sz w:val="28"/>
          <w:szCs w:val="28"/>
        </w:rPr>
        <w:t>[</w:t>
      </w:r>
      <w:hyperlink w:anchor="_heading=h.38czs75">
        <w:r w:rsidRPr="0084187B">
          <w:rPr>
            <w:color w:val="000000" w:themeColor="text1"/>
            <w:sz w:val="28"/>
            <w:szCs w:val="28"/>
          </w:rPr>
          <w:t>9</w:t>
        </w:r>
        <w:r w:rsidR="00715F86">
          <w:rPr>
            <w:color w:val="000000" w:themeColor="text1"/>
            <w:sz w:val="28"/>
            <w:szCs w:val="28"/>
          </w:rPr>
          <w:t>2</w:t>
        </w:r>
      </w:hyperlink>
      <w:r w:rsidRPr="0084187B">
        <w:rPr>
          <w:color w:val="000000" w:themeColor="text1"/>
          <w:sz w:val="28"/>
          <w:szCs w:val="28"/>
        </w:rPr>
        <w:t>] explored the synergistic combination of genetic algorithms and multi-agent reinforcement learning (MARL). Here, MARL served as a robust tool for generating initial solutions that were later polished using genetic algorithms, demonstrating the efficacy of using MARL as a preliminary solution generator in hybrid models. Additionally, Qi et al.</w:t>
      </w:r>
      <w:r w:rsidR="0084187B" w:rsidRPr="0084187B">
        <w:rPr>
          <w:color w:val="000000" w:themeColor="text1"/>
          <w:sz w:val="28"/>
          <w:szCs w:val="28"/>
        </w:rPr>
        <w:t xml:space="preserve"> </w:t>
      </w:r>
      <w:r w:rsidRPr="0084187B">
        <w:rPr>
          <w:color w:val="000000" w:themeColor="text1"/>
          <w:sz w:val="28"/>
          <w:szCs w:val="28"/>
        </w:rPr>
        <w:t>[</w:t>
      </w:r>
      <w:hyperlink w:anchor="_heading=h.1nia2ey">
        <w:r w:rsidRPr="0084187B">
          <w:rPr>
            <w:color w:val="000000" w:themeColor="text1"/>
            <w:sz w:val="28"/>
            <w:szCs w:val="28"/>
          </w:rPr>
          <w:t>9</w:t>
        </w:r>
        <w:r w:rsidR="00715F86">
          <w:rPr>
            <w:color w:val="000000" w:themeColor="text1"/>
            <w:sz w:val="28"/>
            <w:szCs w:val="28"/>
          </w:rPr>
          <w:t>3</w:t>
        </w:r>
      </w:hyperlink>
      <w:r w:rsidRPr="0084187B">
        <w:rPr>
          <w:color w:val="000000" w:themeColor="text1"/>
          <w:sz w:val="28"/>
          <w:szCs w:val="28"/>
        </w:rPr>
        <w:t>] successfully integrated Q-learning into the NSGA-II optimization framework to refine the solution search process further. This approach showcased how strategic enhancements in the search mechanism, through the application of Q-learning, could lead to superior performance compared to traditional evolutionary algorithms that use randomly selected neighborhoods.</w:t>
      </w:r>
    </w:p>
    <w:p w14:paraId="055DF621" w14:textId="77777777" w:rsidR="00B70B92" w:rsidRPr="0084187B" w:rsidRDefault="00BC7F96" w:rsidP="0084187B">
      <w:pPr>
        <w:tabs>
          <w:tab w:val="left" w:pos="1004"/>
        </w:tabs>
        <w:ind w:firstLine="709"/>
        <w:jc w:val="both"/>
        <w:rPr>
          <w:color w:val="000000" w:themeColor="text1"/>
          <w:sz w:val="28"/>
          <w:szCs w:val="28"/>
        </w:rPr>
      </w:pPr>
      <w:r w:rsidRPr="0084187B">
        <w:rPr>
          <w:color w:val="000000" w:themeColor="text1"/>
          <w:sz w:val="28"/>
          <w:szCs w:val="28"/>
        </w:rPr>
        <w:t>The application of radial basis function networks (RBFN) by Niu et al.</w:t>
      </w:r>
      <w:r w:rsidR="0084187B" w:rsidRPr="0084187B">
        <w:rPr>
          <w:color w:val="000000" w:themeColor="text1"/>
          <w:sz w:val="28"/>
          <w:szCs w:val="28"/>
        </w:rPr>
        <w:t xml:space="preserve"> </w:t>
      </w:r>
      <w:r w:rsidRPr="0084187B">
        <w:rPr>
          <w:color w:val="000000" w:themeColor="text1"/>
          <w:sz w:val="28"/>
          <w:szCs w:val="28"/>
        </w:rPr>
        <w:t>[</w:t>
      </w:r>
      <w:hyperlink w:anchor="_heading=h.47hxl2r">
        <w:r w:rsidRPr="0084187B">
          <w:rPr>
            <w:color w:val="000000" w:themeColor="text1"/>
            <w:sz w:val="28"/>
            <w:szCs w:val="28"/>
          </w:rPr>
          <w:t>9</w:t>
        </w:r>
        <w:r w:rsidR="00715F86">
          <w:rPr>
            <w:color w:val="000000" w:themeColor="text1"/>
            <w:sz w:val="28"/>
            <w:szCs w:val="28"/>
          </w:rPr>
          <w:t>4</w:t>
        </w:r>
      </w:hyperlink>
      <w:r w:rsidRPr="0084187B">
        <w:rPr>
          <w:color w:val="000000" w:themeColor="text1"/>
          <w:sz w:val="28"/>
          <w:szCs w:val="28"/>
        </w:rPr>
        <w:t xml:space="preserve">] </w:t>
      </w:r>
      <w:r w:rsidRPr="0084187B">
        <w:rPr>
          <w:color w:val="000000" w:themeColor="text1"/>
          <w:sz w:val="28"/>
          <w:szCs w:val="28"/>
        </w:rPr>
        <w:lastRenderedPageBreak/>
        <w:t>represents another significant advancement in enhancing evolutionary algorithms. The study illustrated that a well-calibrated RBFN could rapidly evaluate the fitness of solutions within evolutionary frameworks, substantially speeding up the convergence process and boosting overall algorithm performance by providing precise, real-time evaluations.</w:t>
      </w:r>
    </w:p>
    <w:p w14:paraId="00B8014C" w14:textId="77777777" w:rsidR="00B70B92" w:rsidRPr="0084187B" w:rsidRDefault="00BC7F96" w:rsidP="0084187B">
      <w:pPr>
        <w:tabs>
          <w:tab w:val="left" w:pos="1004"/>
        </w:tabs>
        <w:ind w:firstLine="709"/>
        <w:jc w:val="both"/>
        <w:rPr>
          <w:color w:val="000000" w:themeColor="text1"/>
          <w:sz w:val="28"/>
          <w:szCs w:val="28"/>
        </w:rPr>
      </w:pPr>
      <w:r w:rsidRPr="0084187B">
        <w:rPr>
          <w:color w:val="000000" w:themeColor="text1"/>
          <w:sz w:val="28"/>
          <w:szCs w:val="28"/>
        </w:rPr>
        <w:t xml:space="preserve">Moreover, </w:t>
      </w:r>
      <w:proofErr w:type="spellStart"/>
      <w:r w:rsidRPr="0084187B">
        <w:rPr>
          <w:color w:val="000000" w:themeColor="text1"/>
          <w:sz w:val="28"/>
          <w:szCs w:val="28"/>
        </w:rPr>
        <w:t>Hottung</w:t>
      </w:r>
      <w:proofErr w:type="spellEnd"/>
      <w:r w:rsidRPr="0084187B">
        <w:rPr>
          <w:color w:val="000000" w:themeColor="text1"/>
          <w:sz w:val="28"/>
          <w:szCs w:val="28"/>
        </w:rPr>
        <w:t xml:space="preserve"> et al.</w:t>
      </w:r>
      <w:r w:rsidR="0084187B" w:rsidRPr="0084187B">
        <w:rPr>
          <w:color w:val="000000" w:themeColor="text1"/>
          <w:sz w:val="28"/>
          <w:szCs w:val="28"/>
        </w:rPr>
        <w:t xml:space="preserve"> </w:t>
      </w:r>
      <w:r w:rsidRPr="0084187B">
        <w:rPr>
          <w:color w:val="000000" w:themeColor="text1"/>
          <w:sz w:val="28"/>
          <w:szCs w:val="28"/>
        </w:rPr>
        <w:t>[</w:t>
      </w:r>
      <w:hyperlink w:anchor="_heading=h.2mn7vak">
        <w:r w:rsidRPr="0084187B">
          <w:rPr>
            <w:color w:val="000000" w:themeColor="text1"/>
            <w:sz w:val="28"/>
            <w:szCs w:val="28"/>
          </w:rPr>
          <w:t>9</w:t>
        </w:r>
        <w:r w:rsidR="00715F86">
          <w:rPr>
            <w:color w:val="000000" w:themeColor="text1"/>
            <w:sz w:val="28"/>
            <w:szCs w:val="28"/>
          </w:rPr>
          <w:t>5</w:t>
        </w:r>
      </w:hyperlink>
      <w:r w:rsidRPr="0084187B">
        <w:rPr>
          <w:color w:val="000000" w:themeColor="text1"/>
          <w:sz w:val="28"/>
          <w:szCs w:val="28"/>
        </w:rPr>
        <w:t>] introduced an innovative use of reinforcement learning for neighborhood search strategies aimed at addressing both Capacitated Vehicle Routing Problems (CVRP) and Split Delivery Vehicle Routing Problems (SDVRP). By employing an encoder-decoder model trained to connect segments of feasible solutions actively, this approach significantly outperformed existing models and demonstrated competitive results against advanced heuristic methods like LKH3.</w:t>
      </w:r>
    </w:p>
    <w:p w14:paraId="2E1661A7" w14:textId="77777777" w:rsidR="00B70B92" w:rsidRPr="0084187B" w:rsidRDefault="00BC7F96" w:rsidP="0084187B">
      <w:pPr>
        <w:tabs>
          <w:tab w:val="left" w:pos="1004"/>
        </w:tabs>
        <w:ind w:firstLine="709"/>
        <w:jc w:val="both"/>
        <w:rPr>
          <w:color w:val="000000" w:themeColor="text1"/>
          <w:sz w:val="28"/>
          <w:szCs w:val="28"/>
        </w:rPr>
      </w:pPr>
      <w:r w:rsidRPr="0084187B">
        <w:rPr>
          <w:color w:val="000000" w:themeColor="text1"/>
          <w:sz w:val="28"/>
          <w:szCs w:val="28"/>
        </w:rPr>
        <w:t>Expanding the utility of reinforcement learning in routing solutions, Silva et al.</w:t>
      </w:r>
      <w:r w:rsidR="0084187B" w:rsidRPr="0084187B">
        <w:rPr>
          <w:color w:val="000000" w:themeColor="text1"/>
          <w:sz w:val="28"/>
          <w:szCs w:val="28"/>
        </w:rPr>
        <w:t xml:space="preserve"> </w:t>
      </w:r>
      <w:r w:rsidRPr="0084187B">
        <w:rPr>
          <w:color w:val="000000" w:themeColor="text1"/>
          <w:sz w:val="28"/>
          <w:szCs w:val="28"/>
        </w:rPr>
        <w:t>[</w:t>
      </w:r>
      <w:hyperlink w:anchor="_heading=h.11si5id">
        <w:r w:rsidRPr="0084187B">
          <w:rPr>
            <w:color w:val="000000" w:themeColor="text1"/>
            <w:sz w:val="28"/>
            <w:szCs w:val="28"/>
          </w:rPr>
          <w:t>9</w:t>
        </w:r>
        <w:r w:rsidR="00715F86">
          <w:rPr>
            <w:color w:val="000000" w:themeColor="text1"/>
            <w:sz w:val="28"/>
            <w:szCs w:val="28"/>
          </w:rPr>
          <w:t>6</w:t>
        </w:r>
      </w:hyperlink>
      <w:r w:rsidRPr="0084187B">
        <w:rPr>
          <w:color w:val="000000" w:themeColor="text1"/>
          <w:sz w:val="28"/>
          <w:szCs w:val="28"/>
        </w:rPr>
        <w:t>] leveraged a multi-agent system to optimize heuristic selection for VRPTW. This study exemplifies the strategic use of Q-learning to sequence neighborhood explorations efficiently, thereby enhancing the effectiveness of local search methodologies.</w:t>
      </w:r>
    </w:p>
    <w:p w14:paraId="2BAD217B" w14:textId="77777777" w:rsidR="00B70B92" w:rsidRPr="0084187B" w:rsidRDefault="00BC7F96" w:rsidP="0084187B">
      <w:pPr>
        <w:tabs>
          <w:tab w:val="left" w:pos="1004"/>
        </w:tabs>
        <w:ind w:firstLine="709"/>
        <w:jc w:val="both"/>
        <w:rPr>
          <w:color w:val="000000" w:themeColor="text1"/>
          <w:sz w:val="28"/>
          <w:szCs w:val="28"/>
        </w:rPr>
      </w:pPr>
      <w:r w:rsidRPr="0084187B">
        <w:rPr>
          <w:color w:val="000000" w:themeColor="text1"/>
          <w:sz w:val="28"/>
          <w:szCs w:val="28"/>
        </w:rPr>
        <w:t xml:space="preserve">The intersection of reinforcement learning with dynamic programming opens new avenues for research and application. For instance, </w:t>
      </w:r>
      <w:proofErr w:type="spellStart"/>
      <w:r w:rsidRPr="0084187B">
        <w:rPr>
          <w:color w:val="000000" w:themeColor="text1"/>
          <w:sz w:val="28"/>
          <w:szCs w:val="28"/>
        </w:rPr>
        <w:t>Cappart</w:t>
      </w:r>
      <w:proofErr w:type="spellEnd"/>
      <w:r w:rsidRPr="0084187B">
        <w:rPr>
          <w:color w:val="000000" w:themeColor="text1"/>
          <w:sz w:val="28"/>
          <w:szCs w:val="28"/>
        </w:rPr>
        <w:t xml:space="preserve"> et al.</w:t>
      </w:r>
      <w:r w:rsidR="0084187B" w:rsidRPr="0084187B">
        <w:rPr>
          <w:color w:val="000000" w:themeColor="text1"/>
          <w:sz w:val="28"/>
          <w:szCs w:val="28"/>
        </w:rPr>
        <w:t xml:space="preserve"> </w:t>
      </w:r>
      <w:r w:rsidRPr="0084187B">
        <w:rPr>
          <w:color w:val="000000" w:themeColor="text1"/>
          <w:sz w:val="28"/>
          <w:szCs w:val="28"/>
        </w:rPr>
        <w:t>[</w:t>
      </w:r>
      <w:hyperlink w:anchor="_heading=h.3ls5o66">
        <w:r w:rsidRPr="0084187B">
          <w:rPr>
            <w:color w:val="000000" w:themeColor="text1"/>
            <w:sz w:val="28"/>
            <w:szCs w:val="28"/>
          </w:rPr>
          <w:t>9</w:t>
        </w:r>
        <w:r w:rsidR="00715F86">
          <w:rPr>
            <w:color w:val="000000" w:themeColor="text1"/>
            <w:sz w:val="28"/>
            <w:szCs w:val="28"/>
          </w:rPr>
          <w:t>7</w:t>
        </w:r>
      </w:hyperlink>
      <w:r w:rsidRPr="0084187B">
        <w:rPr>
          <w:color w:val="000000" w:themeColor="text1"/>
          <w:sz w:val="28"/>
          <w:szCs w:val="28"/>
        </w:rPr>
        <w:t>] integrates deep Q-learning and Proximal Policy Optimization with constraint programming to tackle a variety of routing challenges. This integration illustrates the potential of learned policies to overcome the inherent limitations of dynamic programming, particularly in handling complex constraints and large solution spaces.</w:t>
      </w:r>
    </w:p>
    <w:p w14:paraId="2BEA3A8C" w14:textId="77777777" w:rsidR="00B70B92" w:rsidRPr="0084187B" w:rsidRDefault="00BC7F96" w:rsidP="0084187B">
      <w:pPr>
        <w:tabs>
          <w:tab w:val="left" w:pos="1004"/>
        </w:tabs>
        <w:ind w:firstLine="709"/>
        <w:jc w:val="both"/>
        <w:rPr>
          <w:b/>
          <w:color w:val="000000" w:themeColor="text1"/>
          <w:sz w:val="28"/>
          <w:szCs w:val="28"/>
        </w:rPr>
      </w:pPr>
      <w:r w:rsidRPr="0084187B">
        <w:rPr>
          <w:color w:val="000000" w:themeColor="text1"/>
          <w:sz w:val="28"/>
          <w:szCs w:val="28"/>
        </w:rPr>
        <w:t xml:space="preserve">Clustering algorithms also play a crucial role in decomposing complex routing problems into manageable sub-problems that can be addressed effectively using specialized non-learning methods. Studies like </w:t>
      </w:r>
      <w:proofErr w:type="spellStart"/>
      <w:r w:rsidRPr="0084187B">
        <w:rPr>
          <w:color w:val="000000" w:themeColor="text1"/>
          <w:sz w:val="28"/>
          <w:szCs w:val="28"/>
        </w:rPr>
        <w:t>Alesiani</w:t>
      </w:r>
      <w:proofErr w:type="spellEnd"/>
      <w:r w:rsidRPr="0084187B">
        <w:rPr>
          <w:color w:val="000000" w:themeColor="text1"/>
          <w:sz w:val="28"/>
          <w:szCs w:val="28"/>
        </w:rPr>
        <w:t xml:space="preserve"> et al.</w:t>
      </w:r>
      <w:r w:rsidR="0084187B" w:rsidRPr="0084187B">
        <w:rPr>
          <w:color w:val="000000" w:themeColor="text1"/>
          <w:sz w:val="28"/>
          <w:szCs w:val="28"/>
        </w:rPr>
        <w:t xml:space="preserve"> </w:t>
      </w:r>
      <w:r w:rsidRPr="0084187B">
        <w:rPr>
          <w:color w:val="000000" w:themeColor="text1"/>
          <w:sz w:val="28"/>
          <w:szCs w:val="28"/>
        </w:rPr>
        <w:t>[</w:t>
      </w:r>
      <w:hyperlink w:anchor="_heading=h.20xfydz">
        <w:r w:rsidRPr="0084187B">
          <w:rPr>
            <w:color w:val="000000" w:themeColor="text1"/>
            <w:sz w:val="28"/>
            <w:szCs w:val="28"/>
          </w:rPr>
          <w:t>9</w:t>
        </w:r>
        <w:r w:rsidR="00715F86">
          <w:rPr>
            <w:color w:val="000000" w:themeColor="text1"/>
            <w:sz w:val="28"/>
            <w:szCs w:val="28"/>
          </w:rPr>
          <w:t>8</w:t>
        </w:r>
      </w:hyperlink>
      <w:r w:rsidRPr="0084187B">
        <w:rPr>
          <w:color w:val="000000" w:themeColor="text1"/>
          <w:sz w:val="28"/>
          <w:szCs w:val="28"/>
        </w:rPr>
        <w:t>] and Wang et al.</w:t>
      </w:r>
      <w:r w:rsidR="0084187B" w:rsidRPr="0084187B">
        <w:rPr>
          <w:color w:val="000000" w:themeColor="text1"/>
          <w:sz w:val="28"/>
          <w:szCs w:val="28"/>
        </w:rPr>
        <w:t xml:space="preserve"> </w:t>
      </w:r>
      <w:r w:rsidRPr="0084187B">
        <w:rPr>
          <w:color w:val="000000" w:themeColor="text1"/>
          <w:sz w:val="28"/>
          <w:szCs w:val="28"/>
        </w:rPr>
        <w:t>[</w:t>
      </w:r>
      <w:r w:rsidR="00715F86">
        <w:rPr>
          <w:color w:val="000000" w:themeColor="text1"/>
          <w:sz w:val="28"/>
          <w:szCs w:val="28"/>
        </w:rPr>
        <w:t>99</w:t>
      </w:r>
      <w:r w:rsidRPr="0084187B">
        <w:rPr>
          <w:color w:val="000000" w:themeColor="text1"/>
          <w:sz w:val="28"/>
          <w:szCs w:val="28"/>
        </w:rPr>
        <w:t>] utilize clustering to strategically divide customer bases into clusters that are then tackled using tailored solutions that adhere to specific operational constraints, such as delivery time windows. In recent developments, Ma et al.</w:t>
      </w:r>
      <w:r w:rsidR="0084187B" w:rsidRPr="0084187B">
        <w:rPr>
          <w:color w:val="000000" w:themeColor="text1"/>
          <w:sz w:val="28"/>
          <w:szCs w:val="28"/>
        </w:rPr>
        <w:t xml:space="preserve"> </w:t>
      </w:r>
      <w:r w:rsidRPr="0084187B">
        <w:rPr>
          <w:color w:val="000000" w:themeColor="text1"/>
          <w:sz w:val="28"/>
          <w:szCs w:val="28"/>
        </w:rPr>
        <w:t>[</w:t>
      </w:r>
      <w:hyperlink w:anchor="_heading=h.302dr9l">
        <w:r w:rsidRPr="0084187B">
          <w:rPr>
            <w:color w:val="000000" w:themeColor="text1"/>
            <w:sz w:val="28"/>
            <w:szCs w:val="28"/>
          </w:rPr>
          <w:t>10</w:t>
        </w:r>
        <w:r w:rsidR="00715F86">
          <w:rPr>
            <w:color w:val="000000" w:themeColor="text1"/>
            <w:sz w:val="28"/>
            <w:szCs w:val="28"/>
          </w:rPr>
          <w:t>0</w:t>
        </w:r>
      </w:hyperlink>
      <w:r w:rsidRPr="0084187B">
        <w:rPr>
          <w:color w:val="000000" w:themeColor="text1"/>
          <w:sz w:val="28"/>
          <w:szCs w:val="28"/>
        </w:rPr>
        <w:t>] and Wu et al.</w:t>
      </w:r>
      <w:r w:rsidR="0084187B" w:rsidRPr="0084187B">
        <w:rPr>
          <w:color w:val="000000" w:themeColor="text1"/>
          <w:sz w:val="28"/>
          <w:szCs w:val="28"/>
        </w:rPr>
        <w:t xml:space="preserve"> </w:t>
      </w:r>
      <w:r w:rsidRPr="0084187B">
        <w:rPr>
          <w:color w:val="000000" w:themeColor="text1"/>
          <w:sz w:val="28"/>
          <w:szCs w:val="28"/>
        </w:rPr>
        <w:t>[</w:t>
      </w:r>
      <w:hyperlink w:anchor="_heading=h.1f7o1he">
        <w:r w:rsidRPr="0084187B">
          <w:rPr>
            <w:color w:val="000000" w:themeColor="text1"/>
            <w:sz w:val="28"/>
            <w:szCs w:val="28"/>
          </w:rPr>
          <w:t>10</w:t>
        </w:r>
        <w:r w:rsidR="00715F86">
          <w:rPr>
            <w:color w:val="000000" w:themeColor="text1"/>
            <w:sz w:val="28"/>
            <w:szCs w:val="28"/>
          </w:rPr>
          <w:t>1</w:t>
        </w:r>
      </w:hyperlink>
      <w:r w:rsidRPr="0084187B">
        <w:rPr>
          <w:color w:val="000000" w:themeColor="text1"/>
          <w:sz w:val="28"/>
          <w:szCs w:val="28"/>
        </w:rPr>
        <w:t>] have been at the forefront of designing sophisticated heuristics through deep learning frameworks. These frameworks are adept at embedding and processing complex spatial and relational data from VRPs, enabling the refinement and generation of innovative, efficient routing strategies. This approach not only demonstrates the potential for deep learning to enhance heuristic methods but also underscores the evolving landscape of VRP solutions, where traditional methodologies are being complemented and sometimes surpassed by modern, data-driven approaches.</w:t>
      </w:r>
    </w:p>
    <w:p w14:paraId="53D4DA4C" w14:textId="77777777" w:rsidR="00B70B92" w:rsidRPr="0084187B" w:rsidRDefault="00BC7F96" w:rsidP="0084187B">
      <w:pPr>
        <w:tabs>
          <w:tab w:val="left" w:pos="1004"/>
        </w:tabs>
        <w:ind w:firstLine="709"/>
        <w:jc w:val="both"/>
        <w:rPr>
          <w:color w:val="000000" w:themeColor="text1"/>
          <w:sz w:val="28"/>
          <w:szCs w:val="28"/>
        </w:rPr>
      </w:pPr>
      <w:r w:rsidRPr="0084187B">
        <w:rPr>
          <w:i/>
          <w:color w:val="000000" w:themeColor="text1"/>
          <w:sz w:val="28"/>
          <w:szCs w:val="28"/>
        </w:rPr>
        <w:t>Improving Learning Methods with Heuristics</w:t>
      </w:r>
      <w:r w:rsidRPr="0084187B">
        <w:rPr>
          <w:b/>
          <w:color w:val="000000" w:themeColor="text1"/>
          <w:sz w:val="28"/>
          <w:szCs w:val="28"/>
        </w:rPr>
        <w:t xml:space="preserve"> </w:t>
      </w:r>
      <w:r w:rsidRPr="0084187B">
        <w:rPr>
          <w:color w:val="000000" w:themeColor="text1"/>
          <w:sz w:val="28"/>
          <w:szCs w:val="28"/>
        </w:rPr>
        <w:t xml:space="preserve">In the realm of complex routing problems, trained learning methods are increasingly being integrated with conventional construction heuristics to create innovative solutions. A notable approach involves using a greedy solution derived from a learning method as a starting point. For example, </w:t>
      </w:r>
      <w:proofErr w:type="spellStart"/>
      <w:r w:rsidRPr="0084187B">
        <w:rPr>
          <w:color w:val="000000" w:themeColor="text1"/>
          <w:sz w:val="28"/>
          <w:szCs w:val="28"/>
        </w:rPr>
        <w:t>Deudeon</w:t>
      </w:r>
      <w:proofErr w:type="spellEnd"/>
      <w:r w:rsidRPr="0084187B">
        <w:rPr>
          <w:color w:val="000000" w:themeColor="text1"/>
          <w:sz w:val="28"/>
          <w:szCs w:val="28"/>
        </w:rPr>
        <w:t xml:space="preserve"> et al.</w:t>
      </w:r>
      <w:r w:rsidR="0084187B" w:rsidRPr="0084187B">
        <w:rPr>
          <w:color w:val="000000" w:themeColor="text1"/>
          <w:sz w:val="28"/>
          <w:szCs w:val="28"/>
        </w:rPr>
        <w:t xml:space="preserve"> </w:t>
      </w:r>
      <w:r w:rsidRPr="0084187B">
        <w:rPr>
          <w:color w:val="000000" w:themeColor="text1"/>
          <w:sz w:val="28"/>
          <w:szCs w:val="28"/>
        </w:rPr>
        <w:t>[</w:t>
      </w:r>
      <w:hyperlink w:anchor="_heading=h.3z7bk57">
        <w:r w:rsidRPr="0084187B">
          <w:rPr>
            <w:color w:val="000000" w:themeColor="text1"/>
            <w:sz w:val="28"/>
            <w:szCs w:val="28"/>
          </w:rPr>
          <w:t>10</w:t>
        </w:r>
        <w:r w:rsidR="00715F86">
          <w:rPr>
            <w:color w:val="000000" w:themeColor="text1"/>
            <w:sz w:val="28"/>
            <w:szCs w:val="28"/>
          </w:rPr>
          <w:t>2</w:t>
        </w:r>
      </w:hyperlink>
      <w:r w:rsidRPr="0084187B">
        <w:rPr>
          <w:color w:val="000000" w:themeColor="text1"/>
          <w:sz w:val="28"/>
          <w:szCs w:val="28"/>
        </w:rPr>
        <w:t>] tackles the Traveling Salesman Problem (TSP) by employing a Multi-Head Attention (MHA)-based encoder and a Pointer Network decoder, further refined by the 2-opt local search algorithm. Similarly, for addressing larger scale Vehicle Routing Problems (VRP) and Vehicle Routing Problems with Time Windows (VRPTW), Zhao et al.</w:t>
      </w:r>
      <w:r w:rsidR="0084187B" w:rsidRPr="0084187B">
        <w:rPr>
          <w:color w:val="000000" w:themeColor="text1"/>
          <w:sz w:val="28"/>
          <w:szCs w:val="28"/>
        </w:rPr>
        <w:t xml:space="preserve"> </w:t>
      </w:r>
      <w:r w:rsidRPr="0084187B">
        <w:rPr>
          <w:color w:val="000000" w:themeColor="text1"/>
          <w:sz w:val="28"/>
          <w:szCs w:val="28"/>
        </w:rPr>
        <w:t>[</w:t>
      </w:r>
      <w:hyperlink w:anchor="_heading=h.2eclud0">
        <w:r w:rsidRPr="0084187B">
          <w:rPr>
            <w:color w:val="000000" w:themeColor="text1"/>
            <w:sz w:val="28"/>
            <w:szCs w:val="28"/>
          </w:rPr>
          <w:t>10</w:t>
        </w:r>
        <w:r w:rsidR="00715F86">
          <w:rPr>
            <w:color w:val="000000" w:themeColor="text1"/>
            <w:sz w:val="28"/>
            <w:szCs w:val="28"/>
          </w:rPr>
          <w:t>3</w:t>
        </w:r>
      </w:hyperlink>
      <w:r w:rsidRPr="0084187B">
        <w:rPr>
          <w:color w:val="000000" w:themeColor="text1"/>
          <w:sz w:val="28"/>
          <w:szCs w:val="28"/>
        </w:rPr>
        <w:t xml:space="preserve">] utilizes the model developed by </w:t>
      </w:r>
      <w:r w:rsidR="00715F86">
        <w:rPr>
          <w:color w:val="000000" w:themeColor="text1"/>
          <w:sz w:val="28"/>
          <w:szCs w:val="28"/>
        </w:rPr>
        <w:t>N</w:t>
      </w:r>
      <w:r w:rsidRPr="0084187B">
        <w:rPr>
          <w:color w:val="000000" w:themeColor="text1"/>
          <w:sz w:val="28"/>
          <w:szCs w:val="28"/>
        </w:rPr>
        <w:t>azari et al.</w:t>
      </w:r>
      <w:r w:rsidR="0084187B" w:rsidRPr="0084187B">
        <w:rPr>
          <w:color w:val="000000" w:themeColor="text1"/>
          <w:sz w:val="28"/>
          <w:szCs w:val="28"/>
        </w:rPr>
        <w:t xml:space="preserve"> </w:t>
      </w:r>
      <w:r w:rsidRPr="0084187B">
        <w:rPr>
          <w:color w:val="000000" w:themeColor="text1"/>
          <w:sz w:val="28"/>
          <w:szCs w:val="28"/>
        </w:rPr>
        <w:t>[</w:t>
      </w:r>
      <w:hyperlink w:anchor="_heading=h.1302m92">
        <w:r w:rsidRPr="0084187B">
          <w:rPr>
            <w:color w:val="000000" w:themeColor="text1"/>
            <w:sz w:val="28"/>
            <w:szCs w:val="28"/>
          </w:rPr>
          <w:t>42</w:t>
        </w:r>
      </w:hyperlink>
      <w:r w:rsidR="00715F86">
        <w:rPr>
          <w:color w:val="000000" w:themeColor="text1"/>
          <w:sz w:val="28"/>
          <w:szCs w:val="28"/>
        </w:rPr>
        <w:t>, p. 1-20</w:t>
      </w:r>
      <w:r w:rsidRPr="0084187B">
        <w:rPr>
          <w:color w:val="000000" w:themeColor="text1"/>
          <w:sz w:val="28"/>
          <w:szCs w:val="28"/>
        </w:rPr>
        <w:t xml:space="preserve">], enhanced with an adaptive critic, and </w:t>
      </w:r>
      <w:r w:rsidRPr="0084187B">
        <w:rPr>
          <w:color w:val="000000" w:themeColor="text1"/>
          <w:sz w:val="28"/>
          <w:szCs w:val="28"/>
        </w:rPr>
        <w:lastRenderedPageBreak/>
        <w:t>subsequently augmented with local search techniques like OR-tools and Large Neighborhood Search (LNS).</w:t>
      </w:r>
    </w:p>
    <w:p w14:paraId="27C7781B" w14:textId="77777777" w:rsidR="00B70B92" w:rsidRPr="0084187B" w:rsidRDefault="00BC7F96" w:rsidP="0084187B">
      <w:pPr>
        <w:tabs>
          <w:tab w:val="left" w:pos="1004"/>
        </w:tabs>
        <w:ind w:firstLine="709"/>
        <w:jc w:val="both"/>
        <w:rPr>
          <w:color w:val="000000" w:themeColor="text1"/>
          <w:sz w:val="28"/>
          <w:szCs w:val="28"/>
        </w:rPr>
      </w:pPr>
      <w:r w:rsidRPr="0084187B">
        <w:rPr>
          <w:color w:val="000000" w:themeColor="text1"/>
          <w:sz w:val="28"/>
          <w:szCs w:val="28"/>
        </w:rPr>
        <w:t>Ma et al.</w:t>
      </w:r>
      <w:r w:rsidR="0084187B" w:rsidRPr="0084187B">
        <w:rPr>
          <w:color w:val="000000" w:themeColor="text1"/>
          <w:sz w:val="28"/>
          <w:szCs w:val="28"/>
        </w:rPr>
        <w:t xml:space="preserve"> </w:t>
      </w:r>
      <w:r w:rsidRPr="0084187B">
        <w:rPr>
          <w:color w:val="000000" w:themeColor="text1"/>
          <w:sz w:val="28"/>
          <w:szCs w:val="28"/>
        </w:rPr>
        <w:t>[</w:t>
      </w:r>
      <w:hyperlink w:anchor="_heading=h.thw4kt">
        <w:r w:rsidRPr="0084187B">
          <w:rPr>
            <w:color w:val="000000" w:themeColor="text1"/>
            <w:sz w:val="28"/>
            <w:szCs w:val="28"/>
          </w:rPr>
          <w:t>10</w:t>
        </w:r>
        <w:r w:rsidR="00715F86">
          <w:rPr>
            <w:color w:val="000000" w:themeColor="text1"/>
            <w:sz w:val="28"/>
            <w:szCs w:val="28"/>
          </w:rPr>
          <w:t>4</w:t>
        </w:r>
      </w:hyperlink>
      <w:r w:rsidRPr="0084187B">
        <w:rPr>
          <w:color w:val="000000" w:themeColor="text1"/>
          <w:sz w:val="28"/>
          <w:szCs w:val="28"/>
        </w:rPr>
        <w:t>] introduce Graph Pointer Nets (GPNs) to resolve TSPs, combining a graph neural network (GNN) encoder with Pointer Networks to leverage the strengths of both architectures. This hybrid approach is extended to tackle Time-Dependent TSPs (TSPTW) through Hierarchical Reinforcement Learning, where each neural network layer is tuned to address TSP constraints specifically. The integration of GPNs with local search methods yields results on par with traditional construction heuristics, demonstrating efficacy on both real and synthetic datasets of TSPTW.</w:t>
      </w:r>
    </w:p>
    <w:p w14:paraId="2A57618D" w14:textId="77777777" w:rsidR="00B70B92" w:rsidRPr="0084187B" w:rsidRDefault="00BC7F96" w:rsidP="0084187B">
      <w:pPr>
        <w:tabs>
          <w:tab w:val="left" w:pos="1004"/>
        </w:tabs>
        <w:ind w:firstLine="709"/>
        <w:jc w:val="both"/>
        <w:rPr>
          <w:color w:val="000000" w:themeColor="text1"/>
          <w:sz w:val="28"/>
          <w:szCs w:val="28"/>
        </w:rPr>
      </w:pPr>
      <w:r w:rsidRPr="0084187B">
        <w:rPr>
          <w:color w:val="000000" w:themeColor="text1"/>
          <w:sz w:val="28"/>
          <w:szCs w:val="28"/>
        </w:rPr>
        <w:t>Zhang et al.</w:t>
      </w:r>
      <w:r w:rsidR="0084187B" w:rsidRPr="0084187B">
        <w:rPr>
          <w:color w:val="000000" w:themeColor="text1"/>
          <w:sz w:val="28"/>
          <w:szCs w:val="28"/>
        </w:rPr>
        <w:t xml:space="preserve"> </w:t>
      </w:r>
      <w:r w:rsidRPr="0084187B">
        <w:rPr>
          <w:color w:val="000000" w:themeColor="text1"/>
          <w:sz w:val="28"/>
          <w:szCs w:val="28"/>
        </w:rPr>
        <w:t>[</w:t>
      </w:r>
      <w:hyperlink w:anchor="_heading=h.3dhjn8m">
        <w:r w:rsidRPr="0084187B">
          <w:rPr>
            <w:color w:val="000000" w:themeColor="text1"/>
            <w:sz w:val="28"/>
            <w:szCs w:val="28"/>
          </w:rPr>
          <w:t>10</w:t>
        </w:r>
        <w:r w:rsidR="00715F86">
          <w:rPr>
            <w:color w:val="000000" w:themeColor="text1"/>
            <w:sz w:val="28"/>
            <w:szCs w:val="28"/>
          </w:rPr>
          <w:t>5</w:t>
        </w:r>
      </w:hyperlink>
      <w:r w:rsidRPr="0084187B">
        <w:rPr>
          <w:color w:val="000000" w:themeColor="text1"/>
          <w:sz w:val="28"/>
          <w:szCs w:val="28"/>
        </w:rPr>
        <w:t>] explore a nuanced variant of TSP, focusing on minimizing rejection and distance costs in TSPs with Time Windows and Rejections (TSPTWR). The study employs an Attention Model (AM) to solve conventional TSP, followed by a heuristic evaluation to ensure feasibility concerning Time Windows and to assess order rejections. This mechanism aids in accurately calculating the rewards function for TSPTWR, enabling effective updates to neural network parameters based on baseline rollout strategies.</w:t>
      </w:r>
    </w:p>
    <w:p w14:paraId="75462B79" w14:textId="77777777" w:rsidR="00B70B92" w:rsidRPr="0084187B" w:rsidRDefault="00BC7F96" w:rsidP="0084187B">
      <w:pPr>
        <w:tabs>
          <w:tab w:val="left" w:pos="1004"/>
        </w:tabs>
        <w:ind w:firstLine="709"/>
        <w:jc w:val="both"/>
        <w:rPr>
          <w:color w:val="000000" w:themeColor="text1"/>
          <w:sz w:val="28"/>
          <w:szCs w:val="28"/>
        </w:rPr>
      </w:pPr>
      <w:r w:rsidRPr="0084187B">
        <w:rPr>
          <w:color w:val="000000" w:themeColor="text1"/>
          <w:sz w:val="28"/>
          <w:szCs w:val="28"/>
        </w:rPr>
        <w:t>A recent advancement by Ma et al.</w:t>
      </w:r>
      <w:r w:rsidR="0084187B" w:rsidRPr="0084187B">
        <w:rPr>
          <w:color w:val="000000" w:themeColor="text1"/>
          <w:sz w:val="28"/>
          <w:szCs w:val="28"/>
        </w:rPr>
        <w:t xml:space="preserve"> </w:t>
      </w:r>
      <w:r w:rsidRPr="0084187B">
        <w:rPr>
          <w:color w:val="000000" w:themeColor="text1"/>
          <w:sz w:val="28"/>
          <w:szCs w:val="28"/>
        </w:rPr>
        <w:t>[</w:t>
      </w:r>
      <w:hyperlink w:anchor="_heading=h.1smtxgf">
        <w:r w:rsidRPr="0084187B">
          <w:rPr>
            <w:color w:val="000000" w:themeColor="text1"/>
            <w:sz w:val="28"/>
            <w:szCs w:val="28"/>
          </w:rPr>
          <w:t>10</w:t>
        </w:r>
        <w:r w:rsidR="00715F86">
          <w:rPr>
            <w:color w:val="000000" w:themeColor="text1"/>
            <w:sz w:val="28"/>
            <w:szCs w:val="28"/>
          </w:rPr>
          <w:t>6</w:t>
        </w:r>
      </w:hyperlink>
      <w:r w:rsidRPr="0084187B">
        <w:rPr>
          <w:color w:val="000000" w:themeColor="text1"/>
          <w:sz w:val="28"/>
          <w:szCs w:val="28"/>
        </w:rPr>
        <w:t>] refines their model from Ma et al.</w:t>
      </w:r>
      <w:r w:rsidR="0084187B" w:rsidRPr="0084187B">
        <w:rPr>
          <w:color w:val="000000" w:themeColor="text1"/>
          <w:sz w:val="28"/>
          <w:szCs w:val="28"/>
        </w:rPr>
        <w:t xml:space="preserve"> </w:t>
      </w:r>
      <w:r w:rsidRPr="0084187B">
        <w:rPr>
          <w:color w:val="000000" w:themeColor="text1"/>
          <w:sz w:val="28"/>
          <w:szCs w:val="28"/>
        </w:rPr>
        <w:t>[</w:t>
      </w:r>
      <w:r w:rsidR="00715F86">
        <w:rPr>
          <w:color w:val="000000" w:themeColor="text1"/>
          <w:sz w:val="28"/>
          <w:szCs w:val="28"/>
        </w:rPr>
        <w:t>10</w:t>
      </w:r>
      <w:hyperlink w:anchor="_heading=h.302dr9l">
        <w:r w:rsidR="00715F86">
          <w:rPr>
            <w:color w:val="000000" w:themeColor="text1"/>
            <w:sz w:val="28"/>
            <w:szCs w:val="28"/>
          </w:rPr>
          <w:t>0,</w:t>
        </w:r>
      </w:hyperlink>
      <w:r w:rsidR="00715F86">
        <w:rPr>
          <w:color w:val="000000" w:themeColor="text1"/>
          <w:sz w:val="28"/>
          <w:szCs w:val="28"/>
        </w:rPr>
        <w:t xml:space="preserve"> p. 11096-11106</w:t>
      </w:r>
      <w:r w:rsidRPr="0084187B">
        <w:rPr>
          <w:color w:val="000000" w:themeColor="text1"/>
          <w:sz w:val="28"/>
          <w:szCs w:val="28"/>
        </w:rPr>
        <w:t>] by integrating it with Neighborhood Search (NS) to more adeptly solve the Pickup and Delivery Traveling Salesman Problem (PDTSP). They implement Neural Neighborhood Search to swiftly manage precedence constraints, allowing simultaneous operations on pairs of pickup and delivery nodes via specialized removal and reinsertion decoders within the neighborhood search framework.</w:t>
      </w:r>
    </w:p>
    <w:p w14:paraId="1FFEA537" w14:textId="77777777" w:rsidR="00B70B92" w:rsidRPr="0084187B" w:rsidRDefault="00BC7F96" w:rsidP="0084187B">
      <w:pPr>
        <w:tabs>
          <w:tab w:val="left" w:pos="1004"/>
        </w:tabs>
        <w:ind w:firstLine="709"/>
        <w:jc w:val="both"/>
        <w:rPr>
          <w:color w:val="000000" w:themeColor="text1"/>
          <w:sz w:val="28"/>
          <w:szCs w:val="28"/>
        </w:rPr>
      </w:pPr>
      <w:r w:rsidRPr="0084187B">
        <w:rPr>
          <w:color w:val="000000" w:themeColor="text1"/>
          <w:sz w:val="28"/>
          <w:szCs w:val="28"/>
        </w:rPr>
        <w:t>The integration of learning methodologies with prescriptive approaches is also gaining traction. Lin et al.</w:t>
      </w:r>
      <w:r w:rsidR="0084187B" w:rsidRPr="0084187B">
        <w:rPr>
          <w:color w:val="000000" w:themeColor="text1"/>
          <w:sz w:val="28"/>
          <w:szCs w:val="28"/>
        </w:rPr>
        <w:t xml:space="preserve"> </w:t>
      </w:r>
      <w:r w:rsidRPr="0084187B">
        <w:rPr>
          <w:color w:val="000000" w:themeColor="text1"/>
          <w:sz w:val="28"/>
          <w:szCs w:val="28"/>
        </w:rPr>
        <w:t>[</w:t>
      </w:r>
      <w:hyperlink w:anchor="_heading=h.4cmhg48">
        <w:r w:rsidRPr="0084187B">
          <w:rPr>
            <w:color w:val="000000" w:themeColor="text1"/>
            <w:sz w:val="28"/>
            <w:szCs w:val="28"/>
          </w:rPr>
          <w:t>10</w:t>
        </w:r>
        <w:r w:rsidR="00715F86">
          <w:rPr>
            <w:color w:val="000000" w:themeColor="text1"/>
            <w:sz w:val="28"/>
            <w:szCs w:val="28"/>
          </w:rPr>
          <w:t>7</w:t>
        </w:r>
      </w:hyperlink>
      <w:r w:rsidRPr="0084187B">
        <w:rPr>
          <w:color w:val="000000" w:themeColor="text1"/>
          <w:sz w:val="28"/>
          <w:szCs w:val="28"/>
        </w:rPr>
        <w:t>], for instance, addresses the management of a large fleet of homogeneous vehicles for online ride-sharing services. The authors propose using Contextual Deep Q-Networks (DQN) and Contextual Actor-Critic networks to develop shared state-value functions across all vehicle agents, which are then utilized in a linear programming framework to optimize vehicle allocation efficiently.</w:t>
      </w:r>
    </w:p>
    <w:p w14:paraId="0714E3F5" w14:textId="77777777" w:rsidR="00B70B92" w:rsidRPr="0084187B" w:rsidRDefault="00BC7F96" w:rsidP="0084187B">
      <w:pPr>
        <w:tabs>
          <w:tab w:val="left" w:pos="1004"/>
        </w:tabs>
        <w:ind w:firstLine="709"/>
        <w:jc w:val="both"/>
        <w:rPr>
          <w:color w:val="000000" w:themeColor="text1"/>
          <w:sz w:val="28"/>
          <w:szCs w:val="28"/>
        </w:rPr>
      </w:pPr>
      <w:r w:rsidRPr="0084187B">
        <w:rPr>
          <w:i/>
          <w:color w:val="000000" w:themeColor="text1"/>
          <w:sz w:val="28"/>
          <w:szCs w:val="28"/>
        </w:rPr>
        <w:t>Learning Methods for Facilitating non-learning methods</w:t>
      </w:r>
      <w:r w:rsidRPr="0084187B">
        <w:rPr>
          <w:b/>
          <w:color w:val="000000" w:themeColor="text1"/>
          <w:sz w:val="28"/>
          <w:szCs w:val="28"/>
        </w:rPr>
        <w:t xml:space="preserve"> </w:t>
      </w:r>
      <w:r w:rsidRPr="0084187B">
        <w:rPr>
          <w:color w:val="000000" w:themeColor="text1"/>
          <w:sz w:val="28"/>
          <w:szCs w:val="28"/>
        </w:rPr>
        <w:t>Furthermore, the combination of learning methods with Mont</w:t>
      </w:r>
      <w:r w:rsidR="00B200A1">
        <w:rPr>
          <w:color w:val="000000" w:themeColor="text1"/>
          <w:sz w:val="28"/>
          <w:szCs w:val="28"/>
        </w:rPr>
        <w:t>e Carlo Tree Search (MCTS) rep</w:t>
      </w:r>
      <w:r w:rsidRPr="0084187B">
        <w:rPr>
          <w:color w:val="000000" w:themeColor="text1"/>
          <w:sz w:val="28"/>
          <w:szCs w:val="28"/>
        </w:rPr>
        <w:t>resents a frontier in solving large-scale routing problems</w:t>
      </w:r>
      <w:r w:rsidR="0084187B" w:rsidRPr="0084187B">
        <w:rPr>
          <w:color w:val="000000" w:themeColor="text1"/>
          <w:sz w:val="28"/>
          <w:szCs w:val="28"/>
        </w:rPr>
        <w:t xml:space="preserve">. </w:t>
      </w:r>
      <w:r w:rsidRPr="0084187B">
        <w:rPr>
          <w:color w:val="000000" w:themeColor="text1"/>
          <w:sz w:val="28"/>
          <w:szCs w:val="28"/>
        </w:rPr>
        <w:t>[</w:t>
      </w:r>
      <w:hyperlink w:anchor="_heading=h.1xrdshw">
        <w:r w:rsidRPr="0084187B">
          <w:rPr>
            <w:color w:val="000000" w:themeColor="text1"/>
            <w:sz w:val="28"/>
            <w:szCs w:val="28"/>
          </w:rPr>
          <w:t>1</w:t>
        </w:r>
        <w:r w:rsidR="00715F86">
          <w:rPr>
            <w:color w:val="000000" w:themeColor="text1"/>
            <w:sz w:val="28"/>
            <w:szCs w:val="28"/>
          </w:rPr>
          <w:t>08</w:t>
        </w:r>
      </w:hyperlink>
      <w:r w:rsidRPr="0084187B">
        <w:rPr>
          <w:color w:val="000000" w:themeColor="text1"/>
          <w:sz w:val="28"/>
          <w:szCs w:val="28"/>
        </w:rPr>
        <w:t>] illustrates this by training a graph convolutional residual network with an attention mechanism on smaller TSP instances using solutions from the Lin-Kernighan Heuristic (LKH) as benchmarks. This model is then applied to larger graphs, divided into smaller subgraphs, to generate heat maps indicating connection probabilities. These heatmaps are aggregated and employed in an MCTS framework to enhance the final solution, showing the model’s capability to handle TSPs up to 10,000 nodes efficiently.</w:t>
      </w:r>
    </w:p>
    <w:p w14:paraId="4779F197" w14:textId="77777777" w:rsidR="00B70B92" w:rsidRPr="0084187B" w:rsidRDefault="00BC7F96" w:rsidP="0084187B">
      <w:pPr>
        <w:tabs>
          <w:tab w:val="left" w:pos="1004"/>
        </w:tabs>
        <w:ind w:firstLine="709"/>
        <w:jc w:val="both"/>
        <w:rPr>
          <w:color w:val="000000" w:themeColor="text1"/>
          <w:sz w:val="28"/>
          <w:szCs w:val="28"/>
        </w:rPr>
      </w:pPr>
      <w:r w:rsidRPr="0084187B">
        <w:rPr>
          <w:color w:val="000000" w:themeColor="text1"/>
          <w:sz w:val="28"/>
          <w:szCs w:val="28"/>
        </w:rPr>
        <w:t xml:space="preserve">These hybrid methodologies, as summarized in </w:t>
      </w:r>
      <w:r w:rsidR="001E238B" w:rsidRPr="0084187B">
        <w:rPr>
          <w:color w:val="000000" w:themeColor="text1"/>
          <w:sz w:val="28"/>
          <w:szCs w:val="28"/>
        </w:rPr>
        <w:t>t</w:t>
      </w:r>
      <w:r w:rsidRPr="0084187B">
        <w:rPr>
          <w:color w:val="000000" w:themeColor="text1"/>
          <w:sz w:val="28"/>
          <w:szCs w:val="28"/>
        </w:rPr>
        <w:t>able 1.3, showcase a diverse array of learning techniques</w:t>
      </w:r>
      <w:r w:rsidR="0084187B" w:rsidRPr="0084187B">
        <w:rPr>
          <w:color w:val="000000" w:themeColor="text1"/>
          <w:sz w:val="28"/>
          <w:szCs w:val="28"/>
        </w:rPr>
        <w:t xml:space="preserve"> – </w:t>
      </w:r>
      <w:r w:rsidRPr="0084187B">
        <w:rPr>
          <w:color w:val="000000" w:themeColor="text1"/>
          <w:sz w:val="28"/>
          <w:szCs w:val="28"/>
        </w:rPr>
        <w:t>ranging from supervised learning and Q-learning to policy gradient methods</w:t>
      </w:r>
      <w:r w:rsidR="0084187B" w:rsidRPr="0084187B">
        <w:rPr>
          <w:color w:val="000000" w:themeColor="text1"/>
          <w:sz w:val="28"/>
          <w:szCs w:val="28"/>
        </w:rPr>
        <w:t xml:space="preserve"> – </w:t>
      </w:r>
      <w:r w:rsidRPr="0084187B">
        <w:rPr>
          <w:color w:val="000000" w:themeColor="text1"/>
          <w:sz w:val="28"/>
          <w:szCs w:val="28"/>
        </w:rPr>
        <w:t>combined with various traditional approaches like Mixed Integer Programming (MIP), heuristics, and metaheuristics. This integrative approach not only broadens the applicability of learning methods but also enhances the effectiveness and scalability of solutions for complex routing challenges.</w:t>
      </w:r>
    </w:p>
    <w:p w14:paraId="2C36018D" w14:textId="77777777" w:rsidR="00B70B92" w:rsidRDefault="00BC7F96" w:rsidP="0084187B">
      <w:pPr>
        <w:pBdr>
          <w:top w:val="nil"/>
          <w:left w:val="nil"/>
          <w:bottom w:val="nil"/>
          <w:right w:val="nil"/>
          <w:between w:val="nil"/>
        </w:pBdr>
        <w:jc w:val="both"/>
        <w:rPr>
          <w:sz w:val="28"/>
          <w:szCs w:val="28"/>
        </w:rPr>
      </w:pPr>
      <w:bookmarkStart w:id="17" w:name="bookmark=kix.3lk9im1w8evw" w:colFirst="0" w:colLast="0"/>
      <w:bookmarkStart w:id="18" w:name="_heading=h.z337ya" w:colFirst="0" w:colLast="0"/>
      <w:bookmarkEnd w:id="17"/>
      <w:bookmarkEnd w:id="18"/>
      <w:r>
        <w:rPr>
          <w:sz w:val="28"/>
          <w:szCs w:val="28"/>
        </w:rPr>
        <w:lastRenderedPageBreak/>
        <w:t>Table 1.3 – The summary of studies with hybrid methods.</w:t>
      </w:r>
    </w:p>
    <w:p w14:paraId="2EE653F1" w14:textId="77777777" w:rsidR="00B70B92" w:rsidRPr="001E238B" w:rsidRDefault="00BC7F96" w:rsidP="001E238B">
      <w:pPr>
        <w:pBdr>
          <w:top w:val="nil"/>
          <w:left w:val="nil"/>
          <w:bottom w:val="nil"/>
          <w:right w:val="nil"/>
          <w:between w:val="nil"/>
        </w:pBdr>
        <w:spacing w:before="30"/>
        <w:jc w:val="right"/>
        <w:rPr>
          <w:color w:val="000000"/>
          <w:sz w:val="16"/>
          <w:szCs w:val="16"/>
        </w:rPr>
      </w:pPr>
      <w:r w:rsidRPr="001E238B">
        <w:rPr>
          <w:sz w:val="16"/>
          <w:szCs w:val="16"/>
        </w:rPr>
        <w:t xml:space="preserve"> </w:t>
      </w:r>
    </w:p>
    <w:tbl>
      <w:tblPr>
        <w:tblStyle w:val="a9"/>
        <w:tblW w:w="9612" w:type="dxa"/>
        <w:tblInd w:w="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958"/>
        <w:gridCol w:w="2126"/>
        <w:gridCol w:w="971"/>
        <w:gridCol w:w="2100"/>
        <w:gridCol w:w="2457"/>
      </w:tblGrid>
      <w:tr w:rsidR="00B70B92" w:rsidRPr="001E238B" w14:paraId="76B9594F" w14:textId="77777777" w:rsidTr="001E238B">
        <w:trPr>
          <w:trHeight w:val="240"/>
        </w:trPr>
        <w:tc>
          <w:tcPr>
            <w:tcW w:w="1958" w:type="dxa"/>
            <w:tcBorders>
              <w:top w:val="single" w:sz="8" w:space="0" w:color="000000"/>
              <w:bottom w:val="single" w:sz="8" w:space="0" w:color="000000"/>
            </w:tcBorders>
            <w:vAlign w:val="center"/>
          </w:tcPr>
          <w:p w14:paraId="552F1699"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Name</w:t>
            </w:r>
          </w:p>
        </w:tc>
        <w:tc>
          <w:tcPr>
            <w:tcW w:w="2126" w:type="dxa"/>
            <w:tcBorders>
              <w:top w:val="single" w:sz="8" w:space="0" w:color="000000"/>
              <w:bottom w:val="single" w:sz="8" w:space="0" w:color="000000"/>
            </w:tcBorders>
            <w:vAlign w:val="center"/>
          </w:tcPr>
          <w:p w14:paraId="0A82C174"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Problems</w:t>
            </w:r>
          </w:p>
        </w:tc>
        <w:tc>
          <w:tcPr>
            <w:tcW w:w="971" w:type="dxa"/>
            <w:tcBorders>
              <w:top w:val="single" w:sz="8" w:space="0" w:color="000000"/>
              <w:bottom w:val="single" w:sz="8" w:space="0" w:color="000000"/>
            </w:tcBorders>
            <w:vAlign w:val="center"/>
          </w:tcPr>
          <w:p w14:paraId="554438C2"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Type</w:t>
            </w:r>
          </w:p>
        </w:tc>
        <w:tc>
          <w:tcPr>
            <w:tcW w:w="2100" w:type="dxa"/>
            <w:tcBorders>
              <w:top w:val="single" w:sz="8" w:space="0" w:color="000000"/>
              <w:bottom w:val="single" w:sz="8" w:space="0" w:color="000000"/>
            </w:tcBorders>
            <w:vAlign w:val="center"/>
          </w:tcPr>
          <w:p w14:paraId="35425E77"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Learning Method</w:t>
            </w:r>
          </w:p>
        </w:tc>
        <w:tc>
          <w:tcPr>
            <w:tcW w:w="2457" w:type="dxa"/>
            <w:tcBorders>
              <w:top w:val="single" w:sz="8" w:space="0" w:color="000000"/>
              <w:bottom w:val="single" w:sz="8" w:space="0" w:color="000000"/>
            </w:tcBorders>
            <w:vAlign w:val="center"/>
          </w:tcPr>
          <w:p w14:paraId="4E2EDBF6"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Non-learning method</w:t>
            </w:r>
          </w:p>
        </w:tc>
      </w:tr>
      <w:tr w:rsidR="001E238B" w:rsidRPr="001E238B" w14:paraId="22CB3254" w14:textId="77777777" w:rsidTr="001E238B">
        <w:trPr>
          <w:trHeight w:val="240"/>
        </w:trPr>
        <w:tc>
          <w:tcPr>
            <w:tcW w:w="1958" w:type="dxa"/>
            <w:tcBorders>
              <w:top w:val="single" w:sz="8" w:space="0" w:color="000000"/>
              <w:bottom w:val="single" w:sz="8" w:space="0" w:color="000000"/>
            </w:tcBorders>
            <w:vAlign w:val="center"/>
          </w:tcPr>
          <w:p w14:paraId="3FA42FF3" w14:textId="77777777" w:rsidR="001E238B" w:rsidRPr="001E238B" w:rsidRDefault="001E238B">
            <w:pPr>
              <w:pBdr>
                <w:top w:val="nil"/>
                <w:left w:val="nil"/>
                <w:bottom w:val="nil"/>
                <w:right w:val="nil"/>
                <w:between w:val="nil"/>
              </w:pBdr>
              <w:ind w:left="1" w:right="113" w:firstLine="89"/>
              <w:jc w:val="center"/>
              <w:rPr>
                <w:sz w:val="24"/>
                <w:szCs w:val="24"/>
              </w:rPr>
            </w:pPr>
            <w:r w:rsidRPr="001E238B">
              <w:rPr>
                <w:sz w:val="24"/>
                <w:szCs w:val="24"/>
              </w:rPr>
              <w:t>1</w:t>
            </w:r>
          </w:p>
        </w:tc>
        <w:tc>
          <w:tcPr>
            <w:tcW w:w="2126" w:type="dxa"/>
            <w:tcBorders>
              <w:top w:val="single" w:sz="8" w:space="0" w:color="000000"/>
              <w:bottom w:val="single" w:sz="8" w:space="0" w:color="000000"/>
            </w:tcBorders>
            <w:vAlign w:val="center"/>
          </w:tcPr>
          <w:p w14:paraId="18D047AF" w14:textId="77777777" w:rsidR="001E238B" w:rsidRPr="001E238B" w:rsidRDefault="001E238B">
            <w:pPr>
              <w:pBdr>
                <w:top w:val="nil"/>
                <w:left w:val="nil"/>
                <w:bottom w:val="nil"/>
                <w:right w:val="nil"/>
                <w:between w:val="nil"/>
              </w:pBdr>
              <w:ind w:left="1" w:right="113" w:firstLine="89"/>
              <w:jc w:val="center"/>
              <w:rPr>
                <w:sz w:val="24"/>
                <w:szCs w:val="24"/>
              </w:rPr>
            </w:pPr>
            <w:r w:rsidRPr="001E238B">
              <w:rPr>
                <w:sz w:val="24"/>
                <w:szCs w:val="24"/>
              </w:rPr>
              <w:t>2</w:t>
            </w:r>
          </w:p>
        </w:tc>
        <w:tc>
          <w:tcPr>
            <w:tcW w:w="971" w:type="dxa"/>
            <w:tcBorders>
              <w:top w:val="single" w:sz="8" w:space="0" w:color="000000"/>
              <w:bottom w:val="single" w:sz="8" w:space="0" w:color="000000"/>
            </w:tcBorders>
            <w:vAlign w:val="center"/>
          </w:tcPr>
          <w:p w14:paraId="095AC637" w14:textId="77777777" w:rsidR="001E238B" w:rsidRPr="001E238B" w:rsidRDefault="001E238B">
            <w:pPr>
              <w:pBdr>
                <w:top w:val="nil"/>
                <w:left w:val="nil"/>
                <w:bottom w:val="nil"/>
                <w:right w:val="nil"/>
                <w:between w:val="nil"/>
              </w:pBdr>
              <w:ind w:left="1" w:right="113" w:firstLine="89"/>
              <w:jc w:val="center"/>
              <w:rPr>
                <w:sz w:val="24"/>
                <w:szCs w:val="24"/>
              </w:rPr>
            </w:pPr>
            <w:r w:rsidRPr="001E238B">
              <w:rPr>
                <w:sz w:val="24"/>
                <w:szCs w:val="24"/>
              </w:rPr>
              <w:t>3</w:t>
            </w:r>
          </w:p>
        </w:tc>
        <w:tc>
          <w:tcPr>
            <w:tcW w:w="2100" w:type="dxa"/>
            <w:tcBorders>
              <w:top w:val="single" w:sz="8" w:space="0" w:color="000000"/>
              <w:bottom w:val="single" w:sz="8" w:space="0" w:color="000000"/>
            </w:tcBorders>
            <w:vAlign w:val="center"/>
          </w:tcPr>
          <w:p w14:paraId="7A72E3F3" w14:textId="77777777" w:rsidR="001E238B" w:rsidRPr="001E238B" w:rsidRDefault="001E238B">
            <w:pPr>
              <w:pBdr>
                <w:top w:val="nil"/>
                <w:left w:val="nil"/>
                <w:bottom w:val="nil"/>
                <w:right w:val="nil"/>
                <w:between w:val="nil"/>
              </w:pBdr>
              <w:ind w:left="1" w:right="113" w:firstLine="89"/>
              <w:jc w:val="center"/>
              <w:rPr>
                <w:sz w:val="24"/>
                <w:szCs w:val="24"/>
              </w:rPr>
            </w:pPr>
            <w:r w:rsidRPr="001E238B">
              <w:rPr>
                <w:sz w:val="24"/>
                <w:szCs w:val="24"/>
              </w:rPr>
              <w:t>4</w:t>
            </w:r>
          </w:p>
        </w:tc>
        <w:tc>
          <w:tcPr>
            <w:tcW w:w="2457" w:type="dxa"/>
            <w:tcBorders>
              <w:top w:val="single" w:sz="8" w:space="0" w:color="000000"/>
              <w:bottom w:val="single" w:sz="8" w:space="0" w:color="000000"/>
            </w:tcBorders>
            <w:vAlign w:val="center"/>
          </w:tcPr>
          <w:p w14:paraId="249FD56B" w14:textId="77777777" w:rsidR="001E238B" w:rsidRPr="001E238B" w:rsidRDefault="001E238B">
            <w:pPr>
              <w:pBdr>
                <w:top w:val="nil"/>
                <w:left w:val="nil"/>
                <w:bottom w:val="nil"/>
                <w:right w:val="nil"/>
                <w:between w:val="nil"/>
              </w:pBdr>
              <w:ind w:left="1" w:right="113" w:firstLine="89"/>
              <w:jc w:val="center"/>
              <w:rPr>
                <w:sz w:val="24"/>
                <w:szCs w:val="24"/>
              </w:rPr>
            </w:pPr>
            <w:r w:rsidRPr="001E238B">
              <w:rPr>
                <w:sz w:val="24"/>
                <w:szCs w:val="24"/>
              </w:rPr>
              <w:t>5</w:t>
            </w:r>
          </w:p>
        </w:tc>
      </w:tr>
      <w:tr w:rsidR="00B70B92" w:rsidRPr="001E238B" w14:paraId="6370612F" w14:textId="77777777" w:rsidTr="001E238B">
        <w:trPr>
          <w:trHeight w:val="476"/>
        </w:trPr>
        <w:tc>
          <w:tcPr>
            <w:tcW w:w="1958" w:type="dxa"/>
            <w:tcBorders>
              <w:top w:val="single" w:sz="8" w:space="0" w:color="000000"/>
              <w:bottom w:val="single" w:sz="8" w:space="0" w:color="000000"/>
            </w:tcBorders>
            <w:vAlign w:val="center"/>
          </w:tcPr>
          <w:p w14:paraId="68568CCA" w14:textId="77777777" w:rsidR="00B70B92" w:rsidRPr="001E238B" w:rsidRDefault="00BC7F96" w:rsidP="0084187B">
            <w:pPr>
              <w:pBdr>
                <w:top w:val="nil"/>
                <w:left w:val="nil"/>
                <w:bottom w:val="nil"/>
                <w:right w:val="nil"/>
                <w:between w:val="nil"/>
              </w:pBdr>
              <w:ind w:left="1" w:right="113" w:firstLine="89"/>
              <w:jc w:val="center"/>
              <w:rPr>
                <w:sz w:val="24"/>
                <w:szCs w:val="24"/>
              </w:rPr>
            </w:pPr>
            <w:r w:rsidRPr="001E238B">
              <w:rPr>
                <w:sz w:val="24"/>
                <w:szCs w:val="24"/>
              </w:rPr>
              <w:t>Dorigo and Gambardella</w:t>
            </w:r>
          </w:p>
        </w:tc>
        <w:tc>
          <w:tcPr>
            <w:tcW w:w="2126" w:type="dxa"/>
            <w:tcBorders>
              <w:top w:val="single" w:sz="8" w:space="0" w:color="000000"/>
              <w:bottom w:val="single" w:sz="8" w:space="0" w:color="000000"/>
            </w:tcBorders>
            <w:vAlign w:val="center"/>
          </w:tcPr>
          <w:p w14:paraId="5B641E23"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TSP</w:t>
            </w:r>
          </w:p>
        </w:tc>
        <w:tc>
          <w:tcPr>
            <w:tcW w:w="971" w:type="dxa"/>
            <w:tcBorders>
              <w:top w:val="single" w:sz="8" w:space="0" w:color="000000"/>
              <w:bottom w:val="single" w:sz="8" w:space="0" w:color="000000"/>
            </w:tcBorders>
            <w:vAlign w:val="center"/>
          </w:tcPr>
          <w:p w14:paraId="2AE50F1D"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First</w:t>
            </w:r>
          </w:p>
        </w:tc>
        <w:tc>
          <w:tcPr>
            <w:tcW w:w="2100" w:type="dxa"/>
            <w:tcBorders>
              <w:top w:val="single" w:sz="8" w:space="0" w:color="000000"/>
              <w:bottom w:val="single" w:sz="8" w:space="0" w:color="000000"/>
            </w:tcBorders>
            <w:vAlign w:val="center"/>
          </w:tcPr>
          <w:p w14:paraId="3081A2AE"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Q-Learning</w:t>
            </w:r>
          </w:p>
        </w:tc>
        <w:tc>
          <w:tcPr>
            <w:tcW w:w="2457" w:type="dxa"/>
            <w:tcBorders>
              <w:top w:val="single" w:sz="8" w:space="0" w:color="000000"/>
              <w:bottom w:val="single" w:sz="8" w:space="0" w:color="000000"/>
            </w:tcBorders>
            <w:vAlign w:val="center"/>
          </w:tcPr>
          <w:p w14:paraId="784AAA33"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Ant-colony</w:t>
            </w:r>
          </w:p>
        </w:tc>
      </w:tr>
      <w:tr w:rsidR="00B70B92" w:rsidRPr="001E238B" w14:paraId="4CD2CEFD" w14:textId="77777777" w:rsidTr="001E238B">
        <w:trPr>
          <w:trHeight w:val="284"/>
        </w:trPr>
        <w:tc>
          <w:tcPr>
            <w:tcW w:w="1958" w:type="dxa"/>
            <w:tcBorders>
              <w:top w:val="single" w:sz="8" w:space="0" w:color="000000"/>
              <w:bottom w:val="single" w:sz="8" w:space="0" w:color="000000"/>
            </w:tcBorders>
            <w:vAlign w:val="center"/>
          </w:tcPr>
          <w:p w14:paraId="694D2F40" w14:textId="77777777" w:rsidR="00B70B92" w:rsidRPr="001E238B" w:rsidRDefault="00BC7F96" w:rsidP="0084187B">
            <w:pPr>
              <w:pBdr>
                <w:top w:val="nil"/>
                <w:left w:val="nil"/>
                <w:bottom w:val="nil"/>
                <w:right w:val="nil"/>
                <w:between w:val="nil"/>
              </w:pBdr>
              <w:ind w:left="1" w:right="113" w:firstLine="89"/>
              <w:jc w:val="center"/>
              <w:rPr>
                <w:sz w:val="24"/>
                <w:szCs w:val="24"/>
              </w:rPr>
            </w:pPr>
            <w:r w:rsidRPr="001E238B">
              <w:rPr>
                <w:sz w:val="24"/>
                <w:szCs w:val="24"/>
              </w:rPr>
              <w:t>Liu and Zeng</w:t>
            </w:r>
          </w:p>
        </w:tc>
        <w:tc>
          <w:tcPr>
            <w:tcW w:w="2126" w:type="dxa"/>
            <w:tcBorders>
              <w:top w:val="single" w:sz="8" w:space="0" w:color="000000"/>
              <w:bottom w:val="single" w:sz="8" w:space="0" w:color="000000"/>
            </w:tcBorders>
            <w:vAlign w:val="center"/>
          </w:tcPr>
          <w:p w14:paraId="511A88A9"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TSP</w:t>
            </w:r>
          </w:p>
        </w:tc>
        <w:tc>
          <w:tcPr>
            <w:tcW w:w="971" w:type="dxa"/>
            <w:tcBorders>
              <w:top w:val="single" w:sz="8" w:space="0" w:color="000000"/>
              <w:bottom w:val="single" w:sz="8" w:space="0" w:color="000000"/>
            </w:tcBorders>
            <w:vAlign w:val="center"/>
          </w:tcPr>
          <w:p w14:paraId="01F99024"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First</w:t>
            </w:r>
          </w:p>
        </w:tc>
        <w:tc>
          <w:tcPr>
            <w:tcW w:w="2100" w:type="dxa"/>
            <w:tcBorders>
              <w:top w:val="single" w:sz="8" w:space="0" w:color="000000"/>
              <w:bottom w:val="single" w:sz="8" w:space="0" w:color="000000"/>
            </w:tcBorders>
            <w:vAlign w:val="center"/>
          </w:tcPr>
          <w:p w14:paraId="5E1B7943"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Q-learning</w:t>
            </w:r>
          </w:p>
        </w:tc>
        <w:tc>
          <w:tcPr>
            <w:tcW w:w="2457" w:type="dxa"/>
            <w:tcBorders>
              <w:top w:val="single" w:sz="8" w:space="0" w:color="000000"/>
              <w:bottom w:val="single" w:sz="8" w:space="0" w:color="000000"/>
            </w:tcBorders>
            <w:vAlign w:val="center"/>
          </w:tcPr>
          <w:p w14:paraId="5F07E46B"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Genetic Algorithm</w:t>
            </w:r>
          </w:p>
        </w:tc>
      </w:tr>
      <w:tr w:rsidR="00B70B92" w:rsidRPr="001E238B" w14:paraId="1BABF211" w14:textId="77777777" w:rsidTr="001E238B">
        <w:trPr>
          <w:trHeight w:val="285"/>
        </w:trPr>
        <w:tc>
          <w:tcPr>
            <w:tcW w:w="1958" w:type="dxa"/>
            <w:tcBorders>
              <w:top w:val="single" w:sz="8" w:space="0" w:color="000000"/>
              <w:bottom w:val="single" w:sz="8" w:space="0" w:color="000000"/>
            </w:tcBorders>
            <w:vAlign w:val="center"/>
          </w:tcPr>
          <w:p w14:paraId="4E5B8BE3" w14:textId="77777777" w:rsidR="00B70B92" w:rsidRPr="001E238B" w:rsidRDefault="00BC7F96" w:rsidP="0084187B">
            <w:pPr>
              <w:pBdr>
                <w:top w:val="nil"/>
                <w:left w:val="nil"/>
                <w:bottom w:val="nil"/>
                <w:right w:val="nil"/>
                <w:between w:val="nil"/>
              </w:pBdr>
              <w:ind w:left="1" w:right="113" w:firstLine="89"/>
              <w:jc w:val="center"/>
              <w:rPr>
                <w:sz w:val="24"/>
                <w:szCs w:val="24"/>
              </w:rPr>
            </w:pPr>
            <w:r w:rsidRPr="001E238B">
              <w:rPr>
                <w:sz w:val="24"/>
                <w:szCs w:val="24"/>
              </w:rPr>
              <w:t>Alipour et al.</w:t>
            </w:r>
          </w:p>
        </w:tc>
        <w:tc>
          <w:tcPr>
            <w:tcW w:w="2126" w:type="dxa"/>
            <w:tcBorders>
              <w:top w:val="single" w:sz="8" w:space="0" w:color="000000"/>
              <w:bottom w:val="single" w:sz="8" w:space="0" w:color="000000"/>
            </w:tcBorders>
            <w:vAlign w:val="center"/>
          </w:tcPr>
          <w:p w14:paraId="29126459"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TSP</w:t>
            </w:r>
          </w:p>
        </w:tc>
        <w:tc>
          <w:tcPr>
            <w:tcW w:w="971" w:type="dxa"/>
            <w:tcBorders>
              <w:top w:val="single" w:sz="8" w:space="0" w:color="000000"/>
              <w:bottom w:val="single" w:sz="8" w:space="0" w:color="000000"/>
            </w:tcBorders>
            <w:vAlign w:val="center"/>
          </w:tcPr>
          <w:p w14:paraId="41A07EDA"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First</w:t>
            </w:r>
          </w:p>
        </w:tc>
        <w:tc>
          <w:tcPr>
            <w:tcW w:w="2100" w:type="dxa"/>
            <w:tcBorders>
              <w:top w:val="single" w:sz="8" w:space="0" w:color="000000"/>
              <w:bottom w:val="single" w:sz="8" w:space="0" w:color="000000"/>
            </w:tcBorders>
            <w:vAlign w:val="center"/>
          </w:tcPr>
          <w:p w14:paraId="452F46D7"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MARL</w:t>
            </w:r>
          </w:p>
        </w:tc>
        <w:tc>
          <w:tcPr>
            <w:tcW w:w="2457" w:type="dxa"/>
            <w:tcBorders>
              <w:top w:val="single" w:sz="8" w:space="0" w:color="000000"/>
              <w:bottom w:val="single" w:sz="8" w:space="0" w:color="000000"/>
            </w:tcBorders>
            <w:vAlign w:val="center"/>
          </w:tcPr>
          <w:p w14:paraId="41BD712F"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Genetic Algorithm, 2-opt</w:t>
            </w:r>
          </w:p>
        </w:tc>
      </w:tr>
      <w:tr w:rsidR="00B70B92" w:rsidRPr="001E238B" w14:paraId="0D741C31" w14:textId="77777777" w:rsidTr="001E238B">
        <w:trPr>
          <w:trHeight w:val="255"/>
        </w:trPr>
        <w:tc>
          <w:tcPr>
            <w:tcW w:w="1958" w:type="dxa"/>
            <w:tcBorders>
              <w:top w:val="single" w:sz="8" w:space="0" w:color="000000"/>
              <w:bottom w:val="single" w:sz="8" w:space="0" w:color="000000"/>
            </w:tcBorders>
            <w:vAlign w:val="center"/>
          </w:tcPr>
          <w:p w14:paraId="2E722F6C" w14:textId="77777777" w:rsidR="00B70B92" w:rsidRPr="001E238B" w:rsidRDefault="00BC7F96" w:rsidP="0084187B">
            <w:pPr>
              <w:pBdr>
                <w:top w:val="nil"/>
                <w:left w:val="nil"/>
                <w:bottom w:val="nil"/>
                <w:right w:val="nil"/>
                <w:between w:val="nil"/>
              </w:pBdr>
              <w:ind w:left="1" w:right="113" w:firstLine="89"/>
              <w:jc w:val="center"/>
              <w:rPr>
                <w:sz w:val="24"/>
                <w:szCs w:val="24"/>
              </w:rPr>
            </w:pPr>
            <w:proofErr w:type="spellStart"/>
            <w:r w:rsidRPr="001E238B">
              <w:rPr>
                <w:sz w:val="24"/>
                <w:szCs w:val="24"/>
              </w:rPr>
              <w:t>Hottung</w:t>
            </w:r>
            <w:proofErr w:type="spellEnd"/>
            <w:r w:rsidRPr="001E238B">
              <w:rPr>
                <w:sz w:val="24"/>
                <w:szCs w:val="24"/>
              </w:rPr>
              <w:t xml:space="preserve"> and Tierney</w:t>
            </w:r>
          </w:p>
        </w:tc>
        <w:tc>
          <w:tcPr>
            <w:tcW w:w="2126" w:type="dxa"/>
            <w:tcBorders>
              <w:top w:val="single" w:sz="8" w:space="0" w:color="000000"/>
              <w:bottom w:val="single" w:sz="8" w:space="0" w:color="000000"/>
            </w:tcBorders>
            <w:vAlign w:val="center"/>
          </w:tcPr>
          <w:p w14:paraId="6D921361"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CVRP, SDVRP</w:t>
            </w:r>
          </w:p>
        </w:tc>
        <w:tc>
          <w:tcPr>
            <w:tcW w:w="971" w:type="dxa"/>
            <w:tcBorders>
              <w:top w:val="single" w:sz="8" w:space="0" w:color="000000"/>
              <w:bottom w:val="single" w:sz="8" w:space="0" w:color="000000"/>
            </w:tcBorders>
            <w:vAlign w:val="center"/>
          </w:tcPr>
          <w:p w14:paraId="17FE6594"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First</w:t>
            </w:r>
          </w:p>
        </w:tc>
        <w:tc>
          <w:tcPr>
            <w:tcW w:w="2100" w:type="dxa"/>
            <w:tcBorders>
              <w:top w:val="single" w:sz="8" w:space="0" w:color="000000"/>
              <w:bottom w:val="single" w:sz="8" w:space="0" w:color="000000"/>
            </w:tcBorders>
            <w:vAlign w:val="center"/>
          </w:tcPr>
          <w:p w14:paraId="158BA3A1"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Policy-based RL</w:t>
            </w:r>
          </w:p>
        </w:tc>
        <w:tc>
          <w:tcPr>
            <w:tcW w:w="2457" w:type="dxa"/>
            <w:tcBorders>
              <w:top w:val="single" w:sz="8" w:space="0" w:color="000000"/>
              <w:bottom w:val="single" w:sz="8" w:space="0" w:color="000000"/>
            </w:tcBorders>
            <w:vAlign w:val="center"/>
          </w:tcPr>
          <w:p w14:paraId="29110832"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NS</w:t>
            </w:r>
          </w:p>
        </w:tc>
      </w:tr>
      <w:tr w:rsidR="00B70B92" w:rsidRPr="001E238B" w14:paraId="2BF44E84" w14:textId="77777777" w:rsidTr="001E238B">
        <w:trPr>
          <w:trHeight w:val="463"/>
        </w:trPr>
        <w:tc>
          <w:tcPr>
            <w:tcW w:w="1958" w:type="dxa"/>
            <w:tcBorders>
              <w:top w:val="single" w:sz="8" w:space="0" w:color="000000"/>
              <w:bottom w:val="single" w:sz="8" w:space="0" w:color="000000"/>
            </w:tcBorders>
            <w:vAlign w:val="center"/>
          </w:tcPr>
          <w:p w14:paraId="3A6A35DB" w14:textId="77777777" w:rsidR="00B70B92" w:rsidRPr="001E238B" w:rsidRDefault="00BC7F96" w:rsidP="0084187B">
            <w:pPr>
              <w:pBdr>
                <w:top w:val="nil"/>
                <w:left w:val="nil"/>
                <w:bottom w:val="nil"/>
                <w:right w:val="nil"/>
                <w:between w:val="nil"/>
              </w:pBdr>
              <w:ind w:left="1" w:right="113" w:firstLine="89"/>
              <w:jc w:val="center"/>
              <w:rPr>
                <w:sz w:val="24"/>
                <w:szCs w:val="24"/>
              </w:rPr>
            </w:pPr>
            <w:r w:rsidRPr="001E238B">
              <w:rPr>
                <w:sz w:val="24"/>
                <w:szCs w:val="24"/>
              </w:rPr>
              <w:t>Syed et al.</w:t>
            </w:r>
          </w:p>
        </w:tc>
        <w:tc>
          <w:tcPr>
            <w:tcW w:w="2126" w:type="dxa"/>
            <w:tcBorders>
              <w:top w:val="single" w:sz="8" w:space="0" w:color="000000"/>
              <w:bottom w:val="single" w:sz="8" w:space="0" w:color="000000"/>
            </w:tcBorders>
            <w:vAlign w:val="center"/>
          </w:tcPr>
          <w:p w14:paraId="17A0D2ED"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VRPTW in ride-hailing services</w:t>
            </w:r>
          </w:p>
        </w:tc>
        <w:tc>
          <w:tcPr>
            <w:tcW w:w="971" w:type="dxa"/>
            <w:tcBorders>
              <w:top w:val="single" w:sz="8" w:space="0" w:color="000000"/>
              <w:bottom w:val="single" w:sz="8" w:space="0" w:color="000000"/>
            </w:tcBorders>
            <w:vAlign w:val="center"/>
          </w:tcPr>
          <w:p w14:paraId="0FC882B3"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First</w:t>
            </w:r>
          </w:p>
        </w:tc>
        <w:tc>
          <w:tcPr>
            <w:tcW w:w="2100" w:type="dxa"/>
            <w:tcBorders>
              <w:top w:val="single" w:sz="8" w:space="0" w:color="000000"/>
              <w:bottom w:val="single" w:sz="8" w:space="0" w:color="000000"/>
            </w:tcBorders>
            <w:vAlign w:val="center"/>
          </w:tcPr>
          <w:p w14:paraId="1A4AD423"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SL</w:t>
            </w:r>
          </w:p>
        </w:tc>
        <w:tc>
          <w:tcPr>
            <w:tcW w:w="2457" w:type="dxa"/>
            <w:tcBorders>
              <w:top w:val="single" w:sz="8" w:space="0" w:color="000000"/>
              <w:bottom w:val="single" w:sz="8" w:space="0" w:color="000000"/>
            </w:tcBorders>
            <w:vAlign w:val="center"/>
          </w:tcPr>
          <w:p w14:paraId="43B904A7"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Large Neighborhood Search</w:t>
            </w:r>
          </w:p>
        </w:tc>
      </w:tr>
      <w:tr w:rsidR="00B70B92" w:rsidRPr="001E238B" w14:paraId="0466DC97" w14:textId="77777777" w:rsidTr="001E238B">
        <w:trPr>
          <w:trHeight w:val="284"/>
        </w:trPr>
        <w:tc>
          <w:tcPr>
            <w:tcW w:w="1958" w:type="dxa"/>
            <w:tcBorders>
              <w:top w:val="single" w:sz="8" w:space="0" w:color="000000"/>
              <w:bottom w:val="single" w:sz="8" w:space="0" w:color="000000"/>
            </w:tcBorders>
            <w:vAlign w:val="center"/>
          </w:tcPr>
          <w:p w14:paraId="5674DB3E" w14:textId="77777777" w:rsidR="00B70B92" w:rsidRPr="001E238B" w:rsidRDefault="00BC7F96" w:rsidP="0084187B">
            <w:pPr>
              <w:pBdr>
                <w:top w:val="nil"/>
                <w:left w:val="nil"/>
                <w:bottom w:val="nil"/>
                <w:right w:val="nil"/>
                <w:between w:val="nil"/>
              </w:pBdr>
              <w:ind w:left="1" w:right="113" w:firstLine="89"/>
              <w:jc w:val="center"/>
              <w:rPr>
                <w:sz w:val="24"/>
                <w:szCs w:val="24"/>
              </w:rPr>
            </w:pPr>
            <w:r w:rsidRPr="001E238B">
              <w:rPr>
                <w:sz w:val="24"/>
                <w:szCs w:val="24"/>
              </w:rPr>
              <w:t>Fernandes et al.</w:t>
            </w:r>
          </w:p>
        </w:tc>
        <w:tc>
          <w:tcPr>
            <w:tcW w:w="2126" w:type="dxa"/>
            <w:tcBorders>
              <w:top w:val="single" w:sz="8" w:space="0" w:color="000000"/>
              <w:bottom w:val="single" w:sz="8" w:space="0" w:color="000000"/>
            </w:tcBorders>
            <w:vAlign w:val="center"/>
          </w:tcPr>
          <w:p w14:paraId="5C0BC9B1"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VRPTW</w:t>
            </w:r>
          </w:p>
        </w:tc>
        <w:tc>
          <w:tcPr>
            <w:tcW w:w="971" w:type="dxa"/>
            <w:tcBorders>
              <w:top w:val="single" w:sz="8" w:space="0" w:color="000000"/>
              <w:bottom w:val="single" w:sz="8" w:space="0" w:color="000000"/>
            </w:tcBorders>
            <w:vAlign w:val="center"/>
          </w:tcPr>
          <w:p w14:paraId="4B4561EB"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First</w:t>
            </w:r>
          </w:p>
        </w:tc>
        <w:tc>
          <w:tcPr>
            <w:tcW w:w="2100" w:type="dxa"/>
            <w:tcBorders>
              <w:top w:val="single" w:sz="8" w:space="0" w:color="000000"/>
              <w:bottom w:val="single" w:sz="8" w:space="0" w:color="000000"/>
            </w:tcBorders>
            <w:vAlign w:val="center"/>
          </w:tcPr>
          <w:p w14:paraId="3FCA4D50"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Q-learning</w:t>
            </w:r>
          </w:p>
        </w:tc>
        <w:tc>
          <w:tcPr>
            <w:tcW w:w="2457" w:type="dxa"/>
            <w:tcBorders>
              <w:top w:val="single" w:sz="8" w:space="0" w:color="000000"/>
              <w:bottom w:val="single" w:sz="8" w:space="0" w:color="000000"/>
            </w:tcBorders>
            <w:vAlign w:val="center"/>
          </w:tcPr>
          <w:p w14:paraId="4F04C0D7"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Adaptive Local Search</w:t>
            </w:r>
          </w:p>
        </w:tc>
      </w:tr>
      <w:tr w:rsidR="00B70B92" w:rsidRPr="001E238B" w14:paraId="5800CEC1" w14:textId="77777777" w:rsidTr="001E238B">
        <w:trPr>
          <w:trHeight w:val="284"/>
        </w:trPr>
        <w:tc>
          <w:tcPr>
            <w:tcW w:w="1958" w:type="dxa"/>
            <w:tcBorders>
              <w:top w:val="single" w:sz="8" w:space="0" w:color="000000"/>
              <w:bottom w:val="single" w:sz="8" w:space="0" w:color="000000"/>
            </w:tcBorders>
            <w:vAlign w:val="center"/>
          </w:tcPr>
          <w:p w14:paraId="79293038" w14:textId="77777777" w:rsidR="00B70B92" w:rsidRPr="001E238B" w:rsidRDefault="00BC7F96" w:rsidP="0084187B">
            <w:pPr>
              <w:pBdr>
                <w:top w:val="nil"/>
                <w:left w:val="nil"/>
                <w:bottom w:val="nil"/>
                <w:right w:val="nil"/>
                <w:between w:val="nil"/>
              </w:pBdr>
              <w:ind w:left="1" w:right="113" w:firstLine="89"/>
              <w:jc w:val="center"/>
              <w:rPr>
                <w:sz w:val="24"/>
                <w:szCs w:val="24"/>
              </w:rPr>
            </w:pPr>
            <w:proofErr w:type="spellStart"/>
            <w:r w:rsidRPr="001E238B">
              <w:rPr>
                <w:sz w:val="24"/>
                <w:szCs w:val="24"/>
              </w:rPr>
              <w:t>Cappart</w:t>
            </w:r>
            <w:proofErr w:type="spellEnd"/>
            <w:r w:rsidRPr="001E238B">
              <w:rPr>
                <w:sz w:val="24"/>
                <w:szCs w:val="24"/>
              </w:rPr>
              <w:t xml:space="preserve"> et al.</w:t>
            </w:r>
          </w:p>
        </w:tc>
        <w:tc>
          <w:tcPr>
            <w:tcW w:w="2126" w:type="dxa"/>
            <w:tcBorders>
              <w:top w:val="single" w:sz="8" w:space="0" w:color="000000"/>
              <w:bottom w:val="single" w:sz="8" w:space="0" w:color="000000"/>
            </w:tcBorders>
            <w:vAlign w:val="center"/>
          </w:tcPr>
          <w:p w14:paraId="3C2BCA5B"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TSPTW</w:t>
            </w:r>
          </w:p>
        </w:tc>
        <w:tc>
          <w:tcPr>
            <w:tcW w:w="971" w:type="dxa"/>
            <w:tcBorders>
              <w:top w:val="single" w:sz="8" w:space="0" w:color="000000"/>
              <w:bottom w:val="single" w:sz="8" w:space="0" w:color="000000"/>
            </w:tcBorders>
            <w:vAlign w:val="center"/>
          </w:tcPr>
          <w:p w14:paraId="76FEE231"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First</w:t>
            </w:r>
          </w:p>
        </w:tc>
        <w:tc>
          <w:tcPr>
            <w:tcW w:w="2100" w:type="dxa"/>
            <w:tcBorders>
              <w:top w:val="single" w:sz="8" w:space="0" w:color="000000"/>
              <w:bottom w:val="single" w:sz="8" w:space="0" w:color="000000"/>
            </w:tcBorders>
            <w:vAlign w:val="center"/>
          </w:tcPr>
          <w:p w14:paraId="2B38698A"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DQN, PPO</w:t>
            </w:r>
          </w:p>
        </w:tc>
        <w:tc>
          <w:tcPr>
            <w:tcW w:w="2457" w:type="dxa"/>
            <w:tcBorders>
              <w:top w:val="single" w:sz="8" w:space="0" w:color="000000"/>
              <w:bottom w:val="single" w:sz="8" w:space="0" w:color="000000"/>
            </w:tcBorders>
            <w:vAlign w:val="center"/>
          </w:tcPr>
          <w:p w14:paraId="2E3590CD"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CP, DP</w:t>
            </w:r>
          </w:p>
        </w:tc>
      </w:tr>
      <w:tr w:rsidR="00B70B92" w:rsidRPr="001E238B" w14:paraId="533239BE" w14:textId="77777777" w:rsidTr="001E238B">
        <w:trPr>
          <w:trHeight w:val="284"/>
        </w:trPr>
        <w:tc>
          <w:tcPr>
            <w:tcW w:w="1958" w:type="dxa"/>
            <w:tcBorders>
              <w:top w:val="single" w:sz="8" w:space="0" w:color="000000"/>
              <w:bottom w:val="single" w:sz="8" w:space="0" w:color="000000"/>
            </w:tcBorders>
            <w:vAlign w:val="center"/>
          </w:tcPr>
          <w:p w14:paraId="3208AA7D" w14:textId="77777777" w:rsidR="00B70B92" w:rsidRPr="001E238B" w:rsidRDefault="00BC7F96" w:rsidP="0084187B">
            <w:pPr>
              <w:pBdr>
                <w:top w:val="nil"/>
                <w:left w:val="nil"/>
                <w:bottom w:val="nil"/>
                <w:right w:val="nil"/>
                <w:between w:val="nil"/>
              </w:pBdr>
              <w:ind w:left="1" w:right="113" w:firstLine="89"/>
              <w:jc w:val="center"/>
              <w:rPr>
                <w:sz w:val="24"/>
                <w:szCs w:val="24"/>
              </w:rPr>
            </w:pPr>
            <w:r w:rsidRPr="001E238B">
              <w:rPr>
                <w:sz w:val="24"/>
                <w:szCs w:val="24"/>
              </w:rPr>
              <w:t>Kool et al.</w:t>
            </w:r>
          </w:p>
        </w:tc>
        <w:tc>
          <w:tcPr>
            <w:tcW w:w="2126" w:type="dxa"/>
            <w:tcBorders>
              <w:top w:val="single" w:sz="8" w:space="0" w:color="000000"/>
              <w:bottom w:val="single" w:sz="8" w:space="0" w:color="000000"/>
            </w:tcBorders>
            <w:vAlign w:val="center"/>
          </w:tcPr>
          <w:p w14:paraId="1181583A"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TSP, CVRP, TSPTW</w:t>
            </w:r>
          </w:p>
        </w:tc>
        <w:tc>
          <w:tcPr>
            <w:tcW w:w="971" w:type="dxa"/>
            <w:tcBorders>
              <w:top w:val="single" w:sz="8" w:space="0" w:color="000000"/>
              <w:bottom w:val="single" w:sz="8" w:space="0" w:color="000000"/>
            </w:tcBorders>
            <w:vAlign w:val="center"/>
          </w:tcPr>
          <w:p w14:paraId="2A22623E"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First</w:t>
            </w:r>
          </w:p>
        </w:tc>
        <w:tc>
          <w:tcPr>
            <w:tcW w:w="2100" w:type="dxa"/>
            <w:tcBorders>
              <w:top w:val="single" w:sz="8" w:space="0" w:color="000000"/>
              <w:bottom w:val="single" w:sz="8" w:space="0" w:color="000000"/>
            </w:tcBorders>
            <w:vAlign w:val="center"/>
          </w:tcPr>
          <w:p w14:paraId="041FAEB5"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SL</w:t>
            </w:r>
          </w:p>
        </w:tc>
        <w:tc>
          <w:tcPr>
            <w:tcW w:w="2457" w:type="dxa"/>
            <w:tcBorders>
              <w:top w:val="single" w:sz="8" w:space="0" w:color="000000"/>
              <w:bottom w:val="single" w:sz="8" w:space="0" w:color="000000"/>
            </w:tcBorders>
            <w:vAlign w:val="center"/>
          </w:tcPr>
          <w:p w14:paraId="4E7E027C"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DP</w:t>
            </w:r>
          </w:p>
        </w:tc>
      </w:tr>
      <w:tr w:rsidR="00B70B92" w:rsidRPr="001E238B" w14:paraId="5C1D592A" w14:textId="77777777" w:rsidTr="001E238B">
        <w:trPr>
          <w:trHeight w:val="284"/>
        </w:trPr>
        <w:tc>
          <w:tcPr>
            <w:tcW w:w="1958" w:type="dxa"/>
            <w:tcBorders>
              <w:top w:val="single" w:sz="8" w:space="0" w:color="000000"/>
              <w:bottom w:val="single" w:sz="8" w:space="0" w:color="000000"/>
            </w:tcBorders>
            <w:vAlign w:val="center"/>
          </w:tcPr>
          <w:p w14:paraId="48DE210A" w14:textId="77777777" w:rsidR="00B70B92" w:rsidRPr="001E238B" w:rsidRDefault="00BC7F96" w:rsidP="0084187B">
            <w:pPr>
              <w:pBdr>
                <w:top w:val="nil"/>
                <w:left w:val="nil"/>
                <w:bottom w:val="nil"/>
                <w:right w:val="nil"/>
                <w:between w:val="nil"/>
              </w:pBdr>
              <w:ind w:left="1" w:right="113" w:firstLine="89"/>
              <w:jc w:val="center"/>
              <w:rPr>
                <w:sz w:val="24"/>
                <w:szCs w:val="24"/>
              </w:rPr>
            </w:pPr>
            <w:r w:rsidRPr="001E238B">
              <w:rPr>
                <w:sz w:val="24"/>
                <w:szCs w:val="24"/>
              </w:rPr>
              <w:t>Xu et al.</w:t>
            </w:r>
          </w:p>
        </w:tc>
        <w:tc>
          <w:tcPr>
            <w:tcW w:w="2126" w:type="dxa"/>
            <w:tcBorders>
              <w:top w:val="single" w:sz="8" w:space="0" w:color="000000"/>
              <w:bottom w:val="single" w:sz="8" w:space="0" w:color="000000"/>
            </w:tcBorders>
            <w:vAlign w:val="center"/>
          </w:tcPr>
          <w:p w14:paraId="0CA64F82"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TSP</w:t>
            </w:r>
          </w:p>
        </w:tc>
        <w:tc>
          <w:tcPr>
            <w:tcW w:w="971" w:type="dxa"/>
            <w:tcBorders>
              <w:top w:val="single" w:sz="8" w:space="0" w:color="000000"/>
              <w:bottom w:val="single" w:sz="8" w:space="0" w:color="000000"/>
            </w:tcBorders>
            <w:vAlign w:val="center"/>
          </w:tcPr>
          <w:p w14:paraId="6344DDA8"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First</w:t>
            </w:r>
          </w:p>
        </w:tc>
        <w:tc>
          <w:tcPr>
            <w:tcW w:w="2100" w:type="dxa"/>
            <w:tcBorders>
              <w:top w:val="single" w:sz="8" w:space="0" w:color="000000"/>
              <w:bottom w:val="single" w:sz="8" w:space="0" w:color="000000"/>
            </w:tcBorders>
            <w:vAlign w:val="center"/>
          </w:tcPr>
          <w:p w14:paraId="63F84F0B"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Unsupervised Learning</w:t>
            </w:r>
          </w:p>
        </w:tc>
        <w:tc>
          <w:tcPr>
            <w:tcW w:w="2457" w:type="dxa"/>
            <w:tcBorders>
              <w:top w:val="single" w:sz="8" w:space="0" w:color="000000"/>
              <w:bottom w:val="single" w:sz="8" w:space="0" w:color="000000"/>
            </w:tcBorders>
            <w:vAlign w:val="center"/>
          </w:tcPr>
          <w:p w14:paraId="47FD511B"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DP</w:t>
            </w:r>
          </w:p>
        </w:tc>
      </w:tr>
      <w:tr w:rsidR="00B70B92" w:rsidRPr="001E238B" w14:paraId="0A2247E6" w14:textId="77777777" w:rsidTr="001E238B">
        <w:trPr>
          <w:trHeight w:val="463"/>
        </w:trPr>
        <w:tc>
          <w:tcPr>
            <w:tcW w:w="1958" w:type="dxa"/>
            <w:tcBorders>
              <w:top w:val="single" w:sz="8" w:space="0" w:color="000000"/>
              <w:bottom w:val="single" w:sz="8" w:space="0" w:color="000000"/>
            </w:tcBorders>
            <w:vAlign w:val="center"/>
          </w:tcPr>
          <w:p w14:paraId="6CF290B9" w14:textId="77777777" w:rsidR="00B70B92" w:rsidRPr="001E238B" w:rsidRDefault="00BC7F96" w:rsidP="0084187B">
            <w:pPr>
              <w:pBdr>
                <w:top w:val="nil"/>
                <w:left w:val="nil"/>
                <w:bottom w:val="nil"/>
                <w:right w:val="nil"/>
                <w:between w:val="nil"/>
              </w:pBdr>
              <w:ind w:left="1" w:right="113" w:firstLine="89"/>
              <w:jc w:val="center"/>
              <w:rPr>
                <w:sz w:val="24"/>
                <w:szCs w:val="24"/>
              </w:rPr>
            </w:pPr>
            <w:r w:rsidRPr="001E238B">
              <w:rPr>
                <w:sz w:val="24"/>
                <w:szCs w:val="24"/>
              </w:rPr>
              <w:t>Delarue et al.</w:t>
            </w:r>
          </w:p>
        </w:tc>
        <w:tc>
          <w:tcPr>
            <w:tcW w:w="2126" w:type="dxa"/>
            <w:tcBorders>
              <w:top w:val="single" w:sz="8" w:space="0" w:color="000000"/>
              <w:bottom w:val="single" w:sz="8" w:space="0" w:color="000000"/>
            </w:tcBorders>
            <w:vAlign w:val="center"/>
          </w:tcPr>
          <w:p w14:paraId="30A6FBB3"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CVRP</w:t>
            </w:r>
          </w:p>
        </w:tc>
        <w:tc>
          <w:tcPr>
            <w:tcW w:w="971" w:type="dxa"/>
            <w:tcBorders>
              <w:top w:val="single" w:sz="8" w:space="0" w:color="000000"/>
              <w:bottom w:val="single" w:sz="8" w:space="0" w:color="000000"/>
            </w:tcBorders>
            <w:vAlign w:val="center"/>
          </w:tcPr>
          <w:p w14:paraId="1112CA7C"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First</w:t>
            </w:r>
          </w:p>
        </w:tc>
        <w:tc>
          <w:tcPr>
            <w:tcW w:w="2100" w:type="dxa"/>
            <w:tcBorders>
              <w:top w:val="single" w:sz="8" w:space="0" w:color="000000"/>
              <w:bottom w:val="single" w:sz="8" w:space="0" w:color="000000"/>
            </w:tcBorders>
            <w:vAlign w:val="center"/>
          </w:tcPr>
          <w:p w14:paraId="18EEC354"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Value-based RL</w:t>
            </w:r>
          </w:p>
        </w:tc>
        <w:tc>
          <w:tcPr>
            <w:tcW w:w="2457" w:type="dxa"/>
            <w:tcBorders>
              <w:top w:val="single" w:sz="8" w:space="0" w:color="000000"/>
              <w:bottom w:val="single" w:sz="8" w:space="0" w:color="000000"/>
            </w:tcBorders>
            <w:vAlign w:val="center"/>
          </w:tcPr>
          <w:p w14:paraId="1AC81D8C"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Mixed Integer Programming (MIP)</w:t>
            </w:r>
          </w:p>
        </w:tc>
      </w:tr>
      <w:tr w:rsidR="00B70B92" w:rsidRPr="001E238B" w14:paraId="7EB831C7" w14:textId="77777777" w:rsidTr="001E238B">
        <w:trPr>
          <w:trHeight w:val="463"/>
        </w:trPr>
        <w:tc>
          <w:tcPr>
            <w:tcW w:w="1958" w:type="dxa"/>
            <w:tcBorders>
              <w:top w:val="single" w:sz="8" w:space="0" w:color="000000"/>
              <w:bottom w:val="single" w:sz="8" w:space="0" w:color="000000"/>
            </w:tcBorders>
            <w:vAlign w:val="center"/>
          </w:tcPr>
          <w:p w14:paraId="602CF355" w14:textId="77777777" w:rsidR="00B70B92" w:rsidRPr="001E238B" w:rsidRDefault="00BC7F96" w:rsidP="0084187B">
            <w:pPr>
              <w:pBdr>
                <w:top w:val="nil"/>
                <w:left w:val="nil"/>
                <w:bottom w:val="nil"/>
                <w:right w:val="nil"/>
                <w:between w:val="nil"/>
              </w:pBdr>
              <w:ind w:left="1" w:right="113" w:firstLine="89"/>
              <w:jc w:val="center"/>
              <w:rPr>
                <w:sz w:val="24"/>
                <w:szCs w:val="24"/>
              </w:rPr>
            </w:pPr>
            <w:r w:rsidRPr="001E238B">
              <w:rPr>
                <w:sz w:val="24"/>
                <w:szCs w:val="24"/>
              </w:rPr>
              <w:t>Ma et al.</w:t>
            </w:r>
          </w:p>
        </w:tc>
        <w:tc>
          <w:tcPr>
            <w:tcW w:w="2126" w:type="dxa"/>
            <w:tcBorders>
              <w:top w:val="single" w:sz="8" w:space="0" w:color="000000"/>
              <w:bottom w:val="single" w:sz="8" w:space="0" w:color="000000"/>
            </w:tcBorders>
            <w:vAlign w:val="center"/>
          </w:tcPr>
          <w:p w14:paraId="377FE73C"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CVRP</w:t>
            </w:r>
          </w:p>
        </w:tc>
        <w:tc>
          <w:tcPr>
            <w:tcW w:w="971" w:type="dxa"/>
            <w:tcBorders>
              <w:top w:val="single" w:sz="8" w:space="0" w:color="000000"/>
              <w:bottom w:val="single" w:sz="8" w:space="0" w:color="000000"/>
            </w:tcBorders>
            <w:vAlign w:val="center"/>
          </w:tcPr>
          <w:p w14:paraId="40D6BD17"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First</w:t>
            </w:r>
          </w:p>
        </w:tc>
        <w:tc>
          <w:tcPr>
            <w:tcW w:w="2100" w:type="dxa"/>
            <w:tcBorders>
              <w:top w:val="single" w:sz="8" w:space="0" w:color="000000"/>
              <w:bottom w:val="single" w:sz="8" w:space="0" w:color="000000"/>
            </w:tcBorders>
            <w:vAlign w:val="center"/>
          </w:tcPr>
          <w:p w14:paraId="09210276"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The actor-critic variant of PPO</w:t>
            </w:r>
          </w:p>
        </w:tc>
        <w:tc>
          <w:tcPr>
            <w:tcW w:w="2457" w:type="dxa"/>
            <w:tcBorders>
              <w:top w:val="single" w:sz="8" w:space="0" w:color="000000"/>
              <w:bottom w:val="single" w:sz="8" w:space="0" w:color="000000"/>
            </w:tcBorders>
            <w:vAlign w:val="center"/>
          </w:tcPr>
          <w:p w14:paraId="526819F2"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2-opt, swap and insert</w:t>
            </w:r>
          </w:p>
        </w:tc>
      </w:tr>
      <w:tr w:rsidR="00B70B92" w:rsidRPr="001E238B" w14:paraId="293132A9" w14:textId="77777777" w:rsidTr="001E238B">
        <w:trPr>
          <w:trHeight w:val="284"/>
        </w:trPr>
        <w:tc>
          <w:tcPr>
            <w:tcW w:w="1958" w:type="dxa"/>
            <w:tcBorders>
              <w:top w:val="single" w:sz="8" w:space="0" w:color="000000"/>
              <w:bottom w:val="single" w:sz="8" w:space="0" w:color="000000"/>
            </w:tcBorders>
            <w:vAlign w:val="center"/>
          </w:tcPr>
          <w:p w14:paraId="7B5A8977" w14:textId="77777777" w:rsidR="00B70B92" w:rsidRPr="001E238B" w:rsidRDefault="00BC7F96" w:rsidP="001E238B">
            <w:pPr>
              <w:pBdr>
                <w:top w:val="nil"/>
                <w:left w:val="nil"/>
                <w:bottom w:val="nil"/>
                <w:right w:val="nil"/>
                <w:between w:val="nil"/>
              </w:pBdr>
              <w:ind w:left="1" w:right="113" w:firstLine="89"/>
              <w:jc w:val="center"/>
              <w:rPr>
                <w:sz w:val="24"/>
                <w:szCs w:val="24"/>
              </w:rPr>
            </w:pPr>
            <w:r w:rsidRPr="001E238B">
              <w:rPr>
                <w:sz w:val="24"/>
                <w:szCs w:val="24"/>
              </w:rPr>
              <w:t>Chen and Tian</w:t>
            </w:r>
          </w:p>
        </w:tc>
        <w:tc>
          <w:tcPr>
            <w:tcW w:w="2126" w:type="dxa"/>
            <w:tcBorders>
              <w:top w:val="single" w:sz="8" w:space="0" w:color="000000"/>
              <w:bottom w:val="single" w:sz="8" w:space="0" w:color="000000"/>
            </w:tcBorders>
            <w:vAlign w:val="center"/>
          </w:tcPr>
          <w:p w14:paraId="5B5882E7"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CVRP</w:t>
            </w:r>
          </w:p>
        </w:tc>
        <w:tc>
          <w:tcPr>
            <w:tcW w:w="971" w:type="dxa"/>
            <w:tcBorders>
              <w:top w:val="single" w:sz="8" w:space="0" w:color="000000"/>
              <w:bottom w:val="single" w:sz="8" w:space="0" w:color="000000"/>
            </w:tcBorders>
            <w:vAlign w:val="center"/>
          </w:tcPr>
          <w:p w14:paraId="6DA2CEAD"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First</w:t>
            </w:r>
          </w:p>
        </w:tc>
        <w:tc>
          <w:tcPr>
            <w:tcW w:w="2100" w:type="dxa"/>
            <w:tcBorders>
              <w:top w:val="single" w:sz="8" w:space="0" w:color="000000"/>
              <w:bottom w:val="single" w:sz="8" w:space="0" w:color="000000"/>
            </w:tcBorders>
            <w:vAlign w:val="center"/>
          </w:tcPr>
          <w:p w14:paraId="19DFBF3B"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Actor-Critic</w:t>
            </w:r>
          </w:p>
        </w:tc>
        <w:tc>
          <w:tcPr>
            <w:tcW w:w="2457" w:type="dxa"/>
            <w:tcBorders>
              <w:top w:val="single" w:sz="8" w:space="0" w:color="000000"/>
              <w:bottom w:val="single" w:sz="8" w:space="0" w:color="000000"/>
            </w:tcBorders>
            <w:vAlign w:val="center"/>
          </w:tcPr>
          <w:p w14:paraId="37B801FE" w14:textId="77777777" w:rsidR="00B70B92" w:rsidRPr="001E238B" w:rsidRDefault="00BC7F96" w:rsidP="001E238B">
            <w:pPr>
              <w:pBdr>
                <w:top w:val="nil"/>
                <w:left w:val="nil"/>
                <w:bottom w:val="nil"/>
                <w:right w:val="nil"/>
                <w:between w:val="nil"/>
              </w:pBdr>
              <w:ind w:left="1" w:right="113" w:firstLine="89"/>
              <w:jc w:val="center"/>
              <w:rPr>
                <w:sz w:val="24"/>
                <w:szCs w:val="24"/>
              </w:rPr>
            </w:pPr>
            <w:r w:rsidRPr="001E238B">
              <w:rPr>
                <w:sz w:val="24"/>
                <w:szCs w:val="24"/>
              </w:rPr>
              <w:t>Halide rewriter</w:t>
            </w:r>
          </w:p>
        </w:tc>
      </w:tr>
      <w:tr w:rsidR="00B70B92" w:rsidRPr="001E238B" w14:paraId="085A9FEA" w14:textId="77777777" w:rsidTr="001E238B">
        <w:trPr>
          <w:trHeight w:val="284"/>
        </w:trPr>
        <w:tc>
          <w:tcPr>
            <w:tcW w:w="1958" w:type="dxa"/>
            <w:tcBorders>
              <w:top w:val="single" w:sz="8" w:space="0" w:color="000000"/>
              <w:bottom w:val="single" w:sz="8" w:space="0" w:color="000000"/>
            </w:tcBorders>
            <w:vAlign w:val="center"/>
          </w:tcPr>
          <w:p w14:paraId="5F713883" w14:textId="77777777" w:rsidR="00B70B92" w:rsidRPr="001E238B" w:rsidRDefault="00BC7F96" w:rsidP="001E238B">
            <w:pPr>
              <w:pBdr>
                <w:top w:val="nil"/>
                <w:left w:val="nil"/>
                <w:bottom w:val="nil"/>
                <w:right w:val="nil"/>
                <w:between w:val="nil"/>
              </w:pBdr>
              <w:ind w:left="1" w:right="113" w:firstLine="89"/>
              <w:jc w:val="center"/>
              <w:rPr>
                <w:sz w:val="24"/>
                <w:szCs w:val="24"/>
              </w:rPr>
            </w:pPr>
            <w:r w:rsidRPr="001E238B">
              <w:rPr>
                <w:sz w:val="24"/>
                <w:szCs w:val="24"/>
              </w:rPr>
              <w:t>Li et al.</w:t>
            </w:r>
          </w:p>
        </w:tc>
        <w:tc>
          <w:tcPr>
            <w:tcW w:w="2126" w:type="dxa"/>
            <w:tcBorders>
              <w:top w:val="single" w:sz="8" w:space="0" w:color="000000"/>
              <w:bottom w:val="single" w:sz="8" w:space="0" w:color="000000"/>
            </w:tcBorders>
            <w:vAlign w:val="center"/>
          </w:tcPr>
          <w:p w14:paraId="1591DF7F"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Large-scale CVRP</w:t>
            </w:r>
          </w:p>
        </w:tc>
        <w:tc>
          <w:tcPr>
            <w:tcW w:w="971" w:type="dxa"/>
            <w:tcBorders>
              <w:top w:val="single" w:sz="8" w:space="0" w:color="000000"/>
              <w:bottom w:val="single" w:sz="8" w:space="0" w:color="000000"/>
            </w:tcBorders>
            <w:vAlign w:val="center"/>
          </w:tcPr>
          <w:p w14:paraId="1837BFD0"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First</w:t>
            </w:r>
          </w:p>
        </w:tc>
        <w:tc>
          <w:tcPr>
            <w:tcW w:w="2100" w:type="dxa"/>
            <w:tcBorders>
              <w:top w:val="single" w:sz="8" w:space="0" w:color="000000"/>
              <w:bottom w:val="single" w:sz="8" w:space="0" w:color="000000"/>
            </w:tcBorders>
            <w:vAlign w:val="center"/>
          </w:tcPr>
          <w:p w14:paraId="2DC65CA4"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SL</w:t>
            </w:r>
          </w:p>
        </w:tc>
        <w:tc>
          <w:tcPr>
            <w:tcW w:w="2457" w:type="dxa"/>
            <w:tcBorders>
              <w:top w:val="single" w:sz="8" w:space="0" w:color="000000"/>
              <w:bottom w:val="single" w:sz="8" w:space="0" w:color="000000"/>
            </w:tcBorders>
            <w:vAlign w:val="center"/>
          </w:tcPr>
          <w:p w14:paraId="2DDCBD65"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MIP solver</w:t>
            </w:r>
          </w:p>
        </w:tc>
      </w:tr>
      <w:tr w:rsidR="00B70B92" w:rsidRPr="001E238B" w14:paraId="73BF66F1" w14:textId="77777777" w:rsidTr="001E238B">
        <w:trPr>
          <w:trHeight w:val="463"/>
        </w:trPr>
        <w:tc>
          <w:tcPr>
            <w:tcW w:w="1958" w:type="dxa"/>
            <w:tcBorders>
              <w:top w:val="single" w:sz="8" w:space="0" w:color="000000"/>
              <w:bottom w:val="single" w:sz="8" w:space="0" w:color="000000"/>
            </w:tcBorders>
            <w:vAlign w:val="center"/>
          </w:tcPr>
          <w:p w14:paraId="17B58DC8" w14:textId="77777777" w:rsidR="00B70B92" w:rsidRPr="001E238B" w:rsidRDefault="00BC7F96" w:rsidP="001E238B">
            <w:pPr>
              <w:pBdr>
                <w:top w:val="nil"/>
                <w:left w:val="nil"/>
                <w:bottom w:val="nil"/>
                <w:right w:val="nil"/>
                <w:between w:val="nil"/>
              </w:pBdr>
              <w:ind w:left="1" w:right="113" w:firstLine="89"/>
              <w:jc w:val="center"/>
              <w:rPr>
                <w:sz w:val="24"/>
                <w:szCs w:val="24"/>
              </w:rPr>
            </w:pPr>
            <w:proofErr w:type="spellStart"/>
            <w:r w:rsidRPr="001E238B">
              <w:rPr>
                <w:sz w:val="24"/>
                <w:szCs w:val="24"/>
              </w:rPr>
              <w:t>Deudon</w:t>
            </w:r>
            <w:proofErr w:type="spellEnd"/>
            <w:r w:rsidRPr="001E238B">
              <w:rPr>
                <w:sz w:val="24"/>
                <w:szCs w:val="24"/>
              </w:rPr>
              <w:t xml:space="preserve"> et al.</w:t>
            </w:r>
          </w:p>
        </w:tc>
        <w:tc>
          <w:tcPr>
            <w:tcW w:w="2126" w:type="dxa"/>
            <w:tcBorders>
              <w:top w:val="single" w:sz="8" w:space="0" w:color="000000"/>
              <w:bottom w:val="single" w:sz="8" w:space="0" w:color="000000"/>
            </w:tcBorders>
            <w:vAlign w:val="center"/>
          </w:tcPr>
          <w:p w14:paraId="2B0CE6DB"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TSP</w:t>
            </w:r>
          </w:p>
        </w:tc>
        <w:tc>
          <w:tcPr>
            <w:tcW w:w="971" w:type="dxa"/>
            <w:tcBorders>
              <w:top w:val="single" w:sz="8" w:space="0" w:color="000000"/>
              <w:bottom w:val="single" w:sz="8" w:space="0" w:color="000000"/>
            </w:tcBorders>
            <w:vAlign w:val="center"/>
          </w:tcPr>
          <w:p w14:paraId="2901380D"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Second</w:t>
            </w:r>
          </w:p>
        </w:tc>
        <w:tc>
          <w:tcPr>
            <w:tcW w:w="2100" w:type="dxa"/>
            <w:tcBorders>
              <w:top w:val="single" w:sz="8" w:space="0" w:color="000000"/>
              <w:bottom w:val="single" w:sz="8" w:space="0" w:color="000000"/>
            </w:tcBorders>
            <w:vAlign w:val="center"/>
          </w:tcPr>
          <w:p w14:paraId="2ED0120E" w14:textId="77777777" w:rsidR="00B70B92" w:rsidRPr="001E238B" w:rsidRDefault="00BC7F96" w:rsidP="001E238B">
            <w:pPr>
              <w:pBdr>
                <w:top w:val="nil"/>
                <w:left w:val="nil"/>
                <w:bottom w:val="nil"/>
                <w:right w:val="nil"/>
                <w:between w:val="nil"/>
              </w:pBdr>
              <w:ind w:left="1" w:right="43" w:firstLine="13"/>
              <w:jc w:val="center"/>
              <w:rPr>
                <w:sz w:val="24"/>
                <w:szCs w:val="24"/>
              </w:rPr>
            </w:pPr>
            <w:r w:rsidRPr="001E238B">
              <w:rPr>
                <w:sz w:val="24"/>
                <w:szCs w:val="24"/>
              </w:rPr>
              <w:t xml:space="preserve">MHA-based encoder, </w:t>
            </w:r>
            <w:proofErr w:type="spellStart"/>
            <w:r w:rsidRPr="001E238B">
              <w:rPr>
                <w:sz w:val="24"/>
                <w:szCs w:val="24"/>
              </w:rPr>
              <w:t>Transfor</w:t>
            </w:r>
            <w:proofErr w:type="spellEnd"/>
            <w:r w:rsidR="001E238B">
              <w:rPr>
                <w:sz w:val="24"/>
                <w:szCs w:val="24"/>
              </w:rPr>
              <w:t xml:space="preserve"> </w:t>
            </w:r>
            <w:proofErr w:type="spellStart"/>
            <w:r w:rsidRPr="001E238B">
              <w:rPr>
                <w:sz w:val="24"/>
                <w:szCs w:val="24"/>
              </w:rPr>
              <w:t>mers</w:t>
            </w:r>
            <w:proofErr w:type="spellEnd"/>
            <w:r w:rsidRPr="001E238B">
              <w:rPr>
                <w:sz w:val="24"/>
                <w:szCs w:val="24"/>
              </w:rPr>
              <w:t xml:space="preserve"> Decoder</w:t>
            </w:r>
          </w:p>
        </w:tc>
        <w:tc>
          <w:tcPr>
            <w:tcW w:w="2457" w:type="dxa"/>
            <w:tcBorders>
              <w:top w:val="single" w:sz="8" w:space="0" w:color="000000"/>
              <w:bottom w:val="single" w:sz="8" w:space="0" w:color="000000"/>
            </w:tcBorders>
            <w:vAlign w:val="center"/>
          </w:tcPr>
          <w:p w14:paraId="7F5179ED"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2-opt local search</w:t>
            </w:r>
          </w:p>
        </w:tc>
      </w:tr>
      <w:tr w:rsidR="00B70B92" w:rsidRPr="001E238B" w14:paraId="39A9C7FA" w14:textId="77777777" w:rsidTr="001E238B">
        <w:trPr>
          <w:trHeight w:val="463"/>
        </w:trPr>
        <w:tc>
          <w:tcPr>
            <w:tcW w:w="1958" w:type="dxa"/>
            <w:tcBorders>
              <w:top w:val="single" w:sz="8" w:space="0" w:color="000000"/>
              <w:bottom w:val="single" w:sz="8" w:space="0" w:color="000000"/>
            </w:tcBorders>
            <w:vAlign w:val="center"/>
          </w:tcPr>
          <w:p w14:paraId="10DD107B" w14:textId="77777777" w:rsidR="00B70B92" w:rsidRPr="001E238B" w:rsidRDefault="00BC7F96" w:rsidP="001E238B">
            <w:pPr>
              <w:pBdr>
                <w:top w:val="nil"/>
                <w:left w:val="nil"/>
                <w:bottom w:val="nil"/>
                <w:right w:val="nil"/>
                <w:between w:val="nil"/>
              </w:pBdr>
              <w:ind w:left="1" w:right="113" w:firstLine="89"/>
              <w:jc w:val="center"/>
              <w:rPr>
                <w:sz w:val="24"/>
                <w:szCs w:val="24"/>
              </w:rPr>
            </w:pPr>
            <w:r w:rsidRPr="001E238B">
              <w:rPr>
                <w:sz w:val="24"/>
                <w:szCs w:val="24"/>
              </w:rPr>
              <w:t>Zhao et al.</w:t>
            </w:r>
          </w:p>
        </w:tc>
        <w:tc>
          <w:tcPr>
            <w:tcW w:w="2126" w:type="dxa"/>
            <w:tcBorders>
              <w:top w:val="single" w:sz="8" w:space="0" w:color="000000"/>
              <w:bottom w:val="single" w:sz="8" w:space="0" w:color="000000"/>
            </w:tcBorders>
            <w:vAlign w:val="center"/>
          </w:tcPr>
          <w:p w14:paraId="0BCE0BF0" w14:textId="77777777" w:rsidR="00B70B92" w:rsidRPr="001E238B" w:rsidRDefault="00BC7F96" w:rsidP="001E238B">
            <w:pPr>
              <w:pBdr>
                <w:top w:val="nil"/>
                <w:left w:val="nil"/>
                <w:bottom w:val="nil"/>
                <w:right w:val="nil"/>
                <w:between w:val="nil"/>
              </w:pBdr>
              <w:ind w:left="1" w:right="113" w:hanging="26"/>
              <w:jc w:val="center"/>
              <w:rPr>
                <w:sz w:val="24"/>
                <w:szCs w:val="24"/>
              </w:rPr>
            </w:pPr>
            <w:r w:rsidRPr="001E238B">
              <w:rPr>
                <w:sz w:val="24"/>
                <w:szCs w:val="24"/>
              </w:rPr>
              <w:t>CVRP and VRPTW in large scale</w:t>
            </w:r>
          </w:p>
        </w:tc>
        <w:tc>
          <w:tcPr>
            <w:tcW w:w="971" w:type="dxa"/>
            <w:tcBorders>
              <w:top w:val="single" w:sz="8" w:space="0" w:color="000000"/>
              <w:bottom w:val="single" w:sz="8" w:space="0" w:color="000000"/>
            </w:tcBorders>
            <w:vAlign w:val="center"/>
          </w:tcPr>
          <w:p w14:paraId="7AACB413"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Second</w:t>
            </w:r>
          </w:p>
        </w:tc>
        <w:tc>
          <w:tcPr>
            <w:tcW w:w="2100" w:type="dxa"/>
            <w:tcBorders>
              <w:top w:val="single" w:sz="8" w:space="0" w:color="000000"/>
              <w:bottom w:val="single" w:sz="8" w:space="0" w:color="000000"/>
            </w:tcBorders>
            <w:vAlign w:val="center"/>
          </w:tcPr>
          <w:p w14:paraId="4E853E74"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Policy Gradient</w:t>
            </w:r>
          </w:p>
        </w:tc>
        <w:tc>
          <w:tcPr>
            <w:tcW w:w="2457" w:type="dxa"/>
            <w:tcBorders>
              <w:top w:val="single" w:sz="8" w:space="0" w:color="000000"/>
              <w:bottom w:val="single" w:sz="8" w:space="0" w:color="000000"/>
            </w:tcBorders>
            <w:vAlign w:val="center"/>
          </w:tcPr>
          <w:p w14:paraId="68B9C43A"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OR-tools and LNS</w:t>
            </w:r>
          </w:p>
        </w:tc>
      </w:tr>
      <w:tr w:rsidR="00B70B92" w:rsidRPr="001E238B" w14:paraId="405FCFB0" w14:textId="77777777" w:rsidTr="001E238B">
        <w:trPr>
          <w:trHeight w:val="463"/>
        </w:trPr>
        <w:tc>
          <w:tcPr>
            <w:tcW w:w="1958" w:type="dxa"/>
            <w:tcBorders>
              <w:top w:val="single" w:sz="8" w:space="0" w:color="000000"/>
              <w:bottom w:val="single" w:sz="8" w:space="0" w:color="000000"/>
            </w:tcBorders>
            <w:vAlign w:val="center"/>
          </w:tcPr>
          <w:p w14:paraId="416992AB" w14:textId="77777777" w:rsidR="00B70B92" w:rsidRPr="001E238B" w:rsidRDefault="00BC7F96" w:rsidP="001E238B">
            <w:pPr>
              <w:pBdr>
                <w:top w:val="nil"/>
                <w:left w:val="nil"/>
                <w:bottom w:val="nil"/>
                <w:right w:val="nil"/>
                <w:between w:val="nil"/>
              </w:pBdr>
              <w:ind w:left="1" w:right="113" w:firstLine="89"/>
              <w:jc w:val="center"/>
              <w:rPr>
                <w:sz w:val="24"/>
                <w:szCs w:val="24"/>
              </w:rPr>
            </w:pPr>
            <w:r w:rsidRPr="001E238B">
              <w:rPr>
                <w:sz w:val="24"/>
                <w:szCs w:val="24"/>
              </w:rPr>
              <w:t>Ma et al.</w:t>
            </w:r>
          </w:p>
        </w:tc>
        <w:tc>
          <w:tcPr>
            <w:tcW w:w="2126" w:type="dxa"/>
            <w:tcBorders>
              <w:top w:val="single" w:sz="8" w:space="0" w:color="000000"/>
              <w:bottom w:val="single" w:sz="8" w:space="0" w:color="000000"/>
            </w:tcBorders>
            <w:vAlign w:val="center"/>
          </w:tcPr>
          <w:p w14:paraId="0A2C8397"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TSPTW</w:t>
            </w:r>
          </w:p>
        </w:tc>
        <w:tc>
          <w:tcPr>
            <w:tcW w:w="971" w:type="dxa"/>
            <w:tcBorders>
              <w:top w:val="single" w:sz="8" w:space="0" w:color="000000"/>
              <w:bottom w:val="single" w:sz="8" w:space="0" w:color="000000"/>
            </w:tcBorders>
            <w:vAlign w:val="center"/>
          </w:tcPr>
          <w:p w14:paraId="68C0E6AF"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Second</w:t>
            </w:r>
          </w:p>
        </w:tc>
        <w:tc>
          <w:tcPr>
            <w:tcW w:w="2100" w:type="dxa"/>
            <w:tcBorders>
              <w:top w:val="single" w:sz="8" w:space="0" w:color="000000"/>
              <w:bottom w:val="single" w:sz="8" w:space="0" w:color="000000"/>
            </w:tcBorders>
            <w:vAlign w:val="center"/>
          </w:tcPr>
          <w:p w14:paraId="4B5EB592"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Hierarchical Policy based RL</w:t>
            </w:r>
          </w:p>
        </w:tc>
        <w:tc>
          <w:tcPr>
            <w:tcW w:w="2457" w:type="dxa"/>
            <w:tcBorders>
              <w:top w:val="single" w:sz="8" w:space="0" w:color="000000"/>
              <w:bottom w:val="single" w:sz="8" w:space="0" w:color="000000"/>
            </w:tcBorders>
            <w:vAlign w:val="center"/>
          </w:tcPr>
          <w:p w14:paraId="0B686E65"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Local search</w:t>
            </w:r>
          </w:p>
        </w:tc>
      </w:tr>
      <w:tr w:rsidR="00B70B92" w:rsidRPr="001E238B" w14:paraId="3A372FB4" w14:textId="77777777" w:rsidTr="001E238B">
        <w:trPr>
          <w:trHeight w:val="284"/>
        </w:trPr>
        <w:tc>
          <w:tcPr>
            <w:tcW w:w="1958" w:type="dxa"/>
            <w:tcBorders>
              <w:top w:val="single" w:sz="8" w:space="0" w:color="000000"/>
              <w:bottom w:val="single" w:sz="8" w:space="0" w:color="000000"/>
            </w:tcBorders>
            <w:vAlign w:val="center"/>
          </w:tcPr>
          <w:p w14:paraId="36AF7937" w14:textId="77777777" w:rsidR="00B70B92" w:rsidRPr="001E238B" w:rsidRDefault="00BC7F96" w:rsidP="001E238B">
            <w:pPr>
              <w:pBdr>
                <w:top w:val="nil"/>
                <w:left w:val="nil"/>
                <w:bottom w:val="nil"/>
                <w:right w:val="nil"/>
                <w:between w:val="nil"/>
              </w:pBdr>
              <w:ind w:left="1" w:right="113" w:firstLine="89"/>
              <w:jc w:val="center"/>
              <w:rPr>
                <w:sz w:val="24"/>
                <w:szCs w:val="24"/>
              </w:rPr>
            </w:pPr>
            <w:r w:rsidRPr="001E238B">
              <w:rPr>
                <w:sz w:val="24"/>
                <w:szCs w:val="24"/>
              </w:rPr>
              <w:t>Zhang et al.</w:t>
            </w:r>
          </w:p>
        </w:tc>
        <w:tc>
          <w:tcPr>
            <w:tcW w:w="2126" w:type="dxa"/>
            <w:tcBorders>
              <w:top w:val="single" w:sz="8" w:space="0" w:color="000000"/>
              <w:bottom w:val="single" w:sz="8" w:space="0" w:color="000000"/>
            </w:tcBorders>
            <w:vAlign w:val="center"/>
          </w:tcPr>
          <w:p w14:paraId="04CA0A80"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TSPTWR</w:t>
            </w:r>
          </w:p>
        </w:tc>
        <w:tc>
          <w:tcPr>
            <w:tcW w:w="971" w:type="dxa"/>
            <w:tcBorders>
              <w:top w:val="single" w:sz="8" w:space="0" w:color="000000"/>
              <w:bottom w:val="single" w:sz="8" w:space="0" w:color="000000"/>
            </w:tcBorders>
            <w:vAlign w:val="center"/>
          </w:tcPr>
          <w:p w14:paraId="560189F8"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Second</w:t>
            </w:r>
          </w:p>
        </w:tc>
        <w:tc>
          <w:tcPr>
            <w:tcW w:w="2100" w:type="dxa"/>
            <w:tcBorders>
              <w:top w:val="single" w:sz="8" w:space="0" w:color="000000"/>
              <w:bottom w:val="single" w:sz="8" w:space="0" w:color="000000"/>
            </w:tcBorders>
            <w:vAlign w:val="center"/>
          </w:tcPr>
          <w:p w14:paraId="1416D526"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Policy based RL</w:t>
            </w:r>
          </w:p>
        </w:tc>
        <w:tc>
          <w:tcPr>
            <w:tcW w:w="2457" w:type="dxa"/>
            <w:tcBorders>
              <w:top w:val="single" w:sz="8" w:space="0" w:color="000000"/>
              <w:bottom w:val="single" w:sz="8" w:space="0" w:color="000000"/>
            </w:tcBorders>
            <w:vAlign w:val="center"/>
          </w:tcPr>
          <w:p w14:paraId="4AFBD56A"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Tabu search</w:t>
            </w:r>
          </w:p>
        </w:tc>
      </w:tr>
      <w:tr w:rsidR="00B70B92" w:rsidRPr="001E238B" w14:paraId="1FBEBC30" w14:textId="77777777" w:rsidTr="001E238B">
        <w:trPr>
          <w:trHeight w:val="463"/>
        </w:trPr>
        <w:tc>
          <w:tcPr>
            <w:tcW w:w="1958" w:type="dxa"/>
            <w:tcBorders>
              <w:top w:val="single" w:sz="8" w:space="0" w:color="000000"/>
              <w:bottom w:val="single" w:sz="8" w:space="0" w:color="000000"/>
            </w:tcBorders>
            <w:vAlign w:val="center"/>
          </w:tcPr>
          <w:p w14:paraId="722DF151" w14:textId="77777777" w:rsidR="00B70B92" w:rsidRPr="001E238B" w:rsidRDefault="00BC7F96" w:rsidP="001E238B">
            <w:pPr>
              <w:pBdr>
                <w:top w:val="nil"/>
                <w:left w:val="nil"/>
                <w:bottom w:val="nil"/>
                <w:right w:val="nil"/>
                <w:between w:val="nil"/>
              </w:pBdr>
              <w:ind w:left="1" w:right="113" w:firstLine="89"/>
              <w:jc w:val="center"/>
              <w:rPr>
                <w:sz w:val="24"/>
                <w:szCs w:val="24"/>
              </w:rPr>
            </w:pPr>
            <w:r w:rsidRPr="001E238B">
              <w:rPr>
                <w:sz w:val="24"/>
                <w:szCs w:val="24"/>
              </w:rPr>
              <w:t>Lin et al.</w:t>
            </w:r>
          </w:p>
        </w:tc>
        <w:tc>
          <w:tcPr>
            <w:tcW w:w="2126" w:type="dxa"/>
            <w:tcBorders>
              <w:top w:val="single" w:sz="8" w:space="0" w:color="000000"/>
              <w:bottom w:val="single" w:sz="8" w:space="0" w:color="000000"/>
            </w:tcBorders>
            <w:vAlign w:val="center"/>
          </w:tcPr>
          <w:p w14:paraId="678FA3F7"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Large-scale fleet management problem</w:t>
            </w:r>
          </w:p>
        </w:tc>
        <w:tc>
          <w:tcPr>
            <w:tcW w:w="971" w:type="dxa"/>
            <w:tcBorders>
              <w:top w:val="single" w:sz="8" w:space="0" w:color="000000"/>
              <w:bottom w:val="single" w:sz="8" w:space="0" w:color="000000"/>
            </w:tcBorders>
            <w:vAlign w:val="center"/>
          </w:tcPr>
          <w:p w14:paraId="0C92182B"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Second</w:t>
            </w:r>
          </w:p>
        </w:tc>
        <w:tc>
          <w:tcPr>
            <w:tcW w:w="2100" w:type="dxa"/>
            <w:tcBorders>
              <w:top w:val="single" w:sz="8" w:space="0" w:color="000000"/>
              <w:bottom w:val="single" w:sz="8" w:space="0" w:color="000000"/>
            </w:tcBorders>
            <w:vAlign w:val="center"/>
          </w:tcPr>
          <w:p w14:paraId="5BB5F080"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Contextual DQN and Contextual Actor-Critic</w:t>
            </w:r>
          </w:p>
        </w:tc>
        <w:tc>
          <w:tcPr>
            <w:tcW w:w="2457" w:type="dxa"/>
            <w:tcBorders>
              <w:top w:val="single" w:sz="8" w:space="0" w:color="000000"/>
              <w:bottom w:val="single" w:sz="8" w:space="0" w:color="000000"/>
            </w:tcBorders>
            <w:vAlign w:val="center"/>
          </w:tcPr>
          <w:p w14:paraId="6DD85842"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Linear programming</w:t>
            </w:r>
          </w:p>
        </w:tc>
      </w:tr>
      <w:tr w:rsidR="00B70B92" w:rsidRPr="001E238B" w14:paraId="1F3E0731" w14:textId="77777777" w:rsidTr="001E238B">
        <w:trPr>
          <w:trHeight w:val="463"/>
        </w:trPr>
        <w:tc>
          <w:tcPr>
            <w:tcW w:w="1958" w:type="dxa"/>
            <w:tcBorders>
              <w:top w:val="single" w:sz="8" w:space="0" w:color="000000"/>
              <w:bottom w:val="single" w:sz="8" w:space="0" w:color="000000"/>
            </w:tcBorders>
            <w:vAlign w:val="center"/>
          </w:tcPr>
          <w:p w14:paraId="7346399A" w14:textId="77777777" w:rsidR="00B70B92" w:rsidRPr="001E238B" w:rsidRDefault="00BC7F96" w:rsidP="001E238B">
            <w:pPr>
              <w:pBdr>
                <w:top w:val="nil"/>
                <w:left w:val="nil"/>
                <w:bottom w:val="nil"/>
                <w:right w:val="nil"/>
                <w:between w:val="nil"/>
              </w:pBdr>
              <w:ind w:left="1" w:right="113" w:firstLine="89"/>
              <w:jc w:val="center"/>
              <w:rPr>
                <w:sz w:val="24"/>
                <w:szCs w:val="24"/>
              </w:rPr>
            </w:pPr>
            <w:r w:rsidRPr="001E238B">
              <w:rPr>
                <w:sz w:val="24"/>
                <w:szCs w:val="24"/>
              </w:rPr>
              <w:t>Chen et al.</w:t>
            </w:r>
          </w:p>
        </w:tc>
        <w:tc>
          <w:tcPr>
            <w:tcW w:w="2126" w:type="dxa"/>
            <w:tcBorders>
              <w:top w:val="single" w:sz="8" w:space="0" w:color="000000"/>
              <w:bottom w:val="single" w:sz="8" w:space="0" w:color="000000"/>
            </w:tcBorders>
            <w:vAlign w:val="center"/>
          </w:tcPr>
          <w:p w14:paraId="681CC3AD"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SDDPVD</w:t>
            </w:r>
          </w:p>
        </w:tc>
        <w:tc>
          <w:tcPr>
            <w:tcW w:w="971" w:type="dxa"/>
            <w:tcBorders>
              <w:top w:val="single" w:sz="8" w:space="0" w:color="000000"/>
              <w:bottom w:val="single" w:sz="8" w:space="0" w:color="000000"/>
            </w:tcBorders>
            <w:vAlign w:val="center"/>
          </w:tcPr>
          <w:p w14:paraId="328BB211"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First</w:t>
            </w:r>
          </w:p>
        </w:tc>
        <w:tc>
          <w:tcPr>
            <w:tcW w:w="2100" w:type="dxa"/>
            <w:tcBorders>
              <w:top w:val="single" w:sz="8" w:space="0" w:color="000000"/>
              <w:bottom w:val="single" w:sz="8" w:space="0" w:color="000000"/>
            </w:tcBorders>
            <w:vAlign w:val="center"/>
          </w:tcPr>
          <w:p w14:paraId="343B176F"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Deep Q-learning</w:t>
            </w:r>
          </w:p>
        </w:tc>
        <w:tc>
          <w:tcPr>
            <w:tcW w:w="2457" w:type="dxa"/>
            <w:tcBorders>
              <w:top w:val="single" w:sz="8" w:space="0" w:color="000000"/>
              <w:bottom w:val="single" w:sz="8" w:space="0" w:color="000000"/>
            </w:tcBorders>
            <w:vAlign w:val="center"/>
          </w:tcPr>
          <w:p w14:paraId="59FECE52"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A policy function approximation</w:t>
            </w:r>
          </w:p>
        </w:tc>
      </w:tr>
      <w:tr w:rsidR="00B70B92" w:rsidRPr="001E238B" w14:paraId="044D5EB1" w14:textId="77777777" w:rsidTr="001E238B">
        <w:trPr>
          <w:trHeight w:val="463"/>
        </w:trPr>
        <w:tc>
          <w:tcPr>
            <w:tcW w:w="1958" w:type="dxa"/>
            <w:tcBorders>
              <w:top w:val="single" w:sz="8" w:space="0" w:color="000000"/>
              <w:bottom w:val="single" w:sz="8" w:space="0" w:color="000000"/>
            </w:tcBorders>
            <w:vAlign w:val="center"/>
          </w:tcPr>
          <w:p w14:paraId="29A6AFC1" w14:textId="77777777" w:rsidR="00B70B92" w:rsidRPr="001E238B" w:rsidRDefault="00BC7F96" w:rsidP="001E238B">
            <w:pPr>
              <w:pBdr>
                <w:top w:val="nil"/>
                <w:left w:val="nil"/>
                <w:bottom w:val="nil"/>
                <w:right w:val="nil"/>
                <w:between w:val="nil"/>
              </w:pBdr>
              <w:ind w:left="1" w:right="113" w:firstLine="89"/>
              <w:jc w:val="center"/>
              <w:rPr>
                <w:sz w:val="24"/>
                <w:szCs w:val="24"/>
              </w:rPr>
            </w:pPr>
            <w:proofErr w:type="spellStart"/>
            <w:r w:rsidRPr="001E238B">
              <w:rPr>
                <w:sz w:val="24"/>
                <w:szCs w:val="24"/>
              </w:rPr>
              <w:t>Tyasnurita</w:t>
            </w:r>
            <w:proofErr w:type="spellEnd"/>
            <w:r w:rsidRPr="001E238B">
              <w:rPr>
                <w:sz w:val="24"/>
                <w:szCs w:val="24"/>
              </w:rPr>
              <w:t xml:space="preserve"> et al.</w:t>
            </w:r>
          </w:p>
        </w:tc>
        <w:tc>
          <w:tcPr>
            <w:tcW w:w="2126" w:type="dxa"/>
            <w:tcBorders>
              <w:top w:val="single" w:sz="8" w:space="0" w:color="000000"/>
              <w:bottom w:val="single" w:sz="8" w:space="0" w:color="000000"/>
            </w:tcBorders>
            <w:vAlign w:val="center"/>
          </w:tcPr>
          <w:p w14:paraId="7AB1477E"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Open VRP</w:t>
            </w:r>
          </w:p>
        </w:tc>
        <w:tc>
          <w:tcPr>
            <w:tcW w:w="971" w:type="dxa"/>
            <w:tcBorders>
              <w:top w:val="single" w:sz="8" w:space="0" w:color="000000"/>
              <w:bottom w:val="single" w:sz="8" w:space="0" w:color="000000"/>
            </w:tcBorders>
            <w:vAlign w:val="center"/>
          </w:tcPr>
          <w:p w14:paraId="7E109871"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First</w:t>
            </w:r>
          </w:p>
        </w:tc>
        <w:tc>
          <w:tcPr>
            <w:tcW w:w="2100" w:type="dxa"/>
            <w:tcBorders>
              <w:top w:val="single" w:sz="8" w:space="0" w:color="000000"/>
              <w:bottom w:val="single" w:sz="8" w:space="0" w:color="000000"/>
            </w:tcBorders>
            <w:vAlign w:val="center"/>
          </w:tcPr>
          <w:p w14:paraId="5DB52800"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Hyper-heuristic classification</w:t>
            </w:r>
          </w:p>
        </w:tc>
        <w:tc>
          <w:tcPr>
            <w:tcW w:w="2457" w:type="dxa"/>
            <w:tcBorders>
              <w:top w:val="single" w:sz="8" w:space="0" w:color="000000"/>
              <w:bottom w:val="single" w:sz="8" w:space="0" w:color="000000"/>
            </w:tcBorders>
            <w:vAlign w:val="center"/>
          </w:tcPr>
          <w:p w14:paraId="09CC7912"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Modified Choice Function All Moves</w:t>
            </w:r>
          </w:p>
        </w:tc>
      </w:tr>
      <w:tr w:rsidR="00B70B92" w:rsidRPr="001E238B" w14:paraId="7960F334" w14:textId="77777777" w:rsidTr="001E238B">
        <w:trPr>
          <w:trHeight w:val="284"/>
        </w:trPr>
        <w:tc>
          <w:tcPr>
            <w:tcW w:w="1958" w:type="dxa"/>
            <w:tcBorders>
              <w:top w:val="single" w:sz="8" w:space="0" w:color="000000"/>
              <w:bottom w:val="single" w:sz="8" w:space="0" w:color="000000"/>
            </w:tcBorders>
            <w:vAlign w:val="center"/>
          </w:tcPr>
          <w:p w14:paraId="273653CA" w14:textId="77777777" w:rsidR="00B70B92" w:rsidRPr="001E238B" w:rsidRDefault="00BC7F96" w:rsidP="001E238B">
            <w:pPr>
              <w:pBdr>
                <w:top w:val="nil"/>
                <w:left w:val="nil"/>
                <w:bottom w:val="nil"/>
                <w:right w:val="nil"/>
                <w:between w:val="nil"/>
              </w:pBdr>
              <w:ind w:left="1" w:right="113" w:firstLine="89"/>
              <w:jc w:val="center"/>
              <w:rPr>
                <w:sz w:val="24"/>
                <w:szCs w:val="24"/>
              </w:rPr>
            </w:pPr>
            <w:r w:rsidRPr="001E238B">
              <w:rPr>
                <w:sz w:val="24"/>
                <w:szCs w:val="24"/>
              </w:rPr>
              <w:t>Xing and Tu</w:t>
            </w:r>
          </w:p>
        </w:tc>
        <w:tc>
          <w:tcPr>
            <w:tcW w:w="2126" w:type="dxa"/>
            <w:tcBorders>
              <w:top w:val="single" w:sz="8" w:space="0" w:color="000000"/>
              <w:bottom w:val="single" w:sz="8" w:space="0" w:color="000000"/>
            </w:tcBorders>
            <w:vAlign w:val="center"/>
          </w:tcPr>
          <w:p w14:paraId="6A393BA8"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TSP</w:t>
            </w:r>
          </w:p>
        </w:tc>
        <w:tc>
          <w:tcPr>
            <w:tcW w:w="971" w:type="dxa"/>
            <w:tcBorders>
              <w:top w:val="single" w:sz="8" w:space="0" w:color="000000"/>
              <w:bottom w:val="single" w:sz="8" w:space="0" w:color="000000"/>
            </w:tcBorders>
            <w:vAlign w:val="center"/>
          </w:tcPr>
          <w:p w14:paraId="30B27C9D"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Second</w:t>
            </w:r>
          </w:p>
        </w:tc>
        <w:tc>
          <w:tcPr>
            <w:tcW w:w="2100" w:type="dxa"/>
            <w:tcBorders>
              <w:top w:val="single" w:sz="8" w:space="0" w:color="000000"/>
              <w:bottom w:val="single" w:sz="8" w:space="0" w:color="000000"/>
            </w:tcBorders>
            <w:vAlign w:val="center"/>
          </w:tcPr>
          <w:p w14:paraId="4A63720B"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SL to learn heat maps</w:t>
            </w:r>
          </w:p>
        </w:tc>
        <w:tc>
          <w:tcPr>
            <w:tcW w:w="2457" w:type="dxa"/>
            <w:tcBorders>
              <w:top w:val="single" w:sz="8" w:space="0" w:color="000000"/>
              <w:bottom w:val="single" w:sz="8" w:space="0" w:color="000000"/>
            </w:tcBorders>
            <w:vAlign w:val="center"/>
          </w:tcPr>
          <w:p w14:paraId="641AF61F"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Monte Carlo Tree Search</w:t>
            </w:r>
          </w:p>
        </w:tc>
      </w:tr>
      <w:tr w:rsidR="00B70B92" w:rsidRPr="001E238B" w14:paraId="2BFA04B8" w14:textId="77777777" w:rsidTr="001E238B">
        <w:trPr>
          <w:trHeight w:val="284"/>
        </w:trPr>
        <w:tc>
          <w:tcPr>
            <w:tcW w:w="1958" w:type="dxa"/>
            <w:tcBorders>
              <w:top w:val="single" w:sz="8" w:space="0" w:color="000000"/>
              <w:bottom w:val="single" w:sz="8" w:space="0" w:color="000000"/>
            </w:tcBorders>
            <w:vAlign w:val="center"/>
          </w:tcPr>
          <w:p w14:paraId="175EF9F8" w14:textId="77777777" w:rsidR="00B70B92" w:rsidRPr="001E238B" w:rsidRDefault="00BC7F96" w:rsidP="001E238B">
            <w:pPr>
              <w:pBdr>
                <w:top w:val="nil"/>
                <w:left w:val="nil"/>
                <w:bottom w:val="nil"/>
                <w:right w:val="nil"/>
                <w:between w:val="nil"/>
              </w:pBdr>
              <w:ind w:left="1" w:right="113" w:firstLine="89"/>
              <w:jc w:val="center"/>
              <w:rPr>
                <w:sz w:val="24"/>
                <w:szCs w:val="24"/>
              </w:rPr>
            </w:pPr>
            <w:r w:rsidRPr="001E238B">
              <w:rPr>
                <w:sz w:val="24"/>
                <w:szCs w:val="24"/>
              </w:rPr>
              <w:t>Fu et al.</w:t>
            </w:r>
          </w:p>
        </w:tc>
        <w:tc>
          <w:tcPr>
            <w:tcW w:w="2126" w:type="dxa"/>
            <w:tcBorders>
              <w:top w:val="single" w:sz="8" w:space="0" w:color="000000"/>
              <w:bottom w:val="single" w:sz="8" w:space="0" w:color="000000"/>
            </w:tcBorders>
            <w:vAlign w:val="center"/>
          </w:tcPr>
          <w:p w14:paraId="31A85E1C"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TSP</w:t>
            </w:r>
          </w:p>
        </w:tc>
        <w:tc>
          <w:tcPr>
            <w:tcW w:w="971" w:type="dxa"/>
            <w:tcBorders>
              <w:top w:val="single" w:sz="8" w:space="0" w:color="000000"/>
              <w:bottom w:val="single" w:sz="8" w:space="0" w:color="000000"/>
            </w:tcBorders>
            <w:vAlign w:val="center"/>
          </w:tcPr>
          <w:p w14:paraId="232F28CC"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Second</w:t>
            </w:r>
          </w:p>
        </w:tc>
        <w:tc>
          <w:tcPr>
            <w:tcW w:w="2100" w:type="dxa"/>
            <w:tcBorders>
              <w:top w:val="single" w:sz="8" w:space="0" w:color="000000"/>
              <w:bottom w:val="single" w:sz="8" w:space="0" w:color="000000"/>
            </w:tcBorders>
            <w:vAlign w:val="center"/>
          </w:tcPr>
          <w:p w14:paraId="633CDEAB"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SL to learn heat maps</w:t>
            </w:r>
          </w:p>
        </w:tc>
        <w:tc>
          <w:tcPr>
            <w:tcW w:w="2457" w:type="dxa"/>
            <w:tcBorders>
              <w:top w:val="single" w:sz="8" w:space="0" w:color="000000"/>
              <w:bottom w:val="single" w:sz="8" w:space="0" w:color="000000"/>
            </w:tcBorders>
            <w:vAlign w:val="center"/>
          </w:tcPr>
          <w:p w14:paraId="313727AE"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Monte Carlo Tree Search</w:t>
            </w:r>
          </w:p>
        </w:tc>
      </w:tr>
      <w:tr w:rsidR="00B70B92" w:rsidRPr="001E238B" w14:paraId="7AA149A9" w14:textId="77777777" w:rsidTr="001E238B">
        <w:trPr>
          <w:trHeight w:val="463"/>
        </w:trPr>
        <w:tc>
          <w:tcPr>
            <w:tcW w:w="1958" w:type="dxa"/>
            <w:tcBorders>
              <w:top w:val="single" w:sz="8" w:space="0" w:color="000000"/>
              <w:bottom w:val="single" w:sz="8" w:space="0" w:color="000000"/>
            </w:tcBorders>
            <w:vAlign w:val="center"/>
          </w:tcPr>
          <w:p w14:paraId="3193DDC3" w14:textId="77777777" w:rsidR="00B70B92" w:rsidRPr="001E238B" w:rsidRDefault="00BC7F96" w:rsidP="001E238B">
            <w:pPr>
              <w:pBdr>
                <w:top w:val="nil"/>
                <w:left w:val="nil"/>
                <w:bottom w:val="nil"/>
                <w:right w:val="nil"/>
                <w:between w:val="nil"/>
              </w:pBdr>
              <w:ind w:left="1" w:right="113" w:firstLine="89"/>
              <w:jc w:val="center"/>
              <w:rPr>
                <w:sz w:val="24"/>
                <w:szCs w:val="24"/>
              </w:rPr>
            </w:pPr>
            <w:proofErr w:type="spellStart"/>
            <w:r w:rsidRPr="001E238B">
              <w:rPr>
                <w:sz w:val="24"/>
                <w:szCs w:val="24"/>
              </w:rPr>
              <w:t>Hottung</w:t>
            </w:r>
            <w:proofErr w:type="spellEnd"/>
            <w:r w:rsidRPr="001E238B">
              <w:rPr>
                <w:sz w:val="24"/>
                <w:szCs w:val="24"/>
              </w:rPr>
              <w:t xml:space="preserve"> et al.</w:t>
            </w:r>
          </w:p>
        </w:tc>
        <w:tc>
          <w:tcPr>
            <w:tcW w:w="2126" w:type="dxa"/>
            <w:tcBorders>
              <w:top w:val="single" w:sz="8" w:space="0" w:color="000000"/>
              <w:bottom w:val="single" w:sz="8" w:space="0" w:color="000000"/>
            </w:tcBorders>
            <w:vAlign w:val="center"/>
          </w:tcPr>
          <w:p w14:paraId="10AF504B"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TSP, CVRP</w:t>
            </w:r>
          </w:p>
        </w:tc>
        <w:tc>
          <w:tcPr>
            <w:tcW w:w="971" w:type="dxa"/>
            <w:tcBorders>
              <w:top w:val="single" w:sz="8" w:space="0" w:color="000000"/>
              <w:bottom w:val="single" w:sz="8" w:space="0" w:color="000000"/>
            </w:tcBorders>
            <w:vAlign w:val="center"/>
          </w:tcPr>
          <w:p w14:paraId="30A8078B"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Second</w:t>
            </w:r>
          </w:p>
        </w:tc>
        <w:tc>
          <w:tcPr>
            <w:tcW w:w="2100" w:type="dxa"/>
            <w:tcBorders>
              <w:top w:val="single" w:sz="8" w:space="0" w:color="000000"/>
              <w:bottom w:val="single" w:sz="8" w:space="0" w:color="000000"/>
            </w:tcBorders>
            <w:vAlign w:val="center"/>
          </w:tcPr>
          <w:p w14:paraId="39361F1C"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SL to learn latent space</w:t>
            </w:r>
          </w:p>
        </w:tc>
        <w:tc>
          <w:tcPr>
            <w:tcW w:w="2457" w:type="dxa"/>
            <w:tcBorders>
              <w:top w:val="single" w:sz="8" w:space="0" w:color="000000"/>
              <w:bottom w:val="single" w:sz="8" w:space="0" w:color="000000"/>
            </w:tcBorders>
            <w:vAlign w:val="center"/>
          </w:tcPr>
          <w:p w14:paraId="6C54572D"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Unconstrained continuous optimization</w:t>
            </w:r>
          </w:p>
        </w:tc>
      </w:tr>
      <w:tr w:rsidR="00B70B92" w:rsidRPr="001E238B" w14:paraId="306778BE" w14:textId="77777777" w:rsidTr="001E238B">
        <w:trPr>
          <w:trHeight w:val="822"/>
        </w:trPr>
        <w:tc>
          <w:tcPr>
            <w:tcW w:w="1958" w:type="dxa"/>
            <w:tcBorders>
              <w:top w:val="single" w:sz="8" w:space="0" w:color="000000"/>
              <w:bottom w:val="nil"/>
            </w:tcBorders>
            <w:vAlign w:val="center"/>
          </w:tcPr>
          <w:p w14:paraId="1893E364" w14:textId="77777777" w:rsidR="00B70B92" w:rsidRPr="001E238B" w:rsidRDefault="00BC7F96" w:rsidP="001E238B">
            <w:pPr>
              <w:pBdr>
                <w:top w:val="nil"/>
                <w:left w:val="nil"/>
                <w:bottom w:val="nil"/>
                <w:right w:val="nil"/>
                <w:between w:val="nil"/>
              </w:pBdr>
              <w:ind w:left="1" w:right="113" w:firstLine="89"/>
              <w:jc w:val="center"/>
              <w:rPr>
                <w:sz w:val="24"/>
                <w:szCs w:val="24"/>
              </w:rPr>
            </w:pPr>
            <w:r w:rsidRPr="001E238B">
              <w:rPr>
                <w:sz w:val="24"/>
                <w:szCs w:val="24"/>
              </w:rPr>
              <w:t>Gutierrez-Rodriguez et al.</w:t>
            </w:r>
          </w:p>
        </w:tc>
        <w:tc>
          <w:tcPr>
            <w:tcW w:w="2126" w:type="dxa"/>
            <w:tcBorders>
              <w:top w:val="single" w:sz="8" w:space="0" w:color="000000"/>
              <w:bottom w:val="nil"/>
            </w:tcBorders>
            <w:vAlign w:val="center"/>
          </w:tcPr>
          <w:p w14:paraId="7C8724B4" w14:textId="77777777" w:rsidR="00B70B92" w:rsidRPr="001E238B" w:rsidRDefault="00BC7F96">
            <w:pPr>
              <w:pBdr>
                <w:top w:val="nil"/>
                <w:left w:val="nil"/>
                <w:bottom w:val="nil"/>
                <w:right w:val="nil"/>
                <w:between w:val="nil"/>
              </w:pBdr>
              <w:ind w:left="1" w:right="113" w:firstLine="89"/>
              <w:jc w:val="center"/>
              <w:rPr>
                <w:sz w:val="24"/>
                <w:szCs w:val="24"/>
              </w:rPr>
            </w:pPr>
            <w:proofErr w:type="spellStart"/>
            <w:r w:rsidRPr="001E238B">
              <w:rPr>
                <w:sz w:val="24"/>
                <w:szCs w:val="24"/>
              </w:rPr>
              <w:t>mVRPTW</w:t>
            </w:r>
            <w:proofErr w:type="spellEnd"/>
          </w:p>
        </w:tc>
        <w:tc>
          <w:tcPr>
            <w:tcW w:w="971" w:type="dxa"/>
            <w:tcBorders>
              <w:top w:val="single" w:sz="8" w:space="0" w:color="000000"/>
              <w:bottom w:val="nil"/>
            </w:tcBorders>
            <w:vAlign w:val="center"/>
          </w:tcPr>
          <w:p w14:paraId="67980220"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Second</w:t>
            </w:r>
          </w:p>
        </w:tc>
        <w:tc>
          <w:tcPr>
            <w:tcW w:w="2100" w:type="dxa"/>
            <w:tcBorders>
              <w:top w:val="single" w:sz="8" w:space="0" w:color="000000"/>
              <w:bottom w:val="nil"/>
            </w:tcBorders>
            <w:vAlign w:val="center"/>
          </w:tcPr>
          <w:p w14:paraId="4D9685D4"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SL</w:t>
            </w:r>
          </w:p>
        </w:tc>
        <w:tc>
          <w:tcPr>
            <w:tcW w:w="2457" w:type="dxa"/>
            <w:tcBorders>
              <w:top w:val="single" w:sz="8" w:space="0" w:color="000000"/>
              <w:bottom w:val="nil"/>
            </w:tcBorders>
            <w:vAlign w:val="center"/>
          </w:tcPr>
          <w:p w14:paraId="2298E7B1" w14:textId="77777777" w:rsidR="001E238B" w:rsidRDefault="00BC7F96" w:rsidP="001E238B">
            <w:pPr>
              <w:pBdr>
                <w:top w:val="nil"/>
                <w:left w:val="nil"/>
                <w:bottom w:val="nil"/>
                <w:right w:val="nil"/>
                <w:between w:val="nil"/>
              </w:pBdr>
              <w:ind w:left="1" w:right="113" w:firstLine="89"/>
              <w:jc w:val="center"/>
              <w:rPr>
                <w:sz w:val="24"/>
                <w:szCs w:val="24"/>
              </w:rPr>
            </w:pPr>
            <w:r w:rsidRPr="001E238B">
              <w:rPr>
                <w:sz w:val="24"/>
                <w:szCs w:val="24"/>
              </w:rPr>
              <w:t xml:space="preserve">HMOEA-06, </w:t>
            </w:r>
          </w:p>
          <w:p w14:paraId="5EFD2453" w14:textId="77777777" w:rsidR="00B70B92" w:rsidRPr="001E238B" w:rsidRDefault="00BC7F96" w:rsidP="001E238B">
            <w:pPr>
              <w:pBdr>
                <w:top w:val="nil"/>
                <w:left w:val="nil"/>
                <w:bottom w:val="nil"/>
                <w:right w:val="nil"/>
                <w:between w:val="nil"/>
              </w:pBdr>
              <w:ind w:left="1" w:right="113" w:firstLine="89"/>
              <w:jc w:val="center"/>
              <w:rPr>
                <w:sz w:val="24"/>
                <w:szCs w:val="24"/>
              </w:rPr>
            </w:pPr>
            <w:r w:rsidRPr="001E238B">
              <w:rPr>
                <w:sz w:val="24"/>
                <w:szCs w:val="24"/>
              </w:rPr>
              <w:t xml:space="preserve">MOGA-06 MMOEAD-15 </w:t>
            </w:r>
          </w:p>
        </w:tc>
      </w:tr>
      <w:tr w:rsidR="001E238B" w:rsidRPr="001E238B" w14:paraId="036659F4" w14:textId="77777777" w:rsidTr="001E238B">
        <w:trPr>
          <w:trHeight w:val="284"/>
        </w:trPr>
        <w:tc>
          <w:tcPr>
            <w:tcW w:w="9612" w:type="dxa"/>
            <w:gridSpan w:val="5"/>
            <w:tcBorders>
              <w:top w:val="nil"/>
              <w:left w:val="nil"/>
              <w:bottom w:val="single" w:sz="8" w:space="0" w:color="000000"/>
              <w:right w:val="nil"/>
            </w:tcBorders>
            <w:vAlign w:val="center"/>
          </w:tcPr>
          <w:p w14:paraId="0C8FDCC8" w14:textId="77777777" w:rsidR="001E238B" w:rsidRDefault="001E238B" w:rsidP="001E238B">
            <w:pPr>
              <w:pBdr>
                <w:left w:val="single" w:sz="4" w:space="4" w:color="auto"/>
                <w:bottom w:val="nil"/>
                <w:between w:val="nil"/>
              </w:pBdr>
              <w:ind w:left="1" w:right="113" w:hanging="1"/>
              <w:jc w:val="both"/>
              <w:rPr>
                <w:rStyle w:val="rynqvb"/>
                <w:sz w:val="28"/>
                <w:szCs w:val="28"/>
                <w:lang w:val="en"/>
              </w:rPr>
            </w:pPr>
            <w:r w:rsidRPr="0045090D">
              <w:rPr>
                <w:rStyle w:val="rynqvb"/>
                <w:sz w:val="28"/>
                <w:szCs w:val="28"/>
                <w:lang w:val="en"/>
              </w:rPr>
              <w:lastRenderedPageBreak/>
              <w:t>Continuation of table 1.</w:t>
            </w:r>
            <w:r>
              <w:rPr>
                <w:rStyle w:val="rynqvb"/>
                <w:sz w:val="28"/>
                <w:szCs w:val="28"/>
                <w:lang w:val="en"/>
              </w:rPr>
              <w:t>3</w:t>
            </w:r>
          </w:p>
          <w:p w14:paraId="06158A46" w14:textId="77777777" w:rsidR="001E238B" w:rsidRPr="001E238B" w:rsidRDefault="001E238B" w:rsidP="001E238B">
            <w:pPr>
              <w:pBdr>
                <w:left w:val="single" w:sz="4" w:space="4" w:color="auto"/>
                <w:bottom w:val="nil"/>
                <w:between w:val="nil"/>
              </w:pBdr>
              <w:ind w:left="1" w:right="113" w:hanging="1"/>
              <w:jc w:val="both"/>
              <w:rPr>
                <w:sz w:val="16"/>
                <w:szCs w:val="16"/>
              </w:rPr>
            </w:pPr>
          </w:p>
        </w:tc>
      </w:tr>
      <w:tr w:rsidR="001E238B" w:rsidRPr="001E238B" w14:paraId="24E10334" w14:textId="77777777" w:rsidTr="001E238B">
        <w:trPr>
          <w:trHeight w:val="284"/>
        </w:trPr>
        <w:tc>
          <w:tcPr>
            <w:tcW w:w="1958" w:type="dxa"/>
            <w:tcBorders>
              <w:top w:val="single" w:sz="8" w:space="0" w:color="000000"/>
              <w:bottom w:val="single" w:sz="8" w:space="0" w:color="000000"/>
            </w:tcBorders>
            <w:vAlign w:val="center"/>
          </w:tcPr>
          <w:p w14:paraId="089593CD" w14:textId="77777777" w:rsidR="001E238B" w:rsidRPr="001E238B" w:rsidRDefault="001E238B" w:rsidP="001E238B">
            <w:pPr>
              <w:pBdr>
                <w:top w:val="nil"/>
                <w:left w:val="nil"/>
                <w:bottom w:val="nil"/>
                <w:right w:val="nil"/>
                <w:between w:val="nil"/>
              </w:pBdr>
              <w:ind w:left="1" w:right="113" w:firstLine="89"/>
              <w:jc w:val="center"/>
              <w:rPr>
                <w:sz w:val="24"/>
                <w:szCs w:val="24"/>
              </w:rPr>
            </w:pPr>
            <w:r>
              <w:rPr>
                <w:sz w:val="24"/>
                <w:szCs w:val="24"/>
              </w:rPr>
              <w:t>1</w:t>
            </w:r>
          </w:p>
        </w:tc>
        <w:tc>
          <w:tcPr>
            <w:tcW w:w="2126" w:type="dxa"/>
            <w:tcBorders>
              <w:top w:val="single" w:sz="8" w:space="0" w:color="000000"/>
              <w:bottom w:val="single" w:sz="8" w:space="0" w:color="000000"/>
            </w:tcBorders>
            <w:vAlign w:val="center"/>
          </w:tcPr>
          <w:p w14:paraId="6D53CEC0" w14:textId="77777777" w:rsidR="001E238B" w:rsidRPr="001E238B" w:rsidRDefault="001E238B">
            <w:pPr>
              <w:pBdr>
                <w:top w:val="nil"/>
                <w:left w:val="nil"/>
                <w:bottom w:val="nil"/>
                <w:right w:val="nil"/>
                <w:between w:val="nil"/>
              </w:pBdr>
              <w:ind w:left="1" w:right="113" w:firstLine="89"/>
              <w:jc w:val="center"/>
              <w:rPr>
                <w:sz w:val="24"/>
                <w:szCs w:val="24"/>
              </w:rPr>
            </w:pPr>
            <w:r>
              <w:rPr>
                <w:sz w:val="24"/>
                <w:szCs w:val="24"/>
              </w:rPr>
              <w:t>2</w:t>
            </w:r>
          </w:p>
        </w:tc>
        <w:tc>
          <w:tcPr>
            <w:tcW w:w="971" w:type="dxa"/>
            <w:tcBorders>
              <w:top w:val="single" w:sz="8" w:space="0" w:color="000000"/>
              <w:bottom w:val="single" w:sz="8" w:space="0" w:color="000000"/>
            </w:tcBorders>
            <w:vAlign w:val="center"/>
          </w:tcPr>
          <w:p w14:paraId="432F8D31" w14:textId="77777777" w:rsidR="001E238B" w:rsidRPr="001E238B" w:rsidRDefault="001E238B">
            <w:pPr>
              <w:pBdr>
                <w:top w:val="nil"/>
                <w:left w:val="nil"/>
                <w:bottom w:val="nil"/>
                <w:right w:val="nil"/>
                <w:between w:val="nil"/>
              </w:pBdr>
              <w:ind w:left="1" w:right="113" w:firstLine="89"/>
              <w:jc w:val="center"/>
              <w:rPr>
                <w:sz w:val="24"/>
                <w:szCs w:val="24"/>
              </w:rPr>
            </w:pPr>
            <w:r>
              <w:rPr>
                <w:sz w:val="24"/>
                <w:szCs w:val="24"/>
              </w:rPr>
              <w:t>3</w:t>
            </w:r>
          </w:p>
        </w:tc>
        <w:tc>
          <w:tcPr>
            <w:tcW w:w="2100" w:type="dxa"/>
            <w:tcBorders>
              <w:top w:val="single" w:sz="8" w:space="0" w:color="000000"/>
              <w:bottom w:val="single" w:sz="8" w:space="0" w:color="000000"/>
            </w:tcBorders>
            <w:vAlign w:val="center"/>
          </w:tcPr>
          <w:p w14:paraId="12486AF1" w14:textId="77777777" w:rsidR="001E238B" w:rsidRPr="001E238B" w:rsidRDefault="001E238B">
            <w:pPr>
              <w:pBdr>
                <w:top w:val="nil"/>
                <w:left w:val="nil"/>
                <w:bottom w:val="nil"/>
                <w:right w:val="nil"/>
                <w:between w:val="nil"/>
              </w:pBdr>
              <w:ind w:left="1" w:right="113" w:firstLine="89"/>
              <w:jc w:val="center"/>
              <w:rPr>
                <w:sz w:val="24"/>
                <w:szCs w:val="24"/>
              </w:rPr>
            </w:pPr>
            <w:r>
              <w:rPr>
                <w:sz w:val="24"/>
                <w:szCs w:val="24"/>
              </w:rPr>
              <w:t>4</w:t>
            </w:r>
          </w:p>
        </w:tc>
        <w:tc>
          <w:tcPr>
            <w:tcW w:w="2457" w:type="dxa"/>
            <w:tcBorders>
              <w:top w:val="single" w:sz="8" w:space="0" w:color="000000"/>
              <w:bottom w:val="single" w:sz="8" w:space="0" w:color="000000"/>
            </w:tcBorders>
            <w:vAlign w:val="center"/>
          </w:tcPr>
          <w:p w14:paraId="7F3B66BB" w14:textId="77777777" w:rsidR="001E238B" w:rsidRPr="001E238B" w:rsidRDefault="001E238B">
            <w:pPr>
              <w:pBdr>
                <w:top w:val="nil"/>
                <w:left w:val="nil"/>
                <w:bottom w:val="nil"/>
                <w:right w:val="nil"/>
                <w:between w:val="nil"/>
              </w:pBdr>
              <w:ind w:left="1" w:right="113" w:firstLine="89"/>
              <w:jc w:val="center"/>
              <w:rPr>
                <w:sz w:val="24"/>
                <w:szCs w:val="24"/>
              </w:rPr>
            </w:pPr>
            <w:r>
              <w:rPr>
                <w:sz w:val="24"/>
                <w:szCs w:val="24"/>
              </w:rPr>
              <w:t>5</w:t>
            </w:r>
          </w:p>
        </w:tc>
      </w:tr>
      <w:tr w:rsidR="00B70B92" w:rsidRPr="001E238B" w14:paraId="206E0FAA" w14:textId="77777777" w:rsidTr="001E238B">
        <w:trPr>
          <w:trHeight w:val="284"/>
        </w:trPr>
        <w:tc>
          <w:tcPr>
            <w:tcW w:w="1958" w:type="dxa"/>
            <w:tcBorders>
              <w:top w:val="single" w:sz="8" w:space="0" w:color="000000"/>
              <w:bottom w:val="single" w:sz="8" w:space="0" w:color="000000"/>
            </w:tcBorders>
            <w:vAlign w:val="center"/>
          </w:tcPr>
          <w:p w14:paraId="6744B1B0" w14:textId="77777777" w:rsidR="00B70B92" w:rsidRPr="001E238B" w:rsidRDefault="00BC7F96" w:rsidP="001E238B">
            <w:pPr>
              <w:pBdr>
                <w:top w:val="nil"/>
                <w:left w:val="nil"/>
                <w:bottom w:val="nil"/>
                <w:right w:val="nil"/>
                <w:between w:val="nil"/>
              </w:pBdr>
              <w:ind w:left="1" w:right="113" w:firstLine="89"/>
              <w:jc w:val="center"/>
              <w:rPr>
                <w:sz w:val="24"/>
                <w:szCs w:val="24"/>
              </w:rPr>
            </w:pPr>
            <w:r w:rsidRPr="001E238B">
              <w:rPr>
                <w:sz w:val="24"/>
                <w:szCs w:val="24"/>
              </w:rPr>
              <w:t>da Costa et al.</w:t>
            </w:r>
          </w:p>
        </w:tc>
        <w:tc>
          <w:tcPr>
            <w:tcW w:w="2126" w:type="dxa"/>
            <w:tcBorders>
              <w:top w:val="single" w:sz="8" w:space="0" w:color="000000"/>
              <w:bottom w:val="single" w:sz="8" w:space="0" w:color="000000"/>
            </w:tcBorders>
            <w:vAlign w:val="center"/>
          </w:tcPr>
          <w:p w14:paraId="516197EF"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TSP</w:t>
            </w:r>
          </w:p>
        </w:tc>
        <w:tc>
          <w:tcPr>
            <w:tcW w:w="971" w:type="dxa"/>
            <w:tcBorders>
              <w:top w:val="single" w:sz="8" w:space="0" w:color="000000"/>
              <w:bottom w:val="single" w:sz="8" w:space="0" w:color="000000"/>
            </w:tcBorders>
            <w:vAlign w:val="center"/>
          </w:tcPr>
          <w:p w14:paraId="280E945A"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Second</w:t>
            </w:r>
          </w:p>
        </w:tc>
        <w:tc>
          <w:tcPr>
            <w:tcW w:w="2100" w:type="dxa"/>
            <w:tcBorders>
              <w:top w:val="single" w:sz="8" w:space="0" w:color="000000"/>
              <w:bottom w:val="single" w:sz="8" w:space="0" w:color="000000"/>
            </w:tcBorders>
            <w:vAlign w:val="center"/>
          </w:tcPr>
          <w:p w14:paraId="525E0315"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DRL, Policy Gradient</w:t>
            </w:r>
          </w:p>
        </w:tc>
        <w:tc>
          <w:tcPr>
            <w:tcW w:w="2457" w:type="dxa"/>
            <w:tcBorders>
              <w:top w:val="single" w:sz="8" w:space="0" w:color="000000"/>
              <w:bottom w:val="single" w:sz="8" w:space="0" w:color="000000"/>
            </w:tcBorders>
            <w:vAlign w:val="center"/>
          </w:tcPr>
          <w:p w14:paraId="7BA913EB"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2-opt local search</w:t>
            </w:r>
          </w:p>
        </w:tc>
      </w:tr>
      <w:tr w:rsidR="00B70B92" w:rsidRPr="001E238B" w14:paraId="28A915DE" w14:textId="77777777" w:rsidTr="001E238B">
        <w:trPr>
          <w:trHeight w:val="284"/>
        </w:trPr>
        <w:tc>
          <w:tcPr>
            <w:tcW w:w="1958" w:type="dxa"/>
            <w:tcBorders>
              <w:top w:val="single" w:sz="8" w:space="0" w:color="000000"/>
              <w:bottom w:val="single" w:sz="8" w:space="0" w:color="000000"/>
            </w:tcBorders>
            <w:vAlign w:val="center"/>
          </w:tcPr>
          <w:p w14:paraId="395BB8D0" w14:textId="77777777" w:rsidR="00B70B92" w:rsidRPr="001E238B" w:rsidRDefault="00BC7F96" w:rsidP="001E238B">
            <w:pPr>
              <w:pBdr>
                <w:top w:val="nil"/>
                <w:left w:val="nil"/>
                <w:bottom w:val="nil"/>
                <w:right w:val="nil"/>
                <w:between w:val="nil"/>
              </w:pBdr>
              <w:ind w:left="1" w:right="113" w:firstLine="89"/>
              <w:jc w:val="center"/>
              <w:rPr>
                <w:sz w:val="24"/>
                <w:szCs w:val="24"/>
              </w:rPr>
            </w:pPr>
            <w:r w:rsidRPr="001E238B">
              <w:rPr>
                <w:sz w:val="24"/>
                <w:szCs w:val="24"/>
              </w:rPr>
              <w:t>Fu et al.</w:t>
            </w:r>
          </w:p>
        </w:tc>
        <w:tc>
          <w:tcPr>
            <w:tcW w:w="2126" w:type="dxa"/>
            <w:tcBorders>
              <w:top w:val="single" w:sz="8" w:space="0" w:color="000000"/>
              <w:bottom w:val="single" w:sz="8" w:space="0" w:color="000000"/>
            </w:tcBorders>
            <w:vAlign w:val="center"/>
          </w:tcPr>
          <w:p w14:paraId="0ECDC50E"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TSP</w:t>
            </w:r>
          </w:p>
        </w:tc>
        <w:tc>
          <w:tcPr>
            <w:tcW w:w="971" w:type="dxa"/>
            <w:tcBorders>
              <w:top w:val="single" w:sz="8" w:space="0" w:color="000000"/>
              <w:bottom w:val="single" w:sz="8" w:space="0" w:color="000000"/>
            </w:tcBorders>
            <w:vAlign w:val="center"/>
          </w:tcPr>
          <w:p w14:paraId="070D5420"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First</w:t>
            </w:r>
          </w:p>
        </w:tc>
        <w:tc>
          <w:tcPr>
            <w:tcW w:w="2100" w:type="dxa"/>
            <w:tcBorders>
              <w:top w:val="single" w:sz="8" w:space="0" w:color="000000"/>
              <w:bottom w:val="single" w:sz="8" w:space="0" w:color="000000"/>
            </w:tcBorders>
            <w:vAlign w:val="center"/>
          </w:tcPr>
          <w:p w14:paraId="2560FF48"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MCTS with RL</w:t>
            </w:r>
          </w:p>
        </w:tc>
        <w:tc>
          <w:tcPr>
            <w:tcW w:w="2457" w:type="dxa"/>
            <w:tcBorders>
              <w:top w:val="single" w:sz="8" w:space="0" w:color="000000"/>
              <w:bottom w:val="single" w:sz="8" w:space="0" w:color="000000"/>
            </w:tcBorders>
            <w:vAlign w:val="center"/>
          </w:tcPr>
          <w:p w14:paraId="152E34B7"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2-opt local search</w:t>
            </w:r>
          </w:p>
        </w:tc>
      </w:tr>
      <w:tr w:rsidR="00B70B92" w:rsidRPr="001E238B" w14:paraId="2A399FE8" w14:textId="77777777" w:rsidTr="001E238B">
        <w:trPr>
          <w:trHeight w:val="284"/>
        </w:trPr>
        <w:tc>
          <w:tcPr>
            <w:tcW w:w="1958" w:type="dxa"/>
            <w:tcBorders>
              <w:top w:val="single" w:sz="8" w:space="0" w:color="000000"/>
              <w:bottom w:val="single" w:sz="8" w:space="0" w:color="000000"/>
            </w:tcBorders>
            <w:vAlign w:val="center"/>
          </w:tcPr>
          <w:p w14:paraId="79B8A0C3" w14:textId="77777777" w:rsidR="00B70B92" w:rsidRPr="001E238B" w:rsidRDefault="00BC7F96" w:rsidP="001E238B">
            <w:pPr>
              <w:pBdr>
                <w:top w:val="nil"/>
                <w:left w:val="nil"/>
                <w:bottom w:val="nil"/>
                <w:right w:val="nil"/>
                <w:between w:val="nil"/>
              </w:pBdr>
              <w:ind w:left="1" w:right="113" w:firstLine="89"/>
              <w:jc w:val="center"/>
              <w:rPr>
                <w:sz w:val="24"/>
                <w:szCs w:val="24"/>
              </w:rPr>
            </w:pPr>
            <w:r w:rsidRPr="001E238B">
              <w:rPr>
                <w:sz w:val="24"/>
                <w:szCs w:val="24"/>
              </w:rPr>
              <w:t>Wu et al.</w:t>
            </w:r>
          </w:p>
        </w:tc>
        <w:tc>
          <w:tcPr>
            <w:tcW w:w="2126" w:type="dxa"/>
            <w:tcBorders>
              <w:top w:val="single" w:sz="8" w:space="0" w:color="000000"/>
              <w:bottom w:val="single" w:sz="8" w:space="0" w:color="000000"/>
            </w:tcBorders>
            <w:vAlign w:val="center"/>
          </w:tcPr>
          <w:p w14:paraId="3AFC651B"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TSP, CVRP</w:t>
            </w:r>
          </w:p>
        </w:tc>
        <w:tc>
          <w:tcPr>
            <w:tcW w:w="971" w:type="dxa"/>
            <w:tcBorders>
              <w:top w:val="single" w:sz="8" w:space="0" w:color="000000"/>
              <w:bottom w:val="single" w:sz="8" w:space="0" w:color="000000"/>
            </w:tcBorders>
            <w:vAlign w:val="center"/>
          </w:tcPr>
          <w:p w14:paraId="7FBF97D8"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First</w:t>
            </w:r>
          </w:p>
        </w:tc>
        <w:tc>
          <w:tcPr>
            <w:tcW w:w="2100" w:type="dxa"/>
            <w:tcBorders>
              <w:top w:val="single" w:sz="8" w:space="0" w:color="000000"/>
              <w:bottom w:val="single" w:sz="8" w:space="0" w:color="000000"/>
            </w:tcBorders>
            <w:vAlign w:val="center"/>
          </w:tcPr>
          <w:p w14:paraId="74312DE8"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Policy gradient</w:t>
            </w:r>
          </w:p>
        </w:tc>
        <w:tc>
          <w:tcPr>
            <w:tcW w:w="2457" w:type="dxa"/>
            <w:tcBorders>
              <w:top w:val="single" w:sz="8" w:space="0" w:color="000000"/>
              <w:bottom w:val="single" w:sz="8" w:space="0" w:color="000000"/>
            </w:tcBorders>
            <w:vAlign w:val="center"/>
          </w:tcPr>
          <w:p w14:paraId="1DBB019D"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Pairwise local operators</w:t>
            </w:r>
          </w:p>
        </w:tc>
      </w:tr>
      <w:tr w:rsidR="00B70B92" w:rsidRPr="001E238B" w14:paraId="0DFCA58B" w14:textId="77777777" w:rsidTr="001E238B">
        <w:trPr>
          <w:trHeight w:val="284"/>
        </w:trPr>
        <w:tc>
          <w:tcPr>
            <w:tcW w:w="1958" w:type="dxa"/>
            <w:tcBorders>
              <w:top w:val="single" w:sz="8" w:space="0" w:color="000000"/>
              <w:bottom w:val="single" w:sz="8" w:space="0" w:color="000000"/>
            </w:tcBorders>
            <w:vAlign w:val="center"/>
          </w:tcPr>
          <w:p w14:paraId="7FB83FC6" w14:textId="77777777" w:rsidR="00B70B92" w:rsidRPr="001E238B" w:rsidRDefault="00BC7F96" w:rsidP="001E238B">
            <w:pPr>
              <w:pBdr>
                <w:top w:val="nil"/>
                <w:left w:val="nil"/>
                <w:bottom w:val="nil"/>
                <w:right w:val="nil"/>
                <w:between w:val="nil"/>
              </w:pBdr>
              <w:ind w:left="1" w:right="113" w:firstLine="89"/>
              <w:jc w:val="center"/>
              <w:rPr>
                <w:sz w:val="24"/>
                <w:szCs w:val="24"/>
              </w:rPr>
            </w:pPr>
            <w:r w:rsidRPr="001E238B">
              <w:rPr>
                <w:sz w:val="24"/>
                <w:szCs w:val="24"/>
              </w:rPr>
              <w:t>Xin et al.</w:t>
            </w:r>
          </w:p>
        </w:tc>
        <w:tc>
          <w:tcPr>
            <w:tcW w:w="2126" w:type="dxa"/>
            <w:tcBorders>
              <w:top w:val="single" w:sz="8" w:space="0" w:color="000000"/>
              <w:bottom w:val="single" w:sz="8" w:space="0" w:color="000000"/>
            </w:tcBorders>
            <w:vAlign w:val="center"/>
          </w:tcPr>
          <w:p w14:paraId="5A738D7B"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TSP, CVRP, CVRPTW</w:t>
            </w:r>
          </w:p>
        </w:tc>
        <w:tc>
          <w:tcPr>
            <w:tcW w:w="971" w:type="dxa"/>
            <w:tcBorders>
              <w:top w:val="single" w:sz="8" w:space="0" w:color="000000"/>
              <w:bottom w:val="single" w:sz="8" w:space="0" w:color="000000"/>
            </w:tcBorders>
            <w:vAlign w:val="center"/>
          </w:tcPr>
          <w:p w14:paraId="1E079FF2"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First</w:t>
            </w:r>
          </w:p>
        </w:tc>
        <w:tc>
          <w:tcPr>
            <w:tcW w:w="2100" w:type="dxa"/>
            <w:tcBorders>
              <w:top w:val="single" w:sz="8" w:space="0" w:color="000000"/>
              <w:bottom w:val="single" w:sz="8" w:space="0" w:color="000000"/>
            </w:tcBorders>
            <w:vAlign w:val="center"/>
          </w:tcPr>
          <w:p w14:paraId="258FCED9"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SL</w:t>
            </w:r>
          </w:p>
        </w:tc>
        <w:tc>
          <w:tcPr>
            <w:tcW w:w="2457" w:type="dxa"/>
            <w:tcBorders>
              <w:top w:val="single" w:sz="8" w:space="0" w:color="000000"/>
              <w:bottom w:val="single" w:sz="8" w:space="0" w:color="000000"/>
            </w:tcBorders>
            <w:vAlign w:val="center"/>
          </w:tcPr>
          <w:p w14:paraId="18FF1CB2"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LKH Algorithm</w:t>
            </w:r>
          </w:p>
        </w:tc>
      </w:tr>
      <w:tr w:rsidR="00B70B92" w:rsidRPr="001E238B" w14:paraId="07359913" w14:textId="77777777" w:rsidTr="001E238B">
        <w:trPr>
          <w:trHeight w:val="285"/>
        </w:trPr>
        <w:tc>
          <w:tcPr>
            <w:tcW w:w="1958" w:type="dxa"/>
            <w:tcBorders>
              <w:top w:val="single" w:sz="8" w:space="0" w:color="000000"/>
              <w:bottom w:val="single" w:sz="8" w:space="0" w:color="000000"/>
            </w:tcBorders>
            <w:vAlign w:val="center"/>
          </w:tcPr>
          <w:p w14:paraId="306786E9" w14:textId="77777777" w:rsidR="00B70B92" w:rsidRPr="001E238B" w:rsidRDefault="00BC7F96" w:rsidP="001E238B">
            <w:pPr>
              <w:pBdr>
                <w:top w:val="nil"/>
                <w:left w:val="nil"/>
                <w:bottom w:val="nil"/>
                <w:right w:val="nil"/>
                <w:between w:val="nil"/>
              </w:pBdr>
              <w:ind w:left="1" w:right="113" w:firstLine="89"/>
              <w:jc w:val="center"/>
              <w:rPr>
                <w:sz w:val="24"/>
                <w:szCs w:val="24"/>
              </w:rPr>
            </w:pPr>
            <w:r w:rsidRPr="001E238B">
              <w:rPr>
                <w:sz w:val="24"/>
                <w:szCs w:val="24"/>
              </w:rPr>
              <w:t>Yang et al.</w:t>
            </w:r>
          </w:p>
        </w:tc>
        <w:tc>
          <w:tcPr>
            <w:tcW w:w="2126" w:type="dxa"/>
            <w:tcBorders>
              <w:top w:val="single" w:sz="8" w:space="0" w:color="000000"/>
              <w:bottom w:val="single" w:sz="8" w:space="0" w:color="000000"/>
            </w:tcBorders>
            <w:vAlign w:val="center"/>
          </w:tcPr>
          <w:p w14:paraId="0EAF6214"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TSP</w:t>
            </w:r>
          </w:p>
        </w:tc>
        <w:tc>
          <w:tcPr>
            <w:tcW w:w="971" w:type="dxa"/>
            <w:tcBorders>
              <w:top w:val="single" w:sz="8" w:space="0" w:color="000000"/>
              <w:bottom w:val="single" w:sz="8" w:space="0" w:color="000000"/>
            </w:tcBorders>
            <w:vAlign w:val="center"/>
          </w:tcPr>
          <w:p w14:paraId="79524D0A"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First</w:t>
            </w:r>
          </w:p>
        </w:tc>
        <w:tc>
          <w:tcPr>
            <w:tcW w:w="2100" w:type="dxa"/>
            <w:tcBorders>
              <w:top w:val="single" w:sz="8" w:space="0" w:color="000000"/>
              <w:bottom w:val="single" w:sz="8" w:space="0" w:color="000000"/>
            </w:tcBorders>
            <w:vAlign w:val="center"/>
          </w:tcPr>
          <w:p w14:paraId="6562662D"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Deep Q-Learning</w:t>
            </w:r>
          </w:p>
        </w:tc>
        <w:tc>
          <w:tcPr>
            <w:tcW w:w="2457" w:type="dxa"/>
            <w:tcBorders>
              <w:top w:val="single" w:sz="8" w:space="0" w:color="000000"/>
              <w:bottom w:val="single" w:sz="8" w:space="0" w:color="000000"/>
            </w:tcBorders>
            <w:vAlign w:val="center"/>
          </w:tcPr>
          <w:p w14:paraId="0AF6BBC5" w14:textId="77777777"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DP</w:t>
            </w:r>
          </w:p>
          <w:p w14:paraId="368E2BDD" w14:textId="77777777" w:rsidR="00B70B92" w:rsidRPr="001E238B" w:rsidRDefault="00BC7F96" w:rsidP="001E238B">
            <w:pPr>
              <w:ind w:left="1" w:right="113" w:firstLine="89"/>
              <w:jc w:val="center"/>
              <w:rPr>
                <w:sz w:val="24"/>
                <w:szCs w:val="24"/>
              </w:rPr>
            </w:pPr>
            <w:r w:rsidRPr="001E238B">
              <w:rPr>
                <w:sz w:val="24"/>
                <w:szCs w:val="24"/>
              </w:rPr>
              <w:t>HMPSO-16</w:t>
            </w:r>
          </w:p>
        </w:tc>
      </w:tr>
      <w:tr w:rsidR="0084187B" w:rsidRPr="001E238B" w14:paraId="23819628" w14:textId="77777777" w:rsidTr="001E238B">
        <w:trPr>
          <w:trHeight w:val="285"/>
        </w:trPr>
        <w:tc>
          <w:tcPr>
            <w:tcW w:w="9612" w:type="dxa"/>
            <w:gridSpan w:val="5"/>
            <w:tcBorders>
              <w:top w:val="single" w:sz="8" w:space="0" w:color="000000"/>
              <w:bottom w:val="single" w:sz="8" w:space="0" w:color="000000"/>
            </w:tcBorders>
            <w:vAlign w:val="center"/>
          </w:tcPr>
          <w:p w14:paraId="2E3E34F0" w14:textId="77777777" w:rsidR="0084187B" w:rsidRPr="001E238B" w:rsidRDefault="0084187B" w:rsidP="00715F86">
            <w:pPr>
              <w:pBdr>
                <w:top w:val="nil"/>
                <w:left w:val="nil"/>
                <w:bottom w:val="nil"/>
                <w:right w:val="nil"/>
                <w:between w:val="nil"/>
              </w:pBdr>
              <w:ind w:left="1" w:right="113" w:firstLine="681"/>
              <w:jc w:val="both"/>
              <w:rPr>
                <w:sz w:val="24"/>
                <w:szCs w:val="24"/>
              </w:rPr>
            </w:pPr>
            <w:r w:rsidRPr="001E238B">
              <w:rPr>
                <w:rStyle w:val="rynqvb"/>
                <w:sz w:val="24"/>
                <w:szCs w:val="24"/>
                <w:lang w:val="en"/>
              </w:rPr>
              <w:t xml:space="preserve">Note – Compiled from sources </w:t>
            </w:r>
            <w:r w:rsidRPr="001E238B">
              <w:rPr>
                <w:sz w:val="24"/>
                <w:szCs w:val="24"/>
              </w:rPr>
              <w:t>[</w:t>
            </w:r>
            <w:r w:rsidR="001E238B" w:rsidRPr="001E238B">
              <w:rPr>
                <w:sz w:val="24"/>
                <w:szCs w:val="24"/>
              </w:rPr>
              <w:t xml:space="preserve">60, </w:t>
            </w:r>
            <w:r w:rsidR="00715F86">
              <w:rPr>
                <w:sz w:val="24"/>
                <w:szCs w:val="24"/>
              </w:rPr>
              <w:t xml:space="preserve">p. 465-479; </w:t>
            </w:r>
            <w:r w:rsidRPr="001E238B">
              <w:rPr>
                <w:sz w:val="24"/>
                <w:szCs w:val="24"/>
              </w:rPr>
              <w:t xml:space="preserve">91, </w:t>
            </w:r>
            <w:r w:rsidR="00715F86">
              <w:rPr>
                <w:sz w:val="24"/>
                <w:szCs w:val="24"/>
              </w:rPr>
              <w:t xml:space="preserve">p. 6995-7000; </w:t>
            </w:r>
            <w:r w:rsidRPr="001E238B">
              <w:rPr>
                <w:sz w:val="24"/>
                <w:szCs w:val="24"/>
              </w:rPr>
              <w:t xml:space="preserve">92, </w:t>
            </w:r>
            <w:r w:rsidR="00715F86">
              <w:rPr>
                <w:sz w:val="24"/>
                <w:szCs w:val="24"/>
              </w:rPr>
              <w:t xml:space="preserve">p. 2935-2950; </w:t>
            </w:r>
            <w:r w:rsidRPr="001E238B">
              <w:rPr>
                <w:sz w:val="24"/>
                <w:szCs w:val="24"/>
              </w:rPr>
              <w:t xml:space="preserve">93, </w:t>
            </w:r>
            <w:r w:rsidR="00715F86">
              <w:rPr>
                <w:sz w:val="24"/>
                <w:szCs w:val="24"/>
              </w:rPr>
              <w:t xml:space="preserve">p. 178-200; </w:t>
            </w:r>
            <w:r w:rsidRPr="001E238B">
              <w:rPr>
                <w:sz w:val="24"/>
                <w:szCs w:val="24"/>
              </w:rPr>
              <w:t xml:space="preserve">98, </w:t>
            </w:r>
            <w:r w:rsidR="00715F86">
              <w:rPr>
                <w:sz w:val="24"/>
                <w:szCs w:val="24"/>
              </w:rPr>
              <w:t xml:space="preserve">p. 1995658; </w:t>
            </w:r>
            <w:r w:rsidRPr="001E238B">
              <w:rPr>
                <w:sz w:val="24"/>
                <w:szCs w:val="24"/>
              </w:rPr>
              <w:t xml:space="preserve">101, </w:t>
            </w:r>
            <w:r w:rsidR="00715F86">
              <w:rPr>
                <w:sz w:val="24"/>
                <w:szCs w:val="24"/>
              </w:rPr>
              <w:t xml:space="preserve">p. 5057-5068; </w:t>
            </w:r>
            <w:r w:rsidR="001E238B" w:rsidRPr="001E238B">
              <w:rPr>
                <w:sz w:val="24"/>
                <w:szCs w:val="24"/>
              </w:rPr>
              <w:t xml:space="preserve">102, </w:t>
            </w:r>
            <w:r w:rsidR="00715F86">
              <w:rPr>
                <w:sz w:val="24"/>
                <w:szCs w:val="24"/>
              </w:rPr>
              <w:t xml:space="preserve">p. 170-180; </w:t>
            </w:r>
            <w:r w:rsidRPr="001E238B">
              <w:rPr>
                <w:sz w:val="24"/>
                <w:szCs w:val="24"/>
              </w:rPr>
              <w:t xml:space="preserve">103, </w:t>
            </w:r>
            <w:r w:rsidR="00715F86">
              <w:rPr>
                <w:sz w:val="24"/>
                <w:szCs w:val="24"/>
              </w:rPr>
              <w:t xml:space="preserve">p. 7208-7217; </w:t>
            </w:r>
            <w:r w:rsidRPr="001E238B">
              <w:rPr>
                <w:sz w:val="24"/>
                <w:szCs w:val="24"/>
              </w:rPr>
              <w:t>104</w:t>
            </w:r>
            <w:r w:rsidR="00715F86">
              <w:rPr>
                <w:sz w:val="24"/>
                <w:szCs w:val="24"/>
              </w:rPr>
              <w:t>;</w:t>
            </w:r>
            <w:r w:rsidRPr="001E238B">
              <w:rPr>
                <w:sz w:val="24"/>
                <w:szCs w:val="24"/>
              </w:rPr>
              <w:t xml:space="preserve"> 105, </w:t>
            </w:r>
            <w:r w:rsidR="00715F86">
              <w:rPr>
                <w:sz w:val="24"/>
                <w:szCs w:val="24"/>
              </w:rPr>
              <w:t xml:space="preserve">p. 1-7; </w:t>
            </w:r>
            <w:r w:rsidR="001E238B" w:rsidRPr="001E238B">
              <w:rPr>
                <w:sz w:val="24"/>
                <w:szCs w:val="24"/>
              </w:rPr>
              <w:t>106</w:t>
            </w:r>
            <w:r w:rsidR="00715F86">
              <w:rPr>
                <w:sz w:val="24"/>
                <w:szCs w:val="24"/>
              </w:rPr>
              <w:t>;</w:t>
            </w:r>
            <w:r w:rsidR="001E238B" w:rsidRPr="001E238B">
              <w:rPr>
                <w:sz w:val="24"/>
                <w:szCs w:val="24"/>
              </w:rPr>
              <w:t xml:space="preserve"> 108</w:t>
            </w:r>
            <w:r w:rsidR="00715F86">
              <w:rPr>
                <w:sz w:val="24"/>
                <w:szCs w:val="24"/>
              </w:rPr>
              <w:t>;</w:t>
            </w:r>
            <w:r w:rsidR="001E238B" w:rsidRPr="001E238B">
              <w:rPr>
                <w:sz w:val="24"/>
                <w:szCs w:val="24"/>
              </w:rPr>
              <w:t xml:space="preserve"> </w:t>
            </w:r>
            <w:r w:rsidRPr="001E238B">
              <w:rPr>
                <w:sz w:val="24"/>
                <w:szCs w:val="24"/>
              </w:rPr>
              <w:t>109</w:t>
            </w:r>
            <w:r w:rsidR="00715F86">
              <w:rPr>
                <w:sz w:val="24"/>
                <w:szCs w:val="24"/>
              </w:rPr>
              <w:t>-1</w:t>
            </w:r>
            <w:r w:rsidR="001E238B" w:rsidRPr="001E238B">
              <w:rPr>
                <w:sz w:val="24"/>
                <w:szCs w:val="24"/>
              </w:rPr>
              <w:t>29</w:t>
            </w:r>
            <w:r w:rsidRPr="001E238B">
              <w:rPr>
                <w:sz w:val="24"/>
                <w:szCs w:val="24"/>
              </w:rPr>
              <w:t>]</w:t>
            </w:r>
          </w:p>
        </w:tc>
      </w:tr>
    </w:tbl>
    <w:p w14:paraId="3D6A547F" w14:textId="77777777" w:rsidR="00B70B92" w:rsidRDefault="00B70B92">
      <w:pPr>
        <w:pBdr>
          <w:top w:val="nil"/>
          <w:left w:val="nil"/>
          <w:bottom w:val="nil"/>
          <w:right w:val="nil"/>
          <w:between w:val="nil"/>
        </w:pBdr>
        <w:spacing w:before="5"/>
        <w:ind w:right="30" w:firstLine="300"/>
        <w:jc w:val="both"/>
        <w:rPr>
          <w:b/>
          <w:sz w:val="28"/>
          <w:szCs w:val="28"/>
        </w:rPr>
      </w:pPr>
    </w:p>
    <w:p w14:paraId="33386F6B" w14:textId="18E79F04" w:rsidR="0084187B" w:rsidRPr="0084187B" w:rsidRDefault="0084187B" w:rsidP="0084187B">
      <w:pPr>
        <w:pStyle w:val="2"/>
        <w:tabs>
          <w:tab w:val="left" w:pos="1302"/>
        </w:tabs>
        <w:ind w:left="45" w:firstLine="664"/>
        <w:rPr>
          <w:sz w:val="28"/>
          <w:szCs w:val="28"/>
        </w:rPr>
      </w:pPr>
      <w:r>
        <w:rPr>
          <w:rFonts w:ascii="Times New Roman" w:eastAsia="Times New Roman" w:hAnsi="Times New Roman" w:cs="Times New Roman"/>
          <w:sz w:val="28"/>
          <w:szCs w:val="28"/>
        </w:rPr>
        <w:t>1.</w:t>
      </w:r>
      <w:r w:rsidR="00633605" w:rsidRPr="00783004">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w:t>
      </w:r>
      <w:r w:rsidR="002D7E90" w:rsidRPr="002D7E90">
        <w:rPr>
          <w:rFonts w:ascii="Times New Roman" w:eastAsia="Times New Roman" w:hAnsi="Times New Roman" w:cs="Times New Roman"/>
          <w:sz w:val="28"/>
          <w:szCs w:val="28"/>
        </w:rPr>
        <w:t>Computational studies of existing solutions for VRPs</w:t>
      </w:r>
    </w:p>
    <w:p w14:paraId="17172933" w14:textId="77777777" w:rsidR="0084187B" w:rsidRDefault="0084187B" w:rsidP="001E238B">
      <w:pPr>
        <w:ind w:firstLine="709"/>
        <w:jc w:val="both"/>
        <w:rPr>
          <w:sz w:val="28"/>
          <w:szCs w:val="28"/>
        </w:rPr>
      </w:pPr>
      <w:r>
        <w:rPr>
          <w:sz w:val="28"/>
          <w:szCs w:val="28"/>
        </w:rPr>
        <w:t xml:space="preserve">In this section, we delve into the experimental evaluations conducted to assess the performance of various models designed to tackle the Traveling Salesman Problem (TSP) and the Vehicle Routing Problem (VRP) using a set of randomly generated data. </w:t>
      </w:r>
    </w:p>
    <w:p w14:paraId="6E944E62" w14:textId="77777777" w:rsidR="0084187B" w:rsidRDefault="0084187B" w:rsidP="001E238B">
      <w:pPr>
        <w:ind w:firstLine="709"/>
        <w:jc w:val="both"/>
        <w:rPr>
          <w:sz w:val="28"/>
          <w:szCs w:val="28"/>
        </w:rPr>
      </w:pPr>
      <w:r w:rsidRPr="0084187B">
        <w:rPr>
          <w:i/>
          <w:sz w:val="28"/>
          <w:szCs w:val="28"/>
        </w:rPr>
        <w:t>Data Generation:</w:t>
      </w:r>
      <w:r>
        <w:rPr>
          <w:b/>
          <w:sz w:val="28"/>
          <w:szCs w:val="28"/>
        </w:rPr>
        <w:t xml:space="preserve"> </w:t>
      </w:r>
      <w:r>
        <w:rPr>
          <w:sz w:val="28"/>
          <w:szCs w:val="28"/>
        </w:rPr>
        <w:t>For our comparative analysis, we utilized a benchmark dataset introduced by Kool et al</w:t>
      </w:r>
      <w:r w:rsidRPr="00715F86">
        <w:rPr>
          <w:color w:val="000000" w:themeColor="text1"/>
          <w:sz w:val="28"/>
          <w:szCs w:val="28"/>
        </w:rPr>
        <w:t>.</w:t>
      </w:r>
      <w:r w:rsidR="001E238B" w:rsidRPr="00715F86">
        <w:rPr>
          <w:color w:val="000000" w:themeColor="text1"/>
          <w:sz w:val="28"/>
          <w:szCs w:val="28"/>
        </w:rPr>
        <w:t xml:space="preserve"> </w:t>
      </w:r>
      <w:r w:rsidRPr="00715F86">
        <w:rPr>
          <w:color w:val="000000" w:themeColor="text1"/>
          <w:sz w:val="28"/>
          <w:szCs w:val="28"/>
        </w:rPr>
        <w:t>[</w:t>
      </w:r>
      <w:hyperlink w:anchor="_heading=h.3s49zyc">
        <w:r w:rsidRPr="00715F86">
          <w:rPr>
            <w:color w:val="000000" w:themeColor="text1"/>
            <w:sz w:val="28"/>
            <w:szCs w:val="28"/>
          </w:rPr>
          <w:t>56</w:t>
        </w:r>
      </w:hyperlink>
      <w:r w:rsidRPr="00715F86">
        <w:rPr>
          <w:color w:val="000000" w:themeColor="text1"/>
          <w:sz w:val="28"/>
          <w:szCs w:val="28"/>
        </w:rPr>
        <w:t xml:space="preserve">], featuring </w:t>
      </w:r>
      <w:r>
        <w:rPr>
          <w:sz w:val="28"/>
          <w:szCs w:val="28"/>
        </w:rPr>
        <w:t>coordinates for customer locations randomly distributed across a unit square. For the Capacitated Vehicle Routing Problem (CVRP), customer demands at each node were determined by randomly selecting integers between 1 and 9. Vehicle capacities were set based on the size of the graph: 30 for 20 nodes, 40 for 50 nodes, and 50 for 100 nodes.</w:t>
      </w:r>
    </w:p>
    <w:p w14:paraId="4A900308" w14:textId="77777777" w:rsidR="00B70B92" w:rsidRPr="00510705" w:rsidRDefault="00BC7F96" w:rsidP="001E238B">
      <w:pPr>
        <w:pBdr>
          <w:top w:val="nil"/>
          <w:left w:val="nil"/>
          <w:bottom w:val="nil"/>
          <w:right w:val="nil"/>
          <w:between w:val="nil"/>
        </w:pBdr>
        <w:spacing w:before="5"/>
        <w:ind w:right="30" w:firstLine="709"/>
        <w:jc w:val="both"/>
        <w:rPr>
          <w:color w:val="000000" w:themeColor="text1"/>
          <w:sz w:val="28"/>
          <w:szCs w:val="28"/>
        </w:rPr>
      </w:pPr>
      <w:r w:rsidRPr="001E238B">
        <w:rPr>
          <w:i/>
          <w:color w:val="000000"/>
          <w:sz w:val="28"/>
          <w:szCs w:val="28"/>
        </w:rPr>
        <w:t>Baselines:</w:t>
      </w:r>
      <w:r>
        <w:rPr>
          <w:color w:val="000000"/>
          <w:sz w:val="28"/>
          <w:szCs w:val="28"/>
        </w:rPr>
        <w:t xml:space="preserve"> Our evaluation includes a range of end-to-end learning methods </w:t>
      </w:r>
      <w:r w:rsidRPr="00510705">
        <w:rPr>
          <w:color w:val="000000" w:themeColor="text1"/>
          <w:sz w:val="28"/>
          <w:szCs w:val="28"/>
        </w:rPr>
        <w:t>such as those documented in Kool et al., Kim et al., Kwon et al., Xin et al.</w:t>
      </w:r>
      <w:r w:rsidR="001E238B" w:rsidRPr="00510705">
        <w:rPr>
          <w:color w:val="000000" w:themeColor="text1"/>
          <w:sz w:val="28"/>
          <w:szCs w:val="28"/>
        </w:rPr>
        <w:t xml:space="preserve"> </w:t>
      </w:r>
      <w:r w:rsidRPr="00510705">
        <w:rPr>
          <w:color w:val="000000" w:themeColor="text1"/>
          <w:sz w:val="28"/>
          <w:szCs w:val="28"/>
        </w:rPr>
        <w:t>[</w:t>
      </w:r>
      <w:hyperlink w:anchor="_heading=h.3s49zyc">
        <w:r w:rsidRPr="00510705">
          <w:rPr>
            <w:color w:val="000000" w:themeColor="text1"/>
            <w:sz w:val="28"/>
            <w:szCs w:val="28"/>
          </w:rPr>
          <w:t>56</w:t>
        </w:r>
      </w:hyperlink>
      <w:r w:rsidR="00715F86" w:rsidRPr="00510705">
        <w:rPr>
          <w:color w:val="000000" w:themeColor="text1"/>
          <w:sz w:val="28"/>
          <w:szCs w:val="28"/>
        </w:rPr>
        <w:t>;</w:t>
      </w:r>
      <w:r w:rsidRPr="00510705">
        <w:rPr>
          <w:color w:val="000000" w:themeColor="text1"/>
          <w:sz w:val="28"/>
          <w:szCs w:val="28"/>
        </w:rPr>
        <w:t xml:space="preserve"> </w:t>
      </w:r>
      <w:r w:rsidR="00510705" w:rsidRPr="00510705">
        <w:rPr>
          <w:color w:val="000000" w:themeColor="text1"/>
          <w:sz w:val="28"/>
          <w:szCs w:val="28"/>
        </w:rPr>
        <w:t xml:space="preserve">66, p. 12042-12048; </w:t>
      </w:r>
      <w:hyperlink w:anchor="_heading=h.2y3w247">
        <w:r w:rsidRPr="00510705">
          <w:rPr>
            <w:color w:val="000000" w:themeColor="text1"/>
            <w:sz w:val="28"/>
            <w:szCs w:val="28"/>
          </w:rPr>
          <w:t>67</w:t>
        </w:r>
      </w:hyperlink>
      <w:r w:rsidRPr="00510705">
        <w:rPr>
          <w:color w:val="000000" w:themeColor="text1"/>
          <w:sz w:val="28"/>
          <w:szCs w:val="28"/>
        </w:rPr>
        <w:t xml:space="preserve">, </w:t>
      </w:r>
      <w:r w:rsidR="00715F86" w:rsidRPr="00510705">
        <w:rPr>
          <w:color w:val="000000" w:themeColor="text1"/>
          <w:sz w:val="28"/>
          <w:szCs w:val="28"/>
        </w:rPr>
        <w:t xml:space="preserve">p. 10418-10429; </w:t>
      </w:r>
      <w:hyperlink w:anchor="_heading=h.1d96cc0">
        <w:r w:rsidRPr="00510705">
          <w:rPr>
            <w:color w:val="000000" w:themeColor="text1"/>
            <w:sz w:val="28"/>
            <w:szCs w:val="28"/>
          </w:rPr>
          <w:t>68</w:t>
        </w:r>
      </w:hyperlink>
      <w:r w:rsidRPr="00510705">
        <w:rPr>
          <w:color w:val="000000" w:themeColor="text1"/>
          <w:sz w:val="28"/>
          <w:szCs w:val="28"/>
        </w:rPr>
        <w:t xml:space="preserve">, </w:t>
      </w:r>
      <w:r w:rsidR="00510705" w:rsidRPr="00510705">
        <w:rPr>
          <w:color w:val="000000" w:themeColor="text1"/>
          <w:sz w:val="28"/>
          <w:szCs w:val="28"/>
        </w:rPr>
        <w:t>21188-21197</w:t>
      </w:r>
      <w:r w:rsidRPr="00510705">
        <w:rPr>
          <w:color w:val="000000" w:themeColor="text1"/>
          <w:sz w:val="28"/>
          <w:szCs w:val="28"/>
        </w:rPr>
        <w:t xml:space="preserve">] and hybrid approaches Ma et al., Wu et al., Da et al., </w:t>
      </w:r>
      <w:proofErr w:type="spellStart"/>
      <w:r w:rsidRPr="00510705">
        <w:rPr>
          <w:color w:val="000000" w:themeColor="text1"/>
          <w:sz w:val="28"/>
          <w:szCs w:val="28"/>
        </w:rPr>
        <w:t>Hottung</w:t>
      </w:r>
      <w:proofErr w:type="spellEnd"/>
      <w:r w:rsidRPr="00510705">
        <w:rPr>
          <w:color w:val="000000" w:themeColor="text1"/>
          <w:sz w:val="28"/>
          <w:szCs w:val="28"/>
        </w:rPr>
        <w:t xml:space="preserve"> et al.</w:t>
      </w:r>
      <w:r w:rsidR="001E238B" w:rsidRPr="00510705">
        <w:rPr>
          <w:color w:val="000000" w:themeColor="text1"/>
          <w:sz w:val="28"/>
          <w:szCs w:val="28"/>
        </w:rPr>
        <w:t xml:space="preserve"> </w:t>
      </w:r>
      <w:r w:rsidRPr="00510705">
        <w:rPr>
          <w:color w:val="000000" w:themeColor="text1"/>
          <w:sz w:val="28"/>
          <w:szCs w:val="28"/>
        </w:rPr>
        <w:t>[</w:t>
      </w:r>
      <w:hyperlink w:anchor="_heading=h.302dr9l">
        <w:r w:rsidRPr="00510705">
          <w:rPr>
            <w:color w:val="000000" w:themeColor="text1"/>
            <w:sz w:val="28"/>
            <w:szCs w:val="28"/>
          </w:rPr>
          <w:t>101</w:t>
        </w:r>
      </w:hyperlink>
      <w:r w:rsidRPr="00510705">
        <w:rPr>
          <w:color w:val="000000" w:themeColor="text1"/>
          <w:sz w:val="28"/>
          <w:szCs w:val="28"/>
        </w:rPr>
        <w:t xml:space="preserve">, </w:t>
      </w:r>
      <w:r w:rsidR="00510705" w:rsidRPr="00510705">
        <w:rPr>
          <w:color w:val="000000" w:themeColor="text1"/>
          <w:sz w:val="28"/>
          <w:szCs w:val="28"/>
        </w:rPr>
        <w:t xml:space="preserve">p. 5057-5068; </w:t>
      </w:r>
      <w:hyperlink w:anchor="_heading=h.1f7o1he">
        <w:r w:rsidRPr="00510705">
          <w:rPr>
            <w:color w:val="000000" w:themeColor="text1"/>
            <w:sz w:val="28"/>
            <w:szCs w:val="28"/>
          </w:rPr>
          <w:t>102</w:t>
        </w:r>
      </w:hyperlink>
      <w:r w:rsidRPr="00510705">
        <w:rPr>
          <w:color w:val="000000" w:themeColor="text1"/>
          <w:sz w:val="28"/>
          <w:szCs w:val="28"/>
        </w:rPr>
        <w:t xml:space="preserve">, </w:t>
      </w:r>
      <w:r w:rsidR="00510705" w:rsidRPr="00510705">
        <w:rPr>
          <w:color w:val="000000" w:themeColor="text1"/>
          <w:sz w:val="28"/>
          <w:szCs w:val="28"/>
        </w:rPr>
        <w:t>p. 170-180; 1</w:t>
      </w:r>
      <w:r w:rsidR="00F94AE9">
        <w:rPr>
          <w:color w:val="000000" w:themeColor="text1"/>
          <w:sz w:val="28"/>
          <w:szCs w:val="28"/>
        </w:rPr>
        <w:t>08</w:t>
      </w:r>
      <w:r w:rsidR="00510705" w:rsidRPr="00510705">
        <w:rPr>
          <w:color w:val="000000" w:themeColor="text1"/>
          <w:sz w:val="28"/>
          <w:szCs w:val="28"/>
        </w:rPr>
        <w:t xml:space="preserve">; </w:t>
      </w:r>
      <w:hyperlink w:anchor="_heading=h.2olpkfy">
        <w:r w:rsidRPr="00510705">
          <w:rPr>
            <w:color w:val="000000" w:themeColor="text1"/>
            <w:sz w:val="28"/>
            <w:szCs w:val="28"/>
          </w:rPr>
          <w:t>130</w:t>
        </w:r>
      </w:hyperlink>
      <w:r w:rsidRPr="00510705">
        <w:rPr>
          <w:color w:val="000000" w:themeColor="text1"/>
          <w:sz w:val="28"/>
          <w:szCs w:val="28"/>
        </w:rPr>
        <w:t>]. These were assessed against the classic LKH3 algorithm, utilizing their respective pre-trained models and implementations available on public GitHub repositories. This study particularly emphasizes the original configurations of these models, even though enhancements like the model-agnostic refiner proposed in Li et al.</w:t>
      </w:r>
      <w:r w:rsidR="001E238B" w:rsidRPr="00510705">
        <w:rPr>
          <w:color w:val="000000" w:themeColor="text1"/>
          <w:sz w:val="28"/>
          <w:szCs w:val="28"/>
        </w:rPr>
        <w:t xml:space="preserve"> </w:t>
      </w:r>
      <w:r w:rsidRPr="00510705">
        <w:rPr>
          <w:color w:val="000000" w:themeColor="text1"/>
          <w:sz w:val="28"/>
          <w:szCs w:val="28"/>
        </w:rPr>
        <w:t>[</w:t>
      </w:r>
      <w:hyperlink w:anchor="_heading=h.243i4a2">
        <w:r w:rsidRPr="00510705">
          <w:rPr>
            <w:color w:val="000000" w:themeColor="text1"/>
            <w:sz w:val="28"/>
            <w:szCs w:val="28"/>
          </w:rPr>
          <w:t>78</w:t>
        </w:r>
      </w:hyperlink>
      <w:r w:rsidR="00510705" w:rsidRPr="00510705">
        <w:rPr>
          <w:color w:val="000000" w:themeColor="text1"/>
          <w:sz w:val="28"/>
          <w:szCs w:val="28"/>
        </w:rPr>
        <w:t>, p. 1-12</w:t>
      </w:r>
      <w:r w:rsidRPr="00510705">
        <w:rPr>
          <w:color w:val="000000" w:themeColor="text1"/>
          <w:sz w:val="28"/>
          <w:szCs w:val="28"/>
        </w:rPr>
        <w:t>] show potential.</w:t>
      </w:r>
    </w:p>
    <w:p w14:paraId="11D12672" w14:textId="77777777" w:rsidR="00B70B92" w:rsidRDefault="00BC7F96" w:rsidP="001E238B">
      <w:pPr>
        <w:pBdr>
          <w:top w:val="nil"/>
          <w:left w:val="nil"/>
          <w:bottom w:val="nil"/>
          <w:right w:val="nil"/>
          <w:between w:val="nil"/>
        </w:pBdr>
        <w:spacing w:before="5"/>
        <w:ind w:right="30" w:firstLine="709"/>
        <w:jc w:val="both"/>
        <w:rPr>
          <w:sz w:val="28"/>
          <w:szCs w:val="28"/>
        </w:rPr>
      </w:pPr>
      <w:r w:rsidRPr="00510705">
        <w:rPr>
          <w:i/>
          <w:color w:val="000000" w:themeColor="text1"/>
          <w:sz w:val="28"/>
          <w:szCs w:val="28"/>
        </w:rPr>
        <w:t>Experimental Setup:</w:t>
      </w:r>
      <w:r w:rsidRPr="00510705">
        <w:rPr>
          <w:color w:val="000000" w:themeColor="text1"/>
          <w:sz w:val="28"/>
          <w:szCs w:val="28"/>
        </w:rPr>
        <w:t xml:space="preserve"> The experiments were conducted on a high-performance </w:t>
      </w:r>
      <w:r>
        <w:rPr>
          <w:sz w:val="28"/>
          <w:szCs w:val="28"/>
        </w:rPr>
        <w:t>computing setup featuring a single RTX2080 GPU and an Intel Core i9-9900K CPU with 16 cores, running on Ubuntu 20.04. We maintained a batch size of one, accommodating both greedy and sampling decoding strategies, provided the models’ codes support this configuration.</w:t>
      </w:r>
    </w:p>
    <w:p w14:paraId="1FBCA368" w14:textId="77777777" w:rsidR="00B70B92" w:rsidRDefault="00BC7F96" w:rsidP="001E238B">
      <w:pPr>
        <w:pBdr>
          <w:top w:val="nil"/>
          <w:left w:val="nil"/>
          <w:bottom w:val="nil"/>
          <w:right w:val="nil"/>
          <w:between w:val="nil"/>
        </w:pBdr>
        <w:ind w:right="30" w:firstLine="709"/>
        <w:jc w:val="both"/>
        <w:rPr>
          <w:i/>
          <w:sz w:val="28"/>
          <w:szCs w:val="28"/>
        </w:rPr>
      </w:pPr>
      <w:r w:rsidRPr="001E238B">
        <w:rPr>
          <w:i/>
          <w:sz w:val="28"/>
          <w:szCs w:val="28"/>
        </w:rPr>
        <w:t>Results:</w:t>
      </w:r>
      <w:r>
        <w:rPr>
          <w:sz w:val="28"/>
          <w:szCs w:val="28"/>
        </w:rPr>
        <w:t xml:space="preserve"> The outcomes of these experiments are summarized in </w:t>
      </w:r>
      <w:r w:rsidR="00534BA3">
        <w:rPr>
          <w:sz w:val="28"/>
          <w:szCs w:val="28"/>
        </w:rPr>
        <w:t>t</w:t>
      </w:r>
      <w:r>
        <w:rPr>
          <w:sz w:val="28"/>
          <w:szCs w:val="28"/>
        </w:rPr>
        <w:t xml:space="preserve">able </w:t>
      </w:r>
      <w:hyperlink w:anchor="_heading=h.3j2qqm3">
        <w:r>
          <w:rPr>
            <w:sz w:val="28"/>
            <w:szCs w:val="28"/>
          </w:rPr>
          <w:t>1.4</w:t>
        </w:r>
      </w:hyperlink>
      <w:r>
        <w:rPr>
          <w:sz w:val="28"/>
          <w:szCs w:val="28"/>
        </w:rPr>
        <w:t>, which compares the average costs for solving 1,000 instances of CVRP. The discrepancy between the methods is calculated using the formula:</w:t>
      </w:r>
      <w:r>
        <w:rPr>
          <w:noProof/>
          <w:lang w:val="ru-RU" w:eastAsia="ru-RU"/>
        </w:rPr>
        <w:drawing>
          <wp:anchor distT="114300" distB="114300" distL="114300" distR="114300" simplePos="0" relativeHeight="251655168" behindDoc="1" locked="0" layoutInCell="1" hidden="0" allowOverlap="1" wp14:anchorId="034C6EEE" wp14:editId="2648513E">
            <wp:simplePos x="0" y="0"/>
            <wp:positionH relativeFrom="column">
              <wp:posOffset>2362200</wp:posOffset>
            </wp:positionH>
            <wp:positionV relativeFrom="paragraph">
              <wp:posOffset>629016</wp:posOffset>
            </wp:positionV>
            <wp:extent cx="1581074" cy="678518"/>
            <wp:effectExtent l="0" t="0" r="0" b="0"/>
            <wp:wrapNone/>
            <wp:docPr id="10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1581074" cy="678518"/>
                    </a:xfrm>
                    <a:prstGeom prst="rect">
                      <a:avLst/>
                    </a:prstGeom>
                    <a:ln/>
                  </pic:spPr>
                </pic:pic>
              </a:graphicData>
            </a:graphic>
          </wp:anchor>
        </w:drawing>
      </w:r>
    </w:p>
    <w:p w14:paraId="22D584E8" w14:textId="77777777" w:rsidR="00B70B92" w:rsidRDefault="00B70B92" w:rsidP="001E238B">
      <w:pPr>
        <w:pBdr>
          <w:top w:val="nil"/>
          <w:left w:val="nil"/>
          <w:bottom w:val="nil"/>
          <w:right w:val="nil"/>
          <w:between w:val="nil"/>
        </w:pBdr>
        <w:ind w:left="8190" w:right="30" w:firstLine="540"/>
        <w:jc w:val="both"/>
        <w:rPr>
          <w:sz w:val="28"/>
          <w:szCs w:val="28"/>
        </w:rPr>
      </w:pPr>
    </w:p>
    <w:p w14:paraId="74586DA1" w14:textId="77777777" w:rsidR="00B70B92" w:rsidRDefault="00BC7F96" w:rsidP="001E238B">
      <w:pPr>
        <w:pBdr>
          <w:top w:val="nil"/>
          <w:left w:val="nil"/>
          <w:bottom w:val="nil"/>
          <w:right w:val="nil"/>
          <w:between w:val="nil"/>
        </w:pBdr>
        <w:ind w:right="3"/>
        <w:jc w:val="right"/>
        <w:rPr>
          <w:sz w:val="28"/>
          <w:szCs w:val="28"/>
        </w:rPr>
      </w:pPr>
      <w:r>
        <w:rPr>
          <w:color w:val="000000"/>
          <w:sz w:val="28"/>
          <w:szCs w:val="28"/>
        </w:rPr>
        <w:t>(1.4)</w:t>
      </w:r>
    </w:p>
    <w:p w14:paraId="7F729FE9" w14:textId="77777777" w:rsidR="001E238B" w:rsidRDefault="00BC7F96" w:rsidP="001E238B">
      <w:pPr>
        <w:pBdr>
          <w:top w:val="nil"/>
          <w:left w:val="nil"/>
          <w:bottom w:val="nil"/>
          <w:right w:val="nil"/>
          <w:between w:val="nil"/>
        </w:pBdr>
        <w:ind w:right="28"/>
        <w:jc w:val="both"/>
        <w:rPr>
          <w:color w:val="000000"/>
          <w:sz w:val="28"/>
          <w:szCs w:val="28"/>
        </w:rPr>
      </w:pPr>
      <w:r>
        <w:rPr>
          <w:color w:val="000000"/>
          <w:sz w:val="28"/>
          <w:szCs w:val="28"/>
        </w:rPr>
        <w:lastRenderedPageBreak/>
        <w:t xml:space="preserve">where </w:t>
      </w:r>
      <w:r>
        <w:rPr>
          <w:i/>
          <w:color w:val="000000"/>
          <w:sz w:val="28"/>
          <w:szCs w:val="28"/>
        </w:rPr>
        <w:t>Z</w:t>
      </w:r>
      <w:sdt>
        <w:sdtPr>
          <w:tag w:val="goog_rdk_14"/>
          <w:id w:val="-1471272159"/>
        </w:sdtPr>
        <w:sdtContent>
          <w:r>
            <w:rPr>
              <w:rFonts w:ascii="Gungsuh" w:eastAsia="Gungsuh" w:hAnsi="Gungsuh" w:cs="Gungsuh"/>
              <w:color w:val="000000"/>
              <w:sz w:val="28"/>
              <w:szCs w:val="28"/>
              <w:vertAlign w:val="superscript"/>
            </w:rPr>
            <w:t>∗</w:t>
          </w:r>
        </w:sdtContent>
      </w:sdt>
      <w:r>
        <w:rPr>
          <w:color w:val="000000"/>
          <w:sz w:val="28"/>
          <w:szCs w:val="28"/>
        </w:rPr>
        <w:t xml:space="preserve"> is the cost achieved by the LKH3 algorithm, and </w:t>
      </w:r>
      <w:r>
        <w:rPr>
          <w:i/>
          <w:color w:val="000000"/>
          <w:sz w:val="28"/>
          <w:szCs w:val="28"/>
        </w:rPr>
        <w:t xml:space="preserve">Z </w:t>
      </w:r>
      <w:r>
        <w:rPr>
          <w:color w:val="000000"/>
          <w:sz w:val="28"/>
          <w:szCs w:val="28"/>
        </w:rPr>
        <w:t xml:space="preserve">is the cost incurred by each tested method. </w:t>
      </w:r>
    </w:p>
    <w:p w14:paraId="6B6DB989" w14:textId="77777777" w:rsidR="00DA6678" w:rsidRDefault="00DA6678" w:rsidP="00DA6678">
      <w:pPr>
        <w:pBdr>
          <w:top w:val="nil"/>
          <w:left w:val="nil"/>
          <w:bottom w:val="nil"/>
          <w:right w:val="nil"/>
          <w:between w:val="nil"/>
        </w:pBdr>
        <w:ind w:right="28"/>
        <w:jc w:val="right"/>
        <w:rPr>
          <w:color w:val="000000"/>
          <w:sz w:val="28"/>
          <w:szCs w:val="28"/>
        </w:rPr>
      </w:pPr>
    </w:p>
    <w:p w14:paraId="6B739B67" w14:textId="77777777" w:rsidR="00DA6678" w:rsidRDefault="00DA6678" w:rsidP="00DA6678">
      <w:pPr>
        <w:pBdr>
          <w:top w:val="nil"/>
          <w:left w:val="nil"/>
          <w:bottom w:val="nil"/>
          <w:right w:val="nil"/>
          <w:between w:val="nil"/>
        </w:pBdr>
        <w:ind w:right="28"/>
        <w:jc w:val="both"/>
        <w:rPr>
          <w:color w:val="000000"/>
          <w:sz w:val="28"/>
          <w:szCs w:val="28"/>
        </w:rPr>
      </w:pPr>
      <w:r>
        <w:rPr>
          <w:sz w:val="28"/>
          <w:szCs w:val="28"/>
        </w:rPr>
        <w:t>Table 1.4 – The performance comparison to solve CVRP on random instances</w:t>
      </w:r>
    </w:p>
    <w:p w14:paraId="4D1DA824" w14:textId="77777777" w:rsidR="00DA6678" w:rsidRPr="00DA6678" w:rsidRDefault="00DA6678" w:rsidP="00DA6678">
      <w:pPr>
        <w:pBdr>
          <w:top w:val="nil"/>
          <w:left w:val="nil"/>
          <w:bottom w:val="nil"/>
          <w:right w:val="nil"/>
          <w:between w:val="nil"/>
        </w:pBdr>
        <w:ind w:right="28"/>
        <w:jc w:val="both"/>
        <w:rPr>
          <w:color w:val="000000"/>
          <w:sz w:val="16"/>
          <w:szCs w:val="16"/>
        </w:rPr>
      </w:pPr>
    </w:p>
    <w:tbl>
      <w:tblPr>
        <w:tblStyle w:val="aa"/>
        <w:tblpPr w:leftFromText="180" w:rightFromText="180" w:topFromText="180" w:bottomFromText="180" w:vertAnchor="text" w:horzAnchor="margin" w:tblpX="114" w:tblpY="83"/>
        <w:tblW w:w="96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bottom w:w="0" w:type="dxa"/>
        </w:tblCellMar>
        <w:tblLook w:val="0600" w:firstRow="0" w:lastRow="0" w:firstColumn="0" w:lastColumn="0" w:noHBand="1" w:noVBand="1"/>
      </w:tblPr>
      <w:tblGrid>
        <w:gridCol w:w="2228"/>
        <w:gridCol w:w="672"/>
        <w:gridCol w:w="868"/>
        <w:gridCol w:w="882"/>
        <w:gridCol w:w="763"/>
        <w:gridCol w:w="840"/>
        <w:gridCol w:w="840"/>
        <w:gridCol w:w="734"/>
        <w:gridCol w:w="798"/>
        <w:gridCol w:w="994"/>
      </w:tblGrid>
      <w:tr w:rsidR="00DA6678" w:rsidRPr="00D93E2F" w14:paraId="37C18183" w14:textId="77777777" w:rsidTr="00DA6678">
        <w:trPr>
          <w:trHeight w:val="28"/>
        </w:trPr>
        <w:tc>
          <w:tcPr>
            <w:tcW w:w="2228" w:type="dxa"/>
            <w:vMerge w:val="restart"/>
            <w:vAlign w:val="bottom"/>
          </w:tcPr>
          <w:p w14:paraId="05C8524F" w14:textId="77777777" w:rsidR="00DA6678" w:rsidRPr="00D93E2F" w:rsidRDefault="00DA6678" w:rsidP="00DA6678">
            <w:pPr>
              <w:widowControl/>
              <w:rPr>
                <w:sz w:val="24"/>
                <w:szCs w:val="24"/>
              </w:rPr>
            </w:pPr>
            <w:r w:rsidRPr="00D93E2F">
              <w:rPr>
                <w:sz w:val="24"/>
                <w:szCs w:val="24"/>
              </w:rPr>
              <w:t>Method</w:t>
            </w:r>
          </w:p>
        </w:tc>
        <w:tc>
          <w:tcPr>
            <w:tcW w:w="2422" w:type="dxa"/>
            <w:gridSpan w:val="3"/>
          </w:tcPr>
          <w:p w14:paraId="710A6362" w14:textId="77777777" w:rsidR="00DA6678" w:rsidRPr="00D93E2F" w:rsidRDefault="00DA6678" w:rsidP="00DA6678">
            <w:pPr>
              <w:widowControl/>
              <w:jc w:val="center"/>
              <w:rPr>
                <w:sz w:val="24"/>
                <w:szCs w:val="24"/>
              </w:rPr>
            </w:pPr>
            <w:r w:rsidRPr="00D93E2F">
              <w:rPr>
                <w:sz w:val="24"/>
                <w:szCs w:val="24"/>
              </w:rPr>
              <w:t>CVRP20</w:t>
            </w:r>
          </w:p>
        </w:tc>
        <w:tc>
          <w:tcPr>
            <w:tcW w:w="2443" w:type="dxa"/>
            <w:gridSpan w:val="3"/>
          </w:tcPr>
          <w:p w14:paraId="369399C4" w14:textId="77777777" w:rsidR="00DA6678" w:rsidRPr="00D93E2F" w:rsidRDefault="00DA6678" w:rsidP="00DA6678">
            <w:pPr>
              <w:widowControl/>
              <w:jc w:val="center"/>
              <w:rPr>
                <w:sz w:val="24"/>
                <w:szCs w:val="24"/>
              </w:rPr>
            </w:pPr>
            <w:r w:rsidRPr="00D93E2F">
              <w:rPr>
                <w:sz w:val="24"/>
                <w:szCs w:val="24"/>
              </w:rPr>
              <w:t>CVRP50</w:t>
            </w:r>
          </w:p>
        </w:tc>
        <w:tc>
          <w:tcPr>
            <w:tcW w:w="2526" w:type="dxa"/>
            <w:gridSpan w:val="3"/>
          </w:tcPr>
          <w:p w14:paraId="577ED516" w14:textId="77777777" w:rsidR="00DA6678" w:rsidRPr="00D93E2F" w:rsidRDefault="00DA6678" w:rsidP="00DA6678">
            <w:pPr>
              <w:widowControl/>
              <w:jc w:val="center"/>
              <w:rPr>
                <w:sz w:val="24"/>
                <w:szCs w:val="24"/>
              </w:rPr>
            </w:pPr>
            <w:r w:rsidRPr="00D93E2F">
              <w:rPr>
                <w:sz w:val="24"/>
                <w:szCs w:val="24"/>
              </w:rPr>
              <w:t>CVRP100</w:t>
            </w:r>
          </w:p>
        </w:tc>
      </w:tr>
      <w:tr w:rsidR="00DA6678" w:rsidRPr="00D93E2F" w14:paraId="17C3CAE2" w14:textId="77777777" w:rsidTr="00DA6678">
        <w:trPr>
          <w:trHeight w:val="25"/>
        </w:trPr>
        <w:tc>
          <w:tcPr>
            <w:tcW w:w="2228" w:type="dxa"/>
            <w:vMerge/>
          </w:tcPr>
          <w:p w14:paraId="1592543C" w14:textId="77777777" w:rsidR="00DA6678" w:rsidRPr="00D93E2F" w:rsidRDefault="00DA6678" w:rsidP="00DA6678">
            <w:pPr>
              <w:widowControl/>
              <w:rPr>
                <w:sz w:val="24"/>
                <w:szCs w:val="24"/>
              </w:rPr>
            </w:pPr>
          </w:p>
        </w:tc>
        <w:tc>
          <w:tcPr>
            <w:tcW w:w="672" w:type="dxa"/>
            <w:vAlign w:val="center"/>
          </w:tcPr>
          <w:p w14:paraId="29B64CE0" w14:textId="77777777" w:rsidR="00DA6678" w:rsidRPr="00D93E2F" w:rsidRDefault="00DA6678" w:rsidP="00DA6678">
            <w:pPr>
              <w:widowControl/>
              <w:jc w:val="center"/>
              <w:rPr>
                <w:sz w:val="24"/>
                <w:szCs w:val="24"/>
              </w:rPr>
            </w:pPr>
            <w:r w:rsidRPr="00D93E2F">
              <w:rPr>
                <w:sz w:val="24"/>
                <w:szCs w:val="24"/>
              </w:rPr>
              <w:t>cost</w:t>
            </w:r>
          </w:p>
        </w:tc>
        <w:tc>
          <w:tcPr>
            <w:tcW w:w="868" w:type="dxa"/>
            <w:vAlign w:val="center"/>
          </w:tcPr>
          <w:p w14:paraId="51B0075D" w14:textId="77777777" w:rsidR="00DA6678" w:rsidRPr="00D93E2F" w:rsidRDefault="00DA6678" w:rsidP="00DA6678">
            <w:pPr>
              <w:widowControl/>
              <w:ind w:left="-86" w:right="-81"/>
              <w:jc w:val="center"/>
              <w:rPr>
                <w:sz w:val="24"/>
                <w:szCs w:val="24"/>
              </w:rPr>
            </w:pPr>
            <w:r w:rsidRPr="00D93E2F">
              <w:rPr>
                <w:sz w:val="24"/>
                <w:szCs w:val="24"/>
              </w:rPr>
              <w:t>gap</w:t>
            </w:r>
            <w:r>
              <w:rPr>
                <w:sz w:val="24"/>
                <w:szCs w:val="24"/>
              </w:rPr>
              <w:t xml:space="preserve">, </w:t>
            </w:r>
            <w:r w:rsidRPr="00D93E2F">
              <w:rPr>
                <w:sz w:val="24"/>
                <w:szCs w:val="24"/>
              </w:rPr>
              <w:t>%</w:t>
            </w:r>
          </w:p>
        </w:tc>
        <w:tc>
          <w:tcPr>
            <w:tcW w:w="882" w:type="dxa"/>
            <w:vAlign w:val="center"/>
          </w:tcPr>
          <w:p w14:paraId="69175A64" w14:textId="77777777" w:rsidR="00DA6678" w:rsidRPr="00D93E2F" w:rsidRDefault="00DA6678" w:rsidP="00DA6678">
            <w:pPr>
              <w:widowControl/>
              <w:ind w:left="-86" w:right="-81"/>
              <w:jc w:val="center"/>
              <w:rPr>
                <w:sz w:val="24"/>
                <w:szCs w:val="24"/>
              </w:rPr>
            </w:pPr>
            <w:r w:rsidRPr="00D93E2F">
              <w:rPr>
                <w:sz w:val="24"/>
                <w:szCs w:val="24"/>
              </w:rPr>
              <w:t>time</w:t>
            </w:r>
          </w:p>
        </w:tc>
        <w:tc>
          <w:tcPr>
            <w:tcW w:w="763" w:type="dxa"/>
            <w:vAlign w:val="center"/>
          </w:tcPr>
          <w:p w14:paraId="3FF3A5D7" w14:textId="77777777" w:rsidR="00DA6678" w:rsidRPr="00D93E2F" w:rsidRDefault="00DA6678" w:rsidP="00DA6678">
            <w:pPr>
              <w:widowControl/>
              <w:ind w:left="-86" w:right="-81"/>
              <w:jc w:val="center"/>
              <w:rPr>
                <w:sz w:val="24"/>
                <w:szCs w:val="24"/>
              </w:rPr>
            </w:pPr>
            <w:r w:rsidRPr="00D93E2F">
              <w:rPr>
                <w:sz w:val="24"/>
                <w:szCs w:val="24"/>
              </w:rPr>
              <w:t>cost</w:t>
            </w:r>
          </w:p>
        </w:tc>
        <w:tc>
          <w:tcPr>
            <w:tcW w:w="840" w:type="dxa"/>
            <w:vAlign w:val="center"/>
          </w:tcPr>
          <w:p w14:paraId="012DF816" w14:textId="77777777" w:rsidR="00DA6678" w:rsidRPr="00D93E2F" w:rsidRDefault="00DA6678" w:rsidP="00DA6678">
            <w:pPr>
              <w:widowControl/>
              <w:ind w:left="-86" w:right="-81"/>
              <w:jc w:val="center"/>
              <w:rPr>
                <w:sz w:val="24"/>
                <w:szCs w:val="24"/>
              </w:rPr>
            </w:pPr>
            <w:r w:rsidRPr="00D93E2F">
              <w:rPr>
                <w:sz w:val="24"/>
                <w:szCs w:val="24"/>
              </w:rPr>
              <w:t>gap</w:t>
            </w:r>
            <w:r>
              <w:rPr>
                <w:sz w:val="24"/>
                <w:szCs w:val="24"/>
              </w:rPr>
              <w:t xml:space="preserve">, </w:t>
            </w:r>
            <w:r w:rsidRPr="00D93E2F">
              <w:rPr>
                <w:sz w:val="24"/>
                <w:szCs w:val="24"/>
              </w:rPr>
              <w:t>%</w:t>
            </w:r>
          </w:p>
        </w:tc>
        <w:tc>
          <w:tcPr>
            <w:tcW w:w="840" w:type="dxa"/>
            <w:vAlign w:val="center"/>
          </w:tcPr>
          <w:p w14:paraId="5B930256" w14:textId="77777777" w:rsidR="00DA6678" w:rsidRPr="00D93E2F" w:rsidRDefault="00DA6678" w:rsidP="00DA6678">
            <w:pPr>
              <w:widowControl/>
              <w:ind w:left="-86" w:right="-81"/>
              <w:jc w:val="center"/>
              <w:rPr>
                <w:sz w:val="24"/>
                <w:szCs w:val="24"/>
              </w:rPr>
            </w:pPr>
            <w:r w:rsidRPr="00D93E2F">
              <w:rPr>
                <w:sz w:val="24"/>
                <w:szCs w:val="24"/>
              </w:rPr>
              <w:t>time</w:t>
            </w:r>
          </w:p>
        </w:tc>
        <w:tc>
          <w:tcPr>
            <w:tcW w:w="734" w:type="dxa"/>
            <w:vAlign w:val="center"/>
          </w:tcPr>
          <w:p w14:paraId="31CD8CBD" w14:textId="77777777" w:rsidR="00DA6678" w:rsidRPr="00D93E2F" w:rsidRDefault="00DA6678" w:rsidP="00DA6678">
            <w:pPr>
              <w:widowControl/>
              <w:ind w:left="-86" w:right="-81"/>
              <w:jc w:val="center"/>
              <w:rPr>
                <w:sz w:val="24"/>
                <w:szCs w:val="24"/>
              </w:rPr>
            </w:pPr>
            <w:r w:rsidRPr="00D93E2F">
              <w:rPr>
                <w:sz w:val="24"/>
                <w:szCs w:val="24"/>
              </w:rPr>
              <w:t>cost</w:t>
            </w:r>
          </w:p>
        </w:tc>
        <w:tc>
          <w:tcPr>
            <w:tcW w:w="798" w:type="dxa"/>
            <w:vAlign w:val="center"/>
          </w:tcPr>
          <w:p w14:paraId="359CF864" w14:textId="77777777" w:rsidR="00DA6678" w:rsidRPr="00D93E2F" w:rsidRDefault="00DA6678" w:rsidP="00DA6678">
            <w:pPr>
              <w:widowControl/>
              <w:ind w:left="-72" w:right="-72" w:firstLine="72"/>
              <w:jc w:val="center"/>
              <w:rPr>
                <w:sz w:val="24"/>
                <w:szCs w:val="24"/>
              </w:rPr>
            </w:pPr>
            <w:r w:rsidRPr="00D93E2F">
              <w:rPr>
                <w:sz w:val="24"/>
                <w:szCs w:val="24"/>
              </w:rPr>
              <w:t>gap</w:t>
            </w:r>
            <w:r>
              <w:rPr>
                <w:sz w:val="24"/>
                <w:szCs w:val="24"/>
              </w:rPr>
              <w:t xml:space="preserve">, </w:t>
            </w:r>
            <w:r w:rsidRPr="00D93E2F">
              <w:rPr>
                <w:sz w:val="24"/>
                <w:szCs w:val="24"/>
              </w:rPr>
              <w:t>%</w:t>
            </w:r>
          </w:p>
        </w:tc>
        <w:tc>
          <w:tcPr>
            <w:tcW w:w="994" w:type="dxa"/>
            <w:vAlign w:val="center"/>
          </w:tcPr>
          <w:p w14:paraId="61F1E3FA" w14:textId="77777777" w:rsidR="00DA6678" w:rsidRPr="00D93E2F" w:rsidRDefault="00DA6678" w:rsidP="00DA6678">
            <w:pPr>
              <w:widowControl/>
              <w:jc w:val="center"/>
              <w:rPr>
                <w:sz w:val="24"/>
                <w:szCs w:val="24"/>
              </w:rPr>
            </w:pPr>
            <w:r w:rsidRPr="00D93E2F">
              <w:rPr>
                <w:sz w:val="24"/>
                <w:szCs w:val="24"/>
              </w:rPr>
              <w:t>time</w:t>
            </w:r>
          </w:p>
        </w:tc>
      </w:tr>
      <w:tr w:rsidR="00DA6678" w:rsidRPr="00D93E2F" w14:paraId="7CD7126B" w14:textId="77777777" w:rsidTr="00DA6678">
        <w:trPr>
          <w:trHeight w:val="25"/>
        </w:trPr>
        <w:tc>
          <w:tcPr>
            <w:tcW w:w="2228" w:type="dxa"/>
          </w:tcPr>
          <w:p w14:paraId="4D4B0A81" w14:textId="77777777" w:rsidR="00DA6678" w:rsidRPr="00D93E2F" w:rsidRDefault="00DA6678" w:rsidP="00DA6678">
            <w:pPr>
              <w:widowControl/>
              <w:rPr>
                <w:sz w:val="24"/>
                <w:szCs w:val="24"/>
              </w:rPr>
            </w:pPr>
            <w:r w:rsidRPr="00D93E2F">
              <w:rPr>
                <w:sz w:val="24"/>
                <w:szCs w:val="24"/>
              </w:rPr>
              <w:t>LKH3</w:t>
            </w:r>
          </w:p>
        </w:tc>
        <w:tc>
          <w:tcPr>
            <w:tcW w:w="672" w:type="dxa"/>
            <w:vAlign w:val="center"/>
          </w:tcPr>
          <w:p w14:paraId="52DEDEDD" w14:textId="77777777" w:rsidR="00DA6678" w:rsidRPr="00D93E2F" w:rsidRDefault="00DA6678" w:rsidP="00DA6678">
            <w:pPr>
              <w:widowControl/>
              <w:jc w:val="center"/>
              <w:rPr>
                <w:sz w:val="24"/>
                <w:szCs w:val="24"/>
              </w:rPr>
            </w:pPr>
            <w:r w:rsidRPr="00D93E2F">
              <w:rPr>
                <w:sz w:val="24"/>
                <w:szCs w:val="24"/>
              </w:rPr>
              <w:t>6.16</w:t>
            </w:r>
          </w:p>
        </w:tc>
        <w:tc>
          <w:tcPr>
            <w:tcW w:w="868" w:type="dxa"/>
            <w:vAlign w:val="center"/>
          </w:tcPr>
          <w:p w14:paraId="4B18A29F" w14:textId="77777777" w:rsidR="00DA6678" w:rsidRPr="00D93E2F" w:rsidRDefault="00DA6678" w:rsidP="00DA6678">
            <w:pPr>
              <w:widowControl/>
              <w:ind w:left="-86" w:right="-81"/>
              <w:jc w:val="center"/>
              <w:rPr>
                <w:sz w:val="24"/>
                <w:szCs w:val="24"/>
              </w:rPr>
            </w:pPr>
            <w:r w:rsidRPr="00D93E2F">
              <w:rPr>
                <w:sz w:val="24"/>
                <w:szCs w:val="24"/>
              </w:rPr>
              <w:t>0.00</w:t>
            </w:r>
          </w:p>
        </w:tc>
        <w:tc>
          <w:tcPr>
            <w:tcW w:w="882" w:type="dxa"/>
            <w:vAlign w:val="center"/>
          </w:tcPr>
          <w:p w14:paraId="0B237B8A" w14:textId="77777777" w:rsidR="00DA6678" w:rsidRPr="00D93E2F" w:rsidRDefault="00DA6678" w:rsidP="00DA6678">
            <w:pPr>
              <w:widowControl/>
              <w:ind w:left="-86" w:right="-81"/>
              <w:jc w:val="center"/>
              <w:rPr>
                <w:sz w:val="24"/>
                <w:szCs w:val="24"/>
              </w:rPr>
            </w:pPr>
            <w:r w:rsidRPr="00D93E2F">
              <w:rPr>
                <w:sz w:val="24"/>
                <w:szCs w:val="24"/>
              </w:rPr>
              <w:t>2h18m</w:t>
            </w:r>
          </w:p>
        </w:tc>
        <w:tc>
          <w:tcPr>
            <w:tcW w:w="763" w:type="dxa"/>
            <w:vAlign w:val="center"/>
          </w:tcPr>
          <w:p w14:paraId="6B472570" w14:textId="77777777" w:rsidR="00DA6678" w:rsidRPr="00D93E2F" w:rsidRDefault="00DA6678" w:rsidP="00DA6678">
            <w:pPr>
              <w:widowControl/>
              <w:ind w:left="-86" w:right="-81"/>
              <w:jc w:val="center"/>
              <w:rPr>
                <w:sz w:val="24"/>
                <w:szCs w:val="24"/>
              </w:rPr>
            </w:pPr>
            <w:r w:rsidRPr="00D93E2F">
              <w:rPr>
                <w:sz w:val="24"/>
                <w:szCs w:val="24"/>
              </w:rPr>
              <w:t>10.46</w:t>
            </w:r>
          </w:p>
        </w:tc>
        <w:tc>
          <w:tcPr>
            <w:tcW w:w="840" w:type="dxa"/>
            <w:vAlign w:val="center"/>
          </w:tcPr>
          <w:p w14:paraId="23741E65" w14:textId="77777777" w:rsidR="00DA6678" w:rsidRPr="00D93E2F" w:rsidRDefault="00DA6678" w:rsidP="00DA6678">
            <w:pPr>
              <w:widowControl/>
              <w:ind w:left="-86" w:right="-81"/>
              <w:jc w:val="center"/>
              <w:rPr>
                <w:sz w:val="24"/>
                <w:szCs w:val="24"/>
              </w:rPr>
            </w:pPr>
            <w:r w:rsidRPr="00D93E2F">
              <w:rPr>
                <w:sz w:val="24"/>
                <w:szCs w:val="24"/>
              </w:rPr>
              <w:t>0.00</w:t>
            </w:r>
          </w:p>
        </w:tc>
        <w:tc>
          <w:tcPr>
            <w:tcW w:w="840" w:type="dxa"/>
            <w:vAlign w:val="center"/>
          </w:tcPr>
          <w:p w14:paraId="38BEC0F7" w14:textId="77777777" w:rsidR="00DA6678" w:rsidRPr="00D93E2F" w:rsidRDefault="00DA6678" w:rsidP="00DA6678">
            <w:pPr>
              <w:widowControl/>
              <w:ind w:left="-86" w:right="-81"/>
              <w:jc w:val="center"/>
              <w:rPr>
                <w:sz w:val="24"/>
                <w:szCs w:val="24"/>
              </w:rPr>
            </w:pPr>
            <w:r w:rsidRPr="00D93E2F">
              <w:rPr>
                <w:sz w:val="24"/>
                <w:szCs w:val="24"/>
              </w:rPr>
              <w:t>9h10m</w:t>
            </w:r>
          </w:p>
        </w:tc>
        <w:tc>
          <w:tcPr>
            <w:tcW w:w="734" w:type="dxa"/>
            <w:vAlign w:val="center"/>
          </w:tcPr>
          <w:p w14:paraId="08FD8705" w14:textId="77777777" w:rsidR="00DA6678" w:rsidRPr="00D93E2F" w:rsidRDefault="00DA6678" w:rsidP="00DA6678">
            <w:pPr>
              <w:widowControl/>
              <w:ind w:left="-86" w:right="-81"/>
              <w:jc w:val="center"/>
              <w:rPr>
                <w:sz w:val="24"/>
                <w:szCs w:val="24"/>
              </w:rPr>
            </w:pPr>
            <w:r w:rsidRPr="00D93E2F">
              <w:rPr>
                <w:sz w:val="24"/>
                <w:szCs w:val="24"/>
              </w:rPr>
              <w:t>15.68</w:t>
            </w:r>
          </w:p>
        </w:tc>
        <w:tc>
          <w:tcPr>
            <w:tcW w:w="798" w:type="dxa"/>
            <w:vAlign w:val="center"/>
          </w:tcPr>
          <w:p w14:paraId="013182A4" w14:textId="77777777" w:rsidR="00DA6678" w:rsidRPr="00D93E2F" w:rsidRDefault="00DA6678" w:rsidP="00DA6678">
            <w:pPr>
              <w:widowControl/>
              <w:jc w:val="center"/>
              <w:rPr>
                <w:sz w:val="24"/>
                <w:szCs w:val="24"/>
              </w:rPr>
            </w:pPr>
            <w:r w:rsidRPr="00D93E2F">
              <w:rPr>
                <w:sz w:val="24"/>
                <w:szCs w:val="24"/>
              </w:rPr>
              <w:t>0.00</w:t>
            </w:r>
          </w:p>
        </w:tc>
        <w:tc>
          <w:tcPr>
            <w:tcW w:w="994" w:type="dxa"/>
            <w:vAlign w:val="center"/>
          </w:tcPr>
          <w:p w14:paraId="636D8D6A" w14:textId="77777777" w:rsidR="00DA6678" w:rsidRPr="00D93E2F" w:rsidRDefault="00DA6678" w:rsidP="00DA6678">
            <w:pPr>
              <w:widowControl/>
              <w:jc w:val="center"/>
              <w:rPr>
                <w:sz w:val="24"/>
                <w:szCs w:val="24"/>
              </w:rPr>
            </w:pPr>
            <w:r w:rsidRPr="00D93E2F">
              <w:rPr>
                <w:sz w:val="24"/>
                <w:szCs w:val="24"/>
              </w:rPr>
              <w:t>17h27m</w:t>
            </w:r>
          </w:p>
        </w:tc>
      </w:tr>
      <w:tr w:rsidR="00DA6678" w:rsidRPr="00D93E2F" w14:paraId="0E578FF3" w14:textId="77777777" w:rsidTr="00DA6678">
        <w:trPr>
          <w:trHeight w:val="184"/>
        </w:trPr>
        <w:tc>
          <w:tcPr>
            <w:tcW w:w="2228" w:type="dxa"/>
          </w:tcPr>
          <w:p w14:paraId="61EA824A" w14:textId="77777777" w:rsidR="00DA6678" w:rsidRDefault="00DA6678" w:rsidP="00DA6678">
            <w:pPr>
              <w:widowControl/>
              <w:rPr>
                <w:sz w:val="24"/>
                <w:szCs w:val="24"/>
              </w:rPr>
            </w:pPr>
            <w:r w:rsidRPr="00D93E2F">
              <w:rPr>
                <w:sz w:val="24"/>
                <w:szCs w:val="24"/>
              </w:rPr>
              <w:t xml:space="preserve">Kool et al., AM </w:t>
            </w:r>
          </w:p>
          <w:p w14:paraId="7C952E9D" w14:textId="77777777" w:rsidR="00DA6678" w:rsidRPr="00D93E2F" w:rsidRDefault="00DA6678" w:rsidP="00DA6678">
            <w:pPr>
              <w:widowControl/>
              <w:rPr>
                <w:sz w:val="24"/>
                <w:szCs w:val="24"/>
              </w:rPr>
            </w:pPr>
            <w:r w:rsidRPr="00D93E2F">
              <w:rPr>
                <w:sz w:val="24"/>
                <w:szCs w:val="24"/>
              </w:rPr>
              <w:t>{M: 1280}</w:t>
            </w:r>
          </w:p>
        </w:tc>
        <w:tc>
          <w:tcPr>
            <w:tcW w:w="672" w:type="dxa"/>
            <w:vAlign w:val="center"/>
          </w:tcPr>
          <w:p w14:paraId="022A4628" w14:textId="77777777" w:rsidR="00DA6678" w:rsidRPr="00D93E2F" w:rsidRDefault="00DA6678" w:rsidP="00DA6678">
            <w:pPr>
              <w:widowControl/>
              <w:jc w:val="center"/>
              <w:rPr>
                <w:sz w:val="24"/>
                <w:szCs w:val="24"/>
              </w:rPr>
            </w:pPr>
            <w:r w:rsidRPr="00D93E2F">
              <w:rPr>
                <w:sz w:val="24"/>
                <w:szCs w:val="24"/>
              </w:rPr>
              <w:t>6.28</w:t>
            </w:r>
          </w:p>
        </w:tc>
        <w:tc>
          <w:tcPr>
            <w:tcW w:w="868" w:type="dxa"/>
            <w:vAlign w:val="center"/>
          </w:tcPr>
          <w:p w14:paraId="2AD22F98" w14:textId="77777777" w:rsidR="00DA6678" w:rsidRPr="00D93E2F" w:rsidRDefault="00DA6678" w:rsidP="00DA6678">
            <w:pPr>
              <w:widowControl/>
              <w:ind w:left="-86" w:right="-81"/>
              <w:jc w:val="center"/>
              <w:rPr>
                <w:sz w:val="24"/>
                <w:szCs w:val="24"/>
              </w:rPr>
            </w:pPr>
            <w:r w:rsidRPr="00D93E2F">
              <w:rPr>
                <w:sz w:val="24"/>
                <w:szCs w:val="24"/>
              </w:rPr>
              <w:t>1.93</w:t>
            </w:r>
          </w:p>
        </w:tc>
        <w:tc>
          <w:tcPr>
            <w:tcW w:w="882" w:type="dxa"/>
            <w:vAlign w:val="center"/>
          </w:tcPr>
          <w:p w14:paraId="5C78A380" w14:textId="77777777" w:rsidR="00DA6678" w:rsidRPr="00D93E2F" w:rsidRDefault="00DA6678" w:rsidP="00DA6678">
            <w:pPr>
              <w:widowControl/>
              <w:ind w:left="-86" w:right="-81"/>
              <w:jc w:val="center"/>
              <w:rPr>
                <w:sz w:val="24"/>
                <w:szCs w:val="24"/>
              </w:rPr>
            </w:pPr>
            <w:r w:rsidRPr="00D93E2F">
              <w:rPr>
                <w:sz w:val="24"/>
                <w:szCs w:val="24"/>
              </w:rPr>
              <w:t>26s</w:t>
            </w:r>
          </w:p>
        </w:tc>
        <w:tc>
          <w:tcPr>
            <w:tcW w:w="763" w:type="dxa"/>
            <w:vAlign w:val="center"/>
          </w:tcPr>
          <w:p w14:paraId="1B2548B5" w14:textId="77777777" w:rsidR="00DA6678" w:rsidRPr="00D93E2F" w:rsidRDefault="00DA6678" w:rsidP="00DA6678">
            <w:pPr>
              <w:widowControl/>
              <w:ind w:left="-86" w:right="-81"/>
              <w:jc w:val="center"/>
              <w:rPr>
                <w:sz w:val="24"/>
                <w:szCs w:val="24"/>
              </w:rPr>
            </w:pPr>
            <w:r w:rsidRPr="00D93E2F">
              <w:rPr>
                <w:sz w:val="24"/>
                <w:szCs w:val="24"/>
              </w:rPr>
              <w:t>10.71</w:t>
            </w:r>
          </w:p>
        </w:tc>
        <w:tc>
          <w:tcPr>
            <w:tcW w:w="840" w:type="dxa"/>
            <w:vAlign w:val="center"/>
          </w:tcPr>
          <w:p w14:paraId="00630E1E" w14:textId="77777777" w:rsidR="00DA6678" w:rsidRPr="00D93E2F" w:rsidRDefault="00DA6678" w:rsidP="00DA6678">
            <w:pPr>
              <w:widowControl/>
              <w:ind w:left="-86" w:right="-81"/>
              <w:jc w:val="center"/>
              <w:rPr>
                <w:sz w:val="24"/>
                <w:szCs w:val="24"/>
              </w:rPr>
            </w:pPr>
            <w:r w:rsidRPr="00D93E2F">
              <w:rPr>
                <w:sz w:val="24"/>
                <w:szCs w:val="24"/>
              </w:rPr>
              <w:t>2.42</w:t>
            </w:r>
          </w:p>
        </w:tc>
        <w:tc>
          <w:tcPr>
            <w:tcW w:w="840" w:type="dxa"/>
            <w:vAlign w:val="center"/>
          </w:tcPr>
          <w:p w14:paraId="73213783" w14:textId="77777777" w:rsidR="00DA6678" w:rsidRPr="00D93E2F" w:rsidRDefault="00DA6678" w:rsidP="00DA6678">
            <w:pPr>
              <w:widowControl/>
              <w:ind w:left="-86" w:right="-81"/>
              <w:jc w:val="center"/>
              <w:rPr>
                <w:sz w:val="24"/>
                <w:szCs w:val="24"/>
              </w:rPr>
            </w:pPr>
            <w:r w:rsidRPr="00D93E2F">
              <w:rPr>
                <w:sz w:val="24"/>
                <w:szCs w:val="24"/>
              </w:rPr>
              <w:t>1m22s</w:t>
            </w:r>
          </w:p>
        </w:tc>
        <w:tc>
          <w:tcPr>
            <w:tcW w:w="734" w:type="dxa"/>
            <w:vAlign w:val="center"/>
          </w:tcPr>
          <w:p w14:paraId="5C5B99A5" w14:textId="77777777" w:rsidR="00DA6678" w:rsidRPr="00D93E2F" w:rsidRDefault="00DA6678" w:rsidP="00DA6678">
            <w:pPr>
              <w:widowControl/>
              <w:ind w:left="-86" w:right="-81"/>
              <w:jc w:val="center"/>
              <w:rPr>
                <w:sz w:val="24"/>
                <w:szCs w:val="24"/>
              </w:rPr>
            </w:pPr>
            <w:r w:rsidRPr="00D93E2F">
              <w:rPr>
                <w:sz w:val="24"/>
                <w:szCs w:val="24"/>
              </w:rPr>
              <w:t>16.24</w:t>
            </w:r>
          </w:p>
        </w:tc>
        <w:tc>
          <w:tcPr>
            <w:tcW w:w="798" w:type="dxa"/>
            <w:vAlign w:val="center"/>
          </w:tcPr>
          <w:p w14:paraId="41223D50" w14:textId="77777777" w:rsidR="00DA6678" w:rsidRPr="00D93E2F" w:rsidRDefault="00DA6678" w:rsidP="00DA6678">
            <w:pPr>
              <w:widowControl/>
              <w:jc w:val="center"/>
              <w:rPr>
                <w:sz w:val="24"/>
                <w:szCs w:val="24"/>
              </w:rPr>
            </w:pPr>
            <w:r w:rsidRPr="00D93E2F">
              <w:rPr>
                <w:sz w:val="24"/>
                <w:szCs w:val="24"/>
              </w:rPr>
              <w:t>3.62</w:t>
            </w:r>
          </w:p>
        </w:tc>
        <w:tc>
          <w:tcPr>
            <w:tcW w:w="994" w:type="dxa"/>
            <w:vAlign w:val="center"/>
          </w:tcPr>
          <w:p w14:paraId="5996EEE4" w14:textId="77777777" w:rsidR="00DA6678" w:rsidRPr="00D93E2F" w:rsidRDefault="00DA6678" w:rsidP="00DA6678">
            <w:pPr>
              <w:widowControl/>
              <w:jc w:val="center"/>
              <w:rPr>
                <w:sz w:val="24"/>
                <w:szCs w:val="24"/>
              </w:rPr>
            </w:pPr>
            <w:r w:rsidRPr="00D93E2F">
              <w:rPr>
                <w:sz w:val="24"/>
                <w:szCs w:val="24"/>
              </w:rPr>
              <w:t>3m40s</w:t>
            </w:r>
          </w:p>
        </w:tc>
      </w:tr>
      <w:tr w:rsidR="00DA6678" w:rsidRPr="00D93E2F" w14:paraId="63F930C0" w14:textId="77777777" w:rsidTr="00DA6678">
        <w:tc>
          <w:tcPr>
            <w:tcW w:w="2228" w:type="dxa"/>
          </w:tcPr>
          <w:p w14:paraId="503A1F10" w14:textId="77777777" w:rsidR="00DA6678" w:rsidRDefault="00DA6678" w:rsidP="00DA6678">
            <w:pPr>
              <w:widowControl/>
              <w:rPr>
                <w:sz w:val="24"/>
                <w:szCs w:val="24"/>
              </w:rPr>
            </w:pPr>
            <w:r w:rsidRPr="00D93E2F">
              <w:rPr>
                <w:sz w:val="24"/>
                <w:szCs w:val="24"/>
              </w:rPr>
              <w:t xml:space="preserve">Kool et al., AM </w:t>
            </w:r>
          </w:p>
          <w:p w14:paraId="60C69515" w14:textId="77777777" w:rsidR="00DA6678" w:rsidRPr="00D93E2F" w:rsidRDefault="00DA6678" w:rsidP="00DA6678">
            <w:pPr>
              <w:widowControl/>
              <w:rPr>
                <w:sz w:val="24"/>
                <w:szCs w:val="24"/>
              </w:rPr>
            </w:pPr>
            <w:r w:rsidRPr="00D93E2F">
              <w:rPr>
                <w:sz w:val="24"/>
                <w:szCs w:val="24"/>
              </w:rPr>
              <w:t>{M: 2560}</w:t>
            </w:r>
          </w:p>
        </w:tc>
        <w:tc>
          <w:tcPr>
            <w:tcW w:w="672" w:type="dxa"/>
            <w:vAlign w:val="center"/>
          </w:tcPr>
          <w:p w14:paraId="3D523287" w14:textId="77777777" w:rsidR="00DA6678" w:rsidRPr="00D93E2F" w:rsidRDefault="00DA6678" w:rsidP="00DA6678">
            <w:pPr>
              <w:widowControl/>
              <w:jc w:val="center"/>
              <w:rPr>
                <w:sz w:val="24"/>
                <w:szCs w:val="24"/>
              </w:rPr>
            </w:pPr>
            <w:r w:rsidRPr="00D93E2F">
              <w:rPr>
                <w:sz w:val="24"/>
                <w:szCs w:val="24"/>
              </w:rPr>
              <w:t>6.28</w:t>
            </w:r>
          </w:p>
        </w:tc>
        <w:tc>
          <w:tcPr>
            <w:tcW w:w="868" w:type="dxa"/>
            <w:vAlign w:val="center"/>
          </w:tcPr>
          <w:p w14:paraId="15692E1A" w14:textId="77777777" w:rsidR="00DA6678" w:rsidRPr="00D93E2F" w:rsidRDefault="00DA6678" w:rsidP="00DA6678">
            <w:pPr>
              <w:widowControl/>
              <w:ind w:left="-86" w:right="-81"/>
              <w:jc w:val="center"/>
              <w:rPr>
                <w:sz w:val="24"/>
                <w:szCs w:val="24"/>
              </w:rPr>
            </w:pPr>
            <w:r w:rsidRPr="00D93E2F">
              <w:rPr>
                <w:sz w:val="24"/>
                <w:szCs w:val="24"/>
              </w:rPr>
              <w:t>1.83</w:t>
            </w:r>
          </w:p>
        </w:tc>
        <w:tc>
          <w:tcPr>
            <w:tcW w:w="882" w:type="dxa"/>
            <w:vAlign w:val="center"/>
          </w:tcPr>
          <w:p w14:paraId="7F1A52BD" w14:textId="77777777" w:rsidR="00DA6678" w:rsidRPr="00D93E2F" w:rsidRDefault="00DA6678" w:rsidP="00DA6678">
            <w:pPr>
              <w:widowControl/>
              <w:ind w:left="-86" w:right="-81"/>
              <w:jc w:val="center"/>
              <w:rPr>
                <w:sz w:val="24"/>
                <w:szCs w:val="24"/>
              </w:rPr>
            </w:pPr>
            <w:r w:rsidRPr="00D93E2F">
              <w:rPr>
                <w:sz w:val="24"/>
                <w:szCs w:val="24"/>
              </w:rPr>
              <w:t>40s</w:t>
            </w:r>
          </w:p>
        </w:tc>
        <w:tc>
          <w:tcPr>
            <w:tcW w:w="763" w:type="dxa"/>
            <w:vAlign w:val="center"/>
          </w:tcPr>
          <w:p w14:paraId="2FE51ED0" w14:textId="77777777" w:rsidR="00DA6678" w:rsidRPr="00D93E2F" w:rsidRDefault="00DA6678" w:rsidP="00DA6678">
            <w:pPr>
              <w:widowControl/>
              <w:ind w:left="-86" w:right="-81"/>
              <w:jc w:val="center"/>
              <w:rPr>
                <w:sz w:val="24"/>
                <w:szCs w:val="24"/>
              </w:rPr>
            </w:pPr>
            <w:r w:rsidRPr="00D93E2F">
              <w:rPr>
                <w:sz w:val="24"/>
                <w:szCs w:val="24"/>
              </w:rPr>
              <w:t>10.7</w:t>
            </w:r>
          </w:p>
        </w:tc>
        <w:tc>
          <w:tcPr>
            <w:tcW w:w="840" w:type="dxa"/>
            <w:vAlign w:val="center"/>
          </w:tcPr>
          <w:p w14:paraId="03DBD8AC" w14:textId="77777777" w:rsidR="00DA6678" w:rsidRPr="00D93E2F" w:rsidRDefault="00DA6678" w:rsidP="00DA6678">
            <w:pPr>
              <w:widowControl/>
              <w:ind w:left="-86" w:right="-81"/>
              <w:jc w:val="center"/>
              <w:rPr>
                <w:sz w:val="24"/>
                <w:szCs w:val="24"/>
              </w:rPr>
            </w:pPr>
            <w:r w:rsidRPr="00D93E2F">
              <w:rPr>
                <w:sz w:val="24"/>
                <w:szCs w:val="24"/>
              </w:rPr>
              <w:t>2.29</w:t>
            </w:r>
          </w:p>
        </w:tc>
        <w:tc>
          <w:tcPr>
            <w:tcW w:w="840" w:type="dxa"/>
            <w:vAlign w:val="center"/>
          </w:tcPr>
          <w:p w14:paraId="2414006C" w14:textId="77777777" w:rsidR="00DA6678" w:rsidRPr="00D93E2F" w:rsidRDefault="00DA6678" w:rsidP="00DA6678">
            <w:pPr>
              <w:widowControl/>
              <w:ind w:left="-86" w:right="-81"/>
              <w:jc w:val="center"/>
              <w:rPr>
                <w:sz w:val="24"/>
                <w:szCs w:val="24"/>
              </w:rPr>
            </w:pPr>
            <w:r w:rsidRPr="00D93E2F">
              <w:rPr>
                <w:sz w:val="24"/>
                <w:szCs w:val="24"/>
              </w:rPr>
              <w:t>1m56s</w:t>
            </w:r>
          </w:p>
        </w:tc>
        <w:tc>
          <w:tcPr>
            <w:tcW w:w="734" w:type="dxa"/>
            <w:vAlign w:val="center"/>
          </w:tcPr>
          <w:p w14:paraId="2E610315" w14:textId="77777777" w:rsidR="00DA6678" w:rsidRPr="00D93E2F" w:rsidRDefault="00DA6678" w:rsidP="00DA6678">
            <w:pPr>
              <w:widowControl/>
              <w:ind w:left="-86" w:right="-81"/>
              <w:jc w:val="center"/>
              <w:rPr>
                <w:sz w:val="24"/>
                <w:szCs w:val="24"/>
              </w:rPr>
            </w:pPr>
            <w:r w:rsidRPr="00D93E2F">
              <w:rPr>
                <w:sz w:val="24"/>
                <w:szCs w:val="24"/>
              </w:rPr>
              <w:t>16.21</w:t>
            </w:r>
          </w:p>
        </w:tc>
        <w:tc>
          <w:tcPr>
            <w:tcW w:w="798" w:type="dxa"/>
            <w:vAlign w:val="center"/>
          </w:tcPr>
          <w:p w14:paraId="5ABFF9EB" w14:textId="77777777" w:rsidR="00DA6678" w:rsidRPr="00D93E2F" w:rsidRDefault="00DA6678" w:rsidP="00DA6678">
            <w:pPr>
              <w:widowControl/>
              <w:jc w:val="center"/>
              <w:rPr>
                <w:sz w:val="24"/>
                <w:szCs w:val="24"/>
              </w:rPr>
            </w:pPr>
            <w:r w:rsidRPr="00D93E2F">
              <w:rPr>
                <w:sz w:val="24"/>
                <w:szCs w:val="24"/>
              </w:rPr>
              <w:t>3.44</w:t>
            </w:r>
          </w:p>
        </w:tc>
        <w:tc>
          <w:tcPr>
            <w:tcW w:w="994" w:type="dxa"/>
            <w:vAlign w:val="center"/>
          </w:tcPr>
          <w:p w14:paraId="11E39C8B" w14:textId="77777777" w:rsidR="00DA6678" w:rsidRPr="00D93E2F" w:rsidRDefault="00DA6678" w:rsidP="00DA6678">
            <w:pPr>
              <w:widowControl/>
              <w:jc w:val="center"/>
              <w:rPr>
                <w:sz w:val="24"/>
                <w:szCs w:val="24"/>
              </w:rPr>
            </w:pPr>
            <w:r w:rsidRPr="00D93E2F">
              <w:rPr>
                <w:sz w:val="24"/>
                <w:szCs w:val="24"/>
              </w:rPr>
              <w:t>5m39s</w:t>
            </w:r>
          </w:p>
        </w:tc>
      </w:tr>
      <w:tr w:rsidR="00DA6678" w:rsidRPr="00D93E2F" w14:paraId="44C39C2A" w14:textId="77777777" w:rsidTr="00DA6678">
        <w:tc>
          <w:tcPr>
            <w:tcW w:w="2228" w:type="dxa"/>
          </w:tcPr>
          <w:p w14:paraId="69D00EB0" w14:textId="77777777" w:rsidR="00DA6678" w:rsidRDefault="00DA6678" w:rsidP="00DA6678">
            <w:pPr>
              <w:widowControl/>
              <w:rPr>
                <w:sz w:val="24"/>
                <w:szCs w:val="24"/>
              </w:rPr>
            </w:pPr>
            <w:r w:rsidRPr="00D93E2F">
              <w:rPr>
                <w:sz w:val="24"/>
                <w:szCs w:val="24"/>
              </w:rPr>
              <w:t xml:space="preserve">Kool et al., AM </w:t>
            </w:r>
          </w:p>
          <w:p w14:paraId="6DD06714" w14:textId="77777777" w:rsidR="00DA6678" w:rsidRPr="00D93E2F" w:rsidRDefault="00DA6678" w:rsidP="00DA6678">
            <w:pPr>
              <w:widowControl/>
              <w:rPr>
                <w:sz w:val="24"/>
                <w:szCs w:val="24"/>
              </w:rPr>
            </w:pPr>
            <w:r w:rsidRPr="00D93E2F">
              <w:rPr>
                <w:sz w:val="24"/>
                <w:szCs w:val="24"/>
              </w:rPr>
              <w:t>{M: 7500}</w:t>
            </w:r>
          </w:p>
        </w:tc>
        <w:tc>
          <w:tcPr>
            <w:tcW w:w="672" w:type="dxa"/>
            <w:vAlign w:val="center"/>
          </w:tcPr>
          <w:p w14:paraId="6F0F4EBE" w14:textId="77777777" w:rsidR="00DA6678" w:rsidRPr="00D93E2F" w:rsidRDefault="00DA6678" w:rsidP="00DA6678">
            <w:pPr>
              <w:widowControl/>
              <w:jc w:val="center"/>
              <w:rPr>
                <w:sz w:val="24"/>
                <w:szCs w:val="24"/>
              </w:rPr>
            </w:pPr>
            <w:r w:rsidRPr="00D93E2F">
              <w:rPr>
                <w:sz w:val="24"/>
                <w:szCs w:val="24"/>
              </w:rPr>
              <w:t>6.27</w:t>
            </w:r>
          </w:p>
        </w:tc>
        <w:tc>
          <w:tcPr>
            <w:tcW w:w="868" w:type="dxa"/>
            <w:vAlign w:val="center"/>
          </w:tcPr>
          <w:p w14:paraId="394CBF31" w14:textId="77777777" w:rsidR="00DA6678" w:rsidRPr="00D93E2F" w:rsidRDefault="00DA6678" w:rsidP="00DA6678">
            <w:pPr>
              <w:widowControl/>
              <w:ind w:left="-86" w:right="-81"/>
              <w:jc w:val="center"/>
              <w:rPr>
                <w:sz w:val="24"/>
                <w:szCs w:val="24"/>
              </w:rPr>
            </w:pPr>
            <w:r w:rsidRPr="00D93E2F">
              <w:rPr>
                <w:sz w:val="24"/>
                <w:szCs w:val="24"/>
              </w:rPr>
              <w:t>1.67</w:t>
            </w:r>
          </w:p>
        </w:tc>
        <w:tc>
          <w:tcPr>
            <w:tcW w:w="882" w:type="dxa"/>
            <w:vAlign w:val="center"/>
          </w:tcPr>
          <w:p w14:paraId="504F917E" w14:textId="77777777" w:rsidR="00DA6678" w:rsidRPr="00D93E2F" w:rsidRDefault="00DA6678" w:rsidP="00DA6678">
            <w:pPr>
              <w:widowControl/>
              <w:ind w:left="-86" w:right="-81"/>
              <w:jc w:val="center"/>
              <w:rPr>
                <w:sz w:val="24"/>
                <w:szCs w:val="24"/>
              </w:rPr>
            </w:pPr>
            <w:r w:rsidRPr="00D93E2F">
              <w:rPr>
                <w:sz w:val="24"/>
                <w:szCs w:val="24"/>
              </w:rPr>
              <w:t>1m3s</w:t>
            </w:r>
          </w:p>
        </w:tc>
        <w:tc>
          <w:tcPr>
            <w:tcW w:w="763" w:type="dxa"/>
            <w:vAlign w:val="center"/>
          </w:tcPr>
          <w:p w14:paraId="178D6EAF" w14:textId="77777777" w:rsidR="00DA6678" w:rsidRPr="00D93E2F" w:rsidRDefault="00DA6678" w:rsidP="00DA6678">
            <w:pPr>
              <w:widowControl/>
              <w:ind w:left="-86" w:right="-81"/>
              <w:jc w:val="center"/>
              <w:rPr>
                <w:sz w:val="24"/>
                <w:szCs w:val="24"/>
              </w:rPr>
            </w:pPr>
            <w:r w:rsidRPr="00D93E2F">
              <w:rPr>
                <w:sz w:val="24"/>
                <w:szCs w:val="24"/>
              </w:rPr>
              <w:t>10.68</w:t>
            </w:r>
          </w:p>
        </w:tc>
        <w:tc>
          <w:tcPr>
            <w:tcW w:w="840" w:type="dxa"/>
            <w:vAlign w:val="center"/>
          </w:tcPr>
          <w:p w14:paraId="27DBF63C" w14:textId="77777777" w:rsidR="00DA6678" w:rsidRPr="00D93E2F" w:rsidRDefault="00DA6678" w:rsidP="00DA6678">
            <w:pPr>
              <w:widowControl/>
              <w:ind w:left="-86" w:right="-81"/>
              <w:jc w:val="center"/>
              <w:rPr>
                <w:sz w:val="24"/>
                <w:szCs w:val="24"/>
              </w:rPr>
            </w:pPr>
            <w:r w:rsidRPr="00D93E2F">
              <w:rPr>
                <w:sz w:val="24"/>
                <w:szCs w:val="24"/>
              </w:rPr>
              <w:t>2.09</w:t>
            </w:r>
          </w:p>
        </w:tc>
        <w:tc>
          <w:tcPr>
            <w:tcW w:w="840" w:type="dxa"/>
            <w:vAlign w:val="center"/>
          </w:tcPr>
          <w:p w14:paraId="3C821A4A" w14:textId="77777777" w:rsidR="00DA6678" w:rsidRPr="00D93E2F" w:rsidRDefault="00DA6678" w:rsidP="00DA6678">
            <w:pPr>
              <w:widowControl/>
              <w:ind w:left="-86" w:right="-81"/>
              <w:jc w:val="center"/>
              <w:rPr>
                <w:sz w:val="24"/>
                <w:szCs w:val="24"/>
              </w:rPr>
            </w:pPr>
            <w:r w:rsidRPr="00D93E2F">
              <w:rPr>
                <w:sz w:val="24"/>
                <w:szCs w:val="24"/>
              </w:rPr>
              <w:t>4m4s</w:t>
            </w:r>
          </w:p>
        </w:tc>
        <w:tc>
          <w:tcPr>
            <w:tcW w:w="734" w:type="dxa"/>
            <w:vAlign w:val="center"/>
          </w:tcPr>
          <w:p w14:paraId="66374F17" w14:textId="77777777" w:rsidR="00DA6678" w:rsidRPr="00D93E2F" w:rsidRDefault="00DA6678" w:rsidP="00DA6678">
            <w:pPr>
              <w:widowControl/>
              <w:ind w:left="-86" w:right="-81"/>
              <w:jc w:val="center"/>
              <w:rPr>
                <w:sz w:val="24"/>
                <w:szCs w:val="24"/>
              </w:rPr>
            </w:pPr>
            <w:r w:rsidRPr="00D93E2F">
              <w:rPr>
                <w:sz w:val="24"/>
                <w:szCs w:val="24"/>
              </w:rPr>
              <w:t>16.17</w:t>
            </w:r>
          </w:p>
        </w:tc>
        <w:tc>
          <w:tcPr>
            <w:tcW w:w="798" w:type="dxa"/>
            <w:vAlign w:val="center"/>
          </w:tcPr>
          <w:p w14:paraId="72E206C2" w14:textId="77777777" w:rsidR="00DA6678" w:rsidRPr="00D93E2F" w:rsidRDefault="00DA6678" w:rsidP="00DA6678">
            <w:pPr>
              <w:widowControl/>
              <w:jc w:val="center"/>
              <w:rPr>
                <w:sz w:val="24"/>
                <w:szCs w:val="24"/>
              </w:rPr>
            </w:pPr>
            <w:r w:rsidRPr="00D93E2F">
              <w:rPr>
                <w:sz w:val="24"/>
                <w:szCs w:val="24"/>
              </w:rPr>
              <w:t>3.18</w:t>
            </w:r>
          </w:p>
        </w:tc>
        <w:tc>
          <w:tcPr>
            <w:tcW w:w="994" w:type="dxa"/>
            <w:vAlign w:val="center"/>
          </w:tcPr>
          <w:p w14:paraId="642A45C6" w14:textId="77777777" w:rsidR="00DA6678" w:rsidRPr="00D93E2F" w:rsidRDefault="00DA6678" w:rsidP="00DA6678">
            <w:pPr>
              <w:widowControl/>
              <w:jc w:val="center"/>
              <w:rPr>
                <w:sz w:val="24"/>
                <w:szCs w:val="24"/>
              </w:rPr>
            </w:pPr>
            <w:r w:rsidRPr="00D93E2F">
              <w:rPr>
                <w:sz w:val="24"/>
                <w:szCs w:val="24"/>
              </w:rPr>
              <w:t>14m8s</w:t>
            </w:r>
          </w:p>
        </w:tc>
      </w:tr>
      <w:tr w:rsidR="00DA6678" w:rsidRPr="00D93E2F" w14:paraId="2BCECBAB" w14:textId="77777777" w:rsidTr="00DA6678">
        <w:tc>
          <w:tcPr>
            <w:tcW w:w="2228" w:type="dxa"/>
          </w:tcPr>
          <w:p w14:paraId="1F4ACBEE" w14:textId="77777777" w:rsidR="00DA6678" w:rsidRPr="00D93E2F" w:rsidRDefault="00DA6678" w:rsidP="00DA6678">
            <w:pPr>
              <w:widowControl/>
              <w:rPr>
                <w:sz w:val="24"/>
                <w:szCs w:val="24"/>
              </w:rPr>
            </w:pPr>
            <w:r w:rsidRPr="00D93E2F">
              <w:rPr>
                <w:sz w:val="24"/>
                <w:szCs w:val="24"/>
              </w:rPr>
              <w:t>Kwon et al.</w:t>
            </w:r>
          </w:p>
        </w:tc>
        <w:tc>
          <w:tcPr>
            <w:tcW w:w="672" w:type="dxa"/>
            <w:vAlign w:val="center"/>
          </w:tcPr>
          <w:p w14:paraId="137E26AE" w14:textId="77777777" w:rsidR="00DA6678" w:rsidRPr="00D93E2F" w:rsidRDefault="00DA6678" w:rsidP="00DA6678">
            <w:pPr>
              <w:widowControl/>
              <w:jc w:val="center"/>
              <w:rPr>
                <w:sz w:val="24"/>
                <w:szCs w:val="24"/>
                <w:vertAlign w:val="superscript"/>
              </w:rPr>
            </w:pPr>
            <w:r w:rsidRPr="00D93E2F">
              <w:rPr>
                <w:sz w:val="24"/>
                <w:szCs w:val="24"/>
              </w:rPr>
              <w:t>–</w:t>
            </w:r>
            <w:r w:rsidRPr="00D93E2F">
              <w:rPr>
                <w:sz w:val="24"/>
                <w:szCs w:val="24"/>
                <w:vertAlign w:val="superscript"/>
              </w:rPr>
              <w:t>1</w:t>
            </w:r>
          </w:p>
        </w:tc>
        <w:tc>
          <w:tcPr>
            <w:tcW w:w="868" w:type="dxa"/>
            <w:vAlign w:val="center"/>
          </w:tcPr>
          <w:p w14:paraId="699EA40B" w14:textId="77777777" w:rsidR="00DA6678" w:rsidRPr="00D93E2F" w:rsidRDefault="00DA6678" w:rsidP="00DA6678">
            <w:pPr>
              <w:widowControl/>
              <w:ind w:left="-86" w:right="-81"/>
              <w:jc w:val="center"/>
              <w:rPr>
                <w:sz w:val="24"/>
                <w:szCs w:val="24"/>
                <w:vertAlign w:val="superscript"/>
              </w:rPr>
            </w:pPr>
            <w:r w:rsidRPr="00D93E2F">
              <w:rPr>
                <w:sz w:val="24"/>
                <w:szCs w:val="24"/>
              </w:rPr>
              <w:t>–</w:t>
            </w:r>
            <w:r w:rsidRPr="00D93E2F">
              <w:rPr>
                <w:sz w:val="24"/>
                <w:szCs w:val="24"/>
                <w:vertAlign w:val="superscript"/>
              </w:rPr>
              <w:t>1</w:t>
            </w:r>
          </w:p>
        </w:tc>
        <w:tc>
          <w:tcPr>
            <w:tcW w:w="882" w:type="dxa"/>
            <w:vAlign w:val="center"/>
          </w:tcPr>
          <w:p w14:paraId="06083B1A" w14:textId="77777777" w:rsidR="00DA6678" w:rsidRPr="00D93E2F" w:rsidRDefault="00DA6678" w:rsidP="00DA6678">
            <w:pPr>
              <w:widowControl/>
              <w:ind w:left="-86" w:right="-81"/>
              <w:jc w:val="center"/>
              <w:rPr>
                <w:sz w:val="24"/>
                <w:szCs w:val="24"/>
                <w:vertAlign w:val="superscript"/>
              </w:rPr>
            </w:pPr>
            <w:r w:rsidRPr="00D93E2F">
              <w:rPr>
                <w:sz w:val="24"/>
                <w:szCs w:val="24"/>
              </w:rPr>
              <w:t>–</w:t>
            </w:r>
            <w:r w:rsidRPr="00D93E2F">
              <w:rPr>
                <w:sz w:val="24"/>
                <w:szCs w:val="24"/>
                <w:vertAlign w:val="superscript"/>
              </w:rPr>
              <w:t>1</w:t>
            </w:r>
          </w:p>
        </w:tc>
        <w:tc>
          <w:tcPr>
            <w:tcW w:w="763" w:type="dxa"/>
            <w:vAlign w:val="center"/>
          </w:tcPr>
          <w:p w14:paraId="04D006A7" w14:textId="77777777" w:rsidR="00DA6678" w:rsidRPr="00D93E2F" w:rsidRDefault="00DA6678" w:rsidP="00DA6678">
            <w:pPr>
              <w:widowControl/>
              <w:ind w:left="-86" w:right="-81"/>
              <w:jc w:val="center"/>
              <w:rPr>
                <w:sz w:val="24"/>
                <w:szCs w:val="24"/>
                <w:vertAlign w:val="superscript"/>
              </w:rPr>
            </w:pPr>
            <w:r w:rsidRPr="00D93E2F">
              <w:rPr>
                <w:sz w:val="24"/>
                <w:szCs w:val="24"/>
              </w:rPr>
              <w:t>–</w:t>
            </w:r>
            <w:r w:rsidRPr="00D93E2F">
              <w:rPr>
                <w:sz w:val="24"/>
                <w:szCs w:val="24"/>
                <w:vertAlign w:val="superscript"/>
              </w:rPr>
              <w:t>1</w:t>
            </w:r>
          </w:p>
        </w:tc>
        <w:tc>
          <w:tcPr>
            <w:tcW w:w="840" w:type="dxa"/>
            <w:vAlign w:val="center"/>
          </w:tcPr>
          <w:p w14:paraId="3B9BDC9B" w14:textId="77777777" w:rsidR="00DA6678" w:rsidRPr="00D93E2F" w:rsidRDefault="00DA6678" w:rsidP="00DA6678">
            <w:pPr>
              <w:widowControl/>
              <w:ind w:left="-86" w:right="-81"/>
              <w:jc w:val="center"/>
              <w:rPr>
                <w:sz w:val="24"/>
                <w:szCs w:val="24"/>
                <w:vertAlign w:val="superscript"/>
              </w:rPr>
            </w:pPr>
            <w:r w:rsidRPr="00D93E2F">
              <w:rPr>
                <w:sz w:val="24"/>
                <w:szCs w:val="24"/>
              </w:rPr>
              <w:t>–</w:t>
            </w:r>
            <w:r w:rsidRPr="00D93E2F">
              <w:rPr>
                <w:sz w:val="24"/>
                <w:szCs w:val="24"/>
                <w:vertAlign w:val="superscript"/>
              </w:rPr>
              <w:t>1</w:t>
            </w:r>
          </w:p>
        </w:tc>
        <w:tc>
          <w:tcPr>
            <w:tcW w:w="840" w:type="dxa"/>
            <w:vAlign w:val="center"/>
          </w:tcPr>
          <w:p w14:paraId="656AF907" w14:textId="77777777" w:rsidR="00DA6678" w:rsidRPr="00D93E2F" w:rsidRDefault="00DA6678" w:rsidP="00DA6678">
            <w:pPr>
              <w:widowControl/>
              <w:ind w:left="-86" w:right="-81"/>
              <w:jc w:val="center"/>
              <w:rPr>
                <w:sz w:val="24"/>
                <w:szCs w:val="24"/>
                <w:vertAlign w:val="superscript"/>
              </w:rPr>
            </w:pPr>
            <w:r w:rsidRPr="00D93E2F">
              <w:rPr>
                <w:sz w:val="24"/>
                <w:szCs w:val="24"/>
              </w:rPr>
              <w:t>–</w:t>
            </w:r>
            <w:r w:rsidRPr="00D93E2F">
              <w:rPr>
                <w:sz w:val="24"/>
                <w:szCs w:val="24"/>
                <w:vertAlign w:val="superscript"/>
              </w:rPr>
              <w:t>1</w:t>
            </w:r>
          </w:p>
        </w:tc>
        <w:tc>
          <w:tcPr>
            <w:tcW w:w="734" w:type="dxa"/>
            <w:vAlign w:val="center"/>
          </w:tcPr>
          <w:p w14:paraId="53E06FC3" w14:textId="77777777" w:rsidR="00DA6678" w:rsidRPr="00D93E2F" w:rsidRDefault="00DA6678" w:rsidP="00DA6678">
            <w:pPr>
              <w:widowControl/>
              <w:ind w:left="-86" w:right="-81"/>
              <w:jc w:val="center"/>
              <w:rPr>
                <w:sz w:val="24"/>
                <w:szCs w:val="24"/>
              </w:rPr>
            </w:pPr>
            <w:r w:rsidRPr="00D93E2F">
              <w:rPr>
                <w:sz w:val="24"/>
                <w:szCs w:val="24"/>
              </w:rPr>
              <w:t>15.87</w:t>
            </w:r>
          </w:p>
        </w:tc>
        <w:tc>
          <w:tcPr>
            <w:tcW w:w="798" w:type="dxa"/>
            <w:vAlign w:val="center"/>
          </w:tcPr>
          <w:p w14:paraId="642C6D18" w14:textId="77777777" w:rsidR="00DA6678" w:rsidRPr="00D93E2F" w:rsidRDefault="00DA6678" w:rsidP="00DA6678">
            <w:pPr>
              <w:widowControl/>
              <w:jc w:val="center"/>
              <w:rPr>
                <w:sz w:val="24"/>
                <w:szCs w:val="24"/>
              </w:rPr>
            </w:pPr>
            <w:r w:rsidRPr="00D93E2F">
              <w:rPr>
                <w:sz w:val="24"/>
                <w:szCs w:val="24"/>
              </w:rPr>
              <w:t>1.27</w:t>
            </w:r>
          </w:p>
        </w:tc>
        <w:tc>
          <w:tcPr>
            <w:tcW w:w="994" w:type="dxa"/>
            <w:vAlign w:val="center"/>
          </w:tcPr>
          <w:p w14:paraId="17622915" w14:textId="77777777" w:rsidR="00DA6678" w:rsidRPr="00D93E2F" w:rsidRDefault="00DA6678" w:rsidP="00DA6678">
            <w:pPr>
              <w:widowControl/>
              <w:jc w:val="center"/>
              <w:rPr>
                <w:sz w:val="24"/>
                <w:szCs w:val="24"/>
              </w:rPr>
            </w:pPr>
            <w:r w:rsidRPr="00D93E2F">
              <w:rPr>
                <w:sz w:val="24"/>
                <w:szCs w:val="24"/>
              </w:rPr>
              <w:t>10s</w:t>
            </w:r>
          </w:p>
        </w:tc>
      </w:tr>
      <w:tr w:rsidR="00DA6678" w:rsidRPr="00D93E2F" w14:paraId="52A05751" w14:textId="77777777" w:rsidTr="00DA6678">
        <w:tc>
          <w:tcPr>
            <w:tcW w:w="2228" w:type="dxa"/>
          </w:tcPr>
          <w:p w14:paraId="37682C13" w14:textId="77777777" w:rsidR="00DA6678" w:rsidRPr="00D93E2F" w:rsidRDefault="00DA6678" w:rsidP="00DA6678">
            <w:pPr>
              <w:widowControl/>
              <w:rPr>
                <w:sz w:val="24"/>
                <w:szCs w:val="24"/>
              </w:rPr>
            </w:pPr>
            <w:r w:rsidRPr="00D93E2F">
              <w:rPr>
                <w:sz w:val="24"/>
                <w:szCs w:val="24"/>
              </w:rPr>
              <w:t>Kwon et al. x8 augment</w:t>
            </w:r>
          </w:p>
        </w:tc>
        <w:tc>
          <w:tcPr>
            <w:tcW w:w="672" w:type="dxa"/>
            <w:vAlign w:val="center"/>
          </w:tcPr>
          <w:p w14:paraId="326F9D49" w14:textId="77777777" w:rsidR="00DA6678" w:rsidRPr="00D93E2F" w:rsidRDefault="00DA6678" w:rsidP="00DA6678">
            <w:pPr>
              <w:widowControl/>
              <w:jc w:val="center"/>
              <w:rPr>
                <w:sz w:val="24"/>
                <w:szCs w:val="24"/>
                <w:vertAlign w:val="superscript"/>
              </w:rPr>
            </w:pPr>
            <w:r w:rsidRPr="00D93E2F">
              <w:rPr>
                <w:sz w:val="24"/>
                <w:szCs w:val="24"/>
              </w:rPr>
              <w:t>–</w:t>
            </w:r>
            <w:r w:rsidRPr="00D93E2F">
              <w:rPr>
                <w:sz w:val="24"/>
                <w:szCs w:val="24"/>
                <w:vertAlign w:val="superscript"/>
              </w:rPr>
              <w:t>1</w:t>
            </w:r>
          </w:p>
        </w:tc>
        <w:tc>
          <w:tcPr>
            <w:tcW w:w="868" w:type="dxa"/>
            <w:vAlign w:val="center"/>
          </w:tcPr>
          <w:p w14:paraId="7EF1BED3" w14:textId="77777777" w:rsidR="00DA6678" w:rsidRPr="00D93E2F" w:rsidRDefault="00DA6678" w:rsidP="00DA6678">
            <w:pPr>
              <w:widowControl/>
              <w:ind w:left="-86" w:right="-81"/>
              <w:jc w:val="center"/>
              <w:rPr>
                <w:sz w:val="24"/>
                <w:szCs w:val="24"/>
                <w:vertAlign w:val="superscript"/>
              </w:rPr>
            </w:pPr>
            <w:r w:rsidRPr="00D93E2F">
              <w:rPr>
                <w:sz w:val="24"/>
                <w:szCs w:val="24"/>
              </w:rPr>
              <w:t>–</w:t>
            </w:r>
            <w:r w:rsidRPr="00D93E2F">
              <w:rPr>
                <w:sz w:val="24"/>
                <w:szCs w:val="24"/>
                <w:vertAlign w:val="superscript"/>
              </w:rPr>
              <w:t>1</w:t>
            </w:r>
          </w:p>
        </w:tc>
        <w:tc>
          <w:tcPr>
            <w:tcW w:w="882" w:type="dxa"/>
            <w:vAlign w:val="center"/>
          </w:tcPr>
          <w:p w14:paraId="1B32A588" w14:textId="77777777" w:rsidR="00DA6678" w:rsidRPr="00D93E2F" w:rsidRDefault="00DA6678" w:rsidP="00DA6678">
            <w:pPr>
              <w:widowControl/>
              <w:ind w:left="-86" w:right="-81"/>
              <w:jc w:val="center"/>
              <w:rPr>
                <w:sz w:val="24"/>
                <w:szCs w:val="24"/>
                <w:vertAlign w:val="superscript"/>
              </w:rPr>
            </w:pPr>
            <w:r w:rsidRPr="00D93E2F">
              <w:rPr>
                <w:sz w:val="24"/>
                <w:szCs w:val="24"/>
              </w:rPr>
              <w:t>–</w:t>
            </w:r>
            <w:r w:rsidRPr="00D93E2F">
              <w:rPr>
                <w:sz w:val="24"/>
                <w:szCs w:val="24"/>
                <w:vertAlign w:val="superscript"/>
              </w:rPr>
              <w:t>1</w:t>
            </w:r>
          </w:p>
        </w:tc>
        <w:tc>
          <w:tcPr>
            <w:tcW w:w="763" w:type="dxa"/>
            <w:vAlign w:val="center"/>
          </w:tcPr>
          <w:p w14:paraId="01051612" w14:textId="77777777" w:rsidR="00DA6678" w:rsidRPr="00D93E2F" w:rsidRDefault="00DA6678" w:rsidP="00DA6678">
            <w:pPr>
              <w:widowControl/>
              <w:ind w:left="-86" w:right="-81"/>
              <w:jc w:val="center"/>
              <w:rPr>
                <w:sz w:val="24"/>
                <w:szCs w:val="24"/>
                <w:vertAlign w:val="superscript"/>
              </w:rPr>
            </w:pPr>
            <w:r w:rsidRPr="00D93E2F">
              <w:rPr>
                <w:sz w:val="24"/>
                <w:szCs w:val="24"/>
              </w:rPr>
              <w:t>–</w:t>
            </w:r>
            <w:r w:rsidRPr="00D93E2F">
              <w:rPr>
                <w:sz w:val="24"/>
                <w:szCs w:val="24"/>
                <w:vertAlign w:val="superscript"/>
              </w:rPr>
              <w:t>1</w:t>
            </w:r>
          </w:p>
        </w:tc>
        <w:tc>
          <w:tcPr>
            <w:tcW w:w="840" w:type="dxa"/>
            <w:vAlign w:val="center"/>
          </w:tcPr>
          <w:p w14:paraId="3B2C64D7" w14:textId="77777777" w:rsidR="00DA6678" w:rsidRPr="00D93E2F" w:rsidRDefault="00DA6678" w:rsidP="00DA6678">
            <w:pPr>
              <w:widowControl/>
              <w:ind w:left="-86" w:right="-81"/>
              <w:jc w:val="center"/>
              <w:rPr>
                <w:sz w:val="24"/>
                <w:szCs w:val="24"/>
                <w:vertAlign w:val="superscript"/>
              </w:rPr>
            </w:pPr>
            <w:r w:rsidRPr="00D93E2F">
              <w:rPr>
                <w:sz w:val="24"/>
                <w:szCs w:val="24"/>
              </w:rPr>
              <w:t>–</w:t>
            </w:r>
            <w:r w:rsidRPr="00D93E2F">
              <w:rPr>
                <w:sz w:val="24"/>
                <w:szCs w:val="24"/>
                <w:vertAlign w:val="superscript"/>
              </w:rPr>
              <w:t>1</w:t>
            </w:r>
          </w:p>
        </w:tc>
        <w:tc>
          <w:tcPr>
            <w:tcW w:w="840" w:type="dxa"/>
            <w:vAlign w:val="center"/>
          </w:tcPr>
          <w:p w14:paraId="31255DB4" w14:textId="77777777" w:rsidR="00DA6678" w:rsidRPr="00D93E2F" w:rsidRDefault="00DA6678" w:rsidP="00DA6678">
            <w:pPr>
              <w:widowControl/>
              <w:ind w:left="-86" w:right="-81"/>
              <w:jc w:val="center"/>
              <w:rPr>
                <w:sz w:val="24"/>
                <w:szCs w:val="24"/>
                <w:vertAlign w:val="superscript"/>
              </w:rPr>
            </w:pPr>
            <w:r w:rsidRPr="00D93E2F">
              <w:rPr>
                <w:sz w:val="24"/>
                <w:szCs w:val="24"/>
              </w:rPr>
              <w:t>–</w:t>
            </w:r>
            <w:r w:rsidRPr="00D93E2F">
              <w:rPr>
                <w:sz w:val="24"/>
                <w:szCs w:val="24"/>
                <w:vertAlign w:val="superscript"/>
              </w:rPr>
              <w:t>1</w:t>
            </w:r>
          </w:p>
        </w:tc>
        <w:tc>
          <w:tcPr>
            <w:tcW w:w="734" w:type="dxa"/>
            <w:vAlign w:val="center"/>
          </w:tcPr>
          <w:p w14:paraId="0188A048" w14:textId="77777777" w:rsidR="00DA6678" w:rsidRPr="00D93E2F" w:rsidRDefault="00DA6678" w:rsidP="00DA6678">
            <w:pPr>
              <w:widowControl/>
              <w:ind w:left="-86" w:right="-81"/>
              <w:jc w:val="center"/>
              <w:rPr>
                <w:sz w:val="24"/>
                <w:szCs w:val="24"/>
              </w:rPr>
            </w:pPr>
            <w:r w:rsidRPr="00D93E2F">
              <w:rPr>
                <w:sz w:val="24"/>
                <w:szCs w:val="24"/>
              </w:rPr>
              <w:t>15.87</w:t>
            </w:r>
          </w:p>
        </w:tc>
        <w:tc>
          <w:tcPr>
            <w:tcW w:w="798" w:type="dxa"/>
            <w:vAlign w:val="center"/>
          </w:tcPr>
          <w:p w14:paraId="71798E1F" w14:textId="77777777" w:rsidR="00DA6678" w:rsidRPr="00D93E2F" w:rsidRDefault="00DA6678" w:rsidP="00DA6678">
            <w:pPr>
              <w:widowControl/>
              <w:jc w:val="center"/>
              <w:rPr>
                <w:sz w:val="24"/>
                <w:szCs w:val="24"/>
              </w:rPr>
            </w:pPr>
            <w:r w:rsidRPr="00D93E2F">
              <w:rPr>
                <w:sz w:val="24"/>
                <w:szCs w:val="24"/>
              </w:rPr>
              <w:t>1.27</w:t>
            </w:r>
          </w:p>
        </w:tc>
        <w:tc>
          <w:tcPr>
            <w:tcW w:w="994" w:type="dxa"/>
            <w:vAlign w:val="center"/>
          </w:tcPr>
          <w:p w14:paraId="5F4E1C4B" w14:textId="77777777" w:rsidR="00DA6678" w:rsidRPr="00D93E2F" w:rsidRDefault="00DA6678" w:rsidP="00DA6678">
            <w:pPr>
              <w:widowControl/>
              <w:jc w:val="center"/>
              <w:rPr>
                <w:sz w:val="24"/>
                <w:szCs w:val="24"/>
              </w:rPr>
            </w:pPr>
            <w:r w:rsidRPr="00D93E2F">
              <w:rPr>
                <w:sz w:val="24"/>
                <w:szCs w:val="24"/>
              </w:rPr>
              <w:t>4hr23m</w:t>
            </w:r>
          </w:p>
        </w:tc>
      </w:tr>
      <w:tr w:rsidR="00DA6678" w:rsidRPr="00D93E2F" w14:paraId="3AEF714D" w14:textId="77777777" w:rsidTr="00DA6678">
        <w:tc>
          <w:tcPr>
            <w:tcW w:w="2228" w:type="dxa"/>
          </w:tcPr>
          <w:p w14:paraId="6C4291BE" w14:textId="77777777" w:rsidR="00DA6678" w:rsidRPr="00D93E2F" w:rsidRDefault="00DA6678" w:rsidP="00DA6678">
            <w:pPr>
              <w:widowControl/>
              <w:rPr>
                <w:sz w:val="24"/>
                <w:szCs w:val="24"/>
              </w:rPr>
            </w:pPr>
            <w:r w:rsidRPr="00D93E2F">
              <w:rPr>
                <w:sz w:val="24"/>
                <w:szCs w:val="24"/>
              </w:rPr>
              <w:t>Ma et al. (T=1k)</w:t>
            </w:r>
          </w:p>
        </w:tc>
        <w:tc>
          <w:tcPr>
            <w:tcW w:w="672" w:type="dxa"/>
            <w:vAlign w:val="center"/>
          </w:tcPr>
          <w:p w14:paraId="50DE25A0" w14:textId="77777777" w:rsidR="00DA6678" w:rsidRPr="00D93E2F" w:rsidRDefault="00DA6678" w:rsidP="00DA6678">
            <w:pPr>
              <w:widowControl/>
              <w:jc w:val="center"/>
              <w:rPr>
                <w:sz w:val="24"/>
                <w:szCs w:val="24"/>
              </w:rPr>
            </w:pPr>
            <w:r w:rsidRPr="00D93E2F">
              <w:rPr>
                <w:sz w:val="24"/>
                <w:szCs w:val="24"/>
              </w:rPr>
              <w:t>6.57</w:t>
            </w:r>
          </w:p>
        </w:tc>
        <w:tc>
          <w:tcPr>
            <w:tcW w:w="868" w:type="dxa"/>
            <w:vAlign w:val="center"/>
          </w:tcPr>
          <w:p w14:paraId="755651D9" w14:textId="77777777" w:rsidR="00DA6678" w:rsidRPr="00D93E2F" w:rsidRDefault="00DA6678" w:rsidP="00DA6678">
            <w:pPr>
              <w:widowControl/>
              <w:ind w:left="-86" w:right="-81"/>
              <w:jc w:val="center"/>
              <w:rPr>
                <w:sz w:val="24"/>
                <w:szCs w:val="24"/>
              </w:rPr>
            </w:pPr>
            <w:r w:rsidRPr="00D93E2F">
              <w:rPr>
                <w:sz w:val="24"/>
                <w:szCs w:val="24"/>
              </w:rPr>
              <w:t>6.35</w:t>
            </w:r>
          </w:p>
        </w:tc>
        <w:tc>
          <w:tcPr>
            <w:tcW w:w="882" w:type="dxa"/>
            <w:vAlign w:val="center"/>
          </w:tcPr>
          <w:p w14:paraId="0B8EF329" w14:textId="77777777" w:rsidR="00DA6678" w:rsidRPr="00D93E2F" w:rsidRDefault="00DA6678" w:rsidP="00DA6678">
            <w:pPr>
              <w:widowControl/>
              <w:ind w:left="-86" w:right="-81"/>
              <w:jc w:val="center"/>
              <w:rPr>
                <w:sz w:val="24"/>
                <w:szCs w:val="24"/>
              </w:rPr>
            </w:pPr>
            <w:r w:rsidRPr="00D93E2F">
              <w:rPr>
                <w:sz w:val="24"/>
                <w:szCs w:val="24"/>
              </w:rPr>
              <w:t>31s</w:t>
            </w:r>
            <w:r w:rsidRPr="00D93E2F">
              <w:rPr>
                <w:sz w:val="24"/>
                <w:szCs w:val="24"/>
                <w:vertAlign w:val="superscript"/>
              </w:rPr>
              <w:t>2</w:t>
            </w:r>
          </w:p>
        </w:tc>
        <w:tc>
          <w:tcPr>
            <w:tcW w:w="763" w:type="dxa"/>
            <w:vAlign w:val="center"/>
          </w:tcPr>
          <w:p w14:paraId="06133328" w14:textId="77777777" w:rsidR="00DA6678" w:rsidRPr="00D93E2F" w:rsidRDefault="00DA6678" w:rsidP="00DA6678">
            <w:pPr>
              <w:widowControl/>
              <w:ind w:left="-86" w:right="-81"/>
              <w:jc w:val="center"/>
              <w:rPr>
                <w:sz w:val="24"/>
                <w:szCs w:val="24"/>
              </w:rPr>
            </w:pPr>
            <w:r w:rsidRPr="00D93E2F">
              <w:rPr>
                <w:sz w:val="24"/>
                <w:szCs w:val="24"/>
              </w:rPr>
              <w:t>12.82</w:t>
            </w:r>
          </w:p>
        </w:tc>
        <w:tc>
          <w:tcPr>
            <w:tcW w:w="840" w:type="dxa"/>
            <w:vAlign w:val="center"/>
          </w:tcPr>
          <w:p w14:paraId="299E2F0B" w14:textId="77777777" w:rsidR="00DA6678" w:rsidRPr="00D93E2F" w:rsidRDefault="00DA6678" w:rsidP="00DA6678">
            <w:pPr>
              <w:widowControl/>
              <w:ind w:left="-86" w:right="-81"/>
              <w:jc w:val="center"/>
              <w:rPr>
                <w:sz w:val="24"/>
                <w:szCs w:val="24"/>
              </w:rPr>
            </w:pPr>
            <w:r w:rsidRPr="00D93E2F">
              <w:rPr>
                <w:sz w:val="24"/>
                <w:szCs w:val="24"/>
              </w:rPr>
              <w:t>22.46</w:t>
            </w:r>
          </w:p>
        </w:tc>
        <w:tc>
          <w:tcPr>
            <w:tcW w:w="840" w:type="dxa"/>
            <w:vAlign w:val="center"/>
          </w:tcPr>
          <w:p w14:paraId="347F849A" w14:textId="77777777" w:rsidR="00DA6678" w:rsidRPr="00D93E2F" w:rsidRDefault="00DA6678" w:rsidP="00DA6678">
            <w:pPr>
              <w:widowControl/>
              <w:ind w:left="-86" w:right="-81"/>
              <w:jc w:val="center"/>
              <w:rPr>
                <w:sz w:val="24"/>
                <w:szCs w:val="24"/>
              </w:rPr>
            </w:pPr>
            <w:r w:rsidRPr="00D93E2F">
              <w:rPr>
                <w:sz w:val="24"/>
                <w:szCs w:val="24"/>
              </w:rPr>
              <w:t>1m23s</w:t>
            </w:r>
            <w:r w:rsidRPr="00D93E2F">
              <w:rPr>
                <w:sz w:val="24"/>
                <w:szCs w:val="24"/>
                <w:vertAlign w:val="superscript"/>
              </w:rPr>
              <w:t>2</w:t>
            </w:r>
          </w:p>
        </w:tc>
        <w:tc>
          <w:tcPr>
            <w:tcW w:w="734" w:type="dxa"/>
            <w:vAlign w:val="center"/>
          </w:tcPr>
          <w:p w14:paraId="1B0EC5FD" w14:textId="77777777" w:rsidR="00DA6678" w:rsidRPr="00D93E2F" w:rsidRDefault="00DA6678" w:rsidP="00DA6678">
            <w:pPr>
              <w:widowControl/>
              <w:ind w:left="-86" w:right="-81"/>
              <w:jc w:val="center"/>
              <w:rPr>
                <w:sz w:val="24"/>
                <w:szCs w:val="24"/>
              </w:rPr>
            </w:pPr>
            <w:r w:rsidRPr="00D93E2F">
              <w:rPr>
                <w:sz w:val="24"/>
                <w:szCs w:val="24"/>
              </w:rPr>
              <w:t>16.3</w:t>
            </w:r>
          </w:p>
        </w:tc>
        <w:tc>
          <w:tcPr>
            <w:tcW w:w="798" w:type="dxa"/>
            <w:vAlign w:val="center"/>
          </w:tcPr>
          <w:p w14:paraId="20CE3DAC" w14:textId="77777777" w:rsidR="00DA6678" w:rsidRPr="00D93E2F" w:rsidRDefault="00DA6678" w:rsidP="00DA6678">
            <w:pPr>
              <w:widowControl/>
              <w:jc w:val="center"/>
              <w:rPr>
                <w:sz w:val="24"/>
                <w:szCs w:val="24"/>
              </w:rPr>
            </w:pPr>
            <w:r w:rsidRPr="00D93E2F">
              <w:rPr>
                <w:sz w:val="24"/>
                <w:szCs w:val="24"/>
              </w:rPr>
              <w:t>5.36</w:t>
            </w:r>
          </w:p>
        </w:tc>
        <w:tc>
          <w:tcPr>
            <w:tcW w:w="994" w:type="dxa"/>
            <w:vAlign w:val="center"/>
          </w:tcPr>
          <w:p w14:paraId="2320C342" w14:textId="77777777" w:rsidR="00DA6678" w:rsidRPr="00D93E2F" w:rsidRDefault="00DA6678" w:rsidP="00DA6678">
            <w:pPr>
              <w:widowControl/>
              <w:jc w:val="center"/>
              <w:rPr>
                <w:sz w:val="24"/>
                <w:szCs w:val="24"/>
                <w:vertAlign w:val="superscript"/>
              </w:rPr>
            </w:pPr>
            <w:r w:rsidRPr="00D93E2F">
              <w:rPr>
                <w:sz w:val="24"/>
                <w:szCs w:val="24"/>
              </w:rPr>
              <w:t>4m8s</w:t>
            </w:r>
            <w:r w:rsidRPr="00D93E2F">
              <w:rPr>
                <w:sz w:val="24"/>
                <w:szCs w:val="24"/>
                <w:vertAlign w:val="superscript"/>
              </w:rPr>
              <w:t>2</w:t>
            </w:r>
          </w:p>
        </w:tc>
      </w:tr>
      <w:tr w:rsidR="00DA6678" w:rsidRPr="00D93E2F" w14:paraId="51149134" w14:textId="77777777" w:rsidTr="00DA6678">
        <w:tc>
          <w:tcPr>
            <w:tcW w:w="2228" w:type="dxa"/>
          </w:tcPr>
          <w:p w14:paraId="0EDA64E7" w14:textId="77777777" w:rsidR="00DA6678" w:rsidRPr="00D93E2F" w:rsidRDefault="00DA6678" w:rsidP="00DA6678">
            <w:pPr>
              <w:widowControl/>
              <w:rPr>
                <w:sz w:val="24"/>
                <w:szCs w:val="24"/>
              </w:rPr>
            </w:pPr>
            <w:r w:rsidRPr="00D93E2F">
              <w:rPr>
                <w:sz w:val="24"/>
                <w:szCs w:val="24"/>
              </w:rPr>
              <w:t>Ma et al. (T=5k)</w:t>
            </w:r>
          </w:p>
        </w:tc>
        <w:tc>
          <w:tcPr>
            <w:tcW w:w="672" w:type="dxa"/>
            <w:vAlign w:val="center"/>
          </w:tcPr>
          <w:p w14:paraId="6B5DA1CB" w14:textId="77777777" w:rsidR="00DA6678" w:rsidRPr="00D93E2F" w:rsidRDefault="00DA6678" w:rsidP="00DA6678">
            <w:pPr>
              <w:widowControl/>
              <w:jc w:val="center"/>
              <w:rPr>
                <w:sz w:val="24"/>
                <w:szCs w:val="24"/>
              </w:rPr>
            </w:pPr>
            <w:r w:rsidRPr="00D93E2F">
              <w:rPr>
                <w:sz w:val="24"/>
                <w:szCs w:val="24"/>
              </w:rPr>
              <w:t>6.28</w:t>
            </w:r>
          </w:p>
        </w:tc>
        <w:tc>
          <w:tcPr>
            <w:tcW w:w="868" w:type="dxa"/>
            <w:vAlign w:val="center"/>
          </w:tcPr>
          <w:p w14:paraId="0214EB93" w14:textId="77777777" w:rsidR="00DA6678" w:rsidRPr="00D93E2F" w:rsidRDefault="00DA6678" w:rsidP="00DA6678">
            <w:pPr>
              <w:widowControl/>
              <w:ind w:left="-86" w:right="-81"/>
              <w:jc w:val="center"/>
              <w:rPr>
                <w:sz w:val="24"/>
                <w:szCs w:val="24"/>
              </w:rPr>
            </w:pPr>
            <w:r w:rsidRPr="00D93E2F">
              <w:rPr>
                <w:sz w:val="24"/>
                <w:szCs w:val="24"/>
              </w:rPr>
              <w:t>1.94</w:t>
            </w:r>
          </w:p>
        </w:tc>
        <w:tc>
          <w:tcPr>
            <w:tcW w:w="882" w:type="dxa"/>
            <w:vAlign w:val="center"/>
          </w:tcPr>
          <w:p w14:paraId="779E1F92" w14:textId="77777777" w:rsidR="00DA6678" w:rsidRPr="00D93E2F" w:rsidRDefault="00DA6678" w:rsidP="00DA6678">
            <w:pPr>
              <w:widowControl/>
              <w:ind w:left="-86" w:right="-81"/>
              <w:jc w:val="center"/>
              <w:rPr>
                <w:sz w:val="24"/>
                <w:szCs w:val="24"/>
              </w:rPr>
            </w:pPr>
            <w:r w:rsidRPr="00D93E2F">
              <w:rPr>
                <w:sz w:val="24"/>
                <w:szCs w:val="24"/>
              </w:rPr>
              <w:t>2m33s</w:t>
            </w:r>
            <w:r w:rsidRPr="00D93E2F">
              <w:rPr>
                <w:sz w:val="24"/>
                <w:szCs w:val="24"/>
                <w:vertAlign w:val="superscript"/>
              </w:rPr>
              <w:t>2</w:t>
            </w:r>
          </w:p>
        </w:tc>
        <w:tc>
          <w:tcPr>
            <w:tcW w:w="763" w:type="dxa"/>
            <w:vAlign w:val="center"/>
          </w:tcPr>
          <w:p w14:paraId="082E1496" w14:textId="77777777" w:rsidR="00DA6678" w:rsidRPr="00D93E2F" w:rsidRDefault="00DA6678" w:rsidP="00DA6678">
            <w:pPr>
              <w:widowControl/>
              <w:ind w:left="-86" w:right="-81"/>
              <w:jc w:val="center"/>
              <w:rPr>
                <w:sz w:val="24"/>
                <w:szCs w:val="24"/>
              </w:rPr>
            </w:pPr>
            <w:r w:rsidRPr="00D93E2F">
              <w:rPr>
                <w:sz w:val="24"/>
                <w:szCs w:val="24"/>
              </w:rPr>
              <w:t>12.02</w:t>
            </w:r>
          </w:p>
        </w:tc>
        <w:tc>
          <w:tcPr>
            <w:tcW w:w="840" w:type="dxa"/>
            <w:vAlign w:val="center"/>
          </w:tcPr>
          <w:p w14:paraId="6AD8824D" w14:textId="77777777" w:rsidR="00DA6678" w:rsidRPr="00D93E2F" w:rsidRDefault="00DA6678" w:rsidP="00DA6678">
            <w:pPr>
              <w:widowControl/>
              <w:ind w:left="-86" w:right="-81"/>
              <w:jc w:val="center"/>
              <w:rPr>
                <w:sz w:val="24"/>
                <w:szCs w:val="24"/>
              </w:rPr>
            </w:pPr>
            <w:r w:rsidRPr="00D93E2F">
              <w:rPr>
                <w:sz w:val="24"/>
                <w:szCs w:val="24"/>
              </w:rPr>
              <w:t>14.78</w:t>
            </w:r>
          </w:p>
        </w:tc>
        <w:tc>
          <w:tcPr>
            <w:tcW w:w="840" w:type="dxa"/>
            <w:vAlign w:val="center"/>
          </w:tcPr>
          <w:p w14:paraId="0F0BAC93" w14:textId="77777777" w:rsidR="00DA6678" w:rsidRPr="00D93E2F" w:rsidRDefault="00DA6678" w:rsidP="00DA6678">
            <w:pPr>
              <w:widowControl/>
              <w:ind w:left="-86" w:right="-81"/>
              <w:jc w:val="center"/>
              <w:rPr>
                <w:sz w:val="24"/>
                <w:szCs w:val="24"/>
              </w:rPr>
            </w:pPr>
            <w:r w:rsidRPr="00D93E2F">
              <w:rPr>
                <w:sz w:val="24"/>
                <w:szCs w:val="24"/>
              </w:rPr>
              <w:t>4m</w:t>
            </w:r>
            <w:r w:rsidRPr="00D93E2F">
              <w:rPr>
                <w:sz w:val="24"/>
                <w:szCs w:val="24"/>
                <w:vertAlign w:val="superscript"/>
              </w:rPr>
              <w:t>2</w:t>
            </w:r>
          </w:p>
        </w:tc>
        <w:tc>
          <w:tcPr>
            <w:tcW w:w="734" w:type="dxa"/>
            <w:vAlign w:val="center"/>
          </w:tcPr>
          <w:p w14:paraId="4DE84CC2" w14:textId="77777777" w:rsidR="00DA6678" w:rsidRPr="00D93E2F" w:rsidRDefault="00DA6678" w:rsidP="00DA6678">
            <w:pPr>
              <w:widowControl/>
              <w:ind w:left="-86" w:right="-81"/>
              <w:jc w:val="center"/>
              <w:rPr>
                <w:sz w:val="24"/>
                <w:szCs w:val="24"/>
              </w:rPr>
            </w:pPr>
            <w:r w:rsidRPr="00D93E2F">
              <w:rPr>
                <w:sz w:val="24"/>
                <w:szCs w:val="24"/>
              </w:rPr>
              <w:t>15.97</w:t>
            </w:r>
          </w:p>
        </w:tc>
        <w:tc>
          <w:tcPr>
            <w:tcW w:w="798" w:type="dxa"/>
            <w:vAlign w:val="center"/>
          </w:tcPr>
          <w:p w14:paraId="63D581A5" w14:textId="77777777" w:rsidR="00DA6678" w:rsidRPr="00D93E2F" w:rsidRDefault="00DA6678" w:rsidP="00DA6678">
            <w:pPr>
              <w:widowControl/>
              <w:jc w:val="center"/>
              <w:rPr>
                <w:sz w:val="24"/>
                <w:szCs w:val="24"/>
              </w:rPr>
            </w:pPr>
            <w:r w:rsidRPr="00D93E2F">
              <w:rPr>
                <w:sz w:val="24"/>
                <w:szCs w:val="24"/>
              </w:rPr>
              <w:t>3.25</w:t>
            </w:r>
          </w:p>
        </w:tc>
        <w:tc>
          <w:tcPr>
            <w:tcW w:w="994" w:type="dxa"/>
            <w:vAlign w:val="center"/>
          </w:tcPr>
          <w:p w14:paraId="10DB889C" w14:textId="77777777" w:rsidR="00DA6678" w:rsidRPr="00D93E2F" w:rsidRDefault="00DA6678" w:rsidP="00DA6678">
            <w:pPr>
              <w:widowControl/>
              <w:ind w:left="-30" w:right="-44"/>
              <w:jc w:val="center"/>
              <w:rPr>
                <w:sz w:val="24"/>
                <w:szCs w:val="24"/>
              </w:rPr>
            </w:pPr>
            <w:r w:rsidRPr="00D93E2F">
              <w:rPr>
                <w:sz w:val="24"/>
                <w:szCs w:val="24"/>
              </w:rPr>
              <w:t>20m43s</w:t>
            </w:r>
            <w:r w:rsidRPr="00D93E2F">
              <w:rPr>
                <w:sz w:val="24"/>
                <w:szCs w:val="24"/>
                <w:vertAlign w:val="superscript"/>
              </w:rPr>
              <w:t>2</w:t>
            </w:r>
          </w:p>
        </w:tc>
      </w:tr>
      <w:tr w:rsidR="00DA6678" w:rsidRPr="00D93E2F" w14:paraId="298CD346" w14:textId="77777777" w:rsidTr="00DA6678">
        <w:tc>
          <w:tcPr>
            <w:tcW w:w="2228" w:type="dxa"/>
          </w:tcPr>
          <w:p w14:paraId="1D134B23" w14:textId="77777777" w:rsidR="00DA6678" w:rsidRPr="00D93E2F" w:rsidRDefault="00DA6678" w:rsidP="00DA6678">
            <w:pPr>
              <w:widowControl/>
              <w:rPr>
                <w:sz w:val="24"/>
                <w:szCs w:val="24"/>
              </w:rPr>
            </w:pPr>
            <w:r w:rsidRPr="00D93E2F">
              <w:rPr>
                <w:sz w:val="24"/>
                <w:szCs w:val="24"/>
              </w:rPr>
              <w:t>Ma et al. (T=10k)</w:t>
            </w:r>
          </w:p>
        </w:tc>
        <w:tc>
          <w:tcPr>
            <w:tcW w:w="672" w:type="dxa"/>
            <w:vAlign w:val="center"/>
          </w:tcPr>
          <w:p w14:paraId="08364FFD" w14:textId="77777777" w:rsidR="00DA6678" w:rsidRPr="00D93E2F" w:rsidRDefault="00DA6678" w:rsidP="00DA6678">
            <w:pPr>
              <w:widowControl/>
              <w:jc w:val="center"/>
              <w:rPr>
                <w:sz w:val="24"/>
                <w:szCs w:val="24"/>
              </w:rPr>
            </w:pPr>
            <w:r w:rsidRPr="00D93E2F">
              <w:rPr>
                <w:sz w:val="24"/>
                <w:szCs w:val="24"/>
              </w:rPr>
              <w:t>6.19</w:t>
            </w:r>
          </w:p>
        </w:tc>
        <w:tc>
          <w:tcPr>
            <w:tcW w:w="868" w:type="dxa"/>
            <w:vAlign w:val="center"/>
          </w:tcPr>
          <w:p w14:paraId="26A76152" w14:textId="77777777" w:rsidR="00DA6678" w:rsidRPr="00D93E2F" w:rsidRDefault="00DA6678" w:rsidP="00DA6678">
            <w:pPr>
              <w:widowControl/>
              <w:ind w:left="-86" w:right="-81"/>
              <w:jc w:val="center"/>
              <w:rPr>
                <w:sz w:val="24"/>
                <w:szCs w:val="24"/>
              </w:rPr>
            </w:pPr>
            <w:r w:rsidRPr="00D93E2F">
              <w:rPr>
                <w:sz w:val="24"/>
                <w:szCs w:val="24"/>
              </w:rPr>
              <w:t>0.65</w:t>
            </w:r>
          </w:p>
        </w:tc>
        <w:tc>
          <w:tcPr>
            <w:tcW w:w="882" w:type="dxa"/>
            <w:vAlign w:val="center"/>
          </w:tcPr>
          <w:p w14:paraId="7E4D5A68" w14:textId="77777777" w:rsidR="00DA6678" w:rsidRPr="00D93E2F" w:rsidRDefault="00DA6678" w:rsidP="00DA6678">
            <w:pPr>
              <w:widowControl/>
              <w:ind w:left="-86" w:right="-81"/>
              <w:jc w:val="center"/>
              <w:rPr>
                <w:sz w:val="24"/>
                <w:szCs w:val="24"/>
              </w:rPr>
            </w:pPr>
            <w:r w:rsidRPr="00D93E2F">
              <w:rPr>
                <w:sz w:val="24"/>
                <w:szCs w:val="24"/>
              </w:rPr>
              <w:t>5m12s</w:t>
            </w:r>
            <w:r w:rsidRPr="00D93E2F">
              <w:rPr>
                <w:sz w:val="24"/>
                <w:szCs w:val="24"/>
                <w:vertAlign w:val="superscript"/>
              </w:rPr>
              <w:t>2</w:t>
            </w:r>
          </w:p>
        </w:tc>
        <w:tc>
          <w:tcPr>
            <w:tcW w:w="763" w:type="dxa"/>
            <w:vAlign w:val="center"/>
          </w:tcPr>
          <w:p w14:paraId="78923CE4" w14:textId="77777777" w:rsidR="00DA6678" w:rsidRPr="00D93E2F" w:rsidRDefault="00DA6678" w:rsidP="00DA6678">
            <w:pPr>
              <w:widowControl/>
              <w:ind w:left="-86" w:right="-81"/>
              <w:jc w:val="center"/>
              <w:rPr>
                <w:sz w:val="24"/>
                <w:szCs w:val="24"/>
              </w:rPr>
            </w:pPr>
            <w:r w:rsidRPr="00D93E2F">
              <w:rPr>
                <w:sz w:val="24"/>
                <w:szCs w:val="24"/>
              </w:rPr>
              <w:t>11.73</w:t>
            </w:r>
          </w:p>
        </w:tc>
        <w:tc>
          <w:tcPr>
            <w:tcW w:w="840" w:type="dxa"/>
            <w:vAlign w:val="center"/>
          </w:tcPr>
          <w:p w14:paraId="1D36F370" w14:textId="77777777" w:rsidR="00DA6678" w:rsidRPr="00D93E2F" w:rsidRDefault="00DA6678" w:rsidP="00DA6678">
            <w:pPr>
              <w:widowControl/>
              <w:ind w:left="-86" w:right="-81"/>
              <w:jc w:val="center"/>
              <w:rPr>
                <w:sz w:val="24"/>
                <w:szCs w:val="24"/>
              </w:rPr>
            </w:pPr>
            <w:r w:rsidRPr="00D93E2F">
              <w:rPr>
                <w:sz w:val="24"/>
                <w:szCs w:val="24"/>
              </w:rPr>
              <w:t>12.01</w:t>
            </w:r>
          </w:p>
        </w:tc>
        <w:tc>
          <w:tcPr>
            <w:tcW w:w="840" w:type="dxa"/>
            <w:vAlign w:val="center"/>
          </w:tcPr>
          <w:p w14:paraId="6025C5DC" w14:textId="77777777" w:rsidR="00DA6678" w:rsidRPr="00D93E2F" w:rsidRDefault="00DA6678" w:rsidP="00DA6678">
            <w:pPr>
              <w:widowControl/>
              <w:ind w:left="-86" w:right="-81"/>
              <w:jc w:val="center"/>
              <w:rPr>
                <w:sz w:val="24"/>
                <w:szCs w:val="24"/>
              </w:rPr>
            </w:pPr>
            <w:r w:rsidRPr="00D93E2F">
              <w:rPr>
                <w:sz w:val="24"/>
                <w:szCs w:val="24"/>
              </w:rPr>
              <w:t>14m3s</w:t>
            </w:r>
            <w:r w:rsidRPr="00D93E2F">
              <w:rPr>
                <w:sz w:val="24"/>
                <w:szCs w:val="24"/>
                <w:vertAlign w:val="superscript"/>
              </w:rPr>
              <w:t>2</w:t>
            </w:r>
          </w:p>
        </w:tc>
        <w:tc>
          <w:tcPr>
            <w:tcW w:w="734" w:type="dxa"/>
            <w:vAlign w:val="center"/>
          </w:tcPr>
          <w:p w14:paraId="24246F47" w14:textId="77777777" w:rsidR="00DA6678" w:rsidRPr="00D93E2F" w:rsidRDefault="00DA6678" w:rsidP="00DA6678">
            <w:pPr>
              <w:widowControl/>
              <w:ind w:left="-86" w:right="-81"/>
              <w:jc w:val="center"/>
              <w:rPr>
                <w:sz w:val="24"/>
                <w:szCs w:val="24"/>
              </w:rPr>
            </w:pPr>
            <w:r w:rsidRPr="00D93E2F">
              <w:rPr>
                <w:sz w:val="24"/>
                <w:szCs w:val="24"/>
              </w:rPr>
              <w:t>15.94</w:t>
            </w:r>
          </w:p>
        </w:tc>
        <w:tc>
          <w:tcPr>
            <w:tcW w:w="798" w:type="dxa"/>
            <w:vAlign w:val="center"/>
          </w:tcPr>
          <w:p w14:paraId="24CDAEEB" w14:textId="77777777" w:rsidR="00DA6678" w:rsidRPr="00D93E2F" w:rsidRDefault="00DA6678" w:rsidP="00DA6678">
            <w:pPr>
              <w:widowControl/>
              <w:jc w:val="center"/>
              <w:rPr>
                <w:sz w:val="24"/>
                <w:szCs w:val="24"/>
              </w:rPr>
            </w:pPr>
            <w:r w:rsidRPr="00D93E2F">
              <w:rPr>
                <w:sz w:val="24"/>
                <w:szCs w:val="24"/>
              </w:rPr>
              <w:t>1.70</w:t>
            </w:r>
          </w:p>
        </w:tc>
        <w:tc>
          <w:tcPr>
            <w:tcW w:w="994" w:type="dxa"/>
            <w:vAlign w:val="center"/>
          </w:tcPr>
          <w:p w14:paraId="01BC22B9" w14:textId="77777777" w:rsidR="00DA6678" w:rsidRPr="00D93E2F" w:rsidRDefault="00DA6678" w:rsidP="00DA6678">
            <w:pPr>
              <w:widowControl/>
              <w:jc w:val="center"/>
              <w:rPr>
                <w:sz w:val="24"/>
                <w:szCs w:val="24"/>
              </w:rPr>
            </w:pPr>
            <w:r w:rsidRPr="00D93E2F">
              <w:rPr>
                <w:sz w:val="24"/>
                <w:szCs w:val="24"/>
              </w:rPr>
              <w:t>49m</w:t>
            </w:r>
            <w:r w:rsidRPr="00D93E2F">
              <w:rPr>
                <w:sz w:val="24"/>
                <w:szCs w:val="24"/>
                <w:vertAlign w:val="superscript"/>
              </w:rPr>
              <w:t>2</w:t>
            </w:r>
          </w:p>
        </w:tc>
      </w:tr>
      <w:tr w:rsidR="00DA6678" w:rsidRPr="00D93E2F" w14:paraId="180BA91E" w14:textId="77777777" w:rsidTr="00DA6678">
        <w:tc>
          <w:tcPr>
            <w:tcW w:w="2228" w:type="dxa"/>
          </w:tcPr>
          <w:p w14:paraId="1A91E386" w14:textId="77777777" w:rsidR="00DA6678" w:rsidRPr="00D93E2F" w:rsidRDefault="00DA6678" w:rsidP="00DA6678">
            <w:pPr>
              <w:widowControl/>
              <w:rPr>
                <w:sz w:val="24"/>
                <w:szCs w:val="24"/>
              </w:rPr>
            </w:pPr>
            <w:r w:rsidRPr="00D93E2F">
              <w:rPr>
                <w:sz w:val="24"/>
                <w:szCs w:val="24"/>
              </w:rPr>
              <w:t>Ma et al. x6 augment</w:t>
            </w:r>
          </w:p>
        </w:tc>
        <w:tc>
          <w:tcPr>
            <w:tcW w:w="672" w:type="dxa"/>
            <w:vAlign w:val="center"/>
          </w:tcPr>
          <w:p w14:paraId="69D253E9" w14:textId="77777777" w:rsidR="00DA6678" w:rsidRPr="00D93E2F" w:rsidRDefault="00DA6678" w:rsidP="00DA6678">
            <w:pPr>
              <w:widowControl/>
              <w:jc w:val="center"/>
              <w:rPr>
                <w:sz w:val="24"/>
                <w:szCs w:val="24"/>
              </w:rPr>
            </w:pPr>
            <w:r w:rsidRPr="00D93E2F">
              <w:rPr>
                <w:sz w:val="24"/>
                <w:szCs w:val="24"/>
              </w:rPr>
              <w:t>6.07</w:t>
            </w:r>
          </w:p>
        </w:tc>
        <w:tc>
          <w:tcPr>
            <w:tcW w:w="868" w:type="dxa"/>
            <w:vAlign w:val="center"/>
          </w:tcPr>
          <w:p w14:paraId="44E9EF61" w14:textId="77777777" w:rsidR="00DA6678" w:rsidRPr="00D93E2F" w:rsidRDefault="00DA6678" w:rsidP="00DA6678">
            <w:pPr>
              <w:widowControl/>
              <w:ind w:left="-86" w:right="-81"/>
              <w:jc w:val="center"/>
              <w:rPr>
                <w:sz w:val="24"/>
                <w:szCs w:val="24"/>
              </w:rPr>
            </w:pPr>
            <w:r w:rsidRPr="00D93E2F">
              <w:rPr>
                <w:sz w:val="24"/>
                <w:szCs w:val="24"/>
              </w:rPr>
              <w:t>-1.19</w:t>
            </w:r>
          </w:p>
        </w:tc>
        <w:tc>
          <w:tcPr>
            <w:tcW w:w="882" w:type="dxa"/>
            <w:vAlign w:val="center"/>
          </w:tcPr>
          <w:p w14:paraId="5D913EFE" w14:textId="77777777" w:rsidR="00DA6678" w:rsidRPr="00D93E2F" w:rsidRDefault="00DA6678" w:rsidP="00DA6678">
            <w:pPr>
              <w:widowControl/>
              <w:ind w:left="-86" w:right="-81"/>
              <w:jc w:val="center"/>
              <w:rPr>
                <w:sz w:val="24"/>
                <w:szCs w:val="24"/>
              </w:rPr>
            </w:pPr>
            <w:r w:rsidRPr="00D93E2F">
              <w:rPr>
                <w:sz w:val="24"/>
                <w:szCs w:val="24"/>
              </w:rPr>
              <w:t>18m13s</w:t>
            </w:r>
            <w:r w:rsidRPr="00D93E2F">
              <w:rPr>
                <w:sz w:val="24"/>
                <w:szCs w:val="24"/>
                <w:vertAlign w:val="superscript"/>
              </w:rPr>
              <w:t>2</w:t>
            </w:r>
          </w:p>
        </w:tc>
        <w:tc>
          <w:tcPr>
            <w:tcW w:w="763" w:type="dxa"/>
            <w:vAlign w:val="center"/>
          </w:tcPr>
          <w:p w14:paraId="282A7F8D" w14:textId="77777777" w:rsidR="00DA6678" w:rsidRPr="00D93E2F" w:rsidRDefault="00DA6678" w:rsidP="00DA6678">
            <w:pPr>
              <w:widowControl/>
              <w:ind w:left="-86" w:right="-81"/>
              <w:jc w:val="center"/>
              <w:rPr>
                <w:sz w:val="24"/>
                <w:szCs w:val="24"/>
              </w:rPr>
            </w:pPr>
            <w:r w:rsidRPr="00D93E2F">
              <w:rPr>
                <w:sz w:val="24"/>
                <w:szCs w:val="24"/>
              </w:rPr>
              <w:t>11.38</w:t>
            </w:r>
          </w:p>
        </w:tc>
        <w:tc>
          <w:tcPr>
            <w:tcW w:w="840" w:type="dxa"/>
            <w:vAlign w:val="center"/>
          </w:tcPr>
          <w:p w14:paraId="016BFF92" w14:textId="77777777" w:rsidR="00DA6678" w:rsidRPr="00D93E2F" w:rsidRDefault="00DA6678" w:rsidP="00DA6678">
            <w:pPr>
              <w:widowControl/>
              <w:ind w:left="-86" w:right="-81"/>
              <w:jc w:val="center"/>
              <w:rPr>
                <w:sz w:val="24"/>
                <w:szCs w:val="24"/>
              </w:rPr>
            </w:pPr>
            <w:r w:rsidRPr="00D93E2F">
              <w:rPr>
                <w:sz w:val="24"/>
                <w:szCs w:val="24"/>
              </w:rPr>
              <w:t>8.70</w:t>
            </w:r>
          </w:p>
        </w:tc>
        <w:tc>
          <w:tcPr>
            <w:tcW w:w="840" w:type="dxa"/>
            <w:vAlign w:val="center"/>
          </w:tcPr>
          <w:p w14:paraId="2738321F" w14:textId="77777777" w:rsidR="00DA6678" w:rsidRPr="00D93E2F" w:rsidRDefault="00DA6678" w:rsidP="00DA6678">
            <w:pPr>
              <w:widowControl/>
              <w:ind w:left="-86" w:right="-81"/>
              <w:jc w:val="center"/>
              <w:rPr>
                <w:sz w:val="24"/>
                <w:szCs w:val="24"/>
              </w:rPr>
            </w:pPr>
            <w:r w:rsidRPr="00D93E2F">
              <w:rPr>
                <w:sz w:val="24"/>
                <w:szCs w:val="24"/>
              </w:rPr>
              <w:t>1hr8m</w:t>
            </w:r>
            <w:r w:rsidRPr="00D93E2F">
              <w:rPr>
                <w:sz w:val="24"/>
                <w:szCs w:val="24"/>
                <w:vertAlign w:val="superscript"/>
              </w:rPr>
              <w:t>2</w:t>
            </w:r>
          </w:p>
        </w:tc>
        <w:tc>
          <w:tcPr>
            <w:tcW w:w="734" w:type="dxa"/>
            <w:vAlign w:val="center"/>
          </w:tcPr>
          <w:p w14:paraId="31E79DF0" w14:textId="77777777" w:rsidR="00DA6678" w:rsidRPr="00D93E2F" w:rsidRDefault="00DA6678" w:rsidP="00DA6678">
            <w:pPr>
              <w:widowControl/>
              <w:ind w:left="-86" w:right="-81"/>
              <w:jc w:val="center"/>
              <w:rPr>
                <w:sz w:val="24"/>
                <w:szCs w:val="24"/>
              </w:rPr>
            </w:pPr>
            <w:r w:rsidRPr="00D93E2F">
              <w:rPr>
                <w:sz w:val="24"/>
                <w:szCs w:val="24"/>
              </w:rPr>
              <w:t>15.79</w:t>
            </w:r>
          </w:p>
        </w:tc>
        <w:tc>
          <w:tcPr>
            <w:tcW w:w="798" w:type="dxa"/>
            <w:vAlign w:val="center"/>
          </w:tcPr>
          <w:p w14:paraId="1DA2DAE4" w14:textId="77777777" w:rsidR="00DA6678" w:rsidRPr="00D93E2F" w:rsidRDefault="00DA6678" w:rsidP="00DA6678">
            <w:pPr>
              <w:widowControl/>
              <w:jc w:val="center"/>
              <w:rPr>
                <w:sz w:val="24"/>
                <w:szCs w:val="24"/>
              </w:rPr>
            </w:pPr>
            <w:r w:rsidRPr="00D93E2F">
              <w:rPr>
                <w:sz w:val="24"/>
                <w:szCs w:val="24"/>
              </w:rPr>
              <w:t>0.70</w:t>
            </w:r>
          </w:p>
        </w:tc>
        <w:tc>
          <w:tcPr>
            <w:tcW w:w="994" w:type="dxa"/>
            <w:vAlign w:val="center"/>
          </w:tcPr>
          <w:p w14:paraId="0BB41EBB" w14:textId="77777777" w:rsidR="00DA6678" w:rsidRPr="00D93E2F" w:rsidRDefault="00DA6678" w:rsidP="00DA6678">
            <w:pPr>
              <w:widowControl/>
              <w:jc w:val="center"/>
              <w:rPr>
                <w:sz w:val="24"/>
                <w:szCs w:val="24"/>
              </w:rPr>
            </w:pPr>
            <w:r w:rsidRPr="00D93E2F">
              <w:rPr>
                <w:sz w:val="24"/>
                <w:szCs w:val="24"/>
              </w:rPr>
              <w:t>4hr</w:t>
            </w:r>
            <w:r w:rsidRPr="00D93E2F">
              <w:rPr>
                <w:sz w:val="24"/>
                <w:szCs w:val="24"/>
                <w:vertAlign w:val="superscript"/>
              </w:rPr>
              <w:t>2</w:t>
            </w:r>
          </w:p>
        </w:tc>
      </w:tr>
      <w:tr w:rsidR="00DA6678" w:rsidRPr="00D93E2F" w14:paraId="5EEAF9A8" w14:textId="77777777" w:rsidTr="00DA6678">
        <w:tc>
          <w:tcPr>
            <w:tcW w:w="2228" w:type="dxa"/>
          </w:tcPr>
          <w:p w14:paraId="12639012" w14:textId="77777777" w:rsidR="00DA6678" w:rsidRPr="00D93E2F" w:rsidRDefault="00DA6678" w:rsidP="00DA6678">
            <w:pPr>
              <w:widowControl/>
              <w:rPr>
                <w:sz w:val="24"/>
                <w:szCs w:val="24"/>
              </w:rPr>
            </w:pPr>
            <w:r w:rsidRPr="00D93E2F">
              <w:rPr>
                <w:sz w:val="24"/>
                <w:szCs w:val="24"/>
              </w:rPr>
              <w:t>Wu et al. (T=1,000)</w:t>
            </w:r>
          </w:p>
        </w:tc>
        <w:tc>
          <w:tcPr>
            <w:tcW w:w="672" w:type="dxa"/>
            <w:vAlign w:val="center"/>
          </w:tcPr>
          <w:p w14:paraId="109ACC29" w14:textId="77777777" w:rsidR="00DA6678" w:rsidRPr="00D93E2F" w:rsidRDefault="00DA6678" w:rsidP="00DA6678">
            <w:pPr>
              <w:widowControl/>
              <w:jc w:val="center"/>
              <w:rPr>
                <w:sz w:val="24"/>
                <w:szCs w:val="24"/>
                <w:vertAlign w:val="superscript"/>
              </w:rPr>
            </w:pPr>
            <w:r w:rsidRPr="00D93E2F">
              <w:rPr>
                <w:sz w:val="24"/>
                <w:szCs w:val="24"/>
              </w:rPr>
              <w:t>–</w:t>
            </w:r>
            <w:r w:rsidRPr="00D93E2F">
              <w:rPr>
                <w:sz w:val="24"/>
                <w:szCs w:val="24"/>
                <w:vertAlign w:val="superscript"/>
              </w:rPr>
              <w:t>1</w:t>
            </w:r>
          </w:p>
        </w:tc>
        <w:tc>
          <w:tcPr>
            <w:tcW w:w="868" w:type="dxa"/>
            <w:vAlign w:val="center"/>
          </w:tcPr>
          <w:p w14:paraId="1D96F2E9" w14:textId="77777777" w:rsidR="00DA6678" w:rsidRPr="00D93E2F" w:rsidRDefault="00DA6678" w:rsidP="00DA6678">
            <w:pPr>
              <w:widowControl/>
              <w:ind w:left="-86" w:right="-81"/>
              <w:jc w:val="center"/>
              <w:rPr>
                <w:sz w:val="24"/>
                <w:szCs w:val="24"/>
                <w:vertAlign w:val="superscript"/>
              </w:rPr>
            </w:pPr>
            <w:r w:rsidRPr="00D93E2F">
              <w:rPr>
                <w:sz w:val="24"/>
                <w:szCs w:val="24"/>
              </w:rPr>
              <w:t>–</w:t>
            </w:r>
            <w:r w:rsidRPr="00D93E2F">
              <w:rPr>
                <w:sz w:val="24"/>
                <w:szCs w:val="24"/>
                <w:vertAlign w:val="superscript"/>
              </w:rPr>
              <w:t>1</w:t>
            </w:r>
          </w:p>
        </w:tc>
        <w:tc>
          <w:tcPr>
            <w:tcW w:w="882" w:type="dxa"/>
            <w:vAlign w:val="center"/>
          </w:tcPr>
          <w:p w14:paraId="42F1A4B5" w14:textId="77777777" w:rsidR="00DA6678" w:rsidRPr="00D93E2F" w:rsidRDefault="00DA6678" w:rsidP="00DA6678">
            <w:pPr>
              <w:widowControl/>
              <w:ind w:left="-86" w:right="-81"/>
              <w:jc w:val="center"/>
              <w:rPr>
                <w:sz w:val="24"/>
                <w:szCs w:val="24"/>
                <w:vertAlign w:val="superscript"/>
              </w:rPr>
            </w:pPr>
            <w:r w:rsidRPr="00D93E2F">
              <w:rPr>
                <w:sz w:val="24"/>
                <w:szCs w:val="24"/>
              </w:rPr>
              <w:t>–</w:t>
            </w:r>
            <w:r w:rsidRPr="00D93E2F">
              <w:rPr>
                <w:sz w:val="24"/>
                <w:szCs w:val="24"/>
                <w:vertAlign w:val="superscript"/>
              </w:rPr>
              <w:t>1</w:t>
            </w:r>
          </w:p>
        </w:tc>
        <w:tc>
          <w:tcPr>
            <w:tcW w:w="763" w:type="dxa"/>
            <w:vAlign w:val="center"/>
          </w:tcPr>
          <w:p w14:paraId="4B487D98" w14:textId="77777777" w:rsidR="00DA6678" w:rsidRPr="00D93E2F" w:rsidRDefault="00DA6678" w:rsidP="00DA6678">
            <w:pPr>
              <w:widowControl/>
              <w:ind w:left="-86" w:right="-81"/>
              <w:jc w:val="center"/>
              <w:rPr>
                <w:sz w:val="24"/>
                <w:szCs w:val="24"/>
              </w:rPr>
            </w:pPr>
            <w:r w:rsidRPr="00D93E2F">
              <w:rPr>
                <w:sz w:val="24"/>
                <w:szCs w:val="24"/>
              </w:rPr>
              <w:t>10.71</w:t>
            </w:r>
          </w:p>
        </w:tc>
        <w:tc>
          <w:tcPr>
            <w:tcW w:w="840" w:type="dxa"/>
            <w:vAlign w:val="center"/>
          </w:tcPr>
          <w:p w14:paraId="37071D77" w14:textId="77777777" w:rsidR="00DA6678" w:rsidRPr="00D93E2F" w:rsidRDefault="00DA6678" w:rsidP="00DA6678">
            <w:pPr>
              <w:widowControl/>
              <w:ind w:left="-86" w:right="-81"/>
              <w:jc w:val="center"/>
              <w:rPr>
                <w:sz w:val="24"/>
                <w:szCs w:val="24"/>
              </w:rPr>
            </w:pPr>
            <w:r w:rsidRPr="00D93E2F">
              <w:rPr>
                <w:sz w:val="24"/>
                <w:szCs w:val="24"/>
              </w:rPr>
              <w:t>3.83</w:t>
            </w:r>
          </w:p>
        </w:tc>
        <w:tc>
          <w:tcPr>
            <w:tcW w:w="840" w:type="dxa"/>
            <w:vAlign w:val="center"/>
          </w:tcPr>
          <w:p w14:paraId="270231A1" w14:textId="77777777" w:rsidR="00DA6678" w:rsidRPr="00D93E2F" w:rsidRDefault="00DA6678" w:rsidP="00DA6678">
            <w:pPr>
              <w:widowControl/>
              <w:ind w:left="-86" w:right="-81"/>
              <w:jc w:val="center"/>
              <w:rPr>
                <w:sz w:val="24"/>
                <w:szCs w:val="24"/>
              </w:rPr>
            </w:pPr>
            <w:r w:rsidRPr="00D93E2F">
              <w:rPr>
                <w:sz w:val="24"/>
                <w:szCs w:val="24"/>
              </w:rPr>
              <w:t>8m4s</w:t>
            </w:r>
            <w:r w:rsidRPr="00D93E2F">
              <w:rPr>
                <w:sz w:val="24"/>
                <w:szCs w:val="24"/>
                <w:vertAlign w:val="superscript"/>
              </w:rPr>
              <w:t>2</w:t>
            </w:r>
          </w:p>
        </w:tc>
        <w:tc>
          <w:tcPr>
            <w:tcW w:w="734" w:type="dxa"/>
            <w:vAlign w:val="center"/>
          </w:tcPr>
          <w:p w14:paraId="1A36A756" w14:textId="77777777" w:rsidR="00DA6678" w:rsidRPr="00D93E2F" w:rsidRDefault="00DA6678" w:rsidP="00DA6678">
            <w:pPr>
              <w:widowControl/>
              <w:ind w:left="-86" w:right="-81"/>
              <w:jc w:val="center"/>
              <w:rPr>
                <w:sz w:val="24"/>
                <w:szCs w:val="24"/>
              </w:rPr>
            </w:pPr>
            <w:r w:rsidRPr="00D93E2F">
              <w:rPr>
                <w:sz w:val="24"/>
                <w:szCs w:val="24"/>
              </w:rPr>
              <w:t>16.27</w:t>
            </w:r>
          </w:p>
        </w:tc>
        <w:tc>
          <w:tcPr>
            <w:tcW w:w="798" w:type="dxa"/>
            <w:vAlign w:val="center"/>
          </w:tcPr>
          <w:p w14:paraId="3DBE4A69" w14:textId="77777777" w:rsidR="00DA6678" w:rsidRPr="00D93E2F" w:rsidRDefault="00DA6678" w:rsidP="00DA6678">
            <w:pPr>
              <w:widowControl/>
              <w:jc w:val="center"/>
              <w:rPr>
                <w:sz w:val="24"/>
                <w:szCs w:val="24"/>
              </w:rPr>
            </w:pPr>
            <w:r w:rsidRPr="00D93E2F">
              <w:rPr>
                <w:sz w:val="24"/>
                <w:szCs w:val="24"/>
              </w:rPr>
              <w:t>5.16</w:t>
            </w:r>
          </w:p>
        </w:tc>
        <w:tc>
          <w:tcPr>
            <w:tcW w:w="994" w:type="dxa"/>
            <w:vAlign w:val="center"/>
          </w:tcPr>
          <w:p w14:paraId="48397283" w14:textId="77777777" w:rsidR="00DA6678" w:rsidRPr="00D93E2F" w:rsidRDefault="00DA6678" w:rsidP="00DA6678">
            <w:pPr>
              <w:widowControl/>
              <w:jc w:val="center"/>
              <w:rPr>
                <w:sz w:val="24"/>
                <w:szCs w:val="24"/>
              </w:rPr>
            </w:pPr>
            <w:r w:rsidRPr="00D93E2F">
              <w:rPr>
                <w:sz w:val="24"/>
                <w:szCs w:val="24"/>
              </w:rPr>
              <w:t>2hr2m</w:t>
            </w:r>
            <w:r w:rsidRPr="00D93E2F">
              <w:rPr>
                <w:sz w:val="24"/>
                <w:szCs w:val="24"/>
                <w:vertAlign w:val="superscript"/>
              </w:rPr>
              <w:t>2</w:t>
            </w:r>
          </w:p>
        </w:tc>
      </w:tr>
      <w:tr w:rsidR="00DA6678" w:rsidRPr="00D93E2F" w14:paraId="598EB884" w14:textId="77777777" w:rsidTr="00DA6678">
        <w:tc>
          <w:tcPr>
            <w:tcW w:w="2228" w:type="dxa"/>
          </w:tcPr>
          <w:p w14:paraId="77789BB6" w14:textId="77777777" w:rsidR="00DA6678" w:rsidRPr="00D93E2F" w:rsidRDefault="00DA6678" w:rsidP="00DA6678">
            <w:pPr>
              <w:widowControl/>
              <w:rPr>
                <w:sz w:val="24"/>
                <w:szCs w:val="24"/>
              </w:rPr>
            </w:pPr>
            <w:r w:rsidRPr="00D93E2F">
              <w:rPr>
                <w:sz w:val="24"/>
                <w:szCs w:val="24"/>
              </w:rPr>
              <w:t>Wu et al. (T=3,000)</w:t>
            </w:r>
          </w:p>
        </w:tc>
        <w:tc>
          <w:tcPr>
            <w:tcW w:w="672" w:type="dxa"/>
            <w:vAlign w:val="center"/>
          </w:tcPr>
          <w:p w14:paraId="68FA94B8" w14:textId="77777777" w:rsidR="00DA6678" w:rsidRPr="00D93E2F" w:rsidRDefault="00DA6678" w:rsidP="00DA6678">
            <w:pPr>
              <w:widowControl/>
              <w:jc w:val="center"/>
              <w:rPr>
                <w:sz w:val="24"/>
                <w:szCs w:val="24"/>
                <w:vertAlign w:val="superscript"/>
              </w:rPr>
            </w:pPr>
            <w:r w:rsidRPr="00D93E2F">
              <w:rPr>
                <w:sz w:val="24"/>
                <w:szCs w:val="24"/>
              </w:rPr>
              <w:t>–</w:t>
            </w:r>
            <w:r w:rsidRPr="00D93E2F">
              <w:rPr>
                <w:sz w:val="24"/>
                <w:szCs w:val="24"/>
                <w:vertAlign w:val="superscript"/>
              </w:rPr>
              <w:t>1</w:t>
            </w:r>
          </w:p>
        </w:tc>
        <w:tc>
          <w:tcPr>
            <w:tcW w:w="868" w:type="dxa"/>
            <w:vAlign w:val="center"/>
          </w:tcPr>
          <w:p w14:paraId="70283D91" w14:textId="77777777" w:rsidR="00DA6678" w:rsidRPr="00D93E2F" w:rsidRDefault="00DA6678" w:rsidP="00DA6678">
            <w:pPr>
              <w:widowControl/>
              <w:ind w:left="-86" w:right="-81"/>
              <w:jc w:val="center"/>
              <w:rPr>
                <w:sz w:val="24"/>
                <w:szCs w:val="24"/>
                <w:vertAlign w:val="superscript"/>
              </w:rPr>
            </w:pPr>
            <w:r w:rsidRPr="00D93E2F">
              <w:rPr>
                <w:sz w:val="24"/>
                <w:szCs w:val="24"/>
              </w:rPr>
              <w:t>–</w:t>
            </w:r>
            <w:r w:rsidRPr="00D93E2F">
              <w:rPr>
                <w:sz w:val="24"/>
                <w:szCs w:val="24"/>
                <w:vertAlign w:val="superscript"/>
              </w:rPr>
              <w:t>1</w:t>
            </w:r>
          </w:p>
        </w:tc>
        <w:tc>
          <w:tcPr>
            <w:tcW w:w="882" w:type="dxa"/>
            <w:vAlign w:val="center"/>
          </w:tcPr>
          <w:p w14:paraId="52CEE500" w14:textId="77777777" w:rsidR="00DA6678" w:rsidRPr="00D93E2F" w:rsidRDefault="00DA6678" w:rsidP="00DA6678">
            <w:pPr>
              <w:widowControl/>
              <w:ind w:left="-86" w:right="-81"/>
              <w:jc w:val="center"/>
              <w:rPr>
                <w:sz w:val="24"/>
                <w:szCs w:val="24"/>
                <w:vertAlign w:val="superscript"/>
              </w:rPr>
            </w:pPr>
            <w:r w:rsidRPr="00D93E2F">
              <w:rPr>
                <w:sz w:val="24"/>
                <w:szCs w:val="24"/>
              </w:rPr>
              <w:t>–</w:t>
            </w:r>
            <w:r w:rsidRPr="00D93E2F">
              <w:rPr>
                <w:sz w:val="24"/>
                <w:szCs w:val="24"/>
                <w:vertAlign w:val="superscript"/>
              </w:rPr>
              <w:t>1</w:t>
            </w:r>
          </w:p>
        </w:tc>
        <w:tc>
          <w:tcPr>
            <w:tcW w:w="763" w:type="dxa"/>
            <w:vAlign w:val="center"/>
          </w:tcPr>
          <w:p w14:paraId="66341E9E" w14:textId="77777777" w:rsidR="00DA6678" w:rsidRPr="00D93E2F" w:rsidRDefault="00DA6678" w:rsidP="00DA6678">
            <w:pPr>
              <w:widowControl/>
              <w:ind w:left="-86" w:right="-81"/>
              <w:jc w:val="center"/>
              <w:rPr>
                <w:sz w:val="24"/>
                <w:szCs w:val="24"/>
              </w:rPr>
            </w:pPr>
            <w:r w:rsidRPr="00D93E2F">
              <w:rPr>
                <w:sz w:val="24"/>
                <w:szCs w:val="24"/>
              </w:rPr>
              <w:t>10.65</w:t>
            </w:r>
          </w:p>
        </w:tc>
        <w:tc>
          <w:tcPr>
            <w:tcW w:w="840" w:type="dxa"/>
            <w:vAlign w:val="center"/>
          </w:tcPr>
          <w:p w14:paraId="788789A2" w14:textId="77777777" w:rsidR="00DA6678" w:rsidRPr="00D93E2F" w:rsidRDefault="00DA6678" w:rsidP="00DA6678">
            <w:pPr>
              <w:widowControl/>
              <w:ind w:left="-86" w:right="-81"/>
              <w:jc w:val="center"/>
              <w:rPr>
                <w:sz w:val="24"/>
                <w:szCs w:val="24"/>
              </w:rPr>
            </w:pPr>
            <w:r w:rsidRPr="00D93E2F">
              <w:rPr>
                <w:sz w:val="24"/>
                <w:szCs w:val="24"/>
              </w:rPr>
              <w:t>3.25</w:t>
            </w:r>
          </w:p>
        </w:tc>
        <w:tc>
          <w:tcPr>
            <w:tcW w:w="840" w:type="dxa"/>
            <w:vAlign w:val="center"/>
          </w:tcPr>
          <w:p w14:paraId="02B7FDD2" w14:textId="77777777" w:rsidR="00DA6678" w:rsidRPr="00D93E2F" w:rsidRDefault="00DA6678" w:rsidP="00DA6678">
            <w:pPr>
              <w:widowControl/>
              <w:ind w:left="-86" w:right="-81"/>
              <w:jc w:val="center"/>
              <w:rPr>
                <w:sz w:val="24"/>
                <w:szCs w:val="24"/>
              </w:rPr>
            </w:pPr>
            <w:r w:rsidRPr="00D93E2F">
              <w:rPr>
                <w:sz w:val="24"/>
                <w:szCs w:val="24"/>
              </w:rPr>
              <w:t>8m20s</w:t>
            </w:r>
            <w:r w:rsidRPr="00D93E2F">
              <w:rPr>
                <w:sz w:val="24"/>
                <w:szCs w:val="24"/>
                <w:vertAlign w:val="superscript"/>
              </w:rPr>
              <w:t>2</w:t>
            </w:r>
          </w:p>
        </w:tc>
        <w:tc>
          <w:tcPr>
            <w:tcW w:w="734" w:type="dxa"/>
            <w:vAlign w:val="center"/>
          </w:tcPr>
          <w:p w14:paraId="67911F67" w14:textId="77777777" w:rsidR="00DA6678" w:rsidRPr="00D93E2F" w:rsidRDefault="00DA6678" w:rsidP="00DA6678">
            <w:pPr>
              <w:widowControl/>
              <w:ind w:left="-86" w:right="-81"/>
              <w:jc w:val="center"/>
              <w:rPr>
                <w:sz w:val="24"/>
                <w:szCs w:val="24"/>
              </w:rPr>
            </w:pPr>
            <w:r w:rsidRPr="00D93E2F">
              <w:rPr>
                <w:sz w:val="24"/>
                <w:szCs w:val="24"/>
              </w:rPr>
              <w:t>16.1</w:t>
            </w:r>
          </w:p>
        </w:tc>
        <w:tc>
          <w:tcPr>
            <w:tcW w:w="798" w:type="dxa"/>
            <w:vAlign w:val="center"/>
          </w:tcPr>
          <w:p w14:paraId="456EA283" w14:textId="77777777" w:rsidR="00DA6678" w:rsidRPr="00D93E2F" w:rsidRDefault="00DA6678" w:rsidP="00DA6678">
            <w:pPr>
              <w:widowControl/>
              <w:jc w:val="center"/>
              <w:rPr>
                <w:sz w:val="24"/>
                <w:szCs w:val="24"/>
              </w:rPr>
            </w:pPr>
            <w:r w:rsidRPr="00D93E2F">
              <w:rPr>
                <w:sz w:val="24"/>
                <w:szCs w:val="24"/>
              </w:rPr>
              <w:t>4.06</w:t>
            </w:r>
          </w:p>
        </w:tc>
        <w:tc>
          <w:tcPr>
            <w:tcW w:w="994" w:type="dxa"/>
            <w:vAlign w:val="center"/>
          </w:tcPr>
          <w:p w14:paraId="405D623E" w14:textId="77777777" w:rsidR="00DA6678" w:rsidRPr="00D93E2F" w:rsidRDefault="00DA6678" w:rsidP="00DA6678">
            <w:pPr>
              <w:widowControl/>
              <w:jc w:val="center"/>
              <w:rPr>
                <w:sz w:val="24"/>
                <w:szCs w:val="24"/>
              </w:rPr>
            </w:pPr>
            <w:r w:rsidRPr="00D93E2F">
              <w:rPr>
                <w:sz w:val="24"/>
                <w:szCs w:val="24"/>
              </w:rPr>
              <w:t>2hr2m</w:t>
            </w:r>
            <w:r w:rsidRPr="00D93E2F">
              <w:rPr>
                <w:sz w:val="24"/>
                <w:szCs w:val="24"/>
                <w:vertAlign w:val="superscript"/>
              </w:rPr>
              <w:t>2</w:t>
            </w:r>
          </w:p>
        </w:tc>
      </w:tr>
      <w:tr w:rsidR="00DA6678" w:rsidRPr="00D93E2F" w14:paraId="2AC590F0" w14:textId="77777777" w:rsidTr="00DA6678">
        <w:tc>
          <w:tcPr>
            <w:tcW w:w="2228" w:type="dxa"/>
          </w:tcPr>
          <w:p w14:paraId="5349918B" w14:textId="77777777" w:rsidR="00DA6678" w:rsidRPr="00D93E2F" w:rsidRDefault="00DA6678" w:rsidP="00DA6678">
            <w:pPr>
              <w:widowControl/>
              <w:rPr>
                <w:sz w:val="24"/>
                <w:szCs w:val="24"/>
              </w:rPr>
            </w:pPr>
            <w:r w:rsidRPr="00D93E2F">
              <w:rPr>
                <w:sz w:val="24"/>
                <w:szCs w:val="24"/>
              </w:rPr>
              <w:t>Wu et al. (T=5,000)</w:t>
            </w:r>
          </w:p>
        </w:tc>
        <w:tc>
          <w:tcPr>
            <w:tcW w:w="672" w:type="dxa"/>
            <w:vAlign w:val="center"/>
          </w:tcPr>
          <w:p w14:paraId="4861696C" w14:textId="77777777" w:rsidR="00DA6678" w:rsidRPr="00D93E2F" w:rsidRDefault="00DA6678" w:rsidP="00DA6678">
            <w:pPr>
              <w:widowControl/>
              <w:jc w:val="center"/>
              <w:rPr>
                <w:sz w:val="24"/>
                <w:szCs w:val="24"/>
                <w:vertAlign w:val="superscript"/>
              </w:rPr>
            </w:pPr>
            <w:r w:rsidRPr="00D93E2F">
              <w:rPr>
                <w:sz w:val="24"/>
                <w:szCs w:val="24"/>
              </w:rPr>
              <w:t>–</w:t>
            </w:r>
            <w:r w:rsidRPr="00D93E2F">
              <w:rPr>
                <w:sz w:val="24"/>
                <w:szCs w:val="24"/>
                <w:vertAlign w:val="superscript"/>
              </w:rPr>
              <w:t>1</w:t>
            </w:r>
          </w:p>
        </w:tc>
        <w:tc>
          <w:tcPr>
            <w:tcW w:w="868" w:type="dxa"/>
            <w:vAlign w:val="center"/>
          </w:tcPr>
          <w:p w14:paraId="5C162B99" w14:textId="77777777" w:rsidR="00DA6678" w:rsidRPr="00D93E2F" w:rsidRDefault="00DA6678" w:rsidP="00DA6678">
            <w:pPr>
              <w:widowControl/>
              <w:ind w:left="-86" w:right="-81"/>
              <w:jc w:val="center"/>
              <w:rPr>
                <w:sz w:val="24"/>
                <w:szCs w:val="24"/>
                <w:vertAlign w:val="superscript"/>
              </w:rPr>
            </w:pPr>
            <w:r w:rsidRPr="00D93E2F">
              <w:rPr>
                <w:sz w:val="24"/>
                <w:szCs w:val="24"/>
              </w:rPr>
              <w:t>–</w:t>
            </w:r>
            <w:r w:rsidRPr="00D93E2F">
              <w:rPr>
                <w:sz w:val="24"/>
                <w:szCs w:val="24"/>
                <w:vertAlign w:val="superscript"/>
              </w:rPr>
              <w:t>1</w:t>
            </w:r>
          </w:p>
        </w:tc>
        <w:tc>
          <w:tcPr>
            <w:tcW w:w="882" w:type="dxa"/>
            <w:vAlign w:val="center"/>
          </w:tcPr>
          <w:p w14:paraId="599384D7" w14:textId="77777777" w:rsidR="00DA6678" w:rsidRPr="00D93E2F" w:rsidRDefault="00DA6678" w:rsidP="00DA6678">
            <w:pPr>
              <w:widowControl/>
              <w:ind w:left="-86" w:right="-81"/>
              <w:jc w:val="center"/>
              <w:rPr>
                <w:sz w:val="24"/>
                <w:szCs w:val="24"/>
                <w:vertAlign w:val="superscript"/>
              </w:rPr>
            </w:pPr>
            <w:r w:rsidRPr="00D93E2F">
              <w:rPr>
                <w:sz w:val="24"/>
                <w:szCs w:val="24"/>
              </w:rPr>
              <w:t>–</w:t>
            </w:r>
            <w:r w:rsidRPr="00D93E2F">
              <w:rPr>
                <w:sz w:val="24"/>
                <w:szCs w:val="24"/>
                <w:vertAlign w:val="superscript"/>
              </w:rPr>
              <w:t>1</w:t>
            </w:r>
          </w:p>
        </w:tc>
        <w:tc>
          <w:tcPr>
            <w:tcW w:w="763" w:type="dxa"/>
            <w:vAlign w:val="center"/>
          </w:tcPr>
          <w:p w14:paraId="0B5C1A67" w14:textId="77777777" w:rsidR="00DA6678" w:rsidRPr="00D93E2F" w:rsidRDefault="00DA6678" w:rsidP="00DA6678">
            <w:pPr>
              <w:widowControl/>
              <w:ind w:left="-86" w:right="-81"/>
              <w:jc w:val="center"/>
              <w:rPr>
                <w:sz w:val="24"/>
                <w:szCs w:val="24"/>
              </w:rPr>
            </w:pPr>
            <w:r w:rsidRPr="00D93E2F">
              <w:rPr>
                <w:sz w:val="24"/>
                <w:szCs w:val="24"/>
              </w:rPr>
              <w:t>10.62</w:t>
            </w:r>
          </w:p>
        </w:tc>
        <w:tc>
          <w:tcPr>
            <w:tcW w:w="840" w:type="dxa"/>
            <w:vAlign w:val="center"/>
          </w:tcPr>
          <w:p w14:paraId="676DA347" w14:textId="77777777" w:rsidR="00DA6678" w:rsidRPr="00D93E2F" w:rsidRDefault="00DA6678" w:rsidP="00DA6678">
            <w:pPr>
              <w:widowControl/>
              <w:ind w:left="-86" w:right="-81"/>
              <w:jc w:val="center"/>
              <w:rPr>
                <w:sz w:val="24"/>
                <w:szCs w:val="24"/>
              </w:rPr>
            </w:pPr>
            <w:r w:rsidRPr="00D93E2F">
              <w:rPr>
                <w:sz w:val="24"/>
                <w:szCs w:val="24"/>
              </w:rPr>
              <w:t>2.97</w:t>
            </w:r>
          </w:p>
        </w:tc>
        <w:tc>
          <w:tcPr>
            <w:tcW w:w="840" w:type="dxa"/>
            <w:vAlign w:val="center"/>
          </w:tcPr>
          <w:p w14:paraId="741DCE08" w14:textId="77777777" w:rsidR="00DA6678" w:rsidRPr="00D93E2F" w:rsidRDefault="00DA6678" w:rsidP="00DA6678">
            <w:pPr>
              <w:widowControl/>
              <w:ind w:left="-86" w:right="-81"/>
              <w:jc w:val="center"/>
              <w:rPr>
                <w:sz w:val="24"/>
                <w:szCs w:val="24"/>
              </w:rPr>
            </w:pPr>
            <w:r w:rsidRPr="00D93E2F">
              <w:rPr>
                <w:sz w:val="24"/>
                <w:szCs w:val="24"/>
              </w:rPr>
              <w:t>8m12s</w:t>
            </w:r>
            <w:r w:rsidRPr="00D93E2F">
              <w:rPr>
                <w:sz w:val="24"/>
                <w:szCs w:val="24"/>
                <w:vertAlign w:val="superscript"/>
              </w:rPr>
              <w:t>2</w:t>
            </w:r>
          </w:p>
        </w:tc>
        <w:tc>
          <w:tcPr>
            <w:tcW w:w="734" w:type="dxa"/>
            <w:vAlign w:val="center"/>
          </w:tcPr>
          <w:p w14:paraId="3675F0AF" w14:textId="77777777" w:rsidR="00DA6678" w:rsidRPr="00D93E2F" w:rsidRDefault="00DA6678" w:rsidP="00DA6678">
            <w:pPr>
              <w:widowControl/>
              <w:ind w:left="-86" w:right="-81"/>
              <w:jc w:val="center"/>
              <w:rPr>
                <w:sz w:val="24"/>
                <w:szCs w:val="24"/>
              </w:rPr>
            </w:pPr>
            <w:r w:rsidRPr="00D93E2F">
              <w:rPr>
                <w:sz w:val="24"/>
                <w:szCs w:val="24"/>
              </w:rPr>
              <w:t>16.03</w:t>
            </w:r>
          </w:p>
        </w:tc>
        <w:tc>
          <w:tcPr>
            <w:tcW w:w="798" w:type="dxa"/>
            <w:vAlign w:val="center"/>
          </w:tcPr>
          <w:p w14:paraId="659F3314" w14:textId="77777777" w:rsidR="00DA6678" w:rsidRPr="00D93E2F" w:rsidRDefault="00DA6678" w:rsidP="00DA6678">
            <w:pPr>
              <w:widowControl/>
              <w:jc w:val="center"/>
              <w:rPr>
                <w:sz w:val="24"/>
                <w:szCs w:val="24"/>
              </w:rPr>
            </w:pPr>
            <w:r w:rsidRPr="00D93E2F">
              <w:rPr>
                <w:sz w:val="24"/>
                <w:szCs w:val="24"/>
              </w:rPr>
              <w:t>3.58</w:t>
            </w:r>
          </w:p>
        </w:tc>
        <w:tc>
          <w:tcPr>
            <w:tcW w:w="994" w:type="dxa"/>
            <w:vAlign w:val="center"/>
          </w:tcPr>
          <w:p w14:paraId="27776760" w14:textId="77777777" w:rsidR="00DA6678" w:rsidRPr="00D93E2F" w:rsidRDefault="00DA6678" w:rsidP="00DA6678">
            <w:pPr>
              <w:widowControl/>
              <w:ind w:left="-44"/>
              <w:jc w:val="center"/>
              <w:rPr>
                <w:sz w:val="24"/>
                <w:szCs w:val="24"/>
              </w:rPr>
            </w:pPr>
            <w:r w:rsidRPr="00D93E2F">
              <w:rPr>
                <w:sz w:val="24"/>
                <w:szCs w:val="24"/>
              </w:rPr>
              <w:t>3hr36m</w:t>
            </w:r>
            <w:r w:rsidRPr="00D93E2F">
              <w:rPr>
                <w:sz w:val="24"/>
                <w:szCs w:val="24"/>
                <w:vertAlign w:val="superscript"/>
              </w:rPr>
              <w:t>2</w:t>
            </w:r>
          </w:p>
        </w:tc>
      </w:tr>
      <w:tr w:rsidR="00DA6678" w:rsidRPr="00D93E2F" w14:paraId="57846B05" w14:textId="77777777" w:rsidTr="00DA6678">
        <w:tc>
          <w:tcPr>
            <w:tcW w:w="2228" w:type="dxa"/>
          </w:tcPr>
          <w:p w14:paraId="78561077" w14:textId="77777777" w:rsidR="00DA6678" w:rsidRPr="00D93E2F" w:rsidRDefault="00DA6678" w:rsidP="00DA6678">
            <w:pPr>
              <w:widowControl/>
              <w:rPr>
                <w:sz w:val="24"/>
                <w:szCs w:val="24"/>
              </w:rPr>
            </w:pPr>
            <w:proofErr w:type="spellStart"/>
            <w:r w:rsidRPr="00D93E2F">
              <w:rPr>
                <w:sz w:val="24"/>
                <w:szCs w:val="24"/>
              </w:rPr>
              <w:t>Hottung</w:t>
            </w:r>
            <w:proofErr w:type="spellEnd"/>
            <w:r w:rsidRPr="00D93E2F">
              <w:rPr>
                <w:sz w:val="24"/>
                <w:szCs w:val="24"/>
              </w:rPr>
              <w:t xml:space="preserve"> et al.</w:t>
            </w:r>
          </w:p>
        </w:tc>
        <w:tc>
          <w:tcPr>
            <w:tcW w:w="672" w:type="dxa"/>
            <w:vAlign w:val="center"/>
          </w:tcPr>
          <w:p w14:paraId="18C297CC" w14:textId="77777777" w:rsidR="00DA6678" w:rsidRPr="00D93E2F" w:rsidRDefault="00DA6678" w:rsidP="00DA6678">
            <w:pPr>
              <w:widowControl/>
              <w:jc w:val="center"/>
              <w:rPr>
                <w:sz w:val="24"/>
                <w:szCs w:val="24"/>
              </w:rPr>
            </w:pPr>
            <w:r w:rsidRPr="00D93E2F">
              <w:rPr>
                <w:sz w:val="24"/>
                <w:szCs w:val="24"/>
              </w:rPr>
              <w:t>6.16</w:t>
            </w:r>
          </w:p>
        </w:tc>
        <w:tc>
          <w:tcPr>
            <w:tcW w:w="868" w:type="dxa"/>
            <w:vAlign w:val="center"/>
          </w:tcPr>
          <w:p w14:paraId="7C463C9B" w14:textId="77777777" w:rsidR="00DA6678" w:rsidRPr="00D93E2F" w:rsidRDefault="00DA6678" w:rsidP="00DA6678">
            <w:pPr>
              <w:widowControl/>
              <w:ind w:left="-86" w:right="-81"/>
              <w:jc w:val="center"/>
              <w:rPr>
                <w:sz w:val="24"/>
                <w:szCs w:val="24"/>
              </w:rPr>
            </w:pPr>
            <w:r w:rsidRPr="00D93E2F">
              <w:rPr>
                <w:sz w:val="24"/>
                <w:szCs w:val="24"/>
              </w:rPr>
              <w:t>0</w:t>
            </w:r>
          </w:p>
        </w:tc>
        <w:tc>
          <w:tcPr>
            <w:tcW w:w="882" w:type="dxa"/>
            <w:vAlign w:val="center"/>
          </w:tcPr>
          <w:p w14:paraId="2D8FFBCC" w14:textId="77777777" w:rsidR="00DA6678" w:rsidRPr="00D93E2F" w:rsidRDefault="00DA6678" w:rsidP="00DA6678">
            <w:pPr>
              <w:widowControl/>
              <w:ind w:left="-86" w:right="-81"/>
              <w:jc w:val="center"/>
              <w:rPr>
                <w:sz w:val="24"/>
                <w:szCs w:val="24"/>
              </w:rPr>
            </w:pPr>
            <w:r w:rsidRPr="00D93E2F">
              <w:rPr>
                <w:sz w:val="24"/>
                <w:szCs w:val="24"/>
              </w:rPr>
              <w:t>4hr</w:t>
            </w:r>
          </w:p>
        </w:tc>
        <w:tc>
          <w:tcPr>
            <w:tcW w:w="763" w:type="dxa"/>
            <w:vAlign w:val="center"/>
          </w:tcPr>
          <w:p w14:paraId="07BB93C2" w14:textId="77777777" w:rsidR="00DA6678" w:rsidRPr="00D93E2F" w:rsidRDefault="00DA6678" w:rsidP="00DA6678">
            <w:pPr>
              <w:widowControl/>
              <w:ind w:left="-86" w:right="-81"/>
              <w:jc w:val="center"/>
              <w:rPr>
                <w:sz w:val="24"/>
                <w:szCs w:val="24"/>
              </w:rPr>
            </w:pPr>
            <w:r w:rsidRPr="00D93E2F">
              <w:rPr>
                <w:sz w:val="24"/>
                <w:szCs w:val="24"/>
              </w:rPr>
              <w:t>10.5</w:t>
            </w:r>
          </w:p>
        </w:tc>
        <w:tc>
          <w:tcPr>
            <w:tcW w:w="840" w:type="dxa"/>
            <w:vAlign w:val="center"/>
          </w:tcPr>
          <w:p w14:paraId="42203A5D" w14:textId="77777777" w:rsidR="00DA6678" w:rsidRPr="00D93E2F" w:rsidRDefault="00DA6678" w:rsidP="00DA6678">
            <w:pPr>
              <w:widowControl/>
              <w:ind w:left="-86" w:right="-81"/>
              <w:jc w:val="center"/>
              <w:rPr>
                <w:sz w:val="24"/>
                <w:szCs w:val="24"/>
              </w:rPr>
            </w:pPr>
            <w:r w:rsidRPr="00D93E2F">
              <w:rPr>
                <w:sz w:val="24"/>
                <w:szCs w:val="24"/>
              </w:rPr>
              <w:t>0.41</w:t>
            </w:r>
          </w:p>
        </w:tc>
        <w:tc>
          <w:tcPr>
            <w:tcW w:w="840" w:type="dxa"/>
            <w:vAlign w:val="center"/>
          </w:tcPr>
          <w:p w14:paraId="696BE729" w14:textId="77777777" w:rsidR="00DA6678" w:rsidRPr="00D93E2F" w:rsidRDefault="00DA6678" w:rsidP="00DA6678">
            <w:pPr>
              <w:widowControl/>
              <w:ind w:left="-86" w:right="-81"/>
              <w:jc w:val="center"/>
              <w:rPr>
                <w:sz w:val="24"/>
                <w:szCs w:val="24"/>
              </w:rPr>
            </w:pPr>
            <w:r w:rsidRPr="00D93E2F">
              <w:rPr>
                <w:sz w:val="24"/>
                <w:szCs w:val="24"/>
              </w:rPr>
              <w:t>9hr23m</w:t>
            </w:r>
          </w:p>
        </w:tc>
        <w:tc>
          <w:tcPr>
            <w:tcW w:w="734" w:type="dxa"/>
            <w:vAlign w:val="center"/>
          </w:tcPr>
          <w:p w14:paraId="6B9006E1" w14:textId="77777777" w:rsidR="00DA6678" w:rsidRPr="00D93E2F" w:rsidRDefault="00DA6678" w:rsidP="00DA6678">
            <w:pPr>
              <w:widowControl/>
              <w:ind w:left="-86" w:right="-81"/>
              <w:jc w:val="center"/>
              <w:rPr>
                <w:sz w:val="24"/>
                <w:szCs w:val="24"/>
              </w:rPr>
            </w:pPr>
            <w:r w:rsidRPr="00D93E2F">
              <w:rPr>
                <w:sz w:val="24"/>
                <w:szCs w:val="24"/>
              </w:rPr>
              <w:t>15.89</w:t>
            </w:r>
          </w:p>
        </w:tc>
        <w:tc>
          <w:tcPr>
            <w:tcW w:w="798" w:type="dxa"/>
            <w:vAlign w:val="center"/>
          </w:tcPr>
          <w:p w14:paraId="0F64D0AA" w14:textId="77777777" w:rsidR="00DA6678" w:rsidRPr="00D93E2F" w:rsidRDefault="00DA6678" w:rsidP="00DA6678">
            <w:pPr>
              <w:widowControl/>
              <w:jc w:val="center"/>
              <w:rPr>
                <w:sz w:val="24"/>
                <w:szCs w:val="24"/>
              </w:rPr>
            </w:pPr>
            <w:r w:rsidRPr="00D93E2F">
              <w:rPr>
                <w:sz w:val="24"/>
                <w:szCs w:val="24"/>
              </w:rPr>
              <w:t>1.4</w:t>
            </w:r>
          </w:p>
        </w:tc>
        <w:tc>
          <w:tcPr>
            <w:tcW w:w="994" w:type="dxa"/>
            <w:vAlign w:val="center"/>
          </w:tcPr>
          <w:p w14:paraId="29A5C507" w14:textId="77777777" w:rsidR="00DA6678" w:rsidRPr="00D93E2F" w:rsidRDefault="00DA6678" w:rsidP="00DA6678">
            <w:pPr>
              <w:widowControl/>
              <w:jc w:val="center"/>
              <w:rPr>
                <w:sz w:val="24"/>
                <w:szCs w:val="24"/>
              </w:rPr>
            </w:pPr>
            <w:r w:rsidRPr="00D93E2F">
              <w:rPr>
                <w:sz w:val="24"/>
                <w:szCs w:val="24"/>
              </w:rPr>
              <w:t>28hr</w:t>
            </w:r>
            <w:r w:rsidRPr="00D93E2F">
              <w:rPr>
                <w:sz w:val="24"/>
                <w:szCs w:val="24"/>
                <w:vertAlign w:val="superscript"/>
              </w:rPr>
              <w:t>2</w:t>
            </w:r>
          </w:p>
        </w:tc>
      </w:tr>
      <w:tr w:rsidR="00DA6678" w:rsidRPr="00D93E2F" w14:paraId="075D532C" w14:textId="77777777" w:rsidTr="00DA6678">
        <w:tc>
          <w:tcPr>
            <w:tcW w:w="9619" w:type="dxa"/>
            <w:gridSpan w:val="10"/>
          </w:tcPr>
          <w:p w14:paraId="0E0A719E" w14:textId="77777777" w:rsidR="00DA6678" w:rsidRDefault="00DA6678" w:rsidP="00DA6678">
            <w:pPr>
              <w:widowControl/>
              <w:ind w:firstLine="709"/>
              <w:jc w:val="both"/>
              <w:rPr>
                <w:rStyle w:val="rynqvb"/>
                <w:sz w:val="24"/>
                <w:szCs w:val="24"/>
                <w:lang w:val="en"/>
              </w:rPr>
            </w:pPr>
            <w:r w:rsidRPr="00D93E2F">
              <w:rPr>
                <w:rStyle w:val="rynqvb"/>
                <w:sz w:val="24"/>
                <w:szCs w:val="24"/>
                <w:lang w:val="en"/>
              </w:rPr>
              <w:t>Note</w:t>
            </w:r>
            <w:r>
              <w:rPr>
                <w:rStyle w:val="rynqvb"/>
                <w:sz w:val="24"/>
                <w:szCs w:val="24"/>
                <w:lang w:val="en"/>
              </w:rPr>
              <w:t>s</w:t>
            </w:r>
          </w:p>
          <w:p w14:paraId="41B562DC" w14:textId="77777777" w:rsidR="00DA6678" w:rsidRDefault="00DA6678" w:rsidP="00DA6678">
            <w:pPr>
              <w:widowControl/>
              <w:jc w:val="both"/>
              <w:rPr>
                <w:sz w:val="24"/>
                <w:szCs w:val="24"/>
              </w:rPr>
            </w:pPr>
            <w:r>
              <w:rPr>
                <w:rStyle w:val="rynqvb"/>
                <w:sz w:val="24"/>
                <w:szCs w:val="24"/>
                <w:lang w:val="en"/>
              </w:rPr>
              <w:t>1.</w:t>
            </w:r>
            <w:r w:rsidRPr="00D93E2F">
              <w:rPr>
                <w:rStyle w:val="rynqvb"/>
                <w:sz w:val="24"/>
                <w:szCs w:val="24"/>
                <w:lang w:val="en"/>
              </w:rPr>
              <w:t xml:space="preserve"> </w:t>
            </w:r>
            <w:r w:rsidRPr="00510705">
              <w:rPr>
                <w:rStyle w:val="rynqvb"/>
                <w:color w:val="000000" w:themeColor="text1"/>
                <w:sz w:val="24"/>
                <w:szCs w:val="24"/>
                <w:lang w:val="en"/>
              </w:rPr>
              <w:t xml:space="preserve">Compiled from sources </w:t>
            </w:r>
            <w:r w:rsidRPr="00510705">
              <w:rPr>
                <w:color w:val="000000" w:themeColor="text1"/>
                <w:sz w:val="24"/>
                <w:szCs w:val="24"/>
              </w:rPr>
              <w:t>[56</w:t>
            </w:r>
            <w:r w:rsidR="00510705" w:rsidRPr="00510705">
              <w:rPr>
                <w:color w:val="000000" w:themeColor="text1"/>
                <w:sz w:val="24"/>
                <w:szCs w:val="24"/>
              </w:rPr>
              <w:t>;</w:t>
            </w:r>
            <w:r w:rsidRPr="00510705">
              <w:rPr>
                <w:color w:val="000000" w:themeColor="text1"/>
                <w:sz w:val="24"/>
                <w:szCs w:val="24"/>
              </w:rPr>
              <w:t xml:space="preserve"> 68</w:t>
            </w:r>
            <w:r w:rsidR="00510705" w:rsidRPr="00510705">
              <w:rPr>
                <w:color w:val="000000" w:themeColor="text1"/>
                <w:sz w:val="24"/>
                <w:szCs w:val="24"/>
              </w:rPr>
              <w:t>, p</w:t>
            </w:r>
            <w:r w:rsidRPr="00510705">
              <w:rPr>
                <w:color w:val="000000" w:themeColor="text1"/>
                <w:sz w:val="24"/>
                <w:szCs w:val="24"/>
              </w:rPr>
              <w:t>.</w:t>
            </w:r>
            <w:r w:rsidR="00510705" w:rsidRPr="00510705">
              <w:rPr>
                <w:color w:val="000000" w:themeColor="text1"/>
                <w:sz w:val="24"/>
                <w:szCs w:val="24"/>
              </w:rPr>
              <w:t xml:space="preserve"> 21188-21197; </w:t>
            </w:r>
            <w:r w:rsidRPr="00510705">
              <w:rPr>
                <w:color w:val="000000" w:themeColor="text1"/>
                <w:sz w:val="24"/>
                <w:szCs w:val="24"/>
              </w:rPr>
              <w:t>101</w:t>
            </w:r>
            <w:r w:rsidR="00510705" w:rsidRPr="00510705">
              <w:rPr>
                <w:color w:val="000000" w:themeColor="text1"/>
                <w:sz w:val="24"/>
                <w:szCs w:val="24"/>
              </w:rPr>
              <w:t>, p</w:t>
            </w:r>
            <w:r w:rsidRPr="00510705">
              <w:rPr>
                <w:color w:val="000000" w:themeColor="text1"/>
                <w:sz w:val="24"/>
                <w:szCs w:val="24"/>
              </w:rPr>
              <w:t>.</w:t>
            </w:r>
            <w:r w:rsidR="00510705" w:rsidRPr="00510705">
              <w:rPr>
                <w:color w:val="000000" w:themeColor="text1"/>
                <w:sz w:val="24"/>
                <w:szCs w:val="24"/>
              </w:rPr>
              <w:t xml:space="preserve"> 5057-5068; </w:t>
            </w:r>
            <w:r w:rsidRPr="00510705">
              <w:rPr>
                <w:color w:val="000000" w:themeColor="text1"/>
                <w:sz w:val="24"/>
                <w:szCs w:val="24"/>
              </w:rPr>
              <w:t>102</w:t>
            </w:r>
            <w:r w:rsidR="00510705" w:rsidRPr="00510705">
              <w:rPr>
                <w:color w:val="000000" w:themeColor="text1"/>
                <w:sz w:val="24"/>
                <w:szCs w:val="24"/>
              </w:rPr>
              <w:t>, p</w:t>
            </w:r>
            <w:r w:rsidRPr="00510705">
              <w:rPr>
                <w:color w:val="000000" w:themeColor="text1"/>
                <w:sz w:val="24"/>
                <w:szCs w:val="24"/>
              </w:rPr>
              <w:t>.</w:t>
            </w:r>
            <w:r w:rsidR="00510705" w:rsidRPr="00510705">
              <w:rPr>
                <w:color w:val="000000" w:themeColor="text1"/>
                <w:sz w:val="24"/>
                <w:szCs w:val="24"/>
              </w:rPr>
              <w:t xml:space="preserve"> 170-180; </w:t>
            </w:r>
            <w:r w:rsidRPr="00510705">
              <w:rPr>
                <w:color w:val="000000" w:themeColor="text1"/>
                <w:sz w:val="24"/>
                <w:szCs w:val="24"/>
              </w:rPr>
              <w:t>121</w:t>
            </w:r>
            <w:r w:rsidR="00510705" w:rsidRPr="00510705">
              <w:rPr>
                <w:color w:val="000000" w:themeColor="text1"/>
                <w:sz w:val="24"/>
                <w:szCs w:val="24"/>
              </w:rPr>
              <w:t>, p. 470-480</w:t>
            </w:r>
            <w:r w:rsidRPr="00510705">
              <w:rPr>
                <w:color w:val="000000" w:themeColor="text1"/>
                <w:sz w:val="24"/>
                <w:szCs w:val="24"/>
              </w:rPr>
              <w:t>]</w:t>
            </w:r>
            <w:r w:rsidR="00510705">
              <w:rPr>
                <w:color w:val="000000" w:themeColor="text1"/>
                <w:sz w:val="24"/>
                <w:szCs w:val="24"/>
              </w:rPr>
              <w:t>.</w:t>
            </w:r>
          </w:p>
          <w:p w14:paraId="669E6F0E" w14:textId="77777777" w:rsidR="00DA6678" w:rsidRDefault="00DA6678" w:rsidP="00DA6678">
            <w:pPr>
              <w:rPr>
                <w:sz w:val="24"/>
                <w:szCs w:val="24"/>
              </w:rPr>
            </w:pPr>
            <w:r>
              <w:rPr>
                <w:sz w:val="24"/>
                <w:szCs w:val="24"/>
              </w:rPr>
              <w:t xml:space="preserve">2. </w:t>
            </w:r>
            <w:r>
              <w:rPr>
                <w:sz w:val="24"/>
                <w:szCs w:val="24"/>
                <w:vertAlign w:val="superscript"/>
              </w:rPr>
              <w:t>1</w:t>
            </w:r>
            <w:r w:rsidRPr="00DA6678">
              <w:rPr>
                <w:sz w:val="24"/>
                <w:szCs w:val="24"/>
              </w:rPr>
              <w:t xml:space="preserve"> – </w:t>
            </w:r>
            <w:r>
              <w:rPr>
                <w:sz w:val="24"/>
                <w:szCs w:val="24"/>
              </w:rPr>
              <w:t xml:space="preserve">the pretrained models are not shared in the corresponding </w:t>
            </w:r>
            <w:proofErr w:type="spellStart"/>
            <w:r>
              <w:rPr>
                <w:sz w:val="24"/>
                <w:szCs w:val="24"/>
              </w:rPr>
              <w:t>github</w:t>
            </w:r>
            <w:proofErr w:type="spellEnd"/>
            <w:r>
              <w:rPr>
                <w:sz w:val="24"/>
                <w:szCs w:val="24"/>
              </w:rPr>
              <w:t xml:space="preserve"> repositories.</w:t>
            </w:r>
          </w:p>
          <w:p w14:paraId="671763D2" w14:textId="77777777" w:rsidR="00DA6678" w:rsidRPr="00D93E2F" w:rsidRDefault="00DA6678" w:rsidP="00DA6678">
            <w:pPr>
              <w:rPr>
                <w:sz w:val="24"/>
                <w:szCs w:val="24"/>
              </w:rPr>
            </w:pPr>
            <w:r>
              <w:rPr>
                <w:sz w:val="24"/>
                <w:szCs w:val="24"/>
              </w:rPr>
              <w:t xml:space="preserve">3. </w:t>
            </w:r>
            <w:r>
              <w:rPr>
                <w:sz w:val="24"/>
                <w:szCs w:val="24"/>
                <w:vertAlign w:val="superscript"/>
              </w:rPr>
              <w:t>2</w:t>
            </w:r>
            <w:r>
              <w:rPr>
                <w:sz w:val="24"/>
                <w:szCs w:val="24"/>
              </w:rPr>
              <w:t xml:space="preserve"> – the batch size is set to 1,000 to record running times</w:t>
            </w:r>
          </w:p>
        </w:tc>
      </w:tr>
    </w:tbl>
    <w:p w14:paraId="224C7755" w14:textId="77777777" w:rsidR="001E238B" w:rsidRPr="00DA6678" w:rsidRDefault="001E238B" w:rsidP="001E238B">
      <w:pPr>
        <w:pBdr>
          <w:top w:val="nil"/>
          <w:left w:val="nil"/>
          <w:bottom w:val="nil"/>
          <w:right w:val="nil"/>
          <w:between w:val="nil"/>
        </w:pBdr>
        <w:jc w:val="both"/>
        <w:rPr>
          <w:sz w:val="16"/>
          <w:szCs w:val="16"/>
        </w:rPr>
      </w:pPr>
    </w:p>
    <w:p w14:paraId="6A8AC221" w14:textId="77777777" w:rsidR="00B70B92" w:rsidRDefault="00BC7F96" w:rsidP="00F94AE9">
      <w:pPr>
        <w:pBdr>
          <w:top w:val="nil"/>
          <w:left w:val="nil"/>
          <w:bottom w:val="nil"/>
          <w:right w:val="nil"/>
          <w:between w:val="nil"/>
        </w:pBdr>
        <w:ind w:right="28" w:firstLine="709"/>
        <w:jc w:val="both"/>
        <w:rPr>
          <w:sz w:val="28"/>
          <w:szCs w:val="28"/>
        </w:rPr>
      </w:pPr>
      <w:r w:rsidRPr="00510705">
        <w:rPr>
          <w:color w:val="000000" w:themeColor="text1"/>
          <w:sz w:val="28"/>
          <w:szCs w:val="28"/>
        </w:rPr>
        <w:t>We report both the average gaps and the total computational time for all test instances. Notably, while the hybrid model by [</w:t>
      </w:r>
      <w:hyperlink w:anchor="_heading=h.302dr9l">
        <w:r w:rsidRPr="00510705">
          <w:rPr>
            <w:color w:val="000000" w:themeColor="text1"/>
            <w:sz w:val="28"/>
            <w:szCs w:val="28"/>
          </w:rPr>
          <w:t>101</w:t>
        </w:r>
      </w:hyperlink>
      <w:r w:rsidR="00510705" w:rsidRPr="00510705">
        <w:rPr>
          <w:color w:val="000000" w:themeColor="text1"/>
          <w:sz w:val="28"/>
          <w:szCs w:val="28"/>
        </w:rPr>
        <w:t>, p. 5057-5068</w:t>
      </w:r>
      <w:r w:rsidRPr="00510705">
        <w:rPr>
          <w:color w:val="000000" w:themeColor="text1"/>
          <w:sz w:val="28"/>
          <w:szCs w:val="28"/>
        </w:rPr>
        <w:t>] equipped with data augmentation slightly outshines other models in terms of performance, it does demand considerable computational time. The CVRP remains a formidable challenge, demonstrating notable performance gaps between learning-based methods and traditional optimization algorithms such as LKH3. However [</w:t>
      </w:r>
      <w:hyperlink w:anchor="_heading=h.1d96cc0">
        <w:r w:rsidRPr="00510705">
          <w:rPr>
            <w:color w:val="000000" w:themeColor="text1"/>
            <w:sz w:val="28"/>
            <w:szCs w:val="28"/>
          </w:rPr>
          <w:t>68</w:t>
        </w:r>
      </w:hyperlink>
      <w:r w:rsidR="00510705" w:rsidRPr="00510705">
        <w:rPr>
          <w:color w:val="000000" w:themeColor="text1"/>
          <w:sz w:val="28"/>
          <w:szCs w:val="28"/>
        </w:rPr>
        <w:t>, p. 21188-21197</w:t>
      </w:r>
      <w:r w:rsidRPr="00510705">
        <w:rPr>
          <w:color w:val="000000" w:themeColor="text1"/>
          <w:sz w:val="28"/>
          <w:szCs w:val="28"/>
        </w:rPr>
        <w:t>] stands out by solving more significant</w:t>
      </w:r>
      <w:r w:rsidR="00B200A1">
        <w:rPr>
          <w:color w:val="000000" w:themeColor="text1"/>
          <w:sz w:val="28"/>
          <w:szCs w:val="28"/>
        </w:rPr>
        <w:t xml:space="preserve"> instances with a minimal aver</w:t>
      </w:r>
      <w:r w:rsidRPr="00510705">
        <w:rPr>
          <w:color w:val="000000" w:themeColor="text1"/>
          <w:sz w:val="28"/>
          <w:szCs w:val="28"/>
        </w:rPr>
        <w:t>age gap of 1.27% in considerably less time. We also examined solutions for the Vehicle Routing Problem with Time Windows (VRPTW). Given the unique settings of each study, direct comparisons are challenging. Thus, in Table 1, we juxtapose the findings from</w:t>
      </w:r>
      <w:r w:rsidR="001E238B" w:rsidRPr="00510705">
        <w:rPr>
          <w:color w:val="000000" w:themeColor="text1"/>
          <w:sz w:val="28"/>
          <w:szCs w:val="28"/>
        </w:rPr>
        <w:t xml:space="preserve"> </w:t>
      </w:r>
      <w:r w:rsidRPr="00510705">
        <w:rPr>
          <w:color w:val="000000" w:themeColor="text1"/>
          <w:sz w:val="28"/>
          <w:szCs w:val="28"/>
        </w:rPr>
        <w:t>[75] and</w:t>
      </w:r>
      <w:r w:rsidR="001E238B" w:rsidRPr="00510705">
        <w:rPr>
          <w:color w:val="000000" w:themeColor="text1"/>
          <w:sz w:val="28"/>
          <w:szCs w:val="28"/>
        </w:rPr>
        <w:t xml:space="preserve"> </w:t>
      </w:r>
      <w:r w:rsidRPr="00510705">
        <w:rPr>
          <w:color w:val="000000" w:themeColor="text1"/>
          <w:sz w:val="28"/>
          <w:szCs w:val="28"/>
        </w:rPr>
        <w:t>[56] using data from the well-known Solomon dataset</w:t>
      </w:r>
      <w:r w:rsidR="001E238B" w:rsidRPr="00510705">
        <w:rPr>
          <w:color w:val="000000" w:themeColor="text1"/>
          <w:sz w:val="28"/>
          <w:szCs w:val="28"/>
        </w:rPr>
        <w:t xml:space="preserve"> </w:t>
      </w:r>
      <w:r w:rsidRPr="00510705">
        <w:rPr>
          <w:color w:val="000000" w:themeColor="text1"/>
          <w:sz w:val="28"/>
          <w:szCs w:val="28"/>
        </w:rPr>
        <w:t>[15</w:t>
      </w:r>
      <w:r w:rsidR="00510705" w:rsidRPr="00510705">
        <w:rPr>
          <w:color w:val="000000" w:themeColor="text1"/>
          <w:sz w:val="28"/>
          <w:szCs w:val="28"/>
        </w:rPr>
        <w:t>, p. 254-264</w:t>
      </w:r>
      <w:r w:rsidRPr="00510705">
        <w:rPr>
          <w:color w:val="000000" w:themeColor="text1"/>
          <w:sz w:val="28"/>
          <w:szCs w:val="28"/>
        </w:rPr>
        <w:t>], as reported by</w:t>
      </w:r>
      <w:r w:rsidR="001E238B" w:rsidRPr="00510705">
        <w:rPr>
          <w:color w:val="000000" w:themeColor="text1"/>
          <w:sz w:val="28"/>
          <w:szCs w:val="28"/>
        </w:rPr>
        <w:t xml:space="preserve"> </w:t>
      </w:r>
      <w:r w:rsidRPr="00510705">
        <w:rPr>
          <w:color w:val="000000" w:themeColor="text1"/>
          <w:sz w:val="28"/>
          <w:szCs w:val="28"/>
        </w:rPr>
        <w:t xml:space="preserve">[75]. Furthermore, </w:t>
      </w:r>
      <w:r w:rsidR="00510705" w:rsidRPr="00510705">
        <w:rPr>
          <w:color w:val="000000" w:themeColor="text1"/>
          <w:sz w:val="28"/>
          <w:szCs w:val="28"/>
        </w:rPr>
        <w:t>t</w:t>
      </w:r>
      <w:r w:rsidRPr="00510705">
        <w:rPr>
          <w:color w:val="000000" w:themeColor="text1"/>
          <w:sz w:val="28"/>
          <w:szCs w:val="28"/>
        </w:rPr>
        <w:t xml:space="preserve">able </w:t>
      </w:r>
      <w:hyperlink w:anchor="_heading=h.3fg1ce0">
        <w:r w:rsidRPr="00510705">
          <w:rPr>
            <w:color w:val="000000" w:themeColor="text1"/>
            <w:sz w:val="28"/>
            <w:szCs w:val="28"/>
          </w:rPr>
          <w:t>2</w:t>
        </w:r>
      </w:hyperlink>
      <w:r w:rsidRPr="00510705">
        <w:rPr>
          <w:color w:val="000000" w:themeColor="text1"/>
          <w:sz w:val="28"/>
          <w:szCs w:val="28"/>
        </w:rPr>
        <w:t xml:space="preserve"> showcases the models’ generalization capabilities on the renowned </w:t>
      </w:r>
      <w:proofErr w:type="spellStart"/>
      <w:r w:rsidRPr="00510705">
        <w:rPr>
          <w:color w:val="000000" w:themeColor="text1"/>
          <w:sz w:val="28"/>
          <w:szCs w:val="28"/>
        </w:rPr>
        <w:t>CVRPLib</w:t>
      </w:r>
      <w:proofErr w:type="spellEnd"/>
      <w:r w:rsidRPr="00510705">
        <w:rPr>
          <w:color w:val="000000" w:themeColor="text1"/>
          <w:sz w:val="28"/>
          <w:szCs w:val="28"/>
        </w:rPr>
        <w:t xml:space="preserve"> dataset, with OR-Tools</w:t>
      </w:r>
      <w:r w:rsidR="001E238B" w:rsidRPr="00510705">
        <w:rPr>
          <w:color w:val="000000" w:themeColor="text1"/>
          <w:sz w:val="28"/>
          <w:szCs w:val="28"/>
        </w:rPr>
        <w:t xml:space="preserve"> </w:t>
      </w:r>
      <w:r w:rsidRPr="00510705">
        <w:rPr>
          <w:color w:val="000000" w:themeColor="text1"/>
          <w:sz w:val="28"/>
          <w:szCs w:val="28"/>
        </w:rPr>
        <w:t>[</w:t>
      </w:r>
      <w:hyperlink w:anchor="_heading=h.13qzunr">
        <w:r w:rsidRPr="00510705">
          <w:rPr>
            <w:color w:val="000000" w:themeColor="text1"/>
            <w:sz w:val="28"/>
            <w:szCs w:val="28"/>
          </w:rPr>
          <w:t>131</w:t>
        </w:r>
      </w:hyperlink>
      <w:r w:rsidRPr="00510705">
        <w:rPr>
          <w:color w:val="000000" w:themeColor="text1"/>
          <w:sz w:val="28"/>
          <w:szCs w:val="28"/>
        </w:rPr>
        <w:t xml:space="preserve">] </w:t>
      </w:r>
      <w:r>
        <w:rPr>
          <w:sz w:val="28"/>
          <w:szCs w:val="28"/>
        </w:rPr>
        <w:t xml:space="preserve">serving as the benchmark for optimization methods. The comparative data is drawn </w:t>
      </w:r>
      <w:r w:rsidRPr="00510705">
        <w:rPr>
          <w:color w:val="000000" w:themeColor="text1"/>
          <w:sz w:val="28"/>
          <w:szCs w:val="28"/>
        </w:rPr>
        <w:t>from corresponding studies, with [</w:t>
      </w:r>
      <w:hyperlink w:anchor="_heading=h.thw4kt">
        <w:r w:rsidRPr="00510705">
          <w:rPr>
            <w:color w:val="000000" w:themeColor="text1"/>
            <w:sz w:val="28"/>
            <w:szCs w:val="28"/>
          </w:rPr>
          <w:t>105</w:t>
        </w:r>
      </w:hyperlink>
      <w:r w:rsidR="00510705" w:rsidRPr="00510705">
        <w:rPr>
          <w:color w:val="000000" w:themeColor="text1"/>
          <w:sz w:val="28"/>
          <w:szCs w:val="28"/>
        </w:rPr>
        <w:t>, p. 1-7</w:t>
      </w:r>
      <w:r w:rsidRPr="00510705">
        <w:rPr>
          <w:color w:val="000000" w:themeColor="text1"/>
          <w:sz w:val="28"/>
          <w:szCs w:val="28"/>
        </w:rPr>
        <w:t xml:space="preserve">] displaying superior performance </w:t>
      </w:r>
      <w:r>
        <w:rPr>
          <w:sz w:val="28"/>
          <w:szCs w:val="28"/>
        </w:rPr>
        <w:lastRenderedPageBreak/>
        <w:t>overall, outdoing both OR-Tools and other learning-driven approaches.</w:t>
      </w:r>
    </w:p>
    <w:p w14:paraId="68466C6A" w14:textId="77777777" w:rsidR="00B70B92" w:rsidRDefault="00BC7F96" w:rsidP="00F94AE9">
      <w:pPr>
        <w:spacing w:before="5"/>
        <w:ind w:right="30" w:firstLine="709"/>
        <w:jc w:val="both"/>
        <w:rPr>
          <w:sz w:val="28"/>
          <w:szCs w:val="28"/>
        </w:rPr>
      </w:pPr>
      <w:r>
        <w:rPr>
          <w:sz w:val="28"/>
          <w:szCs w:val="28"/>
        </w:rPr>
        <w:t>This comprehensive evaluation not only highlights the strengths and weaknesses of various approaches but also underscores the ongoing need for innovative solutions in the realm of vehicle routing, especially as models continue to evolve and are pushed to solve increasingly complex scenarios.</w:t>
      </w:r>
    </w:p>
    <w:p w14:paraId="70BA0515" w14:textId="77777777" w:rsidR="00B70B92" w:rsidRDefault="00B70B92" w:rsidP="00F94AE9">
      <w:pPr>
        <w:pBdr>
          <w:top w:val="nil"/>
          <w:left w:val="nil"/>
          <w:bottom w:val="nil"/>
          <w:right w:val="nil"/>
          <w:between w:val="nil"/>
        </w:pBdr>
        <w:ind w:right="28" w:firstLine="709"/>
        <w:jc w:val="both"/>
        <w:rPr>
          <w:sz w:val="28"/>
          <w:szCs w:val="28"/>
        </w:rPr>
      </w:pPr>
    </w:p>
    <w:p w14:paraId="2B61EA05" w14:textId="77777777" w:rsidR="00B70B92" w:rsidRDefault="00B70B92" w:rsidP="00DA6678">
      <w:pPr>
        <w:pBdr>
          <w:top w:val="nil"/>
          <w:left w:val="nil"/>
          <w:bottom w:val="nil"/>
          <w:right w:val="nil"/>
          <w:between w:val="nil"/>
        </w:pBdr>
        <w:ind w:right="28"/>
        <w:jc w:val="both"/>
        <w:rPr>
          <w:sz w:val="28"/>
          <w:szCs w:val="28"/>
        </w:rPr>
      </w:pPr>
    </w:p>
    <w:p w14:paraId="665B912A" w14:textId="77777777" w:rsidR="00B70B92" w:rsidRDefault="00B70B92" w:rsidP="00DA6678">
      <w:pPr>
        <w:pBdr>
          <w:top w:val="nil"/>
          <w:left w:val="nil"/>
          <w:bottom w:val="nil"/>
          <w:right w:val="nil"/>
          <w:between w:val="nil"/>
        </w:pBdr>
        <w:ind w:right="28"/>
        <w:jc w:val="both"/>
        <w:rPr>
          <w:sz w:val="28"/>
          <w:szCs w:val="28"/>
        </w:rPr>
      </w:pPr>
    </w:p>
    <w:p w14:paraId="61DCDFCF" w14:textId="77777777" w:rsidR="00B70B92" w:rsidRDefault="00B70B92" w:rsidP="00DA6678">
      <w:pPr>
        <w:pBdr>
          <w:top w:val="nil"/>
          <w:left w:val="nil"/>
          <w:bottom w:val="nil"/>
          <w:right w:val="nil"/>
          <w:between w:val="nil"/>
        </w:pBdr>
        <w:ind w:right="28"/>
        <w:jc w:val="both"/>
        <w:rPr>
          <w:sz w:val="28"/>
          <w:szCs w:val="28"/>
        </w:rPr>
      </w:pPr>
    </w:p>
    <w:p w14:paraId="7182E316" w14:textId="77777777" w:rsidR="00B70B92" w:rsidRDefault="00B70B92" w:rsidP="00DA6678">
      <w:pPr>
        <w:pBdr>
          <w:top w:val="nil"/>
          <w:left w:val="nil"/>
          <w:bottom w:val="nil"/>
          <w:right w:val="nil"/>
          <w:between w:val="nil"/>
        </w:pBdr>
        <w:ind w:right="28"/>
        <w:jc w:val="both"/>
        <w:rPr>
          <w:sz w:val="28"/>
          <w:szCs w:val="28"/>
        </w:rPr>
      </w:pPr>
    </w:p>
    <w:p w14:paraId="454EA97E" w14:textId="77777777" w:rsidR="00B70B92" w:rsidRDefault="00B70B92" w:rsidP="00DA6678">
      <w:pPr>
        <w:pBdr>
          <w:top w:val="nil"/>
          <w:left w:val="nil"/>
          <w:bottom w:val="nil"/>
          <w:right w:val="nil"/>
          <w:between w:val="nil"/>
        </w:pBdr>
        <w:ind w:right="28"/>
        <w:jc w:val="both"/>
        <w:rPr>
          <w:sz w:val="28"/>
          <w:szCs w:val="28"/>
        </w:rPr>
      </w:pPr>
    </w:p>
    <w:p w14:paraId="75C93331" w14:textId="77777777" w:rsidR="00DA6678" w:rsidRDefault="00DA6678" w:rsidP="00DA6678">
      <w:pPr>
        <w:pBdr>
          <w:top w:val="nil"/>
          <w:left w:val="nil"/>
          <w:bottom w:val="nil"/>
          <w:right w:val="nil"/>
          <w:between w:val="nil"/>
        </w:pBdr>
        <w:ind w:right="28"/>
        <w:jc w:val="both"/>
        <w:rPr>
          <w:sz w:val="28"/>
          <w:szCs w:val="28"/>
        </w:rPr>
      </w:pPr>
    </w:p>
    <w:p w14:paraId="42BDD8A2" w14:textId="77777777" w:rsidR="00DA6678" w:rsidRDefault="00DA6678" w:rsidP="00DA6678">
      <w:pPr>
        <w:pBdr>
          <w:top w:val="nil"/>
          <w:left w:val="nil"/>
          <w:bottom w:val="nil"/>
          <w:right w:val="nil"/>
          <w:between w:val="nil"/>
        </w:pBdr>
        <w:ind w:right="28"/>
        <w:jc w:val="both"/>
        <w:rPr>
          <w:sz w:val="28"/>
          <w:szCs w:val="28"/>
        </w:rPr>
      </w:pPr>
    </w:p>
    <w:p w14:paraId="082CA62E" w14:textId="77777777" w:rsidR="00DA6678" w:rsidRDefault="00DA6678" w:rsidP="00DA6678">
      <w:pPr>
        <w:pBdr>
          <w:top w:val="nil"/>
          <w:left w:val="nil"/>
          <w:bottom w:val="nil"/>
          <w:right w:val="nil"/>
          <w:between w:val="nil"/>
        </w:pBdr>
        <w:ind w:right="28"/>
        <w:jc w:val="both"/>
        <w:rPr>
          <w:sz w:val="28"/>
          <w:szCs w:val="28"/>
        </w:rPr>
      </w:pPr>
    </w:p>
    <w:p w14:paraId="33EFF8B2" w14:textId="77777777" w:rsidR="00DA6678" w:rsidRDefault="00DA6678" w:rsidP="00DA6678">
      <w:pPr>
        <w:pBdr>
          <w:top w:val="nil"/>
          <w:left w:val="nil"/>
          <w:bottom w:val="nil"/>
          <w:right w:val="nil"/>
          <w:between w:val="nil"/>
        </w:pBdr>
        <w:ind w:right="28"/>
        <w:jc w:val="both"/>
        <w:rPr>
          <w:sz w:val="28"/>
          <w:szCs w:val="28"/>
        </w:rPr>
      </w:pPr>
    </w:p>
    <w:p w14:paraId="1824912B" w14:textId="77777777" w:rsidR="00DA6678" w:rsidRDefault="00DA6678" w:rsidP="00DA6678">
      <w:pPr>
        <w:pBdr>
          <w:top w:val="nil"/>
          <w:left w:val="nil"/>
          <w:bottom w:val="nil"/>
          <w:right w:val="nil"/>
          <w:between w:val="nil"/>
        </w:pBdr>
        <w:ind w:right="28"/>
        <w:jc w:val="both"/>
        <w:rPr>
          <w:sz w:val="28"/>
          <w:szCs w:val="28"/>
        </w:rPr>
      </w:pPr>
    </w:p>
    <w:p w14:paraId="4DE1E38E" w14:textId="77777777" w:rsidR="00DA6678" w:rsidRDefault="00DA6678" w:rsidP="00DA6678">
      <w:pPr>
        <w:pBdr>
          <w:top w:val="nil"/>
          <w:left w:val="nil"/>
          <w:bottom w:val="nil"/>
          <w:right w:val="nil"/>
          <w:between w:val="nil"/>
        </w:pBdr>
        <w:ind w:right="28"/>
        <w:jc w:val="both"/>
        <w:rPr>
          <w:sz w:val="28"/>
          <w:szCs w:val="28"/>
        </w:rPr>
      </w:pPr>
    </w:p>
    <w:p w14:paraId="6DE39C9E" w14:textId="77777777" w:rsidR="00DA6678" w:rsidRDefault="00DA6678" w:rsidP="00DA6678">
      <w:pPr>
        <w:pBdr>
          <w:top w:val="nil"/>
          <w:left w:val="nil"/>
          <w:bottom w:val="nil"/>
          <w:right w:val="nil"/>
          <w:between w:val="nil"/>
        </w:pBdr>
        <w:ind w:right="28"/>
        <w:jc w:val="both"/>
        <w:rPr>
          <w:sz w:val="28"/>
          <w:szCs w:val="28"/>
        </w:rPr>
      </w:pPr>
    </w:p>
    <w:p w14:paraId="4FFC5807" w14:textId="77777777" w:rsidR="00DA6678" w:rsidRDefault="00DA6678" w:rsidP="00DA6678">
      <w:pPr>
        <w:pBdr>
          <w:top w:val="nil"/>
          <w:left w:val="nil"/>
          <w:bottom w:val="nil"/>
          <w:right w:val="nil"/>
          <w:between w:val="nil"/>
        </w:pBdr>
        <w:ind w:right="28"/>
        <w:jc w:val="both"/>
        <w:rPr>
          <w:sz w:val="28"/>
          <w:szCs w:val="28"/>
        </w:rPr>
      </w:pPr>
    </w:p>
    <w:p w14:paraId="1EC9DD7C" w14:textId="77777777" w:rsidR="00DA6678" w:rsidRDefault="00DA6678" w:rsidP="00DA6678">
      <w:pPr>
        <w:pBdr>
          <w:top w:val="nil"/>
          <w:left w:val="nil"/>
          <w:bottom w:val="nil"/>
          <w:right w:val="nil"/>
          <w:between w:val="nil"/>
        </w:pBdr>
        <w:ind w:right="28"/>
        <w:jc w:val="both"/>
        <w:rPr>
          <w:sz w:val="28"/>
          <w:szCs w:val="28"/>
        </w:rPr>
      </w:pPr>
    </w:p>
    <w:p w14:paraId="4142A8D3" w14:textId="77777777" w:rsidR="00DA6678" w:rsidRDefault="00DA6678" w:rsidP="00DA6678">
      <w:pPr>
        <w:pBdr>
          <w:top w:val="nil"/>
          <w:left w:val="nil"/>
          <w:bottom w:val="nil"/>
          <w:right w:val="nil"/>
          <w:between w:val="nil"/>
        </w:pBdr>
        <w:ind w:right="28"/>
        <w:jc w:val="both"/>
        <w:rPr>
          <w:sz w:val="28"/>
          <w:szCs w:val="28"/>
        </w:rPr>
      </w:pPr>
    </w:p>
    <w:p w14:paraId="35538B22" w14:textId="77777777" w:rsidR="00DA6678" w:rsidRDefault="00DA6678" w:rsidP="00DA6678">
      <w:pPr>
        <w:pBdr>
          <w:top w:val="nil"/>
          <w:left w:val="nil"/>
          <w:bottom w:val="nil"/>
          <w:right w:val="nil"/>
          <w:between w:val="nil"/>
        </w:pBdr>
        <w:ind w:right="28"/>
        <w:jc w:val="both"/>
        <w:rPr>
          <w:sz w:val="28"/>
          <w:szCs w:val="28"/>
        </w:rPr>
      </w:pPr>
    </w:p>
    <w:p w14:paraId="610D6114" w14:textId="77777777" w:rsidR="00DA6678" w:rsidRDefault="00DA6678" w:rsidP="00DA6678">
      <w:pPr>
        <w:pBdr>
          <w:top w:val="nil"/>
          <w:left w:val="nil"/>
          <w:bottom w:val="nil"/>
          <w:right w:val="nil"/>
          <w:between w:val="nil"/>
        </w:pBdr>
        <w:ind w:right="28"/>
        <w:jc w:val="both"/>
        <w:rPr>
          <w:sz w:val="28"/>
          <w:szCs w:val="28"/>
        </w:rPr>
      </w:pPr>
    </w:p>
    <w:p w14:paraId="59523247" w14:textId="77777777" w:rsidR="00DA6678" w:rsidRDefault="00DA6678" w:rsidP="00DA6678">
      <w:pPr>
        <w:pBdr>
          <w:top w:val="nil"/>
          <w:left w:val="nil"/>
          <w:bottom w:val="nil"/>
          <w:right w:val="nil"/>
          <w:between w:val="nil"/>
        </w:pBdr>
        <w:ind w:right="28"/>
        <w:jc w:val="both"/>
        <w:rPr>
          <w:sz w:val="28"/>
          <w:szCs w:val="28"/>
        </w:rPr>
      </w:pPr>
    </w:p>
    <w:p w14:paraId="415FAADB" w14:textId="77777777" w:rsidR="00DA6678" w:rsidRDefault="00DA6678" w:rsidP="00DA6678">
      <w:pPr>
        <w:pBdr>
          <w:top w:val="nil"/>
          <w:left w:val="nil"/>
          <w:bottom w:val="nil"/>
          <w:right w:val="nil"/>
          <w:between w:val="nil"/>
        </w:pBdr>
        <w:ind w:right="28"/>
        <w:jc w:val="both"/>
        <w:rPr>
          <w:sz w:val="28"/>
          <w:szCs w:val="28"/>
        </w:rPr>
      </w:pPr>
    </w:p>
    <w:p w14:paraId="0E2A5DF7" w14:textId="77777777" w:rsidR="00DA6678" w:rsidRDefault="00DA6678" w:rsidP="00DA6678">
      <w:pPr>
        <w:pBdr>
          <w:top w:val="nil"/>
          <w:left w:val="nil"/>
          <w:bottom w:val="nil"/>
          <w:right w:val="nil"/>
          <w:between w:val="nil"/>
        </w:pBdr>
        <w:ind w:right="28"/>
        <w:jc w:val="both"/>
        <w:rPr>
          <w:sz w:val="28"/>
          <w:szCs w:val="28"/>
        </w:rPr>
      </w:pPr>
    </w:p>
    <w:p w14:paraId="0A638E5F" w14:textId="77777777" w:rsidR="00DA6678" w:rsidRDefault="00DA6678" w:rsidP="00DA6678">
      <w:pPr>
        <w:pBdr>
          <w:top w:val="nil"/>
          <w:left w:val="nil"/>
          <w:bottom w:val="nil"/>
          <w:right w:val="nil"/>
          <w:between w:val="nil"/>
        </w:pBdr>
        <w:ind w:right="28"/>
        <w:jc w:val="both"/>
        <w:rPr>
          <w:sz w:val="28"/>
          <w:szCs w:val="28"/>
        </w:rPr>
      </w:pPr>
    </w:p>
    <w:p w14:paraId="28598A7C" w14:textId="77777777" w:rsidR="00DA6678" w:rsidRDefault="00DA6678" w:rsidP="00DA6678">
      <w:pPr>
        <w:pBdr>
          <w:top w:val="nil"/>
          <w:left w:val="nil"/>
          <w:bottom w:val="nil"/>
          <w:right w:val="nil"/>
          <w:between w:val="nil"/>
        </w:pBdr>
        <w:ind w:right="28"/>
        <w:jc w:val="both"/>
        <w:rPr>
          <w:sz w:val="28"/>
          <w:szCs w:val="28"/>
        </w:rPr>
      </w:pPr>
    </w:p>
    <w:p w14:paraId="0E2284D3" w14:textId="77777777" w:rsidR="00DA6678" w:rsidRDefault="00DA6678" w:rsidP="00DA6678">
      <w:pPr>
        <w:pBdr>
          <w:top w:val="nil"/>
          <w:left w:val="nil"/>
          <w:bottom w:val="nil"/>
          <w:right w:val="nil"/>
          <w:between w:val="nil"/>
        </w:pBdr>
        <w:ind w:right="28"/>
        <w:jc w:val="both"/>
        <w:rPr>
          <w:sz w:val="28"/>
          <w:szCs w:val="28"/>
        </w:rPr>
      </w:pPr>
    </w:p>
    <w:p w14:paraId="5D4E5AF5" w14:textId="77777777" w:rsidR="00DA6678" w:rsidRDefault="00DA6678" w:rsidP="00DA6678">
      <w:pPr>
        <w:pBdr>
          <w:top w:val="nil"/>
          <w:left w:val="nil"/>
          <w:bottom w:val="nil"/>
          <w:right w:val="nil"/>
          <w:between w:val="nil"/>
        </w:pBdr>
        <w:ind w:right="28"/>
        <w:jc w:val="both"/>
        <w:rPr>
          <w:sz w:val="28"/>
          <w:szCs w:val="28"/>
        </w:rPr>
      </w:pPr>
    </w:p>
    <w:p w14:paraId="22044DB6" w14:textId="77777777" w:rsidR="00DA6678" w:rsidRDefault="00DA6678" w:rsidP="00DA6678">
      <w:pPr>
        <w:pBdr>
          <w:top w:val="nil"/>
          <w:left w:val="nil"/>
          <w:bottom w:val="nil"/>
          <w:right w:val="nil"/>
          <w:between w:val="nil"/>
        </w:pBdr>
        <w:ind w:right="28"/>
        <w:jc w:val="both"/>
        <w:rPr>
          <w:sz w:val="28"/>
          <w:szCs w:val="28"/>
        </w:rPr>
      </w:pPr>
    </w:p>
    <w:p w14:paraId="1A25F764" w14:textId="77777777" w:rsidR="00DA6678" w:rsidRDefault="00DA6678" w:rsidP="00DA6678">
      <w:pPr>
        <w:pBdr>
          <w:top w:val="nil"/>
          <w:left w:val="nil"/>
          <w:bottom w:val="nil"/>
          <w:right w:val="nil"/>
          <w:between w:val="nil"/>
        </w:pBdr>
        <w:ind w:right="28"/>
        <w:jc w:val="both"/>
        <w:rPr>
          <w:sz w:val="28"/>
          <w:szCs w:val="28"/>
        </w:rPr>
      </w:pPr>
    </w:p>
    <w:p w14:paraId="3D907A9D" w14:textId="77777777" w:rsidR="00DA6678" w:rsidRDefault="00DA6678" w:rsidP="00DA6678">
      <w:pPr>
        <w:pBdr>
          <w:top w:val="nil"/>
          <w:left w:val="nil"/>
          <w:bottom w:val="nil"/>
          <w:right w:val="nil"/>
          <w:between w:val="nil"/>
        </w:pBdr>
        <w:ind w:right="28"/>
        <w:jc w:val="both"/>
        <w:rPr>
          <w:sz w:val="28"/>
          <w:szCs w:val="28"/>
        </w:rPr>
      </w:pPr>
    </w:p>
    <w:p w14:paraId="6ABCB738" w14:textId="77777777" w:rsidR="00DA6678" w:rsidRDefault="00DA6678" w:rsidP="00DA6678">
      <w:pPr>
        <w:pBdr>
          <w:top w:val="nil"/>
          <w:left w:val="nil"/>
          <w:bottom w:val="nil"/>
          <w:right w:val="nil"/>
          <w:between w:val="nil"/>
        </w:pBdr>
        <w:ind w:right="28"/>
        <w:jc w:val="both"/>
        <w:rPr>
          <w:sz w:val="28"/>
          <w:szCs w:val="28"/>
        </w:rPr>
      </w:pPr>
    </w:p>
    <w:p w14:paraId="64CDC58B" w14:textId="77777777" w:rsidR="00DA6678" w:rsidRDefault="00DA6678" w:rsidP="00DA6678">
      <w:pPr>
        <w:pBdr>
          <w:top w:val="nil"/>
          <w:left w:val="nil"/>
          <w:bottom w:val="nil"/>
          <w:right w:val="nil"/>
          <w:between w:val="nil"/>
        </w:pBdr>
        <w:ind w:right="28"/>
        <w:jc w:val="both"/>
        <w:rPr>
          <w:sz w:val="28"/>
          <w:szCs w:val="28"/>
        </w:rPr>
      </w:pPr>
    </w:p>
    <w:p w14:paraId="45205C68" w14:textId="77777777" w:rsidR="00DA6678" w:rsidRDefault="00DA6678" w:rsidP="00DA6678">
      <w:pPr>
        <w:pBdr>
          <w:top w:val="nil"/>
          <w:left w:val="nil"/>
          <w:bottom w:val="nil"/>
          <w:right w:val="nil"/>
          <w:between w:val="nil"/>
        </w:pBdr>
        <w:ind w:right="28"/>
        <w:jc w:val="both"/>
        <w:rPr>
          <w:sz w:val="28"/>
          <w:szCs w:val="28"/>
        </w:rPr>
      </w:pPr>
    </w:p>
    <w:p w14:paraId="0585E5BD" w14:textId="77777777" w:rsidR="00DA6678" w:rsidRDefault="00DA6678" w:rsidP="00DA6678">
      <w:pPr>
        <w:pBdr>
          <w:top w:val="nil"/>
          <w:left w:val="nil"/>
          <w:bottom w:val="nil"/>
          <w:right w:val="nil"/>
          <w:between w:val="nil"/>
        </w:pBdr>
        <w:ind w:right="28"/>
        <w:jc w:val="both"/>
        <w:rPr>
          <w:sz w:val="28"/>
          <w:szCs w:val="28"/>
        </w:rPr>
      </w:pPr>
    </w:p>
    <w:p w14:paraId="7CCB42F9" w14:textId="77777777" w:rsidR="00DA6678" w:rsidRDefault="00DA6678" w:rsidP="00DA6678">
      <w:pPr>
        <w:pBdr>
          <w:top w:val="nil"/>
          <w:left w:val="nil"/>
          <w:bottom w:val="nil"/>
          <w:right w:val="nil"/>
          <w:between w:val="nil"/>
        </w:pBdr>
        <w:ind w:right="28"/>
        <w:jc w:val="both"/>
        <w:rPr>
          <w:sz w:val="28"/>
          <w:szCs w:val="28"/>
        </w:rPr>
      </w:pPr>
    </w:p>
    <w:p w14:paraId="1CD536F5" w14:textId="77777777" w:rsidR="00DA6678" w:rsidRDefault="00DA6678" w:rsidP="00DA6678">
      <w:pPr>
        <w:pBdr>
          <w:top w:val="nil"/>
          <w:left w:val="nil"/>
          <w:bottom w:val="nil"/>
          <w:right w:val="nil"/>
          <w:between w:val="nil"/>
        </w:pBdr>
        <w:ind w:right="28"/>
        <w:jc w:val="both"/>
        <w:rPr>
          <w:sz w:val="28"/>
          <w:szCs w:val="28"/>
        </w:rPr>
      </w:pPr>
    </w:p>
    <w:p w14:paraId="3AAA0914" w14:textId="77777777" w:rsidR="00DA6678" w:rsidRDefault="00DA6678" w:rsidP="00DA6678">
      <w:pPr>
        <w:pBdr>
          <w:top w:val="nil"/>
          <w:left w:val="nil"/>
          <w:bottom w:val="nil"/>
          <w:right w:val="nil"/>
          <w:between w:val="nil"/>
        </w:pBdr>
        <w:ind w:right="28"/>
        <w:jc w:val="both"/>
        <w:rPr>
          <w:sz w:val="28"/>
          <w:szCs w:val="28"/>
        </w:rPr>
      </w:pPr>
    </w:p>
    <w:p w14:paraId="282B2753" w14:textId="77777777" w:rsidR="00DA6678" w:rsidRDefault="00DA6678" w:rsidP="00DA6678">
      <w:pPr>
        <w:pBdr>
          <w:top w:val="nil"/>
          <w:left w:val="nil"/>
          <w:bottom w:val="nil"/>
          <w:right w:val="nil"/>
          <w:between w:val="nil"/>
        </w:pBdr>
        <w:ind w:right="28"/>
        <w:jc w:val="both"/>
        <w:rPr>
          <w:sz w:val="28"/>
          <w:szCs w:val="28"/>
        </w:rPr>
      </w:pPr>
    </w:p>
    <w:p w14:paraId="1A905393" w14:textId="77777777" w:rsidR="00DA6678" w:rsidRDefault="00DA6678" w:rsidP="00DA6678">
      <w:pPr>
        <w:pBdr>
          <w:top w:val="nil"/>
          <w:left w:val="nil"/>
          <w:bottom w:val="nil"/>
          <w:right w:val="nil"/>
          <w:between w:val="nil"/>
        </w:pBdr>
        <w:ind w:right="28"/>
        <w:jc w:val="both"/>
        <w:rPr>
          <w:sz w:val="28"/>
          <w:szCs w:val="28"/>
        </w:rPr>
      </w:pPr>
    </w:p>
    <w:p w14:paraId="2DE2FFA0" w14:textId="77777777" w:rsidR="00DA6678" w:rsidRDefault="00DA6678" w:rsidP="00DA6678">
      <w:pPr>
        <w:pBdr>
          <w:top w:val="nil"/>
          <w:left w:val="nil"/>
          <w:bottom w:val="nil"/>
          <w:right w:val="nil"/>
          <w:between w:val="nil"/>
        </w:pBdr>
        <w:ind w:right="28"/>
        <w:jc w:val="both"/>
        <w:rPr>
          <w:sz w:val="28"/>
          <w:szCs w:val="28"/>
        </w:rPr>
      </w:pPr>
    </w:p>
    <w:p w14:paraId="78757311" w14:textId="77777777" w:rsidR="00DA6678" w:rsidRDefault="00DA6678" w:rsidP="00DA6678">
      <w:pPr>
        <w:pBdr>
          <w:top w:val="nil"/>
          <w:left w:val="nil"/>
          <w:bottom w:val="nil"/>
          <w:right w:val="nil"/>
          <w:between w:val="nil"/>
        </w:pBdr>
        <w:ind w:right="28"/>
        <w:jc w:val="both"/>
        <w:rPr>
          <w:sz w:val="28"/>
          <w:szCs w:val="28"/>
        </w:rPr>
      </w:pPr>
    </w:p>
    <w:p w14:paraId="4CCC3A20" w14:textId="77777777" w:rsidR="00DA6678" w:rsidRDefault="00DA6678" w:rsidP="00DA6678">
      <w:pPr>
        <w:pBdr>
          <w:top w:val="nil"/>
          <w:left w:val="nil"/>
          <w:bottom w:val="nil"/>
          <w:right w:val="nil"/>
          <w:between w:val="nil"/>
        </w:pBdr>
        <w:ind w:right="28"/>
        <w:jc w:val="both"/>
        <w:rPr>
          <w:sz w:val="28"/>
          <w:szCs w:val="28"/>
        </w:rPr>
      </w:pPr>
    </w:p>
    <w:p w14:paraId="51DECDA4" w14:textId="77777777" w:rsidR="00B70B92" w:rsidRPr="000F7C7E" w:rsidRDefault="00A864E8" w:rsidP="00A864E8">
      <w:pPr>
        <w:pBdr>
          <w:top w:val="nil"/>
          <w:left w:val="nil"/>
          <w:bottom w:val="nil"/>
          <w:right w:val="nil"/>
          <w:between w:val="nil"/>
        </w:pBdr>
        <w:tabs>
          <w:tab w:val="left" w:pos="806"/>
          <w:tab w:val="left" w:pos="1134"/>
        </w:tabs>
        <w:ind w:left="709"/>
        <w:rPr>
          <w:color w:val="000000"/>
          <w:sz w:val="28"/>
          <w:szCs w:val="28"/>
        </w:rPr>
      </w:pPr>
      <w:bookmarkStart w:id="19" w:name="_heading=h.3j2qqm3" w:colFirst="0" w:colLast="0"/>
      <w:bookmarkStart w:id="20" w:name="bookmark=id.1y810tw" w:colFirst="0" w:colLast="0"/>
      <w:bookmarkStart w:id="21" w:name="_heading=h.4i7ojhp" w:colFirst="0" w:colLast="0"/>
      <w:bookmarkEnd w:id="19"/>
      <w:bookmarkEnd w:id="20"/>
      <w:bookmarkEnd w:id="21"/>
      <w:r>
        <w:rPr>
          <w:b/>
          <w:color w:val="000000"/>
          <w:sz w:val="28"/>
          <w:szCs w:val="28"/>
        </w:rPr>
        <w:lastRenderedPageBreak/>
        <w:t xml:space="preserve">2 </w:t>
      </w:r>
      <w:proofErr w:type="gramStart"/>
      <w:r w:rsidR="000F7C7E" w:rsidRPr="000F7C7E">
        <w:rPr>
          <w:b/>
          <w:color w:val="000000"/>
          <w:sz w:val="28"/>
          <w:szCs w:val="28"/>
        </w:rPr>
        <w:t>METHODOLOGY</w:t>
      </w:r>
      <w:proofErr w:type="gramEnd"/>
    </w:p>
    <w:p w14:paraId="6B83FB9F" w14:textId="77777777" w:rsidR="00B70B92" w:rsidRPr="000F7C7E" w:rsidRDefault="00B70B92" w:rsidP="000F7C7E">
      <w:pPr>
        <w:pBdr>
          <w:top w:val="nil"/>
          <w:left w:val="nil"/>
          <w:bottom w:val="nil"/>
          <w:right w:val="nil"/>
          <w:between w:val="nil"/>
        </w:pBdr>
        <w:tabs>
          <w:tab w:val="left" w:pos="1134"/>
        </w:tabs>
        <w:ind w:firstLine="709"/>
        <w:rPr>
          <w:b/>
          <w:color w:val="000000"/>
          <w:sz w:val="28"/>
          <w:szCs w:val="28"/>
        </w:rPr>
      </w:pPr>
    </w:p>
    <w:p w14:paraId="4158E3F2" w14:textId="77777777" w:rsidR="00B70B92" w:rsidRPr="000F7C7E" w:rsidRDefault="00A864E8" w:rsidP="00A864E8">
      <w:pPr>
        <w:pStyle w:val="2"/>
        <w:pBdr>
          <w:top w:val="nil"/>
          <w:left w:val="nil"/>
          <w:bottom w:val="nil"/>
          <w:right w:val="nil"/>
          <w:between w:val="nil"/>
        </w:pBdr>
        <w:tabs>
          <w:tab w:val="left" w:pos="1134"/>
          <w:tab w:val="left" w:pos="1302"/>
        </w:tabs>
        <w:ind w:left="709" w:firstLine="0"/>
        <w:rPr>
          <w:sz w:val="28"/>
          <w:szCs w:val="28"/>
        </w:rPr>
      </w:pPr>
      <w:bookmarkStart w:id="22" w:name="bookmark=id.2xcytpi" w:colFirst="0" w:colLast="0"/>
      <w:bookmarkStart w:id="23" w:name="_heading=h.1ci93xb" w:colFirst="0" w:colLast="0"/>
      <w:bookmarkEnd w:id="22"/>
      <w:bookmarkEnd w:id="23"/>
      <w:r>
        <w:rPr>
          <w:rFonts w:ascii="Times New Roman" w:eastAsia="Times New Roman" w:hAnsi="Times New Roman" w:cs="Times New Roman"/>
          <w:sz w:val="28"/>
          <w:szCs w:val="28"/>
        </w:rPr>
        <w:t>2</w:t>
      </w:r>
      <w:r w:rsidR="00633605" w:rsidRPr="00783004">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w:t>
      </w:r>
      <w:r w:rsidR="00BC7F96" w:rsidRPr="000F7C7E">
        <w:rPr>
          <w:rFonts w:ascii="Times New Roman" w:eastAsia="Times New Roman" w:hAnsi="Times New Roman" w:cs="Times New Roman"/>
          <w:sz w:val="28"/>
          <w:szCs w:val="28"/>
        </w:rPr>
        <w:t>MDP Formulation of VRPD</w:t>
      </w:r>
    </w:p>
    <w:p w14:paraId="0A2D8506" w14:textId="77777777"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 xml:space="preserve">A Markov Decision Process (MDP) is characterized by a tuple comprising several elements. The set of states is represented by </w:t>
      </w:r>
      <w:r w:rsidRPr="000F7C7E">
        <w:rPr>
          <w:b/>
          <w:color w:val="000000"/>
          <w:sz w:val="28"/>
          <w:szCs w:val="28"/>
        </w:rPr>
        <w:t>s</w:t>
      </w:r>
      <w:r w:rsidRPr="000F7C7E">
        <w:rPr>
          <w:color w:val="000000"/>
          <w:sz w:val="28"/>
          <w:szCs w:val="28"/>
        </w:rPr>
        <w:t xml:space="preserve">, and the set of actions is represented by </w:t>
      </w:r>
      <w:r w:rsidRPr="000F7C7E">
        <w:rPr>
          <w:i/>
          <w:color w:val="000000"/>
          <w:sz w:val="28"/>
          <w:szCs w:val="28"/>
        </w:rPr>
        <w:t>a.</w:t>
      </w:r>
      <w:r w:rsidRPr="000F7C7E">
        <w:rPr>
          <w:color w:val="000000"/>
          <w:sz w:val="28"/>
          <w:szCs w:val="28"/>
        </w:rPr>
        <w:t xml:space="preserve"> The deterministic transition probabilities, which define the likelihood of transitioning from one state to another given a specific action, are represented by </w:t>
      </w:r>
      <w:r w:rsidRPr="000F7C7E">
        <w:rPr>
          <w:i/>
          <w:color w:val="000000"/>
          <w:sz w:val="28"/>
          <w:szCs w:val="28"/>
        </w:rPr>
        <w:t>P</w:t>
      </w:r>
      <w:r w:rsidRPr="000F7C7E">
        <w:rPr>
          <w:color w:val="000000"/>
          <w:sz w:val="28"/>
          <w:szCs w:val="28"/>
        </w:rPr>
        <w:t xml:space="preserve">. The reward function, which assigns a reward to each state-action pair, is denoted by </w:t>
      </w:r>
      <w:r w:rsidRPr="000F7C7E">
        <w:rPr>
          <w:i/>
          <w:color w:val="000000"/>
          <w:sz w:val="28"/>
          <w:szCs w:val="28"/>
        </w:rPr>
        <w:t>R</w:t>
      </w:r>
      <w:r w:rsidRPr="000F7C7E">
        <w:rPr>
          <w:color w:val="000000"/>
          <w:sz w:val="28"/>
          <w:szCs w:val="28"/>
        </w:rPr>
        <w:t xml:space="preserve">. Finally, the time horizon, indicating the finite number of decision-making stages, is represented by </w:t>
      </w:r>
      <w:r w:rsidRPr="000F7C7E">
        <w:rPr>
          <w:i/>
          <w:color w:val="000000"/>
          <w:sz w:val="28"/>
          <w:szCs w:val="28"/>
        </w:rPr>
        <w:t>T</w:t>
      </w:r>
      <w:r w:rsidRPr="000F7C7E">
        <w:rPr>
          <w:color w:val="000000"/>
          <w:sz w:val="28"/>
          <w:szCs w:val="28"/>
        </w:rPr>
        <w:t>.</w:t>
      </w:r>
    </w:p>
    <w:p w14:paraId="0F54DCF2" w14:textId="5F8D8ED4"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The detailed components of this MDP are outlined below</w:t>
      </w:r>
      <w:r w:rsidR="002B7423">
        <w:rPr>
          <w:color w:val="000000"/>
          <w:sz w:val="28"/>
          <w:szCs w:val="28"/>
        </w:rPr>
        <w:t>, and the visualization for the MDP can be seen in Figure 2.1</w:t>
      </w:r>
      <w:r w:rsidR="00DC3D59">
        <w:rPr>
          <w:color w:val="000000"/>
          <w:sz w:val="28"/>
          <w:szCs w:val="28"/>
        </w:rPr>
        <w:t>, where the blue lines are the drone actions and black lines are the vehicle actions</w:t>
      </w:r>
      <w:r w:rsidRPr="000F7C7E">
        <w:rPr>
          <w:color w:val="000000"/>
          <w:sz w:val="28"/>
          <w:szCs w:val="28"/>
        </w:rPr>
        <w:t>.</w:t>
      </w:r>
    </w:p>
    <w:p w14:paraId="45ACF85F" w14:textId="77777777"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 xml:space="preserve">For the Vehicle Routing Problem with Drones (VRPD), the state of the Markov Decision Process (MDP) includes a set of trucks and drones, represented by a state vector at each time step </w:t>
      </w:r>
      <w:r w:rsidRPr="000F7C7E">
        <w:rPr>
          <w:b/>
          <w:i/>
          <w:color w:val="000000"/>
          <w:sz w:val="28"/>
          <w:szCs w:val="28"/>
        </w:rPr>
        <w:t>t</w:t>
      </w:r>
      <w:r w:rsidRPr="000F7C7E">
        <w:rPr>
          <w:color w:val="000000"/>
          <w:sz w:val="28"/>
          <w:szCs w:val="28"/>
        </w:rPr>
        <w:t xml:space="preserve">. The state vector, denoted as </w:t>
      </w:r>
      <w:proofErr w:type="spellStart"/>
      <w:r w:rsidRPr="000F7C7E">
        <w:rPr>
          <w:b/>
          <w:color w:val="000000"/>
          <w:sz w:val="28"/>
          <w:szCs w:val="28"/>
        </w:rPr>
        <w:t>s</w:t>
      </w:r>
      <w:r w:rsidRPr="000F7C7E">
        <w:rPr>
          <w:b/>
          <w:i/>
          <w:color w:val="000000"/>
          <w:sz w:val="28"/>
          <w:szCs w:val="28"/>
          <w:vertAlign w:val="subscript"/>
        </w:rPr>
        <w:t>t</w:t>
      </w:r>
      <w:proofErr w:type="spellEnd"/>
      <w:r w:rsidRPr="000F7C7E">
        <w:rPr>
          <w:color w:val="000000"/>
          <w:sz w:val="28"/>
          <w:szCs w:val="28"/>
        </w:rPr>
        <w:t xml:space="preserve">, consists of several components: the subset of customers already served up to time step </w:t>
      </w:r>
      <w:r w:rsidRPr="000F7C7E">
        <w:rPr>
          <w:i/>
          <w:color w:val="000000"/>
          <w:sz w:val="28"/>
          <w:szCs w:val="28"/>
        </w:rPr>
        <w:t xml:space="preserve">t </w:t>
      </w:r>
      <w:r w:rsidRPr="000F7C7E">
        <w:rPr>
          <w:color w:val="000000"/>
          <w:sz w:val="28"/>
          <w:szCs w:val="28"/>
        </w:rPr>
        <w:t>denoted as V</w:t>
      </w:r>
      <w:r w:rsidRPr="000F7C7E">
        <w:rPr>
          <w:i/>
          <w:color w:val="000000"/>
          <w:sz w:val="28"/>
          <w:szCs w:val="28"/>
          <w:vertAlign w:val="subscript"/>
        </w:rPr>
        <w:t>t</w:t>
      </w:r>
      <w:r w:rsidRPr="000F7C7E">
        <w:rPr>
          <w:color w:val="000000"/>
          <w:sz w:val="28"/>
          <w:szCs w:val="28"/>
        </w:rPr>
        <w:t xml:space="preserve">, the current destination nodes for the trucks </w:t>
      </w:r>
      <w:proofErr w:type="spellStart"/>
      <w:r w:rsidRPr="000F7C7E">
        <w:rPr>
          <w:color w:val="000000"/>
          <w:sz w:val="28"/>
          <w:szCs w:val="28"/>
        </w:rPr>
        <w:t>c</w:t>
      </w:r>
      <w:r w:rsidRPr="000F7C7E">
        <w:rPr>
          <w:i/>
          <w:color w:val="000000"/>
          <w:sz w:val="28"/>
          <w:szCs w:val="28"/>
          <w:vertAlign w:val="subscript"/>
        </w:rPr>
        <w:t>t</w:t>
      </w:r>
      <w:r w:rsidRPr="000F7C7E">
        <w:rPr>
          <w:i/>
          <w:sz w:val="28"/>
          <w:szCs w:val="28"/>
          <w:vertAlign w:val="superscript"/>
        </w:rPr>
        <w:t>tr</w:t>
      </w:r>
      <w:proofErr w:type="spellEnd"/>
      <w:r w:rsidRPr="000F7C7E">
        <w:rPr>
          <w:color w:val="000000"/>
          <w:sz w:val="28"/>
          <w:szCs w:val="28"/>
        </w:rPr>
        <w:t xml:space="preserve">, the current destination nodes for the drones </w:t>
      </w:r>
      <w:proofErr w:type="spellStart"/>
      <w:r w:rsidRPr="000F7C7E">
        <w:rPr>
          <w:color w:val="000000"/>
          <w:sz w:val="28"/>
          <w:szCs w:val="28"/>
        </w:rPr>
        <w:t>c</w:t>
      </w:r>
      <w:r w:rsidRPr="000F7C7E">
        <w:rPr>
          <w:i/>
          <w:color w:val="000000"/>
          <w:sz w:val="28"/>
          <w:szCs w:val="28"/>
          <w:vertAlign w:val="subscript"/>
        </w:rPr>
        <w:t>t</w:t>
      </w:r>
      <w:r w:rsidRPr="000F7C7E">
        <w:rPr>
          <w:i/>
          <w:color w:val="000000"/>
          <w:sz w:val="28"/>
          <w:szCs w:val="28"/>
          <w:vertAlign w:val="superscript"/>
        </w:rPr>
        <w:t>dr</w:t>
      </w:r>
      <w:proofErr w:type="spellEnd"/>
      <w:r w:rsidRPr="000F7C7E">
        <w:rPr>
          <w:color w:val="000000"/>
          <w:sz w:val="28"/>
          <w:szCs w:val="28"/>
        </w:rPr>
        <w:t xml:space="preserve">, the remaining capacities of the trucks </w:t>
      </w:r>
      <w:proofErr w:type="spellStart"/>
      <w:r w:rsidRPr="000F7C7E">
        <w:rPr>
          <w:color w:val="000000"/>
          <w:sz w:val="28"/>
          <w:szCs w:val="28"/>
        </w:rPr>
        <w:t>r</w:t>
      </w:r>
      <w:r w:rsidRPr="000F7C7E">
        <w:rPr>
          <w:i/>
          <w:color w:val="000000"/>
          <w:sz w:val="28"/>
          <w:szCs w:val="28"/>
          <w:vertAlign w:val="subscript"/>
        </w:rPr>
        <w:t>t</w:t>
      </w:r>
      <w:r w:rsidRPr="000F7C7E">
        <w:rPr>
          <w:i/>
          <w:color w:val="000000"/>
          <w:sz w:val="28"/>
          <w:szCs w:val="28"/>
          <w:vertAlign w:val="superscript"/>
        </w:rPr>
        <w:t>tr</w:t>
      </w:r>
      <w:proofErr w:type="spellEnd"/>
      <w:r w:rsidRPr="000F7C7E">
        <w:rPr>
          <w:color w:val="000000"/>
          <w:sz w:val="28"/>
          <w:szCs w:val="28"/>
        </w:rPr>
        <w:t>, the remainin</w:t>
      </w:r>
      <w:r w:rsidRPr="000F7C7E">
        <w:rPr>
          <w:sz w:val="28"/>
          <w:szCs w:val="28"/>
        </w:rPr>
        <w:t xml:space="preserve">g </w:t>
      </w:r>
      <w:r w:rsidRPr="000F7C7E">
        <w:rPr>
          <w:color w:val="000000"/>
          <w:sz w:val="28"/>
          <w:szCs w:val="28"/>
        </w:rPr>
        <w:t xml:space="preserve">capacities of the drones </w:t>
      </w:r>
      <w:proofErr w:type="spellStart"/>
      <w:r w:rsidRPr="000F7C7E">
        <w:rPr>
          <w:color w:val="000000"/>
          <w:sz w:val="28"/>
          <w:szCs w:val="28"/>
        </w:rPr>
        <w:t>r</w:t>
      </w:r>
      <w:r w:rsidRPr="000F7C7E">
        <w:rPr>
          <w:i/>
          <w:sz w:val="28"/>
          <w:szCs w:val="28"/>
          <w:vertAlign w:val="subscript"/>
        </w:rPr>
        <w:t>t</w:t>
      </w:r>
      <w:r w:rsidRPr="000F7C7E">
        <w:rPr>
          <w:i/>
          <w:sz w:val="28"/>
          <w:szCs w:val="28"/>
          <w:vertAlign w:val="superscript"/>
        </w:rPr>
        <w:t>dr</w:t>
      </w:r>
      <w:proofErr w:type="spellEnd"/>
      <w:r w:rsidRPr="000F7C7E">
        <w:rPr>
          <w:color w:val="000000"/>
          <w:sz w:val="28"/>
          <w:szCs w:val="28"/>
        </w:rPr>
        <w:t xml:space="preserve">, the energy levels of the drones </w:t>
      </w:r>
      <w:proofErr w:type="spellStart"/>
      <w:r w:rsidRPr="000F7C7E">
        <w:rPr>
          <w:i/>
          <w:color w:val="000000"/>
          <w:sz w:val="28"/>
          <w:szCs w:val="28"/>
        </w:rPr>
        <w:t>ε</w:t>
      </w:r>
      <w:r w:rsidRPr="000F7C7E">
        <w:rPr>
          <w:i/>
          <w:sz w:val="28"/>
          <w:szCs w:val="28"/>
          <w:vertAlign w:val="subscript"/>
        </w:rPr>
        <w:t>t</w:t>
      </w:r>
      <w:r w:rsidRPr="000F7C7E">
        <w:rPr>
          <w:i/>
          <w:sz w:val="28"/>
          <w:szCs w:val="28"/>
          <w:vertAlign w:val="superscript"/>
        </w:rPr>
        <w:t>dr</w:t>
      </w:r>
      <w:proofErr w:type="spellEnd"/>
      <w:r w:rsidRPr="000F7C7E">
        <w:rPr>
          <w:color w:val="000000"/>
          <w:sz w:val="28"/>
          <w:szCs w:val="28"/>
        </w:rPr>
        <w:t>, and the locations</w:t>
      </w:r>
      <w:r w:rsidRPr="000F7C7E">
        <w:rPr>
          <w:i/>
          <w:sz w:val="28"/>
          <w:szCs w:val="28"/>
        </w:rPr>
        <w:t xml:space="preserve"> </w:t>
      </w:r>
      <w:r w:rsidRPr="000F7C7E">
        <w:rPr>
          <w:color w:val="000000"/>
          <w:sz w:val="28"/>
          <w:szCs w:val="28"/>
        </w:rPr>
        <w:t xml:space="preserve">of the drones </w:t>
      </w:r>
      <w:proofErr w:type="spellStart"/>
      <w:r w:rsidRPr="000F7C7E">
        <w:rPr>
          <w:color w:val="000000"/>
          <w:sz w:val="28"/>
          <w:szCs w:val="28"/>
        </w:rPr>
        <w:t>l</w:t>
      </w:r>
      <w:r w:rsidRPr="000F7C7E">
        <w:rPr>
          <w:i/>
          <w:sz w:val="28"/>
          <w:szCs w:val="28"/>
          <w:vertAlign w:val="subscript"/>
        </w:rPr>
        <w:t>t</w:t>
      </w:r>
      <w:r w:rsidRPr="000F7C7E">
        <w:rPr>
          <w:i/>
          <w:sz w:val="28"/>
          <w:szCs w:val="28"/>
          <w:vertAlign w:val="superscript"/>
        </w:rPr>
        <w:t>dr</w:t>
      </w:r>
      <w:proofErr w:type="spellEnd"/>
      <w:r w:rsidRPr="000F7C7E">
        <w:rPr>
          <w:color w:val="000000"/>
          <w:sz w:val="28"/>
          <w:szCs w:val="28"/>
        </w:rPr>
        <w:t>.</w:t>
      </w:r>
    </w:p>
    <w:p w14:paraId="17C120CB" w14:textId="77777777" w:rsidR="00B70B92" w:rsidRPr="000F7C7E" w:rsidRDefault="00BC7F96" w:rsidP="000F7C7E">
      <w:pPr>
        <w:pBdr>
          <w:top w:val="nil"/>
          <w:left w:val="nil"/>
          <w:bottom w:val="nil"/>
          <w:right w:val="nil"/>
          <w:between w:val="nil"/>
        </w:pBdr>
        <w:tabs>
          <w:tab w:val="left" w:pos="1134"/>
        </w:tabs>
        <w:ind w:right="30" w:firstLine="709"/>
        <w:jc w:val="both"/>
        <w:rPr>
          <w:color w:val="000000"/>
          <w:sz w:val="28"/>
          <w:szCs w:val="28"/>
        </w:rPr>
      </w:pPr>
      <w:r w:rsidRPr="000F7C7E">
        <w:rPr>
          <w:color w:val="000000"/>
          <w:sz w:val="28"/>
          <w:szCs w:val="28"/>
        </w:rPr>
        <w:t>Specifically, V</w:t>
      </w:r>
      <w:r w:rsidRPr="000F7C7E">
        <w:rPr>
          <w:i/>
          <w:color w:val="000000"/>
          <w:sz w:val="28"/>
          <w:szCs w:val="28"/>
          <w:vertAlign w:val="subscript"/>
        </w:rPr>
        <w:t>t</w:t>
      </w:r>
      <w:r w:rsidRPr="000F7C7E">
        <w:rPr>
          <w:i/>
          <w:color w:val="000000"/>
          <w:sz w:val="28"/>
          <w:szCs w:val="28"/>
        </w:rPr>
        <w:t xml:space="preserve"> </w:t>
      </w:r>
      <w:r w:rsidRPr="000F7C7E">
        <w:rPr>
          <w:color w:val="000000"/>
          <w:sz w:val="28"/>
          <w:szCs w:val="28"/>
        </w:rPr>
        <w:t xml:space="preserve">represents the subset of customers already served up to time step </w:t>
      </w:r>
      <w:r w:rsidRPr="000F7C7E">
        <w:rPr>
          <w:i/>
          <w:color w:val="000000"/>
          <w:sz w:val="28"/>
          <w:szCs w:val="28"/>
        </w:rPr>
        <w:t>t</w:t>
      </w:r>
      <w:r w:rsidRPr="000F7C7E">
        <w:rPr>
          <w:color w:val="000000"/>
          <w:sz w:val="28"/>
          <w:szCs w:val="28"/>
        </w:rPr>
        <w:t>, and it is denoted as the subset of N, which is the set of all customers.</w:t>
      </w:r>
    </w:p>
    <w:p w14:paraId="6713BBC6" w14:textId="77777777"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 xml:space="preserve">The variables </w:t>
      </w:r>
      <w:r w:rsidRPr="000F7C7E">
        <w:rPr>
          <w:i/>
          <w:color w:val="000000"/>
          <w:sz w:val="28"/>
          <w:szCs w:val="28"/>
        </w:rPr>
        <w:t>c</w:t>
      </w:r>
      <w:r w:rsidRPr="000F7C7E">
        <w:rPr>
          <w:i/>
          <w:color w:val="000000"/>
          <w:sz w:val="28"/>
          <w:szCs w:val="28"/>
          <w:vertAlign w:val="superscript"/>
        </w:rPr>
        <w:t>k</w:t>
      </w:r>
      <w:r w:rsidRPr="000F7C7E">
        <w:rPr>
          <w:i/>
          <w:color w:val="000000"/>
          <w:sz w:val="28"/>
          <w:szCs w:val="28"/>
        </w:rPr>
        <w:t xml:space="preserve"> </w:t>
      </w:r>
      <w:r w:rsidRPr="000F7C7E">
        <w:rPr>
          <w:color w:val="000000"/>
          <w:sz w:val="28"/>
          <w:szCs w:val="28"/>
        </w:rPr>
        <w:t xml:space="preserve">and </w:t>
      </w:r>
      <w:proofErr w:type="spellStart"/>
      <w:proofErr w:type="gramStart"/>
      <w:r w:rsidRPr="000F7C7E">
        <w:rPr>
          <w:i/>
          <w:color w:val="000000"/>
          <w:sz w:val="28"/>
          <w:szCs w:val="28"/>
        </w:rPr>
        <w:t>c</w:t>
      </w:r>
      <w:r w:rsidRPr="000F7C7E">
        <w:rPr>
          <w:i/>
          <w:color w:val="000000"/>
          <w:sz w:val="28"/>
          <w:szCs w:val="28"/>
          <w:vertAlign w:val="superscript"/>
        </w:rPr>
        <w:t>k,d</w:t>
      </w:r>
      <w:proofErr w:type="spellEnd"/>
      <w:proofErr w:type="gramEnd"/>
      <w:r w:rsidRPr="000F7C7E">
        <w:rPr>
          <w:i/>
          <w:color w:val="000000"/>
          <w:sz w:val="28"/>
          <w:szCs w:val="28"/>
        </w:rPr>
        <w:t xml:space="preserve"> </w:t>
      </w:r>
      <w:r w:rsidRPr="000F7C7E">
        <w:rPr>
          <w:color w:val="000000"/>
          <w:sz w:val="28"/>
          <w:szCs w:val="28"/>
        </w:rPr>
        <w:t xml:space="preserve">indicate the current destination nodes for truck </w:t>
      </w:r>
      <w:r w:rsidRPr="000F7C7E">
        <w:rPr>
          <w:i/>
          <w:color w:val="000000"/>
          <w:sz w:val="28"/>
          <w:szCs w:val="28"/>
        </w:rPr>
        <w:t xml:space="preserve">k </w:t>
      </w:r>
      <w:r w:rsidRPr="000F7C7E">
        <w:rPr>
          <w:color w:val="000000"/>
          <w:sz w:val="28"/>
          <w:szCs w:val="28"/>
        </w:rPr>
        <w:t>and its</w:t>
      </w:r>
      <w:r w:rsidRPr="000F7C7E">
        <w:rPr>
          <w:i/>
          <w:sz w:val="28"/>
          <w:szCs w:val="28"/>
        </w:rPr>
        <w:t xml:space="preserve"> </w:t>
      </w:r>
      <w:r w:rsidRPr="000F7C7E">
        <w:rPr>
          <w:color w:val="000000"/>
          <w:sz w:val="28"/>
          <w:szCs w:val="28"/>
        </w:rPr>
        <w:t xml:space="preserve">drone </w:t>
      </w:r>
      <w:r w:rsidRPr="000F7C7E">
        <w:rPr>
          <w:i/>
          <w:color w:val="000000"/>
          <w:sz w:val="28"/>
          <w:szCs w:val="28"/>
        </w:rPr>
        <w:t>d</w:t>
      </w:r>
      <w:r w:rsidRPr="000F7C7E">
        <w:rPr>
          <w:color w:val="000000"/>
          <w:sz w:val="28"/>
          <w:szCs w:val="28"/>
        </w:rPr>
        <w:t xml:space="preserve">, respectively. At any given time step </w:t>
      </w:r>
      <w:r w:rsidRPr="000F7C7E">
        <w:rPr>
          <w:i/>
          <w:color w:val="000000"/>
          <w:sz w:val="28"/>
          <w:szCs w:val="28"/>
        </w:rPr>
        <w:t>t</w:t>
      </w:r>
      <w:r w:rsidRPr="000F7C7E">
        <w:rPr>
          <w:color w:val="000000"/>
          <w:sz w:val="28"/>
          <w:szCs w:val="28"/>
        </w:rPr>
        <w:t>, not all vehicles may have reached their destinations.</w:t>
      </w:r>
    </w:p>
    <w:p w14:paraId="7B178553" w14:textId="77777777" w:rsidR="00B70B92" w:rsidRPr="000F7C7E" w:rsidRDefault="00BC7F96" w:rsidP="000F7C7E">
      <w:pPr>
        <w:pBdr>
          <w:top w:val="nil"/>
          <w:left w:val="nil"/>
          <w:bottom w:val="nil"/>
          <w:right w:val="nil"/>
          <w:between w:val="nil"/>
        </w:pBdr>
        <w:tabs>
          <w:tab w:val="left" w:pos="1134"/>
        </w:tabs>
        <w:ind w:right="30" w:firstLine="709"/>
        <w:jc w:val="both"/>
        <w:rPr>
          <w:color w:val="000000"/>
          <w:sz w:val="28"/>
          <w:szCs w:val="28"/>
        </w:rPr>
      </w:pPr>
      <w:r w:rsidRPr="000F7C7E">
        <w:rPr>
          <w:color w:val="000000"/>
          <w:sz w:val="28"/>
          <w:szCs w:val="28"/>
        </w:rPr>
        <w:t xml:space="preserve">If a truck or drone is traveling between nodes at step </w:t>
      </w:r>
      <w:r w:rsidRPr="000F7C7E">
        <w:rPr>
          <w:i/>
          <w:color w:val="000000"/>
          <w:sz w:val="28"/>
          <w:szCs w:val="28"/>
        </w:rPr>
        <w:t>t</w:t>
      </w:r>
      <w:r w:rsidRPr="000F7C7E">
        <w:rPr>
          <w:color w:val="000000"/>
          <w:sz w:val="28"/>
          <w:szCs w:val="28"/>
        </w:rPr>
        <w:t xml:space="preserve">, the current destination node for truck </w:t>
      </w:r>
      <w:r w:rsidRPr="000F7C7E">
        <w:rPr>
          <w:i/>
          <w:color w:val="000000"/>
          <w:sz w:val="28"/>
          <w:szCs w:val="28"/>
        </w:rPr>
        <w:t xml:space="preserve">k </w:t>
      </w:r>
      <w:r w:rsidRPr="000F7C7E">
        <w:rPr>
          <w:color w:val="000000"/>
          <w:sz w:val="28"/>
          <w:szCs w:val="28"/>
        </w:rPr>
        <w:t xml:space="preserve">(or its drone </w:t>
      </w:r>
      <w:r w:rsidRPr="000F7C7E">
        <w:rPr>
          <w:i/>
          <w:color w:val="000000"/>
          <w:sz w:val="28"/>
          <w:szCs w:val="28"/>
        </w:rPr>
        <w:t>d</w:t>
      </w:r>
      <w:r w:rsidRPr="000F7C7E">
        <w:rPr>
          <w:color w:val="000000"/>
          <w:sz w:val="28"/>
          <w:szCs w:val="28"/>
        </w:rPr>
        <w:t xml:space="preserve">) is set to the destination node. When a truck or drone arrives at a node, this current destination node is updated to reflect the node index. Consequently, we construct vectors to represent the current destination nodes for all trucks and drones. The vector for trucks includes the current destination nodes for all trucks, and the vector for drones includes the current destination nodes for all drones associated with each truck. </w:t>
      </w:r>
    </w:p>
    <w:p w14:paraId="5062BEA8" w14:textId="77777777"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sz w:val="28"/>
          <w:szCs w:val="28"/>
        </w:rPr>
        <w:t>T</w:t>
      </w:r>
      <w:r w:rsidRPr="000F7C7E">
        <w:rPr>
          <w:color w:val="000000"/>
          <w:sz w:val="28"/>
          <w:szCs w:val="28"/>
        </w:rPr>
        <w:t>he remaining travel times to these destinations for trucks and drones are represented by separate variables for each truck and its drone. For trucks or drones that are not in transit, these remaining travel times are set to zero. We define vectors to represent these remaining travel times for all trucks and all drones.</w:t>
      </w:r>
      <w:r w:rsidRPr="000F7C7E">
        <w:rPr>
          <w:sz w:val="28"/>
          <w:szCs w:val="28"/>
        </w:rPr>
        <w:t xml:space="preserve"> </w:t>
      </w:r>
    </w:p>
    <w:p w14:paraId="77391675" w14:textId="77777777"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 xml:space="preserve">The vectors representing the remaining battery life and load of drones at step </w:t>
      </w:r>
      <w:r w:rsidRPr="000F7C7E">
        <w:rPr>
          <w:i/>
          <w:color w:val="000000"/>
          <w:sz w:val="28"/>
          <w:szCs w:val="28"/>
        </w:rPr>
        <w:t xml:space="preserve">t </w:t>
      </w:r>
      <w:r w:rsidRPr="000F7C7E">
        <w:rPr>
          <w:color w:val="000000"/>
          <w:sz w:val="28"/>
          <w:szCs w:val="28"/>
        </w:rPr>
        <w:t>are denoted as the battery life vector and the load vector, respectively. The battery life vector includes the remaining battery life for all drones associated with each truck, and the load vector includes the load for all drones associated with each truck. The maximum battery level for drones is denoted as the maximum battery life.</w:t>
      </w:r>
      <w:r w:rsidRPr="000F7C7E">
        <w:rPr>
          <w:sz w:val="28"/>
          <w:szCs w:val="28"/>
        </w:rPr>
        <w:t xml:space="preserve"> </w:t>
      </w:r>
    </w:p>
    <w:p w14:paraId="641F8821" w14:textId="77777777"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 xml:space="preserve">Initially, at step </w:t>
      </w:r>
      <w:r w:rsidRPr="000F7C7E">
        <w:rPr>
          <w:i/>
          <w:color w:val="000000"/>
          <w:sz w:val="28"/>
          <w:szCs w:val="28"/>
        </w:rPr>
        <w:t xml:space="preserve">t </w:t>
      </w:r>
      <w:r w:rsidRPr="000F7C7E">
        <w:rPr>
          <w:color w:val="000000"/>
          <w:sz w:val="28"/>
          <w:szCs w:val="28"/>
        </w:rPr>
        <w:t>= 0, all vehicles are located at the depot. This gives us the initial conditions where the set of customers already served is the entire set</w:t>
      </w:r>
      <w:r w:rsidRPr="000F7C7E">
        <w:rPr>
          <w:sz w:val="28"/>
          <w:szCs w:val="28"/>
        </w:rPr>
        <w:t xml:space="preserve"> </w:t>
      </w:r>
      <w:r w:rsidRPr="000F7C7E">
        <w:rPr>
          <w:color w:val="000000"/>
          <w:sz w:val="28"/>
          <w:szCs w:val="28"/>
        </w:rPr>
        <w:t xml:space="preserve">of nodes, the current destination nodes for all trucks and drones are set to the depot, the remaining travel times for all trucks and drones are zero, the remaining battery life </w:t>
      </w:r>
      <w:r w:rsidRPr="000F7C7E">
        <w:rPr>
          <w:color w:val="000000"/>
          <w:sz w:val="28"/>
          <w:szCs w:val="28"/>
        </w:rPr>
        <w:lastRenderedPageBreak/>
        <w:t>for all drones is at its maximum level, and the load for all drones is set to one. These initial conditions apply to all trucks and all drones.</w:t>
      </w:r>
      <w:r w:rsidRPr="000F7C7E">
        <w:rPr>
          <w:sz w:val="28"/>
          <w:szCs w:val="28"/>
        </w:rPr>
        <w:t xml:space="preserve"> </w:t>
      </w:r>
    </w:p>
    <w:p w14:paraId="28B63D1F" w14:textId="458356E0" w:rsidR="00B70B92"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At each time step, the central controller decides the next destinations for the trucks and drones. The decisions for the next destinations for all trucks are represented by a vector, and similarly, the decisions for the next destinations for all drones are represented by another vector. If a drone of a truck has not yet reached its assigned node (i.e., its remaining travel time is greater than zero), then its next destination remains the same as its current destination. Similarly, if a truck is still in transit, its next destination remains the same as its current destination. The combined action at each time step includes the decisions for both the trucks and the drones.</w:t>
      </w:r>
      <w:r w:rsidRPr="000F7C7E">
        <w:rPr>
          <w:sz w:val="28"/>
          <w:szCs w:val="28"/>
        </w:rPr>
        <w:t xml:space="preserve"> </w:t>
      </w:r>
    </w:p>
    <w:p w14:paraId="36AD61FF" w14:textId="2A4C946B" w:rsidR="002B7423" w:rsidRDefault="002B7423" w:rsidP="000F7C7E">
      <w:pPr>
        <w:pBdr>
          <w:top w:val="nil"/>
          <w:left w:val="nil"/>
          <w:bottom w:val="nil"/>
          <w:right w:val="nil"/>
          <w:between w:val="nil"/>
        </w:pBdr>
        <w:tabs>
          <w:tab w:val="left" w:pos="1134"/>
        </w:tabs>
        <w:ind w:right="30" w:firstLine="709"/>
        <w:jc w:val="both"/>
        <w:rPr>
          <w:sz w:val="28"/>
          <w:szCs w:val="28"/>
        </w:rPr>
      </w:pPr>
      <w:r>
        <w:rPr>
          <w:noProof/>
          <w:sz w:val="28"/>
          <w:szCs w:val="28"/>
        </w:rPr>
        <w:drawing>
          <wp:anchor distT="0" distB="0" distL="114300" distR="114300" simplePos="0" relativeHeight="251649024" behindDoc="1" locked="0" layoutInCell="1" allowOverlap="1" wp14:anchorId="62921339" wp14:editId="0C0E2D24">
            <wp:simplePos x="0" y="0"/>
            <wp:positionH relativeFrom="column">
              <wp:posOffset>-1905</wp:posOffset>
            </wp:positionH>
            <wp:positionV relativeFrom="paragraph">
              <wp:posOffset>241300</wp:posOffset>
            </wp:positionV>
            <wp:extent cx="6122670" cy="4982210"/>
            <wp:effectExtent l="0" t="0" r="0" b="8890"/>
            <wp:wrapTight wrapText="bothSides">
              <wp:wrapPolygon edited="0">
                <wp:start x="0" y="0"/>
                <wp:lineTo x="0" y="21556"/>
                <wp:lineTo x="21506" y="21556"/>
                <wp:lineTo x="21506" y="0"/>
                <wp:lineTo x="0" y="0"/>
              </wp:wrapPolygon>
            </wp:wrapTight>
            <wp:docPr id="1100960404" name="Picture 38" descr="A diagram of a vehicle roul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60404" name="Picture 38" descr="A diagram of a vehicle roulett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2670" cy="4982210"/>
                    </a:xfrm>
                    <a:prstGeom prst="rect">
                      <a:avLst/>
                    </a:prstGeom>
                  </pic:spPr>
                </pic:pic>
              </a:graphicData>
            </a:graphic>
          </wp:anchor>
        </w:drawing>
      </w:r>
    </w:p>
    <w:p w14:paraId="2FB4A59D" w14:textId="7BBFECE9" w:rsidR="002B7423" w:rsidRPr="00396223" w:rsidRDefault="002B7423" w:rsidP="002B7423">
      <w:pPr>
        <w:pBdr>
          <w:top w:val="nil"/>
          <w:left w:val="nil"/>
          <w:bottom w:val="nil"/>
          <w:right w:val="nil"/>
          <w:between w:val="nil"/>
        </w:pBdr>
        <w:spacing w:before="1"/>
        <w:jc w:val="center"/>
        <w:rPr>
          <w:sz w:val="28"/>
          <w:szCs w:val="28"/>
        </w:rPr>
      </w:pPr>
      <w:r>
        <w:rPr>
          <w:sz w:val="28"/>
          <w:szCs w:val="28"/>
        </w:rPr>
        <w:t xml:space="preserve">Figure 2.1 – Visualized MDP Formulation </w:t>
      </w:r>
    </w:p>
    <w:p w14:paraId="5F654C02" w14:textId="1B1907CA" w:rsidR="002B7423" w:rsidRPr="000F7C7E" w:rsidRDefault="002B7423" w:rsidP="000F7C7E">
      <w:pPr>
        <w:pBdr>
          <w:top w:val="nil"/>
          <w:left w:val="nil"/>
          <w:bottom w:val="nil"/>
          <w:right w:val="nil"/>
          <w:between w:val="nil"/>
        </w:pBdr>
        <w:tabs>
          <w:tab w:val="left" w:pos="1134"/>
        </w:tabs>
        <w:ind w:right="30" w:firstLine="709"/>
        <w:jc w:val="both"/>
        <w:rPr>
          <w:sz w:val="28"/>
          <w:szCs w:val="28"/>
        </w:rPr>
      </w:pPr>
    </w:p>
    <w:p w14:paraId="72538DA6" w14:textId="77777777"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 xml:space="preserve">Given the deterministic nature of the problem, state transition probabilities are deterministic. We update the remaining travel times for each vehicle after its action is taken. The updated remaining travel time for each truck is calculated by adding the travel time from its current location to its next destination to its current remaining travel time. Similarly, the updated remaining travel time for each drone is calculated by adding the travel time from its current location to its next destination to its current remaining travel time. The travel time between the same locations is zero for both </w:t>
      </w:r>
      <w:r w:rsidRPr="000F7C7E">
        <w:rPr>
          <w:color w:val="000000"/>
          <w:sz w:val="28"/>
          <w:szCs w:val="28"/>
        </w:rPr>
        <w:lastRenderedPageBreak/>
        <w:t>trucks and drones.</w:t>
      </w:r>
      <w:r w:rsidRPr="000F7C7E">
        <w:rPr>
          <w:sz w:val="28"/>
          <w:szCs w:val="28"/>
        </w:rPr>
        <w:t xml:space="preserve"> </w:t>
      </w:r>
    </w:p>
    <w:p w14:paraId="0A6E0CC6" w14:textId="77777777"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The time step advances when at least one vehicle reaches its destination. The time to complete the previous step is the minimum remaining travel time among all trucks and drones. The remaining travel times at the new step are then updated by subtracting this minimum time from the updated remaining travel times of all trucks and drones.</w:t>
      </w:r>
      <w:r w:rsidRPr="000F7C7E">
        <w:rPr>
          <w:sz w:val="28"/>
          <w:szCs w:val="28"/>
        </w:rPr>
        <w:t xml:space="preserve"> </w:t>
      </w:r>
    </w:p>
    <w:p w14:paraId="3AECB7F6" w14:textId="77777777"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The drone’s battery level is updated as follows: If the truck and its drone are at the same location and both have zero remaining travel time, the drone’s battery level is reset to its maximum value. Otherwise, the drone’s battery level is decreased by an amount proportional to the time taken to complete the previous step.</w:t>
      </w:r>
      <w:r w:rsidRPr="000F7C7E">
        <w:rPr>
          <w:sz w:val="28"/>
          <w:szCs w:val="28"/>
        </w:rPr>
        <w:t xml:space="preserve"> </w:t>
      </w:r>
    </w:p>
    <w:p w14:paraId="265A1C67" w14:textId="77777777"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If a drone arrives at a node with a demand at a particular time step, the load of the drone for the next time step is updated by reducing it by the demand at that node, ensuring it does not go below zero.</w:t>
      </w:r>
      <w:r w:rsidRPr="000F7C7E">
        <w:rPr>
          <w:sz w:val="28"/>
          <w:szCs w:val="28"/>
        </w:rPr>
        <w:t xml:space="preserve"> </w:t>
      </w:r>
    </w:p>
    <w:p w14:paraId="6A00728F" w14:textId="77777777"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 xml:space="preserve">The demand at each node is then updated. For all trucks and drones, if a drone arrives at a node and its remaining travel time is zero, the demand at the node is reduced by the load of the drone, ensuring it does not go below zero. If a truck arrives at a node and its remaining travel time is zero, the demand at the node is reduced by one, which is assumed to be the maximum demand that can be fulfilled by a truck at each node. </w:t>
      </w:r>
    </w:p>
    <w:p w14:paraId="2E37BB4E" w14:textId="77777777"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 xml:space="preserve">The set of visited nodes is updated by including all nodes that were the next destination for any vehicle (truck or drone) and have zero remaining travel time at the new time step. </w:t>
      </w:r>
    </w:p>
    <w:p w14:paraId="2B1973A2" w14:textId="77777777" w:rsidR="00B70B92" w:rsidRDefault="00BC7F96" w:rsidP="000F7C7E">
      <w:pPr>
        <w:pBdr>
          <w:top w:val="nil"/>
          <w:left w:val="nil"/>
          <w:bottom w:val="nil"/>
          <w:right w:val="nil"/>
          <w:between w:val="nil"/>
        </w:pBdr>
        <w:tabs>
          <w:tab w:val="left" w:pos="1134"/>
        </w:tabs>
        <w:ind w:right="30" w:firstLine="709"/>
        <w:jc w:val="both"/>
        <w:rPr>
          <w:color w:val="000000"/>
          <w:sz w:val="28"/>
          <w:szCs w:val="28"/>
        </w:rPr>
      </w:pPr>
      <w:r w:rsidRPr="000F7C7E">
        <w:rPr>
          <w:color w:val="000000"/>
          <w:sz w:val="28"/>
          <w:szCs w:val="28"/>
        </w:rPr>
        <w:t>Additionally, the current destination for each vehicle at the next time step is updated to be the action taken at the previous time step.</w:t>
      </w:r>
      <w:r w:rsidRPr="000F7C7E">
        <w:rPr>
          <w:sz w:val="28"/>
          <w:szCs w:val="28"/>
        </w:rPr>
        <w:t xml:space="preserve"> </w:t>
      </w:r>
      <w:r w:rsidRPr="000F7C7E">
        <w:rPr>
          <w:color w:val="000000"/>
          <w:sz w:val="28"/>
          <w:szCs w:val="28"/>
        </w:rPr>
        <w:t xml:space="preserve">Let </w:t>
      </w:r>
      <w:proofErr w:type="spellStart"/>
      <w:r w:rsidRPr="000F7C7E">
        <w:rPr>
          <w:i/>
          <w:color w:val="000000"/>
          <w:sz w:val="28"/>
          <w:szCs w:val="28"/>
        </w:rPr>
        <w:t>T</w:t>
      </w:r>
      <w:proofErr w:type="spellEnd"/>
      <w:r w:rsidRPr="000F7C7E">
        <w:rPr>
          <w:i/>
          <w:color w:val="000000"/>
          <w:sz w:val="28"/>
          <w:szCs w:val="28"/>
        </w:rPr>
        <w:t xml:space="preserve"> </w:t>
      </w:r>
      <w:r w:rsidRPr="000F7C7E">
        <w:rPr>
          <w:color w:val="000000"/>
          <w:sz w:val="28"/>
          <w:szCs w:val="28"/>
        </w:rPr>
        <w:t>be the index of the step when all drones and trucks return to the depot after serving all customers. The cost function, which represents the negative reward, is the total time spent in the system.</w:t>
      </w:r>
      <w:r w:rsidRPr="000F7C7E">
        <w:rPr>
          <w:sz w:val="28"/>
          <w:szCs w:val="28"/>
        </w:rPr>
        <w:t xml:space="preserve"> </w:t>
      </w:r>
      <w:r w:rsidRPr="000F7C7E">
        <w:rPr>
          <w:color w:val="000000"/>
          <w:sz w:val="28"/>
          <w:szCs w:val="28"/>
        </w:rPr>
        <w:t xml:space="preserve">This total time, also known as the </w:t>
      </w:r>
      <w:proofErr w:type="spellStart"/>
      <w:r w:rsidRPr="000F7C7E">
        <w:rPr>
          <w:color w:val="000000"/>
          <w:sz w:val="28"/>
          <w:szCs w:val="28"/>
        </w:rPr>
        <w:t>makespan</w:t>
      </w:r>
      <w:proofErr w:type="spellEnd"/>
      <w:r w:rsidRPr="000F7C7E">
        <w:rPr>
          <w:color w:val="000000"/>
          <w:sz w:val="28"/>
          <w:szCs w:val="28"/>
        </w:rPr>
        <w:t>, is the sum of the time spent at each time step from the start until all vehicles return to the depot.</w:t>
      </w:r>
    </w:p>
    <w:p w14:paraId="0A75CE98" w14:textId="77777777" w:rsidR="00B70B92" w:rsidRPr="00EA1442" w:rsidRDefault="00B70B92" w:rsidP="00ED7B4C">
      <w:pPr>
        <w:pBdr>
          <w:top w:val="nil"/>
          <w:left w:val="nil"/>
          <w:bottom w:val="nil"/>
          <w:right w:val="nil"/>
          <w:between w:val="nil"/>
        </w:pBdr>
        <w:tabs>
          <w:tab w:val="left" w:pos="1134"/>
        </w:tabs>
        <w:rPr>
          <w:color w:val="000000"/>
          <w:sz w:val="28"/>
          <w:szCs w:val="28"/>
        </w:rPr>
      </w:pPr>
    </w:p>
    <w:p w14:paraId="64834E4B" w14:textId="77777777" w:rsidR="00B70B92" w:rsidRPr="000F7C7E" w:rsidRDefault="00DA6678" w:rsidP="00DA6678">
      <w:pPr>
        <w:pStyle w:val="2"/>
        <w:pBdr>
          <w:top w:val="nil"/>
          <w:left w:val="nil"/>
          <w:bottom w:val="nil"/>
          <w:right w:val="nil"/>
          <w:between w:val="nil"/>
        </w:pBdr>
        <w:tabs>
          <w:tab w:val="left" w:pos="1134"/>
          <w:tab w:val="left" w:pos="1302"/>
        </w:tabs>
        <w:ind w:left="709" w:firstLine="0"/>
        <w:rPr>
          <w:sz w:val="28"/>
          <w:szCs w:val="28"/>
        </w:rPr>
      </w:pPr>
      <w:bookmarkStart w:id="24" w:name="bookmark=id.3whwml4" w:colFirst="0" w:colLast="0"/>
      <w:bookmarkStart w:id="25" w:name="_heading=h.2bn6wsx" w:colFirst="0" w:colLast="0"/>
      <w:bookmarkEnd w:id="24"/>
      <w:bookmarkEnd w:id="25"/>
      <w:r>
        <w:rPr>
          <w:rFonts w:ascii="Times New Roman" w:eastAsia="Times New Roman" w:hAnsi="Times New Roman" w:cs="Times New Roman"/>
          <w:sz w:val="28"/>
          <w:szCs w:val="28"/>
        </w:rPr>
        <w:t xml:space="preserve">2.2 </w:t>
      </w:r>
      <w:r w:rsidR="00BC7F96" w:rsidRPr="000F7C7E">
        <w:rPr>
          <w:rFonts w:ascii="Times New Roman" w:eastAsia="Times New Roman" w:hAnsi="Times New Roman" w:cs="Times New Roman"/>
          <w:sz w:val="28"/>
          <w:szCs w:val="28"/>
        </w:rPr>
        <w:t>Solution Method</w:t>
      </w:r>
    </w:p>
    <w:p w14:paraId="1C5F927A" w14:textId="77777777"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In this section, we will delve into the details of a sophisticated deep-learning model that has been developed to facilitate the efficient coordination of multiple drones and trucks. The model is designed to optimize the routing process while ensuring the safety of all vehicles involved, making it a useful tool for any organization that operates a fleet of vehicles.</w:t>
      </w:r>
    </w:p>
    <w:p w14:paraId="19831622" w14:textId="77777777"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The model employs a combination of advanced algorithms and techniques to ensure that it can handle complex routing scenarios with ease. For instance, it uses a combination of reinforcement learning, neural networks, and other state-of-the-art techniques to learn from real-world data and make intelligent routing decisions.</w:t>
      </w:r>
    </w:p>
    <w:p w14:paraId="54F4D896" w14:textId="77777777"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 xml:space="preserve">To ensure that the model </w:t>
      </w:r>
      <w:proofErr w:type="gramStart"/>
      <w:r w:rsidRPr="000F7C7E">
        <w:rPr>
          <w:color w:val="000000"/>
          <w:sz w:val="28"/>
          <w:szCs w:val="28"/>
        </w:rPr>
        <w:t>is capable of handling</w:t>
      </w:r>
      <w:proofErr w:type="gramEnd"/>
      <w:r w:rsidRPr="000F7C7E">
        <w:rPr>
          <w:color w:val="000000"/>
          <w:sz w:val="28"/>
          <w:szCs w:val="28"/>
        </w:rPr>
        <w:t xml:space="preserve"> a wide range of real-world scenarios with a high degree of accuracy and reliability, it was trained using a sophisticated training algorithm. The training algorithm is designed to fine-tune the model by adjusting its parameters and hyperparameters to optimize its performance on a given task.</w:t>
      </w:r>
    </w:p>
    <w:p w14:paraId="586404C9" w14:textId="0EBC0B3C" w:rsidR="00B70B92" w:rsidRDefault="00BC7F96" w:rsidP="00ED7B4C">
      <w:pPr>
        <w:pBdr>
          <w:top w:val="nil"/>
          <w:left w:val="nil"/>
          <w:bottom w:val="nil"/>
          <w:right w:val="nil"/>
          <w:between w:val="nil"/>
        </w:pBdr>
        <w:tabs>
          <w:tab w:val="left" w:pos="1134"/>
        </w:tabs>
        <w:ind w:right="30" w:firstLine="709"/>
        <w:jc w:val="both"/>
        <w:rPr>
          <w:color w:val="000000"/>
          <w:sz w:val="28"/>
          <w:szCs w:val="28"/>
        </w:rPr>
      </w:pPr>
      <w:r w:rsidRPr="000F7C7E">
        <w:rPr>
          <w:color w:val="000000"/>
          <w:sz w:val="28"/>
          <w:szCs w:val="28"/>
        </w:rPr>
        <w:t xml:space="preserve">Overall, this deep learning model has the potential to revolutionize the way in </w:t>
      </w:r>
      <w:r w:rsidRPr="000F7C7E">
        <w:rPr>
          <w:color w:val="000000"/>
          <w:sz w:val="28"/>
          <w:szCs w:val="28"/>
        </w:rPr>
        <w:lastRenderedPageBreak/>
        <w:t>which fleets of vehicles are coordinated, making it possible to optimize routing and ensure safety while minimizing costs and maximizing efficiency.</w:t>
      </w:r>
    </w:p>
    <w:p w14:paraId="4215D929" w14:textId="77777777" w:rsidR="00ED7B4C" w:rsidRPr="000F7C7E" w:rsidRDefault="00ED7B4C" w:rsidP="00ED7B4C">
      <w:pPr>
        <w:pBdr>
          <w:top w:val="nil"/>
          <w:left w:val="nil"/>
          <w:bottom w:val="nil"/>
          <w:right w:val="nil"/>
          <w:between w:val="nil"/>
        </w:pBdr>
        <w:tabs>
          <w:tab w:val="left" w:pos="1134"/>
        </w:tabs>
        <w:ind w:right="30" w:firstLine="709"/>
        <w:jc w:val="both"/>
        <w:rPr>
          <w:color w:val="000000"/>
          <w:sz w:val="28"/>
          <w:szCs w:val="28"/>
        </w:rPr>
      </w:pPr>
    </w:p>
    <w:p w14:paraId="101884B0" w14:textId="45ABD779" w:rsidR="00B70B92" w:rsidRPr="000F7C7E" w:rsidRDefault="00DA6678" w:rsidP="00DA6678">
      <w:pPr>
        <w:pStyle w:val="3"/>
        <w:pBdr>
          <w:top w:val="nil"/>
          <w:left w:val="nil"/>
          <w:bottom w:val="nil"/>
          <w:right w:val="nil"/>
          <w:between w:val="nil"/>
        </w:pBdr>
        <w:tabs>
          <w:tab w:val="left" w:pos="1134"/>
          <w:tab w:val="left" w:pos="1406"/>
        </w:tabs>
        <w:spacing w:before="0"/>
        <w:ind w:left="709"/>
        <w:rPr>
          <w:rFonts w:ascii="Times New Roman" w:eastAsia="Times New Roman" w:hAnsi="Times New Roman" w:cs="Times New Roman"/>
          <w:b w:val="0"/>
        </w:rPr>
      </w:pPr>
      <w:bookmarkStart w:id="26" w:name="bookmark=id.qsh70q" w:colFirst="0" w:colLast="0"/>
      <w:bookmarkStart w:id="27" w:name="_heading=h.3as4poj" w:colFirst="0" w:colLast="0"/>
      <w:bookmarkEnd w:id="26"/>
      <w:bookmarkEnd w:id="27"/>
      <w:r>
        <w:rPr>
          <w:rFonts w:ascii="Times New Roman" w:eastAsia="Times New Roman" w:hAnsi="Times New Roman" w:cs="Times New Roman"/>
          <w:b w:val="0"/>
        </w:rPr>
        <w:t>2.</w:t>
      </w:r>
      <w:r w:rsidR="00ED7B4C">
        <w:rPr>
          <w:rFonts w:ascii="Times New Roman" w:eastAsia="Times New Roman" w:hAnsi="Times New Roman" w:cs="Times New Roman"/>
          <w:b w:val="0"/>
        </w:rPr>
        <w:t>2</w:t>
      </w:r>
      <w:r>
        <w:rPr>
          <w:rFonts w:ascii="Times New Roman" w:eastAsia="Times New Roman" w:hAnsi="Times New Roman" w:cs="Times New Roman"/>
          <w:b w:val="0"/>
        </w:rPr>
        <w:t xml:space="preserve">.1 </w:t>
      </w:r>
      <w:r w:rsidR="00BC7F96" w:rsidRPr="000F7C7E">
        <w:rPr>
          <w:rFonts w:ascii="Times New Roman" w:eastAsia="Times New Roman" w:hAnsi="Times New Roman" w:cs="Times New Roman"/>
          <w:b w:val="0"/>
        </w:rPr>
        <w:t>The Deep Learning Model</w:t>
      </w:r>
    </w:p>
    <w:p w14:paraId="17A71C79" w14:textId="77777777"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 xml:space="preserve">The efficient routing of drones and trucks is crucial for successful last-mile delivery. </w:t>
      </w:r>
      <w:proofErr w:type="gramStart"/>
      <w:r w:rsidRPr="000F7C7E">
        <w:rPr>
          <w:color w:val="000000"/>
          <w:sz w:val="28"/>
          <w:szCs w:val="28"/>
        </w:rPr>
        <w:t>In order to</w:t>
      </w:r>
      <w:proofErr w:type="gramEnd"/>
      <w:r w:rsidRPr="000F7C7E">
        <w:rPr>
          <w:color w:val="000000"/>
          <w:sz w:val="28"/>
          <w:szCs w:val="28"/>
        </w:rPr>
        <w:t xml:space="preserve"> achieve this, we need to develop a stochastic policy known as </w:t>
      </w:r>
      <w:r w:rsidRPr="000F7C7E">
        <w:rPr>
          <w:i/>
          <w:color w:val="000000"/>
          <w:sz w:val="28"/>
          <w:szCs w:val="28"/>
        </w:rPr>
        <w:t>π</w:t>
      </w:r>
      <w:r w:rsidRPr="000F7C7E">
        <w:rPr>
          <w:i/>
          <w:color w:val="000000"/>
          <w:sz w:val="28"/>
          <w:szCs w:val="28"/>
          <w:vertAlign w:val="subscript"/>
        </w:rPr>
        <w:t>θ</w:t>
      </w:r>
      <w:r w:rsidRPr="000F7C7E">
        <w:rPr>
          <w:color w:val="000000"/>
          <w:sz w:val="28"/>
          <w:szCs w:val="28"/>
        </w:rPr>
        <w:t xml:space="preserve">. This policy is designed to enable the optimal routing of delivery vehicles by considering a range of factors, including traffic patterns, delivery locations, and weather conditions. The </w:t>
      </w:r>
      <w:r w:rsidRPr="000F7C7E">
        <w:rPr>
          <w:i/>
          <w:color w:val="000000"/>
          <w:sz w:val="28"/>
          <w:szCs w:val="28"/>
        </w:rPr>
        <w:t>π</w:t>
      </w:r>
      <w:r w:rsidRPr="000F7C7E">
        <w:rPr>
          <w:i/>
          <w:color w:val="000000"/>
          <w:sz w:val="28"/>
          <w:szCs w:val="28"/>
          <w:vertAlign w:val="subscript"/>
        </w:rPr>
        <w:t>θ</w:t>
      </w:r>
      <w:r w:rsidRPr="000F7C7E">
        <w:rPr>
          <w:i/>
          <w:color w:val="000000"/>
          <w:sz w:val="28"/>
          <w:szCs w:val="28"/>
        </w:rPr>
        <w:t xml:space="preserve"> </w:t>
      </w:r>
      <w:r w:rsidRPr="000F7C7E">
        <w:rPr>
          <w:color w:val="000000"/>
          <w:sz w:val="28"/>
          <w:szCs w:val="28"/>
        </w:rPr>
        <w:t xml:space="preserve">policy is defined as a product of conditional probabilities, each of which is associated with a specific set of parameters </w:t>
      </w:r>
      <w:r w:rsidRPr="000F7C7E">
        <w:rPr>
          <w:i/>
          <w:color w:val="000000"/>
          <w:sz w:val="28"/>
          <w:szCs w:val="28"/>
        </w:rPr>
        <w:t>θ</w:t>
      </w:r>
      <w:r w:rsidRPr="000F7C7E">
        <w:rPr>
          <w:color w:val="000000"/>
          <w:sz w:val="28"/>
          <w:szCs w:val="28"/>
        </w:rPr>
        <w:t xml:space="preserve">. By </w:t>
      </w:r>
      <w:proofErr w:type="gramStart"/>
      <w:r w:rsidRPr="000F7C7E">
        <w:rPr>
          <w:color w:val="000000"/>
          <w:sz w:val="28"/>
          <w:szCs w:val="28"/>
        </w:rPr>
        <w:t>learning</w:t>
      </w:r>
      <w:proofErr w:type="gramEnd"/>
      <w:r w:rsidRPr="000F7C7E">
        <w:rPr>
          <w:color w:val="000000"/>
          <w:sz w:val="28"/>
          <w:szCs w:val="28"/>
        </w:rPr>
        <w:t xml:space="preserve"> this policy, we can ensure that delivery vehicles reach their destination in the most efficient and cost-effective manner possible. The policy is represented as the product of the probabilities of taking each action at each time step given the state at that time.</w:t>
      </w:r>
      <w:r w:rsidRPr="000F7C7E">
        <w:rPr>
          <w:sz w:val="28"/>
          <w:szCs w:val="28"/>
        </w:rPr>
        <w:t xml:space="preserve"> </w:t>
      </w:r>
    </w:p>
    <w:p w14:paraId="00FBFAD8" w14:textId="77777777" w:rsidR="00B70B92" w:rsidRPr="00510705" w:rsidRDefault="00BC7F96" w:rsidP="000F7C7E">
      <w:pPr>
        <w:pBdr>
          <w:top w:val="nil"/>
          <w:left w:val="nil"/>
          <w:bottom w:val="nil"/>
          <w:right w:val="nil"/>
          <w:between w:val="nil"/>
        </w:pBdr>
        <w:tabs>
          <w:tab w:val="left" w:pos="1134"/>
        </w:tabs>
        <w:ind w:right="30" w:firstLine="709"/>
        <w:jc w:val="both"/>
        <w:rPr>
          <w:color w:val="000000" w:themeColor="text1"/>
          <w:sz w:val="28"/>
          <w:szCs w:val="28"/>
        </w:rPr>
      </w:pPr>
      <w:r w:rsidRPr="000F7C7E">
        <w:rPr>
          <w:color w:val="000000"/>
          <w:sz w:val="28"/>
          <w:szCs w:val="28"/>
        </w:rPr>
        <w:t xml:space="preserve">In recent years, research in the domain of routing problems, particularly those involving autonomous vehicles like drones and trucks, has been significantly enhanced </w:t>
      </w:r>
      <w:proofErr w:type="gramStart"/>
      <w:r w:rsidRPr="000F7C7E">
        <w:rPr>
          <w:color w:val="000000"/>
          <w:sz w:val="28"/>
          <w:szCs w:val="28"/>
        </w:rPr>
        <w:t>through the use of</w:t>
      </w:r>
      <w:proofErr w:type="gramEnd"/>
      <w:r w:rsidRPr="000F7C7E">
        <w:rPr>
          <w:color w:val="000000"/>
          <w:sz w:val="28"/>
          <w:szCs w:val="28"/>
        </w:rPr>
        <w:t xml:space="preserve"> encoder-decoder-based deep learning models. These models have shown to be adept at learning a routing policy for a single vehicle, as demonstrated in pivotal studies conducted by </w:t>
      </w:r>
      <w:proofErr w:type="spellStart"/>
      <w:r w:rsidRPr="000F7C7E">
        <w:rPr>
          <w:color w:val="000000"/>
          <w:sz w:val="28"/>
          <w:szCs w:val="28"/>
        </w:rPr>
        <w:t>Vinyals</w:t>
      </w:r>
      <w:proofErr w:type="spellEnd"/>
      <w:r w:rsidRPr="000F7C7E">
        <w:rPr>
          <w:color w:val="000000"/>
          <w:sz w:val="28"/>
          <w:szCs w:val="28"/>
        </w:rPr>
        <w:t xml:space="preserve"> et al., Kool et al. and </w:t>
      </w:r>
      <w:proofErr w:type="spellStart"/>
      <w:r w:rsidRPr="000F7C7E">
        <w:rPr>
          <w:color w:val="000000"/>
          <w:sz w:val="28"/>
          <w:szCs w:val="28"/>
        </w:rPr>
        <w:t>Bogyrbayeva</w:t>
      </w:r>
      <w:proofErr w:type="spellEnd"/>
      <w:r w:rsidRPr="000F7C7E">
        <w:rPr>
          <w:color w:val="000000"/>
          <w:sz w:val="28"/>
          <w:szCs w:val="28"/>
        </w:rPr>
        <w:t xml:space="preserve"> et </w:t>
      </w:r>
      <w:r w:rsidRPr="00510705">
        <w:rPr>
          <w:color w:val="000000" w:themeColor="text1"/>
          <w:sz w:val="28"/>
          <w:szCs w:val="28"/>
        </w:rPr>
        <w:t>al. [</w:t>
      </w:r>
      <w:r w:rsidR="00510705" w:rsidRPr="00510705">
        <w:rPr>
          <w:color w:val="000000" w:themeColor="text1"/>
          <w:sz w:val="28"/>
          <w:szCs w:val="28"/>
        </w:rPr>
        <w:t xml:space="preserve">56; </w:t>
      </w:r>
      <w:hyperlink w:anchor="_heading=h.3nqndbk">
        <w:r w:rsidRPr="00510705">
          <w:rPr>
            <w:color w:val="000000" w:themeColor="text1"/>
            <w:sz w:val="28"/>
            <w:szCs w:val="28"/>
          </w:rPr>
          <w:t>13</w:t>
        </w:r>
        <w:r w:rsidR="00F94AE9">
          <w:rPr>
            <w:color w:val="000000" w:themeColor="text1"/>
            <w:sz w:val="28"/>
            <w:szCs w:val="28"/>
          </w:rPr>
          <w:t>1</w:t>
        </w:r>
      </w:hyperlink>
      <w:r w:rsidR="00F94AE9">
        <w:rPr>
          <w:color w:val="000000" w:themeColor="text1"/>
          <w:sz w:val="28"/>
          <w:szCs w:val="28"/>
        </w:rPr>
        <w:t>; 132</w:t>
      </w:r>
      <w:r w:rsidRPr="00510705">
        <w:rPr>
          <w:color w:val="000000" w:themeColor="text1"/>
          <w:sz w:val="28"/>
          <w:szCs w:val="28"/>
        </w:rPr>
        <w:t xml:space="preserve">]. </w:t>
      </w:r>
    </w:p>
    <w:p w14:paraId="5DD2DC60" w14:textId="77777777"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The framework of the encoder-decoder-based deep learning models typically</w:t>
      </w:r>
      <w:r w:rsidRPr="000F7C7E">
        <w:rPr>
          <w:sz w:val="28"/>
          <w:szCs w:val="28"/>
        </w:rPr>
        <w:t xml:space="preserve"> </w:t>
      </w:r>
      <w:r w:rsidRPr="000F7C7E">
        <w:rPr>
          <w:color w:val="000000"/>
          <w:sz w:val="28"/>
          <w:szCs w:val="28"/>
        </w:rPr>
        <w:t>consists of two parts - an encoder and a decoder. The encoder is responsible for extracting and encoding essential information from a graph, delineating its structure and the specifics of the problem at hand. This encoded information is then passed on to the decoder.</w:t>
      </w:r>
      <w:r w:rsidRPr="000F7C7E">
        <w:rPr>
          <w:sz w:val="28"/>
          <w:szCs w:val="28"/>
        </w:rPr>
        <w:t xml:space="preserve"> </w:t>
      </w:r>
    </w:p>
    <w:p w14:paraId="7D5D39A5" w14:textId="77777777"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 xml:space="preserve">The decoder uses the embeddings from the encoder to learn the routing policy </w:t>
      </w:r>
      <w:r w:rsidRPr="000F7C7E">
        <w:rPr>
          <w:i/>
          <w:color w:val="000000"/>
          <w:sz w:val="28"/>
          <w:szCs w:val="28"/>
        </w:rPr>
        <w:t>π</w:t>
      </w:r>
      <w:r w:rsidRPr="000F7C7E">
        <w:rPr>
          <w:i/>
          <w:color w:val="000000"/>
          <w:sz w:val="28"/>
          <w:szCs w:val="28"/>
          <w:vertAlign w:val="subscript"/>
        </w:rPr>
        <w:t>θ</w:t>
      </w:r>
      <w:r w:rsidRPr="000F7C7E">
        <w:rPr>
          <w:i/>
          <w:color w:val="000000"/>
          <w:sz w:val="28"/>
          <w:szCs w:val="28"/>
        </w:rPr>
        <w:t xml:space="preserve"> </w:t>
      </w:r>
      <w:r w:rsidRPr="000F7C7E">
        <w:rPr>
          <w:color w:val="000000"/>
          <w:sz w:val="28"/>
          <w:szCs w:val="28"/>
        </w:rPr>
        <w:t>directly. The embeddings are a compressed representation of the original graph that captures the most relevant information required for the routing policy. The decoder then uses this information to learn the routing policy, which determines the optimal path for the autonomous vehicle to follow.</w:t>
      </w:r>
      <w:r w:rsidRPr="000F7C7E">
        <w:rPr>
          <w:sz w:val="28"/>
          <w:szCs w:val="28"/>
        </w:rPr>
        <w:t xml:space="preserve"> </w:t>
      </w:r>
    </w:p>
    <w:p w14:paraId="7C797463" w14:textId="77777777"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 xml:space="preserve">Overall, these encoder-decoder-based deep learning models have proven to be a valuable tool in the field of routing problems, particularly with regards to autonomous vehicles like drones and trucks. By extracting and encoding essential information from a graph, these models </w:t>
      </w:r>
      <w:proofErr w:type="gramStart"/>
      <w:r w:rsidRPr="000F7C7E">
        <w:rPr>
          <w:color w:val="000000"/>
          <w:sz w:val="28"/>
          <w:szCs w:val="28"/>
        </w:rPr>
        <w:t>are able to</w:t>
      </w:r>
      <w:proofErr w:type="gramEnd"/>
      <w:r w:rsidRPr="000F7C7E">
        <w:rPr>
          <w:color w:val="000000"/>
          <w:sz w:val="28"/>
          <w:szCs w:val="28"/>
        </w:rPr>
        <w:t xml:space="preserve"> learn a routing policy that can help optimize the path taken by single vehicles.</w:t>
      </w:r>
      <w:r w:rsidRPr="000F7C7E">
        <w:rPr>
          <w:sz w:val="28"/>
          <w:szCs w:val="28"/>
        </w:rPr>
        <w:t xml:space="preserve"> </w:t>
      </w:r>
    </w:p>
    <w:p w14:paraId="5A72E722" w14:textId="77777777"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 xml:space="preserve">The research conducted by </w:t>
      </w:r>
      <w:proofErr w:type="spellStart"/>
      <w:r w:rsidRPr="000F7C7E">
        <w:rPr>
          <w:color w:val="000000"/>
          <w:sz w:val="28"/>
          <w:szCs w:val="28"/>
        </w:rPr>
        <w:t>Bogyrbayeva</w:t>
      </w:r>
      <w:proofErr w:type="spellEnd"/>
      <w:r w:rsidRPr="000F7C7E">
        <w:rPr>
          <w:color w:val="000000"/>
          <w:sz w:val="28"/>
          <w:szCs w:val="28"/>
        </w:rPr>
        <w:t xml:space="preserve"> et </w:t>
      </w:r>
      <w:r w:rsidRPr="00510705">
        <w:rPr>
          <w:color w:val="000000" w:themeColor="text1"/>
          <w:sz w:val="28"/>
          <w:szCs w:val="28"/>
        </w:rPr>
        <w:t>al.</w:t>
      </w:r>
      <w:r w:rsidR="000F7C7E" w:rsidRPr="00510705">
        <w:rPr>
          <w:color w:val="000000" w:themeColor="text1"/>
          <w:sz w:val="28"/>
          <w:szCs w:val="28"/>
        </w:rPr>
        <w:t xml:space="preserve"> </w:t>
      </w:r>
      <w:r w:rsidRPr="00510705">
        <w:rPr>
          <w:color w:val="000000" w:themeColor="text1"/>
          <w:sz w:val="28"/>
          <w:szCs w:val="28"/>
        </w:rPr>
        <w:t>[</w:t>
      </w:r>
      <w:hyperlink w:anchor="_heading=h.i17xr6">
        <w:r w:rsidRPr="00510705">
          <w:rPr>
            <w:color w:val="000000" w:themeColor="text1"/>
            <w:sz w:val="28"/>
            <w:szCs w:val="28"/>
          </w:rPr>
          <w:t>13</w:t>
        </w:r>
        <w:r w:rsidR="00C0516F">
          <w:rPr>
            <w:color w:val="000000" w:themeColor="text1"/>
            <w:sz w:val="28"/>
            <w:szCs w:val="28"/>
          </w:rPr>
          <w:t>3</w:t>
        </w:r>
      </w:hyperlink>
      <w:r w:rsidRPr="00510705">
        <w:rPr>
          <w:color w:val="000000" w:themeColor="text1"/>
          <w:sz w:val="28"/>
          <w:szCs w:val="28"/>
        </w:rPr>
        <w:t>] presented a new hybrid model called the Hybrid Model (HM), which combines an attention</w:t>
      </w:r>
      <w:r w:rsidRPr="000F7C7E">
        <w:rPr>
          <w:color w:val="000000"/>
          <w:sz w:val="28"/>
          <w:szCs w:val="28"/>
        </w:rPr>
        <w:t>-based encoder with an LSTM-based decoder. This model is designed specifically to address the routing problem, which involves determining the best path for a vehicle or group of vehicles to take from one point to another.</w:t>
      </w:r>
      <w:r w:rsidRPr="000F7C7E">
        <w:rPr>
          <w:sz w:val="28"/>
          <w:szCs w:val="28"/>
        </w:rPr>
        <w:t xml:space="preserve"> \</w:t>
      </w:r>
    </w:p>
    <w:p w14:paraId="0519F638" w14:textId="77777777"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The HM is a deep learning model that is capable of processing large amounts of data and making use of both short-term and long-term memory. It has proven to be effective in handling the routing of a single drone and truck, making it especially useful in simple routing scenarios.</w:t>
      </w:r>
      <w:r w:rsidRPr="000F7C7E">
        <w:rPr>
          <w:sz w:val="28"/>
          <w:szCs w:val="28"/>
        </w:rPr>
        <w:t xml:space="preserve"> </w:t>
      </w:r>
    </w:p>
    <w:p w14:paraId="50078747" w14:textId="77777777"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The attention-based encoder in the HM allows the model to focus on specific parts of the input data that are most relevant to the routing problem, while the LSTM-</w:t>
      </w:r>
      <w:r w:rsidRPr="000F7C7E">
        <w:rPr>
          <w:color w:val="000000"/>
          <w:sz w:val="28"/>
          <w:szCs w:val="28"/>
        </w:rPr>
        <w:lastRenderedPageBreak/>
        <w:t>based decoder is responsible for generating the output sequence that represents the optimal route. This unique combination of features makes the HM a powerful tool for tackling the routing problem in a wide range of scenarios.</w:t>
      </w:r>
      <w:r w:rsidRPr="000F7C7E">
        <w:rPr>
          <w:sz w:val="28"/>
          <w:szCs w:val="28"/>
        </w:rPr>
        <w:t xml:space="preserve"> </w:t>
      </w:r>
    </w:p>
    <w:p w14:paraId="4BDD8CD4" w14:textId="77777777"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 xml:space="preserve">The current model for routing multiple drones and trucks does not </w:t>
      </w:r>
      <w:proofErr w:type="gramStart"/>
      <w:r w:rsidRPr="000F7C7E">
        <w:rPr>
          <w:color w:val="000000"/>
          <w:sz w:val="28"/>
          <w:szCs w:val="28"/>
        </w:rPr>
        <w:t>take into account</w:t>
      </w:r>
      <w:proofErr w:type="gramEnd"/>
      <w:r w:rsidRPr="000F7C7E">
        <w:rPr>
          <w:color w:val="000000"/>
          <w:sz w:val="28"/>
          <w:szCs w:val="28"/>
        </w:rPr>
        <w:t xml:space="preserve"> the interactions between groups. Each truck and its set of drones can be viewed as a group, and it is crucial for the model to coordinate the actions taken by both the truck and its drones to ensure efficient launching and retrieval operations. This coordination is particularly important because the decision-making process within one group inherently impacts the choices of another group. Drones are exclusively launched and retrieved by their assigned trucks, so the actions of one group can impact the routing decisions of another group. To ensure that all customers, who are dispersed across various locations, are served efficiently and in minimal time, the model must account for the actions chosen by one group when making decisions about the routing of another group. Therefore, a more detailed and comprehensive approach is needed to account for these group interactions, including the coordination of actions and the impact on routing decisions.</w:t>
      </w:r>
      <w:r w:rsidRPr="000F7C7E">
        <w:rPr>
          <w:sz w:val="28"/>
          <w:szCs w:val="28"/>
        </w:rPr>
        <w:t xml:space="preserve"> </w:t>
      </w:r>
    </w:p>
    <w:p w14:paraId="0D707949" w14:textId="77777777"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The current routing models have proven to be quite useful in developing routing policies for individual vehicles, however, they come with a crucial limitation. These models are not capable of handling situations where multiple vehicles need to operate in a coordinated fashion across different groups. In other words,</w:t>
      </w:r>
      <w:r w:rsidRPr="000F7C7E">
        <w:rPr>
          <w:sz w:val="28"/>
          <w:szCs w:val="28"/>
        </w:rPr>
        <w:t xml:space="preserve"> </w:t>
      </w:r>
      <w:r w:rsidRPr="000F7C7E">
        <w:rPr>
          <w:color w:val="000000"/>
          <w:sz w:val="28"/>
          <w:szCs w:val="28"/>
        </w:rPr>
        <w:t xml:space="preserve">they cannot </w:t>
      </w:r>
      <w:proofErr w:type="gramStart"/>
      <w:r w:rsidRPr="000F7C7E">
        <w:rPr>
          <w:color w:val="000000"/>
          <w:sz w:val="28"/>
          <w:szCs w:val="28"/>
        </w:rPr>
        <w:t>take into account</w:t>
      </w:r>
      <w:proofErr w:type="gramEnd"/>
      <w:r w:rsidRPr="000F7C7E">
        <w:rPr>
          <w:color w:val="000000"/>
          <w:sz w:val="28"/>
          <w:szCs w:val="28"/>
        </w:rPr>
        <w:t xml:space="preserve"> the dynamic interactions between multiple vehicle groups.</w:t>
      </w:r>
      <w:r w:rsidRPr="000F7C7E">
        <w:rPr>
          <w:sz w:val="28"/>
          <w:szCs w:val="28"/>
        </w:rPr>
        <w:t xml:space="preserve"> </w:t>
      </w:r>
    </w:p>
    <w:p w14:paraId="2EE997F3" w14:textId="77777777"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 xml:space="preserve">To address this limitation, a more advanced modeling approach is required that not only considers individual vehicle routes but also </w:t>
      </w:r>
      <w:proofErr w:type="gramStart"/>
      <w:r w:rsidRPr="000F7C7E">
        <w:rPr>
          <w:color w:val="000000"/>
          <w:sz w:val="28"/>
          <w:szCs w:val="28"/>
        </w:rPr>
        <w:t>takes into account</w:t>
      </w:r>
      <w:proofErr w:type="gramEnd"/>
      <w:r w:rsidRPr="000F7C7E">
        <w:rPr>
          <w:color w:val="000000"/>
          <w:sz w:val="28"/>
          <w:szCs w:val="28"/>
        </w:rPr>
        <w:t xml:space="preserve"> the dynamic interactions between multiple vehicle groups. Such an advanced approach will be crucial for optimizing routing strategies and achieving higher efficiency in complex multi-vehicle environments. Moreover, this approach will enable the development of routing solutions that are more robust and can handle complex and unpredictable situations that may arise during multi-vehicle operations.</w:t>
      </w:r>
      <w:r w:rsidRPr="000F7C7E">
        <w:rPr>
          <w:sz w:val="28"/>
          <w:szCs w:val="28"/>
        </w:rPr>
        <w:t xml:space="preserve"> </w:t>
      </w:r>
    </w:p>
    <w:p w14:paraId="5277021E" w14:textId="77777777"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Therefore, it is of utmost importance to continue researching and developing new modeling approaches that can address these limitations and enable the development of more efficient and effective routing strategies for multi-vehicle environments.</w:t>
      </w:r>
      <w:r w:rsidRPr="000F7C7E">
        <w:rPr>
          <w:sz w:val="28"/>
          <w:szCs w:val="28"/>
        </w:rPr>
        <w:t xml:space="preserve"> </w:t>
      </w:r>
    </w:p>
    <w:p w14:paraId="3A99259F" w14:textId="7D479909"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 xml:space="preserve">We have built upon the research done by </w:t>
      </w:r>
      <w:proofErr w:type="spellStart"/>
      <w:r w:rsidRPr="000F7C7E">
        <w:rPr>
          <w:color w:val="000000"/>
          <w:sz w:val="28"/>
          <w:szCs w:val="28"/>
        </w:rPr>
        <w:t>Bogyrbayeva</w:t>
      </w:r>
      <w:proofErr w:type="spellEnd"/>
      <w:r w:rsidRPr="000F7C7E">
        <w:rPr>
          <w:color w:val="000000"/>
          <w:sz w:val="28"/>
          <w:szCs w:val="28"/>
        </w:rPr>
        <w:t xml:space="preserve"> et </w:t>
      </w:r>
      <w:r w:rsidRPr="00510705">
        <w:rPr>
          <w:color w:val="000000" w:themeColor="text1"/>
          <w:sz w:val="28"/>
          <w:szCs w:val="28"/>
        </w:rPr>
        <w:t>al.</w:t>
      </w:r>
      <w:r w:rsidR="00DA6678" w:rsidRPr="00510705">
        <w:rPr>
          <w:color w:val="000000" w:themeColor="text1"/>
          <w:sz w:val="28"/>
          <w:szCs w:val="28"/>
        </w:rPr>
        <w:t xml:space="preserve"> </w:t>
      </w:r>
      <w:r w:rsidRPr="00510705">
        <w:rPr>
          <w:color w:val="000000" w:themeColor="text1"/>
          <w:sz w:val="28"/>
          <w:szCs w:val="28"/>
        </w:rPr>
        <w:t>[</w:t>
      </w:r>
      <w:hyperlink w:anchor="_heading=h.i17xr6">
        <w:r w:rsidRPr="00510705">
          <w:rPr>
            <w:color w:val="000000" w:themeColor="text1"/>
            <w:sz w:val="28"/>
            <w:szCs w:val="28"/>
          </w:rPr>
          <w:t>13</w:t>
        </w:r>
        <w:r w:rsidR="00C0516F">
          <w:rPr>
            <w:color w:val="000000" w:themeColor="text1"/>
            <w:sz w:val="28"/>
            <w:szCs w:val="28"/>
          </w:rPr>
          <w:t>3</w:t>
        </w:r>
      </w:hyperlink>
      <w:r w:rsidR="00510705" w:rsidRPr="00510705">
        <w:rPr>
          <w:color w:val="000000" w:themeColor="text1"/>
          <w:sz w:val="28"/>
          <w:szCs w:val="28"/>
        </w:rPr>
        <w:t xml:space="preserve">, p. </w:t>
      </w:r>
      <w:r w:rsidR="00C0516F">
        <w:rPr>
          <w:color w:val="000000" w:themeColor="text1"/>
          <w:sz w:val="28"/>
          <w:szCs w:val="28"/>
        </w:rPr>
        <w:t>103981</w:t>
      </w:r>
      <w:r w:rsidRPr="00510705">
        <w:rPr>
          <w:color w:val="000000" w:themeColor="text1"/>
          <w:sz w:val="28"/>
          <w:szCs w:val="28"/>
        </w:rPr>
        <w:t xml:space="preserve">] </w:t>
      </w:r>
      <w:r w:rsidRPr="000F7C7E">
        <w:rPr>
          <w:color w:val="000000"/>
          <w:sz w:val="28"/>
          <w:szCs w:val="28"/>
        </w:rPr>
        <w:t xml:space="preserve">in the field of routing multiple groups of drones and trucks. We have identified a need to enhance the </w:t>
      </w:r>
      <w:r w:rsidR="004840EB">
        <w:rPr>
          <w:color w:val="000000"/>
          <w:sz w:val="28"/>
          <w:szCs w:val="28"/>
        </w:rPr>
        <w:t>hybrid model (HM) to better handle</w:t>
      </w:r>
      <w:r w:rsidRPr="000F7C7E">
        <w:rPr>
          <w:color w:val="000000"/>
          <w:sz w:val="28"/>
          <w:szCs w:val="28"/>
        </w:rPr>
        <w:t xml:space="preserve"> the complex dynamics involved in coordinating multiple vehicle groups. While the original HM is efficient at managing individual routes, it lacks the capability to handle interactions and coordination between multiple vehicle groups. To address this limitation, we have made strategic modifications to the inputs fed into the decoder of the HM. These adjustments enable the model to effectively incorporate and manage both the coordination within a vehicle group and the interactions between different vehicle groups within a shared operational graph.</w:t>
      </w:r>
      <w:r w:rsidRPr="000F7C7E">
        <w:rPr>
          <w:sz w:val="28"/>
          <w:szCs w:val="28"/>
        </w:rPr>
        <w:t xml:space="preserve"> </w:t>
      </w:r>
    </w:p>
    <w:p w14:paraId="20450DBE" w14:textId="77777777"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 xml:space="preserve">We have made significant strides in improving our latest model, which we have named the attention-encoder group-based LSTM-decoder. This name reflects the model’s enhanced focus on group dynamics and attention-driven processes, </w:t>
      </w:r>
      <w:r w:rsidRPr="000F7C7E">
        <w:rPr>
          <w:color w:val="000000"/>
          <w:sz w:val="28"/>
          <w:szCs w:val="28"/>
        </w:rPr>
        <w:lastRenderedPageBreak/>
        <w:t>which are critical in managing complex systems.</w:t>
      </w:r>
      <w:r w:rsidRPr="000F7C7E">
        <w:rPr>
          <w:sz w:val="28"/>
          <w:szCs w:val="28"/>
        </w:rPr>
        <w:t xml:space="preserve"> </w:t>
      </w:r>
    </w:p>
    <w:p w14:paraId="142D08B8" w14:textId="77777777"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 xml:space="preserve">To achieve this, we have incorporated an attention-based encoder that meticulously processes the entire graph. This allows the model to capture complex dependencies and interactions between different nodes and vehicle groups, resulting in a highly detailed representation of the system. By doing this, the model can make informed routing decisions that </w:t>
      </w:r>
      <w:proofErr w:type="gramStart"/>
      <w:r w:rsidRPr="000F7C7E">
        <w:rPr>
          <w:color w:val="000000"/>
          <w:sz w:val="28"/>
          <w:szCs w:val="28"/>
        </w:rPr>
        <w:t>take into account</w:t>
      </w:r>
      <w:proofErr w:type="gramEnd"/>
      <w:r w:rsidRPr="000F7C7E">
        <w:rPr>
          <w:color w:val="000000"/>
          <w:sz w:val="28"/>
          <w:szCs w:val="28"/>
        </w:rPr>
        <w:t xml:space="preserve"> the system’s complexity. </w:t>
      </w:r>
    </w:p>
    <w:p w14:paraId="1EB43464" w14:textId="77777777"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 xml:space="preserve">The LSTM-based decoder component of the model has also been improved with augmented inputs that include information about group interactions. This means that the model can consider both intra-group coordination and inter-group dynamics, which are critical in managing complex systems. These enhancements ensure that the model is more accurate, efficient, and effective overall. </w:t>
      </w:r>
    </w:p>
    <w:p w14:paraId="024AA6FD" w14:textId="77777777"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 xml:space="preserve">Overall, the attention-encoder group-based LSTM-decoder model is a significant improvement </w:t>
      </w:r>
      <w:proofErr w:type="gramStart"/>
      <w:r w:rsidRPr="000F7C7E">
        <w:rPr>
          <w:color w:val="000000"/>
          <w:sz w:val="28"/>
          <w:szCs w:val="28"/>
        </w:rPr>
        <w:t>over previous models</w:t>
      </w:r>
      <w:proofErr w:type="gramEnd"/>
      <w:r w:rsidRPr="000F7C7E">
        <w:rPr>
          <w:color w:val="000000"/>
          <w:sz w:val="28"/>
          <w:szCs w:val="28"/>
        </w:rPr>
        <w:t xml:space="preserve">. It is more detailed, more accurate, and more effective in managing complex systems than its predecessors. It is a testament to our commitment to continuous innovation, improvement, and development of cutting-edge technologies. </w:t>
      </w:r>
    </w:p>
    <w:p w14:paraId="04F4F667" w14:textId="58F6CDEF" w:rsidR="00B70B92" w:rsidRPr="000F7C7E" w:rsidRDefault="00BC7F96" w:rsidP="000F7C7E">
      <w:pPr>
        <w:pBdr>
          <w:top w:val="nil"/>
          <w:left w:val="nil"/>
          <w:bottom w:val="nil"/>
          <w:right w:val="nil"/>
          <w:between w:val="nil"/>
        </w:pBdr>
        <w:tabs>
          <w:tab w:val="left" w:pos="1134"/>
        </w:tabs>
        <w:ind w:right="30" w:firstLine="709"/>
        <w:jc w:val="both"/>
        <w:rPr>
          <w:color w:val="000000"/>
          <w:sz w:val="28"/>
          <w:szCs w:val="28"/>
        </w:rPr>
      </w:pPr>
      <w:r w:rsidRPr="00510705">
        <w:rPr>
          <w:color w:val="000000" w:themeColor="text1"/>
          <w:sz w:val="28"/>
          <w:szCs w:val="28"/>
        </w:rPr>
        <w:t xml:space="preserve">Figure </w:t>
      </w:r>
      <w:hyperlink w:anchor="_heading=h.1pxezwc">
        <w:r w:rsidR="00E07B63">
          <w:rPr>
            <w:color w:val="000000" w:themeColor="text1"/>
            <w:sz w:val="28"/>
            <w:szCs w:val="28"/>
          </w:rPr>
          <w:t>2.2</w:t>
        </w:r>
      </w:hyperlink>
      <w:r w:rsidRPr="00510705">
        <w:rPr>
          <w:color w:val="000000" w:themeColor="text1"/>
          <w:sz w:val="28"/>
          <w:szCs w:val="28"/>
        </w:rPr>
        <w:t xml:space="preserve"> provides </w:t>
      </w:r>
      <w:r w:rsidRPr="000F7C7E">
        <w:rPr>
          <w:color w:val="000000"/>
          <w:sz w:val="28"/>
          <w:szCs w:val="28"/>
        </w:rPr>
        <w:t xml:space="preserve">a comprehensive overview of this revised model. This visual representation helps elucidate the operational framework of the attention-encoder group-based LSTM-decoder, showcasing how it integrates and processes information to optimize routing decisions across multiple groups. The figure illustrates the flow of data through the model, highlighting how the modified inputs enhance the model’s ability to synthesize and respond to the dynamic routing environment effectively. This visual tool is invaluable for </w:t>
      </w:r>
      <w:r w:rsidR="007C38B5">
        <w:rPr>
          <w:color w:val="000000"/>
          <w:sz w:val="28"/>
          <w:szCs w:val="28"/>
        </w:rPr>
        <w:t>understanding the complex mecha</w:t>
      </w:r>
      <w:r w:rsidRPr="000F7C7E">
        <w:rPr>
          <w:color w:val="000000"/>
          <w:sz w:val="28"/>
          <w:szCs w:val="28"/>
        </w:rPr>
        <w:t>nisms at play and the strategic enhancements that have been implemented to improve the model’s performance in multi-vehicle routing scenarios.</w:t>
      </w:r>
    </w:p>
    <w:p w14:paraId="449D93A1" w14:textId="77777777" w:rsidR="000F7C7E" w:rsidRPr="000F7C7E" w:rsidRDefault="000F7C7E" w:rsidP="000F7C7E">
      <w:pPr>
        <w:pBdr>
          <w:top w:val="nil"/>
          <w:left w:val="nil"/>
          <w:bottom w:val="nil"/>
          <w:right w:val="nil"/>
          <w:between w:val="nil"/>
        </w:pBdr>
        <w:ind w:right="30" w:firstLine="540"/>
        <w:jc w:val="both"/>
        <w:rPr>
          <w:sz w:val="28"/>
          <w:szCs w:val="28"/>
        </w:rPr>
      </w:pPr>
    </w:p>
    <w:p w14:paraId="6C355986" w14:textId="77777777" w:rsidR="00B70B92" w:rsidRDefault="00BC7F96" w:rsidP="000F7C7E">
      <w:pPr>
        <w:pBdr>
          <w:top w:val="nil"/>
          <w:left w:val="nil"/>
          <w:bottom w:val="nil"/>
          <w:right w:val="nil"/>
          <w:between w:val="nil"/>
        </w:pBdr>
        <w:rPr>
          <w:color w:val="000000"/>
          <w:sz w:val="20"/>
          <w:szCs w:val="20"/>
        </w:rPr>
      </w:pPr>
      <w:r>
        <w:rPr>
          <w:noProof/>
          <w:sz w:val="20"/>
          <w:szCs w:val="20"/>
          <w:lang w:val="ru-RU" w:eastAsia="ru-RU"/>
        </w:rPr>
        <w:drawing>
          <wp:inline distT="114300" distB="114300" distL="114300" distR="114300" wp14:anchorId="3F617485" wp14:editId="18BFD741">
            <wp:extent cx="6124392" cy="3352800"/>
            <wp:effectExtent l="0" t="0" r="0" b="0"/>
            <wp:docPr id="10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6124392" cy="3352800"/>
                    </a:xfrm>
                    <a:prstGeom prst="rect">
                      <a:avLst/>
                    </a:prstGeom>
                    <a:ln/>
                  </pic:spPr>
                </pic:pic>
              </a:graphicData>
            </a:graphic>
          </wp:inline>
        </w:drawing>
      </w:r>
    </w:p>
    <w:p w14:paraId="55B856A0" w14:textId="77777777" w:rsidR="00B70B92" w:rsidRPr="000F7C7E" w:rsidRDefault="00B70B92">
      <w:pPr>
        <w:pBdr>
          <w:top w:val="nil"/>
          <w:left w:val="nil"/>
          <w:bottom w:val="nil"/>
          <w:right w:val="nil"/>
          <w:between w:val="nil"/>
        </w:pBdr>
        <w:spacing w:before="15"/>
        <w:rPr>
          <w:color w:val="000000"/>
          <w:sz w:val="16"/>
          <w:szCs w:val="16"/>
        </w:rPr>
      </w:pPr>
    </w:p>
    <w:p w14:paraId="1BE0162A" w14:textId="37270118" w:rsidR="00B70B92" w:rsidRPr="00396223" w:rsidRDefault="00BC7F96">
      <w:pPr>
        <w:pBdr>
          <w:top w:val="nil"/>
          <w:left w:val="nil"/>
          <w:bottom w:val="nil"/>
          <w:right w:val="nil"/>
          <w:between w:val="nil"/>
        </w:pBdr>
        <w:spacing w:before="1"/>
        <w:jc w:val="center"/>
        <w:rPr>
          <w:sz w:val="28"/>
          <w:szCs w:val="28"/>
        </w:rPr>
      </w:pPr>
      <w:r>
        <w:rPr>
          <w:sz w:val="28"/>
          <w:szCs w:val="28"/>
        </w:rPr>
        <w:t>Figure 2.</w:t>
      </w:r>
      <w:r w:rsidR="002B7423">
        <w:rPr>
          <w:sz w:val="28"/>
          <w:szCs w:val="28"/>
        </w:rPr>
        <w:t>2</w:t>
      </w:r>
      <w:r>
        <w:rPr>
          <w:sz w:val="28"/>
          <w:szCs w:val="28"/>
        </w:rPr>
        <w:t xml:space="preserve"> – An overview of the attention-encoder</w:t>
      </w:r>
      <w:r w:rsidR="00396223">
        <w:rPr>
          <w:sz w:val="28"/>
          <w:szCs w:val="28"/>
        </w:rPr>
        <w:t xml:space="preserve"> group-based LSTM-decoder model</w:t>
      </w:r>
    </w:p>
    <w:p w14:paraId="7EBEFB28" w14:textId="77777777" w:rsidR="00B70B92" w:rsidRPr="00396223" w:rsidRDefault="00B70B92" w:rsidP="00396223">
      <w:pPr>
        <w:pBdr>
          <w:top w:val="nil"/>
          <w:left w:val="nil"/>
          <w:bottom w:val="nil"/>
          <w:right w:val="nil"/>
          <w:between w:val="nil"/>
        </w:pBdr>
        <w:ind w:firstLine="709"/>
        <w:rPr>
          <w:color w:val="000000"/>
          <w:sz w:val="28"/>
          <w:szCs w:val="28"/>
        </w:rPr>
      </w:pPr>
    </w:p>
    <w:p w14:paraId="7FB62CAE" w14:textId="77777777" w:rsidR="00B70B92" w:rsidRPr="00396223" w:rsidRDefault="00BC7F96" w:rsidP="00396223">
      <w:pPr>
        <w:pBdr>
          <w:top w:val="nil"/>
          <w:left w:val="nil"/>
          <w:bottom w:val="nil"/>
          <w:right w:val="nil"/>
          <w:between w:val="nil"/>
        </w:pBdr>
        <w:ind w:firstLine="709"/>
        <w:jc w:val="both"/>
        <w:rPr>
          <w:sz w:val="28"/>
          <w:szCs w:val="28"/>
        </w:rPr>
      </w:pPr>
      <w:r w:rsidRPr="000F7C7E">
        <w:rPr>
          <w:i/>
          <w:color w:val="000000"/>
          <w:sz w:val="28"/>
          <w:szCs w:val="28"/>
        </w:rPr>
        <w:t>E</w:t>
      </w:r>
      <w:r w:rsidR="000F7C7E" w:rsidRPr="000F7C7E">
        <w:rPr>
          <w:i/>
          <w:color w:val="000000"/>
          <w:sz w:val="28"/>
          <w:szCs w:val="28"/>
        </w:rPr>
        <w:t>ncoder</w:t>
      </w:r>
      <w:r w:rsidRPr="000F7C7E">
        <w:rPr>
          <w:i/>
          <w:color w:val="000000"/>
          <w:sz w:val="28"/>
          <w:szCs w:val="28"/>
        </w:rPr>
        <w:t>.</w:t>
      </w:r>
      <w:r w:rsidRPr="00396223">
        <w:rPr>
          <w:b/>
          <w:color w:val="000000"/>
          <w:sz w:val="28"/>
          <w:szCs w:val="28"/>
        </w:rPr>
        <w:t xml:space="preserve"> </w:t>
      </w:r>
      <w:r w:rsidRPr="00396223">
        <w:rPr>
          <w:color w:val="000000"/>
          <w:sz w:val="28"/>
          <w:szCs w:val="28"/>
        </w:rPr>
        <w:t xml:space="preserve">Our implementation leverages the efficacy of a multi-head attention-based encoder, which has been demonstrated to be highly effective in embedding graphs for solving routing problems. This encoder </w:t>
      </w:r>
      <w:proofErr w:type="gramStart"/>
      <w:r w:rsidRPr="00396223">
        <w:rPr>
          <w:color w:val="000000"/>
          <w:sz w:val="28"/>
          <w:szCs w:val="28"/>
        </w:rPr>
        <w:t>is capable of capturing</w:t>
      </w:r>
      <w:proofErr w:type="gramEnd"/>
      <w:r w:rsidRPr="00396223">
        <w:rPr>
          <w:color w:val="000000"/>
          <w:sz w:val="28"/>
          <w:szCs w:val="28"/>
        </w:rPr>
        <w:t xml:space="preserve"> complex patterns and dependencies within the graph structure, allowing for more accurate and efficient routing solutions. The effectiveness of this approach has been demonstrated in previous works, including studies by Kwon et al. (2020) and Kool et al. (2019), which provide strong evid</w:t>
      </w:r>
      <w:r w:rsidR="00913967">
        <w:rPr>
          <w:color w:val="000000"/>
          <w:sz w:val="28"/>
          <w:szCs w:val="28"/>
        </w:rPr>
        <w:t>ence of the potential of multi-</w:t>
      </w:r>
      <w:r w:rsidRPr="00396223">
        <w:rPr>
          <w:color w:val="000000"/>
          <w:sz w:val="28"/>
          <w:szCs w:val="28"/>
        </w:rPr>
        <w:t xml:space="preserve">head attention-based encoders for graph embedding tasks. By utilizing this </w:t>
      </w:r>
      <w:r w:rsidR="00913967">
        <w:rPr>
          <w:color w:val="000000"/>
          <w:sz w:val="28"/>
          <w:szCs w:val="28"/>
        </w:rPr>
        <w:t>state-of-the-art</w:t>
      </w:r>
      <w:r w:rsidRPr="00396223">
        <w:rPr>
          <w:color w:val="000000"/>
          <w:sz w:val="28"/>
          <w:szCs w:val="28"/>
        </w:rPr>
        <w:t xml:space="preserve"> technique, our implementation </w:t>
      </w:r>
      <w:proofErr w:type="gramStart"/>
      <w:r w:rsidRPr="00396223">
        <w:rPr>
          <w:color w:val="000000"/>
          <w:sz w:val="28"/>
          <w:szCs w:val="28"/>
        </w:rPr>
        <w:t>is able to</w:t>
      </w:r>
      <w:proofErr w:type="gramEnd"/>
      <w:r w:rsidRPr="00396223">
        <w:rPr>
          <w:color w:val="000000"/>
          <w:sz w:val="28"/>
          <w:szCs w:val="28"/>
        </w:rPr>
        <w:t xml:space="preserve"> deliver accurate and efficient routing solutions with a high degree of reliability and scalability.</w:t>
      </w:r>
    </w:p>
    <w:p w14:paraId="0ADD18DC" w14:textId="77777777" w:rsidR="00B70B92" w:rsidRPr="00396223" w:rsidRDefault="00BC7F96" w:rsidP="00396223">
      <w:pPr>
        <w:pBdr>
          <w:top w:val="nil"/>
          <w:left w:val="nil"/>
          <w:bottom w:val="nil"/>
          <w:right w:val="nil"/>
          <w:between w:val="nil"/>
        </w:pBdr>
        <w:ind w:firstLine="709"/>
        <w:jc w:val="both"/>
        <w:rPr>
          <w:sz w:val="28"/>
          <w:szCs w:val="28"/>
        </w:rPr>
      </w:pPr>
      <w:r w:rsidRPr="00396223">
        <w:rPr>
          <w:color w:val="000000"/>
          <w:sz w:val="28"/>
          <w:szCs w:val="28"/>
        </w:rPr>
        <w:t>Let’s consider a graph with nodes and corresponding coordinates for each node. The coordinates of each node are represented in a two-dimensional space. To embed a fully connected graph, we start with an initial transformation of node embeddings. The initial embeddings are generated using the coordinates of the nodes, which are transformed through a linear transformation. This transformation involves learnable parameters, which are updated during the training process to generate an optimal solution.</w:t>
      </w:r>
    </w:p>
    <w:p w14:paraId="5F0F56F5" w14:textId="77777777" w:rsidR="00B70B92" w:rsidRPr="00396223" w:rsidRDefault="00BC7F96" w:rsidP="00396223">
      <w:pPr>
        <w:pBdr>
          <w:top w:val="nil"/>
          <w:left w:val="nil"/>
          <w:bottom w:val="nil"/>
          <w:right w:val="nil"/>
          <w:between w:val="nil"/>
        </w:pBdr>
        <w:ind w:firstLine="709"/>
        <w:jc w:val="both"/>
        <w:rPr>
          <w:sz w:val="28"/>
          <w:szCs w:val="28"/>
        </w:rPr>
      </w:pPr>
      <w:r w:rsidRPr="00396223">
        <w:rPr>
          <w:color w:val="000000"/>
          <w:sz w:val="28"/>
          <w:szCs w:val="28"/>
        </w:rPr>
        <w:t xml:space="preserve">After we obtain the initial node embeddings represented as </w:t>
      </w:r>
      <w:r w:rsidRPr="00396223">
        <w:rPr>
          <w:i/>
          <w:color w:val="000000"/>
          <w:sz w:val="28"/>
          <w:szCs w:val="28"/>
        </w:rPr>
        <w:t>h</w:t>
      </w:r>
      <w:proofErr w:type="gramStart"/>
      <w:r w:rsidRPr="00396223">
        <w:rPr>
          <w:color w:val="000000"/>
          <w:sz w:val="28"/>
          <w:szCs w:val="28"/>
          <w:vertAlign w:val="superscript"/>
        </w:rPr>
        <w:t>0</w:t>
      </w:r>
      <w:r w:rsidRPr="00396223">
        <w:rPr>
          <w:color w:val="000000"/>
          <w:sz w:val="28"/>
          <w:szCs w:val="28"/>
        </w:rPr>
        <w:t>:</w:t>
      </w:r>
      <w:r w:rsidRPr="00396223">
        <w:rPr>
          <w:i/>
          <w:color w:val="000000"/>
          <w:sz w:val="28"/>
          <w:szCs w:val="28"/>
        </w:rPr>
        <w:t>n</w:t>
      </w:r>
      <w:proofErr w:type="gramEnd"/>
      <w:r w:rsidRPr="00396223">
        <w:rPr>
          <w:i/>
          <w:color w:val="000000"/>
          <w:sz w:val="28"/>
          <w:szCs w:val="28"/>
        </w:rPr>
        <w:t xml:space="preserve"> </w:t>
      </w:r>
      <w:sdt>
        <w:sdtPr>
          <w:rPr>
            <w:i/>
            <w:sz w:val="28"/>
            <w:szCs w:val="28"/>
          </w:rPr>
          <w:tag w:val="goog_rdk_16"/>
          <w:id w:val="-1069186879"/>
        </w:sdtPr>
        <w:sdtContent>
          <w:r w:rsidRPr="000F7C7E">
            <w:rPr>
              <w:rFonts w:ascii="Cambria Math" w:eastAsia="Gungsuh" w:hAnsi="Cambria Math" w:cs="Cambria Math"/>
              <w:i/>
              <w:color w:val="000000"/>
              <w:sz w:val="28"/>
              <w:szCs w:val="28"/>
            </w:rPr>
            <w:t>∈</w:t>
          </w:r>
          <w:r w:rsidRPr="000F7C7E">
            <w:rPr>
              <w:rFonts w:eastAsia="Gungsuh"/>
              <w:i/>
              <w:color w:val="000000"/>
              <w:sz w:val="28"/>
              <w:szCs w:val="28"/>
            </w:rPr>
            <w:t xml:space="preserve"> N</w:t>
          </w:r>
        </w:sdtContent>
      </w:sdt>
      <w:r w:rsidRPr="000F7C7E">
        <w:rPr>
          <w:color w:val="000000"/>
          <w:sz w:val="28"/>
          <w:szCs w:val="28"/>
        </w:rPr>
        <w:t>,</w:t>
      </w:r>
      <w:r w:rsidRPr="00396223">
        <w:rPr>
          <w:color w:val="000000"/>
          <w:sz w:val="28"/>
          <w:szCs w:val="28"/>
        </w:rPr>
        <w:t xml:space="preserve"> we</w:t>
      </w:r>
      <w:r w:rsidRPr="00396223">
        <w:rPr>
          <w:sz w:val="28"/>
          <w:szCs w:val="28"/>
        </w:rPr>
        <w:t xml:space="preserve"> </w:t>
      </w:r>
      <w:r w:rsidRPr="00396223">
        <w:rPr>
          <w:color w:val="000000"/>
          <w:sz w:val="28"/>
          <w:szCs w:val="28"/>
        </w:rPr>
        <w:t xml:space="preserve">make use of </w:t>
      </w:r>
      <w:r w:rsidRPr="00396223">
        <w:rPr>
          <w:i/>
          <w:color w:val="000000"/>
          <w:sz w:val="28"/>
          <w:szCs w:val="28"/>
        </w:rPr>
        <w:t xml:space="preserve">L </w:t>
      </w:r>
      <w:r w:rsidRPr="00396223">
        <w:rPr>
          <w:color w:val="000000"/>
          <w:sz w:val="28"/>
          <w:szCs w:val="28"/>
        </w:rPr>
        <w:t>attention layers.</w:t>
      </w:r>
      <w:r w:rsidR="00510705">
        <w:rPr>
          <w:color w:val="000000"/>
          <w:sz w:val="28"/>
          <w:szCs w:val="28"/>
        </w:rPr>
        <w:t xml:space="preserve"> </w:t>
      </w:r>
      <w:r w:rsidRPr="00396223">
        <w:rPr>
          <w:color w:val="000000"/>
          <w:sz w:val="28"/>
          <w:szCs w:val="28"/>
        </w:rPr>
        <w:t>Each of these attention layers consists of two sublayers, namely, a multi-head attention (MHA) layer and a fully connected</w:t>
      </w:r>
      <w:r w:rsidRPr="00396223">
        <w:rPr>
          <w:sz w:val="28"/>
          <w:szCs w:val="28"/>
        </w:rPr>
        <w:t xml:space="preserve"> </w:t>
      </w:r>
      <w:r w:rsidRPr="00396223">
        <w:rPr>
          <w:color w:val="000000"/>
          <w:sz w:val="28"/>
          <w:szCs w:val="28"/>
        </w:rPr>
        <w:t xml:space="preserve">feed-forward (FF) layer. The MHA layer is responsible for taking input from the previous layer and supporting message passing between nodes. Before inputting to the MHA layer, we compute queries </w:t>
      </w:r>
      <w:r w:rsidRPr="00396223">
        <w:rPr>
          <w:i/>
          <w:color w:val="000000"/>
          <w:sz w:val="28"/>
          <w:szCs w:val="28"/>
        </w:rPr>
        <w:t>q</w:t>
      </w:r>
      <w:r w:rsidRPr="00396223">
        <w:rPr>
          <w:color w:val="000000"/>
          <w:sz w:val="28"/>
          <w:szCs w:val="28"/>
        </w:rPr>
        <w:t xml:space="preserve">, keys </w:t>
      </w:r>
      <w:r w:rsidRPr="00396223">
        <w:rPr>
          <w:i/>
          <w:color w:val="000000"/>
          <w:sz w:val="28"/>
          <w:szCs w:val="28"/>
        </w:rPr>
        <w:t>k</w:t>
      </w:r>
      <w:r w:rsidRPr="00396223">
        <w:rPr>
          <w:color w:val="000000"/>
          <w:sz w:val="28"/>
          <w:szCs w:val="28"/>
        </w:rPr>
        <w:t xml:space="preserve">, and values </w:t>
      </w:r>
      <w:r w:rsidRPr="00396223">
        <w:rPr>
          <w:b/>
          <w:color w:val="000000"/>
          <w:sz w:val="28"/>
          <w:szCs w:val="28"/>
        </w:rPr>
        <w:t xml:space="preserve">v </w:t>
      </w:r>
      <w:r w:rsidRPr="00396223">
        <w:rPr>
          <w:color w:val="000000"/>
          <w:sz w:val="28"/>
          <w:szCs w:val="28"/>
        </w:rPr>
        <w:t xml:space="preserve">for each input by projecting the input </w:t>
      </w:r>
      <w:proofErr w:type="spellStart"/>
      <w:r w:rsidRPr="00396223">
        <w:rPr>
          <w:i/>
          <w:color w:val="000000"/>
          <w:sz w:val="28"/>
          <w:szCs w:val="28"/>
        </w:rPr>
        <w:t>h</w:t>
      </w:r>
      <w:r w:rsidRPr="00396223">
        <w:rPr>
          <w:i/>
          <w:color w:val="000000"/>
          <w:sz w:val="28"/>
          <w:szCs w:val="28"/>
          <w:vertAlign w:val="subscript"/>
        </w:rPr>
        <w:t>n</w:t>
      </w:r>
      <w:proofErr w:type="spellEnd"/>
      <w:r w:rsidRPr="00396223">
        <w:rPr>
          <w:i/>
          <w:color w:val="000000"/>
          <w:sz w:val="28"/>
          <w:szCs w:val="28"/>
        </w:rPr>
        <w:t xml:space="preserve"> </w:t>
      </w:r>
      <w:r w:rsidRPr="00396223">
        <w:rPr>
          <w:color w:val="000000"/>
          <w:sz w:val="28"/>
          <w:szCs w:val="28"/>
        </w:rPr>
        <w:t xml:space="preserve">with the help of trainable parameters </w:t>
      </w:r>
      <w:r w:rsidRPr="00396223">
        <w:rPr>
          <w:i/>
          <w:color w:val="000000"/>
          <w:sz w:val="28"/>
          <w:szCs w:val="28"/>
        </w:rPr>
        <w:t>W</w:t>
      </w:r>
      <w:r w:rsidRPr="00396223">
        <w:rPr>
          <w:i/>
          <w:color w:val="000000"/>
          <w:sz w:val="28"/>
          <w:szCs w:val="28"/>
          <w:vertAlign w:val="subscript"/>
        </w:rPr>
        <w:t>Q</w:t>
      </w:r>
      <w:r w:rsidRPr="00396223">
        <w:rPr>
          <w:sz w:val="28"/>
          <w:szCs w:val="28"/>
        </w:rPr>
        <w:t>,</w:t>
      </w:r>
      <w:r w:rsidRPr="00396223">
        <w:rPr>
          <w:i/>
          <w:color w:val="000000"/>
          <w:sz w:val="28"/>
          <w:szCs w:val="28"/>
        </w:rPr>
        <w:t xml:space="preserve"> W</w:t>
      </w:r>
      <w:r w:rsidRPr="00396223">
        <w:rPr>
          <w:i/>
          <w:color w:val="000000"/>
          <w:sz w:val="28"/>
          <w:szCs w:val="28"/>
          <w:vertAlign w:val="subscript"/>
        </w:rPr>
        <w:t>K</w:t>
      </w:r>
      <w:r w:rsidRPr="00396223">
        <w:rPr>
          <w:color w:val="000000"/>
          <w:sz w:val="28"/>
          <w:szCs w:val="28"/>
        </w:rPr>
        <w:t xml:space="preserve">, and </w:t>
      </w:r>
      <w:r w:rsidRPr="00396223">
        <w:rPr>
          <w:i/>
          <w:color w:val="000000"/>
          <w:sz w:val="28"/>
          <w:szCs w:val="28"/>
        </w:rPr>
        <w:t>W</w:t>
      </w:r>
      <w:r w:rsidRPr="00396223">
        <w:rPr>
          <w:i/>
          <w:color w:val="000000"/>
          <w:sz w:val="28"/>
          <w:szCs w:val="28"/>
          <w:vertAlign w:val="subscript"/>
        </w:rPr>
        <w:t>V</w:t>
      </w:r>
      <w:r w:rsidRPr="00396223">
        <w:rPr>
          <w:color w:val="000000"/>
          <w:sz w:val="28"/>
          <w:szCs w:val="28"/>
        </w:rPr>
        <w:t>, respectively.</w:t>
      </w:r>
      <w:r w:rsidRPr="00396223">
        <w:rPr>
          <w:sz w:val="28"/>
          <w:szCs w:val="28"/>
        </w:rPr>
        <w:t xml:space="preserve"> </w:t>
      </w:r>
    </w:p>
    <w:p w14:paraId="6A87E731" w14:textId="77777777" w:rsidR="00B70B92" w:rsidRPr="00396223" w:rsidRDefault="00BC7F96" w:rsidP="00396223">
      <w:pPr>
        <w:pBdr>
          <w:top w:val="nil"/>
          <w:left w:val="nil"/>
          <w:bottom w:val="nil"/>
          <w:right w:val="nil"/>
          <w:between w:val="nil"/>
        </w:pBdr>
        <w:ind w:firstLine="709"/>
        <w:jc w:val="both"/>
        <w:rPr>
          <w:sz w:val="28"/>
          <w:szCs w:val="28"/>
        </w:rPr>
      </w:pPr>
      <w:proofErr w:type="gramStart"/>
      <w:r w:rsidRPr="00396223">
        <w:rPr>
          <w:color w:val="000000"/>
          <w:sz w:val="28"/>
          <w:szCs w:val="28"/>
        </w:rPr>
        <w:t>In order to</w:t>
      </w:r>
      <w:proofErr w:type="gramEnd"/>
      <w:r w:rsidRPr="00396223">
        <w:rPr>
          <w:color w:val="000000"/>
          <w:sz w:val="28"/>
          <w:szCs w:val="28"/>
        </w:rPr>
        <w:t xml:space="preserve"> determine the compatibility between nodes </w:t>
      </w:r>
      <w:proofErr w:type="spellStart"/>
      <w:r w:rsidRPr="00396223">
        <w:rPr>
          <w:i/>
          <w:color w:val="000000"/>
          <w:sz w:val="28"/>
          <w:szCs w:val="28"/>
        </w:rPr>
        <w:t>i</w:t>
      </w:r>
      <w:proofErr w:type="spellEnd"/>
      <w:r w:rsidRPr="00396223">
        <w:rPr>
          <w:i/>
          <w:color w:val="000000"/>
          <w:sz w:val="28"/>
          <w:szCs w:val="28"/>
        </w:rPr>
        <w:t xml:space="preserve"> </w:t>
      </w:r>
      <w:r w:rsidRPr="00396223">
        <w:rPr>
          <w:color w:val="000000"/>
          <w:sz w:val="28"/>
          <w:szCs w:val="28"/>
        </w:rPr>
        <w:t xml:space="preserve">and </w:t>
      </w:r>
      <w:r w:rsidRPr="00396223">
        <w:rPr>
          <w:i/>
          <w:color w:val="000000"/>
          <w:sz w:val="28"/>
          <w:szCs w:val="28"/>
        </w:rPr>
        <w:t>j</w:t>
      </w:r>
      <w:r w:rsidRPr="00396223">
        <w:rPr>
          <w:color w:val="000000"/>
          <w:sz w:val="28"/>
          <w:szCs w:val="28"/>
        </w:rPr>
        <w:t xml:space="preserve">, we make use of the fully connected graph structure. We express compatibility as a function of the parameter size, meaning that the larger the parameter size, the greater the compatibility between the nodes. Once we have calculated these compatibility values, we use them to compute attention weights by applying the </w:t>
      </w:r>
      <w:proofErr w:type="spellStart"/>
      <w:r w:rsidRPr="00396223">
        <w:rPr>
          <w:color w:val="000000"/>
          <w:sz w:val="28"/>
          <w:szCs w:val="28"/>
        </w:rPr>
        <w:t>softmax</w:t>
      </w:r>
      <w:proofErr w:type="spellEnd"/>
      <w:r w:rsidRPr="00396223">
        <w:rPr>
          <w:color w:val="000000"/>
          <w:sz w:val="28"/>
          <w:szCs w:val="28"/>
        </w:rPr>
        <w:t xml:space="preserve"> function, resulting in values between 0 and 1. </w:t>
      </w:r>
    </w:p>
    <w:p w14:paraId="7ABD3C1B" w14:textId="77777777" w:rsidR="00B70B92" w:rsidRPr="00396223" w:rsidRDefault="00BC7F96" w:rsidP="00396223">
      <w:pPr>
        <w:pBdr>
          <w:top w:val="nil"/>
          <w:left w:val="nil"/>
          <w:bottom w:val="nil"/>
          <w:right w:val="nil"/>
          <w:between w:val="nil"/>
        </w:pBdr>
        <w:ind w:firstLine="709"/>
        <w:jc w:val="both"/>
        <w:rPr>
          <w:sz w:val="28"/>
          <w:szCs w:val="28"/>
        </w:rPr>
      </w:pPr>
      <w:r w:rsidRPr="00396223">
        <w:rPr>
          <w:color w:val="000000"/>
          <w:sz w:val="28"/>
          <w:szCs w:val="28"/>
        </w:rPr>
        <w:t xml:space="preserve">In our approach, we utilize a multi-head attention (MHA) layer with head size </w:t>
      </w:r>
      <w:r w:rsidRPr="00396223">
        <w:rPr>
          <w:i/>
          <w:color w:val="000000"/>
          <w:sz w:val="28"/>
          <w:szCs w:val="28"/>
        </w:rPr>
        <w:t xml:space="preserve">M </w:t>
      </w:r>
      <w:r w:rsidRPr="00396223">
        <w:rPr>
          <w:color w:val="000000"/>
          <w:sz w:val="28"/>
          <w:szCs w:val="28"/>
        </w:rPr>
        <w:t xml:space="preserve">to improve the attention mechanism’s expressive power. This layer enables us to compute and combine messages from each head for each node </w:t>
      </w:r>
      <w:r w:rsidRPr="00396223">
        <w:rPr>
          <w:i/>
          <w:color w:val="000000"/>
          <w:sz w:val="28"/>
          <w:szCs w:val="28"/>
        </w:rPr>
        <w:t xml:space="preserve">n </w:t>
      </w:r>
      <w:r w:rsidRPr="00396223">
        <w:rPr>
          <w:color w:val="000000"/>
          <w:sz w:val="28"/>
          <w:szCs w:val="28"/>
        </w:rPr>
        <w:t>in the network. The output of the MHA sublayer, along with the skip connections, undergoes batch normalization to reduce internal covariate shift and improve the training speed. This process achieves better accuracy and stability during the training phase, making our model more robust and efficient.</w:t>
      </w:r>
      <w:r w:rsidRPr="00396223">
        <w:rPr>
          <w:sz w:val="28"/>
          <w:szCs w:val="28"/>
        </w:rPr>
        <w:t xml:space="preserve"> </w:t>
      </w:r>
    </w:p>
    <w:p w14:paraId="48B7DAEF" w14:textId="77777777" w:rsidR="00B70B92" w:rsidRPr="00396223" w:rsidRDefault="00BC7F96" w:rsidP="00396223">
      <w:pPr>
        <w:pBdr>
          <w:top w:val="nil"/>
          <w:left w:val="nil"/>
          <w:bottom w:val="nil"/>
          <w:right w:val="nil"/>
          <w:between w:val="nil"/>
        </w:pBdr>
        <w:ind w:firstLine="709"/>
        <w:jc w:val="both"/>
        <w:rPr>
          <w:sz w:val="28"/>
          <w:szCs w:val="28"/>
        </w:rPr>
      </w:pPr>
      <w:r w:rsidRPr="00396223">
        <w:rPr>
          <w:color w:val="000000"/>
          <w:sz w:val="28"/>
          <w:szCs w:val="28"/>
        </w:rPr>
        <w:t xml:space="preserve">Our implementation for routing problems uses a multi-head attention-based encoder that effectively embeds graphs. The encoder architecture consists of multiple attention layers, which allow for message passing between nodes. We use batch normalization to produce a batch-normalized output after passing the input through the attention layers. </w:t>
      </w:r>
    </w:p>
    <w:p w14:paraId="5056D7DE" w14:textId="77777777" w:rsidR="00B70B92" w:rsidRPr="00396223" w:rsidRDefault="00BC7F96" w:rsidP="00396223">
      <w:pPr>
        <w:pBdr>
          <w:top w:val="nil"/>
          <w:left w:val="nil"/>
          <w:bottom w:val="nil"/>
          <w:right w:val="nil"/>
          <w:between w:val="nil"/>
        </w:pBdr>
        <w:ind w:firstLine="709"/>
        <w:jc w:val="both"/>
        <w:rPr>
          <w:sz w:val="28"/>
          <w:szCs w:val="28"/>
        </w:rPr>
      </w:pPr>
      <w:r w:rsidRPr="00396223">
        <w:rPr>
          <w:color w:val="000000"/>
          <w:sz w:val="28"/>
          <w:szCs w:val="28"/>
        </w:rPr>
        <w:t xml:space="preserve">The resulting batch-normalized output is then passed through a fully connected feed-forward (FF) network, where the </w:t>
      </w:r>
      <w:proofErr w:type="spellStart"/>
      <w:r w:rsidRPr="00396223">
        <w:rPr>
          <w:color w:val="000000"/>
          <w:sz w:val="28"/>
          <w:szCs w:val="28"/>
        </w:rPr>
        <w:t>ReLU</w:t>
      </w:r>
      <w:proofErr w:type="spellEnd"/>
      <w:r w:rsidRPr="00396223">
        <w:rPr>
          <w:color w:val="000000"/>
          <w:sz w:val="28"/>
          <w:szCs w:val="28"/>
        </w:rPr>
        <w:t xml:space="preserve"> activation function is applied. The fully </w:t>
      </w:r>
      <w:r w:rsidRPr="00396223">
        <w:rPr>
          <w:color w:val="000000"/>
          <w:sz w:val="28"/>
          <w:szCs w:val="28"/>
        </w:rPr>
        <w:lastRenderedPageBreak/>
        <w:t xml:space="preserve">connected FF network enhances the model’s effectiveness and training speed. To further refine the output of the FF layer, we apply skip connections and batch normalization. The final representation of the output is obtained after </w:t>
      </w:r>
      <w:r w:rsidRPr="00396223">
        <w:rPr>
          <w:i/>
          <w:color w:val="000000"/>
          <w:sz w:val="28"/>
          <w:szCs w:val="28"/>
        </w:rPr>
        <w:t xml:space="preserve">l </w:t>
      </w:r>
      <w:r w:rsidRPr="00396223">
        <w:rPr>
          <w:color w:val="000000"/>
          <w:sz w:val="28"/>
          <w:szCs w:val="28"/>
        </w:rPr>
        <w:t xml:space="preserve">attention layers, which we denote as </w:t>
      </w:r>
      <w:r w:rsidRPr="000F7C7E">
        <w:rPr>
          <w:i/>
          <w:color w:val="000000"/>
          <w:sz w:val="28"/>
          <w:szCs w:val="28"/>
        </w:rPr>
        <w:t>h</w:t>
      </w:r>
      <w:r w:rsidRPr="00396223">
        <w:rPr>
          <w:i/>
          <w:color w:val="000000"/>
          <w:sz w:val="28"/>
          <w:szCs w:val="28"/>
          <w:vertAlign w:val="superscript"/>
        </w:rPr>
        <w:t>l</w:t>
      </w:r>
      <w:r w:rsidRPr="00396223">
        <w:rPr>
          <w:color w:val="000000"/>
          <w:sz w:val="28"/>
          <w:szCs w:val="28"/>
        </w:rPr>
        <w:t xml:space="preserve">. </w:t>
      </w:r>
    </w:p>
    <w:p w14:paraId="2EA43FB5" w14:textId="77777777" w:rsidR="00B70B92" w:rsidRPr="00396223" w:rsidRDefault="00BC7F96" w:rsidP="00396223">
      <w:pPr>
        <w:pBdr>
          <w:top w:val="nil"/>
          <w:left w:val="nil"/>
          <w:bottom w:val="nil"/>
          <w:right w:val="nil"/>
          <w:between w:val="nil"/>
        </w:pBdr>
        <w:ind w:firstLine="709"/>
        <w:jc w:val="both"/>
        <w:rPr>
          <w:sz w:val="28"/>
          <w:szCs w:val="28"/>
        </w:rPr>
      </w:pPr>
      <w:r w:rsidRPr="00396223">
        <w:rPr>
          <w:sz w:val="28"/>
          <w:szCs w:val="28"/>
        </w:rPr>
        <w:t xml:space="preserve">Overall, our approach provides an efficient and effective method for routing on graphs. The attention mechanism facilitates message passing between nodes, while the fully connected FF network with skip connections and batch normalization further enhances the model’s performance. Our implementation has the potential to improve routing efficiency and performance on graph-structured data. </w:t>
      </w:r>
    </w:p>
    <w:p w14:paraId="6E2CD758" w14:textId="77777777" w:rsidR="00B70B92" w:rsidRPr="000F7C7E" w:rsidRDefault="00BC7F96" w:rsidP="00396223">
      <w:pPr>
        <w:pBdr>
          <w:top w:val="nil"/>
          <w:left w:val="nil"/>
          <w:bottom w:val="nil"/>
          <w:right w:val="nil"/>
          <w:between w:val="nil"/>
        </w:pBdr>
        <w:ind w:firstLine="709"/>
        <w:jc w:val="both"/>
        <w:rPr>
          <w:sz w:val="28"/>
          <w:szCs w:val="28"/>
        </w:rPr>
      </w:pPr>
      <w:r w:rsidRPr="000F7C7E">
        <w:rPr>
          <w:i/>
          <w:color w:val="000000"/>
          <w:sz w:val="28"/>
          <w:szCs w:val="28"/>
        </w:rPr>
        <w:t>D</w:t>
      </w:r>
      <w:r w:rsidR="000F7C7E" w:rsidRPr="000F7C7E">
        <w:rPr>
          <w:i/>
          <w:color w:val="000000"/>
          <w:sz w:val="28"/>
          <w:szCs w:val="28"/>
        </w:rPr>
        <w:t>ecoder</w:t>
      </w:r>
      <w:r w:rsidRPr="000F7C7E">
        <w:rPr>
          <w:i/>
          <w:color w:val="000000"/>
          <w:sz w:val="28"/>
          <w:szCs w:val="28"/>
        </w:rPr>
        <w:t>.</w:t>
      </w:r>
      <w:r w:rsidRPr="00396223">
        <w:rPr>
          <w:b/>
          <w:color w:val="000000"/>
          <w:sz w:val="28"/>
          <w:szCs w:val="28"/>
        </w:rPr>
        <w:t xml:space="preserve"> </w:t>
      </w:r>
      <w:proofErr w:type="gramStart"/>
      <w:r w:rsidRPr="00396223">
        <w:rPr>
          <w:color w:val="000000"/>
          <w:sz w:val="28"/>
          <w:szCs w:val="28"/>
        </w:rPr>
        <w:t>In order to</w:t>
      </w:r>
      <w:proofErr w:type="gramEnd"/>
      <w:r w:rsidRPr="00396223">
        <w:rPr>
          <w:color w:val="000000"/>
          <w:sz w:val="28"/>
          <w:szCs w:val="28"/>
        </w:rPr>
        <w:t xml:space="preserve"> represent embeddings for every node in a graph, a process is used that involves utilizing encoder outputs. This process is especially useful when we want to pass information from a graph as input to a machine learning model. By encoding the graph’s information into a vector format, we </w:t>
      </w:r>
      <w:r w:rsidRPr="000F7C7E">
        <w:rPr>
          <w:color w:val="000000"/>
          <w:sz w:val="28"/>
          <w:szCs w:val="28"/>
        </w:rPr>
        <w:t>can more easily pass it to a machine learning model. The resulting</w:t>
      </w:r>
      <w:r w:rsidRPr="000F7C7E">
        <w:rPr>
          <w:sz w:val="28"/>
          <w:szCs w:val="28"/>
        </w:rPr>
        <w:t xml:space="preserve"> </w:t>
      </w:r>
      <w:r w:rsidRPr="000F7C7E">
        <w:rPr>
          <w:color w:val="000000"/>
          <w:sz w:val="28"/>
          <w:szCs w:val="28"/>
        </w:rPr>
        <w:t>encoding is</w:t>
      </w:r>
      <w:r w:rsidRPr="000F7C7E">
        <w:rPr>
          <w:sz w:val="28"/>
          <w:szCs w:val="28"/>
        </w:rPr>
        <w:t xml:space="preserve"> </w:t>
      </w:r>
      <w:r w:rsidRPr="000F7C7E">
        <w:rPr>
          <w:color w:val="000000"/>
          <w:sz w:val="28"/>
          <w:szCs w:val="28"/>
        </w:rPr>
        <w:t xml:space="preserve">represented as </w:t>
      </w:r>
      <m:oMath>
        <m:bar>
          <m:barPr>
            <m:ctrlPr>
              <w:rPr>
                <w:rFonts w:ascii="Cambria Math" w:hAnsi="Cambria Math"/>
                <w:sz w:val="28"/>
                <w:szCs w:val="28"/>
              </w:rPr>
            </m:ctrlPr>
          </m:barPr>
          <m:e>
            <m:r>
              <w:rPr>
                <w:rFonts w:ascii="Cambria Math" w:hAnsi="Cambria Math"/>
                <w:sz w:val="28"/>
                <w:szCs w:val="28"/>
              </w:rPr>
              <m:t>h</m:t>
            </m:r>
          </m:e>
        </m:bar>
      </m:oMath>
      <w:r w:rsidRPr="000F7C7E">
        <w:rPr>
          <w:color w:val="000000"/>
          <w:sz w:val="28"/>
          <w:szCs w:val="28"/>
        </w:rPr>
        <w:t>, which is the mean of all node embeddings in the graph.</w:t>
      </w:r>
    </w:p>
    <w:p w14:paraId="494E4DF1" w14:textId="77777777" w:rsidR="00B70B92" w:rsidRPr="000F7C7E" w:rsidRDefault="00BC7F96" w:rsidP="00396223">
      <w:pPr>
        <w:pBdr>
          <w:top w:val="nil"/>
          <w:left w:val="nil"/>
          <w:bottom w:val="nil"/>
          <w:right w:val="nil"/>
          <w:between w:val="nil"/>
        </w:pBdr>
        <w:ind w:firstLine="709"/>
        <w:jc w:val="both"/>
        <w:rPr>
          <w:sz w:val="28"/>
          <w:szCs w:val="28"/>
        </w:rPr>
      </w:pPr>
      <w:r w:rsidRPr="000F7C7E">
        <w:rPr>
          <w:color w:val="000000"/>
          <w:sz w:val="28"/>
          <w:szCs w:val="28"/>
        </w:rPr>
        <w:t>The process of encoding involves taking a graph and representing it in a vector format. Each node in the graph is represented by an embedding, which is essentially a vector that represents the node’s features. To create these embeddings, the encoder takes the features of each node as input and outputs a vector that represents that node’s features. Once we have the embeddings for each node, we</w:t>
      </w:r>
      <w:r w:rsidRPr="000F7C7E">
        <w:rPr>
          <w:sz w:val="28"/>
          <w:szCs w:val="28"/>
        </w:rPr>
        <w:t xml:space="preserve"> </w:t>
      </w:r>
      <w:r w:rsidRPr="000F7C7E">
        <w:rPr>
          <w:color w:val="000000"/>
          <w:sz w:val="28"/>
          <w:szCs w:val="28"/>
        </w:rPr>
        <w:t xml:space="preserve">can </w:t>
      </w:r>
      <w:proofErr w:type="gramStart"/>
      <w:r w:rsidRPr="000F7C7E">
        <w:rPr>
          <w:color w:val="000000"/>
          <w:sz w:val="28"/>
          <w:szCs w:val="28"/>
        </w:rPr>
        <w:t>average</w:t>
      </w:r>
      <w:proofErr w:type="gramEnd"/>
      <w:r w:rsidRPr="000F7C7E">
        <w:rPr>
          <w:color w:val="000000"/>
          <w:sz w:val="28"/>
          <w:szCs w:val="28"/>
        </w:rPr>
        <w:t xml:space="preserve"> them to get an overall representation of the graph’s features. This is what is represented as</w:t>
      </w:r>
      <w:r w:rsidRPr="000F7C7E">
        <w:rPr>
          <w:sz w:val="28"/>
          <w:szCs w:val="28"/>
        </w:rPr>
        <w:t xml:space="preserve"> </w:t>
      </w:r>
      <m:oMath>
        <m:bar>
          <m:barPr>
            <m:ctrlPr>
              <w:rPr>
                <w:rFonts w:ascii="Cambria Math" w:hAnsi="Cambria Math"/>
                <w:sz w:val="28"/>
                <w:szCs w:val="28"/>
              </w:rPr>
            </m:ctrlPr>
          </m:barPr>
          <m:e>
            <m:r>
              <w:rPr>
                <w:rFonts w:ascii="Cambria Math" w:hAnsi="Cambria Math"/>
                <w:sz w:val="28"/>
                <w:szCs w:val="28"/>
              </w:rPr>
              <m:t>h</m:t>
            </m:r>
          </m:e>
        </m:bar>
      </m:oMath>
      <w:r w:rsidRPr="000F7C7E">
        <w:rPr>
          <w:color w:val="000000"/>
          <w:sz w:val="28"/>
          <w:szCs w:val="28"/>
        </w:rPr>
        <w:t>.</w:t>
      </w:r>
      <w:r w:rsidRPr="000F7C7E">
        <w:rPr>
          <w:sz w:val="28"/>
          <w:szCs w:val="28"/>
        </w:rPr>
        <w:t xml:space="preserve"> </w:t>
      </w:r>
    </w:p>
    <w:p w14:paraId="5C1103DF" w14:textId="77777777" w:rsidR="00B70B92" w:rsidRPr="00396223" w:rsidRDefault="00BC7F96" w:rsidP="00396223">
      <w:pPr>
        <w:pBdr>
          <w:top w:val="nil"/>
          <w:left w:val="nil"/>
          <w:bottom w:val="nil"/>
          <w:right w:val="nil"/>
          <w:between w:val="nil"/>
        </w:pBdr>
        <w:ind w:firstLine="709"/>
        <w:jc w:val="both"/>
        <w:rPr>
          <w:sz w:val="28"/>
          <w:szCs w:val="28"/>
        </w:rPr>
      </w:pPr>
      <w:r w:rsidRPr="00396223">
        <w:rPr>
          <w:color w:val="000000"/>
          <w:sz w:val="28"/>
          <w:szCs w:val="28"/>
        </w:rPr>
        <w:t xml:space="preserve">To solve a transportation problem, we first group the trucks into different sets based on the problem’s specific requirements. The number of groups or sets, represented </w:t>
      </w:r>
      <w:proofErr w:type="spellStart"/>
      <w:r w:rsidRPr="00396223">
        <w:rPr>
          <w:color w:val="000000"/>
          <w:sz w:val="28"/>
          <w:szCs w:val="28"/>
        </w:rPr>
        <w:t xml:space="preserve">as </w:t>
      </w:r>
      <w:r w:rsidRPr="00396223">
        <w:rPr>
          <w:i/>
          <w:color w:val="000000"/>
          <w:sz w:val="28"/>
          <w:szCs w:val="28"/>
        </w:rPr>
        <w:t>k</w:t>
      </w:r>
      <w:proofErr w:type="spellEnd"/>
      <w:r w:rsidRPr="00396223">
        <w:rPr>
          <w:color w:val="000000"/>
          <w:sz w:val="28"/>
          <w:szCs w:val="28"/>
        </w:rPr>
        <w:t xml:space="preserve">, determines the number of groups we have. For each group, we initialize an LSTM (Long Short-Term Memory) consisting of a </w:t>
      </w:r>
      <w:r w:rsidRPr="000F7C7E">
        <w:rPr>
          <w:color w:val="000000"/>
          <w:sz w:val="28"/>
          <w:szCs w:val="28"/>
        </w:rPr>
        <w:t>tuple (</w:t>
      </w:r>
      <w:proofErr w:type="spellStart"/>
      <w:r w:rsidRPr="000F7C7E">
        <w:rPr>
          <w:color w:val="000000"/>
          <w:sz w:val="28"/>
          <w:szCs w:val="28"/>
        </w:rPr>
        <w:t>z</w:t>
      </w:r>
      <w:r w:rsidRPr="000F7C7E">
        <w:rPr>
          <w:i/>
          <w:color w:val="000000"/>
          <w:sz w:val="28"/>
          <w:szCs w:val="28"/>
          <w:vertAlign w:val="subscript"/>
        </w:rPr>
        <w:t>t</w:t>
      </w:r>
      <w:r w:rsidRPr="000F7C7E">
        <w:rPr>
          <w:i/>
          <w:color w:val="000000"/>
          <w:sz w:val="28"/>
          <w:szCs w:val="28"/>
          <w:vertAlign w:val="superscript"/>
        </w:rPr>
        <w:t>k</w:t>
      </w:r>
      <w:proofErr w:type="spellEnd"/>
      <w:r w:rsidRPr="000F7C7E">
        <w:rPr>
          <w:i/>
          <w:color w:val="000000"/>
          <w:sz w:val="28"/>
          <w:szCs w:val="28"/>
        </w:rPr>
        <w:t xml:space="preserve">, </w:t>
      </w:r>
      <w:proofErr w:type="spellStart"/>
      <w:r w:rsidRPr="000F7C7E">
        <w:rPr>
          <w:color w:val="000000"/>
          <w:sz w:val="28"/>
          <w:szCs w:val="28"/>
        </w:rPr>
        <w:t>c</w:t>
      </w:r>
      <w:r w:rsidRPr="000F7C7E">
        <w:rPr>
          <w:i/>
          <w:sz w:val="28"/>
          <w:szCs w:val="28"/>
          <w:vertAlign w:val="subscript"/>
        </w:rPr>
        <w:t>t</w:t>
      </w:r>
      <w:r w:rsidRPr="000F7C7E">
        <w:rPr>
          <w:i/>
          <w:color w:val="000000"/>
          <w:sz w:val="28"/>
          <w:szCs w:val="28"/>
          <w:vertAlign w:val="superscript"/>
        </w:rPr>
        <w:t>k</w:t>
      </w:r>
      <w:proofErr w:type="spellEnd"/>
      <w:r w:rsidRPr="000F7C7E">
        <w:rPr>
          <w:color w:val="000000"/>
          <w:sz w:val="28"/>
          <w:szCs w:val="28"/>
        </w:rPr>
        <w:t xml:space="preserve">) </w:t>
      </w:r>
      <w:proofErr w:type="gramStart"/>
      <w:r w:rsidRPr="000F7C7E">
        <w:rPr>
          <w:color w:val="000000"/>
          <w:sz w:val="28"/>
          <w:szCs w:val="28"/>
        </w:rPr>
        <w:t>for</w:t>
      </w:r>
      <w:r w:rsidRPr="00396223">
        <w:rPr>
          <w:i/>
          <w:sz w:val="28"/>
          <w:szCs w:val="28"/>
        </w:rPr>
        <w:t xml:space="preserve">  </w:t>
      </w:r>
      <w:r w:rsidRPr="00396223">
        <w:rPr>
          <w:color w:val="000000"/>
          <w:sz w:val="28"/>
          <w:szCs w:val="28"/>
        </w:rPr>
        <w:t>all</w:t>
      </w:r>
      <w:proofErr w:type="gramEnd"/>
      <w:r w:rsidRPr="00396223">
        <w:rPr>
          <w:color w:val="000000"/>
          <w:sz w:val="28"/>
          <w:szCs w:val="28"/>
        </w:rPr>
        <w:t xml:space="preserve"> </w:t>
      </w:r>
      <w:r w:rsidRPr="00396223">
        <w:rPr>
          <w:i/>
          <w:color w:val="000000"/>
          <w:sz w:val="28"/>
          <w:szCs w:val="28"/>
        </w:rPr>
        <w:t xml:space="preserve">k </w:t>
      </w:r>
      <w:sdt>
        <w:sdtPr>
          <w:rPr>
            <w:sz w:val="28"/>
            <w:szCs w:val="28"/>
          </w:rPr>
          <w:tag w:val="goog_rdk_17"/>
          <w:id w:val="194046325"/>
        </w:sdtPr>
        <w:sdtContent>
          <w:r w:rsidRPr="00396223">
            <w:rPr>
              <w:rFonts w:ascii="Gungsuh" w:eastAsia="Gungsuh" w:hAnsi="Gungsuh" w:cs="Gungsuh"/>
              <w:color w:val="000000"/>
              <w:sz w:val="28"/>
              <w:szCs w:val="28"/>
            </w:rPr>
            <w:t>∈ K</w:t>
          </w:r>
        </w:sdtContent>
      </w:sdt>
      <w:r w:rsidRPr="00396223">
        <w:rPr>
          <w:color w:val="000000"/>
          <w:sz w:val="28"/>
          <w:szCs w:val="28"/>
        </w:rPr>
        <w:t>. The LSTM is a type of neural network that can maintain information</w:t>
      </w:r>
      <w:r w:rsidRPr="00396223">
        <w:rPr>
          <w:sz w:val="28"/>
          <w:szCs w:val="28"/>
        </w:rPr>
        <w:t xml:space="preserve"> </w:t>
      </w:r>
      <w:r w:rsidRPr="00396223">
        <w:rPr>
          <w:color w:val="000000"/>
          <w:sz w:val="28"/>
          <w:szCs w:val="28"/>
        </w:rPr>
        <w:t>over time and is useful for predicting the next value in a time series or sequence of data. The LSTM’s architecture allows it to selectively remember or forget previous inputs based on the current input, making it an ideal tool for solving complex transportation problems. By using an LSTM, we can predict the optimal routes for each truck group, which helps to minimize the total transportation cost and increase efficiency.</w:t>
      </w:r>
      <w:r w:rsidRPr="00396223">
        <w:rPr>
          <w:sz w:val="28"/>
          <w:szCs w:val="28"/>
        </w:rPr>
        <w:t xml:space="preserve"> </w:t>
      </w:r>
    </w:p>
    <w:p w14:paraId="13CE5C61" w14:textId="77777777" w:rsidR="00B70B92" w:rsidRPr="00396223" w:rsidRDefault="00BC7F96" w:rsidP="00396223">
      <w:pPr>
        <w:pBdr>
          <w:top w:val="nil"/>
          <w:left w:val="nil"/>
          <w:bottom w:val="nil"/>
          <w:right w:val="nil"/>
          <w:between w:val="nil"/>
        </w:pBdr>
        <w:ind w:firstLine="709"/>
        <w:jc w:val="both"/>
        <w:rPr>
          <w:sz w:val="28"/>
          <w:szCs w:val="28"/>
        </w:rPr>
      </w:pPr>
      <w:r w:rsidRPr="00396223">
        <w:rPr>
          <w:color w:val="000000"/>
          <w:sz w:val="28"/>
          <w:szCs w:val="28"/>
        </w:rPr>
        <w:t xml:space="preserve">To determine an appropriate action for a decision-making unit, such as a drone or truck in group </w:t>
      </w:r>
      <w:r w:rsidRPr="00396223">
        <w:rPr>
          <w:i/>
          <w:color w:val="000000"/>
          <w:sz w:val="28"/>
          <w:szCs w:val="28"/>
        </w:rPr>
        <w:t>k</w:t>
      </w:r>
      <w:r w:rsidRPr="00396223">
        <w:rPr>
          <w:color w:val="000000"/>
          <w:sz w:val="28"/>
          <w:szCs w:val="28"/>
        </w:rPr>
        <w:t xml:space="preserve">, at a particular time </w:t>
      </w:r>
      <w:r w:rsidRPr="00396223">
        <w:rPr>
          <w:i/>
          <w:color w:val="000000"/>
          <w:sz w:val="28"/>
          <w:szCs w:val="28"/>
        </w:rPr>
        <w:t>t</w:t>
      </w:r>
      <w:r w:rsidRPr="00396223">
        <w:rPr>
          <w:color w:val="000000"/>
          <w:sz w:val="28"/>
          <w:szCs w:val="28"/>
        </w:rPr>
        <w:t>, we make use of an LSTM model. The model is fed with the embedding of the last node that was selected by the most recent decision-maker</w:t>
      </w:r>
      <w:r w:rsidRPr="00396223">
        <w:rPr>
          <w:sz w:val="28"/>
          <w:szCs w:val="28"/>
        </w:rPr>
        <w:t xml:space="preserve"> </w:t>
      </w:r>
      <w:r w:rsidRPr="00396223">
        <w:rPr>
          <w:color w:val="000000"/>
          <w:sz w:val="28"/>
          <w:szCs w:val="28"/>
        </w:rPr>
        <w:t xml:space="preserve">in the group. This embedding is represented as </w:t>
      </w:r>
      <w:proofErr w:type="spellStart"/>
      <w:r w:rsidRPr="00A864E8">
        <w:rPr>
          <w:i/>
          <w:color w:val="000000"/>
          <w:sz w:val="28"/>
          <w:szCs w:val="28"/>
        </w:rPr>
        <w:t>h</w:t>
      </w:r>
      <w:r w:rsidRPr="00A864E8">
        <w:rPr>
          <w:i/>
          <w:color w:val="000000"/>
          <w:sz w:val="28"/>
          <w:szCs w:val="28"/>
          <w:vertAlign w:val="subscript"/>
        </w:rPr>
        <w:t>i</w:t>
      </w:r>
      <w:r w:rsidRPr="00A864E8">
        <w:rPr>
          <w:i/>
          <w:color w:val="000000"/>
          <w:sz w:val="28"/>
          <w:szCs w:val="28"/>
          <w:vertAlign w:val="superscript"/>
        </w:rPr>
        <w:t>L</w:t>
      </w:r>
      <w:proofErr w:type="spellEnd"/>
      <w:r w:rsidRPr="00396223">
        <w:rPr>
          <w:color w:val="000000"/>
          <w:sz w:val="28"/>
          <w:szCs w:val="28"/>
        </w:rPr>
        <w:t xml:space="preserve">, </w:t>
      </w:r>
      <w:proofErr w:type="gramStart"/>
      <w:r w:rsidRPr="00396223">
        <w:rPr>
          <w:color w:val="000000"/>
          <w:sz w:val="28"/>
          <w:szCs w:val="28"/>
        </w:rPr>
        <w:t xml:space="preserve">where </w:t>
      </w:r>
      <w:proofErr w:type="spellStart"/>
      <w:r w:rsidRPr="00396223">
        <w:rPr>
          <w:i/>
          <w:color w:val="000000"/>
          <w:sz w:val="28"/>
          <w:szCs w:val="28"/>
        </w:rPr>
        <w:t>i</w:t>
      </w:r>
      <w:proofErr w:type="spellEnd"/>
      <w:proofErr w:type="gramEnd"/>
      <w:r w:rsidRPr="00396223">
        <w:rPr>
          <w:i/>
          <w:color w:val="000000"/>
          <w:sz w:val="28"/>
          <w:szCs w:val="28"/>
        </w:rPr>
        <w:t xml:space="preserve"> </w:t>
      </w:r>
      <w:r w:rsidRPr="00396223">
        <w:rPr>
          <w:color w:val="000000"/>
          <w:sz w:val="28"/>
          <w:szCs w:val="28"/>
        </w:rPr>
        <w:t>corresponds to the node. By providing the LSTM with this information, we enable it to utilize its memory to predict the next best course of action for the decision-maker. This approach helps to optimize decision-making and ensure that the right actions are taken at the right time, based on previous actions and outcomes. The Long Short-Term Memory (LSTM) network updates the state and cell values for the next time step using the current hidden state and cell values along with the previous state and cell values.</w:t>
      </w:r>
      <w:r w:rsidRPr="00396223">
        <w:rPr>
          <w:sz w:val="28"/>
          <w:szCs w:val="28"/>
        </w:rPr>
        <w:t xml:space="preserve"> </w:t>
      </w:r>
    </w:p>
    <w:p w14:paraId="6EBAAAF6" w14:textId="77777777" w:rsidR="00B70B92" w:rsidRPr="000F7C7E" w:rsidRDefault="00BC7F96" w:rsidP="00396223">
      <w:pPr>
        <w:pBdr>
          <w:top w:val="nil"/>
          <w:left w:val="nil"/>
          <w:bottom w:val="nil"/>
          <w:right w:val="nil"/>
          <w:between w:val="nil"/>
        </w:pBdr>
        <w:ind w:firstLine="709"/>
        <w:jc w:val="both"/>
        <w:rPr>
          <w:sz w:val="28"/>
          <w:szCs w:val="28"/>
        </w:rPr>
      </w:pPr>
      <w:r w:rsidRPr="00396223">
        <w:rPr>
          <w:color w:val="000000"/>
          <w:sz w:val="28"/>
          <w:szCs w:val="28"/>
        </w:rPr>
        <w:t xml:space="preserve">During the process of sequence generation in a recurrent neural network, when </w:t>
      </w:r>
      <w:r w:rsidRPr="000F7C7E">
        <w:rPr>
          <w:color w:val="000000"/>
          <w:sz w:val="28"/>
          <w:szCs w:val="28"/>
        </w:rPr>
        <w:t xml:space="preserve">we move to the decoder, we apply a technique called dropout to the hidden state </w:t>
      </w:r>
      <w:r w:rsidRPr="000F7C7E">
        <w:rPr>
          <w:sz w:val="28"/>
          <w:szCs w:val="28"/>
        </w:rPr>
        <w:t>z</w:t>
      </w:r>
      <w:r w:rsidRPr="000F7C7E">
        <w:rPr>
          <w:i/>
          <w:sz w:val="28"/>
          <w:szCs w:val="28"/>
          <w:vertAlign w:val="superscript"/>
        </w:rPr>
        <w:t>k</w:t>
      </w:r>
      <w:r w:rsidRPr="000F7C7E">
        <w:rPr>
          <w:i/>
          <w:sz w:val="28"/>
          <w:szCs w:val="28"/>
          <w:vertAlign w:val="subscript"/>
        </w:rPr>
        <w:t>t+1</w:t>
      </w:r>
      <w:r w:rsidRPr="000F7C7E">
        <w:rPr>
          <w:sz w:val="28"/>
          <w:szCs w:val="28"/>
        </w:rPr>
        <w:t xml:space="preserve"> </w:t>
      </w:r>
      <w:r w:rsidRPr="000F7C7E">
        <w:rPr>
          <w:color w:val="000000"/>
          <w:sz w:val="28"/>
          <w:szCs w:val="28"/>
        </w:rPr>
        <w:lastRenderedPageBreak/>
        <w:t>and cell state c</w:t>
      </w:r>
      <w:r w:rsidRPr="000F7C7E">
        <w:rPr>
          <w:i/>
          <w:color w:val="000000"/>
          <w:sz w:val="28"/>
          <w:szCs w:val="28"/>
          <w:vertAlign w:val="subscript"/>
        </w:rPr>
        <w:t>t</w:t>
      </w:r>
      <w:r w:rsidRPr="000F7C7E">
        <w:rPr>
          <w:i/>
          <w:sz w:val="28"/>
          <w:szCs w:val="28"/>
          <w:vertAlign w:val="subscript"/>
        </w:rPr>
        <w:t>+</w:t>
      </w:r>
      <w:r w:rsidRPr="000F7C7E">
        <w:rPr>
          <w:i/>
          <w:color w:val="000000"/>
          <w:sz w:val="28"/>
          <w:szCs w:val="28"/>
          <w:vertAlign w:val="subscript"/>
        </w:rPr>
        <w:t>1</w:t>
      </w:r>
      <w:r w:rsidRPr="000F7C7E">
        <w:rPr>
          <w:i/>
          <w:color w:val="000000"/>
          <w:sz w:val="28"/>
          <w:szCs w:val="28"/>
          <w:vertAlign w:val="superscript"/>
        </w:rPr>
        <w:t xml:space="preserve">k </w:t>
      </w:r>
      <w:r w:rsidRPr="000F7C7E">
        <w:rPr>
          <w:color w:val="000000"/>
          <w:sz w:val="28"/>
          <w:szCs w:val="28"/>
        </w:rPr>
        <w:t xml:space="preserve">at time </w:t>
      </w:r>
      <w:r w:rsidRPr="000F7C7E">
        <w:rPr>
          <w:i/>
          <w:color w:val="000000"/>
          <w:sz w:val="28"/>
          <w:szCs w:val="28"/>
        </w:rPr>
        <w:t xml:space="preserve">t </w:t>
      </w:r>
      <w:r w:rsidRPr="000F7C7E">
        <w:rPr>
          <w:color w:val="000000"/>
          <w:sz w:val="28"/>
          <w:szCs w:val="28"/>
        </w:rPr>
        <w:t>+ 1.</w:t>
      </w:r>
      <w:r w:rsidRPr="000F7C7E">
        <w:rPr>
          <w:sz w:val="28"/>
          <w:szCs w:val="28"/>
        </w:rPr>
        <w:t xml:space="preserve"> </w:t>
      </w:r>
      <w:r w:rsidRPr="000F7C7E">
        <w:rPr>
          <w:color w:val="000000"/>
          <w:sz w:val="28"/>
          <w:szCs w:val="28"/>
        </w:rPr>
        <w:t>Dropout is a regularization technique</w:t>
      </w:r>
      <w:r w:rsidRPr="000F7C7E">
        <w:rPr>
          <w:sz w:val="28"/>
          <w:szCs w:val="28"/>
        </w:rPr>
        <w:t xml:space="preserve"> </w:t>
      </w:r>
      <w:r w:rsidRPr="000F7C7E">
        <w:rPr>
          <w:color w:val="000000"/>
          <w:sz w:val="28"/>
          <w:szCs w:val="28"/>
        </w:rPr>
        <w:t>that randomly sets a fraction of the output values to zero during training. This technique helps to prevent overfitting and improve the generalization performance of the model.</w:t>
      </w:r>
      <w:r w:rsidRPr="000F7C7E">
        <w:rPr>
          <w:sz w:val="28"/>
          <w:szCs w:val="28"/>
        </w:rPr>
        <w:t xml:space="preserve"> </w:t>
      </w:r>
    </w:p>
    <w:p w14:paraId="0A3D8247" w14:textId="77777777" w:rsidR="00B70B92" w:rsidRPr="000F7C7E" w:rsidRDefault="00BC7F96" w:rsidP="00396223">
      <w:pPr>
        <w:pBdr>
          <w:top w:val="nil"/>
          <w:left w:val="nil"/>
          <w:bottom w:val="nil"/>
          <w:right w:val="nil"/>
          <w:between w:val="nil"/>
        </w:pBdr>
        <w:ind w:firstLine="709"/>
        <w:jc w:val="both"/>
        <w:rPr>
          <w:sz w:val="28"/>
          <w:szCs w:val="28"/>
        </w:rPr>
      </w:pPr>
      <w:r w:rsidRPr="000F7C7E">
        <w:rPr>
          <w:color w:val="000000"/>
          <w:sz w:val="28"/>
          <w:szCs w:val="28"/>
        </w:rPr>
        <w:t>To be more specific, during training, each element of z</w:t>
      </w:r>
      <w:r w:rsidRPr="000F7C7E">
        <w:rPr>
          <w:i/>
          <w:sz w:val="28"/>
          <w:szCs w:val="28"/>
          <w:vertAlign w:val="superscript"/>
        </w:rPr>
        <w:t>k</w:t>
      </w:r>
      <w:r w:rsidRPr="000F7C7E">
        <w:rPr>
          <w:i/>
          <w:color w:val="000000"/>
          <w:sz w:val="28"/>
          <w:szCs w:val="28"/>
          <w:vertAlign w:val="subscript"/>
        </w:rPr>
        <w:t>t+1</w:t>
      </w:r>
      <w:r w:rsidRPr="000F7C7E">
        <w:rPr>
          <w:color w:val="000000"/>
          <w:sz w:val="28"/>
          <w:szCs w:val="28"/>
        </w:rPr>
        <w:t xml:space="preserve"> </w:t>
      </w:r>
      <w:r w:rsidRPr="000F7C7E">
        <w:rPr>
          <w:sz w:val="28"/>
          <w:szCs w:val="28"/>
        </w:rPr>
        <w:t>a</w:t>
      </w:r>
      <w:r w:rsidRPr="000F7C7E">
        <w:rPr>
          <w:color w:val="000000"/>
          <w:sz w:val="28"/>
          <w:szCs w:val="28"/>
        </w:rPr>
        <w:t>nd c</w:t>
      </w:r>
      <w:r w:rsidRPr="000F7C7E">
        <w:rPr>
          <w:i/>
          <w:sz w:val="28"/>
          <w:szCs w:val="28"/>
          <w:vertAlign w:val="superscript"/>
        </w:rPr>
        <w:t>k</w:t>
      </w:r>
      <w:r w:rsidRPr="000F7C7E">
        <w:rPr>
          <w:i/>
          <w:sz w:val="28"/>
          <w:szCs w:val="28"/>
          <w:vertAlign w:val="subscript"/>
        </w:rPr>
        <w:t>t+1</w:t>
      </w:r>
      <w:r w:rsidRPr="000F7C7E">
        <w:rPr>
          <w:sz w:val="28"/>
          <w:szCs w:val="28"/>
        </w:rPr>
        <w:t xml:space="preserve"> i</w:t>
      </w:r>
      <w:r w:rsidRPr="000F7C7E">
        <w:rPr>
          <w:color w:val="000000"/>
          <w:sz w:val="28"/>
          <w:szCs w:val="28"/>
        </w:rPr>
        <w:t>s</w:t>
      </w:r>
      <w:r w:rsidRPr="000F7C7E">
        <w:rPr>
          <w:sz w:val="28"/>
          <w:szCs w:val="28"/>
        </w:rPr>
        <w:t xml:space="preserve"> </w:t>
      </w:r>
      <w:r w:rsidRPr="000F7C7E">
        <w:rPr>
          <w:color w:val="000000"/>
          <w:sz w:val="28"/>
          <w:szCs w:val="28"/>
        </w:rPr>
        <w:t>set</w:t>
      </w:r>
      <w:r w:rsidRPr="000F7C7E">
        <w:rPr>
          <w:sz w:val="28"/>
          <w:szCs w:val="28"/>
        </w:rPr>
        <w:t xml:space="preserve"> </w:t>
      </w:r>
      <w:r w:rsidRPr="000F7C7E">
        <w:rPr>
          <w:color w:val="000000"/>
          <w:sz w:val="28"/>
          <w:szCs w:val="28"/>
        </w:rPr>
        <w:t>to</w:t>
      </w:r>
      <w:r w:rsidRPr="000F7C7E">
        <w:rPr>
          <w:sz w:val="28"/>
          <w:szCs w:val="28"/>
        </w:rPr>
        <w:t xml:space="preserve"> </w:t>
      </w:r>
      <w:r w:rsidRPr="000F7C7E">
        <w:rPr>
          <w:color w:val="000000"/>
          <w:sz w:val="28"/>
          <w:szCs w:val="28"/>
        </w:rPr>
        <w:t xml:space="preserve">zero with a probability of </w:t>
      </w:r>
      <w:r w:rsidRPr="000F7C7E">
        <w:rPr>
          <w:i/>
          <w:color w:val="000000"/>
          <w:sz w:val="28"/>
          <w:szCs w:val="28"/>
        </w:rPr>
        <w:t>p</w:t>
      </w:r>
      <w:r w:rsidRPr="000F7C7E">
        <w:rPr>
          <w:color w:val="000000"/>
          <w:sz w:val="28"/>
          <w:szCs w:val="28"/>
        </w:rPr>
        <w:t>. This means that some elements of z</w:t>
      </w:r>
      <w:r w:rsidRPr="000F7C7E">
        <w:rPr>
          <w:i/>
          <w:sz w:val="28"/>
          <w:szCs w:val="28"/>
          <w:vertAlign w:val="superscript"/>
        </w:rPr>
        <w:t>k</w:t>
      </w:r>
      <w:r w:rsidRPr="000F7C7E">
        <w:rPr>
          <w:i/>
          <w:sz w:val="28"/>
          <w:szCs w:val="28"/>
          <w:vertAlign w:val="subscript"/>
        </w:rPr>
        <w:t>t+1</w:t>
      </w:r>
      <w:r w:rsidRPr="000F7C7E">
        <w:rPr>
          <w:i/>
          <w:sz w:val="28"/>
          <w:szCs w:val="28"/>
          <w:vertAlign w:val="superscript"/>
        </w:rPr>
        <w:t xml:space="preserve"> </w:t>
      </w:r>
      <w:r w:rsidRPr="000F7C7E">
        <w:rPr>
          <w:color w:val="000000"/>
          <w:sz w:val="28"/>
          <w:szCs w:val="28"/>
        </w:rPr>
        <w:t>and c</w:t>
      </w:r>
      <w:r w:rsidRPr="000F7C7E">
        <w:rPr>
          <w:i/>
          <w:sz w:val="28"/>
          <w:szCs w:val="28"/>
          <w:vertAlign w:val="superscript"/>
        </w:rPr>
        <w:t>k</w:t>
      </w:r>
      <w:r w:rsidRPr="000F7C7E">
        <w:rPr>
          <w:i/>
          <w:sz w:val="28"/>
          <w:szCs w:val="28"/>
          <w:vertAlign w:val="subscript"/>
        </w:rPr>
        <w:t>t+1</w:t>
      </w:r>
      <w:r w:rsidRPr="000F7C7E">
        <w:rPr>
          <w:sz w:val="28"/>
          <w:szCs w:val="28"/>
        </w:rPr>
        <w:t xml:space="preserve"> a</w:t>
      </w:r>
      <w:r w:rsidRPr="000F7C7E">
        <w:rPr>
          <w:color w:val="000000"/>
          <w:sz w:val="28"/>
          <w:szCs w:val="28"/>
        </w:rPr>
        <w:t>re</w:t>
      </w:r>
      <w:r w:rsidRPr="000F7C7E">
        <w:rPr>
          <w:sz w:val="28"/>
          <w:szCs w:val="28"/>
        </w:rPr>
        <w:t xml:space="preserve"> </w:t>
      </w:r>
      <w:r w:rsidRPr="000F7C7E">
        <w:rPr>
          <w:color w:val="000000"/>
          <w:sz w:val="28"/>
          <w:szCs w:val="28"/>
        </w:rPr>
        <w:t>randomly dropped out, and the model learns to be more robust and less dependent on specific features.</w:t>
      </w:r>
      <w:r w:rsidRPr="000F7C7E">
        <w:rPr>
          <w:sz w:val="28"/>
          <w:szCs w:val="28"/>
        </w:rPr>
        <w:t xml:space="preserve"> </w:t>
      </w:r>
    </w:p>
    <w:p w14:paraId="74BB8846" w14:textId="77777777" w:rsidR="00B70B92" w:rsidRPr="00396223" w:rsidRDefault="00BC7F96" w:rsidP="00396223">
      <w:pPr>
        <w:pBdr>
          <w:top w:val="nil"/>
          <w:left w:val="nil"/>
          <w:bottom w:val="nil"/>
          <w:right w:val="nil"/>
          <w:between w:val="nil"/>
        </w:pBdr>
        <w:ind w:firstLine="709"/>
        <w:jc w:val="both"/>
        <w:rPr>
          <w:sz w:val="28"/>
          <w:szCs w:val="28"/>
        </w:rPr>
      </w:pPr>
      <w:r w:rsidRPr="000F7C7E">
        <w:rPr>
          <w:color w:val="000000"/>
          <w:sz w:val="28"/>
          <w:szCs w:val="28"/>
        </w:rPr>
        <w:t>The purpose of dropout is to force the network to learn more robust features that are useful in making predictions. By randomly dropping out some of the</w:t>
      </w:r>
      <w:r w:rsidRPr="00396223">
        <w:rPr>
          <w:color w:val="000000"/>
          <w:sz w:val="28"/>
          <w:szCs w:val="28"/>
        </w:rPr>
        <w:t xml:space="preserve"> elements, the network learns to rely on a more diverse set of features, making it less likely to overfit to the training data. Dropout also helps to improve the generalization performance of the model by reducing the impact of individual neurons.</w:t>
      </w:r>
      <w:r w:rsidRPr="00396223">
        <w:rPr>
          <w:sz w:val="28"/>
          <w:szCs w:val="28"/>
        </w:rPr>
        <w:t xml:space="preserve"> </w:t>
      </w:r>
    </w:p>
    <w:p w14:paraId="5967E542" w14:textId="77777777" w:rsidR="00B70B92" w:rsidRPr="00396223" w:rsidRDefault="00BC7F96" w:rsidP="00396223">
      <w:pPr>
        <w:pBdr>
          <w:top w:val="nil"/>
          <w:left w:val="nil"/>
          <w:bottom w:val="nil"/>
          <w:right w:val="nil"/>
          <w:between w:val="nil"/>
        </w:pBdr>
        <w:ind w:firstLine="709"/>
        <w:jc w:val="both"/>
        <w:rPr>
          <w:sz w:val="28"/>
          <w:szCs w:val="28"/>
        </w:rPr>
      </w:pPr>
      <w:r w:rsidRPr="00396223">
        <w:rPr>
          <w:color w:val="000000"/>
          <w:sz w:val="28"/>
          <w:szCs w:val="28"/>
        </w:rPr>
        <w:t>In summary, dropout is an important technique for preventing overfitting and improving the generalization performance of recurrent neural networks during sequence generation. By randomly dropping out some of the elements of the hidden and cell states, we can make the model more robust and less dependent on specific features. This is achieved by applying a dropout function to the hidden</w:t>
      </w:r>
      <w:r w:rsidRPr="00396223">
        <w:rPr>
          <w:sz w:val="28"/>
          <w:szCs w:val="28"/>
        </w:rPr>
        <w:t xml:space="preserve"> </w:t>
      </w:r>
      <w:r w:rsidRPr="00396223">
        <w:rPr>
          <w:color w:val="000000"/>
          <w:sz w:val="28"/>
          <w:szCs w:val="28"/>
        </w:rPr>
        <w:t>state and cell state at the next time step with a certain probability.</w:t>
      </w:r>
      <w:r w:rsidRPr="00396223">
        <w:rPr>
          <w:sz w:val="28"/>
          <w:szCs w:val="28"/>
        </w:rPr>
        <w:t xml:space="preserve"> </w:t>
      </w:r>
    </w:p>
    <w:p w14:paraId="01D2EA53" w14:textId="77777777" w:rsidR="00B70B92" w:rsidRPr="00396223" w:rsidRDefault="00BC7F96" w:rsidP="00396223">
      <w:pPr>
        <w:pBdr>
          <w:top w:val="nil"/>
          <w:left w:val="nil"/>
          <w:bottom w:val="nil"/>
          <w:right w:val="nil"/>
          <w:between w:val="nil"/>
        </w:pBdr>
        <w:ind w:firstLine="709"/>
        <w:jc w:val="both"/>
        <w:rPr>
          <w:sz w:val="28"/>
          <w:szCs w:val="28"/>
        </w:rPr>
      </w:pPr>
      <w:r w:rsidRPr="00396223">
        <w:rPr>
          <w:color w:val="000000"/>
          <w:sz w:val="28"/>
          <w:szCs w:val="28"/>
        </w:rPr>
        <w:t xml:space="preserve">In our system, we use a set of binary values to represent the decision-maker’s state at a specific time. Specifically, we create two binary values, </w:t>
      </w:r>
      <w:r w:rsidRPr="00396223">
        <w:rPr>
          <w:i/>
          <w:color w:val="000000"/>
          <w:sz w:val="28"/>
          <w:szCs w:val="28"/>
        </w:rPr>
        <w:t>x</w:t>
      </w:r>
      <w:r w:rsidRPr="00396223">
        <w:rPr>
          <w:color w:val="000000"/>
          <w:sz w:val="28"/>
          <w:szCs w:val="28"/>
        </w:rPr>
        <w:t>1</w:t>
      </w:r>
      <w:r w:rsidRPr="00396223">
        <w:rPr>
          <w:i/>
          <w:color w:val="000000"/>
          <w:sz w:val="28"/>
          <w:szCs w:val="28"/>
          <w:vertAlign w:val="subscript"/>
        </w:rPr>
        <w:t>t</w:t>
      </w:r>
      <w:r w:rsidRPr="00396223">
        <w:rPr>
          <w:i/>
          <w:color w:val="000000"/>
          <w:sz w:val="28"/>
          <w:szCs w:val="28"/>
        </w:rPr>
        <w:t xml:space="preserve"> </w:t>
      </w:r>
      <w:r w:rsidRPr="00396223">
        <w:rPr>
          <w:color w:val="000000"/>
          <w:sz w:val="28"/>
          <w:szCs w:val="28"/>
        </w:rPr>
        <w:t xml:space="preserve">and </w:t>
      </w:r>
      <w:r w:rsidRPr="00396223">
        <w:rPr>
          <w:i/>
          <w:color w:val="000000"/>
          <w:sz w:val="28"/>
          <w:szCs w:val="28"/>
        </w:rPr>
        <w:t>x</w:t>
      </w:r>
      <w:r w:rsidRPr="00396223">
        <w:rPr>
          <w:color w:val="000000"/>
          <w:sz w:val="28"/>
          <w:szCs w:val="28"/>
        </w:rPr>
        <w:t>2</w:t>
      </w:r>
      <w:r w:rsidRPr="00396223">
        <w:rPr>
          <w:i/>
          <w:color w:val="000000"/>
          <w:sz w:val="28"/>
          <w:szCs w:val="28"/>
          <w:vertAlign w:val="subscript"/>
        </w:rPr>
        <w:t>t</w:t>
      </w:r>
      <w:r w:rsidRPr="00396223">
        <w:rPr>
          <w:color w:val="000000"/>
          <w:sz w:val="28"/>
          <w:szCs w:val="28"/>
        </w:rPr>
        <w:t>, which indicate whether the decision-maker is currently in transit and whether they are carrying a load, respectively. These values are essential for determining the optimal routing and scheduling of drones in the system.</w:t>
      </w:r>
      <w:r w:rsidRPr="00396223">
        <w:rPr>
          <w:sz w:val="28"/>
          <w:szCs w:val="28"/>
        </w:rPr>
        <w:t xml:space="preserve"> </w:t>
      </w:r>
    </w:p>
    <w:p w14:paraId="1374215C" w14:textId="77777777" w:rsidR="00B70B92" w:rsidRPr="00396223" w:rsidRDefault="00BC7F96" w:rsidP="00396223">
      <w:pPr>
        <w:pBdr>
          <w:top w:val="nil"/>
          <w:left w:val="nil"/>
          <w:bottom w:val="nil"/>
          <w:right w:val="nil"/>
          <w:between w:val="nil"/>
        </w:pBdr>
        <w:ind w:firstLine="709"/>
        <w:jc w:val="both"/>
        <w:rPr>
          <w:sz w:val="28"/>
          <w:szCs w:val="28"/>
        </w:rPr>
      </w:pPr>
      <w:r w:rsidRPr="00396223">
        <w:rPr>
          <w:color w:val="000000"/>
          <w:sz w:val="28"/>
          <w:szCs w:val="28"/>
        </w:rPr>
        <w:t xml:space="preserve">In addition to these binary values, we also calculate the current battery level of a drone. To do this, we normalize the drone’s current battery level with respect to the maximum battery level, </w:t>
      </w:r>
      <w:proofErr w:type="spellStart"/>
      <w:r w:rsidRPr="00396223">
        <w:rPr>
          <w:i/>
          <w:color w:val="000000"/>
          <w:sz w:val="28"/>
          <w:szCs w:val="28"/>
        </w:rPr>
        <w:t>ε</w:t>
      </w:r>
      <w:r w:rsidRPr="00396223">
        <w:rPr>
          <w:i/>
          <w:color w:val="000000"/>
          <w:sz w:val="28"/>
          <w:szCs w:val="28"/>
          <w:vertAlign w:val="subscript"/>
        </w:rPr>
        <w:t>max</w:t>
      </w:r>
      <w:proofErr w:type="spellEnd"/>
      <w:r w:rsidRPr="00396223">
        <w:rPr>
          <w:color w:val="000000"/>
          <w:sz w:val="28"/>
          <w:szCs w:val="28"/>
        </w:rPr>
        <w:t xml:space="preserve">. We denote this normalized battery level as </w:t>
      </w:r>
      <w:r w:rsidRPr="00396223">
        <w:rPr>
          <w:i/>
          <w:color w:val="000000"/>
          <w:sz w:val="28"/>
          <w:szCs w:val="28"/>
        </w:rPr>
        <w:t>x</w:t>
      </w:r>
      <w:r w:rsidRPr="00396223">
        <w:rPr>
          <w:color w:val="000000"/>
          <w:sz w:val="28"/>
          <w:szCs w:val="28"/>
          <w:vertAlign w:val="superscript"/>
        </w:rPr>
        <w:t>3</w:t>
      </w:r>
      <w:r w:rsidRPr="00396223">
        <w:rPr>
          <w:color w:val="000000"/>
          <w:sz w:val="28"/>
          <w:szCs w:val="28"/>
        </w:rPr>
        <w:t>, which provides us with valuable information for determining the feasibility of drone delivery operations and ensuring that drones can complete their assigned tasks within their battery capacity.</w:t>
      </w:r>
      <w:r w:rsidRPr="00396223">
        <w:rPr>
          <w:sz w:val="28"/>
          <w:szCs w:val="28"/>
        </w:rPr>
        <w:t xml:space="preserve"> </w:t>
      </w:r>
    </w:p>
    <w:p w14:paraId="69308A88" w14:textId="77777777" w:rsidR="00B70B92" w:rsidRPr="00396223" w:rsidRDefault="00BC7F96" w:rsidP="00396223">
      <w:pPr>
        <w:pBdr>
          <w:top w:val="nil"/>
          <w:left w:val="nil"/>
          <w:bottom w:val="nil"/>
          <w:right w:val="nil"/>
          <w:between w:val="nil"/>
        </w:pBdr>
        <w:ind w:firstLine="709"/>
        <w:jc w:val="both"/>
        <w:rPr>
          <w:sz w:val="28"/>
          <w:szCs w:val="28"/>
        </w:rPr>
      </w:pPr>
      <w:r w:rsidRPr="00396223">
        <w:rPr>
          <w:color w:val="000000"/>
          <w:sz w:val="28"/>
          <w:szCs w:val="28"/>
        </w:rPr>
        <w:t xml:space="preserve">Finally, we combine these three values, </w:t>
      </w:r>
      <w:r w:rsidRPr="00396223">
        <w:rPr>
          <w:i/>
          <w:color w:val="000000"/>
          <w:sz w:val="28"/>
          <w:szCs w:val="28"/>
        </w:rPr>
        <w:t>x</w:t>
      </w:r>
      <w:r w:rsidRPr="00396223">
        <w:rPr>
          <w:color w:val="000000"/>
          <w:sz w:val="28"/>
          <w:szCs w:val="28"/>
        </w:rPr>
        <w:t>1</w:t>
      </w:r>
      <w:r w:rsidRPr="00396223">
        <w:rPr>
          <w:i/>
          <w:color w:val="000000"/>
          <w:sz w:val="28"/>
          <w:szCs w:val="28"/>
          <w:vertAlign w:val="subscript"/>
        </w:rPr>
        <w:t>t</w:t>
      </w:r>
      <w:r w:rsidRPr="00396223">
        <w:rPr>
          <w:color w:val="000000"/>
          <w:sz w:val="28"/>
          <w:szCs w:val="28"/>
        </w:rPr>
        <w:t xml:space="preserve">, </w:t>
      </w:r>
      <w:r w:rsidRPr="00396223">
        <w:rPr>
          <w:i/>
          <w:color w:val="000000"/>
          <w:sz w:val="28"/>
          <w:szCs w:val="28"/>
        </w:rPr>
        <w:t>x</w:t>
      </w:r>
      <w:r w:rsidRPr="00396223">
        <w:rPr>
          <w:color w:val="000000"/>
          <w:sz w:val="28"/>
          <w:szCs w:val="28"/>
        </w:rPr>
        <w:t>2</w:t>
      </w:r>
      <w:r w:rsidRPr="00396223">
        <w:rPr>
          <w:i/>
          <w:color w:val="000000"/>
          <w:sz w:val="28"/>
          <w:szCs w:val="28"/>
          <w:vertAlign w:val="subscript"/>
        </w:rPr>
        <w:t>t</w:t>
      </w:r>
      <w:r w:rsidRPr="00396223">
        <w:rPr>
          <w:color w:val="000000"/>
          <w:sz w:val="28"/>
          <w:szCs w:val="28"/>
        </w:rPr>
        <w:t xml:space="preserve">, and </w:t>
      </w:r>
      <w:r w:rsidRPr="00396223">
        <w:rPr>
          <w:i/>
          <w:color w:val="000000"/>
          <w:sz w:val="28"/>
          <w:szCs w:val="28"/>
        </w:rPr>
        <w:t>x</w:t>
      </w:r>
      <w:r w:rsidRPr="00396223">
        <w:rPr>
          <w:color w:val="000000"/>
          <w:sz w:val="28"/>
          <w:szCs w:val="28"/>
        </w:rPr>
        <w:t>3</w:t>
      </w:r>
      <w:r w:rsidRPr="00396223">
        <w:rPr>
          <w:i/>
          <w:color w:val="000000"/>
          <w:sz w:val="28"/>
          <w:szCs w:val="28"/>
          <w:vertAlign w:val="subscript"/>
        </w:rPr>
        <w:t>t</w:t>
      </w:r>
      <w:r w:rsidRPr="00396223">
        <w:rPr>
          <w:color w:val="000000"/>
          <w:sz w:val="28"/>
          <w:szCs w:val="28"/>
        </w:rPr>
        <w:t xml:space="preserve">, into a vector called </w:t>
      </w:r>
      <w:proofErr w:type="spellStart"/>
      <w:r w:rsidRPr="00396223">
        <w:rPr>
          <w:i/>
          <w:color w:val="000000"/>
          <w:sz w:val="28"/>
          <w:szCs w:val="28"/>
        </w:rPr>
        <w:t>vecx</w:t>
      </w:r>
      <w:r w:rsidRPr="00396223">
        <w:rPr>
          <w:i/>
          <w:color w:val="000000"/>
          <w:sz w:val="28"/>
          <w:szCs w:val="28"/>
          <w:vertAlign w:val="subscript"/>
        </w:rPr>
        <w:t>t</w:t>
      </w:r>
      <w:proofErr w:type="spellEnd"/>
      <w:r w:rsidRPr="00396223">
        <w:rPr>
          <w:color w:val="000000"/>
          <w:sz w:val="28"/>
          <w:szCs w:val="28"/>
        </w:rPr>
        <w:t>. By concatenating these values, we can represent the decision-maker’s current state concisely and meaningfully, which is essential for making informed decisions about the routing and scheduling of drones in the system.</w:t>
      </w:r>
      <w:r w:rsidRPr="00396223">
        <w:rPr>
          <w:sz w:val="28"/>
          <w:szCs w:val="28"/>
        </w:rPr>
        <w:t xml:space="preserve"> </w:t>
      </w:r>
    </w:p>
    <w:p w14:paraId="063F7886" w14:textId="77777777" w:rsidR="00B70B92" w:rsidRPr="000F7C7E" w:rsidRDefault="00BC7F96" w:rsidP="00396223">
      <w:pPr>
        <w:pBdr>
          <w:top w:val="nil"/>
          <w:left w:val="nil"/>
          <w:bottom w:val="nil"/>
          <w:right w:val="nil"/>
          <w:between w:val="nil"/>
        </w:pBdr>
        <w:ind w:firstLine="709"/>
        <w:jc w:val="both"/>
        <w:rPr>
          <w:sz w:val="28"/>
          <w:szCs w:val="28"/>
        </w:rPr>
      </w:pPr>
      <w:r w:rsidRPr="00396223">
        <w:rPr>
          <w:color w:val="000000"/>
          <w:sz w:val="28"/>
          <w:szCs w:val="28"/>
        </w:rPr>
        <w:t xml:space="preserve">The attention mechanism is an essential component of many machine learning models. It is used to compute the importance of each element in the input sequence, </w:t>
      </w:r>
      <w:r w:rsidRPr="000F7C7E">
        <w:rPr>
          <w:color w:val="000000"/>
          <w:sz w:val="28"/>
          <w:szCs w:val="28"/>
        </w:rPr>
        <w:t>enabling the model to focus on the most relevant information.</w:t>
      </w:r>
      <w:r w:rsidRPr="000F7C7E">
        <w:rPr>
          <w:sz w:val="28"/>
          <w:szCs w:val="28"/>
        </w:rPr>
        <w:t xml:space="preserve"> </w:t>
      </w:r>
    </w:p>
    <w:p w14:paraId="4BFF5C7C" w14:textId="77777777" w:rsidR="00B70B92" w:rsidRPr="000F7C7E" w:rsidRDefault="00BC7F96" w:rsidP="00396223">
      <w:pPr>
        <w:pBdr>
          <w:top w:val="nil"/>
          <w:left w:val="nil"/>
          <w:bottom w:val="nil"/>
          <w:right w:val="nil"/>
          <w:between w:val="nil"/>
        </w:pBdr>
        <w:ind w:firstLine="709"/>
        <w:jc w:val="both"/>
        <w:rPr>
          <w:sz w:val="28"/>
          <w:szCs w:val="28"/>
        </w:rPr>
      </w:pPr>
      <w:r w:rsidRPr="000F7C7E">
        <w:rPr>
          <w:color w:val="000000"/>
          <w:sz w:val="28"/>
          <w:szCs w:val="28"/>
        </w:rPr>
        <w:t xml:space="preserve">The attention mechanism takes three inputs: the current state of the decision-maker represented by </w:t>
      </w:r>
      <w:proofErr w:type="spellStart"/>
      <w:r w:rsidRPr="000F7C7E">
        <w:rPr>
          <w:color w:val="000000"/>
          <w:sz w:val="28"/>
          <w:szCs w:val="28"/>
        </w:rPr>
        <w:t>x</w:t>
      </w:r>
      <w:r w:rsidRPr="000F7C7E">
        <w:rPr>
          <w:i/>
          <w:color w:val="000000"/>
          <w:sz w:val="28"/>
          <w:szCs w:val="28"/>
          <w:vertAlign w:val="subscript"/>
        </w:rPr>
        <w:t>t</w:t>
      </w:r>
      <w:proofErr w:type="spellEnd"/>
      <w:r w:rsidRPr="000F7C7E">
        <w:rPr>
          <w:color w:val="000000"/>
          <w:sz w:val="28"/>
          <w:szCs w:val="28"/>
        </w:rPr>
        <w:t xml:space="preserve">, the embedding of the graph represented by </w:t>
      </w:r>
      <m:oMath>
        <m:bar>
          <m:barPr>
            <m:ctrlPr>
              <w:rPr>
                <w:rFonts w:ascii="Cambria Math" w:hAnsi="Cambria Math"/>
                <w:sz w:val="28"/>
                <w:szCs w:val="28"/>
              </w:rPr>
            </m:ctrlPr>
          </m:barPr>
          <m:e>
            <m:r>
              <w:rPr>
                <w:rFonts w:ascii="Cambria Math" w:hAnsi="Cambria Math"/>
                <w:sz w:val="28"/>
                <w:szCs w:val="28"/>
              </w:rPr>
              <m:t>h</m:t>
            </m:r>
          </m:e>
        </m:bar>
      </m:oMath>
      <w:r w:rsidRPr="000F7C7E">
        <w:rPr>
          <w:color w:val="000000"/>
          <w:sz w:val="28"/>
          <w:szCs w:val="28"/>
        </w:rPr>
        <w:t>, and the</w:t>
      </w:r>
      <w:r w:rsidRPr="000F7C7E">
        <w:rPr>
          <w:sz w:val="28"/>
          <w:szCs w:val="28"/>
        </w:rPr>
        <w:t xml:space="preserve"> </w:t>
      </w:r>
      <w:r w:rsidRPr="000F7C7E">
        <w:rPr>
          <w:color w:val="000000"/>
          <w:sz w:val="28"/>
          <w:szCs w:val="28"/>
        </w:rPr>
        <w:t xml:space="preserve">hidden state of the LSTM represented by </w:t>
      </w:r>
      <w:r w:rsidRPr="000F7C7E">
        <w:rPr>
          <w:sz w:val="28"/>
          <w:szCs w:val="28"/>
        </w:rPr>
        <w:t>z</w:t>
      </w:r>
      <w:r w:rsidRPr="000F7C7E">
        <w:rPr>
          <w:i/>
          <w:sz w:val="28"/>
          <w:szCs w:val="28"/>
          <w:vertAlign w:val="superscript"/>
        </w:rPr>
        <w:t>k</w:t>
      </w:r>
      <w:r w:rsidRPr="000F7C7E">
        <w:rPr>
          <w:i/>
          <w:sz w:val="28"/>
          <w:szCs w:val="28"/>
          <w:vertAlign w:val="subscript"/>
        </w:rPr>
        <w:t>t+1</w:t>
      </w:r>
      <w:r w:rsidRPr="000F7C7E">
        <w:rPr>
          <w:color w:val="000000"/>
          <w:sz w:val="28"/>
          <w:szCs w:val="28"/>
        </w:rPr>
        <w:t>. These inputs are then processed</w:t>
      </w:r>
      <w:r w:rsidRPr="000F7C7E">
        <w:rPr>
          <w:sz w:val="28"/>
          <w:szCs w:val="28"/>
        </w:rPr>
        <w:t xml:space="preserve"> </w:t>
      </w:r>
      <w:r w:rsidRPr="000F7C7E">
        <w:rPr>
          <w:color w:val="000000"/>
          <w:sz w:val="28"/>
          <w:szCs w:val="28"/>
        </w:rPr>
        <w:t xml:space="preserve">using trainable parameters </w:t>
      </w:r>
      <w:proofErr w:type="spellStart"/>
      <w:r w:rsidRPr="000F7C7E">
        <w:rPr>
          <w:i/>
          <w:color w:val="000000"/>
          <w:sz w:val="28"/>
          <w:szCs w:val="28"/>
        </w:rPr>
        <w:t>v</w:t>
      </w:r>
      <w:r w:rsidRPr="000F7C7E">
        <w:rPr>
          <w:i/>
          <w:color w:val="000000"/>
          <w:sz w:val="28"/>
          <w:szCs w:val="28"/>
          <w:vertAlign w:val="subscript"/>
        </w:rPr>
        <w:t>a</w:t>
      </w:r>
      <w:proofErr w:type="spellEnd"/>
      <w:r w:rsidRPr="000F7C7E">
        <w:rPr>
          <w:color w:val="000000"/>
          <w:sz w:val="28"/>
          <w:szCs w:val="28"/>
        </w:rPr>
        <w:t xml:space="preserve">, </w:t>
      </w:r>
      <w:r w:rsidRPr="000F7C7E">
        <w:rPr>
          <w:i/>
          <w:color w:val="000000"/>
          <w:sz w:val="28"/>
          <w:szCs w:val="28"/>
        </w:rPr>
        <w:t xml:space="preserve">W </w:t>
      </w:r>
      <w:r w:rsidRPr="000F7C7E">
        <w:rPr>
          <w:i/>
          <w:color w:val="000000"/>
          <w:sz w:val="28"/>
          <w:szCs w:val="28"/>
          <w:vertAlign w:val="superscript"/>
        </w:rPr>
        <w:t>a</w:t>
      </w:r>
      <w:r w:rsidRPr="000F7C7E">
        <w:rPr>
          <w:color w:val="000000"/>
          <w:sz w:val="28"/>
          <w:szCs w:val="28"/>
        </w:rPr>
        <w:t xml:space="preserve">, and </w:t>
      </w:r>
      <w:r w:rsidRPr="000F7C7E">
        <w:rPr>
          <w:i/>
          <w:color w:val="000000"/>
          <w:sz w:val="28"/>
          <w:szCs w:val="28"/>
        </w:rPr>
        <w:t xml:space="preserve">W </w:t>
      </w:r>
      <w:r w:rsidRPr="000F7C7E">
        <w:rPr>
          <w:i/>
          <w:color w:val="000000"/>
          <w:sz w:val="28"/>
          <w:szCs w:val="28"/>
          <w:vertAlign w:val="superscript"/>
        </w:rPr>
        <w:t>x</w:t>
      </w:r>
      <w:r w:rsidRPr="000F7C7E">
        <w:rPr>
          <w:i/>
          <w:color w:val="000000"/>
          <w:sz w:val="28"/>
          <w:szCs w:val="28"/>
        </w:rPr>
        <w:t xml:space="preserve"> </w:t>
      </w:r>
      <w:r w:rsidRPr="000F7C7E">
        <w:rPr>
          <w:color w:val="000000"/>
          <w:sz w:val="28"/>
          <w:szCs w:val="28"/>
        </w:rPr>
        <w:t>to compute the attention vector.</w:t>
      </w:r>
      <w:r w:rsidRPr="000F7C7E">
        <w:rPr>
          <w:sz w:val="28"/>
          <w:szCs w:val="28"/>
        </w:rPr>
        <w:t xml:space="preserve"> </w:t>
      </w:r>
    </w:p>
    <w:p w14:paraId="1E8BD68B" w14:textId="77777777" w:rsidR="00B70B92" w:rsidRPr="00396223" w:rsidRDefault="00BC7F96" w:rsidP="00396223">
      <w:pPr>
        <w:pBdr>
          <w:top w:val="nil"/>
          <w:left w:val="nil"/>
          <w:bottom w:val="nil"/>
          <w:right w:val="nil"/>
          <w:between w:val="nil"/>
        </w:pBdr>
        <w:ind w:firstLine="709"/>
        <w:jc w:val="both"/>
        <w:rPr>
          <w:sz w:val="28"/>
          <w:szCs w:val="28"/>
        </w:rPr>
      </w:pPr>
      <w:r w:rsidRPr="000F7C7E">
        <w:rPr>
          <w:color w:val="000000"/>
          <w:sz w:val="28"/>
          <w:szCs w:val="28"/>
        </w:rPr>
        <w:t xml:space="preserve">The attention vector is represented as a matrix </w:t>
      </w:r>
      <w:proofErr w:type="spellStart"/>
      <w:proofErr w:type="gramStart"/>
      <w:r w:rsidRPr="000F7C7E">
        <w:rPr>
          <w:i/>
          <w:color w:val="000000"/>
          <w:sz w:val="28"/>
          <w:szCs w:val="28"/>
        </w:rPr>
        <w:t>a</w:t>
      </w:r>
      <w:r w:rsidRPr="000F7C7E">
        <w:rPr>
          <w:i/>
          <w:color w:val="000000"/>
          <w:sz w:val="28"/>
          <w:szCs w:val="28"/>
          <w:vertAlign w:val="subscript"/>
        </w:rPr>
        <w:t>i,j</w:t>
      </w:r>
      <w:proofErr w:type="spellEnd"/>
      <w:proofErr w:type="gramEnd"/>
      <w:r w:rsidRPr="000F7C7E">
        <w:rPr>
          <w:color w:val="000000"/>
          <w:sz w:val="28"/>
          <w:szCs w:val="28"/>
        </w:rPr>
        <w:t xml:space="preserve">, where each element </w:t>
      </w:r>
      <w:proofErr w:type="spellStart"/>
      <w:r w:rsidRPr="000F7C7E">
        <w:rPr>
          <w:i/>
          <w:color w:val="000000"/>
          <w:sz w:val="28"/>
          <w:szCs w:val="28"/>
        </w:rPr>
        <w:t>a</w:t>
      </w:r>
      <w:r w:rsidRPr="000F7C7E">
        <w:rPr>
          <w:i/>
          <w:color w:val="000000"/>
          <w:sz w:val="28"/>
          <w:szCs w:val="28"/>
          <w:vertAlign w:val="subscript"/>
        </w:rPr>
        <w:t>i,j</w:t>
      </w:r>
      <w:proofErr w:type="spellEnd"/>
      <w:r w:rsidRPr="000F7C7E">
        <w:rPr>
          <w:i/>
          <w:color w:val="000000"/>
          <w:sz w:val="28"/>
          <w:szCs w:val="28"/>
        </w:rPr>
        <w:t xml:space="preserve"> </w:t>
      </w:r>
      <w:r w:rsidRPr="00396223">
        <w:rPr>
          <w:color w:val="000000"/>
          <w:sz w:val="28"/>
          <w:szCs w:val="28"/>
        </w:rPr>
        <w:t xml:space="preserve">denotes the relevance of the </w:t>
      </w:r>
      <w:proofErr w:type="spellStart"/>
      <w:r w:rsidRPr="00396223">
        <w:rPr>
          <w:i/>
          <w:color w:val="000000"/>
          <w:sz w:val="28"/>
          <w:szCs w:val="28"/>
        </w:rPr>
        <w:t>j</w:t>
      </w:r>
      <w:r w:rsidRPr="00396223">
        <w:rPr>
          <w:color w:val="000000"/>
          <w:sz w:val="28"/>
          <w:szCs w:val="28"/>
        </w:rPr>
        <w:t>th</w:t>
      </w:r>
      <w:proofErr w:type="spellEnd"/>
      <w:r w:rsidRPr="00396223">
        <w:rPr>
          <w:color w:val="000000"/>
          <w:sz w:val="28"/>
          <w:szCs w:val="28"/>
        </w:rPr>
        <w:t xml:space="preserve"> input at time step </w:t>
      </w:r>
      <w:proofErr w:type="spellStart"/>
      <w:r w:rsidRPr="00396223">
        <w:rPr>
          <w:i/>
          <w:color w:val="000000"/>
          <w:sz w:val="28"/>
          <w:szCs w:val="28"/>
        </w:rPr>
        <w:t>i</w:t>
      </w:r>
      <w:proofErr w:type="spellEnd"/>
      <w:r w:rsidRPr="00396223">
        <w:rPr>
          <w:color w:val="000000"/>
          <w:sz w:val="28"/>
          <w:szCs w:val="28"/>
        </w:rPr>
        <w:t>. The attention vector is then used to weigh the input sequence, allowing the model to focus on the most important information.</w:t>
      </w:r>
      <w:r w:rsidRPr="00396223">
        <w:rPr>
          <w:sz w:val="28"/>
          <w:szCs w:val="28"/>
        </w:rPr>
        <w:t xml:space="preserve"> </w:t>
      </w:r>
    </w:p>
    <w:p w14:paraId="75B24FA2" w14:textId="77777777" w:rsidR="00B70B92" w:rsidRPr="00396223" w:rsidRDefault="00BC7F96" w:rsidP="00396223">
      <w:pPr>
        <w:pBdr>
          <w:top w:val="nil"/>
          <w:left w:val="nil"/>
          <w:bottom w:val="nil"/>
          <w:right w:val="nil"/>
          <w:between w:val="nil"/>
        </w:pBdr>
        <w:ind w:firstLine="709"/>
        <w:jc w:val="both"/>
        <w:rPr>
          <w:sz w:val="28"/>
          <w:szCs w:val="28"/>
        </w:rPr>
      </w:pPr>
      <w:r w:rsidRPr="00396223">
        <w:rPr>
          <w:color w:val="000000"/>
          <w:sz w:val="28"/>
          <w:szCs w:val="28"/>
        </w:rPr>
        <w:t xml:space="preserve">By using the attention mechanism, the model can efficiently process large </w:t>
      </w:r>
      <w:r w:rsidRPr="00396223">
        <w:rPr>
          <w:color w:val="000000"/>
          <w:sz w:val="28"/>
          <w:szCs w:val="28"/>
        </w:rPr>
        <w:lastRenderedPageBreak/>
        <w:t>amounts of data and make more informed decisions. The attention mechanism has been used in various applications, including natural language processing, computer vision, and speech recognition. Its effectiveness has made it a popular tool for many machine learning practitioners. The attention vector is calculated by taking the dot product of a learnable parameter vector with the tanh activation applied to a combination of the context vector, the updated hidden state, and the transformed input vector.</w:t>
      </w:r>
    </w:p>
    <w:p w14:paraId="54A60272" w14:textId="77777777" w:rsidR="00B70B92" w:rsidRPr="00396223" w:rsidRDefault="00BC7F96" w:rsidP="00396223">
      <w:pPr>
        <w:pBdr>
          <w:top w:val="nil"/>
          <w:left w:val="nil"/>
          <w:bottom w:val="nil"/>
          <w:right w:val="nil"/>
          <w:between w:val="nil"/>
        </w:pBdr>
        <w:ind w:firstLine="709"/>
        <w:jc w:val="both"/>
        <w:rPr>
          <w:sz w:val="28"/>
          <w:szCs w:val="28"/>
        </w:rPr>
      </w:pPr>
      <w:r w:rsidRPr="00396223">
        <w:rPr>
          <w:color w:val="000000"/>
          <w:sz w:val="28"/>
          <w:szCs w:val="28"/>
        </w:rPr>
        <w:t xml:space="preserve">The attention vector is a vector of weights that determines the importance of different elements </w:t>
      </w:r>
      <w:proofErr w:type="gramStart"/>
      <w:r w:rsidRPr="00396223">
        <w:rPr>
          <w:color w:val="000000"/>
          <w:sz w:val="28"/>
          <w:szCs w:val="28"/>
        </w:rPr>
        <w:t>in a given</w:t>
      </w:r>
      <w:proofErr w:type="gramEnd"/>
      <w:r w:rsidRPr="00396223">
        <w:rPr>
          <w:color w:val="000000"/>
          <w:sz w:val="28"/>
          <w:szCs w:val="28"/>
        </w:rPr>
        <w:t xml:space="preserve"> context. In many machine learning algorithms, the attention vector is used to decide which nodes should be visited next. The attention vector is typically created by a neural network, and it assigns a weight to each node based on how relevant it is to the current context.</w:t>
      </w:r>
      <w:r w:rsidRPr="00396223">
        <w:rPr>
          <w:sz w:val="28"/>
          <w:szCs w:val="28"/>
        </w:rPr>
        <w:t xml:space="preserve"> </w:t>
      </w:r>
    </w:p>
    <w:p w14:paraId="7FB8AE58" w14:textId="77777777" w:rsidR="00B70B92" w:rsidRPr="00396223" w:rsidRDefault="00BC7F96" w:rsidP="00396223">
      <w:pPr>
        <w:pBdr>
          <w:top w:val="nil"/>
          <w:left w:val="nil"/>
          <w:bottom w:val="nil"/>
          <w:right w:val="nil"/>
          <w:between w:val="nil"/>
        </w:pBdr>
        <w:ind w:firstLine="709"/>
        <w:jc w:val="both"/>
        <w:rPr>
          <w:sz w:val="28"/>
          <w:szCs w:val="28"/>
        </w:rPr>
      </w:pPr>
      <w:r w:rsidRPr="00396223">
        <w:rPr>
          <w:color w:val="000000"/>
          <w:sz w:val="28"/>
          <w:szCs w:val="28"/>
        </w:rPr>
        <w:t xml:space="preserve">Once the attention vector is formed, the </w:t>
      </w:r>
      <w:proofErr w:type="spellStart"/>
      <w:r w:rsidRPr="00396223">
        <w:rPr>
          <w:color w:val="000000"/>
          <w:sz w:val="28"/>
          <w:szCs w:val="28"/>
        </w:rPr>
        <w:t>softmax</w:t>
      </w:r>
      <w:proofErr w:type="spellEnd"/>
      <w:r w:rsidRPr="00396223">
        <w:rPr>
          <w:color w:val="000000"/>
          <w:sz w:val="28"/>
          <w:szCs w:val="28"/>
        </w:rPr>
        <w:t xml:space="preserve"> function is typically applied to it. The </w:t>
      </w:r>
      <w:proofErr w:type="spellStart"/>
      <w:r w:rsidRPr="00396223">
        <w:rPr>
          <w:color w:val="000000"/>
          <w:sz w:val="28"/>
          <w:szCs w:val="28"/>
        </w:rPr>
        <w:t>softmax</w:t>
      </w:r>
      <w:proofErr w:type="spellEnd"/>
      <w:r w:rsidRPr="00396223">
        <w:rPr>
          <w:color w:val="000000"/>
          <w:sz w:val="28"/>
          <w:szCs w:val="28"/>
        </w:rPr>
        <w:t xml:space="preserve"> function is a mathematical function that normalizes the vector and produces a probability distribution. This distribution indicates the likelihood of visiting each node, with higher probabilities indicating that a node is more likely to be visited.</w:t>
      </w:r>
      <w:r w:rsidRPr="00396223">
        <w:rPr>
          <w:sz w:val="28"/>
          <w:szCs w:val="28"/>
        </w:rPr>
        <w:t xml:space="preserve"> </w:t>
      </w:r>
    </w:p>
    <w:p w14:paraId="6B056B7D" w14:textId="77777777" w:rsidR="00B70B92" w:rsidRPr="00396223" w:rsidRDefault="00BC7F96" w:rsidP="00396223">
      <w:pPr>
        <w:pBdr>
          <w:top w:val="nil"/>
          <w:left w:val="nil"/>
          <w:bottom w:val="nil"/>
          <w:right w:val="nil"/>
          <w:between w:val="nil"/>
        </w:pBdr>
        <w:ind w:firstLine="709"/>
        <w:jc w:val="both"/>
        <w:rPr>
          <w:sz w:val="28"/>
          <w:szCs w:val="28"/>
        </w:rPr>
      </w:pPr>
      <w:r w:rsidRPr="00396223">
        <w:rPr>
          <w:color w:val="000000"/>
          <w:sz w:val="28"/>
          <w:szCs w:val="28"/>
        </w:rPr>
        <w:t>However, if a node has already been visited by any vehicle before, its probability value will be set to zero. This is because the algorithm needs to ensure that each node is visited only once to optimize efficiency. As a result, the probability distribution is updated based on the remaining unvisited nodes, and the algorithm selects the node with the highest probability value as the next node to visit.</w:t>
      </w:r>
      <w:r w:rsidRPr="00396223">
        <w:rPr>
          <w:sz w:val="28"/>
          <w:szCs w:val="28"/>
        </w:rPr>
        <w:t xml:space="preserve"> </w:t>
      </w:r>
    </w:p>
    <w:p w14:paraId="49F98EA0" w14:textId="77777777" w:rsidR="00B70B92" w:rsidRPr="00396223" w:rsidRDefault="00BC7F96" w:rsidP="00396223">
      <w:pPr>
        <w:pBdr>
          <w:top w:val="nil"/>
          <w:left w:val="nil"/>
          <w:bottom w:val="nil"/>
          <w:right w:val="nil"/>
          <w:between w:val="nil"/>
        </w:pBdr>
        <w:ind w:firstLine="709"/>
        <w:jc w:val="both"/>
        <w:rPr>
          <w:color w:val="000000"/>
          <w:sz w:val="28"/>
          <w:szCs w:val="28"/>
        </w:rPr>
      </w:pPr>
      <w:r w:rsidRPr="00396223">
        <w:rPr>
          <w:color w:val="000000"/>
          <w:sz w:val="28"/>
          <w:szCs w:val="28"/>
        </w:rPr>
        <w:t xml:space="preserve">Overall, the attention vector and </w:t>
      </w:r>
      <w:proofErr w:type="spellStart"/>
      <w:r w:rsidRPr="00396223">
        <w:rPr>
          <w:color w:val="000000"/>
          <w:sz w:val="28"/>
          <w:szCs w:val="28"/>
        </w:rPr>
        <w:t>softmax</w:t>
      </w:r>
      <w:proofErr w:type="spellEnd"/>
      <w:r w:rsidRPr="00396223">
        <w:rPr>
          <w:color w:val="000000"/>
          <w:sz w:val="28"/>
          <w:szCs w:val="28"/>
        </w:rPr>
        <w:t xml:space="preserve"> function approach is a powerful technique for optimizing efficiency in machine learning algorithms. By prioritizing the most relevant nodes, it allows algorithms to make more informed decisions and achieve better outcomes. The probability of selecting a node at a specific time step is calculated by taking the exponential of the attention value for that node and normalizing it over the sum of the exponentials of the attention values for all unvisited nodes. If a node has already been visited, its probability is set to zero.</w:t>
      </w:r>
    </w:p>
    <w:p w14:paraId="05E15F7A" w14:textId="77777777" w:rsidR="00B70B92" w:rsidRPr="00396223" w:rsidRDefault="00B70B92" w:rsidP="00396223">
      <w:pPr>
        <w:pBdr>
          <w:top w:val="nil"/>
          <w:left w:val="nil"/>
          <w:bottom w:val="nil"/>
          <w:right w:val="nil"/>
          <w:between w:val="nil"/>
        </w:pBdr>
        <w:ind w:firstLine="709"/>
        <w:rPr>
          <w:color w:val="000000"/>
          <w:sz w:val="28"/>
          <w:szCs w:val="28"/>
        </w:rPr>
      </w:pPr>
    </w:p>
    <w:p w14:paraId="32188C82" w14:textId="77777777" w:rsidR="00B70B92" w:rsidRPr="000F7C7E" w:rsidRDefault="00A864E8" w:rsidP="00A864E8">
      <w:pPr>
        <w:pStyle w:val="3"/>
        <w:pBdr>
          <w:top w:val="nil"/>
          <w:left w:val="nil"/>
          <w:bottom w:val="nil"/>
          <w:right w:val="nil"/>
          <w:between w:val="nil"/>
        </w:pBdr>
        <w:tabs>
          <w:tab w:val="left" w:pos="989"/>
        </w:tabs>
        <w:spacing w:before="0"/>
        <w:ind w:left="709"/>
        <w:jc w:val="both"/>
        <w:rPr>
          <w:rFonts w:ascii="Times New Roman" w:eastAsia="Times New Roman" w:hAnsi="Times New Roman" w:cs="Times New Roman"/>
          <w:b w:val="0"/>
        </w:rPr>
      </w:pPr>
      <w:bookmarkStart w:id="28" w:name="_heading=h.2p2csry" w:colFirst="0" w:colLast="0"/>
      <w:bookmarkStart w:id="29" w:name="bookmark=id.49x2ik5" w:colFirst="0" w:colLast="0"/>
      <w:bookmarkEnd w:id="28"/>
      <w:bookmarkEnd w:id="29"/>
      <w:r>
        <w:rPr>
          <w:rFonts w:ascii="Times New Roman" w:eastAsia="Times New Roman" w:hAnsi="Times New Roman" w:cs="Times New Roman"/>
          <w:b w:val="0"/>
        </w:rPr>
        <w:t xml:space="preserve">2.2.2 </w:t>
      </w:r>
      <w:r w:rsidR="00BC7F96" w:rsidRPr="000F7C7E">
        <w:rPr>
          <w:rFonts w:ascii="Times New Roman" w:eastAsia="Times New Roman" w:hAnsi="Times New Roman" w:cs="Times New Roman"/>
          <w:b w:val="0"/>
        </w:rPr>
        <w:t>The Training Algorithm</w:t>
      </w:r>
    </w:p>
    <w:p w14:paraId="72D3321D" w14:textId="77777777" w:rsidR="00B70B92" w:rsidRPr="00396223" w:rsidRDefault="00BC7F96" w:rsidP="00396223">
      <w:pPr>
        <w:pBdr>
          <w:top w:val="nil"/>
          <w:left w:val="nil"/>
          <w:bottom w:val="nil"/>
          <w:right w:val="nil"/>
          <w:between w:val="nil"/>
        </w:pBdr>
        <w:ind w:firstLine="709"/>
        <w:jc w:val="both"/>
        <w:rPr>
          <w:sz w:val="28"/>
          <w:szCs w:val="28"/>
        </w:rPr>
      </w:pPr>
      <w:proofErr w:type="gramStart"/>
      <w:r w:rsidRPr="00396223">
        <w:rPr>
          <w:color w:val="000000"/>
          <w:sz w:val="28"/>
          <w:szCs w:val="28"/>
        </w:rPr>
        <w:t>In order to</w:t>
      </w:r>
      <w:proofErr w:type="gramEnd"/>
      <w:r w:rsidRPr="00396223">
        <w:rPr>
          <w:color w:val="000000"/>
          <w:sz w:val="28"/>
          <w:szCs w:val="28"/>
        </w:rPr>
        <w:t xml:space="preserve"> efficiently train the attention-encoder group-based LSTM-decoder model, it is necessary to explore different actions and receive feedback as rewards. The model is designed to determine the probability distribution, denoted as </w:t>
      </w:r>
      <w:proofErr w:type="gramStart"/>
      <w:r w:rsidRPr="00396223">
        <w:rPr>
          <w:i/>
          <w:color w:val="000000"/>
          <w:sz w:val="28"/>
          <w:szCs w:val="28"/>
        </w:rPr>
        <w:t>π</w:t>
      </w:r>
      <w:r w:rsidRPr="00396223">
        <w:rPr>
          <w:i/>
          <w:color w:val="000000"/>
          <w:sz w:val="28"/>
          <w:szCs w:val="28"/>
          <w:vertAlign w:val="subscript"/>
        </w:rPr>
        <w:t>θ</w:t>
      </w:r>
      <w:r w:rsidRPr="00396223">
        <w:rPr>
          <w:color w:val="000000"/>
          <w:sz w:val="28"/>
          <w:szCs w:val="28"/>
        </w:rPr>
        <w:t>(</w:t>
      </w:r>
      <w:proofErr w:type="gramEnd"/>
      <w:r w:rsidRPr="00396223">
        <w:rPr>
          <w:color w:val="000000"/>
          <w:sz w:val="28"/>
          <w:szCs w:val="28"/>
        </w:rPr>
        <w:t>V</w:t>
      </w:r>
      <w:r w:rsidRPr="00396223">
        <w:rPr>
          <w:i/>
          <w:color w:val="000000"/>
          <w:sz w:val="28"/>
          <w:szCs w:val="28"/>
          <w:vertAlign w:val="subscript"/>
        </w:rPr>
        <w:t>T</w:t>
      </w:r>
      <w:r w:rsidRPr="00396223">
        <w:rPr>
          <w:i/>
          <w:color w:val="000000"/>
          <w:sz w:val="28"/>
          <w:szCs w:val="28"/>
        </w:rPr>
        <w:t xml:space="preserve"> </w:t>
      </w:r>
      <w:r w:rsidRPr="00396223">
        <w:rPr>
          <w:color w:val="000000"/>
          <w:sz w:val="28"/>
          <w:szCs w:val="28"/>
        </w:rPr>
        <w:t>|G), which generates the sequence of nodes that the drones and trucks should visit in the Vehicle Routing Problem with Drones (VRPD) given a graph. This is achieved by using an attention mechanism in the encoder to assign weights to the nodes based on their importance and a group-based decoder that generates a sequence of actions for the drones and trucks to follow.</w:t>
      </w:r>
      <w:r w:rsidRPr="00396223">
        <w:rPr>
          <w:sz w:val="28"/>
          <w:szCs w:val="28"/>
        </w:rPr>
        <w:t xml:space="preserve"> </w:t>
      </w:r>
    </w:p>
    <w:p w14:paraId="2B36690A" w14:textId="77777777" w:rsidR="00B70B92" w:rsidRDefault="00BC7F96" w:rsidP="00396223">
      <w:pPr>
        <w:pBdr>
          <w:top w:val="nil"/>
          <w:left w:val="nil"/>
          <w:bottom w:val="nil"/>
          <w:right w:val="nil"/>
          <w:between w:val="nil"/>
        </w:pBdr>
        <w:ind w:firstLine="709"/>
        <w:jc w:val="both"/>
        <w:rPr>
          <w:sz w:val="28"/>
          <w:szCs w:val="28"/>
        </w:rPr>
      </w:pPr>
      <w:r w:rsidRPr="00396223">
        <w:rPr>
          <w:color w:val="000000"/>
          <w:sz w:val="28"/>
          <w:szCs w:val="28"/>
        </w:rPr>
        <w:t xml:space="preserve">The objective during the training phase is to minimize the </w:t>
      </w:r>
      <w:proofErr w:type="spellStart"/>
      <w:r w:rsidRPr="00396223">
        <w:rPr>
          <w:color w:val="000000"/>
          <w:sz w:val="28"/>
          <w:szCs w:val="28"/>
        </w:rPr>
        <w:t>makespan</w:t>
      </w:r>
      <w:proofErr w:type="spellEnd"/>
      <w:r w:rsidRPr="00396223">
        <w:rPr>
          <w:color w:val="000000"/>
          <w:sz w:val="28"/>
          <w:szCs w:val="28"/>
        </w:rPr>
        <w:t xml:space="preserve">, which is the total time taken to complete all the deliveries. This is done </w:t>
      </w:r>
      <w:r w:rsidR="00913967">
        <w:rPr>
          <w:color w:val="000000"/>
          <w:sz w:val="28"/>
          <w:szCs w:val="28"/>
        </w:rPr>
        <w:t>by minimizing the cost function</w:t>
      </w:r>
      <w:r w:rsidRPr="00396223">
        <w:rPr>
          <w:color w:val="000000"/>
          <w:sz w:val="28"/>
          <w:szCs w:val="28"/>
        </w:rPr>
        <w:t xml:space="preserve">, which </w:t>
      </w:r>
      <w:proofErr w:type="gramStart"/>
      <w:r w:rsidRPr="00396223">
        <w:rPr>
          <w:color w:val="000000"/>
          <w:sz w:val="28"/>
          <w:szCs w:val="28"/>
        </w:rPr>
        <w:t>takes into account</w:t>
      </w:r>
      <w:proofErr w:type="gramEnd"/>
      <w:r w:rsidRPr="00396223">
        <w:rPr>
          <w:color w:val="000000"/>
          <w:sz w:val="28"/>
          <w:szCs w:val="28"/>
        </w:rPr>
        <w:t xml:space="preserve"> the distance traveled by the drones and trucks, as well as the time taken to complete each delivery. By minimizing the </w:t>
      </w:r>
      <w:proofErr w:type="spellStart"/>
      <w:r w:rsidRPr="00396223">
        <w:rPr>
          <w:color w:val="000000"/>
          <w:sz w:val="28"/>
          <w:szCs w:val="28"/>
        </w:rPr>
        <w:t>makespan</w:t>
      </w:r>
      <w:proofErr w:type="spellEnd"/>
      <w:r w:rsidRPr="00396223">
        <w:rPr>
          <w:color w:val="000000"/>
          <w:sz w:val="28"/>
          <w:szCs w:val="28"/>
        </w:rPr>
        <w:t>, the model can generate an optimal sequence of actions that will minimize the time and distance required to complete all the deliveries.</w:t>
      </w:r>
      <w:r w:rsidRPr="00396223">
        <w:rPr>
          <w:sz w:val="28"/>
          <w:szCs w:val="28"/>
        </w:rPr>
        <w:t xml:space="preserve"> </w:t>
      </w:r>
    </w:p>
    <w:p w14:paraId="4552EBD2" w14:textId="77777777" w:rsidR="00575DC0" w:rsidRDefault="00575DC0" w:rsidP="00396223">
      <w:pPr>
        <w:pBdr>
          <w:top w:val="nil"/>
          <w:left w:val="nil"/>
          <w:bottom w:val="nil"/>
          <w:right w:val="nil"/>
          <w:between w:val="nil"/>
        </w:pBdr>
        <w:ind w:firstLine="709"/>
        <w:jc w:val="both"/>
        <w:rPr>
          <w:sz w:val="28"/>
          <w:szCs w:val="28"/>
        </w:rPr>
      </w:pPr>
    </w:p>
    <w:p w14:paraId="45A79839" w14:textId="77777777" w:rsidR="00575DC0" w:rsidRDefault="00575DC0" w:rsidP="00575DC0">
      <w:pPr>
        <w:pBdr>
          <w:top w:val="nil"/>
          <w:left w:val="nil"/>
          <w:bottom w:val="nil"/>
          <w:right w:val="nil"/>
          <w:between w:val="nil"/>
        </w:pBdr>
        <w:ind w:left="90" w:right="11"/>
        <w:jc w:val="center"/>
        <w:rPr>
          <w:sz w:val="28"/>
          <w:szCs w:val="28"/>
        </w:rPr>
      </w:pPr>
      <w:r>
        <w:rPr>
          <w:noProof/>
          <w:sz w:val="28"/>
          <w:szCs w:val="28"/>
          <w:lang w:val="ru-RU" w:eastAsia="ru-RU"/>
        </w:rPr>
        <w:drawing>
          <wp:inline distT="114300" distB="114300" distL="114300" distR="114300" wp14:anchorId="73A44BFC" wp14:editId="0F6F0E28">
            <wp:extent cx="5740908" cy="4105275"/>
            <wp:effectExtent l="0" t="0" r="0" b="0"/>
            <wp:docPr id="107" name="image8.png" descr="Изображение выглядит как текст, снимок экрана, Шрифт, число&#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07" name="image8.png" descr="Изображение выглядит как текст, снимок экрана, Шрифт, число&#10;&#10;Автоматически созданное описание"/>
                    <pic:cNvPicPr preferRelativeResize="0"/>
                  </pic:nvPicPr>
                  <pic:blipFill>
                    <a:blip r:embed="rId25"/>
                    <a:srcRect r="6264"/>
                    <a:stretch>
                      <a:fillRect/>
                    </a:stretch>
                  </pic:blipFill>
                  <pic:spPr>
                    <a:xfrm>
                      <a:off x="0" y="0"/>
                      <a:ext cx="5740908" cy="4105275"/>
                    </a:xfrm>
                    <a:prstGeom prst="rect">
                      <a:avLst/>
                    </a:prstGeom>
                    <a:ln/>
                  </pic:spPr>
                </pic:pic>
              </a:graphicData>
            </a:graphic>
          </wp:inline>
        </w:drawing>
      </w:r>
    </w:p>
    <w:p w14:paraId="4987A3D0" w14:textId="6E61C55D" w:rsidR="00575DC0" w:rsidRDefault="00575DC0" w:rsidP="00575DC0">
      <w:pPr>
        <w:spacing w:before="1"/>
        <w:jc w:val="center"/>
        <w:rPr>
          <w:sz w:val="28"/>
          <w:szCs w:val="28"/>
        </w:rPr>
      </w:pPr>
      <w:bookmarkStart w:id="30" w:name="_heading=h.1pxezwc" w:colFirst="0" w:colLast="0"/>
      <w:bookmarkEnd w:id="30"/>
      <w:r>
        <w:rPr>
          <w:sz w:val="28"/>
          <w:szCs w:val="28"/>
        </w:rPr>
        <w:t>Figure 2. – Training algorithm</w:t>
      </w:r>
    </w:p>
    <w:p w14:paraId="1708BF82" w14:textId="77777777" w:rsidR="00575DC0" w:rsidRPr="00396223" w:rsidRDefault="00575DC0" w:rsidP="00396223">
      <w:pPr>
        <w:pBdr>
          <w:top w:val="nil"/>
          <w:left w:val="nil"/>
          <w:bottom w:val="nil"/>
          <w:right w:val="nil"/>
          <w:between w:val="nil"/>
        </w:pBdr>
        <w:ind w:firstLine="709"/>
        <w:jc w:val="both"/>
        <w:rPr>
          <w:sz w:val="28"/>
          <w:szCs w:val="28"/>
        </w:rPr>
      </w:pPr>
    </w:p>
    <w:p w14:paraId="61686AB0" w14:textId="77777777" w:rsidR="00B70B92" w:rsidRPr="00396223" w:rsidRDefault="00BC7F96" w:rsidP="00396223">
      <w:pPr>
        <w:pBdr>
          <w:top w:val="nil"/>
          <w:left w:val="nil"/>
          <w:bottom w:val="nil"/>
          <w:right w:val="nil"/>
          <w:between w:val="nil"/>
        </w:pBdr>
        <w:ind w:firstLine="709"/>
        <w:jc w:val="both"/>
        <w:rPr>
          <w:sz w:val="28"/>
          <w:szCs w:val="28"/>
        </w:rPr>
      </w:pPr>
      <w:r w:rsidRPr="00396223">
        <w:rPr>
          <w:color w:val="000000"/>
          <w:sz w:val="28"/>
          <w:szCs w:val="28"/>
        </w:rPr>
        <w:t xml:space="preserve">The training objective function is defined to optimize the performance of the model. It is denoted as </w:t>
      </w:r>
      <w:r w:rsidRPr="00396223">
        <w:rPr>
          <w:i/>
          <w:color w:val="000000"/>
          <w:sz w:val="28"/>
          <w:szCs w:val="28"/>
        </w:rPr>
        <w:t>J</w:t>
      </w:r>
      <w:r w:rsidRPr="00396223">
        <w:rPr>
          <w:color w:val="000000"/>
          <w:sz w:val="28"/>
          <w:szCs w:val="28"/>
        </w:rPr>
        <w:t>(</w:t>
      </w:r>
      <w:proofErr w:type="spellStart"/>
      <w:r w:rsidRPr="00396223">
        <w:rPr>
          <w:i/>
          <w:color w:val="000000"/>
          <w:sz w:val="28"/>
          <w:szCs w:val="28"/>
        </w:rPr>
        <w:t>θ</w:t>
      </w:r>
      <w:r w:rsidRPr="00396223">
        <w:rPr>
          <w:color w:val="000000"/>
          <w:sz w:val="28"/>
          <w:szCs w:val="28"/>
        </w:rPr>
        <w:t>|G</w:t>
      </w:r>
      <w:proofErr w:type="spellEnd"/>
      <w:r w:rsidRPr="00396223">
        <w:rPr>
          <w:color w:val="000000"/>
          <w:sz w:val="28"/>
          <w:szCs w:val="28"/>
        </w:rPr>
        <w:t xml:space="preserve">) and is calculated as the expected value of the difference between the total cost and a baseline function, multiplied by the logarithm of the policy probability over the sequence of actions. This expectation is taken with respect to the policy. </w:t>
      </w:r>
    </w:p>
    <w:p w14:paraId="7DD1DBC4" w14:textId="77777777" w:rsidR="00B70B92" w:rsidRPr="00510705" w:rsidRDefault="00BC7F96" w:rsidP="00396223">
      <w:pPr>
        <w:pBdr>
          <w:top w:val="nil"/>
          <w:left w:val="nil"/>
          <w:bottom w:val="nil"/>
          <w:right w:val="nil"/>
          <w:between w:val="nil"/>
        </w:pBdr>
        <w:ind w:firstLine="709"/>
        <w:jc w:val="both"/>
        <w:rPr>
          <w:color w:val="000000" w:themeColor="text1"/>
          <w:sz w:val="28"/>
          <w:szCs w:val="28"/>
        </w:rPr>
      </w:pPr>
      <w:r w:rsidRPr="00396223">
        <w:rPr>
          <w:color w:val="000000"/>
          <w:sz w:val="28"/>
          <w:szCs w:val="28"/>
        </w:rPr>
        <w:t xml:space="preserve">In reinforcement learning, it is common to use a baseline to reduce the variance of the learning process. In this context, </w:t>
      </w:r>
      <w:r w:rsidRPr="00396223">
        <w:rPr>
          <w:i/>
          <w:color w:val="000000"/>
          <w:sz w:val="28"/>
          <w:szCs w:val="28"/>
        </w:rPr>
        <w:t>b</w:t>
      </w:r>
      <w:r w:rsidRPr="00396223">
        <w:rPr>
          <w:color w:val="000000"/>
          <w:sz w:val="28"/>
          <w:szCs w:val="28"/>
        </w:rPr>
        <w:t xml:space="preserve">(G) serves as a baseline, which is estimated by a critic network. The policy </w:t>
      </w:r>
      <w:r w:rsidRPr="00396223">
        <w:rPr>
          <w:i/>
          <w:color w:val="000000"/>
          <w:sz w:val="28"/>
          <w:szCs w:val="28"/>
        </w:rPr>
        <w:t>π</w:t>
      </w:r>
      <w:r w:rsidRPr="00396223">
        <w:rPr>
          <w:i/>
          <w:color w:val="000000"/>
          <w:sz w:val="28"/>
          <w:szCs w:val="28"/>
          <w:vertAlign w:val="subscript"/>
        </w:rPr>
        <w:t>θ</w:t>
      </w:r>
      <w:r w:rsidRPr="00396223">
        <w:rPr>
          <w:i/>
          <w:color w:val="000000"/>
          <w:sz w:val="28"/>
          <w:szCs w:val="28"/>
        </w:rPr>
        <w:t xml:space="preserve"> </w:t>
      </w:r>
      <w:r w:rsidRPr="00396223">
        <w:rPr>
          <w:color w:val="000000"/>
          <w:sz w:val="28"/>
          <w:szCs w:val="28"/>
        </w:rPr>
        <w:t xml:space="preserve">is learned by an actor-network, and the REINFORCE </w:t>
      </w:r>
      <w:r w:rsidRPr="00510705">
        <w:rPr>
          <w:color w:val="000000" w:themeColor="text1"/>
          <w:sz w:val="28"/>
          <w:szCs w:val="28"/>
        </w:rPr>
        <w:t>algorithm</w:t>
      </w:r>
      <w:r w:rsidR="00A864E8" w:rsidRPr="00510705">
        <w:rPr>
          <w:color w:val="000000" w:themeColor="text1"/>
          <w:sz w:val="28"/>
          <w:szCs w:val="28"/>
        </w:rPr>
        <w:t xml:space="preserve"> </w:t>
      </w:r>
      <w:r w:rsidRPr="00510705">
        <w:rPr>
          <w:color w:val="000000" w:themeColor="text1"/>
          <w:sz w:val="28"/>
          <w:szCs w:val="28"/>
        </w:rPr>
        <w:t>[</w:t>
      </w:r>
      <w:hyperlink w:anchor="_heading=h.320vgez">
        <w:r w:rsidRPr="00510705">
          <w:rPr>
            <w:color w:val="000000" w:themeColor="text1"/>
            <w:sz w:val="28"/>
            <w:szCs w:val="28"/>
          </w:rPr>
          <w:t>13</w:t>
        </w:r>
        <w:r w:rsidR="00C0516F">
          <w:rPr>
            <w:color w:val="000000" w:themeColor="text1"/>
            <w:sz w:val="28"/>
            <w:szCs w:val="28"/>
          </w:rPr>
          <w:t>4</w:t>
        </w:r>
      </w:hyperlink>
      <w:r w:rsidRPr="00510705">
        <w:rPr>
          <w:color w:val="000000" w:themeColor="text1"/>
          <w:sz w:val="28"/>
          <w:szCs w:val="28"/>
        </w:rPr>
        <w:t xml:space="preserve">] is used to compute the gradients of the objective function, </w:t>
      </w:r>
      <w:sdt>
        <w:sdtPr>
          <w:rPr>
            <w:color w:val="000000" w:themeColor="text1"/>
            <w:sz w:val="28"/>
            <w:szCs w:val="28"/>
          </w:rPr>
          <w:tag w:val="goog_rdk_18"/>
          <w:id w:val="-1948226634"/>
        </w:sdtPr>
        <w:sdtContent>
          <w:r w:rsidRPr="00510705">
            <w:rPr>
              <w:rFonts w:ascii="Gungsuh" w:eastAsia="Gungsuh" w:hAnsi="Gungsuh" w:cs="Gungsuh"/>
              <w:color w:val="000000" w:themeColor="text1"/>
              <w:sz w:val="28"/>
              <w:szCs w:val="28"/>
            </w:rPr>
            <w:t>∇</w:t>
          </w:r>
          <w:proofErr w:type="spellStart"/>
        </w:sdtContent>
      </w:sdt>
      <w:r w:rsidRPr="00510705">
        <w:rPr>
          <w:i/>
          <w:color w:val="000000" w:themeColor="text1"/>
          <w:sz w:val="28"/>
          <w:szCs w:val="28"/>
          <w:vertAlign w:val="subscript"/>
        </w:rPr>
        <w:t>θ</w:t>
      </w:r>
      <w:r w:rsidRPr="00510705">
        <w:rPr>
          <w:i/>
          <w:color w:val="000000" w:themeColor="text1"/>
          <w:sz w:val="28"/>
          <w:szCs w:val="28"/>
        </w:rPr>
        <w:t>J</w:t>
      </w:r>
      <w:proofErr w:type="spellEnd"/>
      <w:r w:rsidRPr="00510705">
        <w:rPr>
          <w:color w:val="000000" w:themeColor="text1"/>
          <w:sz w:val="28"/>
          <w:szCs w:val="28"/>
        </w:rPr>
        <w:t>(</w:t>
      </w:r>
      <w:proofErr w:type="spellStart"/>
      <w:r w:rsidRPr="00510705">
        <w:rPr>
          <w:i/>
          <w:color w:val="000000" w:themeColor="text1"/>
          <w:sz w:val="28"/>
          <w:szCs w:val="28"/>
        </w:rPr>
        <w:t>θ</w:t>
      </w:r>
      <w:r w:rsidRPr="00510705">
        <w:rPr>
          <w:color w:val="000000" w:themeColor="text1"/>
          <w:sz w:val="28"/>
          <w:szCs w:val="28"/>
        </w:rPr>
        <w:t>|G</w:t>
      </w:r>
      <w:proofErr w:type="spellEnd"/>
      <w:r w:rsidRPr="00510705">
        <w:rPr>
          <w:color w:val="000000" w:themeColor="text1"/>
          <w:sz w:val="28"/>
          <w:szCs w:val="28"/>
        </w:rPr>
        <w:t xml:space="preserve">). </w:t>
      </w:r>
    </w:p>
    <w:p w14:paraId="76E8FBBD" w14:textId="36C88716" w:rsidR="00B70B92" w:rsidRPr="00396223" w:rsidRDefault="00BC7F96" w:rsidP="00396223">
      <w:pPr>
        <w:pBdr>
          <w:top w:val="nil"/>
          <w:left w:val="nil"/>
          <w:bottom w:val="nil"/>
          <w:right w:val="nil"/>
          <w:between w:val="nil"/>
        </w:pBdr>
        <w:ind w:firstLine="709"/>
        <w:jc w:val="both"/>
        <w:rPr>
          <w:sz w:val="28"/>
          <w:szCs w:val="28"/>
        </w:rPr>
      </w:pPr>
      <w:r w:rsidRPr="00396223">
        <w:rPr>
          <w:color w:val="000000"/>
          <w:sz w:val="28"/>
          <w:szCs w:val="28"/>
        </w:rPr>
        <w:t>The training process of the actor and critic networks is outlined in Algorithm</w:t>
      </w:r>
      <w:r w:rsidRPr="00396223">
        <w:rPr>
          <w:sz w:val="28"/>
          <w:szCs w:val="28"/>
        </w:rPr>
        <w:t xml:space="preserve"> </w:t>
      </w:r>
      <w:hyperlink w:anchor="_heading=h.147n2zr">
        <w:r w:rsidRPr="00510705">
          <w:rPr>
            <w:color w:val="000000" w:themeColor="text1"/>
            <w:sz w:val="28"/>
            <w:szCs w:val="28"/>
          </w:rPr>
          <w:t>1</w:t>
        </w:r>
      </w:hyperlink>
      <w:r w:rsidR="00A864E8" w:rsidRPr="00510705">
        <w:rPr>
          <w:color w:val="000000" w:themeColor="text1"/>
          <w:sz w:val="28"/>
          <w:szCs w:val="28"/>
        </w:rPr>
        <w:t xml:space="preserve"> (</w:t>
      </w:r>
      <w:r w:rsidR="00510705" w:rsidRPr="00510705">
        <w:rPr>
          <w:color w:val="000000" w:themeColor="text1"/>
          <w:sz w:val="28"/>
          <w:szCs w:val="28"/>
        </w:rPr>
        <w:t>f</w:t>
      </w:r>
      <w:r w:rsidR="00A864E8" w:rsidRPr="00510705">
        <w:rPr>
          <w:color w:val="000000" w:themeColor="text1"/>
          <w:sz w:val="28"/>
          <w:szCs w:val="28"/>
        </w:rPr>
        <w:t>igure 2.</w:t>
      </w:r>
      <w:r w:rsidR="00E07B63">
        <w:rPr>
          <w:color w:val="000000" w:themeColor="text1"/>
          <w:sz w:val="28"/>
          <w:szCs w:val="28"/>
        </w:rPr>
        <w:t>3</w:t>
      </w:r>
      <w:r w:rsidR="00A864E8" w:rsidRPr="00510705">
        <w:rPr>
          <w:color w:val="000000" w:themeColor="text1"/>
          <w:sz w:val="28"/>
          <w:szCs w:val="28"/>
        </w:rPr>
        <w:t>)</w:t>
      </w:r>
      <w:r w:rsidRPr="00510705">
        <w:rPr>
          <w:color w:val="000000" w:themeColor="text1"/>
          <w:sz w:val="28"/>
          <w:szCs w:val="28"/>
        </w:rPr>
        <w:t xml:space="preserve">. This process involves sampling a batch of data from a predefined </w:t>
      </w:r>
      <w:r w:rsidRPr="00396223">
        <w:rPr>
          <w:color w:val="000000"/>
          <w:sz w:val="28"/>
          <w:szCs w:val="28"/>
        </w:rPr>
        <w:t xml:space="preserve">distribution and selecting actions for all drones and trucks at each time step. The final reward obtained at the end of the episode is used as an empirical </w:t>
      </w:r>
      <w:proofErr w:type="gramStart"/>
      <w:r w:rsidRPr="00396223">
        <w:rPr>
          <w:color w:val="000000"/>
          <w:sz w:val="28"/>
          <w:szCs w:val="28"/>
        </w:rPr>
        <w:t>mean</w:t>
      </w:r>
      <w:proofErr w:type="gramEnd"/>
      <w:r w:rsidRPr="00396223">
        <w:rPr>
          <w:color w:val="000000"/>
          <w:sz w:val="28"/>
          <w:szCs w:val="28"/>
        </w:rPr>
        <w:t xml:space="preserve"> to train both networks.</w:t>
      </w:r>
      <w:r w:rsidRPr="00396223">
        <w:rPr>
          <w:sz w:val="28"/>
          <w:szCs w:val="28"/>
        </w:rPr>
        <w:t xml:space="preserve"> </w:t>
      </w:r>
    </w:p>
    <w:p w14:paraId="630E8682" w14:textId="77777777" w:rsidR="00B70B92" w:rsidRPr="00396223" w:rsidRDefault="00BC7F96" w:rsidP="00396223">
      <w:pPr>
        <w:pBdr>
          <w:top w:val="nil"/>
          <w:left w:val="nil"/>
          <w:bottom w:val="nil"/>
          <w:right w:val="nil"/>
          <w:between w:val="nil"/>
        </w:pBdr>
        <w:ind w:firstLine="709"/>
        <w:jc w:val="both"/>
        <w:rPr>
          <w:sz w:val="28"/>
          <w:szCs w:val="28"/>
        </w:rPr>
      </w:pPr>
      <w:r w:rsidRPr="00396223">
        <w:rPr>
          <w:color w:val="000000"/>
          <w:sz w:val="28"/>
          <w:szCs w:val="28"/>
        </w:rPr>
        <w:t>To explore the action spaces of drones and trucks efficiently, a masking scheme is deployed that considers the current state of the problem and the routing con</w:t>
      </w:r>
      <w:r w:rsidRPr="00396223">
        <w:rPr>
          <w:sz w:val="28"/>
          <w:szCs w:val="28"/>
        </w:rPr>
        <w:t xml:space="preserve">straints. This scheme prevents some nodes from being visited, which is similar to what has been described in existing </w:t>
      </w:r>
      <w:r w:rsidRPr="00510705">
        <w:rPr>
          <w:color w:val="000000" w:themeColor="text1"/>
          <w:sz w:val="28"/>
          <w:szCs w:val="28"/>
        </w:rPr>
        <w:t>literature</w:t>
      </w:r>
      <w:r w:rsidR="00A864E8" w:rsidRPr="00510705">
        <w:rPr>
          <w:color w:val="000000" w:themeColor="text1"/>
          <w:sz w:val="28"/>
          <w:szCs w:val="28"/>
        </w:rPr>
        <w:t xml:space="preserve"> </w:t>
      </w:r>
      <w:r w:rsidRPr="00510705">
        <w:rPr>
          <w:color w:val="000000" w:themeColor="text1"/>
          <w:sz w:val="28"/>
          <w:szCs w:val="28"/>
        </w:rPr>
        <w:t>[</w:t>
      </w:r>
      <w:hyperlink w:anchor="_heading=h.1302m92">
        <w:r w:rsidRPr="00510705">
          <w:rPr>
            <w:color w:val="000000" w:themeColor="text1"/>
            <w:sz w:val="28"/>
            <w:szCs w:val="28"/>
          </w:rPr>
          <w:t>42</w:t>
        </w:r>
      </w:hyperlink>
      <w:r w:rsidRPr="00510705">
        <w:rPr>
          <w:color w:val="000000" w:themeColor="text1"/>
          <w:sz w:val="28"/>
          <w:szCs w:val="28"/>
        </w:rPr>
        <w:t xml:space="preserve">, </w:t>
      </w:r>
      <w:r w:rsidR="00510705" w:rsidRPr="00510705">
        <w:rPr>
          <w:color w:val="000000" w:themeColor="text1"/>
          <w:sz w:val="28"/>
          <w:szCs w:val="28"/>
        </w:rPr>
        <w:t xml:space="preserve">p. 1-20; </w:t>
      </w:r>
      <w:hyperlink w:anchor="_heading=h.3s49zyc">
        <w:r w:rsidRPr="00510705">
          <w:rPr>
            <w:color w:val="000000" w:themeColor="text1"/>
            <w:sz w:val="28"/>
            <w:szCs w:val="28"/>
          </w:rPr>
          <w:t>56</w:t>
        </w:r>
      </w:hyperlink>
      <w:r w:rsidRPr="00510705">
        <w:rPr>
          <w:color w:val="000000" w:themeColor="text1"/>
          <w:sz w:val="28"/>
          <w:szCs w:val="28"/>
        </w:rPr>
        <w:t xml:space="preserve">]. This </w:t>
      </w:r>
      <w:r w:rsidRPr="00396223">
        <w:rPr>
          <w:sz w:val="28"/>
          <w:szCs w:val="28"/>
        </w:rPr>
        <w:t>approach allows the agent to efficiently explore the action space, which is essential in this context since the problem of routing drones and trucks is highly complex.</w:t>
      </w:r>
    </w:p>
    <w:p w14:paraId="29C3862C" w14:textId="77777777" w:rsidR="00B70B92" w:rsidRDefault="00B70B92">
      <w:pPr>
        <w:spacing w:before="1"/>
        <w:rPr>
          <w:sz w:val="28"/>
          <w:szCs w:val="28"/>
        </w:rPr>
        <w:sectPr w:rsidR="00B70B92" w:rsidSect="00534BA3">
          <w:pgSz w:w="11910" w:h="16840"/>
          <w:pgMar w:top="1134" w:right="567" w:bottom="1134" w:left="1701" w:header="709" w:footer="709" w:gutter="0"/>
          <w:cols w:space="720"/>
          <w:docGrid w:linePitch="299"/>
        </w:sectPr>
      </w:pPr>
      <w:bookmarkStart w:id="31" w:name="_heading=h.hekactsxat53" w:colFirst="0" w:colLast="0"/>
      <w:bookmarkStart w:id="32" w:name="_heading=h.dwadchvpdkzs" w:colFirst="0" w:colLast="0"/>
      <w:bookmarkEnd w:id="31"/>
      <w:bookmarkEnd w:id="32"/>
    </w:p>
    <w:p w14:paraId="4CFF134F" w14:textId="77777777" w:rsidR="00B70B92" w:rsidRPr="00396223" w:rsidRDefault="00A864E8" w:rsidP="00A864E8">
      <w:pPr>
        <w:pBdr>
          <w:top w:val="nil"/>
          <w:left w:val="nil"/>
          <w:bottom w:val="nil"/>
          <w:right w:val="nil"/>
          <w:between w:val="nil"/>
        </w:pBdr>
        <w:tabs>
          <w:tab w:val="left" w:pos="1134"/>
        </w:tabs>
        <w:ind w:left="709"/>
        <w:rPr>
          <w:color w:val="000000"/>
          <w:sz w:val="28"/>
          <w:szCs w:val="28"/>
        </w:rPr>
      </w:pPr>
      <w:bookmarkStart w:id="33" w:name="_heading=h.23ckvvd" w:colFirst="0" w:colLast="0"/>
      <w:bookmarkEnd w:id="33"/>
      <w:r>
        <w:rPr>
          <w:b/>
          <w:sz w:val="28"/>
          <w:szCs w:val="28"/>
        </w:rPr>
        <w:lastRenderedPageBreak/>
        <w:t xml:space="preserve">3 </w:t>
      </w:r>
      <w:r w:rsidR="00BC7F96" w:rsidRPr="00396223">
        <w:rPr>
          <w:b/>
          <w:sz w:val="28"/>
          <w:szCs w:val="28"/>
        </w:rPr>
        <w:t>EXPERIMENTAL RESULTS</w:t>
      </w:r>
    </w:p>
    <w:p w14:paraId="7094A8EB" w14:textId="77777777" w:rsidR="00857A17" w:rsidRPr="00A864E8" w:rsidRDefault="00857A17" w:rsidP="00063402">
      <w:pPr>
        <w:pBdr>
          <w:top w:val="nil"/>
          <w:left w:val="nil"/>
          <w:bottom w:val="nil"/>
          <w:right w:val="nil"/>
          <w:between w:val="nil"/>
        </w:pBdr>
        <w:tabs>
          <w:tab w:val="left" w:pos="1134"/>
        </w:tabs>
        <w:ind w:right="30" w:firstLine="709"/>
        <w:jc w:val="both"/>
        <w:rPr>
          <w:color w:val="000000"/>
          <w:sz w:val="28"/>
          <w:szCs w:val="28"/>
        </w:rPr>
      </w:pPr>
    </w:p>
    <w:p w14:paraId="12213CCE" w14:textId="77777777" w:rsidR="00B70B92" w:rsidRDefault="00BC7F96" w:rsidP="00063402">
      <w:pPr>
        <w:pBdr>
          <w:top w:val="nil"/>
          <w:left w:val="nil"/>
          <w:bottom w:val="nil"/>
          <w:right w:val="nil"/>
          <w:between w:val="nil"/>
        </w:pBdr>
        <w:tabs>
          <w:tab w:val="left" w:pos="1134"/>
        </w:tabs>
        <w:ind w:right="30" w:firstLine="709"/>
        <w:jc w:val="both"/>
        <w:rPr>
          <w:sz w:val="28"/>
          <w:szCs w:val="28"/>
        </w:rPr>
      </w:pPr>
      <w:r>
        <w:rPr>
          <w:color w:val="000000"/>
          <w:sz w:val="28"/>
          <w:szCs w:val="28"/>
        </w:rPr>
        <w:t>In this section, we focus on computational studies of the proposed model. Figure 3.1 shows training rewards for the VRPD problem on the network with 10 nodes, 2 vehicles, and 2 drones. Figure 3.2 shows training rewards for the VRPD problem on the network with 20 nodes, 2 vehicles, and 1 drone.</w:t>
      </w:r>
      <w:r>
        <w:rPr>
          <w:sz w:val="28"/>
          <w:szCs w:val="28"/>
        </w:rPr>
        <w:t xml:space="preserve"> </w:t>
      </w:r>
    </w:p>
    <w:p w14:paraId="20266103" w14:textId="77777777" w:rsidR="00857A17" w:rsidRPr="00EA1442" w:rsidRDefault="00A864E8" w:rsidP="00857A17">
      <w:pPr>
        <w:pBdr>
          <w:top w:val="nil"/>
          <w:left w:val="nil"/>
          <w:bottom w:val="nil"/>
          <w:right w:val="nil"/>
          <w:between w:val="nil"/>
        </w:pBdr>
        <w:ind w:left="493" w:right="28" w:hanging="493"/>
        <w:jc w:val="center"/>
        <w:rPr>
          <w:sz w:val="28"/>
          <w:szCs w:val="28"/>
        </w:rPr>
      </w:pPr>
      <w:r w:rsidRPr="00063402">
        <w:rPr>
          <w:noProof/>
          <w:sz w:val="16"/>
          <w:szCs w:val="16"/>
          <w:lang w:val="ru-RU" w:eastAsia="ru-RU"/>
        </w:rPr>
        <w:drawing>
          <wp:anchor distT="0" distB="0" distL="0" distR="0" simplePos="0" relativeHeight="251660288" behindDoc="0" locked="0" layoutInCell="1" hidden="0" allowOverlap="1" wp14:anchorId="2F38AFD0" wp14:editId="2CBD7B68">
            <wp:simplePos x="0" y="0"/>
            <wp:positionH relativeFrom="column">
              <wp:posOffset>622300</wp:posOffset>
            </wp:positionH>
            <wp:positionV relativeFrom="paragraph">
              <wp:posOffset>332740</wp:posOffset>
            </wp:positionV>
            <wp:extent cx="5056505" cy="3188335"/>
            <wp:effectExtent l="0" t="0" r="0" b="0"/>
            <wp:wrapTopAndBottom distT="0" distB="0"/>
            <wp:docPr id="10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6"/>
                    <a:srcRect/>
                    <a:stretch>
                      <a:fillRect/>
                    </a:stretch>
                  </pic:blipFill>
                  <pic:spPr>
                    <a:xfrm>
                      <a:off x="0" y="0"/>
                      <a:ext cx="5056505" cy="3188335"/>
                    </a:xfrm>
                    <a:prstGeom prst="rect">
                      <a:avLst/>
                    </a:prstGeom>
                    <a:ln/>
                  </pic:spPr>
                </pic:pic>
              </a:graphicData>
            </a:graphic>
            <wp14:sizeRelH relativeFrom="margin">
              <wp14:pctWidth>0</wp14:pctWidth>
            </wp14:sizeRelH>
            <wp14:sizeRelV relativeFrom="margin">
              <wp14:pctHeight>0</wp14:pctHeight>
            </wp14:sizeRelV>
          </wp:anchor>
        </w:drawing>
      </w:r>
    </w:p>
    <w:p w14:paraId="7B647013" w14:textId="77777777" w:rsidR="00857A17" w:rsidRPr="00EA1442" w:rsidRDefault="00857A17" w:rsidP="00857A17">
      <w:pPr>
        <w:pBdr>
          <w:top w:val="nil"/>
          <w:left w:val="nil"/>
          <w:bottom w:val="nil"/>
          <w:right w:val="nil"/>
          <w:between w:val="nil"/>
        </w:pBdr>
        <w:ind w:left="493" w:right="28" w:hanging="493"/>
        <w:jc w:val="center"/>
        <w:rPr>
          <w:sz w:val="16"/>
          <w:szCs w:val="16"/>
        </w:rPr>
      </w:pPr>
    </w:p>
    <w:p w14:paraId="572C8DC0" w14:textId="77777777" w:rsidR="00857A17" w:rsidRPr="00063402" w:rsidRDefault="00857A17" w:rsidP="00857A17">
      <w:pPr>
        <w:pBdr>
          <w:top w:val="nil"/>
          <w:left w:val="nil"/>
          <w:bottom w:val="nil"/>
          <w:right w:val="nil"/>
          <w:between w:val="nil"/>
        </w:pBdr>
        <w:ind w:right="28"/>
        <w:jc w:val="center"/>
        <w:rPr>
          <w:sz w:val="28"/>
          <w:szCs w:val="28"/>
        </w:rPr>
      </w:pPr>
      <w:r w:rsidRPr="00063402">
        <w:rPr>
          <w:sz w:val="28"/>
          <w:szCs w:val="28"/>
        </w:rPr>
        <w:t>Figure 3.1 – Training rewards for experiments with 10 nodes</w:t>
      </w:r>
    </w:p>
    <w:p w14:paraId="6346DA89" w14:textId="77777777" w:rsidR="00857A17" w:rsidRPr="00EA1442" w:rsidRDefault="00857A17" w:rsidP="00857A17">
      <w:pPr>
        <w:pBdr>
          <w:top w:val="nil"/>
          <w:left w:val="nil"/>
          <w:bottom w:val="nil"/>
          <w:right w:val="nil"/>
          <w:between w:val="nil"/>
        </w:pBdr>
        <w:ind w:left="493" w:right="635"/>
        <w:jc w:val="center"/>
        <w:rPr>
          <w:sz w:val="28"/>
          <w:szCs w:val="28"/>
        </w:rPr>
      </w:pPr>
      <w:r w:rsidRPr="00063402">
        <w:rPr>
          <w:noProof/>
          <w:sz w:val="16"/>
          <w:szCs w:val="16"/>
          <w:lang w:val="ru-RU" w:eastAsia="ru-RU"/>
        </w:rPr>
        <w:drawing>
          <wp:anchor distT="0" distB="0" distL="0" distR="0" simplePos="0" relativeHeight="251661312" behindDoc="0" locked="0" layoutInCell="1" hidden="0" allowOverlap="1" wp14:anchorId="7C340B23" wp14:editId="739C2D0E">
            <wp:simplePos x="0" y="0"/>
            <wp:positionH relativeFrom="column">
              <wp:posOffset>622300</wp:posOffset>
            </wp:positionH>
            <wp:positionV relativeFrom="paragraph">
              <wp:posOffset>306070</wp:posOffset>
            </wp:positionV>
            <wp:extent cx="5255260" cy="3383915"/>
            <wp:effectExtent l="0" t="0" r="2540" b="6985"/>
            <wp:wrapTopAndBottom distT="0" distB="0"/>
            <wp:docPr id="10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5255260" cy="3383915"/>
                    </a:xfrm>
                    <a:prstGeom prst="rect">
                      <a:avLst/>
                    </a:prstGeom>
                    <a:ln/>
                  </pic:spPr>
                </pic:pic>
              </a:graphicData>
            </a:graphic>
            <wp14:sizeRelH relativeFrom="margin">
              <wp14:pctWidth>0</wp14:pctWidth>
            </wp14:sizeRelH>
            <wp14:sizeRelV relativeFrom="margin">
              <wp14:pctHeight>0</wp14:pctHeight>
            </wp14:sizeRelV>
          </wp:anchor>
        </w:drawing>
      </w:r>
    </w:p>
    <w:p w14:paraId="303AA72B" w14:textId="77777777" w:rsidR="00857A17" w:rsidRPr="00EA1442" w:rsidRDefault="00857A17" w:rsidP="00857A17">
      <w:pPr>
        <w:pBdr>
          <w:top w:val="nil"/>
          <w:left w:val="nil"/>
          <w:bottom w:val="nil"/>
          <w:right w:val="nil"/>
          <w:between w:val="nil"/>
        </w:pBdr>
        <w:ind w:left="851" w:right="635"/>
        <w:jc w:val="center"/>
        <w:rPr>
          <w:sz w:val="16"/>
          <w:szCs w:val="16"/>
        </w:rPr>
      </w:pPr>
    </w:p>
    <w:p w14:paraId="552BD797" w14:textId="77777777" w:rsidR="00857A17" w:rsidRDefault="00857A17" w:rsidP="00857A17">
      <w:pPr>
        <w:pBdr>
          <w:top w:val="nil"/>
          <w:left w:val="nil"/>
          <w:bottom w:val="nil"/>
          <w:right w:val="nil"/>
          <w:between w:val="nil"/>
        </w:pBdr>
        <w:ind w:right="635"/>
        <w:jc w:val="center"/>
        <w:rPr>
          <w:sz w:val="28"/>
          <w:szCs w:val="28"/>
        </w:rPr>
      </w:pPr>
      <w:r w:rsidRPr="00063402">
        <w:rPr>
          <w:sz w:val="28"/>
          <w:szCs w:val="28"/>
        </w:rPr>
        <w:t>Figure 3.2 – Training rewards for experiments with 20 nodes</w:t>
      </w:r>
    </w:p>
    <w:p w14:paraId="2386C390" w14:textId="77777777" w:rsidR="004840EB" w:rsidRPr="00063402" w:rsidRDefault="004840EB" w:rsidP="00857A17">
      <w:pPr>
        <w:pBdr>
          <w:top w:val="nil"/>
          <w:left w:val="nil"/>
          <w:bottom w:val="nil"/>
          <w:right w:val="nil"/>
          <w:between w:val="nil"/>
        </w:pBdr>
        <w:ind w:right="635"/>
        <w:jc w:val="center"/>
        <w:rPr>
          <w:sz w:val="28"/>
          <w:szCs w:val="28"/>
        </w:rPr>
      </w:pPr>
    </w:p>
    <w:p w14:paraId="0DFA93D3" w14:textId="77777777" w:rsidR="00B70B92" w:rsidRDefault="00BC7F96" w:rsidP="00063402">
      <w:pPr>
        <w:pBdr>
          <w:top w:val="nil"/>
          <w:left w:val="nil"/>
          <w:bottom w:val="nil"/>
          <w:right w:val="nil"/>
          <w:between w:val="nil"/>
        </w:pBdr>
        <w:tabs>
          <w:tab w:val="left" w:pos="1134"/>
        </w:tabs>
        <w:ind w:right="30" w:firstLine="709"/>
        <w:jc w:val="both"/>
        <w:rPr>
          <w:sz w:val="28"/>
          <w:szCs w:val="28"/>
        </w:rPr>
      </w:pPr>
      <w:r>
        <w:rPr>
          <w:color w:val="000000"/>
          <w:sz w:val="28"/>
          <w:szCs w:val="28"/>
        </w:rPr>
        <w:lastRenderedPageBreak/>
        <w:t>The study is based on the following assumptions, which are critical for accurately modeling and simulating the operations of both trucks and drones within the system:</w:t>
      </w:r>
    </w:p>
    <w:p w14:paraId="6105C291" w14:textId="77777777" w:rsidR="00B70B92" w:rsidRPr="00A864E8" w:rsidRDefault="00BC7F96" w:rsidP="00063402">
      <w:pPr>
        <w:pBdr>
          <w:top w:val="nil"/>
          <w:left w:val="nil"/>
          <w:bottom w:val="nil"/>
          <w:right w:val="nil"/>
          <w:between w:val="nil"/>
        </w:pBdr>
        <w:tabs>
          <w:tab w:val="left" w:pos="1134"/>
        </w:tabs>
        <w:ind w:right="30" w:firstLine="709"/>
        <w:jc w:val="both"/>
        <w:rPr>
          <w:i/>
          <w:sz w:val="28"/>
          <w:szCs w:val="28"/>
        </w:rPr>
      </w:pPr>
      <w:r w:rsidRPr="00A864E8">
        <w:rPr>
          <w:i/>
          <w:sz w:val="28"/>
          <w:szCs w:val="28"/>
        </w:rPr>
        <w:t>Drone Operations</w:t>
      </w:r>
      <w:r w:rsidR="00A864E8">
        <w:rPr>
          <w:i/>
          <w:sz w:val="28"/>
          <w:szCs w:val="28"/>
        </w:rPr>
        <w:t>:</w:t>
      </w:r>
    </w:p>
    <w:p w14:paraId="3506285E" w14:textId="77777777" w:rsidR="00B70B92" w:rsidRDefault="00A864E8" w:rsidP="006521F2">
      <w:pPr>
        <w:numPr>
          <w:ilvl w:val="0"/>
          <w:numId w:val="1"/>
        </w:numPr>
        <w:pBdr>
          <w:top w:val="nil"/>
          <w:left w:val="nil"/>
          <w:bottom w:val="nil"/>
          <w:right w:val="nil"/>
          <w:between w:val="nil"/>
        </w:pBdr>
        <w:tabs>
          <w:tab w:val="left" w:pos="1134"/>
        </w:tabs>
        <w:ind w:left="0" w:right="30" w:firstLine="851"/>
        <w:jc w:val="both"/>
        <w:rPr>
          <w:color w:val="000000"/>
          <w:sz w:val="28"/>
          <w:szCs w:val="28"/>
        </w:rPr>
      </w:pPr>
      <w:r>
        <w:rPr>
          <w:color w:val="000000"/>
          <w:sz w:val="28"/>
          <w:szCs w:val="28"/>
        </w:rPr>
        <w:t>e</w:t>
      </w:r>
      <w:r w:rsidR="00BC7F96">
        <w:rPr>
          <w:color w:val="000000"/>
          <w:sz w:val="28"/>
          <w:szCs w:val="28"/>
        </w:rPr>
        <w:t xml:space="preserve">ach drone can serve exactly one customer per operation, which includes both the delivery and retrieval phases. The drone has a limited endurance of </w:t>
      </w:r>
      <w:r w:rsidR="00BC7F96">
        <w:rPr>
          <w:i/>
          <w:color w:val="000000"/>
          <w:sz w:val="28"/>
          <w:szCs w:val="28"/>
        </w:rPr>
        <w:t xml:space="preserve">ε </w:t>
      </w:r>
      <w:r w:rsidR="00BC7F96">
        <w:rPr>
          <w:color w:val="000000"/>
          <w:sz w:val="28"/>
          <w:szCs w:val="28"/>
        </w:rPr>
        <w:t>distance units for each operation. Upon returning to the vehicle, the drone’s battery is recharged instantaneously.</w:t>
      </w:r>
    </w:p>
    <w:p w14:paraId="48476302" w14:textId="77777777" w:rsidR="00B70B92" w:rsidRPr="00A864E8" w:rsidRDefault="00BC7F96" w:rsidP="00063402">
      <w:pPr>
        <w:pBdr>
          <w:top w:val="nil"/>
          <w:left w:val="nil"/>
          <w:bottom w:val="nil"/>
          <w:right w:val="nil"/>
          <w:between w:val="nil"/>
        </w:pBdr>
        <w:tabs>
          <w:tab w:val="left" w:pos="1134"/>
        </w:tabs>
        <w:ind w:right="30" w:firstLine="709"/>
        <w:rPr>
          <w:i/>
          <w:sz w:val="28"/>
          <w:szCs w:val="28"/>
        </w:rPr>
      </w:pPr>
      <w:r w:rsidRPr="00A864E8">
        <w:rPr>
          <w:i/>
          <w:sz w:val="28"/>
          <w:szCs w:val="28"/>
        </w:rPr>
        <w:t>Customer and Vehicle Characteristics</w:t>
      </w:r>
      <w:r w:rsidR="00A864E8" w:rsidRPr="00A864E8">
        <w:rPr>
          <w:i/>
          <w:sz w:val="28"/>
          <w:szCs w:val="28"/>
        </w:rPr>
        <w:t>:</w:t>
      </w:r>
    </w:p>
    <w:p w14:paraId="75AE1ACA" w14:textId="77777777" w:rsidR="00B70B92" w:rsidRDefault="00A864E8" w:rsidP="006521F2">
      <w:pPr>
        <w:numPr>
          <w:ilvl w:val="0"/>
          <w:numId w:val="1"/>
        </w:numPr>
        <w:pBdr>
          <w:top w:val="nil"/>
          <w:left w:val="nil"/>
          <w:bottom w:val="nil"/>
          <w:right w:val="nil"/>
          <w:between w:val="nil"/>
        </w:pBdr>
        <w:tabs>
          <w:tab w:val="left" w:pos="1134"/>
        </w:tabs>
        <w:ind w:left="0" w:right="30" w:firstLine="851"/>
        <w:jc w:val="both"/>
        <w:rPr>
          <w:color w:val="000000"/>
          <w:sz w:val="28"/>
          <w:szCs w:val="28"/>
        </w:rPr>
      </w:pPr>
      <w:r>
        <w:rPr>
          <w:color w:val="000000"/>
          <w:sz w:val="28"/>
          <w:szCs w:val="28"/>
        </w:rPr>
        <w:t>e</w:t>
      </w:r>
      <w:r w:rsidR="00BC7F96">
        <w:rPr>
          <w:color w:val="000000"/>
          <w:sz w:val="28"/>
          <w:szCs w:val="28"/>
        </w:rPr>
        <w:t>ach customer has an equal demand, and the vehicles used in the model are homogeneous, each carrying a specified number of identical drones.</w:t>
      </w:r>
    </w:p>
    <w:p w14:paraId="3346BA22" w14:textId="77777777" w:rsidR="00B70B92" w:rsidRPr="00A864E8" w:rsidRDefault="00BC7F96" w:rsidP="00063402">
      <w:pPr>
        <w:pBdr>
          <w:top w:val="nil"/>
          <w:left w:val="nil"/>
          <w:bottom w:val="nil"/>
          <w:right w:val="nil"/>
          <w:between w:val="nil"/>
        </w:pBdr>
        <w:tabs>
          <w:tab w:val="left" w:pos="1134"/>
        </w:tabs>
        <w:ind w:right="30" w:firstLine="709"/>
        <w:rPr>
          <w:i/>
          <w:sz w:val="28"/>
          <w:szCs w:val="28"/>
        </w:rPr>
      </w:pPr>
      <w:r w:rsidRPr="00A864E8">
        <w:rPr>
          <w:i/>
          <w:sz w:val="28"/>
          <w:szCs w:val="28"/>
        </w:rPr>
        <w:t>Drone Travel Constraints</w:t>
      </w:r>
      <w:r w:rsidR="00A864E8" w:rsidRPr="00A864E8">
        <w:rPr>
          <w:i/>
          <w:sz w:val="28"/>
          <w:szCs w:val="28"/>
        </w:rPr>
        <w:t>:</w:t>
      </w:r>
    </w:p>
    <w:p w14:paraId="3B5F82D8" w14:textId="77777777" w:rsidR="00B70B92" w:rsidRDefault="00A864E8" w:rsidP="006521F2">
      <w:pPr>
        <w:numPr>
          <w:ilvl w:val="0"/>
          <w:numId w:val="1"/>
        </w:numPr>
        <w:pBdr>
          <w:top w:val="nil"/>
          <w:left w:val="nil"/>
          <w:bottom w:val="nil"/>
          <w:right w:val="nil"/>
          <w:between w:val="nil"/>
        </w:pBdr>
        <w:tabs>
          <w:tab w:val="left" w:pos="1134"/>
        </w:tabs>
        <w:ind w:left="0" w:right="30" w:firstLine="851"/>
        <w:jc w:val="both"/>
        <w:rPr>
          <w:color w:val="000000"/>
          <w:sz w:val="28"/>
          <w:szCs w:val="28"/>
        </w:rPr>
      </w:pPr>
      <w:r>
        <w:rPr>
          <w:color w:val="000000"/>
          <w:sz w:val="28"/>
          <w:szCs w:val="28"/>
        </w:rPr>
        <w:t>d</w:t>
      </w:r>
      <w:r w:rsidR="00BC7F96">
        <w:rPr>
          <w:color w:val="000000"/>
          <w:sz w:val="28"/>
          <w:szCs w:val="28"/>
        </w:rPr>
        <w:t xml:space="preserve">rones are restricted to visiting only one customer per launch, provided the battery allows it. After serving a customer, a drone can travel to one of the following </w:t>
      </w:r>
      <w:proofErr w:type="gramStart"/>
      <w:r w:rsidR="00BC7F96">
        <w:rPr>
          <w:color w:val="000000"/>
          <w:sz w:val="28"/>
          <w:szCs w:val="28"/>
        </w:rPr>
        <w:t>destinations</w:t>
      </w:r>
      <w:r w:rsidR="006521F2">
        <w:rPr>
          <w:color w:val="000000"/>
          <w:sz w:val="28"/>
          <w:szCs w:val="28"/>
        </w:rPr>
        <w:t>;</w:t>
      </w:r>
      <w:proofErr w:type="gramEnd"/>
    </w:p>
    <w:p w14:paraId="5A2B5FCD" w14:textId="77777777" w:rsidR="00B70B92" w:rsidRDefault="00A864E8" w:rsidP="006521F2">
      <w:pPr>
        <w:numPr>
          <w:ilvl w:val="1"/>
          <w:numId w:val="1"/>
        </w:numPr>
        <w:pBdr>
          <w:top w:val="nil"/>
          <w:left w:val="nil"/>
          <w:bottom w:val="nil"/>
          <w:right w:val="nil"/>
          <w:between w:val="nil"/>
        </w:pBdr>
        <w:tabs>
          <w:tab w:val="left" w:pos="1134"/>
          <w:tab w:val="left" w:pos="1521"/>
        </w:tabs>
        <w:ind w:left="0" w:right="30" w:firstLine="851"/>
        <w:jc w:val="both"/>
        <w:rPr>
          <w:color w:val="000000"/>
          <w:sz w:val="28"/>
          <w:szCs w:val="28"/>
        </w:rPr>
      </w:pPr>
      <w:r>
        <w:rPr>
          <w:color w:val="000000"/>
          <w:sz w:val="28"/>
          <w:szCs w:val="28"/>
        </w:rPr>
        <w:t>a</w:t>
      </w:r>
      <w:r w:rsidR="00BC7F96">
        <w:rPr>
          <w:color w:val="000000"/>
          <w:sz w:val="28"/>
          <w:szCs w:val="28"/>
        </w:rPr>
        <w:t xml:space="preserve">n unserved customer who is not expected to be visited by any other trucks or </w:t>
      </w:r>
      <w:proofErr w:type="gramStart"/>
      <w:r w:rsidR="00BC7F96">
        <w:rPr>
          <w:color w:val="000000"/>
          <w:sz w:val="28"/>
          <w:szCs w:val="28"/>
        </w:rPr>
        <w:t>drones</w:t>
      </w:r>
      <w:r w:rsidR="006521F2">
        <w:rPr>
          <w:color w:val="000000"/>
          <w:sz w:val="28"/>
          <w:szCs w:val="28"/>
        </w:rPr>
        <w:t>;</w:t>
      </w:r>
      <w:proofErr w:type="gramEnd"/>
    </w:p>
    <w:p w14:paraId="4D071250" w14:textId="77777777" w:rsidR="00B70B92" w:rsidRDefault="00A864E8" w:rsidP="006521F2">
      <w:pPr>
        <w:numPr>
          <w:ilvl w:val="1"/>
          <w:numId w:val="1"/>
        </w:numPr>
        <w:pBdr>
          <w:top w:val="nil"/>
          <w:left w:val="nil"/>
          <w:bottom w:val="nil"/>
          <w:right w:val="nil"/>
          <w:between w:val="nil"/>
        </w:pBdr>
        <w:tabs>
          <w:tab w:val="left" w:pos="1134"/>
          <w:tab w:val="left" w:pos="1520"/>
        </w:tabs>
        <w:ind w:left="0" w:right="30" w:firstLine="851"/>
        <w:jc w:val="both"/>
        <w:rPr>
          <w:color w:val="000000"/>
          <w:sz w:val="28"/>
          <w:szCs w:val="28"/>
        </w:rPr>
      </w:pPr>
      <w:r>
        <w:rPr>
          <w:color w:val="000000"/>
          <w:sz w:val="28"/>
          <w:szCs w:val="28"/>
        </w:rPr>
        <w:t>t</w:t>
      </w:r>
      <w:r w:rsidR="00BC7F96">
        <w:rPr>
          <w:color w:val="000000"/>
          <w:sz w:val="28"/>
          <w:szCs w:val="28"/>
        </w:rPr>
        <w:t xml:space="preserve">he </w:t>
      </w:r>
      <w:proofErr w:type="gramStart"/>
      <w:r w:rsidR="00BC7F96">
        <w:rPr>
          <w:color w:val="000000"/>
          <w:sz w:val="28"/>
          <w:szCs w:val="28"/>
        </w:rPr>
        <w:t>depot</w:t>
      </w:r>
      <w:r w:rsidR="006521F2">
        <w:rPr>
          <w:color w:val="000000"/>
          <w:sz w:val="28"/>
          <w:szCs w:val="28"/>
        </w:rPr>
        <w:t>;</w:t>
      </w:r>
      <w:proofErr w:type="gramEnd"/>
    </w:p>
    <w:p w14:paraId="235674E9" w14:textId="77777777" w:rsidR="00B70B92" w:rsidRDefault="00A864E8" w:rsidP="006521F2">
      <w:pPr>
        <w:numPr>
          <w:ilvl w:val="1"/>
          <w:numId w:val="1"/>
        </w:numPr>
        <w:pBdr>
          <w:top w:val="nil"/>
          <w:left w:val="nil"/>
          <w:bottom w:val="nil"/>
          <w:right w:val="nil"/>
          <w:between w:val="nil"/>
        </w:pBdr>
        <w:tabs>
          <w:tab w:val="left" w:pos="1134"/>
          <w:tab w:val="left" w:pos="1520"/>
        </w:tabs>
        <w:ind w:left="0" w:right="30" w:firstLine="851"/>
        <w:jc w:val="both"/>
        <w:rPr>
          <w:color w:val="000000"/>
          <w:sz w:val="28"/>
          <w:szCs w:val="28"/>
        </w:rPr>
      </w:pPr>
      <w:r>
        <w:rPr>
          <w:color w:val="000000"/>
          <w:sz w:val="28"/>
          <w:szCs w:val="28"/>
        </w:rPr>
        <w:t>t</w:t>
      </w:r>
      <w:r w:rsidR="00BC7F96">
        <w:rPr>
          <w:color w:val="000000"/>
          <w:sz w:val="28"/>
          <w:szCs w:val="28"/>
        </w:rPr>
        <w:t xml:space="preserve">he expected location of its associated </w:t>
      </w:r>
      <w:proofErr w:type="gramStart"/>
      <w:r w:rsidR="00BC7F96">
        <w:rPr>
          <w:color w:val="000000"/>
          <w:sz w:val="28"/>
          <w:szCs w:val="28"/>
        </w:rPr>
        <w:t>truck</w:t>
      </w:r>
      <w:r w:rsidR="006521F2">
        <w:rPr>
          <w:color w:val="000000"/>
          <w:sz w:val="28"/>
          <w:szCs w:val="28"/>
        </w:rPr>
        <w:t>;</w:t>
      </w:r>
      <w:proofErr w:type="gramEnd"/>
    </w:p>
    <w:p w14:paraId="46CFCD0F" w14:textId="77777777" w:rsidR="00B70B92" w:rsidRDefault="00A864E8" w:rsidP="006521F2">
      <w:pPr>
        <w:numPr>
          <w:ilvl w:val="1"/>
          <w:numId w:val="1"/>
        </w:numPr>
        <w:pBdr>
          <w:top w:val="nil"/>
          <w:left w:val="nil"/>
          <w:bottom w:val="nil"/>
          <w:right w:val="nil"/>
          <w:between w:val="nil"/>
        </w:pBdr>
        <w:tabs>
          <w:tab w:val="left" w:pos="1134"/>
          <w:tab w:val="left" w:pos="1521"/>
        </w:tabs>
        <w:ind w:left="0" w:right="30" w:firstLine="851"/>
        <w:jc w:val="both"/>
        <w:rPr>
          <w:color w:val="000000"/>
          <w:sz w:val="28"/>
          <w:szCs w:val="28"/>
        </w:rPr>
      </w:pPr>
      <w:r>
        <w:rPr>
          <w:color w:val="000000"/>
          <w:sz w:val="28"/>
          <w:szCs w:val="28"/>
        </w:rPr>
        <w:t>t</w:t>
      </w:r>
      <w:r w:rsidR="00BC7F96">
        <w:rPr>
          <w:color w:val="000000"/>
          <w:sz w:val="28"/>
          <w:szCs w:val="28"/>
        </w:rPr>
        <w:t>he expected location of another drone</w:t>
      </w:r>
      <w:r w:rsidR="00913967">
        <w:rPr>
          <w:color w:val="000000"/>
          <w:sz w:val="28"/>
          <w:szCs w:val="28"/>
        </w:rPr>
        <w:t xml:space="preserve"> that has already served a cus</w:t>
      </w:r>
      <w:r w:rsidR="00BC7F96">
        <w:rPr>
          <w:color w:val="000000"/>
          <w:sz w:val="28"/>
          <w:szCs w:val="28"/>
        </w:rPr>
        <w:t xml:space="preserve">tomer assigned to the same </w:t>
      </w:r>
      <w:proofErr w:type="gramStart"/>
      <w:r w:rsidR="00BC7F96">
        <w:rPr>
          <w:color w:val="000000"/>
          <w:sz w:val="28"/>
          <w:szCs w:val="28"/>
        </w:rPr>
        <w:t>truck</w:t>
      </w:r>
      <w:r w:rsidR="006521F2">
        <w:rPr>
          <w:color w:val="000000"/>
          <w:sz w:val="28"/>
          <w:szCs w:val="28"/>
        </w:rPr>
        <w:t>;</w:t>
      </w:r>
      <w:proofErr w:type="gramEnd"/>
    </w:p>
    <w:p w14:paraId="2CFA9E0E" w14:textId="77777777" w:rsidR="00B70B92" w:rsidRDefault="00A864E8" w:rsidP="006521F2">
      <w:pPr>
        <w:numPr>
          <w:ilvl w:val="0"/>
          <w:numId w:val="1"/>
        </w:numPr>
        <w:pBdr>
          <w:top w:val="nil"/>
          <w:left w:val="nil"/>
          <w:bottom w:val="nil"/>
          <w:right w:val="nil"/>
          <w:between w:val="nil"/>
        </w:pBdr>
        <w:tabs>
          <w:tab w:val="left" w:pos="1134"/>
        </w:tabs>
        <w:ind w:left="0" w:right="30" w:firstLine="851"/>
        <w:jc w:val="both"/>
        <w:rPr>
          <w:color w:val="000000"/>
          <w:sz w:val="28"/>
          <w:szCs w:val="28"/>
        </w:rPr>
      </w:pPr>
      <w:r>
        <w:rPr>
          <w:color w:val="000000"/>
          <w:sz w:val="28"/>
          <w:szCs w:val="28"/>
        </w:rPr>
        <w:t>if</w:t>
      </w:r>
      <w:r w:rsidR="00BC7F96">
        <w:rPr>
          <w:color w:val="000000"/>
          <w:sz w:val="28"/>
          <w:szCs w:val="28"/>
        </w:rPr>
        <w:t xml:space="preserve"> the drone’s battery is insufficient to reach any of these nodes, the node cannot be visited by the drone.</w:t>
      </w:r>
    </w:p>
    <w:p w14:paraId="258E3E41" w14:textId="77777777" w:rsidR="00B70B92" w:rsidRPr="00A864E8" w:rsidRDefault="00BC7F96" w:rsidP="00857A17">
      <w:pPr>
        <w:pBdr>
          <w:top w:val="nil"/>
          <w:left w:val="nil"/>
          <w:bottom w:val="nil"/>
          <w:right w:val="nil"/>
          <w:between w:val="nil"/>
        </w:pBdr>
        <w:tabs>
          <w:tab w:val="left" w:pos="1134"/>
        </w:tabs>
        <w:ind w:right="30" w:firstLine="709"/>
        <w:jc w:val="both"/>
        <w:rPr>
          <w:i/>
          <w:sz w:val="28"/>
          <w:szCs w:val="28"/>
        </w:rPr>
      </w:pPr>
      <w:r w:rsidRPr="00A864E8">
        <w:rPr>
          <w:i/>
          <w:sz w:val="28"/>
          <w:szCs w:val="28"/>
        </w:rPr>
        <w:t>Truck Travel Constraints</w:t>
      </w:r>
      <w:r w:rsidR="00A864E8" w:rsidRPr="00A864E8">
        <w:rPr>
          <w:i/>
          <w:sz w:val="28"/>
          <w:szCs w:val="28"/>
        </w:rPr>
        <w:t>:</w:t>
      </w:r>
    </w:p>
    <w:p w14:paraId="5CF6FBCF" w14:textId="77777777" w:rsidR="00B70B92" w:rsidRDefault="00A864E8" w:rsidP="006521F2">
      <w:pPr>
        <w:numPr>
          <w:ilvl w:val="0"/>
          <w:numId w:val="1"/>
        </w:numPr>
        <w:pBdr>
          <w:top w:val="nil"/>
          <w:left w:val="nil"/>
          <w:bottom w:val="nil"/>
          <w:right w:val="nil"/>
          <w:between w:val="nil"/>
        </w:pBdr>
        <w:tabs>
          <w:tab w:val="left" w:pos="1134"/>
        </w:tabs>
        <w:ind w:left="0" w:right="30" w:firstLine="851"/>
        <w:jc w:val="both"/>
        <w:rPr>
          <w:color w:val="000000"/>
          <w:sz w:val="28"/>
          <w:szCs w:val="28"/>
        </w:rPr>
      </w:pPr>
      <w:r>
        <w:rPr>
          <w:color w:val="000000"/>
          <w:sz w:val="28"/>
          <w:szCs w:val="28"/>
        </w:rPr>
        <w:t>tr</w:t>
      </w:r>
      <w:r w:rsidR="00BC7F96">
        <w:rPr>
          <w:color w:val="000000"/>
          <w:sz w:val="28"/>
          <w:szCs w:val="28"/>
        </w:rPr>
        <w:t xml:space="preserve">ucks have the flexibility to </w:t>
      </w:r>
      <w:proofErr w:type="gramStart"/>
      <w:r w:rsidR="00BC7F96">
        <w:rPr>
          <w:color w:val="000000"/>
          <w:sz w:val="28"/>
          <w:szCs w:val="28"/>
        </w:rPr>
        <w:t>visit</w:t>
      </w:r>
      <w:r w:rsidR="006521F2">
        <w:rPr>
          <w:color w:val="000000"/>
          <w:sz w:val="28"/>
          <w:szCs w:val="28"/>
        </w:rPr>
        <w:t>;</w:t>
      </w:r>
      <w:proofErr w:type="gramEnd"/>
    </w:p>
    <w:p w14:paraId="0A2716E2" w14:textId="77777777" w:rsidR="00B70B92" w:rsidRDefault="00A864E8" w:rsidP="006521F2">
      <w:pPr>
        <w:numPr>
          <w:ilvl w:val="1"/>
          <w:numId w:val="1"/>
        </w:numPr>
        <w:pBdr>
          <w:top w:val="nil"/>
          <w:left w:val="nil"/>
          <w:bottom w:val="nil"/>
          <w:right w:val="nil"/>
          <w:between w:val="nil"/>
        </w:pBdr>
        <w:tabs>
          <w:tab w:val="left" w:pos="1134"/>
          <w:tab w:val="left" w:pos="1521"/>
        </w:tabs>
        <w:ind w:left="0" w:right="30" w:firstLine="851"/>
        <w:jc w:val="both"/>
        <w:rPr>
          <w:color w:val="000000"/>
          <w:sz w:val="28"/>
          <w:szCs w:val="28"/>
        </w:rPr>
      </w:pPr>
      <w:r>
        <w:rPr>
          <w:color w:val="000000"/>
          <w:sz w:val="28"/>
          <w:szCs w:val="28"/>
        </w:rPr>
        <w:t>a</w:t>
      </w:r>
      <w:r w:rsidR="00BC7F96">
        <w:rPr>
          <w:color w:val="000000"/>
          <w:sz w:val="28"/>
          <w:szCs w:val="28"/>
        </w:rPr>
        <w:t xml:space="preserve">ny unserved customer who is not expected to be visited by other trucks or </w:t>
      </w:r>
      <w:proofErr w:type="gramStart"/>
      <w:r w:rsidR="00BC7F96">
        <w:rPr>
          <w:color w:val="000000"/>
          <w:sz w:val="28"/>
          <w:szCs w:val="28"/>
        </w:rPr>
        <w:t>drones</w:t>
      </w:r>
      <w:r w:rsidR="006521F2">
        <w:rPr>
          <w:color w:val="000000"/>
          <w:sz w:val="28"/>
          <w:szCs w:val="28"/>
        </w:rPr>
        <w:t>;</w:t>
      </w:r>
      <w:proofErr w:type="gramEnd"/>
    </w:p>
    <w:p w14:paraId="18A5980C" w14:textId="77777777" w:rsidR="00B70B92" w:rsidRDefault="00A864E8" w:rsidP="006521F2">
      <w:pPr>
        <w:numPr>
          <w:ilvl w:val="1"/>
          <w:numId w:val="1"/>
        </w:numPr>
        <w:pBdr>
          <w:top w:val="nil"/>
          <w:left w:val="nil"/>
          <w:bottom w:val="nil"/>
          <w:right w:val="nil"/>
          <w:between w:val="nil"/>
        </w:pBdr>
        <w:tabs>
          <w:tab w:val="left" w:pos="1134"/>
          <w:tab w:val="left" w:pos="1520"/>
        </w:tabs>
        <w:ind w:left="0" w:right="30" w:firstLine="851"/>
        <w:jc w:val="both"/>
        <w:rPr>
          <w:color w:val="000000"/>
          <w:sz w:val="28"/>
          <w:szCs w:val="28"/>
        </w:rPr>
      </w:pPr>
      <w:r>
        <w:rPr>
          <w:color w:val="000000"/>
          <w:sz w:val="28"/>
          <w:szCs w:val="28"/>
        </w:rPr>
        <w:t>t</w:t>
      </w:r>
      <w:r w:rsidR="00BC7F96">
        <w:rPr>
          <w:color w:val="000000"/>
          <w:sz w:val="28"/>
          <w:szCs w:val="28"/>
        </w:rPr>
        <w:t xml:space="preserve">he </w:t>
      </w:r>
      <w:proofErr w:type="gramStart"/>
      <w:r w:rsidR="00BC7F96">
        <w:rPr>
          <w:color w:val="000000"/>
          <w:sz w:val="28"/>
          <w:szCs w:val="28"/>
        </w:rPr>
        <w:t>depot</w:t>
      </w:r>
      <w:r w:rsidR="006521F2">
        <w:rPr>
          <w:color w:val="000000"/>
          <w:sz w:val="28"/>
          <w:szCs w:val="28"/>
        </w:rPr>
        <w:t>;</w:t>
      </w:r>
      <w:proofErr w:type="gramEnd"/>
    </w:p>
    <w:p w14:paraId="23C6C3D3" w14:textId="77777777" w:rsidR="00B70B92" w:rsidRDefault="00A864E8" w:rsidP="006521F2">
      <w:pPr>
        <w:numPr>
          <w:ilvl w:val="1"/>
          <w:numId w:val="1"/>
        </w:numPr>
        <w:pBdr>
          <w:top w:val="nil"/>
          <w:left w:val="nil"/>
          <w:bottom w:val="nil"/>
          <w:right w:val="nil"/>
          <w:between w:val="nil"/>
        </w:pBdr>
        <w:tabs>
          <w:tab w:val="left" w:pos="1134"/>
          <w:tab w:val="left" w:pos="1520"/>
        </w:tabs>
        <w:ind w:left="0" w:right="30" w:firstLine="851"/>
        <w:jc w:val="both"/>
        <w:rPr>
          <w:color w:val="000000"/>
          <w:sz w:val="28"/>
          <w:szCs w:val="28"/>
        </w:rPr>
      </w:pPr>
      <w:r>
        <w:rPr>
          <w:color w:val="000000"/>
          <w:sz w:val="28"/>
          <w:szCs w:val="28"/>
        </w:rPr>
        <w:t>t</w:t>
      </w:r>
      <w:r w:rsidR="00BC7F96">
        <w:rPr>
          <w:color w:val="000000"/>
          <w:sz w:val="28"/>
          <w:szCs w:val="28"/>
        </w:rPr>
        <w:t xml:space="preserve">he expected locations of its drones that have already served </w:t>
      </w:r>
      <w:proofErr w:type="gramStart"/>
      <w:r w:rsidR="00BC7F96">
        <w:rPr>
          <w:color w:val="000000"/>
          <w:sz w:val="28"/>
          <w:szCs w:val="28"/>
        </w:rPr>
        <w:t>customers</w:t>
      </w:r>
      <w:r w:rsidR="006521F2">
        <w:rPr>
          <w:color w:val="000000"/>
          <w:sz w:val="28"/>
          <w:szCs w:val="28"/>
        </w:rPr>
        <w:t>;</w:t>
      </w:r>
      <w:proofErr w:type="gramEnd"/>
    </w:p>
    <w:p w14:paraId="1B5349B9" w14:textId="77777777" w:rsidR="00B70B92" w:rsidRDefault="00A864E8" w:rsidP="006521F2">
      <w:pPr>
        <w:numPr>
          <w:ilvl w:val="1"/>
          <w:numId w:val="1"/>
        </w:numPr>
        <w:pBdr>
          <w:top w:val="nil"/>
          <w:left w:val="nil"/>
          <w:bottom w:val="nil"/>
          <w:right w:val="nil"/>
          <w:between w:val="nil"/>
        </w:pBdr>
        <w:tabs>
          <w:tab w:val="left" w:pos="1134"/>
          <w:tab w:val="left" w:pos="1520"/>
        </w:tabs>
        <w:ind w:left="0" w:right="30" w:firstLine="851"/>
        <w:rPr>
          <w:color w:val="000000"/>
          <w:sz w:val="28"/>
          <w:szCs w:val="28"/>
        </w:rPr>
      </w:pPr>
      <w:r>
        <w:rPr>
          <w:color w:val="000000"/>
          <w:sz w:val="28"/>
          <w:szCs w:val="28"/>
        </w:rPr>
        <w:t>l</w:t>
      </w:r>
      <w:r w:rsidR="00BC7F96">
        <w:rPr>
          <w:color w:val="000000"/>
          <w:sz w:val="28"/>
          <w:szCs w:val="28"/>
        </w:rPr>
        <w:t>ocations where its drones have become immobilized.</w:t>
      </w:r>
    </w:p>
    <w:p w14:paraId="65401067" w14:textId="77777777" w:rsidR="00B70B92" w:rsidRPr="00A864E8" w:rsidRDefault="00BC7F96" w:rsidP="00063402">
      <w:pPr>
        <w:pBdr>
          <w:top w:val="nil"/>
          <w:left w:val="nil"/>
          <w:bottom w:val="nil"/>
          <w:right w:val="nil"/>
          <w:between w:val="nil"/>
        </w:pBdr>
        <w:tabs>
          <w:tab w:val="left" w:pos="1134"/>
        </w:tabs>
        <w:ind w:right="30" w:firstLine="709"/>
        <w:rPr>
          <w:i/>
          <w:sz w:val="28"/>
          <w:szCs w:val="28"/>
        </w:rPr>
      </w:pPr>
      <w:r w:rsidRPr="00A864E8">
        <w:rPr>
          <w:i/>
          <w:sz w:val="28"/>
          <w:szCs w:val="28"/>
        </w:rPr>
        <w:t>Depot Constraints</w:t>
      </w:r>
      <w:r w:rsidR="00A864E8" w:rsidRPr="00A864E8">
        <w:rPr>
          <w:i/>
          <w:sz w:val="28"/>
          <w:szCs w:val="28"/>
        </w:rPr>
        <w:t>:</w:t>
      </w:r>
    </w:p>
    <w:p w14:paraId="65C22338" w14:textId="77777777" w:rsidR="00B70B92" w:rsidRDefault="00A864E8" w:rsidP="006521F2">
      <w:pPr>
        <w:numPr>
          <w:ilvl w:val="0"/>
          <w:numId w:val="1"/>
        </w:numPr>
        <w:pBdr>
          <w:top w:val="nil"/>
          <w:left w:val="nil"/>
          <w:bottom w:val="nil"/>
          <w:right w:val="nil"/>
          <w:between w:val="nil"/>
        </w:pBdr>
        <w:tabs>
          <w:tab w:val="left" w:pos="1134"/>
        </w:tabs>
        <w:ind w:left="0" w:right="30" w:firstLine="851"/>
        <w:jc w:val="both"/>
        <w:rPr>
          <w:color w:val="000000"/>
          <w:sz w:val="28"/>
          <w:szCs w:val="28"/>
        </w:rPr>
      </w:pPr>
      <w:proofErr w:type="gramStart"/>
      <w:r>
        <w:rPr>
          <w:color w:val="000000"/>
          <w:sz w:val="28"/>
          <w:szCs w:val="28"/>
        </w:rPr>
        <w:t>o</w:t>
      </w:r>
      <w:r w:rsidR="00BC7F96">
        <w:rPr>
          <w:color w:val="000000"/>
          <w:sz w:val="28"/>
          <w:szCs w:val="28"/>
        </w:rPr>
        <w:t>nce</w:t>
      </w:r>
      <w:proofErr w:type="gramEnd"/>
      <w:r w:rsidR="00BC7F96">
        <w:rPr>
          <w:color w:val="000000"/>
          <w:sz w:val="28"/>
          <w:szCs w:val="28"/>
        </w:rPr>
        <w:t xml:space="preserve"> trucks or drones reach the depot, they are not permitted to leave again. This assumption aligns with the guidelines presented in Schermer et al. (2019).</w:t>
      </w:r>
    </w:p>
    <w:p w14:paraId="63CE1972" w14:textId="77777777" w:rsidR="00B70B92" w:rsidRPr="00A864E8" w:rsidRDefault="00BC7F96" w:rsidP="00063402">
      <w:pPr>
        <w:pBdr>
          <w:top w:val="nil"/>
          <w:left w:val="nil"/>
          <w:bottom w:val="nil"/>
          <w:right w:val="nil"/>
          <w:between w:val="nil"/>
        </w:pBdr>
        <w:tabs>
          <w:tab w:val="left" w:pos="1134"/>
        </w:tabs>
        <w:ind w:right="30" w:firstLine="709"/>
        <w:rPr>
          <w:i/>
          <w:sz w:val="28"/>
          <w:szCs w:val="28"/>
        </w:rPr>
      </w:pPr>
      <w:r w:rsidRPr="00A864E8">
        <w:rPr>
          <w:i/>
          <w:sz w:val="28"/>
          <w:szCs w:val="28"/>
        </w:rPr>
        <w:t>Drone Idle Condition</w:t>
      </w:r>
      <w:r w:rsidR="00A864E8" w:rsidRPr="00A864E8">
        <w:rPr>
          <w:i/>
          <w:sz w:val="28"/>
          <w:szCs w:val="28"/>
        </w:rPr>
        <w:t>:</w:t>
      </w:r>
    </w:p>
    <w:p w14:paraId="74B31F26" w14:textId="77777777" w:rsidR="00B70B92" w:rsidRDefault="00A864E8" w:rsidP="006521F2">
      <w:pPr>
        <w:numPr>
          <w:ilvl w:val="0"/>
          <w:numId w:val="1"/>
        </w:numPr>
        <w:pBdr>
          <w:top w:val="nil"/>
          <w:left w:val="nil"/>
          <w:bottom w:val="nil"/>
          <w:right w:val="nil"/>
          <w:between w:val="nil"/>
        </w:pBdr>
        <w:tabs>
          <w:tab w:val="left" w:pos="1134"/>
          <w:tab w:val="left" w:pos="1276"/>
        </w:tabs>
        <w:ind w:left="0" w:right="30" w:firstLine="851"/>
        <w:rPr>
          <w:color w:val="000000"/>
          <w:sz w:val="28"/>
          <w:szCs w:val="28"/>
        </w:rPr>
      </w:pPr>
      <w:proofErr w:type="gramStart"/>
      <w:r>
        <w:rPr>
          <w:color w:val="000000"/>
          <w:sz w:val="28"/>
          <w:szCs w:val="28"/>
        </w:rPr>
        <w:t>if</w:t>
      </w:r>
      <w:proofErr w:type="gramEnd"/>
      <w:r w:rsidR="00BC7F96">
        <w:rPr>
          <w:color w:val="000000"/>
          <w:sz w:val="28"/>
          <w:szCs w:val="28"/>
        </w:rPr>
        <w:t xml:space="preserve"> a drone arrives at a node after serving a customer, it must remain at that location until its associated truck arrives.</w:t>
      </w:r>
    </w:p>
    <w:p w14:paraId="16BEF4DC" w14:textId="77777777" w:rsidR="00B70B92" w:rsidRPr="00A864E8" w:rsidRDefault="00BC7F96" w:rsidP="00063402">
      <w:pPr>
        <w:pBdr>
          <w:top w:val="nil"/>
          <w:left w:val="nil"/>
          <w:bottom w:val="nil"/>
          <w:right w:val="nil"/>
          <w:between w:val="nil"/>
        </w:pBdr>
        <w:tabs>
          <w:tab w:val="left" w:pos="1134"/>
        </w:tabs>
        <w:ind w:right="30" w:firstLine="709"/>
        <w:rPr>
          <w:i/>
          <w:sz w:val="28"/>
          <w:szCs w:val="28"/>
        </w:rPr>
      </w:pPr>
      <w:r w:rsidRPr="00A864E8">
        <w:rPr>
          <w:i/>
          <w:sz w:val="28"/>
          <w:szCs w:val="28"/>
        </w:rPr>
        <w:t>Speed Matching</w:t>
      </w:r>
      <w:r w:rsidR="00A864E8" w:rsidRPr="00A864E8">
        <w:rPr>
          <w:i/>
          <w:sz w:val="28"/>
          <w:szCs w:val="28"/>
        </w:rPr>
        <w:t>:</w:t>
      </w:r>
    </w:p>
    <w:p w14:paraId="36C45FBC" w14:textId="77777777" w:rsidR="00B70B92" w:rsidRDefault="00A864E8" w:rsidP="006521F2">
      <w:pPr>
        <w:numPr>
          <w:ilvl w:val="0"/>
          <w:numId w:val="1"/>
        </w:numPr>
        <w:pBdr>
          <w:top w:val="nil"/>
          <w:left w:val="nil"/>
          <w:bottom w:val="nil"/>
          <w:right w:val="nil"/>
          <w:between w:val="nil"/>
        </w:pBdr>
        <w:tabs>
          <w:tab w:val="left" w:pos="1134"/>
        </w:tabs>
        <w:ind w:left="0" w:right="30" w:firstLine="851"/>
        <w:jc w:val="both"/>
        <w:rPr>
          <w:color w:val="000000"/>
          <w:sz w:val="28"/>
          <w:szCs w:val="28"/>
        </w:rPr>
      </w:pPr>
      <w:proofErr w:type="gramStart"/>
      <w:r>
        <w:rPr>
          <w:color w:val="000000"/>
          <w:sz w:val="28"/>
          <w:szCs w:val="28"/>
        </w:rPr>
        <w:t>w</w:t>
      </w:r>
      <w:r w:rsidR="00BC7F96">
        <w:rPr>
          <w:color w:val="000000"/>
          <w:sz w:val="28"/>
          <w:szCs w:val="28"/>
        </w:rPr>
        <w:t>hen</w:t>
      </w:r>
      <w:proofErr w:type="gramEnd"/>
      <w:r w:rsidR="00BC7F96">
        <w:rPr>
          <w:color w:val="000000"/>
          <w:sz w:val="28"/>
          <w:szCs w:val="28"/>
        </w:rPr>
        <w:t xml:space="preserve"> traveling together, drones will match the speed of their respective</w:t>
      </w:r>
      <w:r w:rsidR="00BC7F96">
        <w:rPr>
          <w:sz w:val="28"/>
          <w:szCs w:val="28"/>
        </w:rPr>
        <w:t xml:space="preserve"> </w:t>
      </w:r>
      <w:r w:rsidR="00BC7F96">
        <w:rPr>
          <w:color w:val="000000"/>
          <w:sz w:val="28"/>
          <w:szCs w:val="28"/>
        </w:rPr>
        <w:t>trucks.</w:t>
      </w:r>
    </w:p>
    <w:p w14:paraId="26997189" w14:textId="77777777" w:rsidR="00B70B92" w:rsidRPr="00A864E8" w:rsidRDefault="00BC7F96" w:rsidP="00063402">
      <w:pPr>
        <w:ind w:right="30" w:firstLine="709"/>
        <w:rPr>
          <w:i/>
          <w:sz w:val="28"/>
          <w:szCs w:val="28"/>
        </w:rPr>
      </w:pPr>
      <w:r w:rsidRPr="00A864E8">
        <w:rPr>
          <w:i/>
          <w:sz w:val="28"/>
          <w:szCs w:val="28"/>
        </w:rPr>
        <w:t>Zero-Time Actions</w:t>
      </w:r>
      <w:r w:rsidR="00A864E8" w:rsidRPr="00A864E8">
        <w:rPr>
          <w:i/>
          <w:sz w:val="28"/>
          <w:szCs w:val="28"/>
        </w:rPr>
        <w:t>:</w:t>
      </w:r>
    </w:p>
    <w:p w14:paraId="67A55E1F" w14:textId="77777777" w:rsidR="00B70B92" w:rsidRDefault="00A864E8" w:rsidP="006521F2">
      <w:pPr>
        <w:numPr>
          <w:ilvl w:val="0"/>
          <w:numId w:val="1"/>
        </w:numPr>
        <w:tabs>
          <w:tab w:val="left" w:pos="1134"/>
        </w:tabs>
        <w:spacing w:before="4"/>
        <w:ind w:left="0" w:right="30" w:firstLine="851"/>
        <w:jc w:val="both"/>
      </w:pPr>
      <w:proofErr w:type="gramStart"/>
      <w:r>
        <w:rPr>
          <w:sz w:val="28"/>
          <w:szCs w:val="28"/>
        </w:rPr>
        <w:t>i</w:t>
      </w:r>
      <w:r w:rsidR="00BC7F96">
        <w:rPr>
          <w:sz w:val="28"/>
          <w:szCs w:val="28"/>
        </w:rPr>
        <w:t>f</w:t>
      </w:r>
      <w:proofErr w:type="gramEnd"/>
      <w:r w:rsidR="00BC7F96">
        <w:rPr>
          <w:sz w:val="28"/>
          <w:szCs w:val="28"/>
        </w:rPr>
        <w:t xml:space="preserve"> drones or trucks remain stationary at a node, the time required for this action is considered negligible and is set to zero.</w:t>
      </w:r>
    </w:p>
    <w:p w14:paraId="4E18C4CB" w14:textId="77777777" w:rsidR="00B70B92" w:rsidRPr="00A864E8" w:rsidRDefault="00BC7F96" w:rsidP="00063402">
      <w:pPr>
        <w:spacing w:before="7"/>
        <w:ind w:right="30" w:firstLine="709"/>
        <w:rPr>
          <w:i/>
          <w:sz w:val="28"/>
          <w:szCs w:val="28"/>
        </w:rPr>
      </w:pPr>
      <w:r w:rsidRPr="00A864E8">
        <w:rPr>
          <w:i/>
          <w:sz w:val="28"/>
          <w:szCs w:val="28"/>
        </w:rPr>
        <w:t>Operational Constraint</w:t>
      </w:r>
      <w:r w:rsidR="00A864E8" w:rsidRPr="00A864E8">
        <w:rPr>
          <w:i/>
          <w:sz w:val="28"/>
          <w:szCs w:val="28"/>
        </w:rPr>
        <w:t>:</w:t>
      </w:r>
    </w:p>
    <w:p w14:paraId="2742916A" w14:textId="77777777" w:rsidR="00B70B92" w:rsidRDefault="00A864E8" w:rsidP="006521F2">
      <w:pPr>
        <w:numPr>
          <w:ilvl w:val="0"/>
          <w:numId w:val="1"/>
        </w:numPr>
        <w:tabs>
          <w:tab w:val="left" w:pos="1134"/>
        </w:tabs>
        <w:spacing w:before="4"/>
        <w:ind w:left="0" w:right="30" w:firstLine="851"/>
        <w:jc w:val="both"/>
      </w:pPr>
      <w:r>
        <w:rPr>
          <w:sz w:val="28"/>
          <w:szCs w:val="28"/>
        </w:rPr>
        <w:t>a</w:t>
      </w:r>
      <w:r w:rsidR="00BC7F96">
        <w:rPr>
          <w:sz w:val="28"/>
          <w:szCs w:val="28"/>
        </w:rPr>
        <w:t xml:space="preserve"> drone cannot return to the node from which it was launched within the same operation.</w:t>
      </w:r>
    </w:p>
    <w:p w14:paraId="3FD1580A" w14:textId="77777777" w:rsidR="00B70B92" w:rsidRPr="00EA1442" w:rsidRDefault="00BC7F96" w:rsidP="00063402">
      <w:pPr>
        <w:spacing w:before="5"/>
        <w:ind w:right="30" w:firstLine="709"/>
        <w:jc w:val="both"/>
        <w:rPr>
          <w:sz w:val="28"/>
          <w:szCs w:val="28"/>
        </w:rPr>
      </w:pPr>
      <w:r>
        <w:rPr>
          <w:sz w:val="28"/>
          <w:szCs w:val="28"/>
        </w:rPr>
        <w:lastRenderedPageBreak/>
        <w:t>These assumptions form the basis of our computational study, ensuring that the model reflects realistic constraints and operational scenarios. The computational experiments were designed to assess the efficiency, reliability, and overall performance of the integrated truck-drone delivery system. By simulating various operational scenarios and analyzing the results, we aim to provide insights into the practical implications of using drones in vehicle routing problems and to identify potential areas for further optimization and improvement.</w:t>
      </w:r>
    </w:p>
    <w:p w14:paraId="5D2B4AE0" w14:textId="77777777" w:rsidR="00857A17" w:rsidRPr="00EA1442" w:rsidRDefault="00857A17" w:rsidP="00063402">
      <w:pPr>
        <w:spacing w:before="5"/>
        <w:ind w:right="30" w:firstLine="709"/>
        <w:jc w:val="both"/>
        <w:rPr>
          <w:sz w:val="28"/>
          <w:szCs w:val="28"/>
        </w:rPr>
      </w:pPr>
    </w:p>
    <w:p w14:paraId="60E46C02" w14:textId="77777777" w:rsidR="00B70B92" w:rsidRPr="00A864E8" w:rsidRDefault="00A864E8" w:rsidP="00A864E8">
      <w:pPr>
        <w:pStyle w:val="2"/>
        <w:pBdr>
          <w:top w:val="nil"/>
          <w:left w:val="nil"/>
          <w:bottom w:val="nil"/>
          <w:right w:val="nil"/>
          <w:between w:val="nil"/>
        </w:pBdr>
        <w:tabs>
          <w:tab w:val="left" w:pos="1302"/>
        </w:tabs>
        <w:ind w:left="709" w:firstLine="0"/>
        <w:rPr>
          <w:sz w:val="28"/>
          <w:szCs w:val="28"/>
        </w:rPr>
      </w:pPr>
      <w:bookmarkStart w:id="34" w:name="bookmark=id.ihv636" w:colFirst="0" w:colLast="0"/>
      <w:bookmarkStart w:id="35" w:name="_heading=h.32hioqz" w:colFirst="0" w:colLast="0"/>
      <w:bookmarkEnd w:id="34"/>
      <w:bookmarkEnd w:id="35"/>
      <w:r>
        <w:rPr>
          <w:rFonts w:ascii="Times New Roman" w:eastAsia="Times New Roman" w:hAnsi="Times New Roman" w:cs="Times New Roman"/>
          <w:sz w:val="28"/>
          <w:szCs w:val="28"/>
        </w:rPr>
        <w:t xml:space="preserve">3.1 </w:t>
      </w:r>
      <w:r w:rsidR="00BC7F96" w:rsidRPr="00A864E8">
        <w:rPr>
          <w:rFonts w:ascii="Times New Roman" w:eastAsia="Times New Roman" w:hAnsi="Times New Roman" w:cs="Times New Roman"/>
          <w:sz w:val="28"/>
          <w:szCs w:val="28"/>
        </w:rPr>
        <w:t>Training and Evaluation Configurations</w:t>
      </w:r>
    </w:p>
    <w:p w14:paraId="36107380" w14:textId="77777777" w:rsidR="00B70B92" w:rsidRDefault="00BC7F96" w:rsidP="00063402">
      <w:pPr>
        <w:pBdr>
          <w:top w:val="nil"/>
          <w:left w:val="nil"/>
          <w:bottom w:val="nil"/>
          <w:right w:val="nil"/>
          <w:between w:val="nil"/>
        </w:pBdr>
        <w:ind w:right="30" w:firstLine="709"/>
        <w:jc w:val="both"/>
        <w:rPr>
          <w:sz w:val="28"/>
          <w:szCs w:val="28"/>
        </w:rPr>
      </w:pPr>
      <w:r w:rsidRPr="00857A17">
        <w:rPr>
          <w:i/>
          <w:color w:val="000000"/>
          <w:sz w:val="28"/>
          <w:szCs w:val="28"/>
        </w:rPr>
        <w:t>Data Generation.</w:t>
      </w:r>
      <w:r>
        <w:rPr>
          <w:b/>
          <w:color w:val="000000"/>
          <w:sz w:val="28"/>
          <w:szCs w:val="28"/>
        </w:rPr>
        <w:t xml:space="preserve"> </w:t>
      </w:r>
      <w:r>
        <w:rPr>
          <w:color w:val="000000"/>
          <w:sz w:val="28"/>
          <w:szCs w:val="28"/>
        </w:rPr>
        <w:t>To highlight the computational efficiency of our proposed method, we conducted a study using a well-known benchmark dataset that is widely used in the field of vehicle routing and optimization. The dataset, initially introduced in a research article by Agatz et al</w:t>
      </w:r>
      <w:r w:rsidRPr="00510705">
        <w:rPr>
          <w:color w:val="000000" w:themeColor="text1"/>
          <w:sz w:val="28"/>
          <w:szCs w:val="28"/>
        </w:rPr>
        <w:t>.</w:t>
      </w:r>
      <w:r w:rsidR="00857A17" w:rsidRPr="00510705">
        <w:rPr>
          <w:color w:val="000000" w:themeColor="text1"/>
          <w:sz w:val="28"/>
          <w:szCs w:val="28"/>
        </w:rPr>
        <w:t xml:space="preserve"> </w:t>
      </w:r>
      <w:r w:rsidRPr="00510705">
        <w:rPr>
          <w:color w:val="000000" w:themeColor="text1"/>
          <w:sz w:val="28"/>
          <w:szCs w:val="28"/>
        </w:rPr>
        <w:t>[</w:t>
      </w:r>
      <w:hyperlink w:anchor="_heading=h.1h65qms">
        <w:r w:rsidRPr="00510705">
          <w:rPr>
            <w:color w:val="000000" w:themeColor="text1"/>
            <w:sz w:val="28"/>
            <w:szCs w:val="28"/>
          </w:rPr>
          <w:t>13</w:t>
        </w:r>
        <w:r w:rsidR="00C0516F">
          <w:rPr>
            <w:color w:val="000000" w:themeColor="text1"/>
            <w:sz w:val="28"/>
            <w:szCs w:val="28"/>
          </w:rPr>
          <w:t>5</w:t>
        </w:r>
      </w:hyperlink>
      <w:r w:rsidRPr="00510705">
        <w:rPr>
          <w:color w:val="000000" w:themeColor="text1"/>
          <w:sz w:val="28"/>
          <w:szCs w:val="28"/>
        </w:rPr>
        <w:t xml:space="preserve">], consists </w:t>
      </w:r>
      <w:r>
        <w:rPr>
          <w:color w:val="000000"/>
          <w:sz w:val="28"/>
          <w:szCs w:val="28"/>
        </w:rPr>
        <w:t>of both customer and depot locations.</w:t>
      </w:r>
      <w:r>
        <w:rPr>
          <w:sz w:val="28"/>
          <w:szCs w:val="28"/>
        </w:rPr>
        <w:t xml:space="preserve"> </w:t>
      </w:r>
    </w:p>
    <w:p w14:paraId="302BC91F" w14:textId="77777777" w:rsidR="00B70B92" w:rsidRDefault="00BC7F96" w:rsidP="00063402">
      <w:pPr>
        <w:pBdr>
          <w:top w:val="nil"/>
          <w:left w:val="nil"/>
          <w:bottom w:val="nil"/>
          <w:right w:val="nil"/>
          <w:between w:val="nil"/>
        </w:pBdr>
        <w:ind w:right="30" w:firstLine="709"/>
        <w:jc w:val="both"/>
        <w:rPr>
          <w:sz w:val="28"/>
          <w:szCs w:val="28"/>
        </w:rPr>
      </w:pPr>
      <w:r>
        <w:rPr>
          <w:color w:val="000000"/>
          <w:sz w:val="28"/>
          <w:szCs w:val="28"/>
        </w:rPr>
        <w:t>The customer locations in the dataset were randomly generated using a uniform distribution within the [1,100]</w:t>
      </w:r>
      <w:proofErr w:type="gramStart"/>
      <w:r>
        <w:rPr>
          <w:color w:val="000000"/>
          <w:sz w:val="28"/>
          <w:szCs w:val="28"/>
        </w:rPr>
        <w:t>x[</w:t>
      </w:r>
      <w:proofErr w:type="gramEnd"/>
      <w:r>
        <w:rPr>
          <w:color w:val="000000"/>
          <w:sz w:val="28"/>
          <w:szCs w:val="28"/>
        </w:rPr>
        <w:t>1,100] area, ensuring that the customers are spread across a large geographic region. The depot location was generated with a uniform distribution within the [0,1]</w:t>
      </w:r>
      <w:proofErr w:type="gramStart"/>
      <w:r>
        <w:rPr>
          <w:color w:val="000000"/>
          <w:sz w:val="28"/>
          <w:szCs w:val="28"/>
        </w:rPr>
        <w:t>x[</w:t>
      </w:r>
      <w:proofErr w:type="gramEnd"/>
      <w:r>
        <w:rPr>
          <w:color w:val="000000"/>
          <w:sz w:val="28"/>
          <w:szCs w:val="28"/>
        </w:rPr>
        <w:t>0,1] range, ensuring that it is always located in a corner.</w:t>
      </w:r>
      <w:r>
        <w:rPr>
          <w:sz w:val="28"/>
          <w:szCs w:val="28"/>
        </w:rPr>
        <w:t xml:space="preserve"> </w:t>
      </w:r>
    </w:p>
    <w:p w14:paraId="1ACF7904" w14:textId="77777777" w:rsidR="00B70B92" w:rsidRDefault="00BC7F96" w:rsidP="00063402">
      <w:pPr>
        <w:pBdr>
          <w:top w:val="nil"/>
          <w:left w:val="nil"/>
          <w:bottom w:val="nil"/>
          <w:right w:val="nil"/>
          <w:between w:val="nil"/>
        </w:pBdr>
        <w:ind w:right="30" w:firstLine="709"/>
        <w:jc w:val="both"/>
        <w:rPr>
          <w:sz w:val="28"/>
          <w:szCs w:val="28"/>
        </w:rPr>
      </w:pPr>
      <w:r>
        <w:rPr>
          <w:color w:val="000000"/>
          <w:sz w:val="28"/>
          <w:szCs w:val="28"/>
        </w:rPr>
        <w:t xml:space="preserve">This dataset has been extensively used in a variety of studies, including those by </w:t>
      </w:r>
      <w:proofErr w:type="spellStart"/>
      <w:r>
        <w:rPr>
          <w:color w:val="000000"/>
          <w:sz w:val="28"/>
          <w:szCs w:val="28"/>
        </w:rPr>
        <w:t>Bogyrbayeva</w:t>
      </w:r>
      <w:proofErr w:type="spellEnd"/>
      <w:r>
        <w:rPr>
          <w:color w:val="000000"/>
          <w:sz w:val="28"/>
          <w:szCs w:val="28"/>
        </w:rPr>
        <w:t xml:space="preserve"> et </w:t>
      </w:r>
      <w:r w:rsidRPr="00510705">
        <w:rPr>
          <w:color w:val="000000" w:themeColor="text1"/>
          <w:sz w:val="28"/>
          <w:szCs w:val="28"/>
        </w:rPr>
        <w:t>al. and Schermer et al.</w:t>
      </w:r>
      <w:r w:rsidR="00857A17" w:rsidRPr="00510705">
        <w:rPr>
          <w:color w:val="000000" w:themeColor="text1"/>
          <w:sz w:val="28"/>
          <w:szCs w:val="28"/>
        </w:rPr>
        <w:t xml:space="preserve"> </w:t>
      </w:r>
      <w:r w:rsidRPr="00510705">
        <w:rPr>
          <w:color w:val="000000" w:themeColor="text1"/>
          <w:sz w:val="28"/>
          <w:szCs w:val="28"/>
        </w:rPr>
        <w:t>[</w:t>
      </w:r>
      <w:hyperlink w:anchor="_heading=h.415t9al">
        <w:r w:rsidRPr="00510705">
          <w:rPr>
            <w:color w:val="000000" w:themeColor="text1"/>
            <w:sz w:val="28"/>
            <w:szCs w:val="28"/>
          </w:rPr>
          <w:t>13</w:t>
        </w:r>
        <w:r w:rsidR="00C0516F">
          <w:rPr>
            <w:color w:val="000000" w:themeColor="text1"/>
            <w:sz w:val="28"/>
            <w:szCs w:val="28"/>
          </w:rPr>
          <w:t>6</w:t>
        </w:r>
      </w:hyperlink>
      <w:r w:rsidRPr="00510705">
        <w:rPr>
          <w:color w:val="000000" w:themeColor="text1"/>
          <w:sz w:val="28"/>
          <w:szCs w:val="28"/>
        </w:rPr>
        <w:t xml:space="preserve">]. By utilizing </w:t>
      </w:r>
      <w:r>
        <w:rPr>
          <w:color w:val="000000"/>
          <w:sz w:val="28"/>
          <w:szCs w:val="28"/>
        </w:rPr>
        <w:t>this dataset, we were able to compare our approach with other state-of-the-art methods and establish the effectiveness of our algorithm.</w:t>
      </w:r>
      <w:r>
        <w:rPr>
          <w:sz w:val="28"/>
          <w:szCs w:val="28"/>
        </w:rPr>
        <w:t xml:space="preserve"> </w:t>
      </w:r>
    </w:p>
    <w:p w14:paraId="24623E42" w14:textId="77777777" w:rsidR="00B70B92" w:rsidRDefault="00BC7F96" w:rsidP="00063402">
      <w:pPr>
        <w:pBdr>
          <w:top w:val="nil"/>
          <w:left w:val="nil"/>
          <w:bottom w:val="nil"/>
          <w:right w:val="nil"/>
          <w:between w:val="nil"/>
        </w:pBdr>
        <w:ind w:right="30" w:firstLine="709"/>
        <w:jc w:val="both"/>
        <w:rPr>
          <w:sz w:val="28"/>
          <w:szCs w:val="28"/>
        </w:rPr>
      </w:pPr>
      <w:r>
        <w:rPr>
          <w:color w:val="000000"/>
          <w:sz w:val="28"/>
          <w:szCs w:val="28"/>
        </w:rPr>
        <w:t xml:space="preserve">Throughout our experiments, we assumed that the drone’s speed is twice that of the truck, i.e., </w:t>
      </w:r>
      <w:r>
        <w:rPr>
          <w:i/>
          <w:color w:val="000000"/>
          <w:sz w:val="28"/>
          <w:szCs w:val="28"/>
        </w:rPr>
        <w:t xml:space="preserve">α </w:t>
      </w:r>
      <w:r>
        <w:rPr>
          <w:color w:val="000000"/>
          <w:sz w:val="28"/>
          <w:szCs w:val="28"/>
        </w:rPr>
        <w:t>= 2, consistent with previous literature. This allowed us to measure the efficiency of our approach in terms of computational efficiency and time taken to solve the problem. Our results indicate that the proposed algorithm is highly efficient and can solve the problem relatively quickly, making it a promising approach for future research in this field.</w:t>
      </w:r>
      <w:r>
        <w:rPr>
          <w:sz w:val="28"/>
          <w:szCs w:val="28"/>
        </w:rPr>
        <w:t xml:space="preserve"> </w:t>
      </w:r>
    </w:p>
    <w:p w14:paraId="67FB3F78" w14:textId="77777777" w:rsidR="00B70B92" w:rsidRPr="00EA1442" w:rsidRDefault="00BC7F96" w:rsidP="00063402">
      <w:pPr>
        <w:pBdr>
          <w:top w:val="nil"/>
          <w:left w:val="nil"/>
          <w:bottom w:val="nil"/>
          <w:right w:val="nil"/>
          <w:between w:val="nil"/>
        </w:pBdr>
        <w:ind w:right="30" w:firstLine="709"/>
        <w:jc w:val="both"/>
        <w:rPr>
          <w:color w:val="000000"/>
          <w:sz w:val="28"/>
          <w:szCs w:val="28"/>
        </w:rPr>
      </w:pPr>
      <w:r w:rsidRPr="00857A17">
        <w:rPr>
          <w:i/>
          <w:color w:val="000000"/>
          <w:sz w:val="28"/>
          <w:szCs w:val="28"/>
        </w:rPr>
        <w:t>Gap.</w:t>
      </w:r>
      <w:r>
        <w:rPr>
          <w:b/>
          <w:color w:val="000000"/>
          <w:sz w:val="28"/>
          <w:szCs w:val="28"/>
        </w:rPr>
        <w:t xml:space="preserve"> </w:t>
      </w:r>
      <w:r>
        <w:rPr>
          <w:color w:val="000000"/>
          <w:sz w:val="28"/>
          <w:szCs w:val="28"/>
        </w:rPr>
        <w:t>To evaluate the quality of solutions produced by different approaches to solve the VRPD, we measure the GAP, defined as:</w:t>
      </w:r>
    </w:p>
    <w:p w14:paraId="2CBEC21A" w14:textId="77777777" w:rsidR="00063402" w:rsidRPr="00EA1442" w:rsidRDefault="00063402" w:rsidP="00063402">
      <w:pPr>
        <w:pBdr>
          <w:top w:val="nil"/>
          <w:left w:val="nil"/>
          <w:bottom w:val="nil"/>
          <w:right w:val="nil"/>
          <w:between w:val="nil"/>
        </w:pBdr>
        <w:ind w:right="30" w:firstLine="709"/>
        <w:jc w:val="both"/>
        <w:rPr>
          <w:color w:val="000000"/>
          <w:sz w:val="28"/>
          <w:szCs w:val="28"/>
        </w:rPr>
      </w:pPr>
    </w:p>
    <w:p w14:paraId="2D291B51" w14:textId="77777777" w:rsidR="00B70B92" w:rsidRDefault="00BC7F96">
      <w:pPr>
        <w:pBdr>
          <w:top w:val="nil"/>
          <w:left w:val="nil"/>
          <w:bottom w:val="nil"/>
          <w:right w:val="nil"/>
          <w:between w:val="nil"/>
        </w:pBdr>
        <w:spacing w:before="44"/>
        <w:ind w:right="30"/>
        <w:rPr>
          <w:color w:val="000000"/>
          <w:sz w:val="28"/>
          <w:szCs w:val="28"/>
        </w:rPr>
      </w:pPr>
      <w:r>
        <w:rPr>
          <w:noProof/>
          <w:lang w:val="ru-RU" w:eastAsia="ru-RU"/>
        </w:rPr>
        <w:drawing>
          <wp:anchor distT="114300" distB="114300" distL="114300" distR="114300" simplePos="0" relativeHeight="251657216" behindDoc="1" locked="0" layoutInCell="1" hidden="0" allowOverlap="1" wp14:anchorId="49796F4A" wp14:editId="52AF57CD">
            <wp:simplePos x="0" y="0"/>
            <wp:positionH relativeFrom="column">
              <wp:posOffset>2122170</wp:posOffset>
            </wp:positionH>
            <wp:positionV relativeFrom="paragraph">
              <wp:posOffset>43953</wp:posOffset>
            </wp:positionV>
            <wp:extent cx="1888046" cy="602756"/>
            <wp:effectExtent l="0" t="0" r="0" b="6985"/>
            <wp:wrapNone/>
            <wp:docPr id="1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1888046" cy="602756"/>
                    </a:xfrm>
                    <a:prstGeom prst="rect">
                      <a:avLst/>
                    </a:prstGeom>
                    <a:ln/>
                  </pic:spPr>
                </pic:pic>
              </a:graphicData>
            </a:graphic>
          </wp:anchor>
        </w:drawing>
      </w:r>
    </w:p>
    <w:p w14:paraId="1D09AAED" w14:textId="77777777" w:rsidR="00857A17" w:rsidRDefault="00857A17" w:rsidP="00857A17">
      <w:pPr>
        <w:pBdr>
          <w:top w:val="nil"/>
          <w:left w:val="nil"/>
          <w:bottom w:val="nil"/>
          <w:right w:val="nil"/>
          <w:between w:val="nil"/>
        </w:pBdr>
        <w:spacing w:before="1"/>
        <w:ind w:right="30"/>
        <w:jc w:val="right"/>
        <w:rPr>
          <w:color w:val="000000"/>
          <w:sz w:val="28"/>
          <w:szCs w:val="28"/>
        </w:rPr>
      </w:pPr>
      <w:r>
        <w:rPr>
          <w:color w:val="000000"/>
          <w:sz w:val="28"/>
          <w:szCs w:val="28"/>
        </w:rPr>
        <w:t>(3.1)</w:t>
      </w:r>
    </w:p>
    <w:p w14:paraId="16EEF7EE" w14:textId="77777777" w:rsidR="00B70B92" w:rsidRDefault="00B70B92" w:rsidP="00C0516F">
      <w:pPr>
        <w:pBdr>
          <w:top w:val="nil"/>
          <w:left w:val="nil"/>
          <w:bottom w:val="nil"/>
          <w:right w:val="nil"/>
          <w:between w:val="nil"/>
        </w:pBdr>
        <w:spacing w:before="1"/>
        <w:ind w:right="3"/>
        <w:jc w:val="right"/>
        <w:rPr>
          <w:sz w:val="28"/>
          <w:szCs w:val="28"/>
        </w:rPr>
      </w:pPr>
    </w:p>
    <w:p w14:paraId="68AA10EB" w14:textId="77777777" w:rsidR="00063402" w:rsidRPr="002218C5" w:rsidRDefault="00063402">
      <w:pPr>
        <w:pBdr>
          <w:top w:val="nil"/>
          <w:left w:val="nil"/>
          <w:bottom w:val="nil"/>
          <w:right w:val="nil"/>
          <w:between w:val="nil"/>
        </w:pBdr>
        <w:ind w:right="30"/>
        <w:jc w:val="both"/>
        <w:rPr>
          <w:color w:val="000000"/>
          <w:sz w:val="28"/>
          <w:szCs w:val="28"/>
        </w:rPr>
      </w:pPr>
    </w:p>
    <w:p w14:paraId="5F57EEB2" w14:textId="77777777" w:rsidR="00B70B92" w:rsidRDefault="00BC7F96">
      <w:pPr>
        <w:pBdr>
          <w:top w:val="nil"/>
          <w:left w:val="nil"/>
          <w:bottom w:val="nil"/>
          <w:right w:val="nil"/>
          <w:between w:val="nil"/>
        </w:pBdr>
        <w:ind w:right="30"/>
        <w:jc w:val="both"/>
        <w:rPr>
          <w:sz w:val="28"/>
          <w:szCs w:val="28"/>
        </w:rPr>
      </w:pPr>
      <w:r>
        <w:rPr>
          <w:color w:val="000000"/>
          <w:sz w:val="28"/>
          <w:szCs w:val="28"/>
        </w:rPr>
        <w:t xml:space="preserve">where </w:t>
      </w:r>
      <w:r>
        <w:rPr>
          <w:i/>
          <w:color w:val="000000"/>
          <w:sz w:val="28"/>
          <w:szCs w:val="28"/>
        </w:rPr>
        <w:t>Z</w:t>
      </w:r>
      <w:r>
        <w:rPr>
          <w:i/>
          <w:color w:val="000000"/>
          <w:sz w:val="28"/>
          <w:szCs w:val="28"/>
          <w:vertAlign w:val="subscript"/>
        </w:rPr>
        <w:t>i</w:t>
      </w:r>
      <w:r>
        <w:rPr>
          <w:i/>
          <w:color w:val="000000"/>
          <w:sz w:val="28"/>
          <w:szCs w:val="28"/>
        </w:rPr>
        <w:t xml:space="preserve"> </w:t>
      </w:r>
      <w:r>
        <w:rPr>
          <w:color w:val="000000"/>
          <w:sz w:val="28"/>
          <w:szCs w:val="28"/>
        </w:rPr>
        <w:t xml:space="preserve">is the cost of a solution method for each instance </w:t>
      </w:r>
      <w:proofErr w:type="spellStart"/>
      <w:r>
        <w:rPr>
          <w:i/>
          <w:color w:val="000000"/>
          <w:sz w:val="28"/>
          <w:szCs w:val="28"/>
        </w:rPr>
        <w:t>i</w:t>
      </w:r>
      <w:proofErr w:type="spellEnd"/>
      <w:r>
        <w:rPr>
          <w:i/>
          <w:color w:val="000000"/>
          <w:sz w:val="28"/>
          <w:szCs w:val="28"/>
        </w:rPr>
        <w:t xml:space="preserve"> </w:t>
      </w:r>
      <w:r>
        <w:rPr>
          <w:color w:val="000000"/>
          <w:sz w:val="28"/>
          <w:szCs w:val="28"/>
        </w:rPr>
        <w:t xml:space="preserve">and </w:t>
      </w:r>
      <w:r>
        <w:rPr>
          <w:i/>
          <w:color w:val="000000"/>
          <w:sz w:val="28"/>
          <w:szCs w:val="28"/>
        </w:rPr>
        <w:t>Z</w:t>
      </w:r>
      <w:sdt>
        <w:sdtPr>
          <w:tag w:val="goog_rdk_19"/>
          <w:id w:val="-1867363578"/>
        </w:sdtPr>
        <w:sdtContent>
          <w:r>
            <w:rPr>
              <w:rFonts w:ascii="Gungsuh" w:eastAsia="Gungsuh" w:hAnsi="Gungsuh" w:cs="Gungsuh"/>
              <w:color w:val="000000"/>
              <w:sz w:val="28"/>
              <w:szCs w:val="28"/>
              <w:vertAlign w:val="superscript"/>
            </w:rPr>
            <w:t>∗</w:t>
          </w:r>
        </w:sdtContent>
      </w:sdt>
      <w:r>
        <w:rPr>
          <w:color w:val="000000"/>
          <w:sz w:val="28"/>
          <w:szCs w:val="28"/>
        </w:rPr>
        <w:t xml:space="preserve"> is the</w:t>
      </w:r>
      <w:r>
        <w:rPr>
          <w:sz w:val="28"/>
          <w:szCs w:val="28"/>
        </w:rPr>
        <w:t xml:space="preserve"> </w:t>
      </w:r>
      <w:r>
        <w:rPr>
          <w:color w:val="000000"/>
          <w:sz w:val="28"/>
          <w:szCs w:val="28"/>
        </w:rPr>
        <w:t>cost of the best-performing solution method among all methods compared, for instance,</w:t>
      </w:r>
      <w:r>
        <w:rPr>
          <w:sz w:val="28"/>
          <w:szCs w:val="28"/>
        </w:rPr>
        <w:t xml:space="preserve"> </w:t>
      </w:r>
      <w:proofErr w:type="spellStart"/>
      <w:r>
        <w:rPr>
          <w:i/>
          <w:color w:val="000000"/>
          <w:sz w:val="28"/>
          <w:szCs w:val="28"/>
        </w:rPr>
        <w:t>i</w:t>
      </w:r>
      <w:proofErr w:type="spellEnd"/>
      <w:r>
        <w:rPr>
          <w:color w:val="000000"/>
          <w:sz w:val="28"/>
          <w:szCs w:val="28"/>
        </w:rPr>
        <w:t xml:space="preserve">. In </w:t>
      </w:r>
      <w:r w:rsidR="00C0516F" w:rsidRPr="00C0516F">
        <w:rPr>
          <w:color w:val="000000" w:themeColor="text1"/>
          <w:sz w:val="28"/>
          <w:szCs w:val="28"/>
        </w:rPr>
        <w:t>t</w:t>
      </w:r>
      <w:r w:rsidRPr="00C0516F">
        <w:rPr>
          <w:color w:val="000000" w:themeColor="text1"/>
          <w:sz w:val="28"/>
          <w:szCs w:val="28"/>
        </w:rPr>
        <w:t xml:space="preserve">able </w:t>
      </w:r>
      <w:hyperlink w:anchor="_heading=h.3j2qqm3">
        <w:r w:rsidRPr="00C0516F">
          <w:rPr>
            <w:color w:val="000000" w:themeColor="text1"/>
            <w:sz w:val="28"/>
            <w:szCs w:val="28"/>
          </w:rPr>
          <w:t>1.4</w:t>
        </w:r>
      </w:hyperlink>
      <w:r w:rsidRPr="00C0516F">
        <w:rPr>
          <w:color w:val="000000" w:themeColor="text1"/>
          <w:sz w:val="28"/>
          <w:szCs w:val="28"/>
        </w:rPr>
        <w:t xml:space="preserve"> we </w:t>
      </w:r>
      <w:r>
        <w:rPr>
          <w:color w:val="000000"/>
          <w:sz w:val="28"/>
          <w:szCs w:val="28"/>
        </w:rPr>
        <w:t>report the average GAP for each setting of the problem as the mean of GAPs for 10 instances of the problem.</w:t>
      </w:r>
      <w:r>
        <w:rPr>
          <w:sz w:val="28"/>
          <w:szCs w:val="28"/>
        </w:rPr>
        <w:t xml:space="preserve"> </w:t>
      </w:r>
    </w:p>
    <w:p w14:paraId="4B6D0F03" w14:textId="77777777" w:rsidR="00B70B92" w:rsidRDefault="00BC7F96" w:rsidP="00063402">
      <w:pPr>
        <w:pBdr>
          <w:top w:val="nil"/>
          <w:left w:val="nil"/>
          <w:bottom w:val="nil"/>
          <w:right w:val="nil"/>
          <w:between w:val="nil"/>
        </w:pBdr>
        <w:ind w:right="30" w:firstLine="709"/>
        <w:jc w:val="both"/>
        <w:rPr>
          <w:sz w:val="28"/>
          <w:szCs w:val="28"/>
        </w:rPr>
      </w:pPr>
      <w:r w:rsidRPr="00857A17">
        <w:rPr>
          <w:i/>
          <w:color w:val="000000"/>
          <w:sz w:val="28"/>
          <w:szCs w:val="28"/>
        </w:rPr>
        <w:t>Baselines.</w:t>
      </w:r>
      <w:r>
        <w:rPr>
          <w:b/>
          <w:color w:val="000000"/>
          <w:sz w:val="28"/>
          <w:szCs w:val="28"/>
        </w:rPr>
        <w:t xml:space="preserve"> </w:t>
      </w:r>
      <w:r>
        <w:rPr>
          <w:color w:val="000000"/>
          <w:sz w:val="28"/>
          <w:szCs w:val="28"/>
        </w:rPr>
        <w:t>Our main goal is to assess the effectiveness of our neural architecture, which we designed to solve a complex problem. To achieve this, we are using the research paper by Schermer et al. (2019)</w:t>
      </w:r>
      <w:r w:rsidR="00857A17" w:rsidRPr="00EA1442">
        <w:rPr>
          <w:color w:val="000000"/>
          <w:sz w:val="28"/>
          <w:szCs w:val="28"/>
        </w:rPr>
        <w:t xml:space="preserve"> </w:t>
      </w:r>
      <w:r w:rsidRPr="00C0516F">
        <w:rPr>
          <w:color w:val="000000" w:themeColor="text1"/>
          <w:sz w:val="28"/>
          <w:szCs w:val="28"/>
        </w:rPr>
        <w:t>[</w:t>
      </w:r>
      <w:hyperlink w:anchor="_heading=h.415t9al">
        <w:r w:rsidRPr="00C0516F">
          <w:rPr>
            <w:color w:val="000000" w:themeColor="text1"/>
            <w:sz w:val="28"/>
            <w:szCs w:val="28"/>
          </w:rPr>
          <w:t>13</w:t>
        </w:r>
        <w:r w:rsidR="00C0516F" w:rsidRPr="00C0516F">
          <w:rPr>
            <w:color w:val="000000" w:themeColor="text1"/>
            <w:sz w:val="28"/>
            <w:szCs w:val="28"/>
          </w:rPr>
          <w:t>6</w:t>
        </w:r>
      </w:hyperlink>
      <w:r w:rsidR="00C0516F" w:rsidRPr="00C0516F">
        <w:rPr>
          <w:color w:val="000000" w:themeColor="text1"/>
          <w:sz w:val="28"/>
          <w:szCs w:val="28"/>
        </w:rPr>
        <w:t>, p. 134-157</w:t>
      </w:r>
      <w:r w:rsidRPr="00C0516F">
        <w:rPr>
          <w:color w:val="000000" w:themeColor="text1"/>
          <w:sz w:val="28"/>
          <w:szCs w:val="28"/>
        </w:rPr>
        <w:t xml:space="preserve">] as </w:t>
      </w:r>
      <w:r>
        <w:rPr>
          <w:color w:val="000000"/>
          <w:sz w:val="28"/>
          <w:szCs w:val="28"/>
        </w:rPr>
        <w:t xml:space="preserve">a benchmark. In their paper, Schermer et al. presented a mixed-integer linear programming (MILP) formulation of the problem and reported the results of the small instances of the </w:t>
      </w:r>
      <w:r>
        <w:rPr>
          <w:color w:val="000000"/>
          <w:sz w:val="28"/>
          <w:szCs w:val="28"/>
        </w:rPr>
        <w:lastRenderedPageBreak/>
        <w:t>problem with and without lazy constraints. The problem involves finding an optimal delivery route for a fleet of vehicles, subject to certain constraints such as vehicle capacity, time windows, and geographical location.</w:t>
      </w:r>
      <w:r>
        <w:rPr>
          <w:sz w:val="28"/>
          <w:szCs w:val="28"/>
        </w:rPr>
        <w:t xml:space="preserve"> </w:t>
      </w:r>
    </w:p>
    <w:p w14:paraId="31E5B298" w14:textId="77777777" w:rsidR="00B70B92" w:rsidRPr="00C0516F" w:rsidRDefault="00BC7F96" w:rsidP="00063402">
      <w:pPr>
        <w:pBdr>
          <w:top w:val="nil"/>
          <w:left w:val="nil"/>
          <w:bottom w:val="nil"/>
          <w:right w:val="nil"/>
          <w:between w:val="nil"/>
        </w:pBdr>
        <w:ind w:right="30" w:firstLine="709"/>
        <w:jc w:val="both"/>
        <w:rPr>
          <w:color w:val="000000" w:themeColor="text1"/>
          <w:sz w:val="28"/>
          <w:szCs w:val="28"/>
        </w:rPr>
      </w:pPr>
      <w:r>
        <w:rPr>
          <w:color w:val="000000"/>
          <w:sz w:val="28"/>
          <w:szCs w:val="28"/>
        </w:rPr>
        <w:t xml:space="preserve">Schermer et al. used two methods, namely the Solver and Solver Lazy methods for solving the problem, </w:t>
      </w:r>
      <w:r w:rsidRPr="00C0516F">
        <w:rPr>
          <w:color w:val="000000" w:themeColor="text1"/>
          <w:sz w:val="28"/>
          <w:szCs w:val="28"/>
        </w:rPr>
        <w:t xml:space="preserve">which are known to be efficient in solving the problem exactly, as demonstrated in </w:t>
      </w:r>
      <w:r w:rsidR="00C0516F" w:rsidRPr="00C0516F">
        <w:rPr>
          <w:color w:val="000000" w:themeColor="text1"/>
          <w:sz w:val="28"/>
          <w:szCs w:val="28"/>
        </w:rPr>
        <w:t>t</w:t>
      </w:r>
      <w:r w:rsidRPr="00C0516F">
        <w:rPr>
          <w:color w:val="000000" w:themeColor="text1"/>
          <w:sz w:val="28"/>
          <w:szCs w:val="28"/>
        </w:rPr>
        <w:t xml:space="preserve">able </w:t>
      </w:r>
      <w:hyperlink w:anchor="_heading=h.3j2qqm3">
        <w:r w:rsidRPr="00C0516F">
          <w:rPr>
            <w:color w:val="000000" w:themeColor="text1"/>
            <w:sz w:val="28"/>
            <w:szCs w:val="28"/>
          </w:rPr>
          <w:t>1.4</w:t>
        </w:r>
      </w:hyperlink>
      <w:r w:rsidRPr="00C0516F">
        <w:rPr>
          <w:color w:val="000000" w:themeColor="text1"/>
          <w:sz w:val="28"/>
          <w:szCs w:val="28"/>
        </w:rPr>
        <w:t xml:space="preserve">. However, these methods are computationally expensive and may not be practical for large-scale problems. </w:t>
      </w:r>
    </w:p>
    <w:p w14:paraId="54013627" w14:textId="77777777" w:rsidR="00B70B92" w:rsidRPr="00C0516F" w:rsidRDefault="00BC7F96" w:rsidP="00063402">
      <w:pPr>
        <w:pBdr>
          <w:top w:val="nil"/>
          <w:left w:val="nil"/>
          <w:bottom w:val="nil"/>
          <w:right w:val="nil"/>
          <w:between w:val="nil"/>
        </w:pBdr>
        <w:ind w:right="30" w:firstLine="709"/>
        <w:jc w:val="both"/>
        <w:rPr>
          <w:color w:val="000000" w:themeColor="text1"/>
          <w:sz w:val="28"/>
          <w:szCs w:val="28"/>
        </w:rPr>
      </w:pPr>
      <w:r w:rsidRPr="00C0516F">
        <w:rPr>
          <w:color w:val="000000" w:themeColor="text1"/>
          <w:sz w:val="28"/>
          <w:szCs w:val="28"/>
        </w:rPr>
        <w:t xml:space="preserve">To address this issue, Schermer et al. proposed a more practical approach that utilizes heuristic methods, namely the Variable Neighborhood Search (VNS) and Tabu Search (TS) methods. The VNS method explores various possibilities by altering the neighborhood structure, while the TS method learns from previous solutions to avoid retracing steps. These heuristic methods are referred to </w:t>
      </w:r>
      <w:proofErr w:type="gramStart"/>
      <w:r w:rsidRPr="00C0516F">
        <w:rPr>
          <w:color w:val="000000" w:themeColor="text1"/>
          <w:sz w:val="28"/>
          <w:szCs w:val="28"/>
        </w:rPr>
        <w:t>as ”Heuristic</w:t>
      </w:r>
      <w:proofErr w:type="gramEnd"/>
      <w:r w:rsidRPr="00C0516F">
        <w:rPr>
          <w:color w:val="000000" w:themeColor="text1"/>
          <w:sz w:val="28"/>
          <w:szCs w:val="28"/>
        </w:rPr>
        <w:t xml:space="preserve">” in </w:t>
      </w:r>
      <w:r w:rsidR="00C0516F" w:rsidRPr="00C0516F">
        <w:rPr>
          <w:color w:val="000000" w:themeColor="text1"/>
          <w:sz w:val="28"/>
          <w:szCs w:val="28"/>
        </w:rPr>
        <w:t>t</w:t>
      </w:r>
      <w:r w:rsidRPr="00C0516F">
        <w:rPr>
          <w:color w:val="000000" w:themeColor="text1"/>
          <w:sz w:val="28"/>
          <w:szCs w:val="28"/>
        </w:rPr>
        <w:t xml:space="preserve">able </w:t>
      </w:r>
      <w:hyperlink w:anchor="_heading=h.3j2qqm3">
        <w:r w:rsidRPr="00C0516F">
          <w:rPr>
            <w:color w:val="000000" w:themeColor="text1"/>
            <w:sz w:val="28"/>
            <w:szCs w:val="28"/>
          </w:rPr>
          <w:t>1.4</w:t>
        </w:r>
      </w:hyperlink>
      <w:r w:rsidRPr="00C0516F">
        <w:rPr>
          <w:color w:val="000000" w:themeColor="text1"/>
          <w:sz w:val="28"/>
          <w:szCs w:val="28"/>
        </w:rPr>
        <w:t xml:space="preserve">. </w:t>
      </w:r>
    </w:p>
    <w:p w14:paraId="4D875434" w14:textId="77777777" w:rsidR="00B70B92" w:rsidRDefault="00BC7F96" w:rsidP="00063402">
      <w:pPr>
        <w:pBdr>
          <w:top w:val="nil"/>
          <w:left w:val="nil"/>
          <w:bottom w:val="nil"/>
          <w:right w:val="nil"/>
          <w:between w:val="nil"/>
        </w:pBdr>
        <w:ind w:right="30" w:firstLine="709"/>
        <w:jc w:val="both"/>
        <w:rPr>
          <w:sz w:val="28"/>
          <w:szCs w:val="28"/>
        </w:rPr>
      </w:pPr>
      <w:r>
        <w:rPr>
          <w:color w:val="000000"/>
          <w:sz w:val="28"/>
          <w:szCs w:val="28"/>
        </w:rPr>
        <w:t>We are grateful to the authors of</w:t>
      </w:r>
      <w:r w:rsidR="00857A17" w:rsidRPr="00857A17">
        <w:rPr>
          <w:color w:val="000000"/>
          <w:sz w:val="28"/>
          <w:szCs w:val="28"/>
        </w:rPr>
        <w:t xml:space="preserve"> </w:t>
      </w:r>
      <w:r w:rsidRPr="00C0516F">
        <w:rPr>
          <w:color w:val="000000" w:themeColor="text1"/>
          <w:sz w:val="28"/>
          <w:szCs w:val="28"/>
        </w:rPr>
        <w:t>[</w:t>
      </w:r>
      <w:hyperlink w:anchor="_heading=h.415t9al">
        <w:r w:rsidRPr="00C0516F">
          <w:rPr>
            <w:color w:val="000000" w:themeColor="text1"/>
            <w:sz w:val="28"/>
            <w:szCs w:val="28"/>
          </w:rPr>
          <w:t>13</w:t>
        </w:r>
        <w:r w:rsidR="00C0516F">
          <w:rPr>
            <w:color w:val="000000" w:themeColor="text1"/>
            <w:sz w:val="28"/>
            <w:szCs w:val="28"/>
          </w:rPr>
          <w:t>6, p. 134-157</w:t>
        </w:r>
      </w:hyperlink>
      <w:r w:rsidRPr="00C0516F">
        <w:rPr>
          <w:color w:val="000000" w:themeColor="text1"/>
          <w:sz w:val="28"/>
          <w:szCs w:val="28"/>
        </w:rPr>
        <w:t xml:space="preserve">] for sharing </w:t>
      </w:r>
      <w:r>
        <w:rPr>
          <w:color w:val="000000"/>
          <w:sz w:val="28"/>
          <w:szCs w:val="28"/>
        </w:rPr>
        <w:t>the computational time and costs for each instance of the problem. We will report the best solution obtained by their heuristic in five runs, along with its corresponding computational time. By comparing the results of our neural architecture with the results obtained using VNS and TS-based heuristics, we can analyze the performance of our architecture more accurately. This comparison will help us determine the efficiency of our neural architecture in solving the problem and whether it outperforms traditional methods. We will also analyze the computational time and costs associated with each method to determine the most efficient approach for solving the problem.</w:t>
      </w:r>
      <w:r>
        <w:rPr>
          <w:sz w:val="28"/>
          <w:szCs w:val="28"/>
        </w:rPr>
        <w:t xml:space="preserve"> </w:t>
      </w:r>
    </w:p>
    <w:p w14:paraId="153BD667" w14:textId="12636F56" w:rsidR="00E07B63" w:rsidRDefault="00E07B63" w:rsidP="00E07B63">
      <w:pPr>
        <w:pBdr>
          <w:top w:val="nil"/>
          <w:left w:val="nil"/>
          <w:bottom w:val="nil"/>
          <w:right w:val="nil"/>
          <w:between w:val="nil"/>
        </w:pBdr>
        <w:ind w:right="30" w:firstLine="709"/>
        <w:jc w:val="both"/>
        <w:rPr>
          <w:sz w:val="28"/>
          <w:szCs w:val="28"/>
        </w:rPr>
      </w:pPr>
      <w:r w:rsidRPr="00857A17">
        <w:rPr>
          <w:i/>
          <w:color w:val="000000"/>
          <w:sz w:val="28"/>
          <w:szCs w:val="28"/>
        </w:rPr>
        <w:t>Decoding Strategies.</w:t>
      </w:r>
      <w:r>
        <w:rPr>
          <w:b/>
          <w:color w:val="000000"/>
          <w:sz w:val="28"/>
          <w:szCs w:val="28"/>
        </w:rPr>
        <w:t xml:space="preserve"> </w:t>
      </w:r>
      <w:r>
        <w:rPr>
          <w:color w:val="000000"/>
          <w:sz w:val="28"/>
          <w:szCs w:val="28"/>
        </w:rPr>
        <w:t>This study aimed to explore and compare three different methods for extracting solutions from a trained model. The study was conducted to gain a comprehensive understanding of each method and identify their respective benefits and drawbacks. Figure 3.3 shows the algorithmic view of the provided decoding strategies.</w:t>
      </w:r>
      <w:r>
        <w:rPr>
          <w:sz w:val="28"/>
          <w:szCs w:val="28"/>
        </w:rPr>
        <w:t xml:space="preserve"> </w:t>
      </w:r>
    </w:p>
    <w:p w14:paraId="7F9F16D5" w14:textId="57F52675" w:rsidR="00E07B63" w:rsidRDefault="00DC3D59" w:rsidP="00E07B63">
      <w:pPr>
        <w:pBdr>
          <w:top w:val="nil"/>
          <w:left w:val="nil"/>
          <w:bottom w:val="nil"/>
          <w:right w:val="nil"/>
          <w:between w:val="nil"/>
        </w:pBdr>
        <w:ind w:right="30" w:firstLine="709"/>
        <w:jc w:val="both"/>
        <w:rPr>
          <w:color w:val="000000"/>
          <w:sz w:val="28"/>
          <w:szCs w:val="28"/>
        </w:rPr>
      </w:pPr>
      <w:r>
        <w:rPr>
          <w:color w:val="000000"/>
          <w:sz w:val="28"/>
          <w:szCs w:val="28"/>
        </w:rPr>
        <w:t>The first method, referred to as the “greedy” approach, focuses on selecting the nodes that have the highest likelihood of being visited at each time step. This strategy is straightforward and operates efficiently, as it prioritizes immediate gains by choosing the most promising options available at that moment. However, while the greedy approach can quickly yield results, it may not always lead to the best overall solution in the long run, as it does not consider the potential future implications of each choice.</w:t>
      </w:r>
    </w:p>
    <w:p w14:paraId="3685032A" w14:textId="77777777" w:rsidR="00E07B63" w:rsidRDefault="00E07B63" w:rsidP="00E07B63">
      <w:pPr>
        <w:pBdr>
          <w:top w:val="nil"/>
          <w:left w:val="nil"/>
          <w:bottom w:val="nil"/>
          <w:right w:val="nil"/>
          <w:between w:val="nil"/>
        </w:pBdr>
        <w:ind w:right="30" w:firstLine="709"/>
        <w:jc w:val="both"/>
        <w:rPr>
          <w:sz w:val="28"/>
          <w:szCs w:val="28"/>
        </w:rPr>
      </w:pPr>
      <w:r>
        <w:rPr>
          <w:color w:val="000000"/>
          <w:sz w:val="28"/>
          <w:szCs w:val="28"/>
        </w:rPr>
        <w:t xml:space="preserve">The second method, </w:t>
      </w:r>
      <w:proofErr w:type="gramStart"/>
      <w:r>
        <w:rPr>
          <w:color w:val="000000"/>
          <w:sz w:val="28"/>
          <w:szCs w:val="28"/>
        </w:rPr>
        <w:t>the ”sampling</w:t>
      </w:r>
      <w:proofErr w:type="gramEnd"/>
      <w:r>
        <w:rPr>
          <w:color w:val="000000"/>
          <w:sz w:val="28"/>
          <w:szCs w:val="28"/>
        </w:rPr>
        <w:t>” approach, involves generating multiple solutions independently from the trained model. To obtain multiple candidate solutions, the researchers used a sample size of 4800. The cost of each solution was evaluated by summing the weights of the edges that connect the nodes in the solution. The solution with the lowest cost among the samples was then selected and reported as the result. While this method has a higher probability of finding the optimal solution than the greedy approach, it is computationally more expensive.</w:t>
      </w:r>
      <w:r>
        <w:rPr>
          <w:sz w:val="28"/>
          <w:szCs w:val="28"/>
        </w:rPr>
        <w:t xml:space="preserve"> </w:t>
      </w:r>
    </w:p>
    <w:p w14:paraId="1D60C6EA" w14:textId="77777777" w:rsidR="00E07B63" w:rsidRDefault="00E07B63" w:rsidP="00E07B63">
      <w:pPr>
        <w:pBdr>
          <w:top w:val="nil"/>
          <w:left w:val="nil"/>
          <w:bottom w:val="nil"/>
          <w:right w:val="nil"/>
          <w:between w:val="nil"/>
        </w:pBdr>
        <w:ind w:right="30" w:firstLine="709"/>
        <w:jc w:val="both"/>
        <w:rPr>
          <w:sz w:val="28"/>
          <w:szCs w:val="28"/>
        </w:rPr>
      </w:pPr>
      <w:r>
        <w:rPr>
          <w:color w:val="000000"/>
          <w:sz w:val="28"/>
          <w:szCs w:val="28"/>
        </w:rPr>
        <w:t xml:space="preserve">The third method, </w:t>
      </w:r>
      <w:proofErr w:type="gramStart"/>
      <w:r>
        <w:rPr>
          <w:color w:val="000000"/>
          <w:sz w:val="28"/>
          <w:szCs w:val="28"/>
        </w:rPr>
        <w:t>the ”Ensemble</w:t>
      </w:r>
      <w:proofErr w:type="gramEnd"/>
      <w:r>
        <w:rPr>
          <w:color w:val="000000"/>
          <w:sz w:val="28"/>
          <w:szCs w:val="28"/>
        </w:rPr>
        <w:t>” approach, involved using multiple models saved throughout the training process. The researchers selected the models’ weights in the range of [400</w:t>
      </w:r>
      <w:r>
        <w:rPr>
          <w:i/>
          <w:color w:val="000000"/>
          <w:sz w:val="28"/>
          <w:szCs w:val="28"/>
        </w:rPr>
        <w:t xml:space="preserve">k, ..., </w:t>
      </w:r>
      <w:r>
        <w:rPr>
          <w:color w:val="000000"/>
          <w:sz w:val="28"/>
          <w:szCs w:val="28"/>
        </w:rPr>
        <w:t>1000</w:t>
      </w:r>
      <w:r>
        <w:rPr>
          <w:i/>
          <w:color w:val="000000"/>
          <w:sz w:val="28"/>
          <w:szCs w:val="28"/>
        </w:rPr>
        <w:t>k</w:t>
      </w:r>
      <w:r>
        <w:rPr>
          <w:color w:val="000000"/>
          <w:sz w:val="28"/>
          <w:szCs w:val="28"/>
        </w:rPr>
        <w:t xml:space="preserve">] with an increment of 100k to ensure the best </w:t>
      </w:r>
      <w:r>
        <w:rPr>
          <w:color w:val="000000"/>
          <w:sz w:val="28"/>
          <w:szCs w:val="28"/>
        </w:rPr>
        <w:lastRenderedPageBreak/>
        <w:t>possible results. To obtain multiple solutions, solutions were sampled using a sample size of 4800 for each model, and the best results were reported. This approach allowed the researchers to leverage the strengths of multiple models and obtain better solutions. However, it was the most computationally expensive approach among the three.</w:t>
      </w:r>
      <w:r>
        <w:rPr>
          <w:sz w:val="28"/>
          <w:szCs w:val="28"/>
        </w:rPr>
        <w:t xml:space="preserve"> </w:t>
      </w:r>
    </w:p>
    <w:p w14:paraId="3E008F44" w14:textId="77777777" w:rsidR="00E07B63" w:rsidRDefault="00E07B63" w:rsidP="00E07B63">
      <w:pPr>
        <w:pBdr>
          <w:top w:val="nil"/>
          <w:left w:val="nil"/>
          <w:bottom w:val="nil"/>
          <w:right w:val="nil"/>
          <w:between w:val="nil"/>
        </w:pBdr>
        <w:ind w:right="30" w:firstLine="709"/>
        <w:jc w:val="both"/>
        <w:rPr>
          <w:sz w:val="28"/>
          <w:szCs w:val="28"/>
        </w:rPr>
      </w:pPr>
    </w:p>
    <w:p w14:paraId="1CD076A0" w14:textId="799368C1" w:rsidR="00E07B63" w:rsidRDefault="00E07B63" w:rsidP="00063402">
      <w:pPr>
        <w:pBdr>
          <w:top w:val="nil"/>
          <w:left w:val="nil"/>
          <w:bottom w:val="nil"/>
          <w:right w:val="nil"/>
          <w:between w:val="nil"/>
        </w:pBdr>
        <w:ind w:right="30" w:firstLine="709"/>
        <w:jc w:val="both"/>
        <w:rPr>
          <w:sz w:val="28"/>
          <w:szCs w:val="28"/>
        </w:rPr>
      </w:pPr>
      <w:r>
        <w:rPr>
          <w:noProof/>
          <w:sz w:val="28"/>
          <w:szCs w:val="28"/>
        </w:rPr>
        <w:drawing>
          <wp:anchor distT="0" distB="0" distL="114300" distR="114300" simplePos="0" relativeHeight="251666432" behindDoc="1" locked="0" layoutInCell="1" allowOverlap="1" wp14:anchorId="27269E4A" wp14:editId="1D8ED856">
            <wp:simplePos x="0" y="0"/>
            <wp:positionH relativeFrom="column">
              <wp:posOffset>-89317</wp:posOffset>
            </wp:positionH>
            <wp:positionV relativeFrom="paragraph">
              <wp:posOffset>26761</wp:posOffset>
            </wp:positionV>
            <wp:extent cx="6122670" cy="5786120"/>
            <wp:effectExtent l="0" t="0" r="0" b="5080"/>
            <wp:wrapTight wrapText="bothSides">
              <wp:wrapPolygon edited="0">
                <wp:start x="0" y="0"/>
                <wp:lineTo x="0" y="21548"/>
                <wp:lineTo x="21506" y="21548"/>
                <wp:lineTo x="21506" y="0"/>
                <wp:lineTo x="0" y="0"/>
              </wp:wrapPolygon>
            </wp:wrapTight>
            <wp:docPr id="13351674" name="Picture 39" descr="A diagram of a meth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1674" name="Picture 39" descr="A diagram of a method&#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2670" cy="5786120"/>
                    </a:xfrm>
                    <a:prstGeom prst="rect">
                      <a:avLst/>
                    </a:prstGeom>
                  </pic:spPr>
                </pic:pic>
              </a:graphicData>
            </a:graphic>
          </wp:anchor>
        </w:drawing>
      </w:r>
    </w:p>
    <w:p w14:paraId="7C563D54" w14:textId="5209DB87" w:rsidR="00E07B63" w:rsidRDefault="00BC7F96" w:rsidP="00E07B63">
      <w:pPr>
        <w:pBdr>
          <w:top w:val="nil"/>
          <w:left w:val="nil"/>
          <w:bottom w:val="nil"/>
          <w:right w:val="nil"/>
          <w:between w:val="nil"/>
        </w:pBdr>
        <w:ind w:right="635"/>
        <w:jc w:val="center"/>
        <w:rPr>
          <w:sz w:val="28"/>
          <w:szCs w:val="28"/>
        </w:rPr>
      </w:pPr>
      <w:r>
        <w:rPr>
          <w:sz w:val="28"/>
          <w:szCs w:val="28"/>
        </w:rPr>
        <w:t xml:space="preserve"> </w:t>
      </w:r>
      <w:r w:rsidR="00E07B63" w:rsidRPr="00063402">
        <w:rPr>
          <w:sz w:val="28"/>
          <w:szCs w:val="28"/>
        </w:rPr>
        <w:t>Figure 3.</w:t>
      </w:r>
      <w:r w:rsidR="00E07B63">
        <w:rPr>
          <w:sz w:val="28"/>
          <w:szCs w:val="28"/>
        </w:rPr>
        <w:t>3</w:t>
      </w:r>
      <w:r w:rsidR="00E07B63" w:rsidRPr="00063402">
        <w:rPr>
          <w:sz w:val="28"/>
          <w:szCs w:val="28"/>
        </w:rPr>
        <w:t xml:space="preserve"> – </w:t>
      </w:r>
      <w:r w:rsidR="00E07B63">
        <w:rPr>
          <w:sz w:val="28"/>
          <w:szCs w:val="28"/>
        </w:rPr>
        <w:t>Decoding strategies</w:t>
      </w:r>
    </w:p>
    <w:p w14:paraId="76090251" w14:textId="137BB5D5" w:rsidR="00B70B92" w:rsidRDefault="00B70B92" w:rsidP="00063402">
      <w:pPr>
        <w:pBdr>
          <w:top w:val="nil"/>
          <w:left w:val="nil"/>
          <w:bottom w:val="nil"/>
          <w:right w:val="nil"/>
          <w:between w:val="nil"/>
        </w:pBdr>
        <w:ind w:right="30" w:firstLine="709"/>
        <w:jc w:val="both"/>
        <w:rPr>
          <w:sz w:val="28"/>
          <w:szCs w:val="28"/>
        </w:rPr>
      </w:pPr>
    </w:p>
    <w:p w14:paraId="3C1D219E" w14:textId="77777777" w:rsidR="00B70B92" w:rsidRDefault="00BC7F96" w:rsidP="00063402">
      <w:pPr>
        <w:pBdr>
          <w:top w:val="nil"/>
          <w:left w:val="nil"/>
          <w:bottom w:val="nil"/>
          <w:right w:val="nil"/>
          <w:between w:val="nil"/>
        </w:pBdr>
        <w:ind w:right="30" w:firstLine="709"/>
        <w:jc w:val="both"/>
        <w:rPr>
          <w:color w:val="000000"/>
          <w:sz w:val="28"/>
          <w:szCs w:val="28"/>
        </w:rPr>
      </w:pPr>
      <w:r>
        <w:rPr>
          <w:color w:val="000000"/>
          <w:sz w:val="28"/>
          <w:szCs w:val="28"/>
        </w:rPr>
        <w:t xml:space="preserve">The study provided a detailed analysis of each method, including their advantages, disadvantages, and computational requirements. The researchers also evaluated the trade-off between computational efficiency and solution quality for each approach. The results of this study can be useful for researchers and practitioners in selecting the most appropriate method for their specific application, </w:t>
      </w:r>
      <w:proofErr w:type="gramStart"/>
      <w:r>
        <w:rPr>
          <w:color w:val="000000"/>
          <w:sz w:val="28"/>
          <w:szCs w:val="28"/>
        </w:rPr>
        <w:t>taking into account</w:t>
      </w:r>
      <w:proofErr w:type="gramEnd"/>
      <w:r>
        <w:rPr>
          <w:color w:val="000000"/>
          <w:sz w:val="28"/>
          <w:szCs w:val="28"/>
        </w:rPr>
        <w:t xml:space="preserve"> the trade-off between efficiency and solution quality. Overall, this study provided valuable insights into the methods used to extract solutions from </w:t>
      </w:r>
      <w:r>
        <w:rPr>
          <w:color w:val="000000"/>
          <w:sz w:val="28"/>
          <w:szCs w:val="28"/>
        </w:rPr>
        <w:lastRenderedPageBreak/>
        <w:t>a trained model.</w:t>
      </w:r>
    </w:p>
    <w:p w14:paraId="449F8117" w14:textId="77777777" w:rsidR="00B70B92" w:rsidRDefault="00BC7F96" w:rsidP="00063402">
      <w:pPr>
        <w:pBdr>
          <w:top w:val="nil"/>
          <w:left w:val="nil"/>
          <w:bottom w:val="nil"/>
          <w:right w:val="nil"/>
          <w:between w:val="nil"/>
        </w:pBdr>
        <w:tabs>
          <w:tab w:val="left" w:pos="7796"/>
        </w:tabs>
        <w:ind w:right="30" w:firstLine="709"/>
        <w:jc w:val="both"/>
        <w:rPr>
          <w:sz w:val="28"/>
          <w:szCs w:val="28"/>
        </w:rPr>
      </w:pPr>
      <w:r w:rsidRPr="00857A17">
        <w:rPr>
          <w:i/>
          <w:sz w:val="28"/>
          <w:szCs w:val="28"/>
        </w:rPr>
        <w:t>Computational Resources and Hyperparameters.</w:t>
      </w:r>
      <w:r>
        <w:rPr>
          <w:b/>
          <w:sz w:val="28"/>
          <w:szCs w:val="28"/>
        </w:rPr>
        <w:t xml:space="preserve"> </w:t>
      </w:r>
      <w:r>
        <w:rPr>
          <w:sz w:val="28"/>
          <w:szCs w:val="28"/>
        </w:rPr>
        <w:t xml:space="preserve">In our project, we </w:t>
      </w:r>
      <w:r>
        <w:rPr>
          <w:color w:val="000000"/>
          <w:sz w:val="28"/>
          <w:szCs w:val="28"/>
        </w:rPr>
        <w:t>utilized a combination of computer systems to carry out various tasks.</w:t>
      </w:r>
      <w:r>
        <w:rPr>
          <w:sz w:val="28"/>
          <w:szCs w:val="28"/>
        </w:rPr>
        <w:t xml:space="preserve"> </w:t>
      </w:r>
      <w:r>
        <w:rPr>
          <w:color w:val="000000"/>
          <w:sz w:val="28"/>
          <w:szCs w:val="28"/>
        </w:rPr>
        <w:t xml:space="preserve">Specifically, we used two systems that were equipped with an Intel Core i9 12900K processor and PCI-E 24576Mb Palit RTX 3090 </w:t>
      </w:r>
      <w:proofErr w:type="spellStart"/>
      <w:r>
        <w:rPr>
          <w:color w:val="000000"/>
          <w:sz w:val="28"/>
          <w:szCs w:val="28"/>
        </w:rPr>
        <w:t>GamingPro</w:t>
      </w:r>
      <w:proofErr w:type="spellEnd"/>
      <w:r>
        <w:rPr>
          <w:color w:val="000000"/>
          <w:sz w:val="28"/>
          <w:szCs w:val="28"/>
        </w:rPr>
        <w:t xml:space="preserve"> OC, GeForce RTX 3090 video card. These systems were highly efficient and allowed us to complete tasks that required high-end graphics processing.</w:t>
      </w:r>
      <w:r>
        <w:rPr>
          <w:sz w:val="28"/>
          <w:szCs w:val="28"/>
        </w:rPr>
        <w:t xml:space="preserve"> </w:t>
      </w:r>
    </w:p>
    <w:p w14:paraId="36283ABB" w14:textId="77777777" w:rsidR="00B70B92" w:rsidRDefault="00BC7F96" w:rsidP="00063402">
      <w:pPr>
        <w:pBdr>
          <w:top w:val="nil"/>
          <w:left w:val="nil"/>
          <w:bottom w:val="nil"/>
          <w:right w:val="nil"/>
          <w:between w:val="nil"/>
        </w:pBdr>
        <w:tabs>
          <w:tab w:val="left" w:pos="7796"/>
        </w:tabs>
        <w:ind w:right="30" w:firstLine="709"/>
        <w:jc w:val="both"/>
        <w:rPr>
          <w:sz w:val="28"/>
          <w:szCs w:val="28"/>
        </w:rPr>
      </w:pPr>
      <w:r>
        <w:rPr>
          <w:color w:val="000000"/>
          <w:sz w:val="28"/>
          <w:szCs w:val="28"/>
        </w:rPr>
        <w:t>For training purposes, we used another computer system with a Core i9 12900K processor and RTX 4090 24GB. This computer system proved extremely useful in handling the complex computations required for training neural networks.</w:t>
      </w:r>
      <w:r>
        <w:rPr>
          <w:sz w:val="28"/>
          <w:szCs w:val="28"/>
        </w:rPr>
        <w:t xml:space="preserve"> </w:t>
      </w:r>
    </w:p>
    <w:p w14:paraId="4061D693" w14:textId="77777777" w:rsidR="00B70B92" w:rsidRDefault="00BC7F96" w:rsidP="00063402">
      <w:pPr>
        <w:pBdr>
          <w:top w:val="nil"/>
          <w:left w:val="nil"/>
          <w:bottom w:val="nil"/>
          <w:right w:val="nil"/>
          <w:between w:val="nil"/>
        </w:pBdr>
        <w:tabs>
          <w:tab w:val="left" w:pos="7796"/>
        </w:tabs>
        <w:ind w:right="30" w:firstLine="709"/>
        <w:jc w:val="both"/>
        <w:rPr>
          <w:sz w:val="28"/>
          <w:szCs w:val="28"/>
        </w:rPr>
      </w:pPr>
      <w:r>
        <w:rPr>
          <w:color w:val="000000"/>
          <w:sz w:val="28"/>
          <w:szCs w:val="28"/>
        </w:rPr>
        <w:t xml:space="preserve">To conduct testing and report computational time, we used an Intel Core i9 12900K processor and PCI-E 24576Mb Palit RTX 3090 </w:t>
      </w:r>
      <w:proofErr w:type="spellStart"/>
      <w:r>
        <w:rPr>
          <w:color w:val="000000"/>
          <w:sz w:val="28"/>
          <w:szCs w:val="28"/>
        </w:rPr>
        <w:t>GamingPro</w:t>
      </w:r>
      <w:proofErr w:type="spellEnd"/>
      <w:r>
        <w:rPr>
          <w:color w:val="000000"/>
          <w:sz w:val="28"/>
          <w:szCs w:val="28"/>
        </w:rPr>
        <w:t xml:space="preserve"> OC computer. This computer system was chosen for its reliability and high performance in running the required tests.</w:t>
      </w:r>
      <w:r>
        <w:rPr>
          <w:sz w:val="28"/>
          <w:szCs w:val="28"/>
        </w:rPr>
        <w:t xml:space="preserve"> </w:t>
      </w:r>
    </w:p>
    <w:p w14:paraId="0471998D" w14:textId="77777777" w:rsidR="00B70B92" w:rsidRDefault="00BC7F96" w:rsidP="00063402">
      <w:pPr>
        <w:pBdr>
          <w:top w:val="nil"/>
          <w:left w:val="nil"/>
          <w:bottom w:val="nil"/>
          <w:right w:val="nil"/>
          <w:between w:val="nil"/>
        </w:pBdr>
        <w:tabs>
          <w:tab w:val="left" w:pos="7796"/>
        </w:tabs>
        <w:ind w:right="30" w:firstLine="709"/>
        <w:jc w:val="both"/>
        <w:rPr>
          <w:sz w:val="28"/>
          <w:szCs w:val="28"/>
        </w:rPr>
      </w:pPr>
      <w:r>
        <w:rPr>
          <w:color w:val="000000"/>
          <w:sz w:val="28"/>
          <w:szCs w:val="28"/>
        </w:rPr>
        <w:t xml:space="preserve">The model was trained over an extensive period to ensure its robustness and accuracy. The training process involved running the model for 1 million epochs. Each epoch represents a complete pass through the entire training dataset. Such a high number of epochs </w:t>
      </w:r>
      <w:proofErr w:type="gramStart"/>
      <w:r>
        <w:rPr>
          <w:color w:val="000000"/>
          <w:sz w:val="28"/>
          <w:szCs w:val="28"/>
        </w:rPr>
        <w:t>was</w:t>
      </w:r>
      <w:proofErr w:type="gramEnd"/>
      <w:r>
        <w:rPr>
          <w:color w:val="000000"/>
          <w:sz w:val="28"/>
          <w:szCs w:val="28"/>
        </w:rPr>
        <w:t xml:space="preserve"> chosen to allow the model to learn complex patterns and relationships within the data.</w:t>
      </w:r>
      <w:r>
        <w:rPr>
          <w:sz w:val="28"/>
          <w:szCs w:val="28"/>
        </w:rPr>
        <w:t xml:space="preserve"> </w:t>
      </w:r>
    </w:p>
    <w:p w14:paraId="151C6907" w14:textId="77777777" w:rsidR="00B70B92" w:rsidRDefault="00BC7F96" w:rsidP="00063402">
      <w:pPr>
        <w:pBdr>
          <w:top w:val="nil"/>
          <w:left w:val="nil"/>
          <w:bottom w:val="nil"/>
          <w:right w:val="nil"/>
          <w:between w:val="nil"/>
        </w:pBdr>
        <w:tabs>
          <w:tab w:val="left" w:pos="7796"/>
        </w:tabs>
        <w:ind w:right="30" w:firstLine="709"/>
        <w:jc w:val="both"/>
        <w:rPr>
          <w:sz w:val="28"/>
          <w:szCs w:val="28"/>
        </w:rPr>
      </w:pPr>
      <w:r>
        <w:rPr>
          <w:color w:val="000000"/>
          <w:sz w:val="28"/>
          <w:szCs w:val="28"/>
        </w:rPr>
        <w:t>During training, a batch size of 128 was used. Batch size refers to the number of training examples utilized in one iteration. A moderate batch size of 128 was selected to balance the computational efficiency and the stability of the gradient updates.</w:t>
      </w:r>
      <w:r>
        <w:rPr>
          <w:sz w:val="28"/>
          <w:szCs w:val="28"/>
        </w:rPr>
        <w:t xml:space="preserve"> </w:t>
      </w:r>
    </w:p>
    <w:p w14:paraId="7DF5EADC" w14:textId="77777777" w:rsidR="00B70B92" w:rsidRDefault="00BC7F96" w:rsidP="00063402">
      <w:pPr>
        <w:pBdr>
          <w:top w:val="nil"/>
          <w:left w:val="nil"/>
          <w:bottom w:val="nil"/>
          <w:right w:val="nil"/>
          <w:between w:val="nil"/>
        </w:pBdr>
        <w:tabs>
          <w:tab w:val="left" w:pos="7796"/>
        </w:tabs>
        <w:ind w:right="30" w:firstLine="709"/>
        <w:jc w:val="both"/>
        <w:rPr>
          <w:sz w:val="28"/>
          <w:szCs w:val="28"/>
        </w:rPr>
      </w:pPr>
      <w:r>
        <w:rPr>
          <w:color w:val="000000"/>
          <w:sz w:val="28"/>
          <w:szCs w:val="28"/>
        </w:rPr>
        <w:t>Testing instances were incorporated into the training process to monitor the model’s performance and prevent overfitting. A total of 512 instances were used for testing, which occurred every 200 steps. This frequent testing allowed for continuous evaluation and provided valuable feedback on the model’s learning progress.</w:t>
      </w:r>
      <w:r>
        <w:rPr>
          <w:sz w:val="28"/>
          <w:szCs w:val="28"/>
        </w:rPr>
        <w:t xml:space="preserve"> </w:t>
      </w:r>
    </w:p>
    <w:p w14:paraId="5E3FF866" w14:textId="77777777" w:rsidR="00B70B92" w:rsidRDefault="00BC7F96" w:rsidP="00063402">
      <w:pPr>
        <w:pBdr>
          <w:top w:val="nil"/>
          <w:left w:val="nil"/>
          <w:bottom w:val="nil"/>
          <w:right w:val="nil"/>
          <w:between w:val="nil"/>
        </w:pBdr>
        <w:tabs>
          <w:tab w:val="left" w:pos="7796"/>
        </w:tabs>
        <w:ind w:right="30" w:firstLine="709"/>
        <w:jc w:val="both"/>
        <w:rPr>
          <w:color w:val="000000"/>
          <w:sz w:val="28"/>
          <w:szCs w:val="28"/>
        </w:rPr>
      </w:pPr>
      <w:r w:rsidRPr="00857A17">
        <w:rPr>
          <w:i/>
          <w:color w:val="000000"/>
          <w:sz w:val="28"/>
          <w:szCs w:val="28"/>
        </w:rPr>
        <w:t xml:space="preserve">Hyperparameters </w:t>
      </w:r>
      <w:proofErr w:type="spellStart"/>
      <w:r>
        <w:rPr>
          <w:color w:val="000000"/>
          <w:sz w:val="28"/>
          <w:szCs w:val="28"/>
        </w:rPr>
        <w:t>Hyperparameters</w:t>
      </w:r>
      <w:proofErr w:type="spellEnd"/>
      <w:r>
        <w:rPr>
          <w:color w:val="000000"/>
          <w:sz w:val="28"/>
          <w:szCs w:val="28"/>
        </w:rPr>
        <w:t xml:space="preserve"> play a crucial role in the training of neural networks. The chosen hyperparameters for this model are as follows:</w:t>
      </w:r>
    </w:p>
    <w:p w14:paraId="57295245" w14:textId="77777777" w:rsidR="00B70B92" w:rsidRDefault="00BC7F96" w:rsidP="00063402">
      <w:pPr>
        <w:numPr>
          <w:ilvl w:val="0"/>
          <w:numId w:val="12"/>
        </w:numPr>
        <w:pBdr>
          <w:top w:val="nil"/>
          <w:left w:val="nil"/>
          <w:bottom w:val="nil"/>
          <w:right w:val="nil"/>
          <w:between w:val="nil"/>
        </w:pBdr>
        <w:tabs>
          <w:tab w:val="left" w:pos="1004"/>
          <w:tab w:val="left" w:pos="1006"/>
        </w:tabs>
        <w:ind w:left="0" w:right="30" w:firstLine="709"/>
        <w:jc w:val="both"/>
        <w:rPr>
          <w:color w:val="000000"/>
          <w:sz w:val="28"/>
          <w:szCs w:val="28"/>
        </w:rPr>
      </w:pPr>
      <w:r w:rsidRPr="00857A17">
        <w:rPr>
          <w:i/>
          <w:color w:val="000000"/>
          <w:sz w:val="28"/>
          <w:szCs w:val="28"/>
        </w:rPr>
        <w:t xml:space="preserve">Embedding Dimensions: </w:t>
      </w:r>
      <w:r>
        <w:rPr>
          <w:color w:val="000000"/>
          <w:sz w:val="28"/>
          <w:szCs w:val="28"/>
        </w:rPr>
        <w:t>The embedding dimensions were set to 3. Embedding layers are used to transform categorical data into continuous vector spaces, which help in capturing the semantic relationships between different categories.</w:t>
      </w:r>
    </w:p>
    <w:p w14:paraId="67460C83" w14:textId="77777777" w:rsidR="00B70B92" w:rsidRDefault="00BC7F96" w:rsidP="00063402">
      <w:pPr>
        <w:numPr>
          <w:ilvl w:val="0"/>
          <w:numId w:val="12"/>
        </w:numPr>
        <w:pBdr>
          <w:top w:val="nil"/>
          <w:left w:val="nil"/>
          <w:bottom w:val="nil"/>
          <w:right w:val="nil"/>
          <w:between w:val="nil"/>
        </w:pBdr>
        <w:tabs>
          <w:tab w:val="left" w:pos="1004"/>
          <w:tab w:val="left" w:pos="1006"/>
        </w:tabs>
        <w:ind w:left="0" w:right="30" w:firstLine="709"/>
        <w:jc w:val="both"/>
        <w:rPr>
          <w:color w:val="000000"/>
          <w:sz w:val="28"/>
          <w:szCs w:val="28"/>
        </w:rPr>
      </w:pPr>
      <w:r w:rsidRPr="00857A17">
        <w:rPr>
          <w:i/>
          <w:color w:val="000000"/>
          <w:sz w:val="28"/>
          <w:szCs w:val="28"/>
        </w:rPr>
        <w:t>Hidden Dimensions:</w:t>
      </w:r>
      <w:r>
        <w:rPr>
          <w:b/>
          <w:color w:val="000000"/>
          <w:sz w:val="28"/>
          <w:szCs w:val="28"/>
        </w:rPr>
        <w:t xml:space="preserve"> </w:t>
      </w:r>
      <w:r>
        <w:rPr>
          <w:color w:val="000000"/>
          <w:sz w:val="28"/>
          <w:szCs w:val="28"/>
        </w:rPr>
        <w:t>The hidden layer had 256 dimensions. Hidden dimensions refer to the size of the vectors used in the hidden layers of the neural network. A larger hidden dimension size allows the model to capture more complex features and patterns.</w:t>
      </w:r>
    </w:p>
    <w:p w14:paraId="055AE991" w14:textId="77777777" w:rsidR="00B70B92" w:rsidRDefault="00BC7F96" w:rsidP="00063402">
      <w:pPr>
        <w:numPr>
          <w:ilvl w:val="0"/>
          <w:numId w:val="12"/>
        </w:numPr>
        <w:pBdr>
          <w:top w:val="nil"/>
          <w:left w:val="nil"/>
          <w:bottom w:val="nil"/>
          <w:right w:val="nil"/>
          <w:between w:val="nil"/>
        </w:pBdr>
        <w:tabs>
          <w:tab w:val="left" w:pos="1004"/>
          <w:tab w:val="left" w:pos="1006"/>
        </w:tabs>
        <w:ind w:left="0" w:right="30" w:firstLine="709"/>
        <w:jc w:val="both"/>
        <w:rPr>
          <w:color w:val="000000"/>
          <w:sz w:val="28"/>
          <w:szCs w:val="28"/>
        </w:rPr>
      </w:pPr>
      <w:r w:rsidRPr="00857A17">
        <w:rPr>
          <w:i/>
          <w:color w:val="000000"/>
          <w:sz w:val="28"/>
          <w:szCs w:val="28"/>
        </w:rPr>
        <w:t>RNN Layer:</w:t>
      </w:r>
      <w:r>
        <w:rPr>
          <w:b/>
          <w:color w:val="000000"/>
          <w:sz w:val="28"/>
          <w:szCs w:val="28"/>
        </w:rPr>
        <w:t xml:space="preserve"> </w:t>
      </w:r>
      <w:r>
        <w:rPr>
          <w:color w:val="000000"/>
          <w:sz w:val="28"/>
          <w:szCs w:val="28"/>
        </w:rPr>
        <w:t>The model incorporated 1 recurrent neural network (RNN) layer. RNNs are particularly useful for sequential data as they maintain a hidden state that captures information from previous time steps.</w:t>
      </w:r>
    </w:p>
    <w:p w14:paraId="0BBF0957" w14:textId="77777777" w:rsidR="00B70B92" w:rsidRDefault="00BC7F96" w:rsidP="00063402">
      <w:pPr>
        <w:numPr>
          <w:ilvl w:val="0"/>
          <w:numId w:val="12"/>
        </w:numPr>
        <w:pBdr>
          <w:top w:val="nil"/>
          <w:left w:val="nil"/>
          <w:bottom w:val="nil"/>
          <w:right w:val="nil"/>
          <w:between w:val="nil"/>
        </w:pBdr>
        <w:tabs>
          <w:tab w:val="left" w:pos="1004"/>
          <w:tab w:val="left" w:pos="1006"/>
        </w:tabs>
        <w:ind w:left="0" w:right="30" w:firstLine="709"/>
        <w:jc w:val="both"/>
        <w:rPr>
          <w:color w:val="000000"/>
          <w:sz w:val="28"/>
          <w:szCs w:val="28"/>
        </w:rPr>
      </w:pPr>
      <w:r w:rsidRPr="00857A17">
        <w:rPr>
          <w:i/>
          <w:color w:val="000000"/>
          <w:sz w:val="28"/>
          <w:szCs w:val="28"/>
        </w:rPr>
        <w:t>Forget Bias:</w:t>
      </w:r>
      <w:r>
        <w:rPr>
          <w:b/>
          <w:color w:val="000000"/>
          <w:sz w:val="28"/>
          <w:szCs w:val="28"/>
        </w:rPr>
        <w:t xml:space="preserve"> </w:t>
      </w:r>
      <w:r>
        <w:rPr>
          <w:color w:val="000000"/>
          <w:sz w:val="28"/>
          <w:szCs w:val="28"/>
        </w:rPr>
        <w:t>The forget bias was set to 1.0. In the context of RNNs, a forget bias helps in controlling the extent to which the previous information is retained or forgotten. A forget bias of 1.0 ensures that the model retains a substantial amount of past information, which is crucial for understanding long-term dependencies.</w:t>
      </w:r>
    </w:p>
    <w:p w14:paraId="1B51A7A6" w14:textId="77777777" w:rsidR="00ED7B4C" w:rsidRDefault="00ED7B4C" w:rsidP="00ED7B4C">
      <w:pPr>
        <w:pBdr>
          <w:top w:val="nil"/>
          <w:left w:val="nil"/>
          <w:bottom w:val="nil"/>
          <w:right w:val="nil"/>
          <w:between w:val="nil"/>
        </w:pBdr>
        <w:tabs>
          <w:tab w:val="left" w:pos="1004"/>
          <w:tab w:val="left" w:pos="1006"/>
        </w:tabs>
        <w:ind w:right="30"/>
        <w:jc w:val="both"/>
        <w:rPr>
          <w:color w:val="000000"/>
          <w:sz w:val="28"/>
          <w:szCs w:val="28"/>
        </w:rPr>
      </w:pPr>
    </w:p>
    <w:p w14:paraId="3AD601C8" w14:textId="77777777" w:rsidR="00B70B92" w:rsidRDefault="00BC7F96" w:rsidP="00063402">
      <w:pPr>
        <w:numPr>
          <w:ilvl w:val="0"/>
          <w:numId w:val="12"/>
        </w:numPr>
        <w:pBdr>
          <w:top w:val="nil"/>
          <w:left w:val="nil"/>
          <w:bottom w:val="nil"/>
          <w:right w:val="nil"/>
          <w:between w:val="nil"/>
        </w:pBdr>
        <w:tabs>
          <w:tab w:val="left" w:pos="1004"/>
          <w:tab w:val="left" w:pos="1006"/>
        </w:tabs>
        <w:ind w:left="0" w:right="30" w:firstLine="709"/>
        <w:jc w:val="both"/>
        <w:rPr>
          <w:color w:val="000000"/>
          <w:sz w:val="28"/>
          <w:szCs w:val="28"/>
        </w:rPr>
      </w:pPr>
      <w:r w:rsidRPr="00857A17">
        <w:rPr>
          <w:i/>
          <w:color w:val="000000"/>
          <w:sz w:val="28"/>
          <w:szCs w:val="28"/>
        </w:rPr>
        <w:lastRenderedPageBreak/>
        <w:t>Dropout Probability:</w:t>
      </w:r>
      <w:r>
        <w:rPr>
          <w:b/>
          <w:color w:val="000000"/>
          <w:sz w:val="28"/>
          <w:szCs w:val="28"/>
        </w:rPr>
        <w:t xml:space="preserve"> </w:t>
      </w:r>
      <w:r>
        <w:rPr>
          <w:color w:val="000000"/>
          <w:sz w:val="28"/>
          <w:szCs w:val="28"/>
        </w:rPr>
        <w:t>A dropout probability of 0.1 was applied to prevent overfitting. Dropout is a regularization technique where a fraction of neurons is randomly set to zero during training, which helps in making the model robust and reducing overfitting.</w:t>
      </w:r>
    </w:p>
    <w:p w14:paraId="3F0F31D2" w14:textId="77777777" w:rsidR="00B70B92" w:rsidRDefault="00BC7F96" w:rsidP="00063402">
      <w:pPr>
        <w:numPr>
          <w:ilvl w:val="0"/>
          <w:numId w:val="12"/>
        </w:numPr>
        <w:pBdr>
          <w:top w:val="nil"/>
          <w:left w:val="nil"/>
          <w:bottom w:val="nil"/>
          <w:right w:val="nil"/>
          <w:between w:val="nil"/>
        </w:pBdr>
        <w:tabs>
          <w:tab w:val="left" w:pos="1004"/>
          <w:tab w:val="left" w:pos="1006"/>
        </w:tabs>
        <w:ind w:left="0" w:right="30" w:firstLine="709"/>
        <w:jc w:val="both"/>
        <w:rPr>
          <w:color w:val="000000"/>
          <w:sz w:val="28"/>
          <w:szCs w:val="28"/>
        </w:rPr>
      </w:pPr>
      <w:r w:rsidRPr="00857A17">
        <w:rPr>
          <w:i/>
          <w:color w:val="000000"/>
          <w:sz w:val="28"/>
          <w:szCs w:val="28"/>
        </w:rPr>
        <w:t>Gradient Clipping:</w:t>
      </w:r>
      <w:r>
        <w:rPr>
          <w:b/>
          <w:color w:val="000000"/>
          <w:sz w:val="28"/>
          <w:szCs w:val="28"/>
        </w:rPr>
        <w:t xml:space="preserve"> </w:t>
      </w:r>
      <w:r>
        <w:rPr>
          <w:color w:val="000000"/>
          <w:sz w:val="28"/>
          <w:szCs w:val="28"/>
        </w:rPr>
        <w:t>Gradients were clipped at a value of 2.0 to avoid exploding gradients. Gradient clipping is a technique used to prevent the gradients from becoming too large during training, which can cause the model to become unstable.</w:t>
      </w:r>
    </w:p>
    <w:p w14:paraId="44F708CD" w14:textId="77777777" w:rsidR="00B70B92" w:rsidRDefault="00BC7F96" w:rsidP="00063402">
      <w:pPr>
        <w:numPr>
          <w:ilvl w:val="0"/>
          <w:numId w:val="12"/>
        </w:numPr>
        <w:pBdr>
          <w:top w:val="nil"/>
          <w:left w:val="nil"/>
          <w:bottom w:val="nil"/>
          <w:right w:val="nil"/>
          <w:between w:val="nil"/>
        </w:pBdr>
        <w:tabs>
          <w:tab w:val="left" w:pos="1004"/>
          <w:tab w:val="left" w:pos="1006"/>
        </w:tabs>
        <w:ind w:left="0" w:right="30" w:firstLine="709"/>
        <w:jc w:val="both"/>
        <w:rPr>
          <w:color w:val="000000"/>
          <w:sz w:val="28"/>
          <w:szCs w:val="28"/>
        </w:rPr>
      </w:pPr>
      <w:r w:rsidRPr="00857A17">
        <w:rPr>
          <w:i/>
          <w:color w:val="000000"/>
          <w:sz w:val="28"/>
          <w:szCs w:val="28"/>
        </w:rPr>
        <w:t>Learning Rates:</w:t>
      </w:r>
      <w:r>
        <w:rPr>
          <w:b/>
          <w:color w:val="000000"/>
          <w:sz w:val="28"/>
          <w:szCs w:val="28"/>
        </w:rPr>
        <w:t xml:space="preserve"> </w:t>
      </w:r>
      <w:r>
        <w:rPr>
          <w:color w:val="000000"/>
          <w:sz w:val="28"/>
          <w:szCs w:val="28"/>
        </w:rPr>
        <w:t>The learning rates for both the actor and critic were set to 10</w:t>
      </w:r>
      <w:sdt>
        <w:sdtPr>
          <w:rPr>
            <w:color w:val="000000"/>
            <w:sz w:val="28"/>
            <w:szCs w:val="28"/>
          </w:rPr>
          <w:tag w:val="goog_rdk_20"/>
          <w:id w:val="1858624289"/>
        </w:sdtPr>
        <w:sdtContent>
          <w:r w:rsidRPr="00512D05">
            <w:rPr>
              <w:color w:val="000000"/>
              <w:sz w:val="28"/>
              <w:szCs w:val="28"/>
            </w:rPr>
            <w:t>−</w:t>
          </w:r>
        </w:sdtContent>
      </w:sdt>
      <w:r w:rsidRPr="00512D05">
        <w:rPr>
          <w:color w:val="000000"/>
          <w:sz w:val="28"/>
          <w:szCs w:val="28"/>
        </w:rPr>
        <w:t>4</w:t>
      </w:r>
      <w:r>
        <w:rPr>
          <w:color w:val="000000"/>
          <w:sz w:val="28"/>
          <w:szCs w:val="28"/>
        </w:rPr>
        <w:t>. The learning rate controls how much to change the model in response to the estimated error each time the model weights are updated. A small learning rate was chosen to ensure gradual learning and to avoid overshooting the optimal solution.</w:t>
      </w:r>
    </w:p>
    <w:p w14:paraId="54196D33" w14:textId="77777777" w:rsidR="00B70B92" w:rsidRDefault="00BC7F96" w:rsidP="00063402">
      <w:pPr>
        <w:pBdr>
          <w:top w:val="nil"/>
          <w:left w:val="nil"/>
          <w:bottom w:val="nil"/>
          <w:right w:val="nil"/>
          <w:between w:val="nil"/>
        </w:pBdr>
        <w:tabs>
          <w:tab w:val="left" w:pos="1004"/>
          <w:tab w:val="left" w:pos="539"/>
        </w:tabs>
        <w:ind w:right="30" w:firstLine="709"/>
        <w:jc w:val="both"/>
        <w:rPr>
          <w:sz w:val="28"/>
          <w:szCs w:val="28"/>
        </w:rPr>
      </w:pPr>
      <w:r>
        <w:rPr>
          <w:color w:val="000000"/>
          <w:sz w:val="28"/>
          <w:szCs w:val="28"/>
        </w:rPr>
        <w:t>These hyperparameters were carefully chosen based on preliminary experiments and best practices in neural network training. They collectively contributed to the effective training of the VRP model with drones, ensuring that it could learn efficiently from the data while maintaining stability and preventing overfitting. When training our neural networks, we followed the hyperparameters used in [</w:t>
      </w:r>
      <w:hyperlink w:anchor="_heading=h.i17xr6">
        <w:r w:rsidRPr="00C0516F">
          <w:rPr>
            <w:color w:val="000000" w:themeColor="text1"/>
            <w:sz w:val="28"/>
            <w:szCs w:val="28"/>
          </w:rPr>
          <w:t>134</w:t>
        </w:r>
      </w:hyperlink>
      <w:r w:rsidR="00C0516F">
        <w:rPr>
          <w:color w:val="000000"/>
          <w:sz w:val="28"/>
          <w:szCs w:val="28"/>
        </w:rPr>
        <w:t>, p. 229-255</w:t>
      </w:r>
      <w:r>
        <w:rPr>
          <w:color w:val="000000"/>
          <w:sz w:val="28"/>
          <w:szCs w:val="28"/>
        </w:rPr>
        <w:t>], which were carefully selected based on our experimentation and testing. Specifically, we set the hidden dimension for embedding as 256, the learning rate as 0.0001, and performed 1 million iterations for training. These parameters were chosen to ensure optimal results and were adjusted based on our testing and analysis.</w:t>
      </w:r>
    </w:p>
    <w:p w14:paraId="6E7F175D" w14:textId="77777777" w:rsidR="00B70B92" w:rsidRPr="00857A17" w:rsidRDefault="00BC7F96" w:rsidP="00063402">
      <w:pPr>
        <w:pBdr>
          <w:top w:val="nil"/>
          <w:left w:val="nil"/>
          <w:bottom w:val="nil"/>
          <w:right w:val="nil"/>
          <w:between w:val="nil"/>
        </w:pBdr>
        <w:tabs>
          <w:tab w:val="left" w:pos="1004"/>
          <w:tab w:val="left" w:pos="539"/>
        </w:tabs>
        <w:ind w:right="30" w:firstLine="709"/>
        <w:jc w:val="both"/>
        <w:rPr>
          <w:color w:val="000000"/>
          <w:sz w:val="28"/>
          <w:szCs w:val="28"/>
        </w:rPr>
      </w:pPr>
      <w:r>
        <w:rPr>
          <w:color w:val="000000"/>
          <w:sz w:val="28"/>
          <w:szCs w:val="28"/>
        </w:rPr>
        <w:t>By meticulously tuning these hyperparameters and incorporating rigorous testing during the training process, the model was able to achieve a high level of performance, making it a valuable tool for solving complex vehicle routing problems with the integration of drones.</w:t>
      </w:r>
    </w:p>
    <w:p w14:paraId="1CB042D3" w14:textId="77777777" w:rsidR="00857A17" w:rsidRPr="00857A17" w:rsidRDefault="00857A17" w:rsidP="00063402">
      <w:pPr>
        <w:pBdr>
          <w:top w:val="nil"/>
          <w:left w:val="nil"/>
          <w:bottom w:val="nil"/>
          <w:right w:val="nil"/>
          <w:between w:val="nil"/>
        </w:pBdr>
        <w:tabs>
          <w:tab w:val="left" w:pos="1004"/>
          <w:tab w:val="left" w:pos="539"/>
        </w:tabs>
        <w:ind w:right="30" w:firstLine="709"/>
        <w:jc w:val="both"/>
        <w:rPr>
          <w:color w:val="000000"/>
          <w:sz w:val="28"/>
          <w:szCs w:val="28"/>
        </w:rPr>
      </w:pPr>
    </w:p>
    <w:p w14:paraId="31004BD4" w14:textId="77777777" w:rsidR="00B70B92" w:rsidRPr="00857A17" w:rsidRDefault="00A864E8" w:rsidP="00A864E8">
      <w:pPr>
        <w:pStyle w:val="2"/>
        <w:pBdr>
          <w:top w:val="nil"/>
          <w:left w:val="nil"/>
          <w:bottom w:val="nil"/>
          <w:right w:val="nil"/>
          <w:between w:val="nil"/>
        </w:pBdr>
        <w:tabs>
          <w:tab w:val="left" w:pos="1302"/>
        </w:tabs>
        <w:ind w:left="709" w:firstLine="0"/>
        <w:rPr>
          <w:sz w:val="28"/>
          <w:szCs w:val="28"/>
        </w:rPr>
      </w:pPr>
      <w:bookmarkStart w:id="36" w:name="bookmark=id.1hmsyys" w:colFirst="0" w:colLast="0"/>
      <w:bookmarkStart w:id="37" w:name="_heading=h.41mghml" w:colFirst="0" w:colLast="0"/>
      <w:bookmarkEnd w:id="36"/>
      <w:bookmarkEnd w:id="37"/>
      <w:r>
        <w:rPr>
          <w:rFonts w:ascii="Times New Roman" w:eastAsia="Times New Roman" w:hAnsi="Times New Roman" w:cs="Times New Roman"/>
          <w:sz w:val="28"/>
          <w:szCs w:val="28"/>
        </w:rPr>
        <w:t xml:space="preserve">3.2 </w:t>
      </w:r>
      <w:r w:rsidR="00BC7F96" w:rsidRPr="00857A17">
        <w:rPr>
          <w:rFonts w:ascii="Times New Roman" w:eastAsia="Times New Roman" w:hAnsi="Times New Roman" w:cs="Times New Roman"/>
          <w:sz w:val="28"/>
          <w:szCs w:val="28"/>
        </w:rPr>
        <w:t>Results on RL models comparison</w:t>
      </w:r>
    </w:p>
    <w:p w14:paraId="0902879F" w14:textId="77777777" w:rsidR="00DC3D59" w:rsidRDefault="00BC7F96" w:rsidP="00DC3D59">
      <w:pPr>
        <w:pBdr>
          <w:top w:val="nil"/>
          <w:left w:val="nil"/>
          <w:bottom w:val="nil"/>
          <w:right w:val="nil"/>
          <w:between w:val="nil"/>
        </w:pBdr>
        <w:tabs>
          <w:tab w:val="left" w:pos="2179"/>
          <w:tab w:val="left" w:pos="7624"/>
        </w:tabs>
        <w:ind w:right="15" w:firstLine="709"/>
        <w:jc w:val="both"/>
        <w:rPr>
          <w:sz w:val="28"/>
          <w:szCs w:val="28"/>
        </w:rPr>
      </w:pPr>
      <w:r>
        <w:rPr>
          <w:color w:val="000000"/>
          <w:sz w:val="28"/>
          <w:szCs w:val="28"/>
        </w:rPr>
        <w:t>We tested our model with other RL solutions that were developed during this research work. The Hybrid Model (HM), considered the state-of-the-art for VRPD, showed competitive results but was generally outperformed by the RL sampling model in terms of the optimality gap and cost efficiency.</w:t>
      </w:r>
      <w:r>
        <w:rPr>
          <w:sz w:val="28"/>
          <w:szCs w:val="28"/>
        </w:rPr>
        <w:t xml:space="preserve"> </w:t>
      </w:r>
      <w:r>
        <w:rPr>
          <w:color w:val="000000"/>
          <w:sz w:val="28"/>
          <w:szCs w:val="28"/>
        </w:rPr>
        <w:t>The Custom model, which uses custom settings for different problem sizes and incorporates the same augmentation technique proposed by Yining Ma, also provided a strong baseline but did not match the consistency and performance of the RL sampling approach. For the 8-node problems, the RL sampling model performed well across all configurations. Specifically, with 1 vehicle and 2 drones, RL sampling had an average cost of 160.23 and a gap of 5.47%, showing the lowest cost and gap among the tested methods except for the Ensemble RL model, which had slightly better performance.</w:t>
      </w:r>
      <w:r>
        <w:rPr>
          <w:sz w:val="28"/>
          <w:szCs w:val="28"/>
        </w:rPr>
        <w:t xml:space="preserve"> </w:t>
      </w:r>
      <w:r w:rsidR="00DC3D59" w:rsidRPr="00DC3D59">
        <w:rPr>
          <w:sz w:val="28"/>
          <w:szCs w:val="28"/>
        </w:rPr>
        <w:t>The detailed results highlighting these findings can be seen in Figure 3.4, which provides a visual comparison of the performance metrics for all tested methods.</w:t>
      </w:r>
    </w:p>
    <w:p w14:paraId="3FCA0839" w14:textId="0FB7383D" w:rsidR="00850AA5" w:rsidRPr="00676A76" w:rsidRDefault="00676A76" w:rsidP="00DC3D59">
      <w:pPr>
        <w:pBdr>
          <w:top w:val="nil"/>
          <w:left w:val="nil"/>
          <w:bottom w:val="nil"/>
          <w:right w:val="nil"/>
          <w:between w:val="nil"/>
        </w:pBdr>
        <w:tabs>
          <w:tab w:val="left" w:pos="2179"/>
          <w:tab w:val="left" w:pos="7624"/>
        </w:tabs>
        <w:ind w:right="15" w:firstLine="709"/>
        <w:jc w:val="both"/>
        <w:rPr>
          <w:color w:val="000000"/>
          <w:sz w:val="28"/>
          <w:szCs w:val="28"/>
        </w:rPr>
      </w:pPr>
      <w:r>
        <w:rPr>
          <w:color w:val="000000"/>
          <w:sz w:val="28"/>
          <w:szCs w:val="28"/>
        </w:rPr>
        <w:t xml:space="preserve">When we configured two vehicles, each with one drone, the reinforcement learning (RL) sampling achieved an average cost of 148.32, with a gap of 0.59%. This performance outperformed most methods, except for the Ensemble RL, which had a gap of 0.00%. In the configuration with two vehicles, each equipped with two </w:t>
      </w:r>
      <w:r>
        <w:rPr>
          <w:color w:val="000000"/>
          <w:sz w:val="28"/>
          <w:szCs w:val="28"/>
        </w:rPr>
        <w:lastRenderedPageBreak/>
        <w:t>drones, the RL sampling resulted in a cost of 126.87 and a gap of 0.00%, matching the best performance of the Ensemble RL model. These results are clearly presented in Figure 3.5.</w:t>
      </w:r>
    </w:p>
    <w:p w14:paraId="4D2516E6" w14:textId="510EE425" w:rsidR="00D5485F" w:rsidRDefault="00D5485F" w:rsidP="00D5485F">
      <w:pPr>
        <w:pBdr>
          <w:top w:val="nil"/>
          <w:left w:val="nil"/>
          <w:bottom w:val="nil"/>
          <w:right w:val="nil"/>
          <w:between w:val="nil"/>
        </w:pBdr>
        <w:tabs>
          <w:tab w:val="left" w:pos="2179"/>
          <w:tab w:val="left" w:pos="7624"/>
        </w:tabs>
        <w:ind w:right="15"/>
        <w:jc w:val="both"/>
        <w:rPr>
          <w:sz w:val="28"/>
          <w:szCs w:val="28"/>
        </w:rPr>
      </w:pPr>
      <w:r>
        <w:rPr>
          <w:sz w:val="28"/>
          <w:szCs w:val="28"/>
        </w:rPr>
        <w:t xml:space="preserve">         </w:t>
      </w:r>
      <w:r w:rsidR="00676A76">
        <w:rPr>
          <w:color w:val="000000"/>
          <w:sz w:val="28"/>
          <w:szCs w:val="28"/>
        </w:rPr>
        <w:t>In the case of the 10-node problems, the RL sampling model continued to demonstrate strong performance. When using 1 vehicle and 2 drones, the Ensemble RL method achieved an average cost of 177.01, with a gap of just 0.11%, outperforming all other methods. In the configuration of 2 vehicles, each paired with 1 drone, Ensemble RL recorded an average cost of 167.56 and a gap of 0.00%, slightly surpassing the RL sampling model. For a detailed comparison of the performance metrics across all tested methods, refer to Figure 3.6.</w:t>
      </w:r>
    </w:p>
    <w:p w14:paraId="2AD5744F" w14:textId="77777777" w:rsidR="00D5485F" w:rsidRPr="00850AA5" w:rsidRDefault="00D5485F" w:rsidP="00D5485F">
      <w:pPr>
        <w:pBdr>
          <w:top w:val="nil"/>
          <w:left w:val="nil"/>
          <w:bottom w:val="nil"/>
          <w:right w:val="nil"/>
          <w:between w:val="nil"/>
        </w:pBdr>
        <w:tabs>
          <w:tab w:val="left" w:pos="2179"/>
          <w:tab w:val="left" w:pos="7624"/>
        </w:tabs>
        <w:ind w:right="15"/>
        <w:jc w:val="both"/>
        <w:rPr>
          <w:sz w:val="28"/>
          <w:szCs w:val="28"/>
        </w:rPr>
      </w:pPr>
    </w:p>
    <w:tbl>
      <w:tblPr>
        <w:tblStyle w:val="ab"/>
        <w:tblpPr w:leftFromText="180" w:rightFromText="180" w:topFromText="180" w:bottomFromText="180" w:vertAnchor="text" w:horzAnchor="margin" w:tblpXSpec="center" w:tblpY="928"/>
        <w:tblW w:w="95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316"/>
        <w:gridCol w:w="3136"/>
        <w:gridCol w:w="924"/>
        <w:gridCol w:w="755"/>
        <w:gridCol w:w="980"/>
        <w:gridCol w:w="784"/>
        <w:gridCol w:w="812"/>
        <w:gridCol w:w="854"/>
      </w:tblGrid>
      <w:tr w:rsidR="00676A76" w:rsidRPr="00063402" w14:paraId="127ED115" w14:textId="77777777" w:rsidTr="00676A76">
        <w:trPr>
          <w:trHeight w:val="250"/>
        </w:trPr>
        <w:tc>
          <w:tcPr>
            <w:tcW w:w="1316" w:type="dxa"/>
            <w:vMerge w:val="restart"/>
            <w:shd w:val="clear" w:color="auto" w:fill="auto"/>
            <w:tcMar>
              <w:top w:w="14" w:type="dxa"/>
              <w:left w:w="14" w:type="dxa"/>
              <w:bottom w:w="14" w:type="dxa"/>
              <w:right w:w="14" w:type="dxa"/>
            </w:tcMar>
            <w:vAlign w:val="center"/>
          </w:tcPr>
          <w:p w14:paraId="78CB2263"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Category</w:t>
            </w:r>
          </w:p>
        </w:tc>
        <w:tc>
          <w:tcPr>
            <w:tcW w:w="3136" w:type="dxa"/>
            <w:vMerge w:val="restart"/>
            <w:shd w:val="clear" w:color="auto" w:fill="auto"/>
            <w:tcMar>
              <w:top w:w="14" w:type="dxa"/>
              <w:left w:w="14" w:type="dxa"/>
              <w:bottom w:w="14" w:type="dxa"/>
              <w:right w:w="14" w:type="dxa"/>
            </w:tcMar>
            <w:vAlign w:val="center"/>
          </w:tcPr>
          <w:p w14:paraId="23F32C20"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Methods</w:t>
            </w:r>
          </w:p>
        </w:tc>
        <w:tc>
          <w:tcPr>
            <w:tcW w:w="1679" w:type="dxa"/>
            <w:gridSpan w:val="2"/>
            <w:shd w:val="clear" w:color="auto" w:fill="auto"/>
            <w:tcMar>
              <w:top w:w="14" w:type="dxa"/>
              <w:left w:w="14" w:type="dxa"/>
              <w:bottom w:w="14" w:type="dxa"/>
              <w:right w:w="14" w:type="dxa"/>
            </w:tcMar>
            <w:vAlign w:val="center"/>
          </w:tcPr>
          <w:p w14:paraId="42F07A5A"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|Kc|=1, |Dc|=2</w:t>
            </w:r>
          </w:p>
        </w:tc>
        <w:tc>
          <w:tcPr>
            <w:tcW w:w="1764" w:type="dxa"/>
            <w:gridSpan w:val="2"/>
            <w:shd w:val="clear" w:color="auto" w:fill="auto"/>
            <w:tcMar>
              <w:top w:w="14" w:type="dxa"/>
              <w:left w:w="14" w:type="dxa"/>
              <w:bottom w:w="14" w:type="dxa"/>
              <w:right w:w="14" w:type="dxa"/>
            </w:tcMar>
            <w:vAlign w:val="center"/>
          </w:tcPr>
          <w:p w14:paraId="1E92A76A"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|Kc|=2, |Dc|=1</w:t>
            </w:r>
          </w:p>
        </w:tc>
        <w:tc>
          <w:tcPr>
            <w:tcW w:w="1666" w:type="dxa"/>
            <w:gridSpan w:val="2"/>
            <w:shd w:val="clear" w:color="auto" w:fill="auto"/>
            <w:tcMar>
              <w:top w:w="14" w:type="dxa"/>
              <w:left w:w="14" w:type="dxa"/>
              <w:bottom w:w="14" w:type="dxa"/>
              <w:right w:w="14" w:type="dxa"/>
            </w:tcMar>
            <w:vAlign w:val="center"/>
          </w:tcPr>
          <w:p w14:paraId="7B2D4361"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|Kc|=2, |Dc|=2</w:t>
            </w:r>
          </w:p>
        </w:tc>
      </w:tr>
      <w:tr w:rsidR="00676A76" w:rsidRPr="00063402" w14:paraId="0433E5C6" w14:textId="77777777" w:rsidTr="00676A76">
        <w:trPr>
          <w:trHeight w:val="36"/>
        </w:trPr>
        <w:tc>
          <w:tcPr>
            <w:tcW w:w="1316" w:type="dxa"/>
            <w:vMerge/>
            <w:shd w:val="clear" w:color="auto" w:fill="auto"/>
            <w:tcMar>
              <w:top w:w="14" w:type="dxa"/>
              <w:left w:w="14" w:type="dxa"/>
              <w:bottom w:w="14" w:type="dxa"/>
              <w:right w:w="14" w:type="dxa"/>
            </w:tcMar>
            <w:vAlign w:val="center"/>
          </w:tcPr>
          <w:p w14:paraId="2627DB63" w14:textId="77777777" w:rsidR="00676A76" w:rsidRPr="00063402" w:rsidRDefault="00676A76" w:rsidP="00676A76">
            <w:pPr>
              <w:widowControl/>
              <w:rPr>
                <w:rFonts w:ascii="Times New Roman" w:hAnsi="Times New Roman" w:cs="Times New Roman"/>
                <w:sz w:val="24"/>
                <w:szCs w:val="24"/>
              </w:rPr>
            </w:pPr>
          </w:p>
        </w:tc>
        <w:tc>
          <w:tcPr>
            <w:tcW w:w="3136" w:type="dxa"/>
            <w:vMerge/>
            <w:shd w:val="clear" w:color="auto" w:fill="auto"/>
            <w:tcMar>
              <w:top w:w="14" w:type="dxa"/>
              <w:left w:w="14" w:type="dxa"/>
              <w:bottom w:w="14" w:type="dxa"/>
              <w:right w:w="14" w:type="dxa"/>
            </w:tcMar>
            <w:vAlign w:val="center"/>
          </w:tcPr>
          <w:p w14:paraId="621826C0" w14:textId="77777777" w:rsidR="00676A76" w:rsidRPr="00063402" w:rsidRDefault="00676A76" w:rsidP="00676A76">
            <w:pPr>
              <w:widowControl/>
              <w:rPr>
                <w:rFonts w:ascii="Times New Roman" w:hAnsi="Times New Roman" w:cs="Times New Roman"/>
                <w:sz w:val="24"/>
                <w:szCs w:val="24"/>
              </w:rPr>
            </w:pPr>
          </w:p>
        </w:tc>
        <w:tc>
          <w:tcPr>
            <w:tcW w:w="924" w:type="dxa"/>
            <w:shd w:val="clear" w:color="auto" w:fill="auto"/>
            <w:tcMar>
              <w:top w:w="14" w:type="dxa"/>
              <w:left w:w="14" w:type="dxa"/>
              <w:bottom w:w="14" w:type="dxa"/>
              <w:right w:w="14" w:type="dxa"/>
            </w:tcMar>
            <w:vAlign w:val="center"/>
          </w:tcPr>
          <w:p w14:paraId="53938005"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 xml:space="preserve">costs </w:t>
            </w:r>
          </w:p>
        </w:tc>
        <w:tc>
          <w:tcPr>
            <w:tcW w:w="755" w:type="dxa"/>
            <w:shd w:val="clear" w:color="auto" w:fill="auto"/>
            <w:tcMar>
              <w:top w:w="14" w:type="dxa"/>
              <w:left w:w="14" w:type="dxa"/>
              <w:bottom w:w="14" w:type="dxa"/>
              <w:right w:w="14" w:type="dxa"/>
            </w:tcMar>
            <w:vAlign w:val="center"/>
          </w:tcPr>
          <w:p w14:paraId="5CA32BB6"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gaps%</w:t>
            </w:r>
          </w:p>
        </w:tc>
        <w:tc>
          <w:tcPr>
            <w:tcW w:w="980" w:type="dxa"/>
            <w:shd w:val="clear" w:color="auto" w:fill="auto"/>
            <w:tcMar>
              <w:top w:w="14" w:type="dxa"/>
              <w:left w:w="14" w:type="dxa"/>
              <w:bottom w:w="14" w:type="dxa"/>
              <w:right w:w="14" w:type="dxa"/>
            </w:tcMar>
            <w:vAlign w:val="center"/>
          </w:tcPr>
          <w:p w14:paraId="7AD0D488"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 xml:space="preserve">costs </w:t>
            </w:r>
          </w:p>
        </w:tc>
        <w:tc>
          <w:tcPr>
            <w:tcW w:w="784" w:type="dxa"/>
            <w:shd w:val="clear" w:color="auto" w:fill="auto"/>
            <w:tcMar>
              <w:top w:w="14" w:type="dxa"/>
              <w:left w:w="14" w:type="dxa"/>
              <w:bottom w:w="14" w:type="dxa"/>
              <w:right w:w="14" w:type="dxa"/>
            </w:tcMar>
            <w:vAlign w:val="center"/>
          </w:tcPr>
          <w:p w14:paraId="3876696E"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gaps%</w:t>
            </w:r>
          </w:p>
        </w:tc>
        <w:tc>
          <w:tcPr>
            <w:tcW w:w="812" w:type="dxa"/>
            <w:shd w:val="clear" w:color="auto" w:fill="auto"/>
            <w:tcMar>
              <w:top w:w="14" w:type="dxa"/>
              <w:left w:w="14" w:type="dxa"/>
              <w:bottom w:w="14" w:type="dxa"/>
              <w:right w:w="14" w:type="dxa"/>
            </w:tcMar>
            <w:vAlign w:val="center"/>
          </w:tcPr>
          <w:p w14:paraId="31B77CE6"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 xml:space="preserve">costs </w:t>
            </w:r>
          </w:p>
        </w:tc>
        <w:tc>
          <w:tcPr>
            <w:tcW w:w="854" w:type="dxa"/>
            <w:shd w:val="clear" w:color="auto" w:fill="auto"/>
            <w:tcMar>
              <w:top w:w="14" w:type="dxa"/>
              <w:left w:w="14" w:type="dxa"/>
              <w:bottom w:w="14" w:type="dxa"/>
              <w:right w:w="14" w:type="dxa"/>
            </w:tcMar>
            <w:vAlign w:val="center"/>
          </w:tcPr>
          <w:p w14:paraId="673F5885"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gaps%</w:t>
            </w:r>
          </w:p>
        </w:tc>
      </w:tr>
      <w:tr w:rsidR="00676A76" w:rsidRPr="00063402" w14:paraId="7C7C48C0" w14:textId="77777777" w:rsidTr="00676A76">
        <w:trPr>
          <w:trHeight w:val="36"/>
        </w:trPr>
        <w:tc>
          <w:tcPr>
            <w:tcW w:w="1316" w:type="dxa"/>
            <w:vMerge w:val="restart"/>
            <w:shd w:val="clear" w:color="auto" w:fill="auto"/>
            <w:tcMar>
              <w:top w:w="14" w:type="dxa"/>
              <w:left w:w="14" w:type="dxa"/>
              <w:bottom w:w="14" w:type="dxa"/>
              <w:right w:w="14" w:type="dxa"/>
            </w:tcMar>
            <w:vAlign w:val="center"/>
          </w:tcPr>
          <w:p w14:paraId="56028F48" w14:textId="77777777" w:rsidR="00676A76" w:rsidRPr="00857A17" w:rsidRDefault="00676A76" w:rsidP="00676A76">
            <w:pPr>
              <w:widowControl/>
              <w:jc w:val="center"/>
              <w:rPr>
                <w:rFonts w:ascii="Times New Roman" w:hAnsi="Times New Roman" w:cs="Times New Roman"/>
                <w:sz w:val="24"/>
                <w:szCs w:val="24"/>
                <w:lang w:val="ru-RU"/>
              </w:rPr>
            </w:pPr>
            <w:r w:rsidRPr="00063402">
              <w:rPr>
                <w:rFonts w:ascii="Times New Roman" w:hAnsi="Times New Roman" w:cs="Times New Roman"/>
                <w:sz w:val="24"/>
                <w:szCs w:val="24"/>
              </w:rPr>
              <w:t>|Nc| = 8</w:t>
            </w:r>
          </w:p>
        </w:tc>
        <w:tc>
          <w:tcPr>
            <w:tcW w:w="3136" w:type="dxa"/>
            <w:shd w:val="clear" w:color="auto" w:fill="auto"/>
            <w:tcMar>
              <w:top w:w="14" w:type="dxa"/>
              <w:left w:w="14" w:type="dxa"/>
              <w:bottom w:w="14" w:type="dxa"/>
              <w:right w:w="14" w:type="dxa"/>
            </w:tcMar>
            <w:vAlign w:val="center"/>
          </w:tcPr>
          <w:p w14:paraId="3B3F9965" w14:textId="77777777" w:rsidR="00676A76" w:rsidRPr="00063402" w:rsidRDefault="00676A76" w:rsidP="00676A76">
            <w:pPr>
              <w:widowControl/>
              <w:ind w:left="180"/>
              <w:rPr>
                <w:rFonts w:ascii="Times New Roman" w:hAnsi="Times New Roman" w:cs="Times New Roman"/>
                <w:sz w:val="24"/>
                <w:szCs w:val="24"/>
              </w:rPr>
            </w:pPr>
            <w:r w:rsidRPr="00063402">
              <w:rPr>
                <w:rFonts w:ascii="Times New Roman" w:hAnsi="Times New Roman" w:cs="Times New Roman"/>
                <w:sz w:val="24"/>
                <w:szCs w:val="24"/>
              </w:rPr>
              <w:t>HM Greedy</w:t>
            </w:r>
          </w:p>
        </w:tc>
        <w:tc>
          <w:tcPr>
            <w:tcW w:w="924" w:type="dxa"/>
            <w:shd w:val="clear" w:color="auto" w:fill="auto"/>
            <w:tcMar>
              <w:top w:w="14" w:type="dxa"/>
              <w:left w:w="14" w:type="dxa"/>
              <w:bottom w:w="14" w:type="dxa"/>
              <w:right w:w="14" w:type="dxa"/>
            </w:tcMar>
            <w:vAlign w:val="center"/>
          </w:tcPr>
          <w:p w14:paraId="11EC822C"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168.71</w:t>
            </w:r>
          </w:p>
        </w:tc>
        <w:tc>
          <w:tcPr>
            <w:tcW w:w="755" w:type="dxa"/>
            <w:shd w:val="clear" w:color="auto" w:fill="auto"/>
            <w:tcMar>
              <w:top w:w="14" w:type="dxa"/>
              <w:left w:w="14" w:type="dxa"/>
              <w:bottom w:w="14" w:type="dxa"/>
              <w:right w:w="14" w:type="dxa"/>
            </w:tcMar>
            <w:vAlign w:val="center"/>
          </w:tcPr>
          <w:p w14:paraId="394A9A97"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9.39</w:t>
            </w:r>
          </w:p>
        </w:tc>
        <w:tc>
          <w:tcPr>
            <w:tcW w:w="980" w:type="dxa"/>
            <w:shd w:val="clear" w:color="auto" w:fill="auto"/>
            <w:tcMar>
              <w:top w:w="14" w:type="dxa"/>
              <w:left w:w="14" w:type="dxa"/>
              <w:bottom w:w="14" w:type="dxa"/>
              <w:right w:w="14" w:type="dxa"/>
            </w:tcMar>
            <w:vAlign w:val="center"/>
          </w:tcPr>
          <w:p w14:paraId="7E196D11"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168.94</w:t>
            </w:r>
          </w:p>
        </w:tc>
        <w:tc>
          <w:tcPr>
            <w:tcW w:w="784" w:type="dxa"/>
            <w:shd w:val="clear" w:color="auto" w:fill="auto"/>
            <w:tcMar>
              <w:top w:w="14" w:type="dxa"/>
              <w:left w:w="14" w:type="dxa"/>
              <w:bottom w:w="14" w:type="dxa"/>
              <w:right w:w="14" w:type="dxa"/>
            </w:tcMar>
            <w:vAlign w:val="center"/>
          </w:tcPr>
          <w:p w14:paraId="307A19B1"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0.83</w:t>
            </w:r>
          </w:p>
        </w:tc>
        <w:tc>
          <w:tcPr>
            <w:tcW w:w="812" w:type="dxa"/>
            <w:shd w:val="clear" w:color="auto" w:fill="auto"/>
            <w:tcMar>
              <w:top w:w="14" w:type="dxa"/>
              <w:left w:w="14" w:type="dxa"/>
              <w:bottom w:w="14" w:type="dxa"/>
              <w:right w:w="14" w:type="dxa"/>
            </w:tcMar>
            <w:vAlign w:val="center"/>
          </w:tcPr>
          <w:p w14:paraId="57386029"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127.17</w:t>
            </w:r>
          </w:p>
        </w:tc>
        <w:tc>
          <w:tcPr>
            <w:tcW w:w="854" w:type="dxa"/>
            <w:shd w:val="clear" w:color="auto" w:fill="auto"/>
            <w:tcMar>
              <w:top w:w="14" w:type="dxa"/>
              <w:left w:w="14" w:type="dxa"/>
              <w:bottom w:w="14" w:type="dxa"/>
              <w:right w:w="14" w:type="dxa"/>
            </w:tcMar>
            <w:vAlign w:val="center"/>
          </w:tcPr>
          <w:p w14:paraId="28CDDBF7"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0.21</w:t>
            </w:r>
          </w:p>
        </w:tc>
      </w:tr>
      <w:tr w:rsidR="00676A76" w:rsidRPr="00063402" w14:paraId="7CB43CCA" w14:textId="77777777" w:rsidTr="00676A76">
        <w:trPr>
          <w:trHeight w:val="220"/>
        </w:trPr>
        <w:tc>
          <w:tcPr>
            <w:tcW w:w="1316" w:type="dxa"/>
            <w:vMerge/>
            <w:shd w:val="clear" w:color="auto" w:fill="auto"/>
            <w:tcMar>
              <w:top w:w="14" w:type="dxa"/>
              <w:left w:w="14" w:type="dxa"/>
              <w:bottom w:w="14" w:type="dxa"/>
              <w:right w:w="14" w:type="dxa"/>
            </w:tcMar>
            <w:vAlign w:val="center"/>
          </w:tcPr>
          <w:p w14:paraId="46FFEC87" w14:textId="77777777" w:rsidR="00676A76" w:rsidRPr="00063402" w:rsidRDefault="00676A76" w:rsidP="00676A76">
            <w:pPr>
              <w:widowControl/>
              <w:rPr>
                <w:rFonts w:ascii="Times New Roman" w:hAnsi="Times New Roman" w:cs="Times New Roman"/>
                <w:sz w:val="24"/>
                <w:szCs w:val="24"/>
              </w:rPr>
            </w:pPr>
          </w:p>
        </w:tc>
        <w:tc>
          <w:tcPr>
            <w:tcW w:w="3136" w:type="dxa"/>
            <w:shd w:val="clear" w:color="auto" w:fill="auto"/>
            <w:tcMar>
              <w:top w:w="14" w:type="dxa"/>
              <w:left w:w="14" w:type="dxa"/>
              <w:bottom w:w="14" w:type="dxa"/>
              <w:right w:w="14" w:type="dxa"/>
            </w:tcMar>
            <w:vAlign w:val="center"/>
          </w:tcPr>
          <w:p w14:paraId="6321DDC5" w14:textId="77777777" w:rsidR="00676A76" w:rsidRPr="00063402" w:rsidRDefault="00676A76" w:rsidP="00676A76">
            <w:pPr>
              <w:widowControl/>
              <w:ind w:left="180"/>
              <w:rPr>
                <w:rFonts w:ascii="Times New Roman" w:hAnsi="Times New Roman" w:cs="Times New Roman"/>
                <w:sz w:val="24"/>
                <w:szCs w:val="24"/>
              </w:rPr>
            </w:pPr>
            <w:r w:rsidRPr="00063402">
              <w:rPr>
                <w:rFonts w:ascii="Times New Roman" w:hAnsi="Times New Roman" w:cs="Times New Roman"/>
                <w:sz w:val="24"/>
                <w:szCs w:val="24"/>
              </w:rPr>
              <w:t>HM Sampling</w:t>
            </w:r>
          </w:p>
        </w:tc>
        <w:tc>
          <w:tcPr>
            <w:tcW w:w="924" w:type="dxa"/>
            <w:shd w:val="clear" w:color="auto" w:fill="auto"/>
            <w:tcMar>
              <w:top w:w="14" w:type="dxa"/>
              <w:left w:w="14" w:type="dxa"/>
              <w:bottom w:w="14" w:type="dxa"/>
              <w:right w:w="14" w:type="dxa"/>
            </w:tcMar>
            <w:vAlign w:val="center"/>
          </w:tcPr>
          <w:p w14:paraId="2545A988"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168.35</w:t>
            </w:r>
          </w:p>
        </w:tc>
        <w:tc>
          <w:tcPr>
            <w:tcW w:w="755" w:type="dxa"/>
            <w:shd w:val="clear" w:color="auto" w:fill="auto"/>
            <w:tcMar>
              <w:top w:w="14" w:type="dxa"/>
              <w:left w:w="14" w:type="dxa"/>
              <w:bottom w:w="14" w:type="dxa"/>
              <w:right w:w="14" w:type="dxa"/>
            </w:tcMar>
            <w:vAlign w:val="center"/>
          </w:tcPr>
          <w:p w14:paraId="7C858D83"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9.18</w:t>
            </w:r>
          </w:p>
        </w:tc>
        <w:tc>
          <w:tcPr>
            <w:tcW w:w="980" w:type="dxa"/>
            <w:shd w:val="clear" w:color="auto" w:fill="auto"/>
            <w:tcMar>
              <w:top w:w="14" w:type="dxa"/>
              <w:left w:w="14" w:type="dxa"/>
              <w:bottom w:w="14" w:type="dxa"/>
              <w:right w:w="14" w:type="dxa"/>
            </w:tcMar>
            <w:vAlign w:val="center"/>
          </w:tcPr>
          <w:p w14:paraId="2A92C2E4"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167.98</w:t>
            </w:r>
          </w:p>
        </w:tc>
        <w:tc>
          <w:tcPr>
            <w:tcW w:w="784" w:type="dxa"/>
            <w:shd w:val="clear" w:color="auto" w:fill="auto"/>
            <w:tcMar>
              <w:top w:w="14" w:type="dxa"/>
              <w:left w:w="14" w:type="dxa"/>
              <w:bottom w:w="14" w:type="dxa"/>
              <w:right w:w="14" w:type="dxa"/>
            </w:tcMar>
            <w:vAlign w:val="center"/>
          </w:tcPr>
          <w:p w14:paraId="5B4B78AC" w14:textId="77777777" w:rsidR="00676A76" w:rsidRPr="00063402" w:rsidRDefault="00676A76" w:rsidP="00676A76">
            <w:pPr>
              <w:widowControl/>
              <w:jc w:val="center"/>
              <w:rPr>
                <w:rFonts w:ascii="Times New Roman" w:hAnsi="Times New Roman" w:cs="Times New Roman"/>
                <w:i/>
                <w:sz w:val="24"/>
                <w:szCs w:val="24"/>
              </w:rPr>
            </w:pPr>
            <w:r w:rsidRPr="00063402">
              <w:rPr>
                <w:rFonts w:ascii="Times New Roman" w:hAnsi="Times New Roman" w:cs="Times New Roman"/>
                <w:i/>
                <w:sz w:val="24"/>
                <w:szCs w:val="24"/>
              </w:rPr>
              <w:t>0.25</w:t>
            </w:r>
          </w:p>
        </w:tc>
        <w:tc>
          <w:tcPr>
            <w:tcW w:w="812" w:type="dxa"/>
            <w:shd w:val="clear" w:color="auto" w:fill="auto"/>
            <w:tcMar>
              <w:top w:w="14" w:type="dxa"/>
              <w:left w:w="14" w:type="dxa"/>
              <w:bottom w:w="14" w:type="dxa"/>
              <w:right w:w="14" w:type="dxa"/>
            </w:tcMar>
            <w:vAlign w:val="center"/>
          </w:tcPr>
          <w:p w14:paraId="79614223" w14:textId="77777777" w:rsidR="00676A76" w:rsidRPr="00063402" w:rsidRDefault="00676A76" w:rsidP="00676A76">
            <w:pPr>
              <w:widowControl/>
              <w:jc w:val="center"/>
              <w:rPr>
                <w:rFonts w:ascii="Times New Roman" w:hAnsi="Times New Roman" w:cs="Times New Roman"/>
                <w:i/>
                <w:sz w:val="24"/>
                <w:szCs w:val="24"/>
              </w:rPr>
            </w:pPr>
            <w:r w:rsidRPr="00063402">
              <w:rPr>
                <w:rFonts w:ascii="Times New Roman" w:hAnsi="Times New Roman" w:cs="Times New Roman"/>
                <w:i/>
                <w:sz w:val="24"/>
                <w:szCs w:val="24"/>
              </w:rPr>
              <w:t>126.87</w:t>
            </w:r>
          </w:p>
        </w:tc>
        <w:tc>
          <w:tcPr>
            <w:tcW w:w="854" w:type="dxa"/>
            <w:shd w:val="clear" w:color="auto" w:fill="auto"/>
            <w:tcMar>
              <w:top w:w="14" w:type="dxa"/>
              <w:left w:w="14" w:type="dxa"/>
              <w:bottom w:w="14" w:type="dxa"/>
              <w:right w:w="14" w:type="dxa"/>
            </w:tcMar>
            <w:vAlign w:val="center"/>
          </w:tcPr>
          <w:p w14:paraId="233328E2" w14:textId="77777777" w:rsidR="00676A76" w:rsidRPr="00063402" w:rsidRDefault="00676A76" w:rsidP="00676A76">
            <w:pPr>
              <w:widowControl/>
              <w:jc w:val="center"/>
              <w:rPr>
                <w:rFonts w:ascii="Times New Roman" w:hAnsi="Times New Roman" w:cs="Times New Roman"/>
                <w:i/>
                <w:sz w:val="24"/>
                <w:szCs w:val="24"/>
              </w:rPr>
            </w:pPr>
            <w:r w:rsidRPr="00063402">
              <w:rPr>
                <w:rFonts w:ascii="Times New Roman" w:hAnsi="Times New Roman" w:cs="Times New Roman"/>
                <w:i/>
                <w:sz w:val="24"/>
                <w:szCs w:val="24"/>
              </w:rPr>
              <w:t>0.0</w:t>
            </w:r>
          </w:p>
        </w:tc>
      </w:tr>
      <w:tr w:rsidR="00676A76" w:rsidRPr="00063402" w14:paraId="016A836E" w14:textId="77777777" w:rsidTr="00676A76">
        <w:trPr>
          <w:trHeight w:val="220"/>
        </w:trPr>
        <w:tc>
          <w:tcPr>
            <w:tcW w:w="1316" w:type="dxa"/>
            <w:vMerge/>
            <w:shd w:val="clear" w:color="auto" w:fill="auto"/>
            <w:tcMar>
              <w:top w:w="14" w:type="dxa"/>
              <w:left w:w="14" w:type="dxa"/>
              <w:bottom w:w="14" w:type="dxa"/>
              <w:right w:w="14" w:type="dxa"/>
            </w:tcMar>
            <w:vAlign w:val="center"/>
          </w:tcPr>
          <w:p w14:paraId="298D17A8" w14:textId="77777777" w:rsidR="00676A76" w:rsidRPr="00063402" w:rsidRDefault="00676A76" w:rsidP="00676A76">
            <w:pPr>
              <w:widowControl/>
              <w:rPr>
                <w:rFonts w:ascii="Times New Roman" w:hAnsi="Times New Roman" w:cs="Times New Roman"/>
                <w:sz w:val="24"/>
                <w:szCs w:val="24"/>
              </w:rPr>
            </w:pPr>
          </w:p>
        </w:tc>
        <w:tc>
          <w:tcPr>
            <w:tcW w:w="3136" w:type="dxa"/>
            <w:shd w:val="clear" w:color="auto" w:fill="auto"/>
            <w:tcMar>
              <w:top w:w="14" w:type="dxa"/>
              <w:left w:w="14" w:type="dxa"/>
              <w:bottom w:w="14" w:type="dxa"/>
              <w:right w:w="14" w:type="dxa"/>
            </w:tcMar>
            <w:vAlign w:val="center"/>
          </w:tcPr>
          <w:p w14:paraId="24D14EB1" w14:textId="77777777" w:rsidR="00676A76" w:rsidRPr="00063402" w:rsidRDefault="00676A76" w:rsidP="00676A76">
            <w:pPr>
              <w:widowControl/>
              <w:ind w:left="180"/>
              <w:rPr>
                <w:rFonts w:ascii="Times New Roman" w:hAnsi="Times New Roman" w:cs="Times New Roman"/>
                <w:sz w:val="24"/>
                <w:szCs w:val="24"/>
              </w:rPr>
            </w:pPr>
            <w:r w:rsidRPr="00063402">
              <w:rPr>
                <w:rFonts w:ascii="Times New Roman" w:hAnsi="Times New Roman" w:cs="Times New Roman"/>
                <w:sz w:val="24"/>
                <w:szCs w:val="24"/>
              </w:rPr>
              <w:t>Custom Greedy Augmented</w:t>
            </w:r>
          </w:p>
        </w:tc>
        <w:tc>
          <w:tcPr>
            <w:tcW w:w="924" w:type="dxa"/>
            <w:shd w:val="clear" w:color="auto" w:fill="auto"/>
            <w:tcMar>
              <w:top w:w="14" w:type="dxa"/>
              <w:left w:w="14" w:type="dxa"/>
              <w:bottom w:w="14" w:type="dxa"/>
              <w:right w:w="14" w:type="dxa"/>
            </w:tcMar>
            <w:vAlign w:val="center"/>
          </w:tcPr>
          <w:p w14:paraId="0CC49ACB"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161.27</w:t>
            </w:r>
          </w:p>
        </w:tc>
        <w:tc>
          <w:tcPr>
            <w:tcW w:w="755" w:type="dxa"/>
            <w:shd w:val="clear" w:color="auto" w:fill="auto"/>
            <w:tcMar>
              <w:top w:w="14" w:type="dxa"/>
              <w:left w:w="14" w:type="dxa"/>
              <w:bottom w:w="14" w:type="dxa"/>
              <w:right w:w="14" w:type="dxa"/>
            </w:tcMar>
            <w:vAlign w:val="center"/>
          </w:tcPr>
          <w:p w14:paraId="6D7323F4"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5.97</w:t>
            </w:r>
          </w:p>
        </w:tc>
        <w:tc>
          <w:tcPr>
            <w:tcW w:w="980" w:type="dxa"/>
            <w:shd w:val="clear" w:color="auto" w:fill="auto"/>
            <w:tcMar>
              <w:top w:w="14" w:type="dxa"/>
              <w:left w:w="14" w:type="dxa"/>
              <w:bottom w:w="14" w:type="dxa"/>
              <w:right w:w="14" w:type="dxa"/>
            </w:tcMar>
            <w:vAlign w:val="center"/>
          </w:tcPr>
          <w:p w14:paraId="7537290B"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177.61</w:t>
            </w:r>
          </w:p>
        </w:tc>
        <w:tc>
          <w:tcPr>
            <w:tcW w:w="784" w:type="dxa"/>
            <w:shd w:val="clear" w:color="auto" w:fill="auto"/>
            <w:tcMar>
              <w:top w:w="14" w:type="dxa"/>
              <w:left w:w="14" w:type="dxa"/>
              <w:bottom w:w="14" w:type="dxa"/>
              <w:right w:w="14" w:type="dxa"/>
            </w:tcMar>
            <w:vAlign w:val="center"/>
          </w:tcPr>
          <w:p w14:paraId="602E904B"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6.0</w:t>
            </w:r>
          </w:p>
        </w:tc>
        <w:tc>
          <w:tcPr>
            <w:tcW w:w="812" w:type="dxa"/>
            <w:shd w:val="clear" w:color="auto" w:fill="auto"/>
            <w:tcMar>
              <w:top w:w="14" w:type="dxa"/>
              <w:left w:w="14" w:type="dxa"/>
              <w:bottom w:w="14" w:type="dxa"/>
              <w:right w:w="14" w:type="dxa"/>
            </w:tcMar>
            <w:vAlign w:val="center"/>
          </w:tcPr>
          <w:p w14:paraId="75626C7A"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w:t>
            </w:r>
          </w:p>
        </w:tc>
        <w:tc>
          <w:tcPr>
            <w:tcW w:w="854" w:type="dxa"/>
            <w:shd w:val="clear" w:color="auto" w:fill="auto"/>
            <w:tcMar>
              <w:top w:w="14" w:type="dxa"/>
              <w:left w:w="14" w:type="dxa"/>
              <w:bottom w:w="14" w:type="dxa"/>
              <w:right w:w="14" w:type="dxa"/>
            </w:tcMar>
            <w:vAlign w:val="center"/>
          </w:tcPr>
          <w:p w14:paraId="5BE87F5A"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w:t>
            </w:r>
          </w:p>
        </w:tc>
      </w:tr>
      <w:tr w:rsidR="00676A76" w:rsidRPr="00063402" w14:paraId="7ACDCB43" w14:textId="77777777" w:rsidTr="00676A76">
        <w:trPr>
          <w:trHeight w:val="220"/>
        </w:trPr>
        <w:tc>
          <w:tcPr>
            <w:tcW w:w="1316" w:type="dxa"/>
            <w:vMerge/>
            <w:shd w:val="clear" w:color="auto" w:fill="auto"/>
            <w:tcMar>
              <w:top w:w="14" w:type="dxa"/>
              <w:left w:w="14" w:type="dxa"/>
              <w:bottom w:w="14" w:type="dxa"/>
              <w:right w:w="14" w:type="dxa"/>
            </w:tcMar>
            <w:vAlign w:val="center"/>
          </w:tcPr>
          <w:p w14:paraId="6E40BD5E" w14:textId="77777777" w:rsidR="00676A76" w:rsidRPr="00063402" w:rsidRDefault="00676A76" w:rsidP="00676A76">
            <w:pPr>
              <w:widowControl/>
              <w:rPr>
                <w:rFonts w:ascii="Times New Roman" w:hAnsi="Times New Roman" w:cs="Times New Roman"/>
                <w:sz w:val="24"/>
                <w:szCs w:val="24"/>
              </w:rPr>
            </w:pPr>
          </w:p>
        </w:tc>
        <w:tc>
          <w:tcPr>
            <w:tcW w:w="3136" w:type="dxa"/>
            <w:shd w:val="clear" w:color="auto" w:fill="auto"/>
            <w:tcMar>
              <w:top w:w="14" w:type="dxa"/>
              <w:left w:w="14" w:type="dxa"/>
              <w:bottom w:w="14" w:type="dxa"/>
              <w:right w:w="14" w:type="dxa"/>
            </w:tcMar>
            <w:vAlign w:val="center"/>
          </w:tcPr>
          <w:p w14:paraId="44ADB802" w14:textId="77777777" w:rsidR="00676A76" w:rsidRPr="00063402" w:rsidRDefault="00676A76" w:rsidP="00676A76">
            <w:pPr>
              <w:widowControl/>
              <w:ind w:left="180"/>
              <w:rPr>
                <w:rFonts w:ascii="Times New Roman" w:hAnsi="Times New Roman" w:cs="Times New Roman"/>
                <w:sz w:val="24"/>
                <w:szCs w:val="24"/>
              </w:rPr>
            </w:pPr>
            <w:r w:rsidRPr="00063402">
              <w:rPr>
                <w:rFonts w:ascii="Times New Roman" w:hAnsi="Times New Roman" w:cs="Times New Roman"/>
                <w:sz w:val="24"/>
                <w:szCs w:val="24"/>
              </w:rPr>
              <w:t>Custom Sampling Augmented</w:t>
            </w:r>
          </w:p>
        </w:tc>
        <w:tc>
          <w:tcPr>
            <w:tcW w:w="924" w:type="dxa"/>
            <w:shd w:val="clear" w:color="auto" w:fill="auto"/>
            <w:tcMar>
              <w:top w:w="14" w:type="dxa"/>
              <w:left w:w="14" w:type="dxa"/>
              <w:bottom w:w="14" w:type="dxa"/>
              <w:right w:w="14" w:type="dxa"/>
            </w:tcMar>
            <w:vAlign w:val="center"/>
          </w:tcPr>
          <w:p w14:paraId="577909A7"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160.98</w:t>
            </w:r>
          </w:p>
        </w:tc>
        <w:tc>
          <w:tcPr>
            <w:tcW w:w="755" w:type="dxa"/>
            <w:shd w:val="clear" w:color="auto" w:fill="auto"/>
            <w:tcMar>
              <w:top w:w="14" w:type="dxa"/>
              <w:left w:w="14" w:type="dxa"/>
              <w:bottom w:w="14" w:type="dxa"/>
              <w:right w:w="14" w:type="dxa"/>
            </w:tcMar>
            <w:vAlign w:val="center"/>
          </w:tcPr>
          <w:p w14:paraId="59743F35"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5.81</w:t>
            </w:r>
          </w:p>
        </w:tc>
        <w:tc>
          <w:tcPr>
            <w:tcW w:w="980" w:type="dxa"/>
            <w:shd w:val="clear" w:color="auto" w:fill="auto"/>
            <w:tcMar>
              <w:top w:w="14" w:type="dxa"/>
              <w:left w:w="14" w:type="dxa"/>
              <w:bottom w:w="14" w:type="dxa"/>
              <w:right w:w="14" w:type="dxa"/>
            </w:tcMar>
            <w:vAlign w:val="center"/>
          </w:tcPr>
          <w:p w14:paraId="5BA9B18A"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176.74</w:t>
            </w:r>
          </w:p>
        </w:tc>
        <w:tc>
          <w:tcPr>
            <w:tcW w:w="784" w:type="dxa"/>
            <w:shd w:val="clear" w:color="auto" w:fill="auto"/>
            <w:tcMar>
              <w:top w:w="14" w:type="dxa"/>
              <w:left w:w="14" w:type="dxa"/>
              <w:bottom w:w="14" w:type="dxa"/>
              <w:right w:w="14" w:type="dxa"/>
            </w:tcMar>
            <w:vAlign w:val="center"/>
          </w:tcPr>
          <w:p w14:paraId="180CDA72"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5.48</w:t>
            </w:r>
          </w:p>
        </w:tc>
        <w:tc>
          <w:tcPr>
            <w:tcW w:w="812" w:type="dxa"/>
            <w:shd w:val="clear" w:color="auto" w:fill="auto"/>
            <w:tcMar>
              <w:top w:w="14" w:type="dxa"/>
              <w:left w:w="14" w:type="dxa"/>
              <w:bottom w:w="14" w:type="dxa"/>
              <w:right w:w="14" w:type="dxa"/>
            </w:tcMar>
            <w:vAlign w:val="center"/>
          </w:tcPr>
          <w:p w14:paraId="4024FCB0"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w:t>
            </w:r>
          </w:p>
        </w:tc>
        <w:tc>
          <w:tcPr>
            <w:tcW w:w="854" w:type="dxa"/>
            <w:shd w:val="clear" w:color="auto" w:fill="auto"/>
            <w:tcMar>
              <w:top w:w="14" w:type="dxa"/>
              <w:left w:w="14" w:type="dxa"/>
              <w:bottom w:w="14" w:type="dxa"/>
              <w:right w:w="14" w:type="dxa"/>
            </w:tcMar>
            <w:vAlign w:val="center"/>
          </w:tcPr>
          <w:p w14:paraId="65FECB65"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w:t>
            </w:r>
          </w:p>
        </w:tc>
      </w:tr>
      <w:tr w:rsidR="00676A76" w:rsidRPr="00063402" w14:paraId="331161EB" w14:textId="77777777" w:rsidTr="00676A76">
        <w:trPr>
          <w:trHeight w:val="220"/>
        </w:trPr>
        <w:tc>
          <w:tcPr>
            <w:tcW w:w="1316" w:type="dxa"/>
            <w:vMerge/>
            <w:shd w:val="clear" w:color="auto" w:fill="auto"/>
            <w:tcMar>
              <w:top w:w="14" w:type="dxa"/>
              <w:left w:w="14" w:type="dxa"/>
              <w:bottom w:w="14" w:type="dxa"/>
              <w:right w:w="14" w:type="dxa"/>
            </w:tcMar>
            <w:vAlign w:val="center"/>
          </w:tcPr>
          <w:p w14:paraId="43FBC6EB" w14:textId="77777777" w:rsidR="00676A76" w:rsidRPr="00063402" w:rsidRDefault="00676A76" w:rsidP="00676A76">
            <w:pPr>
              <w:widowControl/>
              <w:rPr>
                <w:rFonts w:ascii="Times New Roman" w:hAnsi="Times New Roman" w:cs="Times New Roman"/>
                <w:sz w:val="24"/>
                <w:szCs w:val="24"/>
              </w:rPr>
            </w:pPr>
          </w:p>
        </w:tc>
        <w:tc>
          <w:tcPr>
            <w:tcW w:w="3136" w:type="dxa"/>
            <w:shd w:val="clear" w:color="auto" w:fill="auto"/>
            <w:tcMar>
              <w:top w:w="14" w:type="dxa"/>
              <w:left w:w="14" w:type="dxa"/>
              <w:bottom w:w="14" w:type="dxa"/>
              <w:right w:w="14" w:type="dxa"/>
            </w:tcMar>
            <w:vAlign w:val="center"/>
          </w:tcPr>
          <w:p w14:paraId="2D0B0FB2" w14:textId="77777777" w:rsidR="00676A76" w:rsidRPr="00E07B63" w:rsidRDefault="00676A76" w:rsidP="00676A76">
            <w:pPr>
              <w:widowControl/>
              <w:ind w:left="180"/>
              <w:rPr>
                <w:rFonts w:ascii="Times New Roman" w:hAnsi="Times New Roman" w:cs="Times New Roman"/>
                <w:b/>
                <w:bCs/>
                <w:sz w:val="24"/>
                <w:szCs w:val="24"/>
              </w:rPr>
            </w:pPr>
            <w:r w:rsidRPr="00E07B63">
              <w:rPr>
                <w:rFonts w:ascii="Times New Roman" w:hAnsi="Times New Roman" w:cs="Times New Roman"/>
                <w:b/>
                <w:bCs/>
                <w:sz w:val="24"/>
                <w:szCs w:val="24"/>
              </w:rPr>
              <w:t>RL greedy</w:t>
            </w:r>
          </w:p>
        </w:tc>
        <w:tc>
          <w:tcPr>
            <w:tcW w:w="924" w:type="dxa"/>
            <w:shd w:val="clear" w:color="auto" w:fill="auto"/>
            <w:tcMar>
              <w:top w:w="14" w:type="dxa"/>
              <w:left w:w="14" w:type="dxa"/>
              <w:bottom w:w="14" w:type="dxa"/>
              <w:right w:w="14" w:type="dxa"/>
            </w:tcMar>
            <w:vAlign w:val="center"/>
          </w:tcPr>
          <w:p w14:paraId="1C65EFD7"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161.69</w:t>
            </w:r>
          </w:p>
        </w:tc>
        <w:tc>
          <w:tcPr>
            <w:tcW w:w="755" w:type="dxa"/>
            <w:shd w:val="clear" w:color="auto" w:fill="auto"/>
            <w:tcMar>
              <w:top w:w="14" w:type="dxa"/>
              <w:left w:w="14" w:type="dxa"/>
              <w:bottom w:w="14" w:type="dxa"/>
              <w:right w:w="14" w:type="dxa"/>
            </w:tcMar>
            <w:vAlign w:val="center"/>
          </w:tcPr>
          <w:p w14:paraId="0DAECC39"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6.23</w:t>
            </w:r>
          </w:p>
        </w:tc>
        <w:tc>
          <w:tcPr>
            <w:tcW w:w="980" w:type="dxa"/>
            <w:shd w:val="clear" w:color="auto" w:fill="auto"/>
            <w:tcMar>
              <w:top w:w="14" w:type="dxa"/>
              <w:left w:w="14" w:type="dxa"/>
              <w:bottom w:w="14" w:type="dxa"/>
              <w:right w:w="14" w:type="dxa"/>
            </w:tcMar>
            <w:vAlign w:val="center"/>
          </w:tcPr>
          <w:p w14:paraId="05DD5444"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148.68</w:t>
            </w:r>
          </w:p>
        </w:tc>
        <w:tc>
          <w:tcPr>
            <w:tcW w:w="784" w:type="dxa"/>
            <w:shd w:val="clear" w:color="auto" w:fill="auto"/>
            <w:tcMar>
              <w:top w:w="14" w:type="dxa"/>
              <w:left w:w="14" w:type="dxa"/>
              <w:bottom w:w="14" w:type="dxa"/>
              <w:right w:w="14" w:type="dxa"/>
            </w:tcMar>
            <w:vAlign w:val="center"/>
          </w:tcPr>
          <w:p w14:paraId="16F678F7"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0.9</w:t>
            </w:r>
          </w:p>
        </w:tc>
        <w:tc>
          <w:tcPr>
            <w:tcW w:w="812" w:type="dxa"/>
            <w:shd w:val="clear" w:color="auto" w:fill="auto"/>
            <w:tcMar>
              <w:top w:w="14" w:type="dxa"/>
              <w:left w:w="14" w:type="dxa"/>
              <w:bottom w:w="14" w:type="dxa"/>
              <w:right w:w="14" w:type="dxa"/>
            </w:tcMar>
            <w:vAlign w:val="center"/>
          </w:tcPr>
          <w:p w14:paraId="088B616B"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126.98</w:t>
            </w:r>
          </w:p>
        </w:tc>
        <w:tc>
          <w:tcPr>
            <w:tcW w:w="854" w:type="dxa"/>
            <w:shd w:val="clear" w:color="auto" w:fill="auto"/>
            <w:tcMar>
              <w:top w:w="14" w:type="dxa"/>
              <w:left w:w="14" w:type="dxa"/>
              <w:bottom w:w="14" w:type="dxa"/>
              <w:right w:w="14" w:type="dxa"/>
            </w:tcMar>
            <w:vAlign w:val="center"/>
          </w:tcPr>
          <w:p w14:paraId="6624F67F"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0.09</w:t>
            </w:r>
          </w:p>
        </w:tc>
      </w:tr>
      <w:tr w:rsidR="00676A76" w:rsidRPr="00063402" w14:paraId="34B8B4FB" w14:textId="77777777" w:rsidTr="00676A76">
        <w:trPr>
          <w:trHeight w:val="220"/>
        </w:trPr>
        <w:tc>
          <w:tcPr>
            <w:tcW w:w="1316" w:type="dxa"/>
            <w:vMerge/>
            <w:shd w:val="clear" w:color="auto" w:fill="auto"/>
            <w:tcMar>
              <w:top w:w="14" w:type="dxa"/>
              <w:left w:w="14" w:type="dxa"/>
              <w:bottom w:w="14" w:type="dxa"/>
              <w:right w:w="14" w:type="dxa"/>
            </w:tcMar>
            <w:vAlign w:val="center"/>
          </w:tcPr>
          <w:p w14:paraId="3CE650E8" w14:textId="77777777" w:rsidR="00676A76" w:rsidRPr="00063402" w:rsidRDefault="00676A76" w:rsidP="00676A76">
            <w:pPr>
              <w:widowControl/>
              <w:rPr>
                <w:rFonts w:ascii="Times New Roman" w:hAnsi="Times New Roman" w:cs="Times New Roman"/>
                <w:sz w:val="24"/>
                <w:szCs w:val="24"/>
              </w:rPr>
            </w:pPr>
          </w:p>
        </w:tc>
        <w:tc>
          <w:tcPr>
            <w:tcW w:w="3136" w:type="dxa"/>
            <w:shd w:val="clear" w:color="auto" w:fill="auto"/>
            <w:tcMar>
              <w:top w:w="14" w:type="dxa"/>
              <w:left w:w="14" w:type="dxa"/>
              <w:bottom w:w="14" w:type="dxa"/>
              <w:right w:w="14" w:type="dxa"/>
            </w:tcMar>
            <w:vAlign w:val="center"/>
          </w:tcPr>
          <w:p w14:paraId="6ABABAA2" w14:textId="77777777" w:rsidR="00676A76" w:rsidRPr="00E07B63" w:rsidRDefault="00676A76" w:rsidP="00676A76">
            <w:pPr>
              <w:widowControl/>
              <w:ind w:left="180"/>
              <w:rPr>
                <w:rFonts w:ascii="Times New Roman" w:hAnsi="Times New Roman" w:cs="Times New Roman"/>
                <w:b/>
                <w:bCs/>
                <w:sz w:val="24"/>
                <w:szCs w:val="24"/>
              </w:rPr>
            </w:pPr>
            <w:r w:rsidRPr="00E07B63">
              <w:rPr>
                <w:rFonts w:ascii="Times New Roman" w:hAnsi="Times New Roman" w:cs="Times New Roman"/>
                <w:b/>
                <w:bCs/>
                <w:sz w:val="24"/>
                <w:szCs w:val="24"/>
              </w:rPr>
              <w:t>RL sampling</w:t>
            </w:r>
          </w:p>
        </w:tc>
        <w:tc>
          <w:tcPr>
            <w:tcW w:w="924" w:type="dxa"/>
            <w:shd w:val="clear" w:color="auto" w:fill="auto"/>
            <w:tcMar>
              <w:top w:w="14" w:type="dxa"/>
              <w:left w:w="14" w:type="dxa"/>
              <w:bottom w:w="14" w:type="dxa"/>
              <w:right w:w="14" w:type="dxa"/>
            </w:tcMar>
            <w:vAlign w:val="center"/>
          </w:tcPr>
          <w:p w14:paraId="1896B757"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160.23</w:t>
            </w:r>
          </w:p>
        </w:tc>
        <w:tc>
          <w:tcPr>
            <w:tcW w:w="755" w:type="dxa"/>
            <w:shd w:val="clear" w:color="auto" w:fill="auto"/>
            <w:tcMar>
              <w:top w:w="14" w:type="dxa"/>
              <w:left w:w="14" w:type="dxa"/>
              <w:bottom w:w="14" w:type="dxa"/>
              <w:right w:w="14" w:type="dxa"/>
            </w:tcMar>
            <w:vAlign w:val="center"/>
          </w:tcPr>
          <w:p w14:paraId="690439F4"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5.47</w:t>
            </w:r>
          </w:p>
        </w:tc>
        <w:tc>
          <w:tcPr>
            <w:tcW w:w="980" w:type="dxa"/>
            <w:shd w:val="clear" w:color="auto" w:fill="auto"/>
            <w:tcMar>
              <w:top w:w="14" w:type="dxa"/>
              <w:left w:w="14" w:type="dxa"/>
              <w:bottom w:w="14" w:type="dxa"/>
              <w:right w:w="14" w:type="dxa"/>
            </w:tcMar>
            <w:vAlign w:val="center"/>
          </w:tcPr>
          <w:p w14:paraId="62302C11"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148.32</w:t>
            </w:r>
          </w:p>
        </w:tc>
        <w:tc>
          <w:tcPr>
            <w:tcW w:w="784" w:type="dxa"/>
            <w:shd w:val="clear" w:color="auto" w:fill="auto"/>
            <w:tcMar>
              <w:top w:w="14" w:type="dxa"/>
              <w:left w:w="14" w:type="dxa"/>
              <w:bottom w:w="14" w:type="dxa"/>
              <w:right w:w="14" w:type="dxa"/>
            </w:tcMar>
            <w:vAlign w:val="center"/>
          </w:tcPr>
          <w:p w14:paraId="6D176DA0" w14:textId="77777777" w:rsidR="00676A76" w:rsidRPr="00063402" w:rsidRDefault="00676A76" w:rsidP="00676A76">
            <w:pPr>
              <w:widowControl/>
              <w:jc w:val="center"/>
              <w:rPr>
                <w:rFonts w:ascii="Times New Roman" w:hAnsi="Times New Roman" w:cs="Times New Roman"/>
                <w:i/>
                <w:sz w:val="24"/>
                <w:szCs w:val="24"/>
              </w:rPr>
            </w:pPr>
            <w:r w:rsidRPr="00063402">
              <w:rPr>
                <w:rFonts w:ascii="Times New Roman" w:hAnsi="Times New Roman" w:cs="Times New Roman"/>
                <w:i/>
                <w:sz w:val="24"/>
                <w:szCs w:val="24"/>
              </w:rPr>
              <w:t>0.59</w:t>
            </w:r>
          </w:p>
        </w:tc>
        <w:tc>
          <w:tcPr>
            <w:tcW w:w="812" w:type="dxa"/>
            <w:shd w:val="clear" w:color="auto" w:fill="auto"/>
            <w:tcMar>
              <w:top w:w="14" w:type="dxa"/>
              <w:left w:w="14" w:type="dxa"/>
              <w:bottom w:w="14" w:type="dxa"/>
              <w:right w:w="14" w:type="dxa"/>
            </w:tcMar>
            <w:vAlign w:val="center"/>
          </w:tcPr>
          <w:p w14:paraId="36D59115" w14:textId="77777777" w:rsidR="00676A76" w:rsidRPr="00063402" w:rsidRDefault="00676A76" w:rsidP="00676A76">
            <w:pPr>
              <w:widowControl/>
              <w:jc w:val="center"/>
              <w:rPr>
                <w:rFonts w:ascii="Times New Roman" w:hAnsi="Times New Roman" w:cs="Times New Roman"/>
                <w:i/>
                <w:sz w:val="24"/>
                <w:szCs w:val="24"/>
              </w:rPr>
            </w:pPr>
            <w:r w:rsidRPr="00063402">
              <w:rPr>
                <w:rFonts w:ascii="Times New Roman" w:hAnsi="Times New Roman" w:cs="Times New Roman"/>
                <w:i/>
                <w:sz w:val="24"/>
                <w:szCs w:val="24"/>
              </w:rPr>
              <w:t>126.87</w:t>
            </w:r>
          </w:p>
        </w:tc>
        <w:tc>
          <w:tcPr>
            <w:tcW w:w="854" w:type="dxa"/>
            <w:shd w:val="clear" w:color="auto" w:fill="auto"/>
            <w:tcMar>
              <w:top w:w="14" w:type="dxa"/>
              <w:left w:w="14" w:type="dxa"/>
              <w:bottom w:w="14" w:type="dxa"/>
              <w:right w:w="14" w:type="dxa"/>
            </w:tcMar>
            <w:vAlign w:val="center"/>
          </w:tcPr>
          <w:p w14:paraId="3A2B9325" w14:textId="77777777" w:rsidR="00676A76" w:rsidRPr="00063402" w:rsidRDefault="00676A76" w:rsidP="00676A76">
            <w:pPr>
              <w:widowControl/>
              <w:jc w:val="center"/>
              <w:rPr>
                <w:rFonts w:ascii="Times New Roman" w:hAnsi="Times New Roman" w:cs="Times New Roman"/>
                <w:i/>
                <w:sz w:val="24"/>
                <w:szCs w:val="24"/>
              </w:rPr>
            </w:pPr>
            <w:r w:rsidRPr="00063402">
              <w:rPr>
                <w:rFonts w:ascii="Times New Roman" w:hAnsi="Times New Roman" w:cs="Times New Roman"/>
                <w:i/>
                <w:sz w:val="24"/>
                <w:szCs w:val="24"/>
              </w:rPr>
              <w:t>0.0</w:t>
            </w:r>
          </w:p>
        </w:tc>
      </w:tr>
      <w:tr w:rsidR="00676A76" w:rsidRPr="00063402" w14:paraId="1ABA4BDA" w14:textId="77777777" w:rsidTr="00676A76">
        <w:trPr>
          <w:trHeight w:val="220"/>
        </w:trPr>
        <w:tc>
          <w:tcPr>
            <w:tcW w:w="1316" w:type="dxa"/>
            <w:vMerge/>
            <w:shd w:val="clear" w:color="auto" w:fill="auto"/>
            <w:tcMar>
              <w:top w:w="14" w:type="dxa"/>
              <w:left w:w="14" w:type="dxa"/>
              <w:bottom w:w="14" w:type="dxa"/>
              <w:right w:w="14" w:type="dxa"/>
            </w:tcMar>
            <w:vAlign w:val="center"/>
          </w:tcPr>
          <w:p w14:paraId="2D03C00D" w14:textId="77777777" w:rsidR="00676A76" w:rsidRPr="00063402" w:rsidRDefault="00676A76" w:rsidP="00676A76">
            <w:pPr>
              <w:widowControl/>
              <w:rPr>
                <w:rFonts w:ascii="Times New Roman" w:hAnsi="Times New Roman" w:cs="Times New Roman"/>
                <w:sz w:val="24"/>
                <w:szCs w:val="24"/>
              </w:rPr>
            </w:pPr>
          </w:p>
        </w:tc>
        <w:tc>
          <w:tcPr>
            <w:tcW w:w="3136" w:type="dxa"/>
            <w:shd w:val="clear" w:color="auto" w:fill="auto"/>
            <w:tcMar>
              <w:top w:w="14" w:type="dxa"/>
              <w:left w:w="14" w:type="dxa"/>
              <w:bottom w:w="14" w:type="dxa"/>
              <w:right w:w="14" w:type="dxa"/>
            </w:tcMar>
            <w:vAlign w:val="center"/>
          </w:tcPr>
          <w:p w14:paraId="03EB756A" w14:textId="77777777" w:rsidR="00676A76" w:rsidRPr="00E07B63" w:rsidRDefault="00676A76" w:rsidP="00676A76">
            <w:pPr>
              <w:widowControl/>
              <w:ind w:left="180"/>
              <w:rPr>
                <w:rFonts w:ascii="Times New Roman" w:hAnsi="Times New Roman" w:cs="Times New Roman"/>
                <w:b/>
                <w:bCs/>
                <w:sz w:val="24"/>
                <w:szCs w:val="24"/>
              </w:rPr>
            </w:pPr>
            <w:r w:rsidRPr="00E07B63">
              <w:rPr>
                <w:rFonts w:ascii="Times New Roman" w:hAnsi="Times New Roman" w:cs="Times New Roman"/>
                <w:b/>
                <w:bCs/>
                <w:sz w:val="24"/>
                <w:szCs w:val="24"/>
              </w:rPr>
              <w:t>Ensemble RL</w:t>
            </w:r>
          </w:p>
        </w:tc>
        <w:tc>
          <w:tcPr>
            <w:tcW w:w="924" w:type="dxa"/>
            <w:shd w:val="clear" w:color="auto" w:fill="auto"/>
            <w:tcMar>
              <w:top w:w="14" w:type="dxa"/>
              <w:left w:w="14" w:type="dxa"/>
              <w:bottom w:w="14" w:type="dxa"/>
              <w:right w:w="14" w:type="dxa"/>
            </w:tcMar>
            <w:vAlign w:val="center"/>
          </w:tcPr>
          <w:p w14:paraId="7B0409F1" w14:textId="77777777" w:rsidR="00676A76" w:rsidRPr="00063402" w:rsidRDefault="00676A76" w:rsidP="00676A76">
            <w:pPr>
              <w:widowControl/>
              <w:jc w:val="center"/>
              <w:rPr>
                <w:rFonts w:ascii="Times New Roman" w:hAnsi="Times New Roman" w:cs="Times New Roman"/>
                <w:i/>
                <w:sz w:val="24"/>
                <w:szCs w:val="24"/>
              </w:rPr>
            </w:pPr>
            <w:r w:rsidRPr="00063402">
              <w:rPr>
                <w:rFonts w:ascii="Times New Roman" w:hAnsi="Times New Roman" w:cs="Times New Roman"/>
                <w:i/>
                <w:sz w:val="24"/>
                <w:szCs w:val="24"/>
              </w:rPr>
              <w:t>159.95</w:t>
            </w:r>
          </w:p>
        </w:tc>
        <w:tc>
          <w:tcPr>
            <w:tcW w:w="755" w:type="dxa"/>
            <w:shd w:val="clear" w:color="auto" w:fill="auto"/>
            <w:tcMar>
              <w:top w:w="14" w:type="dxa"/>
              <w:left w:w="14" w:type="dxa"/>
              <w:bottom w:w="14" w:type="dxa"/>
              <w:right w:w="14" w:type="dxa"/>
            </w:tcMar>
            <w:vAlign w:val="center"/>
          </w:tcPr>
          <w:p w14:paraId="64FE69B8" w14:textId="77777777" w:rsidR="00676A76" w:rsidRPr="00063402" w:rsidRDefault="00676A76" w:rsidP="00676A76">
            <w:pPr>
              <w:widowControl/>
              <w:jc w:val="center"/>
              <w:rPr>
                <w:rFonts w:ascii="Times New Roman" w:hAnsi="Times New Roman" w:cs="Times New Roman"/>
                <w:i/>
                <w:sz w:val="24"/>
                <w:szCs w:val="24"/>
              </w:rPr>
            </w:pPr>
            <w:r w:rsidRPr="00063402">
              <w:rPr>
                <w:rFonts w:ascii="Times New Roman" w:hAnsi="Times New Roman" w:cs="Times New Roman"/>
                <w:i/>
                <w:sz w:val="24"/>
                <w:szCs w:val="24"/>
              </w:rPr>
              <w:t>5.31</w:t>
            </w:r>
          </w:p>
        </w:tc>
        <w:tc>
          <w:tcPr>
            <w:tcW w:w="980" w:type="dxa"/>
            <w:shd w:val="clear" w:color="auto" w:fill="auto"/>
            <w:tcMar>
              <w:top w:w="14" w:type="dxa"/>
              <w:left w:w="14" w:type="dxa"/>
              <w:bottom w:w="14" w:type="dxa"/>
              <w:right w:w="14" w:type="dxa"/>
            </w:tcMar>
            <w:vAlign w:val="center"/>
          </w:tcPr>
          <w:p w14:paraId="0F2AABC3" w14:textId="77777777" w:rsidR="00676A76" w:rsidRPr="00063402" w:rsidRDefault="00676A76" w:rsidP="00676A76">
            <w:pPr>
              <w:widowControl/>
              <w:jc w:val="center"/>
              <w:rPr>
                <w:rFonts w:ascii="Times New Roman" w:hAnsi="Times New Roman" w:cs="Times New Roman"/>
                <w:i/>
                <w:sz w:val="24"/>
                <w:szCs w:val="24"/>
              </w:rPr>
            </w:pPr>
            <w:r w:rsidRPr="00063402">
              <w:rPr>
                <w:rFonts w:ascii="Times New Roman" w:hAnsi="Times New Roman" w:cs="Times New Roman"/>
                <w:i/>
                <w:sz w:val="24"/>
                <w:szCs w:val="24"/>
              </w:rPr>
              <w:t>147.6</w:t>
            </w:r>
          </w:p>
        </w:tc>
        <w:tc>
          <w:tcPr>
            <w:tcW w:w="784" w:type="dxa"/>
            <w:shd w:val="clear" w:color="auto" w:fill="auto"/>
            <w:tcMar>
              <w:top w:w="14" w:type="dxa"/>
              <w:left w:w="14" w:type="dxa"/>
              <w:bottom w:w="14" w:type="dxa"/>
              <w:right w:w="14" w:type="dxa"/>
            </w:tcMar>
            <w:vAlign w:val="center"/>
          </w:tcPr>
          <w:p w14:paraId="730C0B3D" w14:textId="77777777" w:rsidR="00676A76" w:rsidRPr="00063402" w:rsidRDefault="00676A76" w:rsidP="00676A76">
            <w:pPr>
              <w:widowControl/>
              <w:jc w:val="center"/>
              <w:rPr>
                <w:rFonts w:ascii="Times New Roman" w:hAnsi="Times New Roman" w:cs="Times New Roman"/>
                <w:i/>
                <w:sz w:val="24"/>
                <w:szCs w:val="24"/>
              </w:rPr>
            </w:pPr>
            <w:r w:rsidRPr="00063402">
              <w:rPr>
                <w:rFonts w:ascii="Times New Roman" w:hAnsi="Times New Roman" w:cs="Times New Roman"/>
                <w:i/>
                <w:sz w:val="24"/>
                <w:szCs w:val="24"/>
              </w:rPr>
              <w:t>0.0</w:t>
            </w:r>
          </w:p>
        </w:tc>
        <w:tc>
          <w:tcPr>
            <w:tcW w:w="812" w:type="dxa"/>
            <w:shd w:val="clear" w:color="auto" w:fill="auto"/>
            <w:tcMar>
              <w:top w:w="14" w:type="dxa"/>
              <w:left w:w="14" w:type="dxa"/>
              <w:bottom w:w="14" w:type="dxa"/>
              <w:right w:w="14" w:type="dxa"/>
            </w:tcMar>
            <w:vAlign w:val="center"/>
          </w:tcPr>
          <w:p w14:paraId="3018143A" w14:textId="77777777" w:rsidR="00676A76" w:rsidRPr="00063402" w:rsidRDefault="00676A76" w:rsidP="00676A76">
            <w:pPr>
              <w:widowControl/>
              <w:jc w:val="center"/>
              <w:rPr>
                <w:rFonts w:ascii="Times New Roman" w:hAnsi="Times New Roman" w:cs="Times New Roman"/>
                <w:i/>
                <w:sz w:val="24"/>
                <w:szCs w:val="24"/>
              </w:rPr>
            </w:pPr>
            <w:r w:rsidRPr="00063402">
              <w:rPr>
                <w:rFonts w:ascii="Times New Roman" w:hAnsi="Times New Roman" w:cs="Times New Roman"/>
                <w:i/>
                <w:sz w:val="24"/>
                <w:szCs w:val="24"/>
              </w:rPr>
              <w:t>126.87</w:t>
            </w:r>
          </w:p>
        </w:tc>
        <w:tc>
          <w:tcPr>
            <w:tcW w:w="854" w:type="dxa"/>
            <w:shd w:val="clear" w:color="auto" w:fill="auto"/>
            <w:tcMar>
              <w:top w:w="14" w:type="dxa"/>
              <w:left w:w="14" w:type="dxa"/>
              <w:bottom w:w="14" w:type="dxa"/>
              <w:right w:w="14" w:type="dxa"/>
            </w:tcMar>
            <w:vAlign w:val="center"/>
          </w:tcPr>
          <w:p w14:paraId="26CCD2A8" w14:textId="77777777" w:rsidR="00676A76" w:rsidRPr="00063402" w:rsidRDefault="00676A76" w:rsidP="00676A76">
            <w:pPr>
              <w:widowControl/>
              <w:jc w:val="center"/>
              <w:rPr>
                <w:rFonts w:ascii="Times New Roman" w:hAnsi="Times New Roman" w:cs="Times New Roman"/>
                <w:i/>
                <w:sz w:val="24"/>
                <w:szCs w:val="24"/>
              </w:rPr>
            </w:pPr>
            <w:r w:rsidRPr="00063402">
              <w:rPr>
                <w:rFonts w:ascii="Times New Roman" w:hAnsi="Times New Roman" w:cs="Times New Roman"/>
                <w:i/>
                <w:sz w:val="24"/>
                <w:szCs w:val="24"/>
              </w:rPr>
              <w:t>0.0</w:t>
            </w:r>
          </w:p>
        </w:tc>
      </w:tr>
      <w:tr w:rsidR="00676A76" w:rsidRPr="00063402" w14:paraId="36943605" w14:textId="77777777" w:rsidTr="00676A76">
        <w:trPr>
          <w:trHeight w:val="220"/>
        </w:trPr>
        <w:tc>
          <w:tcPr>
            <w:tcW w:w="1316" w:type="dxa"/>
            <w:vMerge w:val="restart"/>
            <w:shd w:val="clear" w:color="auto" w:fill="auto"/>
            <w:tcMar>
              <w:top w:w="14" w:type="dxa"/>
              <w:left w:w="14" w:type="dxa"/>
              <w:bottom w:w="14" w:type="dxa"/>
              <w:right w:w="14" w:type="dxa"/>
            </w:tcMar>
            <w:vAlign w:val="center"/>
          </w:tcPr>
          <w:p w14:paraId="77FCB558" w14:textId="77777777" w:rsidR="00676A76" w:rsidRPr="00857A17" w:rsidRDefault="00676A76" w:rsidP="00676A76">
            <w:pPr>
              <w:widowControl/>
              <w:jc w:val="center"/>
              <w:rPr>
                <w:rFonts w:ascii="Times New Roman" w:hAnsi="Times New Roman" w:cs="Times New Roman"/>
                <w:sz w:val="24"/>
                <w:szCs w:val="24"/>
                <w:lang w:val="ru-RU"/>
              </w:rPr>
            </w:pPr>
            <w:r w:rsidRPr="00063402">
              <w:rPr>
                <w:rFonts w:ascii="Times New Roman" w:hAnsi="Times New Roman" w:cs="Times New Roman"/>
                <w:sz w:val="24"/>
                <w:szCs w:val="24"/>
              </w:rPr>
              <w:t>|Nc| = 10</w:t>
            </w:r>
          </w:p>
        </w:tc>
        <w:tc>
          <w:tcPr>
            <w:tcW w:w="3136" w:type="dxa"/>
            <w:shd w:val="clear" w:color="auto" w:fill="auto"/>
            <w:tcMar>
              <w:top w:w="14" w:type="dxa"/>
              <w:left w:w="14" w:type="dxa"/>
              <w:bottom w:w="14" w:type="dxa"/>
              <w:right w:w="14" w:type="dxa"/>
            </w:tcMar>
            <w:vAlign w:val="center"/>
          </w:tcPr>
          <w:p w14:paraId="34C5F84A" w14:textId="77777777" w:rsidR="00676A76" w:rsidRPr="00063402" w:rsidRDefault="00676A76" w:rsidP="00676A76">
            <w:pPr>
              <w:widowControl/>
              <w:ind w:left="180"/>
              <w:rPr>
                <w:rFonts w:ascii="Times New Roman" w:hAnsi="Times New Roman" w:cs="Times New Roman"/>
                <w:sz w:val="24"/>
                <w:szCs w:val="24"/>
              </w:rPr>
            </w:pPr>
            <w:r w:rsidRPr="00063402">
              <w:rPr>
                <w:rFonts w:ascii="Times New Roman" w:hAnsi="Times New Roman" w:cs="Times New Roman"/>
                <w:sz w:val="24"/>
                <w:szCs w:val="24"/>
              </w:rPr>
              <w:t>HM Greedy</w:t>
            </w:r>
          </w:p>
        </w:tc>
        <w:tc>
          <w:tcPr>
            <w:tcW w:w="924" w:type="dxa"/>
            <w:shd w:val="clear" w:color="auto" w:fill="auto"/>
            <w:tcMar>
              <w:top w:w="14" w:type="dxa"/>
              <w:left w:w="14" w:type="dxa"/>
              <w:bottom w:w="14" w:type="dxa"/>
              <w:right w:w="14" w:type="dxa"/>
            </w:tcMar>
            <w:vAlign w:val="center"/>
          </w:tcPr>
          <w:p w14:paraId="29D30A86"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185.81</w:t>
            </w:r>
          </w:p>
        </w:tc>
        <w:tc>
          <w:tcPr>
            <w:tcW w:w="755" w:type="dxa"/>
            <w:shd w:val="clear" w:color="auto" w:fill="auto"/>
            <w:tcMar>
              <w:top w:w="14" w:type="dxa"/>
              <w:left w:w="14" w:type="dxa"/>
              <w:bottom w:w="14" w:type="dxa"/>
              <w:right w:w="14" w:type="dxa"/>
            </w:tcMar>
            <w:vAlign w:val="center"/>
          </w:tcPr>
          <w:p w14:paraId="20476FC7"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4.83</w:t>
            </w:r>
          </w:p>
        </w:tc>
        <w:tc>
          <w:tcPr>
            <w:tcW w:w="980" w:type="dxa"/>
            <w:shd w:val="clear" w:color="auto" w:fill="auto"/>
            <w:tcMar>
              <w:top w:w="14" w:type="dxa"/>
              <w:left w:w="14" w:type="dxa"/>
              <w:bottom w:w="14" w:type="dxa"/>
              <w:right w:w="14" w:type="dxa"/>
            </w:tcMar>
            <w:vAlign w:val="center"/>
          </w:tcPr>
          <w:p w14:paraId="6F97E880"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168.94</w:t>
            </w:r>
          </w:p>
        </w:tc>
        <w:tc>
          <w:tcPr>
            <w:tcW w:w="784" w:type="dxa"/>
            <w:shd w:val="clear" w:color="auto" w:fill="auto"/>
            <w:tcMar>
              <w:top w:w="14" w:type="dxa"/>
              <w:left w:w="14" w:type="dxa"/>
              <w:bottom w:w="14" w:type="dxa"/>
              <w:right w:w="14" w:type="dxa"/>
            </w:tcMar>
            <w:vAlign w:val="center"/>
          </w:tcPr>
          <w:p w14:paraId="31BF7415"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0.83</w:t>
            </w:r>
          </w:p>
        </w:tc>
        <w:tc>
          <w:tcPr>
            <w:tcW w:w="812" w:type="dxa"/>
            <w:shd w:val="clear" w:color="auto" w:fill="auto"/>
            <w:tcMar>
              <w:top w:w="14" w:type="dxa"/>
              <w:left w:w="14" w:type="dxa"/>
              <w:bottom w:w="14" w:type="dxa"/>
              <w:right w:w="14" w:type="dxa"/>
            </w:tcMar>
            <w:vAlign w:val="center"/>
          </w:tcPr>
          <w:p w14:paraId="18D50D97"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137.31</w:t>
            </w:r>
          </w:p>
        </w:tc>
        <w:tc>
          <w:tcPr>
            <w:tcW w:w="854" w:type="dxa"/>
            <w:shd w:val="clear" w:color="auto" w:fill="auto"/>
            <w:tcMar>
              <w:top w:w="14" w:type="dxa"/>
              <w:left w:w="14" w:type="dxa"/>
              <w:bottom w:w="14" w:type="dxa"/>
              <w:right w:w="14" w:type="dxa"/>
            </w:tcMar>
            <w:vAlign w:val="center"/>
          </w:tcPr>
          <w:p w14:paraId="40772A07"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3.51</w:t>
            </w:r>
          </w:p>
        </w:tc>
      </w:tr>
      <w:tr w:rsidR="00676A76" w:rsidRPr="00063402" w14:paraId="7EA9EB3F" w14:textId="77777777" w:rsidTr="00676A76">
        <w:trPr>
          <w:trHeight w:val="220"/>
        </w:trPr>
        <w:tc>
          <w:tcPr>
            <w:tcW w:w="1316" w:type="dxa"/>
            <w:vMerge/>
            <w:shd w:val="clear" w:color="auto" w:fill="auto"/>
            <w:tcMar>
              <w:top w:w="14" w:type="dxa"/>
              <w:left w:w="14" w:type="dxa"/>
              <w:bottom w:w="14" w:type="dxa"/>
              <w:right w:w="14" w:type="dxa"/>
            </w:tcMar>
            <w:vAlign w:val="center"/>
          </w:tcPr>
          <w:p w14:paraId="6EE931BC" w14:textId="77777777" w:rsidR="00676A76" w:rsidRPr="00063402" w:rsidRDefault="00676A76" w:rsidP="00676A76">
            <w:pPr>
              <w:widowControl/>
              <w:rPr>
                <w:rFonts w:ascii="Times New Roman" w:hAnsi="Times New Roman" w:cs="Times New Roman"/>
                <w:sz w:val="24"/>
                <w:szCs w:val="24"/>
              </w:rPr>
            </w:pPr>
          </w:p>
        </w:tc>
        <w:tc>
          <w:tcPr>
            <w:tcW w:w="3136" w:type="dxa"/>
            <w:shd w:val="clear" w:color="auto" w:fill="auto"/>
            <w:tcMar>
              <w:top w:w="14" w:type="dxa"/>
              <w:left w:w="14" w:type="dxa"/>
              <w:bottom w:w="14" w:type="dxa"/>
              <w:right w:w="14" w:type="dxa"/>
            </w:tcMar>
            <w:vAlign w:val="center"/>
          </w:tcPr>
          <w:p w14:paraId="0325E3ED" w14:textId="77777777" w:rsidR="00676A76" w:rsidRPr="00063402" w:rsidRDefault="00676A76" w:rsidP="00676A76">
            <w:pPr>
              <w:widowControl/>
              <w:ind w:left="180"/>
              <w:rPr>
                <w:rFonts w:ascii="Times New Roman" w:hAnsi="Times New Roman" w:cs="Times New Roman"/>
                <w:sz w:val="24"/>
                <w:szCs w:val="24"/>
              </w:rPr>
            </w:pPr>
            <w:r w:rsidRPr="00063402">
              <w:rPr>
                <w:rFonts w:ascii="Times New Roman" w:hAnsi="Times New Roman" w:cs="Times New Roman"/>
                <w:sz w:val="24"/>
                <w:szCs w:val="24"/>
              </w:rPr>
              <w:t>HM Sampling</w:t>
            </w:r>
          </w:p>
        </w:tc>
        <w:tc>
          <w:tcPr>
            <w:tcW w:w="924" w:type="dxa"/>
            <w:shd w:val="clear" w:color="auto" w:fill="auto"/>
            <w:tcMar>
              <w:top w:w="14" w:type="dxa"/>
              <w:left w:w="14" w:type="dxa"/>
              <w:bottom w:w="14" w:type="dxa"/>
              <w:right w:w="14" w:type="dxa"/>
            </w:tcMar>
            <w:vAlign w:val="center"/>
          </w:tcPr>
          <w:p w14:paraId="5FA59A7E"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187.23</w:t>
            </w:r>
          </w:p>
        </w:tc>
        <w:tc>
          <w:tcPr>
            <w:tcW w:w="755" w:type="dxa"/>
            <w:shd w:val="clear" w:color="auto" w:fill="auto"/>
            <w:tcMar>
              <w:top w:w="14" w:type="dxa"/>
              <w:left w:w="14" w:type="dxa"/>
              <w:bottom w:w="14" w:type="dxa"/>
              <w:right w:w="14" w:type="dxa"/>
            </w:tcMar>
            <w:vAlign w:val="center"/>
          </w:tcPr>
          <w:p w14:paraId="6F24B1BC"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6.05</w:t>
            </w:r>
          </w:p>
        </w:tc>
        <w:tc>
          <w:tcPr>
            <w:tcW w:w="980" w:type="dxa"/>
            <w:shd w:val="clear" w:color="auto" w:fill="auto"/>
            <w:tcMar>
              <w:top w:w="14" w:type="dxa"/>
              <w:left w:w="14" w:type="dxa"/>
              <w:bottom w:w="14" w:type="dxa"/>
              <w:right w:w="14" w:type="dxa"/>
            </w:tcMar>
            <w:vAlign w:val="center"/>
          </w:tcPr>
          <w:p w14:paraId="6DC36198"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167.98</w:t>
            </w:r>
          </w:p>
        </w:tc>
        <w:tc>
          <w:tcPr>
            <w:tcW w:w="784" w:type="dxa"/>
            <w:shd w:val="clear" w:color="auto" w:fill="auto"/>
            <w:tcMar>
              <w:top w:w="14" w:type="dxa"/>
              <w:left w:w="14" w:type="dxa"/>
              <w:bottom w:w="14" w:type="dxa"/>
              <w:right w:w="14" w:type="dxa"/>
            </w:tcMar>
            <w:vAlign w:val="center"/>
          </w:tcPr>
          <w:p w14:paraId="7B83FE6C"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0.25</w:t>
            </w:r>
          </w:p>
        </w:tc>
        <w:tc>
          <w:tcPr>
            <w:tcW w:w="812" w:type="dxa"/>
            <w:shd w:val="clear" w:color="auto" w:fill="auto"/>
            <w:tcMar>
              <w:top w:w="14" w:type="dxa"/>
              <w:left w:w="14" w:type="dxa"/>
              <w:bottom w:w="14" w:type="dxa"/>
              <w:right w:w="14" w:type="dxa"/>
            </w:tcMar>
            <w:vAlign w:val="center"/>
          </w:tcPr>
          <w:p w14:paraId="11C47F55"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136.14</w:t>
            </w:r>
          </w:p>
        </w:tc>
        <w:tc>
          <w:tcPr>
            <w:tcW w:w="854" w:type="dxa"/>
            <w:shd w:val="clear" w:color="auto" w:fill="auto"/>
            <w:tcMar>
              <w:top w:w="14" w:type="dxa"/>
              <w:left w:w="14" w:type="dxa"/>
              <w:bottom w:w="14" w:type="dxa"/>
              <w:right w:w="14" w:type="dxa"/>
            </w:tcMar>
            <w:vAlign w:val="center"/>
          </w:tcPr>
          <w:p w14:paraId="3A558A5D"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2.6</w:t>
            </w:r>
          </w:p>
        </w:tc>
      </w:tr>
      <w:tr w:rsidR="00676A76" w:rsidRPr="00063402" w14:paraId="35B95B97" w14:textId="77777777" w:rsidTr="00676A76">
        <w:trPr>
          <w:trHeight w:val="220"/>
        </w:trPr>
        <w:tc>
          <w:tcPr>
            <w:tcW w:w="1316" w:type="dxa"/>
            <w:vMerge/>
            <w:shd w:val="clear" w:color="auto" w:fill="auto"/>
            <w:tcMar>
              <w:top w:w="14" w:type="dxa"/>
              <w:left w:w="14" w:type="dxa"/>
              <w:bottom w:w="14" w:type="dxa"/>
              <w:right w:w="14" w:type="dxa"/>
            </w:tcMar>
            <w:vAlign w:val="center"/>
          </w:tcPr>
          <w:p w14:paraId="57B2CB71" w14:textId="77777777" w:rsidR="00676A76" w:rsidRPr="00063402" w:rsidRDefault="00676A76" w:rsidP="00676A76">
            <w:pPr>
              <w:widowControl/>
              <w:rPr>
                <w:rFonts w:ascii="Times New Roman" w:hAnsi="Times New Roman" w:cs="Times New Roman"/>
                <w:sz w:val="24"/>
                <w:szCs w:val="24"/>
              </w:rPr>
            </w:pPr>
          </w:p>
        </w:tc>
        <w:tc>
          <w:tcPr>
            <w:tcW w:w="3136" w:type="dxa"/>
            <w:shd w:val="clear" w:color="auto" w:fill="auto"/>
            <w:tcMar>
              <w:top w:w="14" w:type="dxa"/>
              <w:left w:w="14" w:type="dxa"/>
              <w:bottom w:w="14" w:type="dxa"/>
              <w:right w:w="14" w:type="dxa"/>
            </w:tcMar>
            <w:vAlign w:val="center"/>
          </w:tcPr>
          <w:p w14:paraId="01339C20" w14:textId="77777777" w:rsidR="00676A76" w:rsidRPr="00063402" w:rsidRDefault="00676A76" w:rsidP="00676A76">
            <w:pPr>
              <w:widowControl/>
              <w:ind w:left="180"/>
              <w:rPr>
                <w:rFonts w:ascii="Times New Roman" w:hAnsi="Times New Roman" w:cs="Times New Roman"/>
                <w:sz w:val="24"/>
                <w:szCs w:val="24"/>
              </w:rPr>
            </w:pPr>
            <w:r w:rsidRPr="00063402">
              <w:rPr>
                <w:rFonts w:ascii="Times New Roman" w:hAnsi="Times New Roman" w:cs="Times New Roman"/>
                <w:sz w:val="24"/>
                <w:szCs w:val="24"/>
              </w:rPr>
              <w:t>Custom Greedy Augmented</w:t>
            </w:r>
          </w:p>
        </w:tc>
        <w:tc>
          <w:tcPr>
            <w:tcW w:w="924" w:type="dxa"/>
            <w:shd w:val="clear" w:color="auto" w:fill="auto"/>
            <w:tcMar>
              <w:top w:w="14" w:type="dxa"/>
              <w:left w:w="14" w:type="dxa"/>
              <w:bottom w:w="14" w:type="dxa"/>
              <w:right w:w="14" w:type="dxa"/>
            </w:tcMar>
            <w:vAlign w:val="center"/>
          </w:tcPr>
          <w:p w14:paraId="33F92495"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182.09</w:t>
            </w:r>
          </w:p>
        </w:tc>
        <w:tc>
          <w:tcPr>
            <w:tcW w:w="755" w:type="dxa"/>
            <w:shd w:val="clear" w:color="auto" w:fill="auto"/>
            <w:tcMar>
              <w:top w:w="14" w:type="dxa"/>
              <w:left w:w="14" w:type="dxa"/>
              <w:bottom w:w="14" w:type="dxa"/>
              <w:right w:w="14" w:type="dxa"/>
            </w:tcMar>
            <w:vAlign w:val="center"/>
          </w:tcPr>
          <w:p w14:paraId="77FD415E"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2.8</w:t>
            </w:r>
          </w:p>
        </w:tc>
        <w:tc>
          <w:tcPr>
            <w:tcW w:w="980" w:type="dxa"/>
            <w:shd w:val="clear" w:color="auto" w:fill="auto"/>
            <w:tcMar>
              <w:top w:w="14" w:type="dxa"/>
              <w:left w:w="14" w:type="dxa"/>
              <w:bottom w:w="14" w:type="dxa"/>
              <w:right w:w="14" w:type="dxa"/>
            </w:tcMar>
            <w:vAlign w:val="center"/>
          </w:tcPr>
          <w:p w14:paraId="49C1A54D"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171.14</w:t>
            </w:r>
          </w:p>
        </w:tc>
        <w:tc>
          <w:tcPr>
            <w:tcW w:w="784" w:type="dxa"/>
            <w:shd w:val="clear" w:color="auto" w:fill="auto"/>
            <w:tcMar>
              <w:top w:w="14" w:type="dxa"/>
              <w:left w:w="14" w:type="dxa"/>
              <w:bottom w:w="14" w:type="dxa"/>
              <w:right w:w="14" w:type="dxa"/>
            </w:tcMar>
            <w:vAlign w:val="center"/>
          </w:tcPr>
          <w:p w14:paraId="24EF5DA8"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2.14</w:t>
            </w:r>
          </w:p>
        </w:tc>
        <w:tc>
          <w:tcPr>
            <w:tcW w:w="812" w:type="dxa"/>
            <w:shd w:val="clear" w:color="auto" w:fill="auto"/>
            <w:tcMar>
              <w:top w:w="14" w:type="dxa"/>
              <w:left w:w="14" w:type="dxa"/>
              <w:bottom w:w="14" w:type="dxa"/>
              <w:right w:w="14" w:type="dxa"/>
            </w:tcMar>
            <w:vAlign w:val="center"/>
          </w:tcPr>
          <w:p w14:paraId="0DE8B1FA"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135.69</w:t>
            </w:r>
          </w:p>
        </w:tc>
        <w:tc>
          <w:tcPr>
            <w:tcW w:w="854" w:type="dxa"/>
            <w:shd w:val="clear" w:color="auto" w:fill="auto"/>
            <w:tcMar>
              <w:top w:w="14" w:type="dxa"/>
              <w:left w:w="14" w:type="dxa"/>
              <w:bottom w:w="14" w:type="dxa"/>
              <w:right w:w="14" w:type="dxa"/>
            </w:tcMar>
            <w:vAlign w:val="center"/>
          </w:tcPr>
          <w:p w14:paraId="33008349"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2.47</w:t>
            </w:r>
          </w:p>
        </w:tc>
      </w:tr>
      <w:tr w:rsidR="00676A76" w:rsidRPr="00063402" w14:paraId="6248FDFD" w14:textId="77777777" w:rsidTr="00676A76">
        <w:trPr>
          <w:trHeight w:val="220"/>
        </w:trPr>
        <w:tc>
          <w:tcPr>
            <w:tcW w:w="1316" w:type="dxa"/>
            <w:vMerge/>
            <w:shd w:val="clear" w:color="auto" w:fill="auto"/>
            <w:tcMar>
              <w:top w:w="14" w:type="dxa"/>
              <w:left w:w="14" w:type="dxa"/>
              <w:bottom w:w="14" w:type="dxa"/>
              <w:right w:w="14" w:type="dxa"/>
            </w:tcMar>
            <w:vAlign w:val="center"/>
          </w:tcPr>
          <w:p w14:paraId="22FB820E" w14:textId="77777777" w:rsidR="00676A76" w:rsidRPr="00063402" w:rsidRDefault="00676A76" w:rsidP="00676A76">
            <w:pPr>
              <w:widowControl/>
              <w:rPr>
                <w:rFonts w:ascii="Times New Roman" w:hAnsi="Times New Roman" w:cs="Times New Roman"/>
                <w:sz w:val="24"/>
                <w:szCs w:val="24"/>
              </w:rPr>
            </w:pPr>
          </w:p>
        </w:tc>
        <w:tc>
          <w:tcPr>
            <w:tcW w:w="3136" w:type="dxa"/>
            <w:shd w:val="clear" w:color="auto" w:fill="auto"/>
            <w:tcMar>
              <w:top w:w="14" w:type="dxa"/>
              <w:left w:w="14" w:type="dxa"/>
              <w:bottom w:w="14" w:type="dxa"/>
              <w:right w:w="14" w:type="dxa"/>
            </w:tcMar>
            <w:vAlign w:val="center"/>
          </w:tcPr>
          <w:p w14:paraId="25B91087" w14:textId="77777777" w:rsidR="00676A76" w:rsidRPr="00063402" w:rsidRDefault="00676A76" w:rsidP="00676A76">
            <w:pPr>
              <w:widowControl/>
              <w:ind w:left="180"/>
              <w:rPr>
                <w:rFonts w:ascii="Times New Roman" w:hAnsi="Times New Roman" w:cs="Times New Roman"/>
                <w:sz w:val="24"/>
                <w:szCs w:val="24"/>
              </w:rPr>
            </w:pPr>
            <w:r w:rsidRPr="00063402">
              <w:rPr>
                <w:rFonts w:ascii="Times New Roman" w:hAnsi="Times New Roman" w:cs="Times New Roman"/>
                <w:sz w:val="24"/>
                <w:szCs w:val="24"/>
              </w:rPr>
              <w:t>Custom Sampling Augmented</w:t>
            </w:r>
          </w:p>
        </w:tc>
        <w:tc>
          <w:tcPr>
            <w:tcW w:w="924" w:type="dxa"/>
            <w:shd w:val="clear" w:color="auto" w:fill="auto"/>
            <w:tcMar>
              <w:top w:w="14" w:type="dxa"/>
              <w:left w:w="14" w:type="dxa"/>
              <w:bottom w:w="14" w:type="dxa"/>
              <w:right w:w="14" w:type="dxa"/>
            </w:tcMar>
            <w:vAlign w:val="center"/>
          </w:tcPr>
          <w:p w14:paraId="47BBE2C9"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181.14</w:t>
            </w:r>
          </w:p>
        </w:tc>
        <w:tc>
          <w:tcPr>
            <w:tcW w:w="755" w:type="dxa"/>
            <w:shd w:val="clear" w:color="auto" w:fill="auto"/>
            <w:tcMar>
              <w:top w:w="14" w:type="dxa"/>
              <w:left w:w="14" w:type="dxa"/>
              <w:bottom w:w="14" w:type="dxa"/>
              <w:right w:w="14" w:type="dxa"/>
            </w:tcMar>
            <w:vAlign w:val="center"/>
          </w:tcPr>
          <w:p w14:paraId="0DF80766"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2.22</w:t>
            </w:r>
          </w:p>
        </w:tc>
        <w:tc>
          <w:tcPr>
            <w:tcW w:w="980" w:type="dxa"/>
            <w:shd w:val="clear" w:color="auto" w:fill="auto"/>
            <w:tcMar>
              <w:top w:w="14" w:type="dxa"/>
              <w:left w:w="14" w:type="dxa"/>
              <w:bottom w:w="14" w:type="dxa"/>
              <w:right w:w="14" w:type="dxa"/>
            </w:tcMar>
            <w:vAlign w:val="center"/>
          </w:tcPr>
          <w:p w14:paraId="7F408761"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168.32</w:t>
            </w:r>
          </w:p>
        </w:tc>
        <w:tc>
          <w:tcPr>
            <w:tcW w:w="784" w:type="dxa"/>
            <w:shd w:val="clear" w:color="auto" w:fill="auto"/>
            <w:tcMar>
              <w:top w:w="14" w:type="dxa"/>
              <w:left w:w="14" w:type="dxa"/>
              <w:bottom w:w="14" w:type="dxa"/>
              <w:right w:w="14" w:type="dxa"/>
            </w:tcMar>
            <w:vAlign w:val="center"/>
          </w:tcPr>
          <w:p w14:paraId="69967E56"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0.45</w:t>
            </w:r>
          </w:p>
        </w:tc>
        <w:tc>
          <w:tcPr>
            <w:tcW w:w="812" w:type="dxa"/>
            <w:shd w:val="clear" w:color="auto" w:fill="auto"/>
            <w:tcMar>
              <w:top w:w="14" w:type="dxa"/>
              <w:left w:w="14" w:type="dxa"/>
              <w:bottom w:w="14" w:type="dxa"/>
              <w:right w:w="14" w:type="dxa"/>
            </w:tcMar>
            <w:vAlign w:val="center"/>
          </w:tcPr>
          <w:p w14:paraId="4D798AE0"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135.69</w:t>
            </w:r>
          </w:p>
        </w:tc>
        <w:tc>
          <w:tcPr>
            <w:tcW w:w="854" w:type="dxa"/>
            <w:shd w:val="clear" w:color="auto" w:fill="auto"/>
            <w:tcMar>
              <w:top w:w="14" w:type="dxa"/>
              <w:left w:w="14" w:type="dxa"/>
              <w:bottom w:w="14" w:type="dxa"/>
              <w:right w:w="14" w:type="dxa"/>
            </w:tcMar>
            <w:vAlign w:val="center"/>
          </w:tcPr>
          <w:p w14:paraId="4AD180DA"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2.47</w:t>
            </w:r>
          </w:p>
        </w:tc>
      </w:tr>
      <w:tr w:rsidR="00676A76" w:rsidRPr="00063402" w14:paraId="5B310D61" w14:textId="77777777" w:rsidTr="00676A76">
        <w:trPr>
          <w:trHeight w:val="220"/>
        </w:trPr>
        <w:tc>
          <w:tcPr>
            <w:tcW w:w="1316" w:type="dxa"/>
            <w:vMerge/>
            <w:shd w:val="clear" w:color="auto" w:fill="auto"/>
            <w:tcMar>
              <w:top w:w="14" w:type="dxa"/>
              <w:left w:w="14" w:type="dxa"/>
              <w:bottom w:w="14" w:type="dxa"/>
              <w:right w:w="14" w:type="dxa"/>
            </w:tcMar>
            <w:vAlign w:val="center"/>
          </w:tcPr>
          <w:p w14:paraId="2544C81A" w14:textId="77777777" w:rsidR="00676A76" w:rsidRPr="00063402" w:rsidRDefault="00676A76" w:rsidP="00676A76">
            <w:pPr>
              <w:widowControl/>
              <w:rPr>
                <w:rFonts w:ascii="Times New Roman" w:hAnsi="Times New Roman" w:cs="Times New Roman"/>
                <w:sz w:val="24"/>
                <w:szCs w:val="24"/>
              </w:rPr>
            </w:pPr>
          </w:p>
        </w:tc>
        <w:tc>
          <w:tcPr>
            <w:tcW w:w="3136" w:type="dxa"/>
            <w:shd w:val="clear" w:color="auto" w:fill="auto"/>
            <w:tcMar>
              <w:top w:w="14" w:type="dxa"/>
              <w:left w:w="14" w:type="dxa"/>
              <w:bottom w:w="14" w:type="dxa"/>
              <w:right w:w="14" w:type="dxa"/>
            </w:tcMar>
            <w:vAlign w:val="center"/>
          </w:tcPr>
          <w:p w14:paraId="5ABD4437" w14:textId="77777777" w:rsidR="00676A76" w:rsidRPr="00E07B63" w:rsidRDefault="00676A76" w:rsidP="00676A76">
            <w:pPr>
              <w:widowControl/>
              <w:ind w:left="180"/>
              <w:rPr>
                <w:rFonts w:ascii="Times New Roman" w:hAnsi="Times New Roman" w:cs="Times New Roman"/>
                <w:b/>
                <w:bCs/>
                <w:sz w:val="24"/>
                <w:szCs w:val="24"/>
              </w:rPr>
            </w:pPr>
            <w:r w:rsidRPr="00E07B63">
              <w:rPr>
                <w:rFonts w:ascii="Times New Roman" w:hAnsi="Times New Roman" w:cs="Times New Roman"/>
                <w:b/>
                <w:bCs/>
                <w:sz w:val="24"/>
                <w:szCs w:val="24"/>
              </w:rPr>
              <w:t>RL greedy</w:t>
            </w:r>
          </w:p>
        </w:tc>
        <w:tc>
          <w:tcPr>
            <w:tcW w:w="924" w:type="dxa"/>
            <w:shd w:val="clear" w:color="auto" w:fill="auto"/>
            <w:tcMar>
              <w:top w:w="14" w:type="dxa"/>
              <w:left w:w="14" w:type="dxa"/>
              <w:bottom w:w="14" w:type="dxa"/>
              <w:right w:w="14" w:type="dxa"/>
            </w:tcMar>
            <w:vAlign w:val="center"/>
          </w:tcPr>
          <w:p w14:paraId="29EEE9B8"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185.42</w:t>
            </w:r>
          </w:p>
        </w:tc>
        <w:tc>
          <w:tcPr>
            <w:tcW w:w="755" w:type="dxa"/>
            <w:shd w:val="clear" w:color="auto" w:fill="auto"/>
            <w:tcMar>
              <w:top w:w="14" w:type="dxa"/>
              <w:left w:w="14" w:type="dxa"/>
              <w:bottom w:w="14" w:type="dxa"/>
              <w:right w:w="14" w:type="dxa"/>
            </w:tcMar>
            <w:vAlign w:val="center"/>
          </w:tcPr>
          <w:p w14:paraId="4D88F55C"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4.57</w:t>
            </w:r>
          </w:p>
        </w:tc>
        <w:tc>
          <w:tcPr>
            <w:tcW w:w="980" w:type="dxa"/>
            <w:shd w:val="clear" w:color="auto" w:fill="auto"/>
            <w:tcMar>
              <w:top w:w="14" w:type="dxa"/>
              <w:left w:w="14" w:type="dxa"/>
              <w:bottom w:w="14" w:type="dxa"/>
              <w:right w:w="14" w:type="dxa"/>
            </w:tcMar>
            <w:vAlign w:val="center"/>
          </w:tcPr>
          <w:p w14:paraId="1A39A922"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168.4</w:t>
            </w:r>
          </w:p>
        </w:tc>
        <w:tc>
          <w:tcPr>
            <w:tcW w:w="784" w:type="dxa"/>
            <w:shd w:val="clear" w:color="auto" w:fill="auto"/>
            <w:tcMar>
              <w:top w:w="14" w:type="dxa"/>
              <w:left w:w="14" w:type="dxa"/>
              <w:bottom w:w="14" w:type="dxa"/>
              <w:right w:w="14" w:type="dxa"/>
            </w:tcMar>
            <w:vAlign w:val="center"/>
          </w:tcPr>
          <w:p w14:paraId="311A479B"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0.5</w:t>
            </w:r>
          </w:p>
        </w:tc>
        <w:tc>
          <w:tcPr>
            <w:tcW w:w="812" w:type="dxa"/>
            <w:shd w:val="clear" w:color="auto" w:fill="auto"/>
            <w:tcMar>
              <w:top w:w="14" w:type="dxa"/>
              <w:left w:w="14" w:type="dxa"/>
              <w:bottom w:w="14" w:type="dxa"/>
              <w:right w:w="14" w:type="dxa"/>
            </w:tcMar>
            <w:vAlign w:val="center"/>
          </w:tcPr>
          <w:p w14:paraId="5839DF5F"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136.06</w:t>
            </w:r>
          </w:p>
        </w:tc>
        <w:tc>
          <w:tcPr>
            <w:tcW w:w="854" w:type="dxa"/>
            <w:shd w:val="clear" w:color="auto" w:fill="auto"/>
            <w:tcMar>
              <w:top w:w="14" w:type="dxa"/>
              <w:left w:w="14" w:type="dxa"/>
              <w:bottom w:w="14" w:type="dxa"/>
              <w:right w:w="14" w:type="dxa"/>
            </w:tcMar>
            <w:vAlign w:val="center"/>
          </w:tcPr>
          <w:p w14:paraId="3F3B2617"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2.66</w:t>
            </w:r>
          </w:p>
        </w:tc>
      </w:tr>
      <w:tr w:rsidR="00676A76" w:rsidRPr="00063402" w14:paraId="420CF40A" w14:textId="77777777" w:rsidTr="00676A76">
        <w:trPr>
          <w:trHeight w:val="220"/>
        </w:trPr>
        <w:tc>
          <w:tcPr>
            <w:tcW w:w="1316" w:type="dxa"/>
            <w:vMerge/>
            <w:shd w:val="clear" w:color="auto" w:fill="auto"/>
            <w:tcMar>
              <w:top w:w="14" w:type="dxa"/>
              <w:left w:w="14" w:type="dxa"/>
              <w:bottom w:w="14" w:type="dxa"/>
              <w:right w:w="14" w:type="dxa"/>
            </w:tcMar>
            <w:vAlign w:val="center"/>
          </w:tcPr>
          <w:p w14:paraId="03DB37F4" w14:textId="77777777" w:rsidR="00676A76" w:rsidRPr="00063402" w:rsidRDefault="00676A76" w:rsidP="00676A76">
            <w:pPr>
              <w:widowControl/>
              <w:rPr>
                <w:rFonts w:ascii="Times New Roman" w:hAnsi="Times New Roman" w:cs="Times New Roman"/>
                <w:sz w:val="24"/>
                <w:szCs w:val="24"/>
              </w:rPr>
            </w:pPr>
          </w:p>
        </w:tc>
        <w:tc>
          <w:tcPr>
            <w:tcW w:w="3136" w:type="dxa"/>
            <w:shd w:val="clear" w:color="auto" w:fill="auto"/>
            <w:tcMar>
              <w:top w:w="14" w:type="dxa"/>
              <w:left w:w="14" w:type="dxa"/>
              <w:bottom w:w="14" w:type="dxa"/>
              <w:right w:w="14" w:type="dxa"/>
            </w:tcMar>
            <w:vAlign w:val="center"/>
          </w:tcPr>
          <w:p w14:paraId="0BFE4CD5" w14:textId="77777777" w:rsidR="00676A76" w:rsidRPr="00E07B63" w:rsidRDefault="00676A76" w:rsidP="00676A76">
            <w:pPr>
              <w:widowControl/>
              <w:ind w:left="180"/>
              <w:rPr>
                <w:rFonts w:ascii="Times New Roman" w:hAnsi="Times New Roman" w:cs="Times New Roman"/>
                <w:b/>
                <w:bCs/>
                <w:sz w:val="24"/>
                <w:szCs w:val="24"/>
              </w:rPr>
            </w:pPr>
            <w:r w:rsidRPr="00E07B63">
              <w:rPr>
                <w:rFonts w:ascii="Times New Roman" w:hAnsi="Times New Roman" w:cs="Times New Roman"/>
                <w:b/>
                <w:bCs/>
                <w:sz w:val="24"/>
                <w:szCs w:val="24"/>
              </w:rPr>
              <w:t>RL sampling</w:t>
            </w:r>
          </w:p>
        </w:tc>
        <w:tc>
          <w:tcPr>
            <w:tcW w:w="924" w:type="dxa"/>
            <w:shd w:val="clear" w:color="auto" w:fill="auto"/>
            <w:tcMar>
              <w:top w:w="14" w:type="dxa"/>
              <w:left w:w="14" w:type="dxa"/>
              <w:bottom w:w="14" w:type="dxa"/>
              <w:right w:w="14" w:type="dxa"/>
            </w:tcMar>
            <w:vAlign w:val="center"/>
          </w:tcPr>
          <w:p w14:paraId="35D63BE8"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180.26</w:t>
            </w:r>
          </w:p>
        </w:tc>
        <w:tc>
          <w:tcPr>
            <w:tcW w:w="755" w:type="dxa"/>
            <w:shd w:val="clear" w:color="auto" w:fill="auto"/>
            <w:tcMar>
              <w:top w:w="14" w:type="dxa"/>
              <w:left w:w="14" w:type="dxa"/>
              <w:bottom w:w="14" w:type="dxa"/>
              <w:right w:w="14" w:type="dxa"/>
            </w:tcMar>
            <w:vAlign w:val="center"/>
          </w:tcPr>
          <w:p w14:paraId="76C4F36B"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1.72</w:t>
            </w:r>
          </w:p>
        </w:tc>
        <w:tc>
          <w:tcPr>
            <w:tcW w:w="980" w:type="dxa"/>
            <w:shd w:val="clear" w:color="auto" w:fill="auto"/>
            <w:tcMar>
              <w:top w:w="14" w:type="dxa"/>
              <w:left w:w="14" w:type="dxa"/>
              <w:bottom w:w="14" w:type="dxa"/>
              <w:right w:w="14" w:type="dxa"/>
            </w:tcMar>
            <w:vAlign w:val="center"/>
          </w:tcPr>
          <w:p w14:paraId="7CBB3C4A"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167.57</w:t>
            </w:r>
          </w:p>
        </w:tc>
        <w:tc>
          <w:tcPr>
            <w:tcW w:w="784" w:type="dxa"/>
            <w:shd w:val="clear" w:color="auto" w:fill="auto"/>
            <w:tcMar>
              <w:top w:w="14" w:type="dxa"/>
              <w:left w:w="14" w:type="dxa"/>
              <w:bottom w:w="14" w:type="dxa"/>
              <w:right w:w="14" w:type="dxa"/>
            </w:tcMar>
            <w:vAlign w:val="center"/>
          </w:tcPr>
          <w:p w14:paraId="3604DCCB"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0.01</w:t>
            </w:r>
          </w:p>
        </w:tc>
        <w:tc>
          <w:tcPr>
            <w:tcW w:w="812" w:type="dxa"/>
            <w:shd w:val="clear" w:color="auto" w:fill="auto"/>
            <w:tcMar>
              <w:top w:w="14" w:type="dxa"/>
              <w:left w:w="14" w:type="dxa"/>
              <w:bottom w:w="14" w:type="dxa"/>
              <w:right w:w="14" w:type="dxa"/>
            </w:tcMar>
            <w:vAlign w:val="center"/>
          </w:tcPr>
          <w:p w14:paraId="73971F99" w14:textId="77777777" w:rsidR="00676A76" w:rsidRPr="00063402" w:rsidRDefault="00676A76" w:rsidP="00676A76">
            <w:pPr>
              <w:widowControl/>
              <w:jc w:val="center"/>
              <w:rPr>
                <w:rFonts w:ascii="Times New Roman" w:hAnsi="Times New Roman" w:cs="Times New Roman"/>
                <w:i/>
                <w:sz w:val="24"/>
                <w:szCs w:val="24"/>
              </w:rPr>
            </w:pPr>
            <w:r w:rsidRPr="00063402">
              <w:rPr>
                <w:rFonts w:ascii="Times New Roman" w:hAnsi="Times New Roman" w:cs="Times New Roman"/>
                <w:i/>
                <w:sz w:val="24"/>
                <w:szCs w:val="24"/>
              </w:rPr>
              <w:t>132.4</w:t>
            </w:r>
          </w:p>
        </w:tc>
        <w:tc>
          <w:tcPr>
            <w:tcW w:w="854" w:type="dxa"/>
            <w:shd w:val="clear" w:color="auto" w:fill="auto"/>
            <w:tcMar>
              <w:top w:w="14" w:type="dxa"/>
              <w:left w:w="14" w:type="dxa"/>
              <w:bottom w:w="14" w:type="dxa"/>
              <w:right w:w="14" w:type="dxa"/>
            </w:tcMar>
            <w:vAlign w:val="center"/>
          </w:tcPr>
          <w:p w14:paraId="07A43835" w14:textId="77777777" w:rsidR="00676A76" w:rsidRPr="00063402" w:rsidRDefault="00676A76" w:rsidP="00676A76">
            <w:pPr>
              <w:widowControl/>
              <w:jc w:val="center"/>
              <w:rPr>
                <w:rFonts w:ascii="Times New Roman" w:hAnsi="Times New Roman" w:cs="Times New Roman"/>
                <w:i/>
                <w:sz w:val="24"/>
                <w:szCs w:val="24"/>
              </w:rPr>
            </w:pPr>
            <w:r w:rsidRPr="00063402">
              <w:rPr>
                <w:rFonts w:ascii="Times New Roman" w:hAnsi="Times New Roman" w:cs="Times New Roman"/>
                <w:i/>
                <w:sz w:val="24"/>
                <w:szCs w:val="24"/>
              </w:rPr>
              <w:t>0.0</w:t>
            </w:r>
          </w:p>
        </w:tc>
      </w:tr>
      <w:tr w:rsidR="00676A76" w:rsidRPr="00063402" w14:paraId="71ECE90C" w14:textId="77777777" w:rsidTr="00676A76">
        <w:trPr>
          <w:trHeight w:val="220"/>
        </w:trPr>
        <w:tc>
          <w:tcPr>
            <w:tcW w:w="1316" w:type="dxa"/>
            <w:vMerge/>
            <w:shd w:val="clear" w:color="auto" w:fill="auto"/>
            <w:tcMar>
              <w:top w:w="14" w:type="dxa"/>
              <w:left w:w="14" w:type="dxa"/>
              <w:bottom w:w="14" w:type="dxa"/>
              <w:right w:w="14" w:type="dxa"/>
            </w:tcMar>
            <w:vAlign w:val="center"/>
          </w:tcPr>
          <w:p w14:paraId="05FAF29C" w14:textId="77777777" w:rsidR="00676A76" w:rsidRPr="00063402" w:rsidRDefault="00676A76" w:rsidP="00676A76">
            <w:pPr>
              <w:widowControl/>
              <w:rPr>
                <w:rFonts w:ascii="Times New Roman" w:hAnsi="Times New Roman" w:cs="Times New Roman"/>
                <w:sz w:val="24"/>
                <w:szCs w:val="24"/>
              </w:rPr>
            </w:pPr>
          </w:p>
        </w:tc>
        <w:tc>
          <w:tcPr>
            <w:tcW w:w="3136" w:type="dxa"/>
            <w:shd w:val="clear" w:color="auto" w:fill="auto"/>
            <w:tcMar>
              <w:top w:w="14" w:type="dxa"/>
              <w:left w:w="14" w:type="dxa"/>
              <w:bottom w:w="14" w:type="dxa"/>
              <w:right w:w="14" w:type="dxa"/>
            </w:tcMar>
            <w:vAlign w:val="center"/>
          </w:tcPr>
          <w:p w14:paraId="073A0F63" w14:textId="77777777" w:rsidR="00676A76" w:rsidRPr="00E07B63" w:rsidRDefault="00676A76" w:rsidP="00676A76">
            <w:pPr>
              <w:widowControl/>
              <w:ind w:left="180"/>
              <w:rPr>
                <w:rFonts w:ascii="Times New Roman" w:hAnsi="Times New Roman" w:cs="Times New Roman"/>
                <w:b/>
                <w:bCs/>
                <w:sz w:val="24"/>
                <w:szCs w:val="24"/>
              </w:rPr>
            </w:pPr>
            <w:r w:rsidRPr="00E07B63">
              <w:rPr>
                <w:rFonts w:ascii="Times New Roman" w:hAnsi="Times New Roman" w:cs="Times New Roman"/>
                <w:b/>
                <w:bCs/>
                <w:sz w:val="24"/>
                <w:szCs w:val="24"/>
              </w:rPr>
              <w:t>Ensemble RL</w:t>
            </w:r>
          </w:p>
        </w:tc>
        <w:tc>
          <w:tcPr>
            <w:tcW w:w="924" w:type="dxa"/>
            <w:shd w:val="clear" w:color="auto" w:fill="auto"/>
            <w:tcMar>
              <w:top w:w="14" w:type="dxa"/>
              <w:left w:w="14" w:type="dxa"/>
              <w:bottom w:w="14" w:type="dxa"/>
              <w:right w:w="14" w:type="dxa"/>
            </w:tcMar>
            <w:vAlign w:val="center"/>
          </w:tcPr>
          <w:p w14:paraId="596CEBBB" w14:textId="77777777" w:rsidR="00676A76" w:rsidRPr="00063402" w:rsidRDefault="00676A76" w:rsidP="00676A76">
            <w:pPr>
              <w:widowControl/>
              <w:jc w:val="center"/>
              <w:rPr>
                <w:rFonts w:ascii="Times New Roman" w:hAnsi="Times New Roman" w:cs="Times New Roman"/>
                <w:i/>
                <w:sz w:val="24"/>
                <w:szCs w:val="24"/>
              </w:rPr>
            </w:pPr>
            <w:r w:rsidRPr="00063402">
              <w:rPr>
                <w:rFonts w:ascii="Times New Roman" w:hAnsi="Times New Roman" w:cs="Times New Roman"/>
                <w:i/>
                <w:sz w:val="24"/>
                <w:szCs w:val="24"/>
              </w:rPr>
              <w:t>177.01</w:t>
            </w:r>
          </w:p>
        </w:tc>
        <w:tc>
          <w:tcPr>
            <w:tcW w:w="755" w:type="dxa"/>
            <w:shd w:val="clear" w:color="auto" w:fill="auto"/>
            <w:tcMar>
              <w:top w:w="14" w:type="dxa"/>
              <w:left w:w="14" w:type="dxa"/>
              <w:bottom w:w="14" w:type="dxa"/>
              <w:right w:w="14" w:type="dxa"/>
            </w:tcMar>
            <w:vAlign w:val="center"/>
          </w:tcPr>
          <w:p w14:paraId="429C4990" w14:textId="77777777" w:rsidR="00676A76" w:rsidRPr="00063402" w:rsidRDefault="00676A76" w:rsidP="00676A76">
            <w:pPr>
              <w:widowControl/>
              <w:jc w:val="center"/>
              <w:rPr>
                <w:rFonts w:ascii="Times New Roman" w:hAnsi="Times New Roman" w:cs="Times New Roman"/>
                <w:i/>
                <w:sz w:val="24"/>
                <w:szCs w:val="24"/>
              </w:rPr>
            </w:pPr>
            <w:r w:rsidRPr="00063402">
              <w:rPr>
                <w:rFonts w:ascii="Times New Roman" w:hAnsi="Times New Roman" w:cs="Times New Roman"/>
                <w:i/>
                <w:sz w:val="24"/>
                <w:szCs w:val="24"/>
              </w:rPr>
              <w:t>0.11</w:t>
            </w:r>
          </w:p>
        </w:tc>
        <w:tc>
          <w:tcPr>
            <w:tcW w:w="980" w:type="dxa"/>
            <w:shd w:val="clear" w:color="auto" w:fill="auto"/>
            <w:tcMar>
              <w:top w:w="14" w:type="dxa"/>
              <w:left w:w="14" w:type="dxa"/>
              <w:bottom w:w="14" w:type="dxa"/>
              <w:right w:w="14" w:type="dxa"/>
            </w:tcMar>
            <w:vAlign w:val="center"/>
          </w:tcPr>
          <w:p w14:paraId="00BEF0FC" w14:textId="77777777" w:rsidR="00676A76" w:rsidRPr="00063402" w:rsidRDefault="00676A76" w:rsidP="00676A76">
            <w:pPr>
              <w:widowControl/>
              <w:jc w:val="center"/>
              <w:rPr>
                <w:rFonts w:ascii="Times New Roman" w:hAnsi="Times New Roman" w:cs="Times New Roman"/>
                <w:i/>
                <w:sz w:val="24"/>
                <w:szCs w:val="24"/>
              </w:rPr>
            </w:pPr>
            <w:r w:rsidRPr="00063402">
              <w:rPr>
                <w:rFonts w:ascii="Times New Roman" w:hAnsi="Times New Roman" w:cs="Times New Roman"/>
                <w:i/>
                <w:sz w:val="24"/>
                <w:szCs w:val="24"/>
              </w:rPr>
              <w:t>167.56</w:t>
            </w:r>
          </w:p>
        </w:tc>
        <w:tc>
          <w:tcPr>
            <w:tcW w:w="784" w:type="dxa"/>
            <w:shd w:val="clear" w:color="auto" w:fill="auto"/>
            <w:tcMar>
              <w:top w:w="14" w:type="dxa"/>
              <w:left w:w="14" w:type="dxa"/>
              <w:bottom w:w="14" w:type="dxa"/>
              <w:right w:w="14" w:type="dxa"/>
            </w:tcMar>
            <w:vAlign w:val="center"/>
          </w:tcPr>
          <w:p w14:paraId="382F9497" w14:textId="77777777" w:rsidR="00676A76" w:rsidRPr="00063402" w:rsidRDefault="00676A76" w:rsidP="00676A76">
            <w:pPr>
              <w:widowControl/>
              <w:jc w:val="center"/>
              <w:rPr>
                <w:rFonts w:ascii="Times New Roman" w:hAnsi="Times New Roman" w:cs="Times New Roman"/>
                <w:i/>
                <w:sz w:val="24"/>
                <w:szCs w:val="24"/>
              </w:rPr>
            </w:pPr>
            <w:r w:rsidRPr="00063402">
              <w:rPr>
                <w:rFonts w:ascii="Times New Roman" w:hAnsi="Times New Roman" w:cs="Times New Roman"/>
                <w:i/>
                <w:sz w:val="24"/>
                <w:szCs w:val="24"/>
              </w:rPr>
              <w:t>0.0</w:t>
            </w:r>
          </w:p>
        </w:tc>
        <w:tc>
          <w:tcPr>
            <w:tcW w:w="812" w:type="dxa"/>
            <w:shd w:val="clear" w:color="auto" w:fill="auto"/>
            <w:tcMar>
              <w:top w:w="14" w:type="dxa"/>
              <w:left w:w="14" w:type="dxa"/>
              <w:bottom w:w="14" w:type="dxa"/>
              <w:right w:w="14" w:type="dxa"/>
            </w:tcMar>
            <w:vAlign w:val="center"/>
          </w:tcPr>
          <w:p w14:paraId="146442AB"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134.2</w:t>
            </w:r>
          </w:p>
        </w:tc>
        <w:tc>
          <w:tcPr>
            <w:tcW w:w="854" w:type="dxa"/>
            <w:shd w:val="clear" w:color="auto" w:fill="auto"/>
            <w:tcMar>
              <w:top w:w="14" w:type="dxa"/>
              <w:left w:w="14" w:type="dxa"/>
              <w:bottom w:w="14" w:type="dxa"/>
              <w:right w:w="14" w:type="dxa"/>
            </w:tcMar>
            <w:vAlign w:val="center"/>
          </w:tcPr>
          <w:p w14:paraId="655E68F2"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1.31</w:t>
            </w:r>
          </w:p>
        </w:tc>
      </w:tr>
      <w:tr w:rsidR="00676A76" w:rsidRPr="00063402" w14:paraId="4E6D0492" w14:textId="77777777" w:rsidTr="00676A76">
        <w:trPr>
          <w:trHeight w:val="220"/>
        </w:trPr>
        <w:tc>
          <w:tcPr>
            <w:tcW w:w="1316" w:type="dxa"/>
            <w:vMerge w:val="restart"/>
            <w:shd w:val="clear" w:color="auto" w:fill="auto"/>
            <w:tcMar>
              <w:top w:w="14" w:type="dxa"/>
              <w:left w:w="14" w:type="dxa"/>
              <w:bottom w:w="14" w:type="dxa"/>
              <w:right w:w="14" w:type="dxa"/>
            </w:tcMar>
            <w:vAlign w:val="center"/>
          </w:tcPr>
          <w:p w14:paraId="28B56919" w14:textId="77777777" w:rsidR="00676A76" w:rsidRPr="00857A17" w:rsidRDefault="00676A76" w:rsidP="00676A76">
            <w:pPr>
              <w:widowControl/>
              <w:jc w:val="center"/>
              <w:rPr>
                <w:rFonts w:ascii="Times New Roman" w:hAnsi="Times New Roman" w:cs="Times New Roman"/>
                <w:sz w:val="24"/>
                <w:szCs w:val="24"/>
                <w:lang w:val="ru-RU"/>
              </w:rPr>
            </w:pPr>
            <w:r w:rsidRPr="00063402">
              <w:rPr>
                <w:rFonts w:ascii="Times New Roman" w:hAnsi="Times New Roman" w:cs="Times New Roman"/>
                <w:sz w:val="24"/>
                <w:szCs w:val="24"/>
              </w:rPr>
              <w:t>|Nc| = 20</w:t>
            </w:r>
          </w:p>
        </w:tc>
        <w:tc>
          <w:tcPr>
            <w:tcW w:w="3136" w:type="dxa"/>
            <w:shd w:val="clear" w:color="auto" w:fill="auto"/>
            <w:tcMar>
              <w:top w:w="14" w:type="dxa"/>
              <w:left w:w="14" w:type="dxa"/>
              <w:bottom w:w="14" w:type="dxa"/>
              <w:right w:w="14" w:type="dxa"/>
            </w:tcMar>
            <w:vAlign w:val="center"/>
          </w:tcPr>
          <w:p w14:paraId="528DA1BF" w14:textId="77777777" w:rsidR="00676A76" w:rsidRPr="00063402" w:rsidRDefault="00676A76" w:rsidP="00676A76">
            <w:pPr>
              <w:widowControl/>
              <w:ind w:left="180"/>
              <w:rPr>
                <w:rFonts w:ascii="Times New Roman" w:hAnsi="Times New Roman" w:cs="Times New Roman"/>
                <w:sz w:val="24"/>
                <w:szCs w:val="24"/>
              </w:rPr>
            </w:pPr>
            <w:r w:rsidRPr="00063402">
              <w:rPr>
                <w:rFonts w:ascii="Times New Roman" w:hAnsi="Times New Roman" w:cs="Times New Roman"/>
                <w:sz w:val="24"/>
                <w:szCs w:val="24"/>
              </w:rPr>
              <w:t>Custom Greedy Augmented</w:t>
            </w:r>
          </w:p>
        </w:tc>
        <w:tc>
          <w:tcPr>
            <w:tcW w:w="924" w:type="dxa"/>
            <w:shd w:val="clear" w:color="auto" w:fill="auto"/>
            <w:tcMar>
              <w:top w:w="14" w:type="dxa"/>
              <w:left w:w="14" w:type="dxa"/>
              <w:bottom w:w="14" w:type="dxa"/>
              <w:right w:w="14" w:type="dxa"/>
            </w:tcMar>
            <w:vAlign w:val="center"/>
          </w:tcPr>
          <w:p w14:paraId="1E830909"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246.86</w:t>
            </w:r>
          </w:p>
        </w:tc>
        <w:tc>
          <w:tcPr>
            <w:tcW w:w="755" w:type="dxa"/>
            <w:shd w:val="clear" w:color="auto" w:fill="auto"/>
            <w:tcMar>
              <w:top w:w="14" w:type="dxa"/>
              <w:left w:w="14" w:type="dxa"/>
              <w:bottom w:w="14" w:type="dxa"/>
              <w:right w:w="14" w:type="dxa"/>
            </w:tcMar>
            <w:vAlign w:val="center"/>
          </w:tcPr>
          <w:p w14:paraId="23FE6049"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5.6</w:t>
            </w:r>
          </w:p>
        </w:tc>
        <w:tc>
          <w:tcPr>
            <w:tcW w:w="980" w:type="dxa"/>
            <w:shd w:val="clear" w:color="auto" w:fill="auto"/>
            <w:tcMar>
              <w:top w:w="14" w:type="dxa"/>
              <w:left w:w="14" w:type="dxa"/>
              <w:bottom w:w="14" w:type="dxa"/>
              <w:right w:w="14" w:type="dxa"/>
            </w:tcMar>
            <w:vAlign w:val="center"/>
          </w:tcPr>
          <w:p w14:paraId="70C084F7"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213.54</w:t>
            </w:r>
          </w:p>
        </w:tc>
        <w:tc>
          <w:tcPr>
            <w:tcW w:w="784" w:type="dxa"/>
            <w:shd w:val="clear" w:color="auto" w:fill="auto"/>
            <w:tcMar>
              <w:top w:w="14" w:type="dxa"/>
              <w:left w:w="14" w:type="dxa"/>
              <w:bottom w:w="14" w:type="dxa"/>
              <w:right w:w="14" w:type="dxa"/>
            </w:tcMar>
            <w:vAlign w:val="center"/>
          </w:tcPr>
          <w:p w14:paraId="24B9FDA1"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3.95</w:t>
            </w:r>
          </w:p>
        </w:tc>
        <w:tc>
          <w:tcPr>
            <w:tcW w:w="812" w:type="dxa"/>
            <w:shd w:val="clear" w:color="auto" w:fill="auto"/>
            <w:tcMar>
              <w:top w:w="14" w:type="dxa"/>
              <w:left w:w="14" w:type="dxa"/>
              <w:bottom w:w="14" w:type="dxa"/>
              <w:right w:w="14" w:type="dxa"/>
            </w:tcMar>
            <w:vAlign w:val="center"/>
          </w:tcPr>
          <w:p w14:paraId="0E43D3BF"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w:t>
            </w:r>
          </w:p>
        </w:tc>
        <w:tc>
          <w:tcPr>
            <w:tcW w:w="854" w:type="dxa"/>
            <w:shd w:val="clear" w:color="auto" w:fill="auto"/>
            <w:tcMar>
              <w:top w:w="14" w:type="dxa"/>
              <w:left w:w="14" w:type="dxa"/>
              <w:bottom w:w="14" w:type="dxa"/>
              <w:right w:w="14" w:type="dxa"/>
            </w:tcMar>
            <w:vAlign w:val="center"/>
          </w:tcPr>
          <w:p w14:paraId="5B1EFA16"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w:t>
            </w:r>
          </w:p>
        </w:tc>
      </w:tr>
      <w:tr w:rsidR="00676A76" w:rsidRPr="00063402" w14:paraId="75F76FDE" w14:textId="77777777" w:rsidTr="00676A76">
        <w:trPr>
          <w:trHeight w:val="220"/>
        </w:trPr>
        <w:tc>
          <w:tcPr>
            <w:tcW w:w="1316" w:type="dxa"/>
            <w:vMerge/>
            <w:shd w:val="clear" w:color="auto" w:fill="auto"/>
            <w:tcMar>
              <w:top w:w="14" w:type="dxa"/>
              <w:left w:w="14" w:type="dxa"/>
              <w:bottom w:w="14" w:type="dxa"/>
              <w:right w:w="14" w:type="dxa"/>
            </w:tcMar>
            <w:vAlign w:val="center"/>
          </w:tcPr>
          <w:p w14:paraId="47552211" w14:textId="77777777" w:rsidR="00676A76" w:rsidRPr="00063402" w:rsidRDefault="00676A76" w:rsidP="00676A76">
            <w:pPr>
              <w:widowControl/>
              <w:rPr>
                <w:rFonts w:ascii="Times New Roman" w:hAnsi="Times New Roman" w:cs="Times New Roman"/>
                <w:sz w:val="24"/>
                <w:szCs w:val="24"/>
              </w:rPr>
            </w:pPr>
          </w:p>
        </w:tc>
        <w:tc>
          <w:tcPr>
            <w:tcW w:w="3136" w:type="dxa"/>
            <w:shd w:val="clear" w:color="auto" w:fill="auto"/>
            <w:tcMar>
              <w:top w:w="14" w:type="dxa"/>
              <w:left w:w="14" w:type="dxa"/>
              <w:bottom w:w="14" w:type="dxa"/>
              <w:right w:w="14" w:type="dxa"/>
            </w:tcMar>
            <w:vAlign w:val="center"/>
          </w:tcPr>
          <w:p w14:paraId="2808B587" w14:textId="77777777" w:rsidR="00676A76" w:rsidRPr="00063402" w:rsidRDefault="00676A76" w:rsidP="00676A76">
            <w:pPr>
              <w:widowControl/>
              <w:ind w:left="180"/>
              <w:rPr>
                <w:rFonts w:ascii="Times New Roman" w:hAnsi="Times New Roman" w:cs="Times New Roman"/>
                <w:sz w:val="24"/>
                <w:szCs w:val="24"/>
              </w:rPr>
            </w:pPr>
            <w:r w:rsidRPr="00063402">
              <w:rPr>
                <w:rFonts w:ascii="Times New Roman" w:hAnsi="Times New Roman" w:cs="Times New Roman"/>
                <w:sz w:val="24"/>
                <w:szCs w:val="24"/>
              </w:rPr>
              <w:t>Custom Sampling Augmented</w:t>
            </w:r>
          </w:p>
        </w:tc>
        <w:tc>
          <w:tcPr>
            <w:tcW w:w="924" w:type="dxa"/>
            <w:shd w:val="clear" w:color="auto" w:fill="auto"/>
            <w:tcMar>
              <w:top w:w="14" w:type="dxa"/>
              <w:left w:w="14" w:type="dxa"/>
              <w:bottom w:w="14" w:type="dxa"/>
              <w:right w:w="14" w:type="dxa"/>
            </w:tcMar>
            <w:vAlign w:val="center"/>
          </w:tcPr>
          <w:p w14:paraId="7128BD3A"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246.86</w:t>
            </w:r>
          </w:p>
        </w:tc>
        <w:tc>
          <w:tcPr>
            <w:tcW w:w="755" w:type="dxa"/>
            <w:shd w:val="clear" w:color="auto" w:fill="auto"/>
            <w:tcMar>
              <w:top w:w="14" w:type="dxa"/>
              <w:left w:w="14" w:type="dxa"/>
              <w:bottom w:w="14" w:type="dxa"/>
              <w:right w:w="14" w:type="dxa"/>
            </w:tcMar>
            <w:vAlign w:val="center"/>
          </w:tcPr>
          <w:p w14:paraId="42F05B52"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5.6</w:t>
            </w:r>
          </w:p>
        </w:tc>
        <w:tc>
          <w:tcPr>
            <w:tcW w:w="980" w:type="dxa"/>
            <w:shd w:val="clear" w:color="auto" w:fill="auto"/>
            <w:tcMar>
              <w:top w:w="14" w:type="dxa"/>
              <w:left w:w="14" w:type="dxa"/>
              <w:bottom w:w="14" w:type="dxa"/>
              <w:right w:w="14" w:type="dxa"/>
            </w:tcMar>
            <w:vAlign w:val="center"/>
          </w:tcPr>
          <w:p w14:paraId="19EC3F5E"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213.54</w:t>
            </w:r>
          </w:p>
        </w:tc>
        <w:tc>
          <w:tcPr>
            <w:tcW w:w="784" w:type="dxa"/>
            <w:shd w:val="clear" w:color="auto" w:fill="auto"/>
            <w:tcMar>
              <w:top w:w="14" w:type="dxa"/>
              <w:left w:w="14" w:type="dxa"/>
              <w:bottom w:w="14" w:type="dxa"/>
              <w:right w:w="14" w:type="dxa"/>
            </w:tcMar>
            <w:vAlign w:val="center"/>
          </w:tcPr>
          <w:p w14:paraId="1747C62D"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3.95</w:t>
            </w:r>
          </w:p>
        </w:tc>
        <w:tc>
          <w:tcPr>
            <w:tcW w:w="812" w:type="dxa"/>
            <w:shd w:val="clear" w:color="auto" w:fill="auto"/>
            <w:tcMar>
              <w:top w:w="14" w:type="dxa"/>
              <w:left w:w="14" w:type="dxa"/>
              <w:bottom w:w="14" w:type="dxa"/>
              <w:right w:w="14" w:type="dxa"/>
            </w:tcMar>
            <w:vAlign w:val="center"/>
          </w:tcPr>
          <w:p w14:paraId="378A7BB3"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w:t>
            </w:r>
          </w:p>
        </w:tc>
        <w:tc>
          <w:tcPr>
            <w:tcW w:w="854" w:type="dxa"/>
            <w:shd w:val="clear" w:color="auto" w:fill="auto"/>
            <w:tcMar>
              <w:top w:w="14" w:type="dxa"/>
              <w:left w:w="14" w:type="dxa"/>
              <w:bottom w:w="14" w:type="dxa"/>
              <w:right w:w="14" w:type="dxa"/>
            </w:tcMar>
            <w:vAlign w:val="center"/>
          </w:tcPr>
          <w:p w14:paraId="56B84337"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w:t>
            </w:r>
          </w:p>
        </w:tc>
      </w:tr>
      <w:tr w:rsidR="00676A76" w:rsidRPr="00063402" w14:paraId="5B13D5AF" w14:textId="77777777" w:rsidTr="00676A76">
        <w:trPr>
          <w:trHeight w:val="36"/>
        </w:trPr>
        <w:tc>
          <w:tcPr>
            <w:tcW w:w="1316" w:type="dxa"/>
            <w:vMerge/>
            <w:shd w:val="clear" w:color="auto" w:fill="auto"/>
            <w:tcMar>
              <w:top w:w="14" w:type="dxa"/>
              <w:left w:w="14" w:type="dxa"/>
              <w:bottom w:w="14" w:type="dxa"/>
              <w:right w:w="14" w:type="dxa"/>
            </w:tcMar>
            <w:vAlign w:val="center"/>
          </w:tcPr>
          <w:p w14:paraId="308B7E27" w14:textId="77777777" w:rsidR="00676A76" w:rsidRPr="00063402" w:rsidRDefault="00676A76" w:rsidP="00676A76">
            <w:pPr>
              <w:widowControl/>
              <w:rPr>
                <w:rFonts w:ascii="Times New Roman" w:hAnsi="Times New Roman" w:cs="Times New Roman"/>
                <w:sz w:val="24"/>
                <w:szCs w:val="24"/>
              </w:rPr>
            </w:pPr>
          </w:p>
        </w:tc>
        <w:tc>
          <w:tcPr>
            <w:tcW w:w="3136" w:type="dxa"/>
            <w:shd w:val="clear" w:color="auto" w:fill="auto"/>
            <w:tcMar>
              <w:top w:w="14" w:type="dxa"/>
              <w:left w:w="14" w:type="dxa"/>
              <w:bottom w:w="14" w:type="dxa"/>
              <w:right w:w="14" w:type="dxa"/>
            </w:tcMar>
            <w:vAlign w:val="center"/>
          </w:tcPr>
          <w:p w14:paraId="72736439" w14:textId="77777777" w:rsidR="00676A76" w:rsidRPr="00E07B63" w:rsidRDefault="00676A76" w:rsidP="00676A76">
            <w:pPr>
              <w:widowControl/>
              <w:ind w:left="180"/>
              <w:rPr>
                <w:rFonts w:ascii="Times New Roman" w:hAnsi="Times New Roman" w:cs="Times New Roman"/>
                <w:b/>
                <w:bCs/>
                <w:sz w:val="24"/>
                <w:szCs w:val="24"/>
              </w:rPr>
            </w:pPr>
            <w:r w:rsidRPr="00E07B63">
              <w:rPr>
                <w:rFonts w:ascii="Times New Roman" w:hAnsi="Times New Roman" w:cs="Times New Roman"/>
                <w:b/>
                <w:bCs/>
                <w:sz w:val="24"/>
                <w:szCs w:val="24"/>
              </w:rPr>
              <w:t>RL greedy</w:t>
            </w:r>
          </w:p>
        </w:tc>
        <w:tc>
          <w:tcPr>
            <w:tcW w:w="924" w:type="dxa"/>
            <w:shd w:val="clear" w:color="auto" w:fill="auto"/>
            <w:tcMar>
              <w:top w:w="14" w:type="dxa"/>
              <w:left w:w="14" w:type="dxa"/>
              <w:bottom w:w="14" w:type="dxa"/>
              <w:right w:w="14" w:type="dxa"/>
            </w:tcMar>
            <w:vAlign w:val="center"/>
          </w:tcPr>
          <w:p w14:paraId="4FD8D88A"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243.06</w:t>
            </w:r>
          </w:p>
        </w:tc>
        <w:tc>
          <w:tcPr>
            <w:tcW w:w="755" w:type="dxa"/>
            <w:shd w:val="clear" w:color="auto" w:fill="auto"/>
            <w:tcMar>
              <w:top w:w="14" w:type="dxa"/>
              <w:left w:w="14" w:type="dxa"/>
              <w:bottom w:w="14" w:type="dxa"/>
              <w:right w:w="14" w:type="dxa"/>
            </w:tcMar>
            <w:vAlign w:val="center"/>
          </w:tcPr>
          <w:p w14:paraId="4CF80D75"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3.86</w:t>
            </w:r>
          </w:p>
        </w:tc>
        <w:tc>
          <w:tcPr>
            <w:tcW w:w="980" w:type="dxa"/>
            <w:shd w:val="clear" w:color="auto" w:fill="auto"/>
            <w:tcMar>
              <w:top w:w="14" w:type="dxa"/>
              <w:left w:w="14" w:type="dxa"/>
              <w:bottom w:w="14" w:type="dxa"/>
              <w:right w:w="14" w:type="dxa"/>
            </w:tcMar>
            <w:vAlign w:val="center"/>
          </w:tcPr>
          <w:p w14:paraId="63292DD9"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219.02</w:t>
            </w:r>
          </w:p>
        </w:tc>
        <w:tc>
          <w:tcPr>
            <w:tcW w:w="784" w:type="dxa"/>
            <w:shd w:val="clear" w:color="auto" w:fill="auto"/>
            <w:tcMar>
              <w:top w:w="14" w:type="dxa"/>
              <w:left w:w="14" w:type="dxa"/>
              <w:bottom w:w="14" w:type="dxa"/>
              <w:right w:w="14" w:type="dxa"/>
            </w:tcMar>
            <w:vAlign w:val="center"/>
          </w:tcPr>
          <w:p w14:paraId="3DD0D0B3"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6.91</w:t>
            </w:r>
          </w:p>
        </w:tc>
        <w:tc>
          <w:tcPr>
            <w:tcW w:w="812" w:type="dxa"/>
            <w:shd w:val="clear" w:color="auto" w:fill="auto"/>
            <w:tcMar>
              <w:top w:w="14" w:type="dxa"/>
              <w:left w:w="14" w:type="dxa"/>
              <w:bottom w:w="14" w:type="dxa"/>
              <w:right w:w="14" w:type="dxa"/>
            </w:tcMar>
            <w:vAlign w:val="center"/>
          </w:tcPr>
          <w:p w14:paraId="0EE327F7"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185.88</w:t>
            </w:r>
          </w:p>
        </w:tc>
        <w:tc>
          <w:tcPr>
            <w:tcW w:w="854" w:type="dxa"/>
            <w:shd w:val="clear" w:color="auto" w:fill="auto"/>
            <w:tcMar>
              <w:top w:w="14" w:type="dxa"/>
              <w:left w:w="14" w:type="dxa"/>
              <w:bottom w:w="14" w:type="dxa"/>
              <w:right w:w="14" w:type="dxa"/>
            </w:tcMar>
            <w:vAlign w:val="center"/>
          </w:tcPr>
          <w:p w14:paraId="3B80E667"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8.17</w:t>
            </w:r>
          </w:p>
        </w:tc>
      </w:tr>
      <w:tr w:rsidR="00676A76" w:rsidRPr="00063402" w14:paraId="60EBDA11" w14:textId="77777777" w:rsidTr="00676A76">
        <w:trPr>
          <w:trHeight w:val="220"/>
        </w:trPr>
        <w:tc>
          <w:tcPr>
            <w:tcW w:w="1316" w:type="dxa"/>
            <w:vMerge/>
            <w:shd w:val="clear" w:color="auto" w:fill="auto"/>
            <w:tcMar>
              <w:top w:w="14" w:type="dxa"/>
              <w:left w:w="14" w:type="dxa"/>
              <w:bottom w:w="14" w:type="dxa"/>
              <w:right w:w="14" w:type="dxa"/>
            </w:tcMar>
            <w:vAlign w:val="center"/>
          </w:tcPr>
          <w:p w14:paraId="22F9735E" w14:textId="77777777" w:rsidR="00676A76" w:rsidRPr="00063402" w:rsidRDefault="00676A76" w:rsidP="00676A76">
            <w:pPr>
              <w:widowControl/>
              <w:rPr>
                <w:rFonts w:ascii="Times New Roman" w:hAnsi="Times New Roman" w:cs="Times New Roman"/>
                <w:sz w:val="24"/>
                <w:szCs w:val="24"/>
              </w:rPr>
            </w:pPr>
          </w:p>
        </w:tc>
        <w:tc>
          <w:tcPr>
            <w:tcW w:w="3136" w:type="dxa"/>
            <w:shd w:val="clear" w:color="auto" w:fill="auto"/>
            <w:tcMar>
              <w:top w:w="14" w:type="dxa"/>
              <w:left w:w="14" w:type="dxa"/>
              <w:bottom w:w="14" w:type="dxa"/>
              <w:right w:w="14" w:type="dxa"/>
            </w:tcMar>
            <w:vAlign w:val="center"/>
          </w:tcPr>
          <w:p w14:paraId="56CB99FD" w14:textId="77777777" w:rsidR="00676A76" w:rsidRPr="00E07B63" w:rsidRDefault="00676A76" w:rsidP="00676A76">
            <w:pPr>
              <w:widowControl/>
              <w:ind w:left="180"/>
              <w:rPr>
                <w:rFonts w:ascii="Times New Roman" w:hAnsi="Times New Roman" w:cs="Times New Roman"/>
                <w:b/>
                <w:bCs/>
                <w:sz w:val="24"/>
                <w:szCs w:val="24"/>
              </w:rPr>
            </w:pPr>
            <w:r w:rsidRPr="00E07B63">
              <w:rPr>
                <w:rFonts w:ascii="Times New Roman" w:hAnsi="Times New Roman" w:cs="Times New Roman"/>
                <w:b/>
                <w:bCs/>
                <w:sz w:val="24"/>
                <w:szCs w:val="24"/>
              </w:rPr>
              <w:t>RL sampling</w:t>
            </w:r>
          </w:p>
        </w:tc>
        <w:tc>
          <w:tcPr>
            <w:tcW w:w="924" w:type="dxa"/>
            <w:shd w:val="clear" w:color="auto" w:fill="auto"/>
            <w:tcMar>
              <w:top w:w="14" w:type="dxa"/>
              <w:left w:w="14" w:type="dxa"/>
              <w:bottom w:w="14" w:type="dxa"/>
              <w:right w:w="14" w:type="dxa"/>
            </w:tcMar>
            <w:vAlign w:val="center"/>
          </w:tcPr>
          <w:p w14:paraId="5BDF6BA1"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234.45</w:t>
            </w:r>
          </w:p>
        </w:tc>
        <w:tc>
          <w:tcPr>
            <w:tcW w:w="755" w:type="dxa"/>
            <w:shd w:val="clear" w:color="auto" w:fill="auto"/>
            <w:tcMar>
              <w:top w:w="14" w:type="dxa"/>
              <w:left w:w="14" w:type="dxa"/>
              <w:bottom w:w="14" w:type="dxa"/>
              <w:right w:w="14" w:type="dxa"/>
            </w:tcMar>
            <w:vAlign w:val="center"/>
          </w:tcPr>
          <w:p w14:paraId="2530EED5"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0.28</w:t>
            </w:r>
          </w:p>
        </w:tc>
        <w:tc>
          <w:tcPr>
            <w:tcW w:w="980" w:type="dxa"/>
            <w:shd w:val="clear" w:color="auto" w:fill="auto"/>
            <w:tcMar>
              <w:top w:w="14" w:type="dxa"/>
              <w:left w:w="14" w:type="dxa"/>
              <w:bottom w:w="14" w:type="dxa"/>
              <w:right w:w="14" w:type="dxa"/>
            </w:tcMar>
            <w:vAlign w:val="center"/>
          </w:tcPr>
          <w:p w14:paraId="61473812"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209.65</w:t>
            </w:r>
          </w:p>
        </w:tc>
        <w:tc>
          <w:tcPr>
            <w:tcW w:w="784" w:type="dxa"/>
            <w:shd w:val="clear" w:color="auto" w:fill="auto"/>
            <w:tcMar>
              <w:top w:w="14" w:type="dxa"/>
              <w:left w:w="14" w:type="dxa"/>
              <w:bottom w:w="14" w:type="dxa"/>
              <w:right w:w="14" w:type="dxa"/>
            </w:tcMar>
            <w:vAlign w:val="center"/>
          </w:tcPr>
          <w:p w14:paraId="043EEA74"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2.12</w:t>
            </w:r>
          </w:p>
        </w:tc>
        <w:tc>
          <w:tcPr>
            <w:tcW w:w="812" w:type="dxa"/>
            <w:shd w:val="clear" w:color="auto" w:fill="auto"/>
            <w:tcMar>
              <w:top w:w="14" w:type="dxa"/>
              <w:left w:w="14" w:type="dxa"/>
              <w:bottom w:w="14" w:type="dxa"/>
              <w:right w:w="14" w:type="dxa"/>
            </w:tcMar>
            <w:vAlign w:val="center"/>
          </w:tcPr>
          <w:p w14:paraId="7CB5046E"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174.88</w:t>
            </w:r>
          </w:p>
        </w:tc>
        <w:tc>
          <w:tcPr>
            <w:tcW w:w="854" w:type="dxa"/>
            <w:shd w:val="clear" w:color="auto" w:fill="auto"/>
            <w:tcMar>
              <w:top w:w="14" w:type="dxa"/>
              <w:left w:w="14" w:type="dxa"/>
              <w:bottom w:w="14" w:type="dxa"/>
              <w:right w:w="14" w:type="dxa"/>
            </w:tcMar>
            <w:vAlign w:val="center"/>
          </w:tcPr>
          <w:p w14:paraId="4777FB2D" w14:textId="77777777" w:rsidR="00676A76" w:rsidRPr="00063402" w:rsidRDefault="00676A76" w:rsidP="00676A76">
            <w:pPr>
              <w:widowControl/>
              <w:jc w:val="center"/>
              <w:rPr>
                <w:rFonts w:ascii="Times New Roman" w:hAnsi="Times New Roman" w:cs="Times New Roman"/>
                <w:sz w:val="24"/>
                <w:szCs w:val="24"/>
              </w:rPr>
            </w:pPr>
            <w:r w:rsidRPr="00063402">
              <w:rPr>
                <w:rFonts w:ascii="Times New Roman" w:hAnsi="Times New Roman" w:cs="Times New Roman"/>
                <w:sz w:val="24"/>
                <w:szCs w:val="24"/>
              </w:rPr>
              <w:t>1.71</w:t>
            </w:r>
          </w:p>
        </w:tc>
      </w:tr>
      <w:tr w:rsidR="00676A76" w:rsidRPr="00063402" w14:paraId="6EF05EEA" w14:textId="77777777" w:rsidTr="00676A76">
        <w:trPr>
          <w:trHeight w:val="220"/>
        </w:trPr>
        <w:tc>
          <w:tcPr>
            <w:tcW w:w="1316" w:type="dxa"/>
            <w:vMerge/>
            <w:shd w:val="clear" w:color="auto" w:fill="auto"/>
            <w:tcMar>
              <w:top w:w="14" w:type="dxa"/>
              <w:left w:w="14" w:type="dxa"/>
              <w:bottom w:w="14" w:type="dxa"/>
              <w:right w:w="14" w:type="dxa"/>
            </w:tcMar>
            <w:vAlign w:val="center"/>
          </w:tcPr>
          <w:p w14:paraId="5319AD85" w14:textId="77777777" w:rsidR="00676A76" w:rsidRPr="00063402" w:rsidRDefault="00676A76" w:rsidP="00676A76">
            <w:pPr>
              <w:widowControl/>
              <w:rPr>
                <w:rFonts w:ascii="Times New Roman" w:hAnsi="Times New Roman" w:cs="Times New Roman"/>
                <w:sz w:val="24"/>
                <w:szCs w:val="24"/>
              </w:rPr>
            </w:pPr>
          </w:p>
        </w:tc>
        <w:tc>
          <w:tcPr>
            <w:tcW w:w="3136" w:type="dxa"/>
            <w:shd w:val="clear" w:color="auto" w:fill="auto"/>
            <w:tcMar>
              <w:top w:w="14" w:type="dxa"/>
              <w:left w:w="14" w:type="dxa"/>
              <w:bottom w:w="14" w:type="dxa"/>
              <w:right w:w="14" w:type="dxa"/>
            </w:tcMar>
            <w:vAlign w:val="center"/>
          </w:tcPr>
          <w:p w14:paraId="1B229E03" w14:textId="77777777" w:rsidR="00676A76" w:rsidRPr="00E07B63" w:rsidRDefault="00676A76" w:rsidP="00676A76">
            <w:pPr>
              <w:widowControl/>
              <w:ind w:left="180"/>
              <w:rPr>
                <w:rFonts w:ascii="Times New Roman" w:hAnsi="Times New Roman" w:cs="Times New Roman"/>
                <w:b/>
                <w:bCs/>
                <w:sz w:val="24"/>
                <w:szCs w:val="24"/>
              </w:rPr>
            </w:pPr>
            <w:r w:rsidRPr="00E07B63">
              <w:rPr>
                <w:rFonts w:ascii="Times New Roman" w:hAnsi="Times New Roman" w:cs="Times New Roman"/>
                <w:b/>
                <w:bCs/>
                <w:sz w:val="24"/>
                <w:szCs w:val="24"/>
              </w:rPr>
              <w:t>Ensemble RL</w:t>
            </w:r>
          </w:p>
        </w:tc>
        <w:tc>
          <w:tcPr>
            <w:tcW w:w="924" w:type="dxa"/>
            <w:shd w:val="clear" w:color="auto" w:fill="auto"/>
            <w:tcMar>
              <w:top w:w="14" w:type="dxa"/>
              <w:left w:w="14" w:type="dxa"/>
              <w:bottom w:w="14" w:type="dxa"/>
              <w:right w:w="14" w:type="dxa"/>
            </w:tcMar>
            <w:vAlign w:val="center"/>
          </w:tcPr>
          <w:p w14:paraId="1A1492A3" w14:textId="77777777" w:rsidR="00676A76" w:rsidRPr="00063402" w:rsidRDefault="00676A76" w:rsidP="00676A76">
            <w:pPr>
              <w:widowControl/>
              <w:jc w:val="center"/>
              <w:rPr>
                <w:rFonts w:ascii="Times New Roman" w:hAnsi="Times New Roman" w:cs="Times New Roman"/>
                <w:i/>
                <w:sz w:val="24"/>
                <w:szCs w:val="24"/>
              </w:rPr>
            </w:pPr>
            <w:r w:rsidRPr="00063402">
              <w:rPr>
                <w:rFonts w:ascii="Times New Roman" w:hAnsi="Times New Roman" w:cs="Times New Roman"/>
                <w:i/>
                <w:sz w:val="24"/>
                <w:szCs w:val="24"/>
              </w:rPr>
              <w:t>234.09</w:t>
            </w:r>
          </w:p>
        </w:tc>
        <w:tc>
          <w:tcPr>
            <w:tcW w:w="755" w:type="dxa"/>
            <w:shd w:val="clear" w:color="auto" w:fill="auto"/>
            <w:tcMar>
              <w:top w:w="14" w:type="dxa"/>
              <w:left w:w="14" w:type="dxa"/>
              <w:bottom w:w="14" w:type="dxa"/>
              <w:right w:w="14" w:type="dxa"/>
            </w:tcMar>
            <w:vAlign w:val="center"/>
          </w:tcPr>
          <w:p w14:paraId="224A3DE0" w14:textId="77777777" w:rsidR="00676A76" w:rsidRPr="00063402" w:rsidRDefault="00676A76" w:rsidP="00676A76">
            <w:pPr>
              <w:widowControl/>
              <w:jc w:val="center"/>
              <w:rPr>
                <w:rFonts w:ascii="Times New Roman" w:hAnsi="Times New Roman" w:cs="Times New Roman"/>
                <w:i/>
                <w:sz w:val="24"/>
                <w:szCs w:val="24"/>
              </w:rPr>
            </w:pPr>
            <w:r w:rsidRPr="00063402">
              <w:rPr>
                <w:rFonts w:ascii="Times New Roman" w:hAnsi="Times New Roman" w:cs="Times New Roman"/>
                <w:i/>
                <w:sz w:val="24"/>
                <w:szCs w:val="24"/>
              </w:rPr>
              <w:t>0.11</w:t>
            </w:r>
          </w:p>
        </w:tc>
        <w:tc>
          <w:tcPr>
            <w:tcW w:w="980" w:type="dxa"/>
            <w:shd w:val="clear" w:color="auto" w:fill="auto"/>
            <w:tcMar>
              <w:top w:w="14" w:type="dxa"/>
              <w:left w:w="14" w:type="dxa"/>
              <w:bottom w:w="14" w:type="dxa"/>
              <w:right w:w="14" w:type="dxa"/>
            </w:tcMar>
            <w:vAlign w:val="center"/>
          </w:tcPr>
          <w:p w14:paraId="153478DE" w14:textId="77777777" w:rsidR="00676A76" w:rsidRPr="00063402" w:rsidRDefault="00676A76" w:rsidP="00676A76">
            <w:pPr>
              <w:widowControl/>
              <w:jc w:val="center"/>
              <w:rPr>
                <w:rFonts w:ascii="Times New Roman" w:hAnsi="Times New Roman" w:cs="Times New Roman"/>
                <w:i/>
                <w:sz w:val="24"/>
                <w:szCs w:val="24"/>
              </w:rPr>
            </w:pPr>
            <w:r w:rsidRPr="00063402">
              <w:rPr>
                <w:rFonts w:ascii="Times New Roman" w:hAnsi="Times New Roman" w:cs="Times New Roman"/>
                <w:i/>
                <w:sz w:val="24"/>
                <w:szCs w:val="24"/>
              </w:rPr>
              <w:t>205.67</w:t>
            </w:r>
          </w:p>
        </w:tc>
        <w:tc>
          <w:tcPr>
            <w:tcW w:w="784" w:type="dxa"/>
            <w:shd w:val="clear" w:color="auto" w:fill="auto"/>
            <w:tcMar>
              <w:top w:w="14" w:type="dxa"/>
              <w:left w:w="14" w:type="dxa"/>
              <w:bottom w:w="14" w:type="dxa"/>
              <w:right w:w="14" w:type="dxa"/>
            </w:tcMar>
            <w:vAlign w:val="center"/>
          </w:tcPr>
          <w:p w14:paraId="190DA2DC" w14:textId="77777777" w:rsidR="00676A76" w:rsidRPr="00063402" w:rsidRDefault="00676A76" w:rsidP="00676A76">
            <w:pPr>
              <w:widowControl/>
              <w:jc w:val="center"/>
              <w:rPr>
                <w:rFonts w:ascii="Times New Roman" w:hAnsi="Times New Roman" w:cs="Times New Roman"/>
                <w:i/>
                <w:sz w:val="24"/>
                <w:szCs w:val="24"/>
              </w:rPr>
            </w:pPr>
            <w:r w:rsidRPr="00063402">
              <w:rPr>
                <w:rFonts w:ascii="Times New Roman" w:hAnsi="Times New Roman" w:cs="Times New Roman"/>
                <w:i/>
                <w:sz w:val="24"/>
                <w:szCs w:val="24"/>
              </w:rPr>
              <w:t>0.16</w:t>
            </w:r>
          </w:p>
        </w:tc>
        <w:tc>
          <w:tcPr>
            <w:tcW w:w="812" w:type="dxa"/>
            <w:shd w:val="clear" w:color="auto" w:fill="auto"/>
            <w:tcMar>
              <w:top w:w="14" w:type="dxa"/>
              <w:left w:w="14" w:type="dxa"/>
              <w:bottom w:w="14" w:type="dxa"/>
              <w:right w:w="14" w:type="dxa"/>
            </w:tcMar>
            <w:vAlign w:val="center"/>
          </w:tcPr>
          <w:p w14:paraId="3B2D8CF7" w14:textId="77777777" w:rsidR="00676A76" w:rsidRPr="00063402" w:rsidRDefault="00676A76" w:rsidP="00676A76">
            <w:pPr>
              <w:widowControl/>
              <w:jc w:val="center"/>
              <w:rPr>
                <w:rFonts w:ascii="Times New Roman" w:hAnsi="Times New Roman" w:cs="Times New Roman"/>
                <w:i/>
                <w:sz w:val="24"/>
                <w:szCs w:val="24"/>
              </w:rPr>
            </w:pPr>
            <w:r w:rsidRPr="00063402">
              <w:rPr>
                <w:rFonts w:ascii="Times New Roman" w:hAnsi="Times New Roman" w:cs="Times New Roman"/>
                <w:i/>
                <w:sz w:val="24"/>
                <w:szCs w:val="24"/>
              </w:rPr>
              <w:t>172.64</w:t>
            </w:r>
          </w:p>
        </w:tc>
        <w:tc>
          <w:tcPr>
            <w:tcW w:w="854" w:type="dxa"/>
            <w:shd w:val="clear" w:color="auto" w:fill="auto"/>
            <w:tcMar>
              <w:top w:w="14" w:type="dxa"/>
              <w:left w:w="14" w:type="dxa"/>
              <w:bottom w:w="14" w:type="dxa"/>
              <w:right w:w="14" w:type="dxa"/>
            </w:tcMar>
            <w:vAlign w:val="center"/>
          </w:tcPr>
          <w:p w14:paraId="5D85BEAA" w14:textId="77777777" w:rsidR="00676A76" w:rsidRPr="00063402" w:rsidRDefault="00676A76" w:rsidP="00676A76">
            <w:pPr>
              <w:widowControl/>
              <w:jc w:val="center"/>
              <w:rPr>
                <w:rFonts w:ascii="Times New Roman" w:hAnsi="Times New Roman" w:cs="Times New Roman"/>
                <w:i/>
                <w:sz w:val="24"/>
                <w:szCs w:val="24"/>
              </w:rPr>
            </w:pPr>
            <w:r w:rsidRPr="00063402">
              <w:rPr>
                <w:rFonts w:ascii="Times New Roman" w:hAnsi="Times New Roman" w:cs="Times New Roman"/>
                <w:i/>
                <w:sz w:val="24"/>
                <w:szCs w:val="24"/>
              </w:rPr>
              <w:t>0.39</w:t>
            </w:r>
          </w:p>
        </w:tc>
      </w:tr>
      <w:tr w:rsidR="00676A76" w:rsidRPr="00063402" w14:paraId="4E5F3950" w14:textId="77777777" w:rsidTr="00676A76">
        <w:trPr>
          <w:trHeight w:val="220"/>
        </w:trPr>
        <w:tc>
          <w:tcPr>
            <w:tcW w:w="9561" w:type="dxa"/>
            <w:gridSpan w:val="8"/>
            <w:shd w:val="clear" w:color="auto" w:fill="auto"/>
            <w:tcMar>
              <w:top w:w="14" w:type="dxa"/>
              <w:left w:w="14" w:type="dxa"/>
              <w:bottom w:w="14" w:type="dxa"/>
              <w:right w:w="14" w:type="dxa"/>
            </w:tcMar>
            <w:vAlign w:val="center"/>
          </w:tcPr>
          <w:p w14:paraId="16762B13" w14:textId="77777777" w:rsidR="00676A76" w:rsidRPr="00063402" w:rsidRDefault="00676A76" w:rsidP="00676A76">
            <w:pPr>
              <w:widowControl/>
              <w:ind w:firstLine="567"/>
              <w:jc w:val="both"/>
              <w:rPr>
                <w:rFonts w:ascii="Times New Roman" w:hAnsi="Times New Roman" w:cs="Times New Roman"/>
                <w:b/>
                <w:sz w:val="24"/>
                <w:szCs w:val="24"/>
              </w:rPr>
            </w:pPr>
            <w:r w:rsidRPr="006521F2">
              <w:rPr>
                <w:rStyle w:val="rynqvb"/>
                <w:rFonts w:ascii="Times New Roman" w:hAnsi="Times New Roman" w:cs="Times New Roman"/>
                <w:sz w:val="24"/>
                <w:szCs w:val="24"/>
                <w:lang w:val="en"/>
              </w:rPr>
              <w:t>Note</w:t>
            </w:r>
            <w:r w:rsidRPr="0006340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63402">
              <w:rPr>
                <w:rFonts w:ascii="Times New Roman" w:hAnsi="Times New Roman" w:cs="Times New Roman"/>
                <w:sz w:val="24"/>
                <w:szCs w:val="24"/>
              </w:rPr>
              <w:t>Averages of 10 problem instances. ‘Cost’ refers to the average cost value. ‘Gap’ is the mean relative difference to the cost of the best algorithm for each instance. ‘Time’ is the average solution time of the algorithm for a single instance. ‘Kc’ is the number of vehicles and ‘Dc’ is the number of Drones, ‘Nc’ is number of nodes</w:t>
            </w:r>
          </w:p>
        </w:tc>
      </w:tr>
    </w:tbl>
    <w:p w14:paraId="5E67761B" w14:textId="3626A1DB" w:rsidR="00676A76" w:rsidRPr="00676A76" w:rsidRDefault="00BC7F96" w:rsidP="00676A76">
      <w:pPr>
        <w:pBdr>
          <w:top w:val="nil"/>
          <w:left w:val="nil"/>
          <w:bottom w:val="nil"/>
          <w:right w:val="nil"/>
          <w:between w:val="nil"/>
        </w:pBdr>
        <w:tabs>
          <w:tab w:val="left" w:pos="2179"/>
          <w:tab w:val="left" w:pos="7624"/>
        </w:tabs>
        <w:ind w:right="15"/>
        <w:jc w:val="both"/>
        <w:rPr>
          <w:sz w:val="28"/>
          <w:szCs w:val="28"/>
        </w:rPr>
      </w:pPr>
      <w:r w:rsidRPr="00676A76">
        <w:rPr>
          <w:sz w:val="28"/>
          <w:szCs w:val="28"/>
        </w:rPr>
        <w:t>Table 3.1 – VRPD results with Infinite Flying Range of Drones for different RL</w:t>
      </w:r>
      <w:r w:rsidRPr="00063402">
        <w:rPr>
          <w:sz w:val="28"/>
          <w:szCs w:val="28"/>
        </w:rPr>
        <w:t xml:space="preserve"> solutions</w:t>
      </w:r>
    </w:p>
    <w:p w14:paraId="6886869C" w14:textId="7213946B" w:rsidR="00D5485F" w:rsidRPr="009B6DCE" w:rsidRDefault="00676A76" w:rsidP="009B6DCE">
      <w:pPr>
        <w:pBdr>
          <w:top w:val="nil"/>
          <w:left w:val="nil"/>
          <w:bottom w:val="nil"/>
          <w:right w:val="nil"/>
          <w:between w:val="nil"/>
        </w:pBdr>
        <w:tabs>
          <w:tab w:val="left" w:pos="2179"/>
          <w:tab w:val="left" w:pos="7624"/>
        </w:tabs>
        <w:ind w:right="15" w:firstLine="709"/>
        <w:jc w:val="both"/>
        <w:rPr>
          <w:color w:val="000000"/>
          <w:sz w:val="28"/>
          <w:szCs w:val="28"/>
        </w:rPr>
      </w:pPr>
      <w:r>
        <w:rPr>
          <w:color w:val="000000"/>
          <w:sz w:val="28"/>
          <w:szCs w:val="28"/>
        </w:rPr>
        <w:t>In a configuration using two vehicles, each equipped with two drones, the RL Ensemble achieved a cost of 134.20, reflecting a gap of 1.31%. In contrast, the RL sampling demonstrated superior performance, attaining a cost of 132.40 with a gap of 0.00%. These results are clearly illustrated in Table 3.1 and Figure 3.5.</w:t>
      </w:r>
    </w:p>
    <w:p w14:paraId="0BE7024A" w14:textId="7BDFB5D0" w:rsidR="00D5485F" w:rsidRPr="006B67DE" w:rsidRDefault="00676A76" w:rsidP="006B67DE">
      <w:pPr>
        <w:pBdr>
          <w:top w:val="nil"/>
          <w:left w:val="nil"/>
          <w:bottom w:val="nil"/>
          <w:right w:val="nil"/>
          <w:between w:val="nil"/>
        </w:pBdr>
        <w:tabs>
          <w:tab w:val="left" w:pos="2179"/>
          <w:tab w:val="left" w:pos="7624"/>
        </w:tabs>
        <w:ind w:right="15" w:firstLine="709"/>
        <w:jc w:val="both"/>
        <w:rPr>
          <w:sz w:val="28"/>
          <w:szCs w:val="28"/>
        </w:rPr>
      </w:pPr>
      <w:r>
        <w:rPr>
          <w:color w:val="000000"/>
          <w:sz w:val="28"/>
          <w:szCs w:val="28"/>
        </w:rPr>
        <w:t xml:space="preserve">Although we did not have comparative results from other methods for the 20-node problems, the Ensemble Reinforcement Learning (RL) model showed </w:t>
      </w:r>
      <w:r>
        <w:rPr>
          <w:color w:val="000000"/>
          <w:sz w:val="28"/>
          <w:szCs w:val="28"/>
        </w:rPr>
        <w:lastRenderedPageBreak/>
        <w:t>impressive performance. When utilizing 1 vehicle and 2 drones, the Ensemble RL model achieved an average cost of 234.09 with a minimal gap of 0.11%. In the configuration with 2 vehicles, each paired with 1 drone, the model recorded a cost of 205.67 and a gap of 0.16%. Furthermore, with 2 vehicles and 2 drones assigned to each, the RL sampling resulted in a cost of 172.64 and a gap of 0.39%. Detailed results highlighting these findings are illustrated in Figure 3.4, which provides a visual comparison of the performance metrics for all tested methods.</w:t>
      </w:r>
    </w:p>
    <w:p w14:paraId="22D3970E" w14:textId="3DE404A0" w:rsidR="00B70B92" w:rsidRPr="00063402" w:rsidRDefault="006B67DE" w:rsidP="00D5485F">
      <w:pPr>
        <w:pBdr>
          <w:top w:val="nil"/>
          <w:left w:val="nil"/>
          <w:bottom w:val="nil"/>
          <w:right w:val="nil"/>
          <w:between w:val="nil"/>
        </w:pBdr>
        <w:ind w:right="17" w:firstLine="709"/>
        <w:jc w:val="both"/>
        <w:rPr>
          <w:sz w:val="16"/>
          <w:szCs w:val="16"/>
        </w:rPr>
      </w:pPr>
      <w:r>
        <w:rPr>
          <w:noProof/>
        </w:rPr>
        <w:drawing>
          <wp:anchor distT="0" distB="0" distL="114300" distR="114300" simplePos="0" relativeHeight="251658240" behindDoc="1" locked="0" layoutInCell="1" allowOverlap="1" wp14:anchorId="1BF27EDB" wp14:editId="7FB8A661">
            <wp:simplePos x="0" y="0"/>
            <wp:positionH relativeFrom="column">
              <wp:posOffset>1270</wp:posOffset>
            </wp:positionH>
            <wp:positionV relativeFrom="paragraph">
              <wp:posOffset>1384300</wp:posOffset>
            </wp:positionV>
            <wp:extent cx="6122670" cy="2546985"/>
            <wp:effectExtent l="0" t="0" r="0" b="5715"/>
            <wp:wrapThrough wrapText="bothSides">
              <wp:wrapPolygon edited="0">
                <wp:start x="0" y="0"/>
                <wp:lineTo x="0" y="21487"/>
                <wp:lineTo x="21506" y="21487"/>
                <wp:lineTo x="21506" y="0"/>
                <wp:lineTo x="0" y="0"/>
              </wp:wrapPolygon>
            </wp:wrapThrough>
            <wp:docPr id="1813517828" name="Picture 40" descr="A graph with blue bar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17828" name="Picture 40" descr="A graph with blue bars and white tex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2670" cy="2546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85F">
        <w:rPr>
          <w:color w:val="000000"/>
          <w:sz w:val="28"/>
          <w:szCs w:val="28"/>
        </w:rPr>
        <w:t>Notably, the Ensemble RL model generally outperformed all other methods across most configurations. However, for the 10-node configuration with 2 vehicles and 2 drones, the RL sampling model showed better results. Overall, the Ensemble RL model consistently outperformed or closely matched the best-performing methods across different configurations and problem sizes, highlighting its superior efficiency and robustness in solving the Vehicle Routing Problem with Drones (VRPD).</w:t>
      </w:r>
    </w:p>
    <w:p w14:paraId="3EAA079A" w14:textId="2C290CFD" w:rsidR="00D5485F" w:rsidRDefault="00D5485F" w:rsidP="00D5485F">
      <w:pPr>
        <w:pBdr>
          <w:top w:val="nil"/>
          <w:left w:val="nil"/>
          <w:bottom w:val="nil"/>
          <w:right w:val="nil"/>
          <w:between w:val="nil"/>
        </w:pBdr>
        <w:ind w:right="17" w:firstLine="709"/>
        <w:jc w:val="center"/>
        <w:rPr>
          <w:color w:val="000000"/>
          <w:sz w:val="28"/>
          <w:szCs w:val="28"/>
        </w:rPr>
      </w:pPr>
      <w:r>
        <w:rPr>
          <w:color w:val="000000"/>
          <w:sz w:val="28"/>
          <w:szCs w:val="28"/>
        </w:rPr>
        <w:t>Figure 3.4 Results for 8 nodes, 1 vehicle, and 2 drones</w:t>
      </w:r>
    </w:p>
    <w:p w14:paraId="1AFAF129" w14:textId="6080344F" w:rsidR="00D5485F" w:rsidRDefault="00D5485F" w:rsidP="00D5485F">
      <w:pPr>
        <w:pBdr>
          <w:top w:val="nil"/>
          <w:left w:val="nil"/>
          <w:bottom w:val="nil"/>
          <w:right w:val="nil"/>
          <w:between w:val="nil"/>
        </w:pBdr>
        <w:ind w:right="17" w:firstLine="709"/>
        <w:jc w:val="center"/>
        <w:rPr>
          <w:color w:val="000000"/>
          <w:sz w:val="28"/>
          <w:szCs w:val="28"/>
        </w:rPr>
      </w:pPr>
    </w:p>
    <w:p w14:paraId="31B38DCB" w14:textId="3B799769" w:rsidR="00D5485F" w:rsidRDefault="00D5485F" w:rsidP="00D5485F">
      <w:pPr>
        <w:pBdr>
          <w:top w:val="nil"/>
          <w:left w:val="nil"/>
          <w:bottom w:val="nil"/>
          <w:right w:val="nil"/>
          <w:between w:val="nil"/>
        </w:pBdr>
        <w:ind w:right="17" w:firstLine="709"/>
        <w:jc w:val="center"/>
        <w:rPr>
          <w:color w:val="000000"/>
          <w:sz w:val="28"/>
          <w:szCs w:val="28"/>
        </w:rPr>
      </w:pPr>
      <w:r>
        <w:rPr>
          <w:noProof/>
        </w:rPr>
        <w:drawing>
          <wp:anchor distT="0" distB="0" distL="114300" distR="114300" simplePos="0" relativeHeight="251650048" behindDoc="1" locked="0" layoutInCell="1" allowOverlap="1" wp14:anchorId="6AC558E9" wp14:editId="3C1027B8">
            <wp:simplePos x="0" y="0"/>
            <wp:positionH relativeFrom="column">
              <wp:posOffset>-108</wp:posOffset>
            </wp:positionH>
            <wp:positionV relativeFrom="paragraph">
              <wp:posOffset>247015</wp:posOffset>
            </wp:positionV>
            <wp:extent cx="6122670" cy="2546985"/>
            <wp:effectExtent l="0" t="0" r="0" b="5715"/>
            <wp:wrapTight wrapText="bothSides">
              <wp:wrapPolygon edited="0">
                <wp:start x="0" y="0"/>
                <wp:lineTo x="0" y="21487"/>
                <wp:lineTo x="21506" y="21487"/>
                <wp:lineTo x="21506" y="0"/>
                <wp:lineTo x="0" y="0"/>
              </wp:wrapPolygon>
            </wp:wrapTight>
            <wp:docPr id="780076888" name="Picture 41" descr="A graph with blue lin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076888" name="Picture 41" descr="A graph with blue lines and white tex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2670" cy="2546985"/>
                    </a:xfrm>
                    <a:prstGeom prst="rect">
                      <a:avLst/>
                    </a:prstGeom>
                    <a:noFill/>
                    <a:ln>
                      <a:noFill/>
                    </a:ln>
                  </pic:spPr>
                </pic:pic>
              </a:graphicData>
            </a:graphic>
          </wp:anchor>
        </w:drawing>
      </w:r>
    </w:p>
    <w:p w14:paraId="6EC181D2" w14:textId="77777777" w:rsidR="006B67DE" w:rsidRDefault="00D5485F" w:rsidP="006B67DE">
      <w:pPr>
        <w:pBdr>
          <w:top w:val="nil"/>
          <w:left w:val="nil"/>
          <w:bottom w:val="nil"/>
          <w:right w:val="nil"/>
          <w:between w:val="nil"/>
        </w:pBdr>
        <w:ind w:right="17" w:firstLine="709"/>
        <w:jc w:val="center"/>
        <w:rPr>
          <w:color w:val="000000"/>
          <w:sz w:val="28"/>
          <w:szCs w:val="28"/>
        </w:rPr>
      </w:pPr>
      <w:r>
        <w:rPr>
          <w:color w:val="000000"/>
          <w:sz w:val="28"/>
          <w:szCs w:val="28"/>
        </w:rPr>
        <w:t>Figure 3.5 Results for 8 nodes, 2 vehicles, and 1 drone</w:t>
      </w:r>
    </w:p>
    <w:p w14:paraId="4FA5BC6E" w14:textId="45C2663C" w:rsidR="00D5485F" w:rsidRDefault="00D5485F" w:rsidP="006B67DE">
      <w:pPr>
        <w:pBdr>
          <w:top w:val="nil"/>
          <w:left w:val="nil"/>
          <w:bottom w:val="nil"/>
          <w:right w:val="nil"/>
          <w:between w:val="nil"/>
        </w:pBdr>
        <w:ind w:left="1440" w:right="17" w:firstLine="720"/>
        <w:rPr>
          <w:color w:val="000000"/>
          <w:sz w:val="28"/>
          <w:szCs w:val="28"/>
        </w:rPr>
      </w:pPr>
      <w:r>
        <w:rPr>
          <w:noProof/>
        </w:rPr>
        <w:lastRenderedPageBreak/>
        <w:drawing>
          <wp:anchor distT="0" distB="0" distL="114300" distR="114300" simplePos="0" relativeHeight="251651072" behindDoc="1" locked="0" layoutInCell="1" allowOverlap="1" wp14:anchorId="3929EEB3" wp14:editId="0AB807EB">
            <wp:simplePos x="0" y="0"/>
            <wp:positionH relativeFrom="column">
              <wp:posOffset>-635</wp:posOffset>
            </wp:positionH>
            <wp:positionV relativeFrom="paragraph">
              <wp:posOffset>-17145</wp:posOffset>
            </wp:positionV>
            <wp:extent cx="6122670" cy="2546985"/>
            <wp:effectExtent l="0" t="0" r="0" b="5715"/>
            <wp:wrapTight wrapText="bothSides">
              <wp:wrapPolygon edited="0">
                <wp:start x="0" y="0"/>
                <wp:lineTo x="0" y="21487"/>
                <wp:lineTo x="21506" y="21487"/>
                <wp:lineTo x="21506" y="0"/>
                <wp:lineTo x="0" y="0"/>
              </wp:wrapPolygon>
            </wp:wrapTight>
            <wp:docPr id="1719246845" name="Picture 4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246845" name="Picture 42" descr="A screenshot of a graph&#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2670" cy="2546985"/>
                    </a:xfrm>
                    <a:prstGeom prst="rect">
                      <a:avLst/>
                    </a:prstGeom>
                    <a:noFill/>
                    <a:ln>
                      <a:noFill/>
                    </a:ln>
                  </pic:spPr>
                </pic:pic>
              </a:graphicData>
            </a:graphic>
          </wp:anchor>
        </w:drawing>
      </w:r>
      <w:r>
        <w:rPr>
          <w:color w:val="000000"/>
          <w:sz w:val="28"/>
          <w:szCs w:val="28"/>
        </w:rPr>
        <w:t>Figure 3.6 Results for 8 nodes, 2 vehicles, and 2 drone</w:t>
      </w:r>
    </w:p>
    <w:p w14:paraId="48023C66" w14:textId="77777777" w:rsidR="006B67DE" w:rsidRDefault="006B67DE" w:rsidP="00D5485F">
      <w:pPr>
        <w:pBdr>
          <w:top w:val="nil"/>
          <w:left w:val="nil"/>
          <w:bottom w:val="nil"/>
          <w:right w:val="nil"/>
          <w:between w:val="nil"/>
        </w:pBdr>
        <w:ind w:right="17" w:firstLine="709"/>
        <w:jc w:val="center"/>
        <w:rPr>
          <w:color w:val="000000"/>
          <w:sz w:val="28"/>
          <w:szCs w:val="28"/>
        </w:rPr>
      </w:pPr>
    </w:p>
    <w:p w14:paraId="65F09482" w14:textId="4542B338" w:rsidR="00D5485F" w:rsidRDefault="00D5485F" w:rsidP="00D5485F">
      <w:pPr>
        <w:pBdr>
          <w:top w:val="nil"/>
          <w:left w:val="nil"/>
          <w:bottom w:val="nil"/>
          <w:right w:val="nil"/>
          <w:between w:val="nil"/>
        </w:pBdr>
        <w:ind w:right="17" w:firstLine="709"/>
        <w:jc w:val="center"/>
        <w:rPr>
          <w:color w:val="000000"/>
          <w:sz w:val="28"/>
          <w:szCs w:val="28"/>
        </w:rPr>
      </w:pPr>
      <w:r>
        <w:rPr>
          <w:color w:val="000000"/>
          <w:sz w:val="28"/>
          <w:szCs w:val="28"/>
        </w:rPr>
        <w:t>Figure 3.7 Results for 10 nodes, 1 vehicle, and 2 drones</w:t>
      </w:r>
      <w:r>
        <w:rPr>
          <w:noProof/>
        </w:rPr>
        <w:t xml:space="preserve"> </w:t>
      </w:r>
      <w:r>
        <w:rPr>
          <w:noProof/>
        </w:rPr>
        <w:drawing>
          <wp:anchor distT="0" distB="0" distL="114300" distR="114300" simplePos="0" relativeHeight="251653120" behindDoc="1" locked="0" layoutInCell="1" allowOverlap="1" wp14:anchorId="7D7CE0C6" wp14:editId="2A22567D">
            <wp:simplePos x="0" y="0"/>
            <wp:positionH relativeFrom="column">
              <wp:posOffset>-490</wp:posOffset>
            </wp:positionH>
            <wp:positionV relativeFrom="paragraph">
              <wp:posOffset>635</wp:posOffset>
            </wp:positionV>
            <wp:extent cx="6122670" cy="2546985"/>
            <wp:effectExtent l="0" t="0" r="0" b="5715"/>
            <wp:wrapTight wrapText="bothSides">
              <wp:wrapPolygon edited="0">
                <wp:start x="0" y="0"/>
                <wp:lineTo x="0" y="21487"/>
                <wp:lineTo x="21506" y="21487"/>
                <wp:lineTo x="21506" y="0"/>
                <wp:lineTo x="0" y="0"/>
              </wp:wrapPolygon>
            </wp:wrapTight>
            <wp:docPr id="423393842" name="Picture 43" descr="A graph with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93842" name="Picture 43" descr="A graph with blue bars&#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2670" cy="2546985"/>
                    </a:xfrm>
                    <a:prstGeom prst="rect">
                      <a:avLst/>
                    </a:prstGeom>
                    <a:noFill/>
                    <a:ln>
                      <a:noFill/>
                    </a:ln>
                  </pic:spPr>
                </pic:pic>
              </a:graphicData>
            </a:graphic>
          </wp:anchor>
        </w:drawing>
      </w:r>
    </w:p>
    <w:p w14:paraId="028D54E6" w14:textId="054B82E8" w:rsidR="00D5485F" w:rsidRDefault="00D5485F" w:rsidP="00D5485F">
      <w:pPr>
        <w:pBdr>
          <w:top w:val="nil"/>
          <w:left w:val="nil"/>
          <w:bottom w:val="nil"/>
          <w:right w:val="nil"/>
          <w:between w:val="nil"/>
        </w:pBdr>
        <w:ind w:right="17" w:firstLine="709"/>
        <w:jc w:val="center"/>
        <w:rPr>
          <w:color w:val="000000"/>
          <w:sz w:val="28"/>
          <w:szCs w:val="28"/>
        </w:rPr>
      </w:pPr>
    </w:p>
    <w:p w14:paraId="21F165B3" w14:textId="7D2C2676" w:rsidR="00D5485F" w:rsidRDefault="00D5485F" w:rsidP="00D5485F">
      <w:pPr>
        <w:pBdr>
          <w:top w:val="nil"/>
          <w:left w:val="nil"/>
          <w:bottom w:val="nil"/>
          <w:right w:val="nil"/>
          <w:between w:val="nil"/>
        </w:pBdr>
        <w:ind w:right="17" w:firstLine="709"/>
        <w:jc w:val="center"/>
        <w:rPr>
          <w:color w:val="000000"/>
          <w:sz w:val="28"/>
          <w:szCs w:val="28"/>
        </w:rPr>
      </w:pPr>
      <w:r>
        <w:rPr>
          <w:noProof/>
        </w:rPr>
        <w:drawing>
          <wp:anchor distT="0" distB="0" distL="114300" distR="114300" simplePos="0" relativeHeight="251654144" behindDoc="1" locked="0" layoutInCell="1" allowOverlap="1" wp14:anchorId="6957E3D5" wp14:editId="0EC802DB">
            <wp:simplePos x="0" y="0"/>
            <wp:positionH relativeFrom="column">
              <wp:posOffset>0</wp:posOffset>
            </wp:positionH>
            <wp:positionV relativeFrom="paragraph">
              <wp:posOffset>276388</wp:posOffset>
            </wp:positionV>
            <wp:extent cx="6122670" cy="2546985"/>
            <wp:effectExtent l="0" t="0" r="0" b="5715"/>
            <wp:wrapTight wrapText="bothSides">
              <wp:wrapPolygon edited="0">
                <wp:start x="0" y="0"/>
                <wp:lineTo x="0" y="21487"/>
                <wp:lineTo x="21506" y="21487"/>
                <wp:lineTo x="21506" y="0"/>
                <wp:lineTo x="0" y="0"/>
              </wp:wrapPolygon>
            </wp:wrapTight>
            <wp:docPr id="1919847256" name="Picture 44" descr="A graph of a bar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847256" name="Picture 44" descr="A graph of a bar graph&#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2670" cy="2546985"/>
                    </a:xfrm>
                    <a:prstGeom prst="rect">
                      <a:avLst/>
                    </a:prstGeom>
                    <a:noFill/>
                    <a:ln>
                      <a:noFill/>
                    </a:ln>
                  </pic:spPr>
                </pic:pic>
              </a:graphicData>
            </a:graphic>
          </wp:anchor>
        </w:drawing>
      </w:r>
    </w:p>
    <w:p w14:paraId="031F382F" w14:textId="798C97D7" w:rsidR="00D5485F" w:rsidRDefault="00D5485F" w:rsidP="00D5485F">
      <w:pPr>
        <w:pBdr>
          <w:top w:val="nil"/>
          <w:left w:val="nil"/>
          <w:bottom w:val="nil"/>
          <w:right w:val="nil"/>
          <w:between w:val="nil"/>
        </w:pBdr>
        <w:ind w:right="17" w:firstLine="709"/>
        <w:jc w:val="center"/>
        <w:rPr>
          <w:color w:val="000000"/>
          <w:sz w:val="28"/>
          <w:szCs w:val="28"/>
        </w:rPr>
      </w:pPr>
      <w:r>
        <w:rPr>
          <w:color w:val="000000"/>
          <w:sz w:val="28"/>
          <w:szCs w:val="28"/>
        </w:rPr>
        <w:t>Figure 3.8 Results for 10 nodes, 2 vehicles, and 1 drone</w:t>
      </w:r>
    </w:p>
    <w:p w14:paraId="61EDEBC8" w14:textId="00523417" w:rsidR="00D5485F" w:rsidRDefault="00D5485F" w:rsidP="00D5485F">
      <w:pPr>
        <w:pBdr>
          <w:top w:val="nil"/>
          <w:left w:val="nil"/>
          <w:bottom w:val="nil"/>
          <w:right w:val="nil"/>
          <w:between w:val="nil"/>
        </w:pBdr>
        <w:ind w:right="17" w:firstLine="709"/>
        <w:jc w:val="center"/>
        <w:rPr>
          <w:color w:val="000000"/>
          <w:sz w:val="28"/>
          <w:szCs w:val="28"/>
        </w:rPr>
      </w:pPr>
      <w:r>
        <w:rPr>
          <w:noProof/>
        </w:rPr>
        <w:lastRenderedPageBreak/>
        <w:drawing>
          <wp:anchor distT="0" distB="0" distL="114300" distR="114300" simplePos="0" relativeHeight="251656192" behindDoc="1" locked="0" layoutInCell="1" allowOverlap="1" wp14:anchorId="657C6CAB" wp14:editId="504C00D0">
            <wp:simplePos x="0" y="0"/>
            <wp:positionH relativeFrom="column">
              <wp:posOffset>-5624</wp:posOffset>
            </wp:positionH>
            <wp:positionV relativeFrom="paragraph">
              <wp:posOffset>256903</wp:posOffset>
            </wp:positionV>
            <wp:extent cx="6122670" cy="2546985"/>
            <wp:effectExtent l="0" t="0" r="0" b="5715"/>
            <wp:wrapTight wrapText="bothSides">
              <wp:wrapPolygon edited="0">
                <wp:start x="0" y="0"/>
                <wp:lineTo x="0" y="21487"/>
                <wp:lineTo x="21506" y="21487"/>
                <wp:lineTo x="21506" y="0"/>
                <wp:lineTo x="0" y="0"/>
              </wp:wrapPolygon>
            </wp:wrapTight>
            <wp:docPr id="503458221" name="Picture 45" descr="A graph with blue bar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58221" name="Picture 45" descr="A graph with blue bars and black 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2670" cy="2546985"/>
                    </a:xfrm>
                    <a:prstGeom prst="rect">
                      <a:avLst/>
                    </a:prstGeom>
                    <a:noFill/>
                    <a:ln>
                      <a:noFill/>
                    </a:ln>
                  </pic:spPr>
                </pic:pic>
              </a:graphicData>
            </a:graphic>
          </wp:anchor>
        </w:drawing>
      </w:r>
    </w:p>
    <w:p w14:paraId="63AC4E13" w14:textId="5E3DC3F7" w:rsidR="00D5485F" w:rsidRDefault="00D5485F" w:rsidP="00D5485F">
      <w:pPr>
        <w:pBdr>
          <w:top w:val="nil"/>
          <w:left w:val="nil"/>
          <w:bottom w:val="nil"/>
          <w:right w:val="nil"/>
          <w:between w:val="nil"/>
        </w:pBdr>
        <w:ind w:right="17" w:firstLine="709"/>
        <w:jc w:val="center"/>
        <w:rPr>
          <w:color w:val="000000"/>
          <w:sz w:val="28"/>
          <w:szCs w:val="28"/>
        </w:rPr>
      </w:pPr>
      <w:r>
        <w:rPr>
          <w:color w:val="000000"/>
          <w:sz w:val="28"/>
          <w:szCs w:val="28"/>
        </w:rPr>
        <w:t>Figure 3.9 Results for 10 nodes, 2 vehicles, and 2 drone</w:t>
      </w:r>
    </w:p>
    <w:p w14:paraId="78146F83" w14:textId="77777777" w:rsidR="00857A17" w:rsidRPr="00857A17" w:rsidRDefault="00857A17" w:rsidP="009B6DCE">
      <w:pPr>
        <w:pBdr>
          <w:top w:val="nil"/>
          <w:left w:val="nil"/>
          <w:bottom w:val="nil"/>
          <w:right w:val="nil"/>
          <w:between w:val="nil"/>
        </w:pBdr>
        <w:ind w:right="17"/>
        <w:jc w:val="both"/>
        <w:rPr>
          <w:color w:val="000000"/>
          <w:sz w:val="28"/>
          <w:szCs w:val="28"/>
        </w:rPr>
      </w:pPr>
    </w:p>
    <w:p w14:paraId="4306F23F" w14:textId="77777777" w:rsidR="00B70B92" w:rsidRPr="00857A17" w:rsidRDefault="00A864E8" w:rsidP="006521F2">
      <w:pPr>
        <w:pStyle w:val="2"/>
        <w:pBdr>
          <w:top w:val="nil"/>
          <w:left w:val="nil"/>
          <w:bottom w:val="nil"/>
          <w:right w:val="nil"/>
          <w:between w:val="nil"/>
        </w:pBdr>
        <w:tabs>
          <w:tab w:val="left" w:pos="1302"/>
        </w:tabs>
        <w:ind w:left="0" w:right="17" w:firstLine="709"/>
        <w:jc w:val="both"/>
        <w:rPr>
          <w:sz w:val="28"/>
          <w:szCs w:val="28"/>
        </w:rPr>
      </w:pPr>
      <w:bookmarkStart w:id="38" w:name="bookmark=id.2grqrue" w:colFirst="0" w:colLast="0"/>
      <w:bookmarkStart w:id="39" w:name="_heading=h.vx1227" w:colFirst="0" w:colLast="0"/>
      <w:bookmarkEnd w:id="38"/>
      <w:bookmarkEnd w:id="39"/>
      <w:r>
        <w:rPr>
          <w:rFonts w:ascii="Times New Roman" w:eastAsia="Times New Roman" w:hAnsi="Times New Roman" w:cs="Times New Roman"/>
          <w:sz w:val="28"/>
          <w:szCs w:val="28"/>
        </w:rPr>
        <w:t xml:space="preserve">3.3 </w:t>
      </w:r>
      <w:r w:rsidR="00BC7F96" w:rsidRPr="00857A17">
        <w:rPr>
          <w:rFonts w:ascii="Times New Roman" w:eastAsia="Times New Roman" w:hAnsi="Times New Roman" w:cs="Times New Roman"/>
          <w:sz w:val="28"/>
          <w:szCs w:val="28"/>
        </w:rPr>
        <w:t>Results on VRPD with Unlimited Flying Range</w:t>
      </w:r>
    </w:p>
    <w:p w14:paraId="7C8825E3" w14:textId="77777777" w:rsidR="00B70B92" w:rsidRDefault="00BC7F96" w:rsidP="006521F2">
      <w:pPr>
        <w:pBdr>
          <w:top w:val="nil"/>
          <w:left w:val="nil"/>
          <w:bottom w:val="nil"/>
          <w:right w:val="nil"/>
          <w:between w:val="nil"/>
        </w:pBdr>
        <w:ind w:right="17" w:firstLine="709"/>
        <w:jc w:val="both"/>
        <w:rPr>
          <w:sz w:val="28"/>
          <w:szCs w:val="28"/>
        </w:rPr>
      </w:pPr>
      <w:r>
        <w:rPr>
          <w:color w:val="000000"/>
          <w:sz w:val="28"/>
          <w:szCs w:val="28"/>
        </w:rPr>
        <w:t xml:space="preserve">Our study involved an extensive evaluation of the performance of our RL sampling model on various graph instances with different numbers of nodes (8, 10, 20, and 50). We used 10 instances of these graphs to test the efficiency of our model, which were </w:t>
      </w:r>
      <w:proofErr w:type="gramStart"/>
      <w:r>
        <w:rPr>
          <w:color w:val="000000"/>
          <w:sz w:val="28"/>
          <w:szCs w:val="28"/>
        </w:rPr>
        <w:t>similar to</w:t>
      </w:r>
      <w:proofErr w:type="gramEnd"/>
      <w:r>
        <w:rPr>
          <w:color w:val="000000"/>
          <w:sz w:val="28"/>
          <w:szCs w:val="28"/>
        </w:rPr>
        <w:t xml:space="preserve"> the ones used in a previous study by Schermer et al. (2019).</w:t>
      </w:r>
      <w:r>
        <w:rPr>
          <w:sz w:val="28"/>
          <w:szCs w:val="28"/>
        </w:rPr>
        <w:t xml:space="preserve"> </w:t>
      </w:r>
    </w:p>
    <w:p w14:paraId="0E226EDA" w14:textId="77777777" w:rsidR="00B70B92" w:rsidRDefault="00BC7F96" w:rsidP="006521F2">
      <w:pPr>
        <w:pBdr>
          <w:top w:val="nil"/>
          <w:left w:val="nil"/>
          <w:bottom w:val="nil"/>
          <w:right w:val="nil"/>
          <w:between w:val="nil"/>
        </w:pBdr>
        <w:ind w:right="17" w:firstLine="709"/>
        <w:jc w:val="both"/>
        <w:rPr>
          <w:sz w:val="28"/>
          <w:szCs w:val="28"/>
        </w:rPr>
      </w:pPr>
      <w:r>
        <w:rPr>
          <w:color w:val="000000"/>
          <w:sz w:val="28"/>
          <w:szCs w:val="28"/>
        </w:rPr>
        <w:t>During our evaluation, we focused on different configurations that involved adjusting the drone’s flight range, determining the number of drones assigned to each vehicle, and changing the number of vehicles. We tested three configurations to evaluate the model’s performance and compared it to other methods we tested. In the first configuration, we used a single vehicle with two drones. Our results showed that the RL sampling model was almost 70 times faster than other methods we tested for small-scale problems with 8 nodes. It also demonstrated a</w:t>
      </w:r>
      <w:r>
        <w:rPr>
          <w:sz w:val="28"/>
          <w:szCs w:val="28"/>
        </w:rPr>
        <w:t xml:space="preserve"> </w:t>
      </w:r>
      <w:r>
        <w:rPr>
          <w:color w:val="000000"/>
          <w:sz w:val="28"/>
          <w:szCs w:val="28"/>
        </w:rPr>
        <w:t>1.45% optimality gap, which was better than other methods we tested.</w:t>
      </w:r>
      <w:r>
        <w:rPr>
          <w:sz w:val="28"/>
          <w:szCs w:val="28"/>
        </w:rPr>
        <w:t xml:space="preserve"> </w:t>
      </w:r>
    </w:p>
    <w:p w14:paraId="5A035E8F" w14:textId="77777777" w:rsidR="00B70B92" w:rsidRDefault="00BC7F96" w:rsidP="006521F2">
      <w:pPr>
        <w:pBdr>
          <w:top w:val="nil"/>
          <w:left w:val="nil"/>
          <w:bottom w:val="nil"/>
          <w:right w:val="nil"/>
          <w:between w:val="nil"/>
        </w:pBdr>
        <w:ind w:right="15" w:firstLine="709"/>
        <w:jc w:val="both"/>
        <w:rPr>
          <w:sz w:val="28"/>
          <w:szCs w:val="28"/>
        </w:rPr>
      </w:pPr>
      <w:r>
        <w:rPr>
          <w:color w:val="000000"/>
          <w:sz w:val="28"/>
          <w:szCs w:val="28"/>
        </w:rPr>
        <w:t>The second configuration involved two vehicles with one drone assigned to each vehicle. The RL sampling model outperformed all other methods we tested for small</w:t>
      </w:r>
      <w:r w:rsidR="00913967">
        <w:rPr>
          <w:color w:val="000000"/>
          <w:sz w:val="28"/>
          <w:szCs w:val="28"/>
        </w:rPr>
        <w:t>-</w:t>
      </w:r>
      <w:r>
        <w:rPr>
          <w:color w:val="000000"/>
          <w:sz w:val="28"/>
          <w:szCs w:val="28"/>
        </w:rPr>
        <w:t>scale problems with 8 and 10 nodes. It showed a 0.96% optimality gap for 10-node problems.</w:t>
      </w:r>
      <w:r>
        <w:rPr>
          <w:sz w:val="28"/>
          <w:szCs w:val="28"/>
        </w:rPr>
        <w:t xml:space="preserve"> </w:t>
      </w:r>
    </w:p>
    <w:p w14:paraId="4E4F8B16" w14:textId="77777777" w:rsidR="00B70B92" w:rsidRDefault="00BC7F96" w:rsidP="006521F2">
      <w:pPr>
        <w:pBdr>
          <w:top w:val="nil"/>
          <w:left w:val="nil"/>
          <w:bottom w:val="nil"/>
          <w:right w:val="nil"/>
          <w:between w:val="nil"/>
        </w:pBdr>
        <w:ind w:right="15" w:firstLine="709"/>
        <w:jc w:val="both"/>
        <w:rPr>
          <w:sz w:val="28"/>
          <w:szCs w:val="28"/>
        </w:rPr>
      </w:pPr>
      <w:r>
        <w:rPr>
          <w:color w:val="000000"/>
          <w:sz w:val="28"/>
          <w:szCs w:val="28"/>
        </w:rPr>
        <w:t>In the third configuration, we used two vehicles with two drones assigned to each vehicle. The RL sampling model showed a 2.14% optimality gap for small</w:t>
      </w:r>
      <w:r w:rsidR="00913967">
        <w:rPr>
          <w:color w:val="000000"/>
          <w:sz w:val="28"/>
          <w:szCs w:val="28"/>
        </w:rPr>
        <w:t>-</w:t>
      </w:r>
      <w:r>
        <w:rPr>
          <w:color w:val="000000"/>
          <w:sz w:val="28"/>
          <w:szCs w:val="28"/>
        </w:rPr>
        <w:t>scale problems with 8 nodes, which was better than other methods we tested. For 10-node problems, it performed better than other methods in the initial two configurations and achieved a minimal 0.92% gap compared to exact methods in the third configuration.</w:t>
      </w:r>
      <w:r>
        <w:rPr>
          <w:sz w:val="28"/>
          <w:szCs w:val="28"/>
        </w:rPr>
        <w:t xml:space="preserve"> </w:t>
      </w:r>
    </w:p>
    <w:p w14:paraId="3287525E" w14:textId="77777777" w:rsidR="009B6DCE" w:rsidRDefault="009B6DCE" w:rsidP="006B67DE">
      <w:pPr>
        <w:pBdr>
          <w:top w:val="nil"/>
          <w:left w:val="nil"/>
          <w:bottom w:val="nil"/>
          <w:right w:val="nil"/>
          <w:between w:val="nil"/>
        </w:pBdr>
        <w:ind w:right="15"/>
        <w:jc w:val="both"/>
        <w:rPr>
          <w:sz w:val="28"/>
          <w:szCs w:val="28"/>
        </w:rPr>
      </w:pPr>
    </w:p>
    <w:p w14:paraId="09C4A423" w14:textId="7431B8B1" w:rsidR="006B67DE" w:rsidRDefault="006B67DE" w:rsidP="006B67DE">
      <w:pPr>
        <w:pBdr>
          <w:top w:val="nil"/>
          <w:left w:val="nil"/>
          <w:bottom w:val="nil"/>
          <w:right w:val="nil"/>
          <w:between w:val="nil"/>
        </w:pBdr>
        <w:ind w:right="15"/>
        <w:jc w:val="both"/>
        <w:rPr>
          <w:sz w:val="24"/>
          <w:szCs w:val="24"/>
        </w:rPr>
      </w:pPr>
      <w:r w:rsidRPr="00396223">
        <w:rPr>
          <w:sz w:val="28"/>
          <w:szCs w:val="28"/>
        </w:rPr>
        <w:t>Table 3.2 – VRPD results with Infini</w:t>
      </w:r>
      <w:r>
        <w:rPr>
          <w:sz w:val="28"/>
          <w:szCs w:val="28"/>
        </w:rPr>
        <w:t>te Flying Range of Drones</w:t>
      </w:r>
    </w:p>
    <w:p w14:paraId="57D97734" w14:textId="77777777" w:rsidR="006B67DE" w:rsidRPr="006521F2" w:rsidRDefault="006B67DE" w:rsidP="006B67DE">
      <w:pPr>
        <w:pBdr>
          <w:top w:val="nil"/>
          <w:left w:val="nil"/>
          <w:bottom w:val="nil"/>
          <w:right w:val="nil"/>
          <w:between w:val="nil"/>
        </w:pBdr>
        <w:ind w:right="15"/>
        <w:jc w:val="right"/>
        <w:rPr>
          <w:sz w:val="16"/>
          <w:szCs w:val="16"/>
        </w:rPr>
      </w:pPr>
    </w:p>
    <w:tbl>
      <w:tblPr>
        <w:tblStyle w:val="ac"/>
        <w:tblW w:w="962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059"/>
        <w:gridCol w:w="1215"/>
        <w:gridCol w:w="870"/>
        <w:gridCol w:w="795"/>
        <w:gridCol w:w="810"/>
        <w:gridCol w:w="809"/>
        <w:gridCol w:w="781"/>
        <w:gridCol w:w="855"/>
        <w:gridCol w:w="855"/>
        <w:gridCol w:w="765"/>
        <w:gridCol w:w="810"/>
      </w:tblGrid>
      <w:tr w:rsidR="006B67DE" w14:paraId="1857D424" w14:textId="77777777" w:rsidTr="00044D17">
        <w:trPr>
          <w:trHeight w:val="50"/>
          <w:jc w:val="center"/>
        </w:trPr>
        <w:tc>
          <w:tcPr>
            <w:tcW w:w="1059" w:type="dxa"/>
            <w:vMerge w:val="restart"/>
            <w:shd w:val="clear" w:color="auto" w:fill="auto"/>
            <w:tcMar>
              <w:top w:w="0" w:type="dxa"/>
              <w:left w:w="72" w:type="dxa"/>
              <w:bottom w:w="0" w:type="dxa"/>
              <w:right w:w="72" w:type="dxa"/>
            </w:tcMar>
            <w:vAlign w:val="center"/>
          </w:tcPr>
          <w:p w14:paraId="4CBEF156" w14:textId="77777777" w:rsidR="006B67DE" w:rsidRPr="00BF313A" w:rsidRDefault="006B67DE" w:rsidP="00044D17">
            <w:pPr>
              <w:widowControl/>
              <w:jc w:val="center"/>
              <w:rPr>
                <w:rFonts w:ascii="Times New Roman" w:hAnsi="Times New Roman" w:cs="Times New Roman"/>
                <w:sz w:val="24"/>
                <w:szCs w:val="24"/>
              </w:rPr>
            </w:pPr>
            <w:r w:rsidRPr="00BF313A">
              <w:rPr>
                <w:rFonts w:ascii="Times New Roman" w:hAnsi="Times New Roman" w:cs="Times New Roman"/>
                <w:sz w:val="24"/>
                <w:szCs w:val="24"/>
              </w:rPr>
              <w:t>Category</w:t>
            </w:r>
          </w:p>
        </w:tc>
        <w:tc>
          <w:tcPr>
            <w:tcW w:w="1215" w:type="dxa"/>
            <w:vMerge w:val="restart"/>
            <w:shd w:val="clear" w:color="auto" w:fill="auto"/>
            <w:tcMar>
              <w:top w:w="0" w:type="dxa"/>
              <w:left w:w="72" w:type="dxa"/>
              <w:bottom w:w="0" w:type="dxa"/>
              <w:right w:w="72" w:type="dxa"/>
            </w:tcMar>
            <w:vAlign w:val="center"/>
          </w:tcPr>
          <w:p w14:paraId="543D5C37" w14:textId="77777777" w:rsidR="006B67DE" w:rsidRPr="00BF313A" w:rsidRDefault="006B67DE" w:rsidP="00044D17">
            <w:pPr>
              <w:widowControl/>
              <w:jc w:val="center"/>
              <w:rPr>
                <w:rFonts w:ascii="Times New Roman" w:hAnsi="Times New Roman" w:cs="Times New Roman"/>
                <w:sz w:val="24"/>
                <w:szCs w:val="24"/>
              </w:rPr>
            </w:pPr>
            <w:r w:rsidRPr="00BF313A">
              <w:rPr>
                <w:rFonts w:ascii="Times New Roman" w:hAnsi="Times New Roman" w:cs="Times New Roman"/>
                <w:sz w:val="24"/>
                <w:szCs w:val="24"/>
              </w:rPr>
              <w:t>Methods</w:t>
            </w:r>
          </w:p>
        </w:tc>
        <w:tc>
          <w:tcPr>
            <w:tcW w:w="2475" w:type="dxa"/>
            <w:gridSpan w:val="3"/>
            <w:shd w:val="clear" w:color="auto" w:fill="auto"/>
            <w:tcMar>
              <w:top w:w="0" w:type="dxa"/>
              <w:left w:w="72" w:type="dxa"/>
              <w:bottom w:w="0" w:type="dxa"/>
              <w:right w:w="72" w:type="dxa"/>
            </w:tcMar>
            <w:vAlign w:val="center"/>
          </w:tcPr>
          <w:p w14:paraId="51077A01" w14:textId="77777777" w:rsidR="006B67DE" w:rsidRPr="00BF313A" w:rsidRDefault="006B67DE" w:rsidP="00044D17">
            <w:pPr>
              <w:widowControl/>
              <w:jc w:val="center"/>
              <w:rPr>
                <w:rFonts w:ascii="Times New Roman" w:hAnsi="Times New Roman" w:cs="Times New Roman"/>
                <w:sz w:val="24"/>
                <w:szCs w:val="24"/>
              </w:rPr>
            </w:pPr>
            <w:r w:rsidRPr="00BF313A">
              <w:rPr>
                <w:rFonts w:ascii="Times New Roman" w:hAnsi="Times New Roman" w:cs="Times New Roman"/>
                <w:sz w:val="24"/>
                <w:szCs w:val="24"/>
              </w:rPr>
              <w:t>|Kc|=1, |Dc|=2</w:t>
            </w:r>
          </w:p>
        </w:tc>
        <w:tc>
          <w:tcPr>
            <w:tcW w:w="2445" w:type="dxa"/>
            <w:gridSpan w:val="3"/>
            <w:shd w:val="clear" w:color="auto" w:fill="auto"/>
            <w:tcMar>
              <w:top w:w="0" w:type="dxa"/>
              <w:left w:w="72" w:type="dxa"/>
              <w:bottom w:w="0" w:type="dxa"/>
              <w:right w:w="72" w:type="dxa"/>
            </w:tcMar>
            <w:vAlign w:val="center"/>
          </w:tcPr>
          <w:p w14:paraId="26E051E8" w14:textId="77777777" w:rsidR="006B67DE" w:rsidRPr="00BF313A" w:rsidRDefault="006B67DE" w:rsidP="00044D17">
            <w:pPr>
              <w:widowControl/>
              <w:jc w:val="center"/>
              <w:rPr>
                <w:rFonts w:ascii="Times New Roman" w:hAnsi="Times New Roman" w:cs="Times New Roman"/>
                <w:sz w:val="24"/>
                <w:szCs w:val="24"/>
              </w:rPr>
            </w:pPr>
            <w:r w:rsidRPr="00BF313A">
              <w:rPr>
                <w:rFonts w:ascii="Times New Roman" w:hAnsi="Times New Roman" w:cs="Times New Roman"/>
                <w:sz w:val="24"/>
                <w:szCs w:val="24"/>
              </w:rPr>
              <w:t>|Kc|=2, |Dc|=1</w:t>
            </w:r>
          </w:p>
        </w:tc>
        <w:tc>
          <w:tcPr>
            <w:tcW w:w="2430" w:type="dxa"/>
            <w:gridSpan w:val="3"/>
            <w:shd w:val="clear" w:color="auto" w:fill="auto"/>
            <w:tcMar>
              <w:top w:w="0" w:type="dxa"/>
              <w:left w:w="72" w:type="dxa"/>
              <w:bottom w:w="0" w:type="dxa"/>
              <w:right w:w="72" w:type="dxa"/>
            </w:tcMar>
            <w:vAlign w:val="center"/>
          </w:tcPr>
          <w:p w14:paraId="06B2E715" w14:textId="77777777" w:rsidR="006B67DE" w:rsidRPr="00BF313A" w:rsidRDefault="006B67DE" w:rsidP="00044D17">
            <w:pPr>
              <w:widowControl/>
              <w:jc w:val="center"/>
              <w:rPr>
                <w:rFonts w:ascii="Times New Roman" w:hAnsi="Times New Roman" w:cs="Times New Roman"/>
                <w:sz w:val="24"/>
                <w:szCs w:val="24"/>
              </w:rPr>
            </w:pPr>
            <w:r w:rsidRPr="00BF313A">
              <w:rPr>
                <w:rFonts w:ascii="Times New Roman" w:hAnsi="Times New Roman" w:cs="Times New Roman"/>
                <w:sz w:val="24"/>
                <w:szCs w:val="24"/>
              </w:rPr>
              <w:t>|Kc|=2, |Dc|=2</w:t>
            </w:r>
          </w:p>
        </w:tc>
      </w:tr>
      <w:tr w:rsidR="006B67DE" w14:paraId="680DB967" w14:textId="77777777" w:rsidTr="00044D17">
        <w:trPr>
          <w:trHeight w:val="50"/>
          <w:jc w:val="center"/>
        </w:trPr>
        <w:tc>
          <w:tcPr>
            <w:tcW w:w="1059" w:type="dxa"/>
            <w:vMerge/>
            <w:shd w:val="clear" w:color="auto" w:fill="auto"/>
            <w:tcMar>
              <w:top w:w="0" w:type="dxa"/>
              <w:left w:w="72" w:type="dxa"/>
              <w:bottom w:w="0" w:type="dxa"/>
              <w:right w:w="72" w:type="dxa"/>
            </w:tcMar>
            <w:vAlign w:val="center"/>
          </w:tcPr>
          <w:p w14:paraId="7C7235CD" w14:textId="77777777" w:rsidR="006B67DE" w:rsidRPr="00BF313A" w:rsidRDefault="006B67DE" w:rsidP="00044D17">
            <w:pPr>
              <w:widowControl/>
              <w:jc w:val="center"/>
              <w:rPr>
                <w:rFonts w:ascii="Times New Roman" w:hAnsi="Times New Roman" w:cs="Times New Roman"/>
                <w:sz w:val="24"/>
                <w:szCs w:val="24"/>
              </w:rPr>
            </w:pPr>
          </w:p>
        </w:tc>
        <w:tc>
          <w:tcPr>
            <w:tcW w:w="1215" w:type="dxa"/>
            <w:vMerge/>
            <w:shd w:val="clear" w:color="auto" w:fill="auto"/>
            <w:tcMar>
              <w:top w:w="0" w:type="dxa"/>
              <w:left w:w="72" w:type="dxa"/>
              <w:bottom w:w="0" w:type="dxa"/>
              <w:right w:w="72" w:type="dxa"/>
            </w:tcMar>
            <w:vAlign w:val="center"/>
          </w:tcPr>
          <w:p w14:paraId="4486F9AD" w14:textId="77777777" w:rsidR="006B67DE" w:rsidRPr="00BF313A" w:rsidRDefault="006B67DE" w:rsidP="00044D17">
            <w:pPr>
              <w:widowControl/>
              <w:jc w:val="center"/>
              <w:rPr>
                <w:rFonts w:ascii="Times New Roman" w:hAnsi="Times New Roman" w:cs="Times New Roman"/>
                <w:sz w:val="24"/>
                <w:szCs w:val="24"/>
              </w:rPr>
            </w:pPr>
          </w:p>
        </w:tc>
        <w:tc>
          <w:tcPr>
            <w:tcW w:w="870" w:type="dxa"/>
            <w:shd w:val="clear" w:color="auto" w:fill="auto"/>
            <w:tcMar>
              <w:top w:w="0" w:type="dxa"/>
              <w:left w:w="72" w:type="dxa"/>
              <w:bottom w:w="0" w:type="dxa"/>
              <w:right w:w="72" w:type="dxa"/>
            </w:tcMar>
            <w:vAlign w:val="center"/>
          </w:tcPr>
          <w:p w14:paraId="09253399" w14:textId="77777777" w:rsidR="006B67DE" w:rsidRPr="00BF313A" w:rsidRDefault="006B67DE" w:rsidP="00044D17">
            <w:pPr>
              <w:widowControl/>
              <w:jc w:val="center"/>
              <w:rPr>
                <w:rFonts w:ascii="Times New Roman" w:hAnsi="Times New Roman" w:cs="Times New Roman"/>
                <w:sz w:val="24"/>
                <w:szCs w:val="24"/>
              </w:rPr>
            </w:pPr>
            <w:r w:rsidRPr="00BF313A">
              <w:rPr>
                <w:rFonts w:ascii="Times New Roman" w:hAnsi="Times New Roman" w:cs="Times New Roman"/>
                <w:sz w:val="24"/>
                <w:szCs w:val="24"/>
              </w:rPr>
              <w:t xml:space="preserve">costs </w:t>
            </w:r>
          </w:p>
        </w:tc>
        <w:tc>
          <w:tcPr>
            <w:tcW w:w="795" w:type="dxa"/>
            <w:shd w:val="clear" w:color="auto" w:fill="auto"/>
            <w:tcMar>
              <w:top w:w="0" w:type="dxa"/>
              <w:left w:w="72" w:type="dxa"/>
              <w:bottom w:w="0" w:type="dxa"/>
              <w:right w:w="72" w:type="dxa"/>
            </w:tcMar>
            <w:vAlign w:val="center"/>
          </w:tcPr>
          <w:p w14:paraId="73392E93" w14:textId="77777777" w:rsidR="006B67DE" w:rsidRPr="00BF313A" w:rsidRDefault="006B67DE" w:rsidP="00044D17">
            <w:pPr>
              <w:widowControl/>
              <w:ind w:left="-66" w:right="-39"/>
              <w:jc w:val="center"/>
              <w:rPr>
                <w:rFonts w:ascii="Times New Roman" w:hAnsi="Times New Roman" w:cs="Times New Roman"/>
                <w:sz w:val="24"/>
                <w:szCs w:val="24"/>
              </w:rPr>
            </w:pPr>
            <w:r w:rsidRPr="00BF313A">
              <w:rPr>
                <w:rFonts w:ascii="Times New Roman" w:hAnsi="Times New Roman" w:cs="Times New Roman"/>
                <w:sz w:val="24"/>
                <w:szCs w:val="24"/>
              </w:rPr>
              <w:t>gaps %</w:t>
            </w:r>
          </w:p>
        </w:tc>
        <w:tc>
          <w:tcPr>
            <w:tcW w:w="810" w:type="dxa"/>
            <w:shd w:val="clear" w:color="auto" w:fill="auto"/>
            <w:tcMar>
              <w:top w:w="0" w:type="dxa"/>
              <w:left w:w="72" w:type="dxa"/>
              <w:bottom w:w="0" w:type="dxa"/>
              <w:right w:w="72" w:type="dxa"/>
            </w:tcMar>
            <w:vAlign w:val="center"/>
          </w:tcPr>
          <w:p w14:paraId="73BCADDE" w14:textId="77777777" w:rsidR="006B67DE" w:rsidRPr="00BF313A" w:rsidRDefault="006B67DE" w:rsidP="00044D17">
            <w:pPr>
              <w:widowControl/>
              <w:ind w:left="-66" w:right="-39"/>
              <w:jc w:val="center"/>
              <w:rPr>
                <w:rFonts w:ascii="Times New Roman" w:hAnsi="Times New Roman" w:cs="Times New Roman"/>
                <w:sz w:val="24"/>
                <w:szCs w:val="24"/>
              </w:rPr>
            </w:pPr>
            <w:r w:rsidRPr="00BF313A">
              <w:rPr>
                <w:rFonts w:ascii="Times New Roman" w:hAnsi="Times New Roman" w:cs="Times New Roman"/>
                <w:sz w:val="24"/>
                <w:szCs w:val="24"/>
              </w:rPr>
              <w:t>time (s)</w:t>
            </w:r>
          </w:p>
        </w:tc>
        <w:tc>
          <w:tcPr>
            <w:tcW w:w="809" w:type="dxa"/>
            <w:shd w:val="clear" w:color="auto" w:fill="auto"/>
            <w:tcMar>
              <w:top w:w="0" w:type="dxa"/>
              <w:left w:w="72" w:type="dxa"/>
              <w:bottom w:w="0" w:type="dxa"/>
              <w:right w:w="72" w:type="dxa"/>
            </w:tcMar>
            <w:vAlign w:val="center"/>
          </w:tcPr>
          <w:p w14:paraId="28671037" w14:textId="77777777" w:rsidR="006B67DE" w:rsidRPr="00BF313A" w:rsidRDefault="006B67DE" w:rsidP="00044D17">
            <w:pPr>
              <w:widowControl/>
              <w:ind w:left="-66" w:right="-39"/>
              <w:jc w:val="center"/>
              <w:rPr>
                <w:rFonts w:ascii="Times New Roman" w:hAnsi="Times New Roman" w:cs="Times New Roman"/>
                <w:sz w:val="24"/>
                <w:szCs w:val="24"/>
              </w:rPr>
            </w:pPr>
            <w:r w:rsidRPr="00BF313A">
              <w:rPr>
                <w:rFonts w:ascii="Times New Roman" w:hAnsi="Times New Roman" w:cs="Times New Roman"/>
                <w:sz w:val="24"/>
                <w:szCs w:val="24"/>
              </w:rPr>
              <w:t xml:space="preserve">costs </w:t>
            </w:r>
          </w:p>
        </w:tc>
        <w:tc>
          <w:tcPr>
            <w:tcW w:w="781" w:type="dxa"/>
            <w:shd w:val="clear" w:color="auto" w:fill="auto"/>
            <w:tcMar>
              <w:top w:w="0" w:type="dxa"/>
              <w:left w:w="72" w:type="dxa"/>
              <w:bottom w:w="0" w:type="dxa"/>
              <w:right w:w="72" w:type="dxa"/>
            </w:tcMar>
            <w:vAlign w:val="center"/>
          </w:tcPr>
          <w:p w14:paraId="14E5DD7B" w14:textId="77777777" w:rsidR="006B67DE" w:rsidRPr="00BF313A" w:rsidRDefault="006B67DE" w:rsidP="00044D17">
            <w:pPr>
              <w:widowControl/>
              <w:ind w:left="-66" w:right="-39"/>
              <w:jc w:val="center"/>
              <w:rPr>
                <w:rFonts w:ascii="Times New Roman" w:hAnsi="Times New Roman" w:cs="Times New Roman"/>
                <w:sz w:val="24"/>
                <w:szCs w:val="24"/>
              </w:rPr>
            </w:pPr>
            <w:r w:rsidRPr="00BF313A">
              <w:rPr>
                <w:rFonts w:ascii="Times New Roman" w:hAnsi="Times New Roman" w:cs="Times New Roman"/>
                <w:sz w:val="24"/>
                <w:szCs w:val="24"/>
              </w:rPr>
              <w:t xml:space="preserve">gaps % </w:t>
            </w:r>
          </w:p>
        </w:tc>
        <w:tc>
          <w:tcPr>
            <w:tcW w:w="855" w:type="dxa"/>
            <w:shd w:val="clear" w:color="auto" w:fill="auto"/>
            <w:tcMar>
              <w:top w:w="0" w:type="dxa"/>
              <w:left w:w="72" w:type="dxa"/>
              <w:bottom w:w="0" w:type="dxa"/>
              <w:right w:w="72" w:type="dxa"/>
            </w:tcMar>
            <w:vAlign w:val="center"/>
          </w:tcPr>
          <w:p w14:paraId="516E86CF" w14:textId="77777777" w:rsidR="006B67DE" w:rsidRPr="00BF313A" w:rsidRDefault="006B67DE" w:rsidP="00044D17">
            <w:pPr>
              <w:widowControl/>
              <w:ind w:left="-66" w:right="-39"/>
              <w:jc w:val="center"/>
              <w:rPr>
                <w:rFonts w:ascii="Times New Roman" w:hAnsi="Times New Roman" w:cs="Times New Roman"/>
                <w:sz w:val="24"/>
                <w:szCs w:val="24"/>
              </w:rPr>
            </w:pPr>
            <w:r w:rsidRPr="00BF313A">
              <w:rPr>
                <w:rFonts w:ascii="Times New Roman" w:hAnsi="Times New Roman" w:cs="Times New Roman"/>
                <w:sz w:val="24"/>
                <w:szCs w:val="24"/>
              </w:rPr>
              <w:t>time (s)</w:t>
            </w:r>
          </w:p>
        </w:tc>
        <w:tc>
          <w:tcPr>
            <w:tcW w:w="855" w:type="dxa"/>
            <w:shd w:val="clear" w:color="auto" w:fill="auto"/>
            <w:tcMar>
              <w:top w:w="0" w:type="dxa"/>
              <w:left w:w="72" w:type="dxa"/>
              <w:bottom w:w="0" w:type="dxa"/>
              <w:right w:w="72" w:type="dxa"/>
            </w:tcMar>
            <w:vAlign w:val="center"/>
          </w:tcPr>
          <w:p w14:paraId="183685D9" w14:textId="77777777" w:rsidR="006B67DE" w:rsidRPr="00BF313A" w:rsidRDefault="006B67DE" w:rsidP="00044D17">
            <w:pPr>
              <w:widowControl/>
              <w:ind w:left="-66" w:right="-39"/>
              <w:jc w:val="center"/>
              <w:rPr>
                <w:rFonts w:ascii="Times New Roman" w:hAnsi="Times New Roman" w:cs="Times New Roman"/>
                <w:sz w:val="24"/>
                <w:szCs w:val="24"/>
              </w:rPr>
            </w:pPr>
            <w:r w:rsidRPr="00BF313A">
              <w:rPr>
                <w:rFonts w:ascii="Times New Roman" w:hAnsi="Times New Roman" w:cs="Times New Roman"/>
                <w:sz w:val="24"/>
                <w:szCs w:val="24"/>
              </w:rPr>
              <w:t>costs</w:t>
            </w:r>
          </w:p>
        </w:tc>
        <w:tc>
          <w:tcPr>
            <w:tcW w:w="765" w:type="dxa"/>
            <w:shd w:val="clear" w:color="auto" w:fill="auto"/>
            <w:tcMar>
              <w:top w:w="0" w:type="dxa"/>
              <w:left w:w="72" w:type="dxa"/>
              <w:bottom w:w="0" w:type="dxa"/>
              <w:right w:w="72" w:type="dxa"/>
            </w:tcMar>
            <w:vAlign w:val="center"/>
          </w:tcPr>
          <w:p w14:paraId="7EB996B7" w14:textId="77777777" w:rsidR="006B67DE" w:rsidRPr="00BF313A" w:rsidRDefault="006B67DE" w:rsidP="00044D17">
            <w:pPr>
              <w:widowControl/>
              <w:ind w:left="-66" w:right="-39"/>
              <w:jc w:val="center"/>
              <w:rPr>
                <w:rFonts w:ascii="Times New Roman" w:hAnsi="Times New Roman" w:cs="Times New Roman"/>
                <w:sz w:val="24"/>
                <w:szCs w:val="24"/>
              </w:rPr>
            </w:pPr>
            <w:r w:rsidRPr="00BF313A">
              <w:rPr>
                <w:rFonts w:ascii="Times New Roman" w:hAnsi="Times New Roman" w:cs="Times New Roman"/>
                <w:sz w:val="24"/>
                <w:szCs w:val="24"/>
              </w:rPr>
              <w:t>gaps %</w:t>
            </w:r>
          </w:p>
        </w:tc>
        <w:tc>
          <w:tcPr>
            <w:tcW w:w="810" w:type="dxa"/>
            <w:shd w:val="clear" w:color="auto" w:fill="auto"/>
            <w:tcMar>
              <w:top w:w="0" w:type="dxa"/>
              <w:left w:w="72" w:type="dxa"/>
              <w:bottom w:w="0" w:type="dxa"/>
              <w:right w:w="72" w:type="dxa"/>
            </w:tcMar>
            <w:vAlign w:val="center"/>
          </w:tcPr>
          <w:p w14:paraId="30D7F639" w14:textId="77777777" w:rsidR="006B67DE" w:rsidRPr="00BF313A" w:rsidRDefault="006B67DE" w:rsidP="00044D17">
            <w:pPr>
              <w:widowControl/>
              <w:ind w:left="-66" w:right="-39"/>
              <w:jc w:val="center"/>
              <w:rPr>
                <w:rFonts w:ascii="Times New Roman" w:hAnsi="Times New Roman" w:cs="Times New Roman"/>
                <w:sz w:val="24"/>
                <w:szCs w:val="24"/>
              </w:rPr>
            </w:pPr>
            <w:r w:rsidRPr="00BF313A">
              <w:rPr>
                <w:rFonts w:ascii="Times New Roman" w:hAnsi="Times New Roman" w:cs="Times New Roman"/>
                <w:sz w:val="24"/>
                <w:szCs w:val="24"/>
              </w:rPr>
              <w:t>time (s)</w:t>
            </w:r>
          </w:p>
        </w:tc>
      </w:tr>
      <w:tr w:rsidR="006B67DE" w14:paraId="677E30D0" w14:textId="77777777" w:rsidTr="00044D17">
        <w:trPr>
          <w:trHeight w:val="50"/>
          <w:jc w:val="center"/>
        </w:trPr>
        <w:tc>
          <w:tcPr>
            <w:tcW w:w="1059" w:type="dxa"/>
            <w:shd w:val="clear" w:color="auto" w:fill="auto"/>
            <w:tcMar>
              <w:top w:w="0" w:type="dxa"/>
              <w:left w:w="72" w:type="dxa"/>
              <w:bottom w:w="0" w:type="dxa"/>
              <w:right w:w="72" w:type="dxa"/>
            </w:tcMar>
            <w:vAlign w:val="center"/>
          </w:tcPr>
          <w:p w14:paraId="718E964E" w14:textId="77777777" w:rsidR="006B67DE" w:rsidRPr="00633605" w:rsidRDefault="006B67DE" w:rsidP="00044D17">
            <w:pPr>
              <w:widowControl/>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1</w:t>
            </w:r>
          </w:p>
        </w:tc>
        <w:tc>
          <w:tcPr>
            <w:tcW w:w="1215" w:type="dxa"/>
            <w:shd w:val="clear" w:color="auto" w:fill="auto"/>
            <w:tcMar>
              <w:top w:w="0" w:type="dxa"/>
              <w:left w:w="72" w:type="dxa"/>
              <w:bottom w:w="0" w:type="dxa"/>
              <w:right w:w="72" w:type="dxa"/>
            </w:tcMar>
            <w:vAlign w:val="center"/>
          </w:tcPr>
          <w:p w14:paraId="06293223" w14:textId="77777777" w:rsidR="006B67DE" w:rsidRPr="00633605" w:rsidRDefault="006B67DE" w:rsidP="00044D17">
            <w:pPr>
              <w:widowControl/>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2</w:t>
            </w:r>
          </w:p>
        </w:tc>
        <w:tc>
          <w:tcPr>
            <w:tcW w:w="870" w:type="dxa"/>
            <w:shd w:val="clear" w:color="auto" w:fill="auto"/>
            <w:tcMar>
              <w:top w:w="0" w:type="dxa"/>
              <w:left w:w="72" w:type="dxa"/>
              <w:bottom w:w="0" w:type="dxa"/>
              <w:right w:w="72" w:type="dxa"/>
            </w:tcMar>
            <w:vAlign w:val="center"/>
          </w:tcPr>
          <w:p w14:paraId="75752FAB" w14:textId="77777777" w:rsidR="006B67DE" w:rsidRPr="00633605" w:rsidRDefault="006B67DE" w:rsidP="00044D17">
            <w:pPr>
              <w:widowControl/>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3</w:t>
            </w:r>
          </w:p>
        </w:tc>
        <w:tc>
          <w:tcPr>
            <w:tcW w:w="795" w:type="dxa"/>
            <w:shd w:val="clear" w:color="auto" w:fill="auto"/>
            <w:tcMar>
              <w:top w:w="0" w:type="dxa"/>
              <w:left w:w="72" w:type="dxa"/>
              <w:bottom w:w="0" w:type="dxa"/>
              <w:right w:w="72" w:type="dxa"/>
            </w:tcMar>
            <w:vAlign w:val="center"/>
          </w:tcPr>
          <w:p w14:paraId="2BB2B3D9" w14:textId="77777777" w:rsidR="006B67DE" w:rsidRPr="00633605" w:rsidRDefault="006B67DE" w:rsidP="00044D17">
            <w:pPr>
              <w:widowControl/>
              <w:ind w:left="-66" w:right="-39"/>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4</w:t>
            </w:r>
          </w:p>
        </w:tc>
        <w:tc>
          <w:tcPr>
            <w:tcW w:w="810" w:type="dxa"/>
            <w:shd w:val="clear" w:color="auto" w:fill="auto"/>
            <w:tcMar>
              <w:top w:w="0" w:type="dxa"/>
              <w:left w:w="72" w:type="dxa"/>
              <w:bottom w:w="0" w:type="dxa"/>
              <w:right w:w="72" w:type="dxa"/>
            </w:tcMar>
            <w:vAlign w:val="center"/>
          </w:tcPr>
          <w:p w14:paraId="01AA6813" w14:textId="77777777" w:rsidR="006B67DE" w:rsidRPr="00633605" w:rsidRDefault="006B67DE" w:rsidP="00044D17">
            <w:pPr>
              <w:widowControl/>
              <w:ind w:left="-66" w:right="-39"/>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5</w:t>
            </w:r>
          </w:p>
        </w:tc>
        <w:tc>
          <w:tcPr>
            <w:tcW w:w="809" w:type="dxa"/>
            <w:shd w:val="clear" w:color="auto" w:fill="auto"/>
            <w:tcMar>
              <w:top w:w="0" w:type="dxa"/>
              <w:left w:w="72" w:type="dxa"/>
              <w:bottom w:w="0" w:type="dxa"/>
              <w:right w:w="72" w:type="dxa"/>
            </w:tcMar>
            <w:vAlign w:val="center"/>
          </w:tcPr>
          <w:p w14:paraId="01674506" w14:textId="77777777" w:rsidR="006B67DE" w:rsidRPr="00633605" w:rsidRDefault="006B67DE" w:rsidP="00044D17">
            <w:pPr>
              <w:widowControl/>
              <w:ind w:left="-66" w:right="-39"/>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6</w:t>
            </w:r>
          </w:p>
        </w:tc>
        <w:tc>
          <w:tcPr>
            <w:tcW w:w="781" w:type="dxa"/>
            <w:shd w:val="clear" w:color="auto" w:fill="auto"/>
            <w:tcMar>
              <w:top w:w="0" w:type="dxa"/>
              <w:left w:w="72" w:type="dxa"/>
              <w:bottom w:w="0" w:type="dxa"/>
              <w:right w:w="72" w:type="dxa"/>
            </w:tcMar>
            <w:vAlign w:val="center"/>
          </w:tcPr>
          <w:p w14:paraId="71CF996C" w14:textId="77777777" w:rsidR="006B67DE" w:rsidRPr="00633605" w:rsidRDefault="006B67DE" w:rsidP="00044D17">
            <w:pPr>
              <w:widowControl/>
              <w:ind w:left="-66" w:right="-39"/>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7</w:t>
            </w:r>
          </w:p>
        </w:tc>
        <w:tc>
          <w:tcPr>
            <w:tcW w:w="855" w:type="dxa"/>
            <w:shd w:val="clear" w:color="auto" w:fill="auto"/>
            <w:tcMar>
              <w:top w:w="0" w:type="dxa"/>
              <w:left w:w="72" w:type="dxa"/>
              <w:bottom w:w="0" w:type="dxa"/>
              <w:right w:w="72" w:type="dxa"/>
            </w:tcMar>
            <w:vAlign w:val="center"/>
          </w:tcPr>
          <w:p w14:paraId="443DB572" w14:textId="77777777" w:rsidR="006B67DE" w:rsidRPr="00633605" w:rsidRDefault="006B67DE" w:rsidP="00044D17">
            <w:pPr>
              <w:widowControl/>
              <w:ind w:left="-66" w:right="-39"/>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8</w:t>
            </w:r>
          </w:p>
        </w:tc>
        <w:tc>
          <w:tcPr>
            <w:tcW w:w="855" w:type="dxa"/>
            <w:shd w:val="clear" w:color="auto" w:fill="auto"/>
            <w:tcMar>
              <w:top w:w="0" w:type="dxa"/>
              <w:left w:w="72" w:type="dxa"/>
              <w:bottom w:w="0" w:type="dxa"/>
              <w:right w:w="72" w:type="dxa"/>
            </w:tcMar>
            <w:vAlign w:val="center"/>
          </w:tcPr>
          <w:p w14:paraId="0E66AEC2" w14:textId="77777777" w:rsidR="006B67DE" w:rsidRPr="00633605" w:rsidRDefault="006B67DE" w:rsidP="00044D17">
            <w:pPr>
              <w:widowControl/>
              <w:ind w:left="-66" w:right="-39"/>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9</w:t>
            </w:r>
          </w:p>
        </w:tc>
        <w:tc>
          <w:tcPr>
            <w:tcW w:w="765" w:type="dxa"/>
            <w:shd w:val="clear" w:color="auto" w:fill="auto"/>
            <w:tcMar>
              <w:top w:w="0" w:type="dxa"/>
              <w:left w:w="72" w:type="dxa"/>
              <w:bottom w:w="0" w:type="dxa"/>
              <w:right w:w="72" w:type="dxa"/>
            </w:tcMar>
            <w:vAlign w:val="center"/>
          </w:tcPr>
          <w:p w14:paraId="144B01E0" w14:textId="77777777" w:rsidR="006B67DE" w:rsidRPr="00633605" w:rsidRDefault="006B67DE" w:rsidP="00044D17">
            <w:pPr>
              <w:widowControl/>
              <w:ind w:left="-66" w:right="-39"/>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10</w:t>
            </w:r>
          </w:p>
        </w:tc>
        <w:tc>
          <w:tcPr>
            <w:tcW w:w="810" w:type="dxa"/>
            <w:shd w:val="clear" w:color="auto" w:fill="auto"/>
            <w:tcMar>
              <w:top w:w="0" w:type="dxa"/>
              <w:left w:w="72" w:type="dxa"/>
              <w:bottom w:w="0" w:type="dxa"/>
              <w:right w:w="72" w:type="dxa"/>
            </w:tcMar>
            <w:vAlign w:val="center"/>
          </w:tcPr>
          <w:p w14:paraId="1C93A719" w14:textId="77777777" w:rsidR="006B67DE" w:rsidRPr="00633605" w:rsidRDefault="006B67DE" w:rsidP="00044D17">
            <w:pPr>
              <w:widowControl/>
              <w:ind w:left="-66" w:right="-39"/>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11</w:t>
            </w:r>
          </w:p>
        </w:tc>
      </w:tr>
      <w:tr w:rsidR="006B67DE" w14:paraId="7D08D554" w14:textId="77777777" w:rsidTr="00044D17">
        <w:trPr>
          <w:trHeight w:val="601"/>
          <w:jc w:val="center"/>
        </w:trPr>
        <w:tc>
          <w:tcPr>
            <w:tcW w:w="1059" w:type="dxa"/>
            <w:tcBorders>
              <w:bottom w:val="nil"/>
            </w:tcBorders>
            <w:shd w:val="clear" w:color="auto" w:fill="auto"/>
            <w:tcMar>
              <w:top w:w="0" w:type="dxa"/>
              <w:left w:w="72" w:type="dxa"/>
              <w:bottom w:w="0" w:type="dxa"/>
              <w:right w:w="72" w:type="dxa"/>
            </w:tcMar>
            <w:vAlign w:val="center"/>
          </w:tcPr>
          <w:p w14:paraId="6F238762" w14:textId="77777777" w:rsidR="006B67DE" w:rsidRPr="00BF313A" w:rsidRDefault="006B67DE" w:rsidP="00044D17">
            <w:pPr>
              <w:widowControl/>
              <w:jc w:val="center"/>
              <w:rPr>
                <w:rFonts w:ascii="Times New Roman" w:hAnsi="Times New Roman" w:cs="Times New Roman"/>
                <w:sz w:val="24"/>
                <w:szCs w:val="24"/>
              </w:rPr>
            </w:pPr>
            <w:r w:rsidRPr="00BF313A">
              <w:rPr>
                <w:rFonts w:ascii="Times New Roman" w:hAnsi="Times New Roman" w:cs="Times New Roman"/>
                <w:sz w:val="24"/>
                <w:szCs w:val="24"/>
              </w:rPr>
              <w:t>|Nc| = 8</w:t>
            </w:r>
          </w:p>
        </w:tc>
        <w:tc>
          <w:tcPr>
            <w:tcW w:w="1215" w:type="dxa"/>
            <w:tcBorders>
              <w:top w:val="single" w:sz="4" w:space="0" w:color="auto"/>
              <w:bottom w:val="nil"/>
            </w:tcBorders>
            <w:shd w:val="clear" w:color="auto" w:fill="auto"/>
            <w:tcMar>
              <w:top w:w="0" w:type="dxa"/>
              <w:left w:w="72" w:type="dxa"/>
              <w:bottom w:w="0" w:type="dxa"/>
              <w:right w:w="72" w:type="dxa"/>
            </w:tcMar>
            <w:vAlign w:val="center"/>
          </w:tcPr>
          <w:p w14:paraId="410DA30D" w14:textId="77777777" w:rsidR="006B67DE" w:rsidRPr="00BF313A" w:rsidRDefault="006B67DE" w:rsidP="00044D17">
            <w:pPr>
              <w:widowControl/>
              <w:rPr>
                <w:rFonts w:ascii="Times New Roman" w:hAnsi="Times New Roman" w:cs="Times New Roman"/>
                <w:sz w:val="24"/>
                <w:szCs w:val="24"/>
              </w:rPr>
            </w:pPr>
            <w:r w:rsidRPr="00BF313A">
              <w:rPr>
                <w:rFonts w:ascii="Times New Roman" w:hAnsi="Times New Roman" w:cs="Times New Roman"/>
                <w:sz w:val="24"/>
                <w:szCs w:val="24"/>
              </w:rPr>
              <w:t>Solver</w:t>
            </w:r>
          </w:p>
        </w:tc>
        <w:tc>
          <w:tcPr>
            <w:tcW w:w="870" w:type="dxa"/>
            <w:tcBorders>
              <w:top w:val="single" w:sz="4" w:space="0" w:color="auto"/>
              <w:bottom w:val="nil"/>
            </w:tcBorders>
            <w:shd w:val="clear" w:color="auto" w:fill="auto"/>
            <w:tcMar>
              <w:top w:w="0" w:type="dxa"/>
              <w:left w:w="72" w:type="dxa"/>
              <w:bottom w:w="0" w:type="dxa"/>
              <w:right w:w="72" w:type="dxa"/>
            </w:tcMar>
            <w:vAlign w:val="center"/>
          </w:tcPr>
          <w:p w14:paraId="43350BA7" w14:textId="77777777" w:rsidR="006B67DE" w:rsidRPr="00BF313A" w:rsidRDefault="006B67DE" w:rsidP="00044D17">
            <w:pPr>
              <w:widowControl/>
              <w:jc w:val="center"/>
              <w:rPr>
                <w:rFonts w:ascii="Times New Roman" w:hAnsi="Times New Roman" w:cs="Times New Roman"/>
                <w:i/>
                <w:sz w:val="24"/>
                <w:szCs w:val="24"/>
              </w:rPr>
            </w:pPr>
            <w:r w:rsidRPr="00BF313A">
              <w:rPr>
                <w:rFonts w:ascii="Times New Roman" w:hAnsi="Times New Roman" w:cs="Times New Roman"/>
                <w:i/>
                <w:sz w:val="24"/>
                <w:szCs w:val="24"/>
              </w:rPr>
              <w:t>158.53</w:t>
            </w:r>
          </w:p>
        </w:tc>
        <w:tc>
          <w:tcPr>
            <w:tcW w:w="795" w:type="dxa"/>
            <w:tcBorders>
              <w:top w:val="single" w:sz="4" w:space="0" w:color="auto"/>
              <w:bottom w:val="nil"/>
            </w:tcBorders>
            <w:shd w:val="clear" w:color="auto" w:fill="auto"/>
            <w:tcMar>
              <w:top w:w="0" w:type="dxa"/>
              <w:left w:w="72" w:type="dxa"/>
              <w:bottom w:w="0" w:type="dxa"/>
              <w:right w:w="72" w:type="dxa"/>
            </w:tcMar>
            <w:vAlign w:val="center"/>
          </w:tcPr>
          <w:p w14:paraId="650CEF04" w14:textId="77777777" w:rsidR="006B67DE" w:rsidRPr="00BF313A" w:rsidRDefault="006B67DE" w:rsidP="00044D17">
            <w:pPr>
              <w:widowControl/>
              <w:jc w:val="center"/>
              <w:rPr>
                <w:rFonts w:ascii="Times New Roman" w:hAnsi="Times New Roman" w:cs="Times New Roman"/>
                <w:i/>
                <w:sz w:val="24"/>
                <w:szCs w:val="24"/>
              </w:rPr>
            </w:pPr>
            <w:r w:rsidRPr="00BF313A">
              <w:rPr>
                <w:rFonts w:ascii="Times New Roman" w:hAnsi="Times New Roman" w:cs="Times New Roman"/>
                <w:i/>
                <w:sz w:val="24"/>
                <w:szCs w:val="24"/>
              </w:rPr>
              <w:t>0.51</w:t>
            </w:r>
          </w:p>
        </w:tc>
        <w:tc>
          <w:tcPr>
            <w:tcW w:w="810" w:type="dxa"/>
            <w:tcBorders>
              <w:top w:val="single" w:sz="4" w:space="0" w:color="auto"/>
              <w:bottom w:val="nil"/>
            </w:tcBorders>
            <w:shd w:val="clear" w:color="auto" w:fill="auto"/>
            <w:tcMar>
              <w:top w:w="0" w:type="dxa"/>
              <w:left w:w="72" w:type="dxa"/>
              <w:bottom w:w="0" w:type="dxa"/>
              <w:right w:w="72" w:type="dxa"/>
            </w:tcMar>
            <w:vAlign w:val="center"/>
          </w:tcPr>
          <w:p w14:paraId="3C3A5521" w14:textId="77777777" w:rsidR="006B67DE" w:rsidRPr="00BF313A" w:rsidRDefault="006B67DE" w:rsidP="00044D17">
            <w:pPr>
              <w:widowControl/>
              <w:jc w:val="center"/>
              <w:rPr>
                <w:rFonts w:ascii="Times New Roman" w:hAnsi="Times New Roman" w:cs="Times New Roman"/>
                <w:sz w:val="24"/>
                <w:szCs w:val="24"/>
              </w:rPr>
            </w:pPr>
            <w:r w:rsidRPr="00BF313A">
              <w:rPr>
                <w:rFonts w:ascii="Times New Roman" w:hAnsi="Times New Roman" w:cs="Times New Roman"/>
                <w:sz w:val="24"/>
                <w:szCs w:val="24"/>
              </w:rPr>
              <w:t>175.53</w:t>
            </w:r>
          </w:p>
        </w:tc>
        <w:tc>
          <w:tcPr>
            <w:tcW w:w="809" w:type="dxa"/>
            <w:tcBorders>
              <w:top w:val="single" w:sz="4" w:space="0" w:color="auto"/>
              <w:bottom w:val="nil"/>
            </w:tcBorders>
            <w:shd w:val="clear" w:color="auto" w:fill="auto"/>
            <w:tcMar>
              <w:top w:w="0" w:type="dxa"/>
              <w:left w:w="72" w:type="dxa"/>
              <w:bottom w:w="0" w:type="dxa"/>
              <w:right w:w="72" w:type="dxa"/>
            </w:tcMar>
            <w:vAlign w:val="center"/>
          </w:tcPr>
          <w:p w14:paraId="24E0A350" w14:textId="77777777" w:rsidR="006B67DE" w:rsidRPr="00BF313A" w:rsidRDefault="006B67DE" w:rsidP="00044D17">
            <w:pPr>
              <w:widowControl/>
              <w:jc w:val="center"/>
              <w:rPr>
                <w:rFonts w:ascii="Times New Roman" w:hAnsi="Times New Roman" w:cs="Times New Roman"/>
                <w:sz w:val="24"/>
                <w:szCs w:val="24"/>
              </w:rPr>
            </w:pPr>
            <w:r w:rsidRPr="00BF313A">
              <w:rPr>
                <w:rFonts w:ascii="Times New Roman" w:hAnsi="Times New Roman" w:cs="Times New Roman"/>
                <w:sz w:val="24"/>
                <w:szCs w:val="24"/>
              </w:rPr>
              <w:t>149.53</w:t>
            </w:r>
          </w:p>
        </w:tc>
        <w:tc>
          <w:tcPr>
            <w:tcW w:w="781" w:type="dxa"/>
            <w:tcBorders>
              <w:top w:val="single" w:sz="4" w:space="0" w:color="auto"/>
              <w:bottom w:val="nil"/>
            </w:tcBorders>
            <w:shd w:val="clear" w:color="auto" w:fill="auto"/>
            <w:tcMar>
              <w:top w:w="0" w:type="dxa"/>
              <w:left w:w="72" w:type="dxa"/>
              <w:bottom w:w="0" w:type="dxa"/>
              <w:right w:w="72" w:type="dxa"/>
            </w:tcMar>
            <w:vAlign w:val="center"/>
          </w:tcPr>
          <w:p w14:paraId="58E6031C" w14:textId="77777777" w:rsidR="006B67DE" w:rsidRPr="00BF313A" w:rsidRDefault="006B67DE" w:rsidP="00044D17">
            <w:pPr>
              <w:widowControl/>
              <w:jc w:val="center"/>
              <w:rPr>
                <w:rFonts w:ascii="Times New Roman" w:hAnsi="Times New Roman" w:cs="Times New Roman"/>
                <w:sz w:val="24"/>
                <w:szCs w:val="24"/>
              </w:rPr>
            </w:pPr>
            <w:r w:rsidRPr="00BF313A">
              <w:rPr>
                <w:rFonts w:ascii="Times New Roman" w:hAnsi="Times New Roman" w:cs="Times New Roman"/>
                <w:sz w:val="24"/>
                <w:szCs w:val="24"/>
              </w:rPr>
              <w:t>1.1</w:t>
            </w:r>
          </w:p>
        </w:tc>
        <w:tc>
          <w:tcPr>
            <w:tcW w:w="855" w:type="dxa"/>
            <w:tcBorders>
              <w:top w:val="single" w:sz="4" w:space="0" w:color="auto"/>
              <w:bottom w:val="nil"/>
            </w:tcBorders>
            <w:shd w:val="clear" w:color="auto" w:fill="auto"/>
            <w:tcMar>
              <w:top w:w="0" w:type="dxa"/>
              <w:left w:w="72" w:type="dxa"/>
              <w:bottom w:w="0" w:type="dxa"/>
              <w:right w:w="72" w:type="dxa"/>
            </w:tcMar>
            <w:vAlign w:val="center"/>
          </w:tcPr>
          <w:p w14:paraId="0B123B37" w14:textId="77777777" w:rsidR="006B67DE" w:rsidRPr="00BF313A" w:rsidRDefault="006B67DE" w:rsidP="00044D17">
            <w:pPr>
              <w:widowControl/>
              <w:jc w:val="center"/>
              <w:rPr>
                <w:rFonts w:ascii="Times New Roman" w:hAnsi="Times New Roman" w:cs="Times New Roman"/>
                <w:sz w:val="24"/>
                <w:szCs w:val="24"/>
              </w:rPr>
            </w:pPr>
            <w:r w:rsidRPr="00BF313A">
              <w:rPr>
                <w:rFonts w:ascii="Times New Roman" w:hAnsi="Times New Roman" w:cs="Times New Roman"/>
                <w:sz w:val="24"/>
                <w:szCs w:val="24"/>
              </w:rPr>
              <w:t>601.33</w:t>
            </w:r>
          </w:p>
        </w:tc>
        <w:tc>
          <w:tcPr>
            <w:tcW w:w="855" w:type="dxa"/>
            <w:tcBorders>
              <w:top w:val="single" w:sz="4" w:space="0" w:color="auto"/>
              <w:bottom w:val="nil"/>
            </w:tcBorders>
            <w:shd w:val="clear" w:color="auto" w:fill="auto"/>
            <w:tcMar>
              <w:top w:w="0" w:type="dxa"/>
              <w:left w:w="72" w:type="dxa"/>
              <w:bottom w:w="0" w:type="dxa"/>
              <w:right w:w="72" w:type="dxa"/>
            </w:tcMar>
            <w:vAlign w:val="center"/>
          </w:tcPr>
          <w:p w14:paraId="557671FD" w14:textId="77777777" w:rsidR="006B67DE" w:rsidRPr="00BF313A" w:rsidRDefault="006B67DE" w:rsidP="00044D17">
            <w:pPr>
              <w:widowControl/>
              <w:jc w:val="center"/>
              <w:rPr>
                <w:rFonts w:ascii="Times New Roman" w:hAnsi="Times New Roman" w:cs="Times New Roman"/>
                <w:sz w:val="24"/>
                <w:szCs w:val="24"/>
              </w:rPr>
            </w:pPr>
            <w:r w:rsidRPr="00BF313A">
              <w:rPr>
                <w:rFonts w:ascii="Times New Roman" w:hAnsi="Times New Roman" w:cs="Times New Roman"/>
                <w:sz w:val="24"/>
                <w:szCs w:val="24"/>
              </w:rPr>
              <w:t>125.55</w:t>
            </w:r>
          </w:p>
        </w:tc>
        <w:tc>
          <w:tcPr>
            <w:tcW w:w="765" w:type="dxa"/>
            <w:tcBorders>
              <w:top w:val="single" w:sz="4" w:space="0" w:color="auto"/>
              <w:bottom w:val="nil"/>
            </w:tcBorders>
            <w:shd w:val="clear" w:color="auto" w:fill="auto"/>
            <w:tcMar>
              <w:top w:w="0" w:type="dxa"/>
              <w:left w:w="72" w:type="dxa"/>
              <w:bottom w:w="0" w:type="dxa"/>
              <w:right w:w="72" w:type="dxa"/>
            </w:tcMar>
            <w:vAlign w:val="center"/>
          </w:tcPr>
          <w:p w14:paraId="3BFFDBEA" w14:textId="77777777" w:rsidR="006B67DE" w:rsidRPr="00BF313A" w:rsidRDefault="006B67DE" w:rsidP="00044D17">
            <w:pPr>
              <w:widowControl/>
              <w:jc w:val="center"/>
              <w:rPr>
                <w:rFonts w:ascii="Times New Roman" w:hAnsi="Times New Roman" w:cs="Times New Roman"/>
                <w:sz w:val="24"/>
                <w:szCs w:val="24"/>
              </w:rPr>
            </w:pPr>
            <w:r w:rsidRPr="00BF313A">
              <w:rPr>
                <w:rFonts w:ascii="Times New Roman" w:hAnsi="Times New Roman" w:cs="Times New Roman"/>
                <w:sz w:val="24"/>
                <w:szCs w:val="24"/>
              </w:rPr>
              <w:t>1.09</w:t>
            </w:r>
          </w:p>
        </w:tc>
        <w:tc>
          <w:tcPr>
            <w:tcW w:w="810" w:type="dxa"/>
            <w:tcBorders>
              <w:top w:val="single" w:sz="4" w:space="0" w:color="auto"/>
              <w:bottom w:val="nil"/>
            </w:tcBorders>
            <w:shd w:val="clear" w:color="auto" w:fill="auto"/>
            <w:tcMar>
              <w:top w:w="0" w:type="dxa"/>
              <w:left w:w="72" w:type="dxa"/>
              <w:bottom w:w="0" w:type="dxa"/>
              <w:right w:w="72" w:type="dxa"/>
            </w:tcMar>
            <w:vAlign w:val="center"/>
          </w:tcPr>
          <w:p w14:paraId="61A47427" w14:textId="77777777" w:rsidR="006B67DE" w:rsidRPr="00BF313A" w:rsidRDefault="006B67DE" w:rsidP="00044D17">
            <w:pPr>
              <w:widowControl/>
              <w:jc w:val="center"/>
              <w:rPr>
                <w:rFonts w:ascii="Times New Roman" w:hAnsi="Times New Roman" w:cs="Times New Roman"/>
                <w:sz w:val="24"/>
                <w:szCs w:val="24"/>
              </w:rPr>
            </w:pPr>
            <w:r w:rsidRPr="00BF313A">
              <w:rPr>
                <w:rFonts w:ascii="Times New Roman" w:hAnsi="Times New Roman" w:cs="Times New Roman"/>
                <w:sz w:val="24"/>
                <w:szCs w:val="24"/>
              </w:rPr>
              <w:t>481.62</w:t>
            </w:r>
          </w:p>
        </w:tc>
      </w:tr>
      <w:tr w:rsidR="00633605" w14:paraId="30EFC8E5" w14:textId="77777777" w:rsidTr="00633605">
        <w:trPr>
          <w:trHeight w:val="50"/>
          <w:jc w:val="center"/>
        </w:trPr>
        <w:tc>
          <w:tcPr>
            <w:tcW w:w="9624" w:type="dxa"/>
            <w:gridSpan w:val="11"/>
            <w:tcBorders>
              <w:top w:val="nil"/>
              <w:left w:val="nil"/>
              <w:bottom w:val="single" w:sz="4" w:space="0" w:color="auto"/>
              <w:right w:val="nil"/>
            </w:tcBorders>
            <w:shd w:val="clear" w:color="auto" w:fill="auto"/>
            <w:tcMar>
              <w:top w:w="0" w:type="dxa"/>
              <w:left w:w="72" w:type="dxa"/>
              <w:bottom w:w="0" w:type="dxa"/>
              <w:right w:w="72" w:type="dxa"/>
            </w:tcMar>
            <w:vAlign w:val="center"/>
          </w:tcPr>
          <w:p w14:paraId="78F040A7" w14:textId="77777777" w:rsidR="00633605" w:rsidRDefault="00633605" w:rsidP="00633605">
            <w:pPr>
              <w:widowControl/>
              <w:ind w:hanging="53"/>
              <w:jc w:val="both"/>
              <w:rPr>
                <w:rStyle w:val="rynqvb"/>
                <w:rFonts w:ascii="Times New Roman" w:hAnsi="Times New Roman" w:cs="Times New Roman"/>
                <w:sz w:val="28"/>
                <w:szCs w:val="28"/>
                <w:lang w:val="ru-RU"/>
              </w:rPr>
            </w:pPr>
            <w:r w:rsidRPr="00F346FC">
              <w:rPr>
                <w:rStyle w:val="rynqvb"/>
                <w:rFonts w:ascii="Times New Roman" w:hAnsi="Times New Roman" w:cs="Times New Roman"/>
                <w:sz w:val="28"/>
                <w:szCs w:val="28"/>
                <w:lang w:val="en"/>
              </w:rPr>
              <w:lastRenderedPageBreak/>
              <w:t>Continuation of table</w:t>
            </w:r>
            <w:r>
              <w:rPr>
                <w:rStyle w:val="rynqvb"/>
                <w:rFonts w:ascii="Times New Roman" w:hAnsi="Times New Roman" w:cs="Times New Roman"/>
                <w:sz w:val="28"/>
                <w:szCs w:val="28"/>
                <w:lang w:val="ru-RU"/>
              </w:rPr>
              <w:t xml:space="preserve"> 3.2</w:t>
            </w:r>
          </w:p>
          <w:p w14:paraId="33ED47FF" w14:textId="77777777" w:rsidR="00633605" w:rsidRPr="00633605" w:rsidRDefault="00633605" w:rsidP="00633605">
            <w:pPr>
              <w:widowControl/>
              <w:ind w:hanging="53"/>
              <w:jc w:val="both"/>
              <w:rPr>
                <w:sz w:val="16"/>
                <w:szCs w:val="16"/>
                <w:lang w:val="ru-RU"/>
              </w:rPr>
            </w:pPr>
          </w:p>
        </w:tc>
      </w:tr>
      <w:tr w:rsidR="00633605" w14:paraId="6189789A" w14:textId="77777777" w:rsidTr="00633605">
        <w:trPr>
          <w:trHeight w:val="50"/>
          <w:jc w:val="center"/>
        </w:trPr>
        <w:tc>
          <w:tcPr>
            <w:tcW w:w="1059" w:type="dxa"/>
            <w:tcBorders>
              <w:top w:val="single" w:sz="4" w:space="0" w:color="auto"/>
            </w:tcBorders>
            <w:shd w:val="clear" w:color="auto" w:fill="auto"/>
            <w:tcMar>
              <w:top w:w="0" w:type="dxa"/>
              <w:left w:w="72" w:type="dxa"/>
              <w:bottom w:w="0" w:type="dxa"/>
              <w:right w:w="72" w:type="dxa"/>
            </w:tcMar>
            <w:vAlign w:val="center"/>
          </w:tcPr>
          <w:p w14:paraId="79FAC910" w14:textId="77777777" w:rsidR="00633605" w:rsidRPr="00633605" w:rsidRDefault="00633605" w:rsidP="00633605">
            <w:pPr>
              <w:widowControl/>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1</w:t>
            </w:r>
          </w:p>
        </w:tc>
        <w:tc>
          <w:tcPr>
            <w:tcW w:w="1215" w:type="dxa"/>
            <w:tcBorders>
              <w:top w:val="single" w:sz="4" w:space="0" w:color="auto"/>
            </w:tcBorders>
            <w:shd w:val="clear" w:color="auto" w:fill="auto"/>
            <w:tcMar>
              <w:top w:w="0" w:type="dxa"/>
              <w:left w:w="72" w:type="dxa"/>
              <w:bottom w:w="0" w:type="dxa"/>
              <w:right w:w="72" w:type="dxa"/>
            </w:tcMar>
            <w:vAlign w:val="center"/>
          </w:tcPr>
          <w:p w14:paraId="25005CC8" w14:textId="77777777" w:rsidR="00633605" w:rsidRPr="00633605" w:rsidRDefault="00633605" w:rsidP="00633605">
            <w:pPr>
              <w:widowControl/>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2</w:t>
            </w:r>
          </w:p>
        </w:tc>
        <w:tc>
          <w:tcPr>
            <w:tcW w:w="870" w:type="dxa"/>
            <w:tcBorders>
              <w:top w:val="single" w:sz="4" w:space="0" w:color="auto"/>
            </w:tcBorders>
            <w:shd w:val="clear" w:color="auto" w:fill="auto"/>
            <w:tcMar>
              <w:top w:w="0" w:type="dxa"/>
              <w:left w:w="72" w:type="dxa"/>
              <w:bottom w:w="0" w:type="dxa"/>
              <w:right w:w="72" w:type="dxa"/>
            </w:tcMar>
            <w:vAlign w:val="center"/>
          </w:tcPr>
          <w:p w14:paraId="19F422C6" w14:textId="77777777" w:rsidR="00633605" w:rsidRPr="00633605" w:rsidRDefault="00633605" w:rsidP="00633605">
            <w:pPr>
              <w:widowControl/>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3</w:t>
            </w:r>
          </w:p>
        </w:tc>
        <w:tc>
          <w:tcPr>
            <w:tcW w:w="795" w:type="dxa"/>
            <w:tcBorders>
              <w:top w:val="single" w:sz="4" w:space="0" w:color="auto"/>
            </w:tcBorders>
            <w:shd w:val="clear" w:color="auto" w:fill="auto"/>
            <w:tcMar>
              <w:top w:w="0" w:type="dxa"/>
              <w:left w:w="72" w:type="dxa"/>
              <w:bottom w:w="0" w:type="dxa"/>
              <w:right w:w="72" w:type="dxa"/>
            </w:tcMar>
            <w:vAlign w:val="center"/>
          </w:tcPr>
          <w:p w14:paraId="45E6CFA9" w14:textId="77777777" w:rsidR="00633605" w:rsidRPr="00633605" w:rsidRDefault="00633605" w:rsidP="00633605">
            <w:pPr>
              <w:widowControl/>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4</w:t>
            </w:r>
          </w:p>
        </w:tc>
        <w:tc>
          <w:tcPr>
            <w:tcW w:w="810" w:type="dxa"/>
            <w:tcBorders>
              <w:top w:val="single" w:sz="4" w:space="0" w:color="auto"/>
            </w:tcBorders>
            <w:shd w:val="clear" w:color="auto" w:fill="auto"/>
            <w:tcMar>
              <w:top w:w="0" w:type="dxa"/>
              <w:left w:w="72" w:type="dxa"/>
              <w:bottom w:w="0" w:type="dxa"/>
              <w:right w:w="72" w:type="dxa"/>
            </w:tcMar>
            <w:vAlign w:val="center"/>
          </w:tcPr>
          <w:p w14:paraId="42B9560B" w14:textId="77777777" w:rsidR="00633605" w:rsidRPr="00633605" w:rsidRDefault="00633605" w:rsidP="00633605">
            <w:pPr>
              <w:widowControl/>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5</w:t>
            </w:r>
          </w:p>
        </w:tc>
        <w:tc>
          <w:tcPr>
            <w:tcW w:w="809" w:type="dxa"/>
            <w:tcBorders>
              <w:top w:val="single" w:sz="4" w:space="0" w:color="auto"/>
            </w:tcBorders>
            <w:shd w:val="clear" w:color="auto" w:fill="auto"/>
            <w:tcMar>
              <w:top w:w="0" w:type="dxa"/>
              <w:left w:w="72" w:type="dxa"/>
              <w:bottom w:w="0" w:type="dxa"/>
              <w:right w:w="72" w:type="dxa"/>
            </w:tcMar>
            <w:vAlign w:val="center"/>
          </w:tcPr>
          <w:p w14:paraId="5B26C10E" w14:textId="77777777" w:rsidR="00633605" w:rsidRPr="00633605" w:rsidRDefault="00633605" w:rsidP="00633605">
            <w:pPr>
              <w:widowControl/>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6</w:t>
            </w:r>
          </w:p>
        </w:tc>
        <w:tc>
          <w:tcPr>
            <w:tcW w:w="781" w:type="dxa"/>
            <w:tcBorders>
              <w:top w:val="single" w:sz="4" w:space="0" w:color="auto"/>
            </w:tcBorders>
            <w:shd w:val="clear" w:color="auto" w:fill="auto"/>
            <w:tcMar>
              <w:top w:w="0" w:type="dxa"/>
              <w:left w:w="72" w:type="dxa"/>
              <w:bottom w:w="0" w:type="dxa"/>
              <w:right w:w="72" w:type="dxa"/>
            </w:tcMar>
            <w:vAlign w:val="center"/>
          </w:tcPr>
          <w:p w14:paraId="78C926DA" w14:textId="77777777" w:rsidR="00633605" w:rsidRPr="00633605" w:rsidRDefault="00633605" w:rsidP="00633605">
            <w:pPr>
              <w:widowControl/>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7</w:t>
            </w:r>
          </w:p>
        </w:tc>
        <w:tc>
          <w:tcPr>
            <w:tcW w:w="855" w:type="dxa"/>
            <w:tcBorders>
              <w:top w:val="single" w:sz="4" w:space="0" w:color="auto"/>
            </w:tcBorders>
            <w:shd w:val="clear" w:color="auto" w:fill="auto"/>
            <w:tcMar>
              <w:top w:w="0" w:type="dxa"/>
              <w:left w:w="72" w:type="dxa"/>
              <w:bottom w:w="0" w:type="dxa"/>
              <w:right w:w="72" w:type="dxa"/>
            </w:tcMar>
            <w:vAlign w:val="center"/>
          </w:tcPr>
          <w:p w14:paraId="57E46132" w14:textId="77777777" w:rsidR="00633605" w:rsidRPr="00633605" w:rsidRDefault="00633605" w:rsidP="00633605">
            <w:pPr>
              <w:widowControl/>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8</w:t>
            </w:r>
          </w:p>
        </w:tc>
        <w:tc>
          <w:tcPr>
            <w:tcW w:w="855" w:type="dxa"/>
            <w:tcBorders>
              <w:top w:val="single" w:sz="4" w:space="0" w:color="auto"/>
            </w:tcBorders>
            <w:shd w:val="clear" w:color="auto" w:fill="auto"/>
            <w:tcMar>
              <w:top w:w="0" w:type="dxa"/>
              <w:left w:w="72" w:type="dxa"/>
              <w:bottom w:w="0" w:type="dxa"/>
              <w:right w:w="72" w:type="dxa"/>
            </w:tcMar>
            <w:vAlign w:val="center"/>
          </w:tcPr>
          <w:p w14:paraId="6F71997F" w14:textId="77777777" w:rsidR="00633605" w:rsidRPr="00633605" w:rsidRDefault="00633605" w:rsidP="00633605">
            <w:pPr>
              <w:widowControl/>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9</w:t>
            </w:r>
          </w:p>
        </w:tc>
        <w:tc>
          <w:tcPr>
            <w:tcW w:w="765" w:type="dxa"/>
            <w:tcBorders>
              <w:top w:val="single" w:sz="4" w:space="0" w:color="auto"/>
            </w:tcBorders>
            <w:shd w:val="clear" w:color="auto" w:fill="auto"/>
            <w:tcMar>
              <w:top w:w="0" w:type="dxa"/>
              <w:left w:w="72" w:type="dxa"/>
              <w:bottom w:w="0" w:type="dxa"/>
              <w:right w:w="72" w:type="dxa"/>
            </w:tcMar>
            <w:vAlign w:val="center"/>
          </w:tcPr>
          <w:p w14:paraId="741A9146" w14:textId="77777777" w:rsidR="00633605" w:rsidRPr="00633605" w:rsidRDefault="00633605" w:rsidP="00633605">
            <w:pPr>
              <w:widowControl/>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10</w:t>
            </w:r>
          </w:p>
        </w:tc>
        <w:tc>
          <w:tcPr>
            <w:tcW w:w="810" w:type="dxa"/>
            <w:tcBorders>
              <w:top w:val="single" w:sz="4" w:space="0" w:color="auto"/>
            </w:tcBorders>
            <w:shd w:val="clear" w:color="auto" w:fill="auto"/>
            <w:tcMar>
              <w:top w:w="0" w:type="dxa"/>
              <w:left w:w="72" w:type="dxa"/>
              <w:bottom w:w="0" w:type="dxa"/>
              <w:right w:w="72" w:type="dxa"/>
            </w:tcMar>
            <w:vAlign w:val="center"/>
          </w:tcPr>
          <w:p w14:paraId="3A441940" w14:textId="77777777" w:rsidR="00633605" w:rsidRPr="00633605" w:rsidRDefault="00633605" w:rsidP="00633605">
            <w:pPr>
              <w:widowControl/>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11</w:t>
            </w:r>
          </w:p>
        </w:tc>
      </w:tr>
      <w:tr w:rsidR="00783004" w14:paraId="6F5EFEC9" w14:textId="77777777" w:rsidTr="00633605">
        <w:trPr>
          <w:trHeight w:val="50"/>
          <w:jc w:val="center"/>
        </w:trPr>
        <w:tc>
          <w:tcPr>
            <w:tcW w:w="1059" w:type="dxa"/>
            <w:vMerge w:val="restart"/>
            <w:tcBorders>
              <w:top w:val="single" w:sz="4" w:space="0" w:color="auto"/>
            </w:tcBorders>
            <w:shd w:val="clear" w:color="auto" w:fill="auto"/>
            <w:tcMar>
              <w:top w:w="0" w:type="dxa"/>
              <w:left w:w="72" w:type="dxa"/>
              <w:bottom w:w="0" w:type="dxa"/>
              <w:right w:w="72" w:type="dxa"/>
            </w:tcMar>
            <w:vAlign w:val="center"/>
          </w:tcPr>
          <w:p w14:paraId="71E4894E" w14:textId="77777777" w:rsidR="00783004" w:rsidRPr="00783004" w:rsidRDefault="00783004" w:rsidP="00783004">
            <w:pPr>
              <w:widowControl/>
              <w:jc w:val="center"/>
            </w:pPr>
          </w:p>
        </w:tc>
        <w:tc>
          <w:tcPr>
            <w:tcW w:w="1215" w:type="dxa"/>
            <w:shd w:val="clear" w:color="auto" w:fill="auto"/>
            <w:tcMar>
              <w:top w:w="0" w:type="dxa"/>
              <w:left w:w="72" w:type="dxa"/>
              <w:bottom w:w="0" w:type="dxa"/>
              <w:right w:w="72" w:type="dxa"/>
            </w:tcMar>
            <w:vAlign w:val="center"/>
          </w:tcPr>
          <w:p w14:paraId="67745B9C" w14:textId="77777777" w:rsidR="00783004" w:rsidRPr="00BF313A" w:rsidRDefault="00783004" w:rsidP="00783004">
            <w:pPr>
              <w:widowControl/>
              <w:rPr>
                <w:rFonts w:ascii="Times New Roman" w:hAnsi="Times New Roman" w:cs="Times New Roman"/>
                <w:sz w:val="24"/>
                <w:szCs w:val="24"/>
              </w:rPr>
            </w:pPr>
            <w:r w:rsidRPr="00BF313A">
              <w:rPr>
                <w:rFonts w:ascii="Times New Roman" w:hAnsi="Times New Roman" w:cs="Times New Roman"/>
                <w:sz w:val="24"/>
                <w:szCs w:val="24"/>
              </w:rPr>
              <w:t>Solver Lazy</w:t>
            </w:r>
          </w:p>
        </w:tc>
        <w:tc>
          <w:tcPr>
            <w:tcW w:w="870" w:type="dxa"/>
            <w:shd w:val="clear" w:color="auto" w:fill="auto"/>
            <w:tcMar>
              <w:top w:w="0" w:type="dxa"/>
              <w:left w:w="72" w:type="dxa"/>
              <w:bottom w:w="0" w:type="dxa"/>
              <w:right w:w="72" w:type="dxa"/>
            </w:tcMar>
            <w:vAlign w:val="center"/>
          </w:tcPr>
          <w:p w14:paraId="75EB6DA0" w14:textId="77777777"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158.53</w:t>
            </w:r>
          </w:p>
        </w:tc>
        <w:tc>
          <w:tcPr>
            <w:tcW w:w="795" w:type="dxa"/>
            <w:shd w:val="clear" w:color="auto" w:fill="auto"/>
            <w:tcMar>
              <w:top w:w="0" w:type="dxa"/>
              <w:left w:w="72" w:type="dxa"/>
              <w:bottom w:w="0" w:type="dxa"/>
              <w:right w:w="72" w:type="dxa"/>
            </w:tcMar>
            <w:vAlign w:val="center"/>
          </w:tcPr>
          <w:p w14:paraId="63D979ED" w14:textId="77777777"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0.51</w:t>
            </w:r>
          </w:p>
        </w:tc>
        <w:tc>
          <w:tcPr>
            <w:tcW w:w="810" w:type="dxa"/>
            <w:shd w:val="clear" w:color="auto" w:fill="auto"/>
            <w:tcMar>
              <w:top w:w="0" w:type="dxa"/>
              <w:left w:w="72" w:type="dxa"/>
              <w:bottom w:w="0" w:type="dxa"/>
              <w:right w:w="72" w:type="dxa"/>
            </w:tcMar>
            <w:vAlign w:val="center"/>
          </w:tcPr>
          <w:p w14:paraId="29275B08"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76.97</w:t>
            </w:r>
          </w:p>
        </w:tc>
        <w:tc>
          <w:tcPr>
            <w:tcW w:w="809" w:type="dxa"/>
            <w:shd w:val="clear" w:color="auto" w:fill="auto"/>
            <w:tcMar>
              <w:top w:w="0" w:type="dxa"/>
              <w:left w:w="72" w:type="dxa"/>
              <w:bottom w:w="0" w:type="dxa"/>
              <w:right w:w="72" w:type="dxa"/>
            </w:tcMar>
            <w:vAlign w:val="center"/>
          </w:tcPr>
          <w:p w14:paraId="65DC04E4" w14:textId="77777777"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147.6</w:t>
            </w:r>
          </w:p>
        </w:tc>
        <w:tc>
          <w:tcPr>
            <w:tcW w:w="781" w:type="dxa"/>
            <w:shd w:val="clear" w:color="auto" w:fill="auto"/>
            <w:tcMar>
              <w:top w:w="0" w:type="dxa"/>
              <w:left w:w="72" w:type="dxa"/>
              <w:bottom w:w="0" w:type="dxa"/>
              <w:right w:w="72" w:type="dxa"/>
            </w:tcMar>
            <w:vAlign w:val="center"/>
          </w:tcPr>
          <w:p w14:paraId="44B48781" w14:textId="77777777"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0.0</w:t>
            </w:r>
          </w:p>
        </w:tc>
        <w:tc>
          <w:tcPr>
            <w:tcW w:w="855" w:type="dxa"/>
            <w:shd w:val="clear" w:color="auto" w:fill="auto"/>
            <w:tcMar>
              <w:top w:w="0" w:type="dxa"/>
              <w:left w:w="72" w:type="dxa"/>
              <w:bottom w:w="0" w:type="dxa"/>
              <w:right w:w="72" w:type="dxa"/>
            </w:tcMar>
            <w:vAlign w:val="center"/>
          </w:tcPr>
          <w:p w14:paraId="5CBF302F"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148.52</w:t>
            </w:r>
          </w:p>
        </w:tc>
        <w:tc>
          <w:tcPr>
            <w:tcW w:w="855" w:type="dxa"/>
            <w:shd w:val="clear" w:color="auto" w:fill="auto"/>
            <w:tcMar>
              <w:top w:w="0" w:type="dxa"/>
              <w:left w:w="72" w:type="dxa"/>
              <w:bottom w:w="0" w:type="dxa"/>
              <w:right w:w="72" w:type="dxa"/>
            </w:tcMar>
            <w:vAlign w:val="center"/>
          </w:tcPr>
          <w:p w14:paraId="2DA8707D" w14:textId="77777777"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123.9</w:t>
            </w:r>
          </w:p>
        </w:tc>
        <w:tc>
          <w:tcPr>
            <w:tcW w:w="765" w:type="dxa"/>
            <w:shd w:val="clear" w:color="auto" w:fill="auto"/>
            <w:tcMar>
              <w:top w:w="0" w:type="dxa"/>
              <w:left w:w="72" w:type="dxa"/>
              <w:bottom w:w="0" w:type="dxa"/>
              <w:right w:w="72" w:type="dxa"/>
            </w:tcMar>
            <w:vAlign w:val="center"/>
          </w:tcPr>
          <w:p w14:paraId="31F03717" w14:textId="77777777"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0.0</w:t>
            </w:r>
          </w:p>
        </w:tc>
        <w:tc>
          <w:tcPr>
            <w:tcW w:w="810" w:type="dxa"/>
            <w:shd w:val="clear" w:color="auto" w:fill="auto"/>
            <w:tcMar>
              <w:top w:w="0" w:type="dxa"/>
              <w:left w:w="72" w:type="dxa"/>
              <w:bottom w:w="0" w:type="dxa"/>
              <w:right w:w="72" w:type="dxa"/>
            </w:tcMar>
            <w:vAlign w:val="center"/>
          </w:tcPr>
          <w:p w14:paraId="677E325D"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161.35</w:t>
            </w:r>
          </w:p>
        </w:tc>
      </w:tr>
      <w:tr w:rsidR="00783004" w14:paraId="2188FFF4" w14:textId="77777777" w:rsidTr="00783004">
        <w:trPr>
          <w:trHeight w:val="50"/>
          <w:jc w:val="center"/>
        </w:trPr>
        <w:tc>
          <w:tcPr>
            <w:tcW w:w="1059" w:type="dxa"/>
            <w:vMerge/>
            <w:shd w:val="clear" w:color="auto" w:fill="auto"/>
            <w:tcMar>
              <w:top w:w="0" w:type="dxa"/>
              <w:left w:w="72" w:type="dxa"/>
              <w:bottom w:w="0" w:type="dxa"/>
              <w:right w:w="72" w:type="dxa"/>
            </w:tcMar>
            <w:vAlign w:val="center"/>
          </w:tcPr>
          <w:p w14:paraId="2A615F87" w14:textId="77777777" w:rsidR="00783004" w:rsidRPr="00783004" w:rsidRDefault="00783004" w:rsidP="00783004">
            <w:pPr>
              <w:widowControl/>
              <w:jc w:val="center"/>
            </w:pPr>
          </w:p>
        </w:tc>
        <w:tc>
          <w:tcPr>
            <w:tcW w:w="1215" w:type="dxa"/>
            <w:shd w:val="clear" w:color="auto" w:fill="auto"/>
            <w:tcMar>
              <w:top w:w="0" w:type="dxa"/>
              <w:left w:w="72" w:type="dxa"/>
              <w:bottom w:w="0" w:type="dxa"/>
              <w:right w:w="72" w:type="dxa"/>
            </w:tcMar>
            <w:vAlign w:val="center"/>
          </w:tcPr>
          <w:p w14:paraId="749A9748" w14:textId="77777777" w:rsidR="00783004" w:rsidRPr="00BF313A" w:rsidRDefault="00783004" w:rsidP="00783004">
            <w:pPr>
              <w:widowControl/>
              <w:rPr>
                <w:rFonts w:ascii="Times New Roman" w:hAnsi="Times New Roman" w:cs="Times New Roman"/>
                <w:sz w:val="24"/>
                <w:szCs w:val="24"/>
              </w:rPr>
            </w:pPr>
            <w:r w:rsidRPr="00BF313A">
              <w:rPr>
                <w:rFonts w:ascii="Times New Roman" w:hAnsi="Times New Roman" w:cs="Times New Roman"/>
                <w:sz w:val="24"/>
                <w:szCs w:val="24"/>
              </w:rPr>
              <w:t>Heuristic</w:t>
            </w:r>
          </w:p>
        </w:tc>
        <w:tc>
          <w:tcPr>
            <w:tcW w:w="870" w:type="dxa"/>
            <w:shd w:val="clear" w:color="auto" w:fill="auto"/>
            <w:tcMar>
              <w:top w:w="0" w:type="dxa"/>
              <w:left w:w="72" w:type="dxa"/>
              <w:bottom w:w="0" w:type="dxa"/>
              <w:right w:w="72" w:type="dxa"/>
            </w:tcMar>
            <w:vAlign w:val="center"/>
          </w:tcPr>
          <w:p w14:paraId="69AA8BCE" w14:textId="77777777"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158.53</w:t>
            </w:r>
          </w:p>
        </w:tc>
        <w:tc>
          <w:tcPr>
            <w:tcW w:w="795" w:type="dxa"/>
            <w:shd w:val="clear" w:color="auto" w:fill="auto"/>
            <w:tcMar>
              <w:top w:w="0" w:type="dxa"/>
              <w:left w:w="72" w:type="dxa"/>
              <w:bottom w:w="0" w:type="dxa"/>
              <w:right w:w="72" w:type="dxa"/>
            </w:tcMar>
            <w:vAlign w:val="center"/>
          </w:tcPr>
          <w:p w14:paraId="4EC25858" w14:textId="77777777"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0.51</w:t>
            </w:r>
          </w:p>
        </w:tc>
        <w:tc>
          <w:tcPr>
            <w:tcW w:w="810" w:type="dxa"/>
            <w:shd w:val="clear" w:color="auto" w:fill="auto"/>
            <w:tcMar>
              <w:top w:w="0" w:type="dxa"/>
              <w:left w:w="72" w:type="dxa"/>
              <w:bottom w:w="0" w:type="dxa"/>
              <w:right w:w="72" w:type="dxa"/>
            </w:tcMar>
            <w:vAlign w:val="center"/>
          </w:tcPr>
          <w:p w14:paraId="10C40123"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154.55</w:t>
            </w:r>
          </w:p>
        </w:tc>
        <w:tc>
          <w:tcPr>
            <w:tcW w:w="809" w:type="dxa"/>
            <w:shd w:val="clear" w:color="auto" w:fill="auto"/>
            <w:tcMar>
              <w:top w:w="0" w:type="dxa"/>
              <w:left w:w="72" w:type="dxa"/>
              <w:bottom w:w="0" w:type="dxa"/>
              <w:right w:w="72" w:type="dxa"/>
            </w:tcMar>
            <w:vAlign w:val="center"/>
          </w:tcPr>
          <w:p w14:paraId="4A6C5509"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150.32</w:t>
            </w:r>
          </w:p>
        </w:tc>
        <w:tc>
          <w:tcPr>
            <w:tcW w:w="781" w:type="dxa"/>
            <w:shd w:val="clear" w:color="auto" w:fill="auto"/>
            <w:tcMar>
              <w:top w:w="0" w:type="dxa"/>
              <w:left w:w="72" w:type="dxa"/>
              <w:bottom w:w="0" w:type="dxa"/>
              <w:right w:w="72" w:type="dxa"/>
            </w:tcMar>
            <w:vAlign w:val="center"/>
          </w:tcPr>
          <w:p w14:paraId="39071263"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1.94</w:t>
            </w:r>
          </w:p>
        </w:tc>
        <w:tc>
          <w:tcPr>
            <w:tcW w:w="855" w:type="dxa"/>
            <w:shd w:val="clear" w:color="auto" w:fill="auto"/>
            <w:tcMar>
              <w:top w:w="0" w:type="dxa"/>
              <w:left w:w="72" w:type="dxa"/>
              <w:bottom w:w="0" w:type="dxa"/>
              <w:right w:w="72" w:type="dxa"/>
            </w:tcMar>
            <w:vAlign w:val="center"/>
          </w:tcPr>
          <w:p w14:paraId="5F592AD1"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61.84</w:t>
            </w:r>
          </w:p>
        </w:tc>
        <w:tc>
          <w:tcPr>
            <w:tcW w:w="855" w:type="dxa"/>
            <w:shd w:val="clear" w:color="auto" w:fill="auto"/>
            <w:tcMar>
              <w:top w:w="0" w:type="dxa"/>
              <w:left w:w="72" w:type="dxa"/>
              <w:bottom w:w="0" w:type="dxa"/>
              <w:right w:w="72" w:type="dxa"/>
            </w:tcMar>
            <w:vAlign w:val="center"/>
          </w:tcPr>
          <w:p w14:paraId="7ACC7F5F"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125.5</w:t>
            </w:r>
          </w:p>
        </w:tc>
        <w:tc>
          <w:tcPr>
            <w:tcW w:w="765" w:type="dxa"/>
            <w:shd w:val="clear" w:color="auto" w:fill="auto"/>
            <w:tcMar>
              <w:top w:w="0" w:type="dxa"/>
              <w:left w:w="72" w:type="dxa"/>
              <w:bottom w:w="0" w:type="dxa"/>
              <w:right w:w="72" w:type="dxa"/>
            </w:tcMar>
            <w:vAlign w:val="center"/>
          </w:tcPr>
          <w:p w14:paraId="123F4B7D"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1.06</w:t>
            </w:r>
          </w:p>
        </w:tc>
        <w:tc>
          <w:tcPr>
            <w:tcW w:w="810" w:type="dxa"/>
            <w:shd w:val="clear" w:color="auto" w:fill="auto"/>
            <w:tcMar>
              <w:top w:w="0" w:type="dxa"/>
              <w:left w:w="72" w:type="dxa"/>
              <w:bottom w:w="0" w:type="dxa"/>
              <w:right w:w="72" w:type="dxa"/>
            </w:tcMar>
            <w:vAlign w:val="center"/>
          </w:tcPr>
          <w:p w14:paraId="213FA426"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65.06</w:t>
            </w:r>
          </w:p>
        </w:tc>
      </w:tr>
      <w:tr w:rsidR="00783004" w14:paraId="7567B539" w14:textId="77777777" w:rsidTr="00633605">
        <w:trPr>
          <w:trHeight w:val="50"/>
          <w:jc w:val="center"/>
        </w:trPr>
        <w:tc>
          <w:tcPr>
            <w:tcW w:w="1059" w:type="dxa"/>
            <w:vMerge/>
            <w:shd w:val="clear" w:color="auto" w:fill="auto"/>
            <w:tcMar>
              <w:top w:w="0" w:type="dxa"/>
              <w:left w:w="72" w:type="dxa"/>
              <w:bottom w:w="0" w:type="dxa"/>
              <w:right w:w="72" w:type="dxa"/>
            </w:tcMar>
            <w:vAlign w:val="center"/>
          </w:tcPr>
          <w:p w14:paraId="1FCFE552" w14:textId="77777777" w:rsidR="00783004" w:rsidRPr="00BF313A" w:rsidRDefault="00783004" w:rsidP="00783004">
            <w:pPr>
              <w:widowControl/>
              <w:jc w:val="center"/>
              <w:rPr>
                <w:rFonts w:ascii="Times New Roman" w:hAnsi="Times New Roman" w:cs="Times New Roman"/>
                <w:sz w:val="24"/>
                <w:szCs w:val="24"/>
              </w:rPr>
            </w:pPr>
          </w:p>
        </w:tc>
        <w:tc>
          <w:tcPr>
            <w:tcW w:w="1215" w:type="dxa"/>
            <w:shd w:val="clear" w:color="auto" w:fill="auto"/>
            <w:tcMar>
              <w:top w:w="0" w:type="dxa"/>
              <w:left w:w="72" w:type="dxa"/>
              <w:bottom w:w="0" w:type="dxa"/>
              <w:right w:w="72" w:type="dxa"/>
            </w:tcMar>
            <w:vAlign w:val="center"/>
          </w:tcPr>
          <w:p w14:paraId="059D3EAE" w14:textId="77777777" w:rsidR="00783004" w:rsidRPr="00BF313A" w:rsidRDefault="00783004" w:rsidP="00783004">
            <w:pPr>
              <w:widowControl/>
              <w:rPr>
                <w:rFonts w:ascii="Times New Roman" w:hAnsi="Times New Roman" w:cs="Times New Roman"/>
                <w:sz w:val="24"/>
                <w:szCs w:val="24"/>
              </w:rPr>
            </w:pPr>
            <w:r w:rsidRPr="00BF313A">
              <w:rPr>
                <w:rFonts w:ascii="Times New Roman" w:hAnsi="Times New Roman" w:cs="Times New Roman"/>
                <w:sz w:val="24"/>
                <w:szCs w:val="24"/>
              </w:rPr>
              <w:t>RL greedy</w:t>
            </w:r>
          </w:p>
        </w:tc>
        <w:tc>
          <w:tcPr>
            <w:tcW w:w="870" w:type="dxa"/>
            <w:shd w:val="clear" w:color="auto" w:fill="auto"/>
            <w:tcMar>
              <w:top w:w="0" w:type="dxa"/>
              <w:left w:w="72" w:type="dxa"/>
              <w:bottom w:w="0" w:type="dxa"/>
              <w:right w:w="72" w:type="dxa"/>
            </w:tcMar>
            <w:vAlign w:val="center"/>
          </w:tcPr>
          <w:p w14:paraId="7C7A3C0D"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161.69</w:t>
            </w:r>
          </w:p>
        </w:tc>
        <w:tc>
          <w:tcPr>
            <w:tcW w:w="795" w:type="dxa"/>
            <w:shd w:val="clear" w:color="auto" w:fill="auto"/>
            <w:tcMar>
              <w:top w:w="0" w:type="dxa"/>
              <w:left w:w="72" w:type="dxa"/>
              <w:bottom w:w="0" w:type="dxa"/>
              <w:right w:w="72" w:type="dxa"/>
            </w:tcMar>
            <w:vAlign w:val="center"/>
          </w:tcPr>
          <w:p w14:paraId="785EAA51"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2.38</w:t>
            </w:r>
          </w:p>
        </w:tc>
        <w:tc>
          <w:tcPr>
            <w:tcW w:w="810" w:type="dxa"/>
            <w:shd w:val="clear" w:color="auto" w:fill="auto"/>
            <w:tcMar>
              <w:top w:w="0" w:type="dxa"/>
              <w:left w:w="72" w:type="dxa"/>
              <w:bottom w:w="0" w:type="dxa"/>
              <w:right w:w="72" w:type="dxa"/>
            </w:tcMar>
            <w:vAlign w:val="center"/>
          </w:tcPr>
          <w:p w14:paraId="62B8DF55" w14:textId="77777777"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0.02</w:t>
            </w:r>
          </w:p>
        </w:tc>
        <w:tc>
          <w:tcPr>
            <w:tcW w:w="809" w:type="dxa"/>
            <w:shd w:val="clear" w:color="auto" w:fill="auto"/>
            <w:tcMar>
              <w:top w:w="0" w:type="dxa"/>
              <w:left w:w="72" w:type="dxa"/>
              <w:bottom w:w="0" w:type="dxa"/>
              <w:right w:w="72" w:type="dxa"/>
            </w:tcMar>
            <w:vAlign w:val="center"/>
          </w:tcPr>
          <w:p w14:paraId="695CAE19"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148.68</w:t>
            </w:r>
          </w:p>
        </w:tc>
        <w:tc>
          <w:tcPr>
            <w:tcW w:w="781" w:type="dxa"/>
            <w:shd w:val="clear" w:color="auto" w:fill="auto"/>
            <w:tcMar>
              <w:top w:w="0" w:type="dxa"/>
              <w:left w:w="72" w:type="dxa"/>
              <w:bottom w:w="0" w:type="dxa"/>
              <w:right w:w="72" w:type="dxa"/>
            </w:tcMar>
            <w:vAlign w:val="center"/>
          </w:tcPr>
          <w:p w14:paraId="238FD657"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0.9</w:t>
            </w:r>
          </w:p>
        </w:tc>
        <w:tc>
          <w:tcPr>
            <w:tcW w:w="855" w:type="dxa"/>
            <w:shd w:val="clear" w:color="auto" w:fill="auto"/>
            <w:tcMar>
              <w:top w:w="0" w:type="dxa"/>
              <w:left w:w="72" w:type="dxa"/>
              <w:bottom w:w="0" w:type="dxa"/>
              <w:right w:w="72" w:type="dxa"/>
            </w:tcMar>
            <w:vAlign w:val="center"/>
          </w:tcPr>
          <w:p w14:paraId="601E989A" w14:textId="77777777"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0.03</w:t>
            </w:r>
          </w:p>
        </w:tc>
        <w:tc>
          <w:tcPr>
            <w:tcW w:w="855" w:type="dxa"/>
            <w:shd w:val="clear" w:color="auto" w:fill="auto"/>
            <w:tcMar>
              <w:top w:w="0" w:type="dxa"/>
              <w:left w:w="72" w:type="dxa"/>
              <w:bottom w:w="0" w:type="dxa"/>
              <w:right w:w="72" w:type="dxa"/>
            </w:tcMar>
            <w:vAlign w:val="center"/>
          </w:tcPr>
          <w:p w14:paraId="10D13359"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126.98</w:t>
            </w:r>
          </w:p>
        </w:tc>
        <w:tc>
          <w:tcPr>
            <w:tcW w:w="765" w:type="dxa"/>
            <w:shd w:val="clear" w:color="auto" w:fill="auto"/>
            <w:tcMar>
              <w:top w:w="0" w:type="dxa"/>
              <w:left w:w="72" w:type="dxa"/>
              <w:bottom w:w="0" w:type="dxa"/>
              <w:right w:w="72" w:type="dxa"/>
            </w:tcMar>
            <w:vAlign w:val="center"/>
          </w:tcPr>
          <w:p w14:paraId="44ABAA49"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2.25</w:t>
            </w:r>
          </w:p>
        </w:tc>
        <w:tc>
          <w:tcPr>
            <w:tcW w:w="810" w:type="dxa"/>
            <w:shd w:val="clear" w:color="auto" w:fill="auto"/>
            <w:tcMar>
              <w:top w:w="0" w:type="dxa"/>
              <w:left w:w="72" w:type="dxa"/>
              <w:bottom w:w="0" w:type="dxa"/>
              <w:right w:w="72" w:type="dxa"/>
            </w:tcMar>
            <w:vAlign w:val="center"/>
          </w:tcPr>
          <w:p w14:paraId="08B07AE7"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0.21</w:t>
            </w:r>
          </w:p>
        </w:tc>
      </w:tr>
      <w:tr w:rsidR="00783004" w14:paraId="0157D0F8" w14:textId="77777777" w:rsidTr="00BF313A">
        <w:trPr>
          <w:trHeight w:val="364"/>
          <w:jc w:val="center"/>
        </w:trPr>
        <w:tc>
          <w:tcPr>
            <w:tcW w:w="1059" w:type="dxa"/>
            <w:vMerge/>
            <w:shd w:val="clear" w:color="auto" w:fill="auto"/>
            <w:tcMar>
              <w:top w:w="0" w:type="dxa"/>
              <w:left w:w="72" w:type="dxa"/>
              <w:bottom w:w="0" w:type="dxa"/>
              <w:right w:w="72" w:type="dxa"/>
            </w:tcMar>
            <w:vAlign w:val="center"/>
          </w:tcPr>
          <w:p w14:paraId="26A04C96" w14:textId="77777777" w:rsidR="00783004" w:rsidRPr="00BF313A" w:rsidRDefault="00783004" w:rsidP="00783004">
            <w:pPr>
              <w:widowControl/>
              <w:jc w:val="center"/>
              <w:rPr>
                <w:rFonts w:ascii="Times New Roman" w:hAnsi="Times New Roman" w:cs="Times New Roman"/>
                <w:sz w:val="24"/>
                <w:szCs w:val="24"/>
              </w:rPr>
            </w:pPr>
          </w:p>
        </w:tc>
        <w:tc>
          <w:tcPr>
            <w:tcW w:w="1215" w:type="dxa"/>
            <w:shd w:val="clear" w:color="auto" w:fill="auto"/>
            <w:tcMar>
              <w:top w:w="0" w:type="dxa"/>
              <w:left w:w="72" w:type="dxa"/>
              <w:bottom w:w="0" w:type="dxa"/>
              <w:right w:w="72" w:type="dxa"/>
            </w:tcMar>
            <w:vAlign w:val="center"/>
          </w:tcPr>
          <w:p w14:paraId="6EA6DA26" w14:textId="77777777" w:rsidR="00783004" w:rsidRPr="00BF313A" w:rsidRDefault="00783004" w:rsidP="00783004">
            <w:pPr>
              <w:widowControl/>
              <w:rPr>
                <w:rFonts w:ascii="Times New Roman" w:hAnsi="Times New Roman" w:cs="Times New Roman"/>
                <w:sz w:val="24"/>
                <w:szCs w:val="24"/>
              </w:rPr>
            </w:pPr>
            <w:r w:rsidRPr="00BF313A">
              <w:rPr>
                <w:rFonts w:ascii="Times New Roman" w:hAnsi="Times New Roman" w:cs="Times New Roman"/>
                <w:sz w:val="24"/>
                <w:szCs w:val="24"/>
              </w:rPr>
              <w:t>RL sampling</w:t>
            </w:r>
          </w:p>
        </w:tc>
        <w:tc>
          <w:tcPr>
            <w:tcW w:w="870" w:type="dxa"/>
            <w:shd w:val="clear" w:color="auto" w:fill="auto"/>
            <w:tcMar>
              <w:top w:w="0" w:type="dxa"/>
              <w:left w:w="72" w:type="dxa"/>
              <w:bottom w:w="0" w:type="dxa"/>
              <w:right w:w="72" w:type="dxa"/>
            </w:tcMar>
            <w:vAlign w:val="center"/>
          </w:tcPr>
          <w:p w14:paraId="120BE4D6"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160.23</w:t>
            </w:r>
          </w:p>
        </w:tc>
        <w:tc>
          <w:tcPr>
            <w:tcW w:w="795" w:type="dxa"/>
            <w:shd w:val="clear" w:color="auto" w:fill="auto"/>
            <w:tcMar>
              <w:top w:w="0" w:type="dxa"/>
              <w:left w:w="72" w:type="dxa"/>
              <w:bottom w:w="0" w:type="dxa"/>
              <w:right w:w="72" w:type="dxa"/>
            </w:tcMar>
            <w:vAlign w:val="center"/>
          </w:tcPr>
          <w:p w14:paraId="6D569120"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1.6</w:t>
            </w:r>
          </w:p>
        </w:tc>
        <w:tc>
          <w:tcPr>
            <w:tcW w:w="810" w:type="dxa"/>
            <w:shd w:val="clear" w:color="auto" w:fill="auto"/>
            <w:tcMar>
              <w:top w:w="0" w:type="dxa"/>
              <w:left w:w="72" w:type="dxa"/>
              <w:bottom w:w="0" w:type="dxa"/>
              <w:right w:w="72" w:type="dxa"/>
            </w:tcMar>
            <w:vAlign w:val="center"/>
          </w:tcPr>
          <w:p w14:paraId="2D0A58FC" w14:textId="77777777"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0.87</w:t>
            </w:r>
          </w:p>
        </w:tc>
        <w:tc>
          <w:tcPr>
            <w:tcW w:w="809" w:type="dxa"/>
            <w:shd w:val="clear" w:color="auto" w:fill="auto"/>
            <w:tcMar>
              <w:top w:w="0" w:type="dxa"/>
              <w:left w:w="72" w:type="dxa"/>
              <w:bottom w:w="0" w:type="dxa"/>
              <w:right w:w="72" w:type="dxa"/>
            </w:tcMar>
            <w:vAlign w:val="center"/>
          </w:tcPr>
          <w:p w14:paraId="010485CE"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148.32</w:t>
            </w:r>
          </w:p>
        </w:tc>
        <w:tc>
          <w:tcPr>
            <w:tcW w:w="781" w:type="dxa"/>
            <w:shd w:val="clear" w:color="auto" w:fill="auto"/>
            <w:tcMar>
              <w:top w:w="0" w:type="dxa"/>
              <w:left w:w="72" w:type="dxa"/>
              <w:bottom w:w="0" w:type="dxa"/>
              <w:right w:w="72" w:type="dxa"/>
            </w:tcMar>
            <w:vAlign w:val="center"/>
          </w:tcPr>
          <w:p w14:paraId="258DE38A"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0.59</w:t>
            </w:r>
          </w:p>
        </w:tc>
        <w:tc>
          <w:tcPr>
            <w:tcW w:w="855" w:type="dxa"/>
            <w:shd w:val="clear" w:color="auto" w:fill="auto"/>
            <w:tcMar>
              <w:top w:w="0" w:type="dxa"/>
              <w:left w:w="72" w:type="dxa"/>
              <w:bottom w:w="0" w:type="dxa"/>
              <w:right w:w="72" w:type="dxa"/>
            </w:tcMar>
            <w:vAlign w:val="center"/>
          </w:tcPr>
          <w:p w14:paraId="4F5EE559" w14:textId="77777777"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1.31</w:t>
            </w:r>
          </w:p>
        </w:tc>
        <w:tc>
          <w:tcPr>
            <w:tcW w:w="855" w:type="dxa"/>
            <w:shd w:val="clear" w:color="auto" w:fill="auto"/>
            <w:tcMar>
              <w:top w:w="0" w:type="dxa"/>
              <w:left w:w="72" w:type="dxa"/>
              <w:bottom w:w="0" w:type="dxa"/>
              <w:right w:w="72" w:type="dxa"/>
            </w:tcMar>
            <w:vAlign w:val="center"/>
          </w:tcPr>
          <w:p w14:paraId="06915FDD"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126.87</w:t>
            </w:r>
          </w:p>
        </w:tc>
        <w:tc>
          <w:tcPr>
            <w:tcW w:w="765" w:type="dxa"/>
            <w:shd w:val="clear" w:color="auto" w:fill="auto"/>
            <w:tcMar>
              <w:top w:w="0" w:type="dxa"/>
              <w:left w:w="72" w:type="dxa"/>
              <w:bottom w:w="0" w:type="dxa"/>
              <w:right w:w="72" w:type="dxa"/>
            </w:tcMar>
            <w:vAlign w:val="center"/>
          </w:tcPr>
          <w:p w14:paraId="121758E3"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2.14</w:t>
            </w:r>
          </w:p>
        </w:tc>
        <w:tc>
          <w:tcPr>
            <w:tcW w:w="810" w:type="dxa"/>
            <w:shd w:val="clear" w:color="auto" w:fill="auto"/>
            <w:tcMar>
              <w:top w:w="0" w:type="dxa"/>
              <w:left w:w="72" w:type="dxa"/>
              <w:bottom w:w="0" w:type="dxa"/>
              <w:right w:w="72" w:type="dxa"/>
            </w:tcMar>
            <w:vAlign w:val="center"/>
          </w:tcPr>
          <w:p w14:paraId="24B9A767"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4.0</w:t>
            </w:r>
          </w:p>
        </w:tc>
      </w:tr>
      <w:tr w:rsidR="00783004" w14:paraId="3FF19E1F" w14:textId="77777777" w:rsidTr="00BF313A">
        <w:trPr>
          <w:trHeight w:val="364"/>
          <w:jc w:val="center"/>
        </w:trPr>
        <w:tc>
          <w:tcPr>
            <w:tcW w:w="1059" w:type="dxa"/>
            <w:vMerge/>
            <w:shd w:val="clear" w:color="auto" w:fill="auto"/>
            <w:tcMar>
              <w:top w:w="0" w:type="dxa"/>
              <w:left w:w="72" w:type="dxa"/>
              <w:bottom w:w="0" w:type="dxa"/>
              <w:right w:w="72" w:type="dxa"/>
            </w:tcMar>
            <w:vAlign w:val="center"/>
          </w:tcPr>
          <w:p w14:paraId="20F87690" w14:textId="77777777" w:rsidR="00783004" w:rsidRPr="00BF313A" w:rsidRDefault="00783004" w:rsidP="00783004">
            <w:pPr>
              <w:widowControl/>
              <w:jc w:val="center"/>
              <w:rPr>
                <w:rFonts w:ascii="Times New Roman" w:hAnsi="Times New Roman" w:cs="Times New Roman"/>
                <w:sz w:val="24"/>
                <w:szCs w:val="24"/>
              </w:rPr>
            </w:pPr>
          </w:p>
        </w:tc>
        <w:tc>
          <w:tcPr>
            <w:tcW w:w="1215" w:type="dxa"/>
            <w:shd w:val="clear" w:color="auto" w:fill="auto"/>
            <w:tcMar>
              <w:top w:w="0" w:type="dxa"/>
              <w:left w:w="72" w:type="dxa"/>
              <w:bottom w:w="0" w:type="dxa"/>
              <w:right w:w="72" w:type="dxa"/>
            </w:tcMar>
            <w:vAlign w:val="center"/>
          </w:tcPr>
          <w:p w14:paraId="76E93C31" w14:textId="77777777" w:rsidR="00783004" w:rsidRPr="00BF313A" w:rsidRDefault="00783004" w:rsidP="00783004">
            <w:pPr>
              <w:widowControl/>
              <w:rPr>
                <w:rFonts w:ascii="Times New Roman" w:hAnsi="Times New Roman" w:cs="Times New Roman"/>
                <w:sz w:val="24"/>
                <w:szCs w:val="24"/>
              </w:rPr>
            </w:pPr>
            <w:r w:rsidRPr="00BF313A">
              <w:rPr>
                <w:rFonts w:ascii="Times New Roman" w:hAnsi="Times New Roman" w:cs="Times New Roman"/>
                <w:sz w:val="24"/>
                <w:szCs w:val="24"/>
              </w:rPr>
              <w:t>Ensemble RL</w:t>
            </w:r>
          </w:p>
        </w:tc>
        <w:tc>
          <w:tcPr>
            <w:tcW w:w="870" w:type="dxa"/>
            <w:shd w:val="clear" w:color="auto" w:fill="auto"/>
            <w:tcMar>
              <w:top w:w="0" w:type="dxa"/>
              <w:left w:w="72" w:type="dxa"/>
              <w:bottom w:w="0" w:type="dxa"/>
              <w:right w:w="72" w:type="dxa"/>
            </w:tcMar>
            <w:vAlign w:val="center"/>
          </w:tcPr>
          <w:p w14:paraId="6CB70CE3"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159.95</w:t>
            </w:r>
          </w:p>
        </w:tc>
        <w:tc>
          <w:tcPr>
            <w:tcW w:w="795" w:type="dxa"/>
            <w:shd w:val="clear" w:color="auto" w:fill="auto"/>
            <w:tcMar>
              <w:top w:w="0" w:type="dxa"/>
              <w:left w:w="72" w:type="dxa"/>
              <w:bottom w:w="0" w:type="dxa"/>
              <w:right w:w="72" w:type="dxa"/>
            </w:tcMar>
            <w:vAlign w:val="center"/>
          </w:tcPr>
          <w:p w14:paraId="4576440B"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1.45</w:t>
            </w:r>
          </w:p>
        </w:tc>
        <w:tc>
          <w:tcPr>
            <w:tcW w:w="810" w:type="dxa"/>
            <w:shd w:val="clear" w:color="auto" w:fill="auto"/>
            <w:tcMar>
              <w:top w:w="0" w:type="dxa"/>
              <w:left w:w="72" w:type="dxa"/>
              <w:bottom w:w="0" w:type="dxa"/>
              <w:right w:w="72" w:type="dxa"/>
            </w:tcMar>
            <w:vAlign w:val="center"/>
          </w:tcPr>
          <w:p w14:paraId="651D4345" w14:textId="77777777"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6.02</w:t>
            </w:r>
          </w:p>
        </w:tc>
        <w:tc>
          <w:tcPr>
            <w:tcW w:w="809" w:type="dxa"/>
            <w:shd w:val="clear" w:color="auto" w:fill="auto"/>
            <w:tcMar>
              <w:top w:w="0" w:type="dxa"/>
              <w:left w:w="72" w:type="dxa"/>
              <w:bottom w:w="0" w:type="dxa"/>
              <w:right w:w="72" w:type="dxa"/>
            </w:tcMar>
            <w:vAlign w:val="center"/>
          </w:tcPr>
          <w:p w14:paraId="2EAA8FC6" w14:textId="77777777"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147.6</w:t>
            </w:r>
          </w:p>
        </w:tc>
        <w:tc>
          <w:tcPr>
            <w:tcW w:w="781" w:type="dxa"/>
            <w:shd w:val="clear" w:color="auto" w:fill="auto"/>
            <w:tcMar>
              <w:top w:w="0" w:type="dxa"/>
              <w:left w:w="72" w:type="dxa"/>
              <w:bottom w:w="0" w:type="dxa"/>
              <w:right w:w="72" w:type="dxa"/>
            </w:tcMar>
            <w:vAlign w:val="center"/>
          </w:tcPr>
          <w:p w14:paraId="605A735F" w14:textId="77777777"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0.0</w:t>
            </w:r>
          </w:p>
        </w:tc>
        <w:tc>
          <w:tcPr>
            <w:tcW w:w="855" w:type="dxa"/>
            <w:shd w:val="clear" w:color="auto" w:fill="auto"/>
            <w:tcMar>
              <w:top w:w="0" w:type="dxa"/>
              <w:left w:w="72" w:type="dxa"/>
              <w:bottom w:w="0" w:type="dxa"/>
              <w:right w:w="72" w:type="dxa"/>
            </w:tcMar>
            <w:vAlign w:val="center"/>
          </w:tcPr>
          <w:p w14:paraId="0908F88E" w14:textId="77777777"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9.27</w:t>
            </w:r>
          </w:p>
        </w:tc>
        <w:tc>
          <w:tcPr>
            <w:tcW w:w="855" w:type="dxa"/>
            <w:shd w:val="clear" w:color="auto" w:fill="auto"/>
            <w:tcMar>
              <w:top w:w="0" w:type="dxa"/>
              <w:left w:w="72" w:type="dxa"/>
              <w:bottom w:w="0" w:type="dxa"/>
              <w:right w:w="72" w:type="dxa"/>
            </w:tcMar>
            <w:vAlign w:val="center"/>
          </w:tcPr>
          <w:p w14:paraId="3834086C"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126.87</w:t>
            </w:r>
          </w:p>
        </w:tc>
        <w:tc>
          <w:tcPr>
            <w:tcW w:w="765" w:type="dxa"/>
            <w:shd w:val="clear" w:color="auto" w:fill="auto"/>
            <w:tcMar>
              <w:top w:w="0" w:type="dxa"/>
              <w:left w:w="72" w:type="dxa"/>
              <w:bottom w:w="0" w:type="dxa"/>
              <w:right w:w="72" w:type="dxa"/>
            </w:tcMar>
            <w:vAlign w:val="center"/>
          </w:tcPr>
          <w:p w14:paraId="3F33F0D9"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2.14</w:t>
            </w:r>
          </w:p>
        </w:tc>
        <w:tc>
          <w:tcPr>
            <w:tcW w:w="810" w:type="dxa"/>
            <w:shd w:val="clear" w:color="auto" w:fill="auto"/>
            <w:tcMar>
              <w:top w:w="0" w:type="dxa"/>
              <w:left w:w="72" w:type="dxa"/>
              <w:bottom w:w="0" w:type="dxa"/>
              <w:right w:w="72" w:type="dxa"/>
            </w:tcMar>
            <w:vAlign w:val="center"/>
          </w:tcPr>
          <w:p w14:paraId="46AB97F6"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28.18</w:t>
            </w:r>
          </w:p>
        </w:tc>
      </w:tr>
      <w:tr w:rsidR="00783004" w14:paraId="589A246E" w14:textId="77777777" w:rsidTr="00633605">
        <w:trPr>
          <w:trHeight w:val="50"/>
          <w:jc w:val="center"/>
        </w:trPr>
        <w:tc>
          <w:tcPr>
            <w:tcW w:w="1059" w:type="dxa"/>
            <w:vMerge w:val="restart"/>
            <w:shd w:val="clear" w:color="auto" w:fill="auto"/>
            <w:tcMar>
              <w:top w:w="0" w:type="dxa"/>
              <w:left w:w="72" w:type="dxa"/>
              <w:bottom w:w="0" w:type="dxa"/>
              <w:right w:w="72" w:type="dxa"/>
            </w:tcMar>
            <w:vAlign w:val="center"/>
          </w:tcPr>
          <w:p w14:paraId="334BD85D"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|Nc| = 10</w:t>
            </w:r>
          </w:p>
        </w:tc>
        <w:tc>
          <w:tcPr>
            <w:tcW w:w="1215" w:type="dxa"/>
            <w:shd w:val="clear" w:color="auto" w:fill="auto"/>
            <w:tcMar>
              <w:top w:w="0" w:type="dxa"/>
              <w:left w:w="72" w:type="dxa"/>
              <w:bottom w:w="0" w:type="dxa"/>
              <w:right w:w="72" w:type="dxa"/>
            </w:tcMar>
            <w:vAlign w:val="center"/>
          </w:tcPr>
          <w:p w14:paraId="7FB83E19" w14:textId="77777777" w:rsidR="00783004" w:rsidRPr="00BF313A" w:rsidRDefault="00783004" w:rsidP="00783004">
            <w:pPr>
              <w:widowControl/>
              <w:rPr>
                <w:rFonts w:ascii="Times New Roman" w:hAnsi="Times New Roman" w:cs="Times New Roman"/>
                <w:sz w:val="24"/>
                <w:szCs w:val="24"/>
              </w:rPr>
            </w:pPr>
            <w:r w:rsidRPr="00BF313A">
              <w:rPr>
                <w:rFonts w:ascii="Times New Roman" w:hAnsi="Times New Roman" w:cs="Times New Roman"/>
                <w:sz w:val="24"/>
                <w:szCs w:val="24"/>
              </w:rPr>
              <w:t>Solver</w:t>
            </w:r>
          </w:p>
        </w:tc>
        <w:tc>
          <w:tcPr>
            <w:tcW w:w="870" w:type="dxa"/>
            <w:shd w:val="clear" w:color="auto" w:fill="auto"/>
            <w:tcMar>
              <w:top w:w="0" w:type="dxa"/>
              <w:left w:w="72" w:type="dxa"/>
              <w:bottom w:w="0" w:type="dxa"/>
              <w:right w:w="72" w:type="dxa"/>
            </w:tcMar>
            <w:vAlign w:val="center"/>
          </w:tcPr>
          <w:p w14:paraId="5A334EE0"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196.48</w:t>
            </w:r>
          </w:p>
        </w:tc>
        <w:tc>
          <w:tcPr>
            <w:tcW w:w="795" w:type="dxa"/>
            <w:shd w:val="clear" w:color="auto" w:fill="auto"/>
            <w:tcMar>
              <w:top w:w="0" w:type="dxa"/>
              <w:left w:w="72" w:type="dxa"/>
              <w:bottom w:w="0" w:type="dxa"/>
              <w:right w:w="72" w:type="dxa"/>
            </w:tcMar>
            <w:vAlign w:val="center"/>
          </w:tcPr>
          <w:p w14:paraId="7D65C2B6"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11.25</w:t>
            </w:r>
          </w:p>
        </w:tc>
        <w:tc>
          <w:tcPr>
            <w:tcW w:w="810" w:type="dxa"/>
            <w:shd w:val="clear" w:color="auto" w:fill="auto"/>
            <w:tcMar>
              <w:top w:w="0" w:type="dxa"/>
              <w:left w:w="72" w:type="dxa"/>
              <w:bottom w:w="0" w:type="dxa"/>
              <w:right w:w="72" w:type="dxa"/>
            </w:tcMar>
            <w:vAlign w:val="center"/>
          </w:tcPr>
          <w:p w14:paraId="43EBAA11"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601.29</w:t>
            </w:r>
          </w:p>
        </w:tc>
        <w:tc>
          <w:tcPr>
            <w:tcW w:w="809" w:type="dxa"/>
            <w:shd w:val="clear" w:color="auto" w:fill="auto"/>
            <w:tcMar>
              <w:top w:w="0" w:type="dxa"/>
              <w:left w:w="72" w:type="dxa"/>
              <w:bottom w:w="0" w:type="dxa"/>
              <w:right w:w="72" w:type="dxa"/>
            </w:tcMar>
            <w:vAlign w:val="center"/>
          </w:tcPr>
          <w:p w14:paraId="42E82205"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193.75</w:t>
            </w:r>
          </w:p>
        </w:tc>
        <w:tc>
          <w:tcPr>
            <w:tcW w:w="781" w:type="dxa"/>
            <w:shd w:val="clear" w:color="auto" w:fill="auto"/>
            <w:tcMar>
              <w:top w:w="0" w:type="dxa"/>
              <w:left w:w="72" w:type="dxa"/>
              <w:bottom w:w="0" w:type="dxa"/>
              <w:right w:w="72" w:type="dxa"/>
            </w:tcMar>
            <w:vAlign w:val="center"/>
          </w:tcPr>
          <w:p w14:paraId="5E6DFD78"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16.42</w:t>
            </w:r>
          </w:p>
        </w:tc>
        <w:tc>
          <w:tcPr>
            <w:tcW w:w="855" w:type="dxa"/>
            <w:shd w:val="clear" w:color="auto" w:fill="auto"/>
            <w:tcMar>
              <w:top w:w="0" w:type="dxa"/>
              <w:left w:w="72" w:type="dxa"/>
              <w:bottom w:w="0" w:type="dxa"/>
              <w:right w:w="72" w:type="dxa"/>
            </w:tcMar>
            <w:vAlign w:val="center"/>
          </w:tcPr>
          <w:p w14:paraId="3CA1D4C3"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601.52</w:t>
            </w:r>
          </w:p>
        </w:tc>
        <w:tc>
          <w:tcPr>
            <w:tcW w:w="855" w:type="dxa"/>
            <w:shd w:val="clear" w:color="auto" w:fill="auto"/>
            <w:tcMar>
              <w:top w:w="0" w:type="dxa"/>
              <w:left w:w="72" w:type="dxa"/>
              <w:bottom w:w="0" w:type="dxa"/>
              <w:right w:w="72" w:type="dxa"/>
            </w:tcMar>
            <w:vAlign w:val="center"/>
          </w:tcPr>
          <w:p w14:paraId="276C1375"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171.78</w:t>
            </w:r>
          </w:p>
        </w:tc>
        <w:tc>
          <w:tcPr>
            <w:tcW w:w="765" w:type="dxa"/>
            <w:shd w:val="clear" w:color="auto" w:fill="auto"/>
            <w:tcMar>
              <w:top w:w="0" w:type="dxa"/>
              <w:left w:w="72" w:type="dxa"/>
              <w:bottom w:w="0" w:type="dxa"/>
              <w:right w:w="72" w:type="dxa"/>
            </w:tcMar>
            <w:vAlign w:val="center"/>
          </w:tcPr>
          <w:p w14:paraId="78334871"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30.89</w:t>
            </w:r>
          </w:p>
        </w:tc>
        <w:tc>
          <w:tcPr>
            <w:tcW w:w="810" w:type="dxa"/>
            <w:shd w:val="clear" w:color="auto" w:fill="auto"/>
            <w:tcMar>
              <w:top w:w="0" w:type="dxa"/>
              <w:left w:w="72" w:type="dxa"/>
              <w:bottom w:w="0" w:type="dxa"/>
              <w:right w:w="72" w:type="dxa"/>
            </w:tcMar>
            <w:vAlign w:val="center"/>
          </w:tcPr>
          <w:p w14:paraId="626F0831"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601.69</w:t>
            </w:r>
          </w:p>
        </w:tc>
      </w:tr>
      <w:tr w:rsidR="00783004" w14:paraId="064E1ECD" w14:textId="77777777" w:rsidTr="00BF313A">
        <w:trPr>
          <w:trHeight w:val="364"/>
          <w:jc w:val="center"/>
        </w:trPr>
        <w:tc>
          <w:tcPr>
            <w:tcW w:w="1059" w:type="dxa"/>
            <w:vMerge/>
            <w:shd w:val="clear" w:color="auto" w:fill="auto"/>
            <w:tcMar>
              <w:top w:w="0" w:type="dxa"/>
              <w:left w:w="72" w:type="dxa"/>
              <w:bottom w:w="0" w:type="dxa"/>
              <w:right w:w="72" w:type="dxa"/>
            </w:tcMar>
            <w:vAlign w:val="center"/>
          </w:tcPr>
          <w:p w14:paraId="2C7467A1" w14:textId="77777777" w:rsidR="00783004" w:rsidRPr="00BF313A" w:rsidRDefault="00783004" w:rsidP="00783004">
            <w:pPr>
              <w:widowControl/>
              <w:jc w:val="center"/>
              <w:rPr>
                <w:rFonts w:ascii="Times New Roman" w:hAnsi="Times New Roman" w:cs="Times New Roman"/>
                <w:sz w:val="24"/>
                <w:szCs w:val="24"/>
              </w:rPr>
            </w:pPr>
          </w:p>
        </w:tc>
        <w:tc>
          <w:tcPr>
            <w:tcW w:w="1215" w:type="dxa"/>
            <w:shd w:val="clear" w:color="auto" w:fill="auto"/>
            <w:tcMar>
              <w:top w:w="0" w:type="dxa"/>
              <w:left w:w="72" w:type="dxa"/>
              <w:bottom w:w="0" w:type="dxa"/>
              <w:right w:w="72" w:type="dxa"/>
            </w:tcMar>
            <w:vAlign w:val="center"/>
          </w:tcPr>
          <w:p w14:paraId="08B852E6" w14:textId="77777777" w:rsidR="00783004" w:rsidRPr="00BF313A" w:rsidRDefault="00783004" w:rsidP="00783004">
            <w:pPr>
              <w:widowControl/>
              <w:rPr>
                <w:rFonts w:ascii="Times New Roman" w:hAnsi="Times New Roman" w:cs="Times New Roman"/>
                <w:sz w:val="24"/>
                <w:szCs w:val="24"/>
              </w:rPr>
            </w:pPr>
            <w:r w:rsidRPr="00BF313A">
              <w:rPr>
                <w:rFonts w:ascii="Times New Roman" w:hAnsi="Times New Roman" w:cs="Times New Roman"/>
                <w:sz w:val="24"/>
                <w:szCs w:val="24"/>
              </w:rPr>
              <w:t>Solver Lazy</w:t>
            </w:r>
          </w:p>
        </w:tc>
        <w:tc>
          <w:tcPr>
            <w:tcW w:w="870" w:type="dxa"/>
            <w:shd w:val="clear" w:color="auto" w:fill="auto"/>
            <w:tcMar>
              <w:top w:w="0" w:type="dxa"/>
              <w:left w:w="72" w:type="dxa"/>
              <w:bottom w:w="0" w:type="dxa"/>
              <w:right w:w="72" w:type="dxa"/>
            </w:tcMar>
            <w:vAlign w:val="center"/>
          </w:tcPr>
          <w:p w14:paraId="2250F901"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195.26</w:t>
            </w:r>
          </w:p>
        </w:tc>
        <w:tc>
          <w:tcPr>
            <w:tcW w:w="795" w:type="dxa"/>
            <w:shd w:val="clear" w:color="auto" w:fill="auto"/>
            <w:tcMar>
              <w:top w:w="0" w:type="dxa"/>
              <w:left w:w="72" w:type="dxa"/>
              <w:bottom w:w="0" w:type="dxa"/>
              <w:right w:w="72" w:type="dxa"/>
            </w:tcMar>
            <w:vAlign w:val="center"/>
          </w:tcPr>
          <w:p w14:paraId="176D5EBA"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10.78</w:t>
            </w:r>
          </w:p>
        </w:tc>
        <w:tc>
          <w:tcPr>
            <w:tcW w:w="810" w:type="dxa"/>
            <w:shd w:val="clear" w:color="auto" w:fill="auto"/>
            <w:tcMar>
              <w:top w:w="0" w:type="dxa"/>
              <w:left w:w="72" w:type="dxa"/>
              <w:bottom w:w="0" w:type="dxa"/>
              <w:right w:w="72" w:type="dxa"/>
            </w:tcMar>
            <w:vAlign w:val="center"/>
          </w:tcPr>
          <w:p w14:paraId="59D7C45C"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556.72</w:t>
            </w:r>
          </w:p>
        </w:tc>
        <w:tc>
          <w:tcPr>
            <w:tcW w:w="809" w:type="dxa"/>
            <w:shd w:val="clear" w:color="auto" w:fill="auto"/>
            <w:tcMar>
              <w:top w:w="0" w:type="dxa"/>
              <w:left w:w="72" w:type="dxa"/>
              <w:bottom w:w="0" w:type="dxa"/>
              <w:right w:w="72" w:type="dxa"/>
            </w:tcMar>
            <w:vAlign w:val="center"/>
          </w:tcPr>
          <w:p w14:paraId="4594DF81"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200.91</w:t>
            </w:r>
          </w:p>
        </w:tc>
        <w:tc>
          <w:tcPr>
            <w:tcW w:w="781" w:type="dxa"/>
            <w:shd w:val="clear" w:color="auto" w:fill="auto"/>
            <w:tcMar>
              <w:top w:w="0" w:type="dxa"/>
              <w:left w:w="72" w:type="dxa"/>
              <w:bottom w:w="0" w:type="dxa"/>
              <w:right w:w="72" w:type="dxa"/>
            </w:tcMar>
            <w:vAlign w:val="center"/>
          </w:tcPr>
          <w:p w14:paraId="7B4F28C8"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20.42</w:t>
            </w:r>
          </w:p>
        </w:tc>
        <w:tc>
          <w:tcPr>
            <w:tcW w:w="855" w:type="dxa"/>
            <w:shd w:val="clear" w:color="auto" w:fill="auto"/>
            <w:tcMar>
              <w:top w:w="0" w:type="dxa"/>
              <w:left w:w="72" w:type="dxa"/>
              <w:bottom w:w="0" w:type="dxa"/>
              <w:right w:w="72" w:type="dxa"/>
            </w:tcMar>
            <w:vAlign w:val="center"/>
          </w:tcPr>
          <w:p w14:paraId="26DC8774"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600.67</w:t>
            </w:r>
          </w:p>
        </w:tc>
        <w:tc>
          <w:tcPr>
            <w:tcW w:w="855" w:type="dxa"/>
            <w:shd w:val="clear" w:color="auto" w:fill="auto"/>
            <w:tcMar>
              <w:top w:w="0" w:type="dxa"/>
              <w:left w:w="72" w:type="dxa"/>
              <w:bottom w:w="0" w:type="dxa"/>
              <w:right w:w="72" w:type="dxa"/>
            </w:tcMar>
            <w:vAlign w:val="center"/>
          </w:tcPr>
          <w:p w14:paraId="75453E49"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176.63</w:t>
            </w:r>
          </w:p>
        </w:tc>
        <w:tc>
          <w:tcPr>
            <w:tcW w:w="765" w:type="dxa"/>
            <w:shd w:val="clear" w:color="auto" w:fill="auto"/>
            <w:tcMar>
              <w:top w:w="0" w:type="dxa"/>
              <w:left w:w="72" w:type="dxa"/>
              <w:bottom w:w="0" w:type="dxa"/>
              <w:right w:w="72" w:type="dxa"/>
            </w:tcMar>
            <w:vAlign w:val="center"/>
          </w:tcPr>
          <w:p w14:paraId="7C736BDB"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34.64</w:t>
            </w:r>
          </w:p>
        </w:tc>
        <w:tc>
          <w:tcPr>
            <w:tcW w:w="810" w:type="dxa"/>
            <w:shd w:val="clear" w:color="auto" w:fill="auto"/>
            <w:tcMar>
              <w:top w:w="0" w:type="dxa"/>
              <w:left w:w="72" w:type="dxa"/>
              <w:bottom w:w="0" w:type="dxa"/>
              <w:right w:w="72" w:type="dxa"/>
            </w:tcMar>
            <w:vAlign w:val="center"/>
          </w:tcPr>
          <w:p w14:paraId="72FD9BC7"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602.05</w:t>
            </w:r>
          </w:p>
        </w:tc>
      </w:tr>
      <w:tr w:rsidR="00783004" w14:paraId="524FABD4" w14:textId="77777777" w:rsidTr="00BF313A">
        <w:trPr>
          <w:trHeight w:val="364"/>
          <w:jc w:val="center"/>
        </w:trPr>
        <w:tc>
          <w:tcPr>
            <w:tcW w:w="1059" w:type="dxa"/>
            <w:vMerge/>
            <w:shd w:val="clear" w:color="auto" w:fill="auto"/>
            <w:tcMar>
              <w:top w:w="0" w:type="dxa"/>
              <w:left w:w="72" w:type="dxa"/>
              <w:bottom w:w="0" w:type="dxa"/>
              <w:right w:w="72" w:type="dxa"/>
            </w:tcMar>
            <w:vAlign w:val="center"/>
          </w:tcPr>
          <w:p w14:paraId="7E005B89" w14:textId="77777777" w:rsidR="00783004" w:rsidRPr="00BF313A" w:rsidRDefault="00783004" w:rsidP="00783004">
            <w:pPr>
              <w:widowControl/>
              <w:jc w:val="center"/>
              <w:rPr>
                <w:rFonts w:ascii="Times New Roman" w:hAnsi="Times New Roman" w:cs="Times New Roman"/>
                <w:sz w:val="24"/>
                <w:szCs w:val="24"/>
              </w:rPr>
            </w:pPr>
          </w:p>
        </w:tc>
        <w:tc>
          <w:tcPr>
            <w:tcW w:w="1215" w:type="dxa"/>
            <w:shd w:val="clear" w:color="auto" w:fill="auto"/>
            <w:tcMar>
              <w:top w:w="0" w:type="dxa"/>
              <w:left w:w="72" w:type="dxa"/>
              <w:bottom w:w="0" w:type="dxa"/>
              <w:right w:w="72" w:type="dxa"/>
            </w:tcMar>
            <w:vAlign w:val="center"/>
          </w:tcPr>
          <w:p w14:paraId="6EC49865" w14:textId="77777777" w:rsidR="00783004" w:rsidRPr="00BF313A" w:rsidRDefault="00783004" w:rsidP="00783004">
            <w:pPr>
              <w:widowControl/>
              <w:rPr>
                <w:rFonts w:ascii="Times New Roman" w:hAnsi="Times New Roman" w:cs="Times New Roman"/>
                <w:sz w:val="24"/>
                <w:szCs w:val="24"/>
              </w:rPr>
            </w:pPr>
            <w:r w:rsidRPr="00BF313A">
              <w:rPr>
                <w:rFonts w:ascii="Times New Roman" w:hAnsi="Times New Roman" w:cs="Times New Roman"/>
                <w:sz w:val="24"/>
                <w:szCs w:val="24"/>
              </w:rPr>
              <w:t>Heuristic</w:t>
            </w:r>
          </w:p>
        </w:tc>
        <w:tc>
          <w:tcPr>
            <w:tcW w:w="870" w:type="dxa"/>
            <w:shd w:val="clear" w:color="auto" w:fill="auto"/>
            <w:tcMar>
              <w:top w:w="0" w:type="dxa"/>
              <w:left w:w="72" w:type="dxa"/>
              <w:bottom w:w="0" w:type="dxa"/>
              <w:right w:w="72" w:type="dxa"/>
            </w:tcMar>
            <w:vAlign w:val="center"/>
          </w:tcPr>
          <w:p w14:paraId="07173DD3"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178.93</w:t>
            </w:r>
          </w:p>
        </w:tc>
        <w:tc>
          <w:tcPr>
            <w:tcW w:w="795" w:type="dxa"/>
            <w:shd w:val="clear" w:color="auto" w:fill="auto"/>
            <w:tcMar>
              <w:top w:w="0" w:type="dxa"/>
              <w:left w:w="72" w:type="dxa"/>
              <w:bottom w:w="0" w:type="dxa"/>
              <w:right w:w="72" w:type="dxa"/>
            </w:tcMar>
            <w:vAlign w:val="center"/>
          </w:tcPr>
          <w:p w14:paraId="21AB871E"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1.42</w:t>
            </w:r>
          </w:p>
        </w:tc>
        <w:tc>
          <w:tcPr>
            <w:tcW w:w="810" w:type="dxa"/>
            <w:shd w:val="clear" w:color="auto" w:fill="auto"/>
            <w:tcMar>
              <w:top w:w="0" w:type="dxa"/>
              <w:left w:w="72" w:type="dxa"/>
              <w:bottom w:w="0" w:type="dxa"/>
              <w:right w:w="72" w:type="dxa"/>
            </w:tcMar>
            <w:vAlign w:val="center"/>
          </w:tcPr>
          <w:p w14:paraId="4C6B5DF8"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308.29</w:t>
            </w:r>
          </w:p>
        </w:tc>
        <w:tc>
          <w:tcPr>
            <w:tcW w:w="809" w:type="dxa"/>
            <w:shd w:val="clear" w:color="auto" w:fill="auto"/>
            <w:tcMar>
              <w:top w:w="0" w:type="dxa"/>
              <w:left w:w="72" w:type="dxa"/>
              <w:bottom w:w="0" w:type="dxa"/>
              <w:right w:w="72" w:type="dxa"/>
            </w:tcMar>
            <w:vAlign w:val="center"/>
          </w:tcPr>
          <w:p w14:paraId="4E00C54A"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167.59</w:t>
            </w:r>
          </w:p>
        </w:tc>
        <w:tc>
          <w:tcPr>
            <w:tcW w:w="781" w:type="dxa"/>
            <w:shd w:val="clear" w:color="auto" w:fill="auto"/>
            <w:tcMar>
              <w:top w:w="0" w:type="dxa"/>
              <w:left w:w="72" w:type="dxa"/>
              <w:bottom w:w="0" w:type="dxa"/>
              <w:right w:w="72" w:type="dxa"/>
            </w:tcMar>
            <w:vAlign w:val="center"/>
          </w:tcPr>
          <w:p w14:paraId="0E9D8BB1"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0.82</w:t>
            </w:r>
          </w:p>
        </w:tc>
        <w:tc>
          <w:tcPr>
            <w:tcW w:w="855" w:type="dxa"/>
            <w:shd w:val="clear" w:color="auto" w:fill="auto"/>
            <w:tcMar>
              <w:top w:w="0" w:type="dxa"/>
              <w:left w:w="72" w:type="dxa"/>
              <w:bottom w:w="0" w:type="dxa"/>
              <w:right w:w="72" w:type="dxa"/>
            </w:tcMar>
            <w:vAlign w:val="center"/>
          </w:tcPr>
          <w:p w14:paraId="4D04B6AE"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63.68</w:t>
            </w:r>
          </w:p>
        </w:tc>
        <w:tc>
          <w:tcPr>
            <w:tcW w:w="855" w:type="dxa"/>
            <w:shd w:val="clear" w:color="auto" w:fill="auto"/>
            <w:tcMar>
              <w:top w:w="0" w:type="dxa"/>
              <w:left w:w="72" w:type="dxa"/>
              <w:bottom w:w="0" w:type="dxa"/>
              <w:right w:w="72" w:type="dxa"/>
            </w:tcMar>
            <w:vAlign w:val="center"/>
          </w:tcPr>
          <w:p w14:paraId="48E0FF96" w14:textId="77777777"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131.36</w:t>
            </w:r>
          </w:p>
        </w:tc>
        <w:tc>
          <w:tcPr>
            <w:tcW w:w="765" w:type="dxa"/>
            <w:shd w:val="clear" w:color="auto" w:fill="auto"/>
            <w:tcMar>
              <w:top w:w="0" w:type="dxa"/>
              <w:left w:w="72" w:type="dxa"/>
              <w:bottom w:w="0" w:type="dxa"/>
              <w:right w:w="72" w:type="dxa"/>
            </w:tcMar>
            <w:vAlign w:val="center"/>
          </w:tcPr>
          <w:p w14:paraId="7AB9F72E" w14:textId="77777777"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0.23</w:t>
            </w:r>
          </w:p>
        </w:tc>
        <w:tc>
          <w:tcPr>
            <w:tcW w:w="810" w:type="dxa"/>
            <w:shd w:val="clear" w:color="auto" w:fill="auto"/>
            <w:tcMar>
              <w:top w:w="0" w:type="dxa"/>
              <w:left w:w="72" w:type="dxa"/>
              <w:bottom w:w="0" w:type="dxa"/>
              <w:right w:w="72" w:type="dxa"/>
            </w:tcMar>
            <w:vAlign w:val="center"/>
          </w:tcPr>
          <w:p w14:paraId="4B4C89CF"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99.1</w:t>
            </w:r>
          </w:p>
        </w:tc>
      </w:tr>
      <w:tr w:rsidR="00783004" w14:paraId="4730D0BE" w14:textId="77777777" w:rsidTr="00633605">
        <w:trPr>
          <w:trHeight w:val="50"/>
          <w:jc w:val="center"/>
        </w:trPr>
        <w:tc>
          <w:tcPr>
            <w:tcW w:w="1059" w:type="dxa"/>
            <w:vMerge/>
            <w:shd w:val="clear" w:color="auto" w:fill="auto"/>
            <w:tcMar>
              <w:top w:w="0" w:type="dxa"/>
              <w:left w:w="72" w:type="dxa"/>
              <w:bottom w:w="0" w:type="dxa"/>
              <w:right w:w="72" w:type="dxa"/>
            </w:tcMar>
            <w:vAlign w:val="center"/>
          </w:tcPr>
          <w:p w14:paraId="557FD7DB" w14:textId="77777777" w:rsidR="00783004" w:rsidRPr="00BF313A" w:rsidRDefault="00783004" w:rsidP="00783004">
            <w:pPr>
              <w:widowControl/>
              <w:jc w:val="center"/>
              <w:rPr>
                <w:rFonts w:ascii="Times New Roman" w:hAnsi="Times New Roman" w:cs="Times New Roman"/>
                <w:sz w:val="24"/>
                <w:szCs w:val="24"/>
              </w:rPr>
            </w:pPr>
          </w:p>
        </w:tc>
        <w:tc>
          <w:tcPr>
            <w:tcW w:w="1215" w:type="dxa"/>
            <w:shd w:val="clear" w:color="auto" w:fill="auto"/>
            <w:tcMar>
              <w:top w:w="0" w:type="dxa"/>
              <w:left w:w="72" w:type="dxa"/>
              <w:bottom w:w="0" w:type="dxa"/>
              <w:right w:w="72" w:type="dxa"/>
            </w:tcMar>
            <w:vAlign w:val="center"/>
          </w:tcPr>
          <w:p w14:paraId="2488BF5B" w14:textId="77777777" w:rsidR="00783004" w:rsidRPr="00BF313A" w:rsidRDefault="00783004" w:rsidP="00783004">
            <w:pPr>
              <w:widowControl/>
              <w:rPr>
                <w:rFonts w:ascii="Times New Roman" w:hAnsi="Times New Roman" w:cs="Times New Roman"/>
                <w:sz w:val="24"/>
                <w:szCs w:val="24"/>
              </w:rPr>
            </w:pPr>
            <w:r w:rsidRPr="00BF313A">
              <w:rPr>
                <w:rFonts w:ascii="Times New Roman" w:hAnsi="Times New Roman" w:cs="Times New Roman"/>
                <w:sz w:val="24"/>
                <w:szCs w:val="24"/>
              </w:rPr>
              <w:t>RL greedy</w:t>
            </w:r>
          </w:p>
        </w:tc>
        <w:tc>
          <w:tcPr>
            <w:tcW w:w="870" w:type="dxa"/>
            <w:shd w:val="clear" w:color="auto" w:fill="auto"/>
            <w:tcMar>
              <w:top w:w="0" w:type="dxa"/>
              <w:left w:w="72" w:type="dxa"/>
              <w:bottom w:w="0" w:type="dxa"/>
              <w:right w:w="72" w:type="dxa"/>
            </w:tcMar>
            <w:vAlign w:val="center"/>
          </w:tcPr>
          <w:p w14:paraId="2D21D4E2"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185.42</w:t>
            </w:r>
          </w:p>
        </w:tc>
        <w:tc>
          <w:tcPr>
            <w:tcW w:w="795" w:type="dxa"/>
            <w:shd w:val="clear" w:color="auto" w:fill="auto"/>
            <w:tcMar>
              <w:top w:w="0" w:type="dxa"/>
              <w:left w:w="72" w:type="dxa"/>
              <w:bottom w:w="0" w:type="dxa"/>
              <w:right w:w="72" w:type="dxa"/>
            </w:tcMar>
            <w:vAlign w:val="center"/>
          </w:tcPr>
          <w:p w14:paraId="05F0BF3E"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4.74</w:t>
            </w:r>
          </w:p>
        </w:tc>
        <w:tc>
          <w:tcPr>
            <w:tcW w:w="810" w:type="dxa"/>
            <w:shd w:val="clear" w:color="auto" w:fill="auto"/>
            <w:tcMar>
              <w:top w:w="0" w:type="dxa"/>
              <w:left w:w="72" w:type="dxa"/>
              <w:bottom w:w="0" w:type="dxa"/>
              <w:right w:w="72" w:type="dxa"/>
            </w:tcMar>
            <w:vAlign w:val="center"/>
          </w:tcPr>
          <w:p w14:paraId="7FE55887" w14:textId="77777777"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0.01</w:t>
            </w:r>
          </w:p>
        </w:tc>
        <w:tc>
          <w:tcPr>
            <w:tcW w:w="809" w:type="dxa"/>
            <w:shd w:val="clear" w:color="auto" w:fill="auto"/>
            <w:tcMar>
              <w:top w:w="0" w:type="dxa"/>
              <w:left w:w="72" w:type="dxa"/>
              <w:bottom w:w="0" w:type="dxa"/>
              <w:right w:w="72" w:type="dxa"/>
            </w:tcMar>
            <w:vAlign w:val="center"/>
          </w:tcPr>
          <w:p w14:paraId="1C823D4A"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168.4</w:t>
            </w:r>
          </w:p>
        </w:tc>
        <w:tc>
          <w:tcPr>
            <w:tcW w:w="781" w:type="dxa"/>
            <w:shd w:val="clear" w:color="auto" w:fill="auto"/>
            <w:tcMar>
              <w:top w:w="0" w:type="dxa"/>
              <w:left w:w="72" w:type="dxa"/>
              <w:bottom w:w="0" w:type="dxa"/>
              <w:right w:w="72" w:type="dxa"/>
            </w:tcMar>
            <w:vAlign w:val="center"/>
          </w:tcPr>
          <w:p w14:paraId="4B75F84E"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1.22</w:t>
            </w:r>
          </w:p>
        </w:tc>
        <w:tc>
          <w:tcPr>
            <w:tcW w:w="855" w:type="dxa"/>
            <w:shd w:val="clear" w:color="auto" w:fill="auto"/>
            <w:tcMar>
              <w:top w:w="0" w:type="dxa"/>
              <w:left w:w="72" w:type="dxa"/>
              <w:bottom w:w="0" w:type="dxa"/>
              <w:right w:w="72" w:type="dxa"/>
            </w:tcMar>
            <w:vAlign w:val="center"/>
          </w:tcPr>
          <w:p w14:paraId="07C39990" w14:textId="77777777"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0.4</w:t>
            </w:r>
          </w:p>
        </w:tc>
        <w:tc>
          <w:tcPr>
            <w:tcW w:w="855" w:type="dxa"/>
            <w:shd w:val="clear" w:color="auto" w:fill="auto"/>
            <w:tcMar>
              <w:top w:w="0" w:type="dxa"/>
              <w:left w:w="72" w:type="dxa"/>
              <w:bottom w:w="0" w:type="dxa"/>
              <w:right w:w="72" w:type="dxa"/>
            </w:tcMar>
            <w:vAlign w:val="center"/>
          </w:tcPr>
          <w:p w14:paraId="75E6D8E4"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136.06</w:t>
            </w:r>
          </w:p>
        </w:tc>
        <w:tc>
          <w:tcPr>
            <w:tcW w:w="765" w:type="dxa"/>
            <w:shd w:val="clear" w:color="auto" w:fill="auto"/>
            <w:tcMar>
              <w:top w:w="0" w:type="dxa"/>
              <w:left w:w="72" w:type="dxa"/>
              <w:bottom w:w="0" w:type="dxa"/>
              <w:right w:w="72" w:type="dxa"/>
            </w:tcMar>
            <w:vAlign w:val="center"/>
          </w:tcPr>
          <w:p w14:paraId="341B89C8"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3.58</w:t>
            </w:r>
          </w:p>
        </w:tc>
        <w:tc>
          <w:tcPr>
            <w:tcW w:w="810" w:type="dxa"/>
            <w:shd w:val="clear" w:color="auto" w:fill="auto"/>
            <w:tcMar>
              <w:top w:w="0" w:type="dxa"/>
              <w:left w:w="72" w:type="dxa"/>
              <w:bottom w:w="0" w:type="dxa"/>
              <w:right w:w="72" w:type="dxa"/>
            </w:tcMar>
            <w:vAlign w:val="center"/>
          </w:tcPr>
          <w:p w14:paraId="1F818750" w14:textId="77777777"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0.03</w:t>
            </w:r>
          </w:p>
        </w:tc>
      </w:tr>
      <w:tr w:rsidR="00783004" w14:paraId="2733463C" w14:textId="77777777" w:rsidTr="00BF313A">
        <w:trPr>
          <w:trHeight w:val="364"/>
          <w:jc w:val="center"/>
        </w:trPr>
        <w:tc>
          <w:tcPr>
            <w:tcW w:w="1059" w:type="dxa"/>
            <w:vMerge/>
            <w:shd w:val="clear" w:color="auto" w:fill="auto"/>
            <w:tcMar>
              <w:top w:w="0" w:type="dxa"/>
              <w:left w:w="72" w:type="dxa"/>
              <w:bottom w:w="0" w:type="dxa"/>
              <w:right w:w="72" w:type="dxa"/>
            </w:tcMar>
            <w:vAlign w:val="center"/>
          </w:tcPr>
          <w:p w14:paraId="36C4EA35" w14:textId="77777777" w:rsidR="00783004" w:rsidRPr="00BF313A" w:rsidRDefault="00783004" w:rsidP="00783004">
            <w:pPr>
              <w:widowControl/>
              <w:jc w:val="center"/>
              <w:rPr>
                <w:rFonts w:ascii="Times New Roman" w:hAnsi="Times New Roman" w:cs="Times New Roman"/>
                <w:sz w:val="24"/>
                <w:szCs w:val="24"/>
              </w:rPr>
            </w:pPr>
          </w:p>
        </w:tc>
        <w:tc>
          <w:tcPr>
            <w:tcW w:w="1215" w:type="dxa"/>
            <w:shd w:val="clear" w:color="auto" w:fill="auto"/>
            <w:tcMar>
              <w:top w:w="0" w:type="dxa"/>
              <w:left w:w="72" w:type="dxa"/>
              <w:bottom w:w="0" w:type="dxa"/>
              <w:right w:w="72" w:type="dxa"/>
            </w:tcMar>
            <w:vAlign w:val="center"/>
          </w:tcPr>
          <w:p w14:paraId="3B59BD49" w14:textId="77777777" w:rsidR="00783004" w:rsidRPr="00BF313A" w:rsidRDefault="00783004" w:rsidP="00783004">
            <w:pPr>
              <w:widowControl/>
              <w:rPr>
                <w:rFonts w:ascii="Times New Roman" w:hAnsi="Times New Roman" w:cs="Times New Roman"/>
                <w:sz w:val="24"/>
                <w:szCs w:val="24"/>
              </w:rPr>
            </w:pPr>
            <w:r w:rsidRPr="00BF313A">
              <w:rPr>
                <w:rFonts w:ascii="Times New Roman" w:hAnsi="Times New Roman" w:cs="Times New Roman"/>
                <w:sz w:val="24"/>
                <w:szCs w:val="24"/>
              </w:rPr>
              <w:t>RL sampling</w:t>
            </w:r>
          </w:p>
        </w:tc>
        <w:tc>
          <w:tcPr>
            <w:tcW w:w="870" w:type="dxa"/>
            <w:shd w:val="clear" w:color="auto" w:fill="auto"/>
            <w:tcMar>
              <w:top w:w="0" w:type="dxa"/>
              <w:left w:w="72" w:type="dxa"/>
              <w:bottom w:w="0" w:type="dxa"/>
              <w:right w:w="72" w:type="dxa"/>
            </w:tcMar>
            <w:vAlign w:val="center"/>
          </w:tcPr>
          <w:p w14:paraId="7CBF5EAD"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180.26</w:t>
            </w:r>
          </w:p>
        </w:tc>
        <w:tc>
          <w:tcPr>
            <w:tcW w:w="795" w:type="dxa"/>
            <w:shd w:val="clear" w:color="auto" w:fill="auto"/>
            <w:tcMar>
              <w:top w:w="0" w:type="dxa"/>
              <w:left w:w="72" w:type="dxa"/>
              <w:bottom w:w="0" w:type="dxa"/>
              <w:right w:w="72" w:type="dxa"/>
            </w:tcMar>
            <w:vAlign w:val="center"/>
          </w:tcPr>
          <w:p w14:paraId="54A005C9"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1.89</w:t>
            </w:r>
          </w:p>
        </w:tc>
        <w:tc>
          <w:tcPr>
            <w:tcW w:w="810" w:type="dxa"/>
            <w:shd w:val="clear" w:color="auto" w:fill="auto"/>
            <w:tcMar>
              <w:top w:w="0" w:type="dxa"/>
              <w:left w:w="72" w:type="dxa"/>
              <w:bottom w:w="0" w:type="dxa"/>
              <w:right w:w="72" w:type="dxa"/>
            </w:tcMar>
            <w:vAlign w:val="center"/>
          </w:tcPr>
          <w:p w14:paraId="1A0AE270" w14:textId="77777777"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0.43</w:t>
            </w:r>
          </w:p>
        </w:tc>
        <w:tc>
          <w:tcPr>
            <w:tcW w:w="809" w:type="dxa"/>
            <w:shd w:val="clear" w:color="auto" w:fill="auto"/>
            <w:tcMar>
              <w:top w:w="0" w:type="dxa"/>
              <w:left w:w="72" w:type="dxa"/>
              <w:bottom w:w="0" w:type="dxa"/>
              <w:right w:w="72" w:type="dxa"/>
            </w:tcMar>
            <w:vAlign w:val="center"/>
          </w:tcPr>
          <w:p w14:paraId="2E9DA42D"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167.57</w:t>
            </w:r>
          </w:p>
        </w:tc>
        <w:tc>
          <w:tcPr>
            <w:tcW w:w="781" w:type="dxa"/>
            <w:shd w:val="clear" w:color="auto" w:fill="auto"/>
            <w:tcMar>
              <w:top w:w="0" w:type="dxa"/>
              <w:left w:w="72" w:type="dxa"/>
              <w:bottom w:w="0" w:type="dxa"/>
              <w:right w:w="72" w:type="dxa"/>
            </w:tcMar>
            <w:vAlign w:val="center"/>
          </w:tcPr>
          <w:p w14:paraId="70B022BE"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0.71</w:t>
            </w:r>
          </w:p>
        </w:tc>
        <w:tc>
          <w:tcPr>
            <w:tcW w:w="855" w:type="dxa"/>
            <w:shd w:val="clear" w:color="auto" w:fill="auto"/>
            <w:tcMar>
              <w:top w:w="0" w:type="dxa"/>
              <w:left w:w="72" w:type="dxa"/>
              <w:bottom w:w="0" w:type="dxa"/>
              <w:right w:w="72" w:type="dxa"/>
            </w:tcMar>
            <w:vAlign w:val="center"/>
          </w:tcPr>
          <w:p w14:paraId="3031CF68" w14:textId="77777777"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1.43</w:t>
            </w:r>
          </w:p>
        </w:tc>
        <w:tc>
          <w:tcPr>
            <w:tcW w:w="855" w:type="dxa"/>
            <w:shd w:val="clear" w:color="auto" w:fill="auto"/>
            <w:tcMar>
              <w:top w:w="0" w:type="dxa"/>
              <w:left w:w="72" w:type="dxa"/>
              <w:bottom w:w="0" w:type="dxa"/>
              <w:right w:w="72" w:type="dxa"/>
            </w:tcMar>
            <w:vAlign w:val="center"/>
          </w:tcPr>
          <w:p w14:paraId="01EE9058"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132.4</w:t>
            </w:r>
          </w:p>
        </w:tc>
        <w:tc>
          <w:tcPr>
            <w:tcW w:w="765" w:type="dxa"/>
            <w:shd w:val="clear" w:color="auto" w:fill="auto"/>
            <w:tcMar>
              <w:top w:w="0" w:type="dxa"/>
              <w:left w:w="72" w:type="dxa"/>
              <w:bottom w:w="0" w:type="dxa"/>
              <w:right w:w="72" w:type="dxa"/>
            </w:tcMar>
            <w:vAlign w:val="center"/>
          </w:tcPr>
          <w:p w14:paraId="38241EFD"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0.92</w:t>
            </w:r>
          </w:p>
        </w:tc>
        <w:tc>
          <w:tcPr>
            <w:tcW w:w="810" w:type="dxa"/>
            <w:shd w:val="clear" w:color="auto" w:fill="auto"/>
            <w:tcMar>
              <w:top w:w="0" w:type="dxa"/>
              <w:left w:w="72" w:type="dxa"/>
              <w:bottom w:w="0" w:type="dxa"/>
              <w:right w:w="72" w:type="dxa"/>
            </w:tcMar>
            <w:vAlign w:val="center"/>
          </w:tcPr>
          <w:p w14:paraId="5CC5B165" w14:textId="77777777"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2.06</w:t>
            </w:r>
          </w:p>
        </w:tc>
      </w:tr>
      <w:tr w:rsidR="00783004" w14:paraId="13AF68F7" w14:textId="77777777" w:rsidTr="00BF313A">
        <w:trPr>
          <w:trHeight w:val="364"/>
          <w:jc w:val="center"/>
        </w:trPr>
        <w:tc>
          <w:tcPr>
            <w:tcW w:w="1059" w:type="dxa"/>
            <w:vMerge/>
            <w:shd w:val="clear" w:color="auto" w:fill="auto"/>
            <w:tcMar>
              <w:top w:w="0" w:type="dxa"/>
              <w:left w:w="72" w:type="dxa"/>
              <w:bottom w:w="0" w:type="dxa"/>
              <w:right w:w="72" w:type="dxa"/>
            </w:tcMar>
            <w:vAlign w:val="center"/>
          </w:tcPr>
          <w:p w14:paraId="751A3DC4" w14:textId="77777777" w:rsidR="00783004" w:rsidRPr="00BF313A" w:rsidRDefault="00783004" w:rsidP="00783004">
            <w:pPr>
              <w:widowControl/>
              <w:jc w:val="center"/>
              <w:rPr>
                <w:rFonts w:ascii="Times New Roman" w:hAnsi="Times New Roman" w:cs="Times New Roman"/>
                <w:sz w:val="24"/>
                <w:szCs w:val="24"/>
              </w:rPr>
            </w:pPr>
          </w:p>
        </w:tc>
        <w:tc>
          <w:tcPr>
            <w:tcW w:w="1215" w:type="dxa"/>
            <w:shd w:val="clear" w:color="auto" w:fill="auto"/>
            <w:tcMar>
              <w:top w:w="0" w:type="dxa"/>
              <w:left w:w="72" w:type="dxa"/>
              <w:bottom w:w="0" w:type="dxa"/>
              <w:right w:w="72" w:type="dxa"/>
            </w:tcMar>
            <w:vAlign w:val="center"/>
          </w:tcPr>
          <w:p w14:paraId="0AC07D78" w14:textId="77777777" w:rsidR="00783004" w:rsidRPr="00BF313A" w:rsidRDefault="00783004" w:rsidP="00783004">
            <w:pPr>
              <w:widowControl/>
              <w:rPr>
                <w:rFonts w:ascii="Times New Roman" w:hAnsi="Times New Roman" w:cs="Times New Roman"/>
                <w:sz w:val="24"/>
                <w:szCs w:val="24"/>
              </w:rPr>
            </w:pPr>
            <w:r w:rsidRPr="00BF313A">
              <w:rPr>
                <w:rFonts w:ascii="Times New Roman" w:hAnsi="Times New Roman" w:cs="Times New Roman"/>
                <w:sz w:val="24"/>
                <w:szCs w:val="24"/>
              </w:rPr>
              <w:t>Ensemble RL</w:t>
            </w:r>
          </w:p>
        </w:tc>
        <w:tc>
          <w:tcPr>
            <w:tcW w:w="870" w:type="dxa"/>
            <w:shd w:val="clear" w:color="auto" w:fill="auto"/>
            <w:tcMar>
              <w:top w:w="0" w:type="dxa"/>
              <w:left w:w="72" w:type="dxa"/>
              <w:bottom w:w="0" w:type="dxa"/>
              <w:right w:w="72" w:type="dxa"/>
            </w:tcMar>
            <w:vAlign w:val="center"/>
          </w:tcPr>
          <w:p w14:paraId="159A226A" w14:textId="77777777"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177.01</w:t>
            </w:r>
          </w:p>
        </w:tc>
        <w:tc>
          <w:tcPr>
            <w:tcW w:w="795" w:type="dxa"/>
            <w:shd w:val="clear" w:color="auto" w:fill="auto"/>
            <w:tcMar>
              <w:top w:w="0" w:type="dxa"/>
              <w:left w:w="72" w:type="dxa"/>
              <w:bottom w:w="0" w:type="dxa"/>
              <w:right w:w="72" w:type="dxa"/>
            </w:tcMar>
            <w:vAlign w:val="center"/>
          </w:tcPr>
          <w:p w14:paraId="5526EA5D" w14:textId="77777777"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0.28</w:t>
            </w:r>
          </w:p>
        </w:tc>
        <w:tc>
          <w:tcPr>
            <w:tcW w:w="810" w:type="dxa"/>
            <w:shd w:val="clear" w:color="auto" w:fill="auto"/>
            <w:tcMar>
              <w:top w:w="0" w:type="dxa"/>
              <w:left w:w="72" w:type="dxa"/>
              <w:bottom w:w="0" w:type="dxa"/>
              <w:right w:w="72" w:type="dxa"/>
            </w:tcMar>
            <w:vAlign w:val="center"/>
          </w:tcPr>
          <w:p w14:paraId="50F9D1EB" w14:textId="77777777"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3.05</w:t>
            </w:r>
          </w:p>
        </w:tc>
        <w:tc>
          <w:tcPr>
            <w:tcW w:w="809" w:type="dxa"/>
            <w:shd w:val="clear" w:color="auto" w:fill="auto"/>
            <w:tcMar>
              <w:top w:w="0" w:type="dxa"/>
              <w:left w:w="72" w:type="dxa"/>
              <w:bottom w:w="0" w:type="dxa"/>
              <w:right w:w="72" w:type="dxa"/>
            </w:tcMar>
            <w:vAlign w:val="center"/>
          </w:tcPr>
          <w:p w14:paraId="1AF6FFF0" w14:textId="77777777"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167.56</w:t>
            </w:r>
          </w:p>
        </w:tc>
        <w:tc>
          <w:tcPr>
            <w:tcW w:w="781" w:type="dxa"/>
            <w:shd w:val="clear" w:color="auto" w:fill="auto"/>
            <w:tcMar>
              <w:top w:w="0" w:type="dxa"/>
              <w:left w:w="72" w:type="dxa"/>
              <w:bottom w:w="0" w:type="dxa"/>
              <w:right w:w="72" w:type="dxa"/>
            </w:tcMar>
            <w:vAlign w:val="center"/>
          </w:tcPr>
          <w:p w14:paraId="10C54C51" w14:textId="77777777"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0.7</w:t>
            </w:r>
          </w:p>
        </w:tc>
        <w:tc>
          <w:tcPr>
            <w:tcW w:w="855" w:type="dxa"/>
            <w:shd w:val="clear" w:color="auto" w:fill="auto"/>
            <w:tcMar>
              <w:top w:w="0" w:type="dxa"/>
              <w:left w:w="72" w:type="dxa"/>
              <w:bottom w:w="0" w:type="dxa"/>
              <w:right w:w="72" w:type="dxa"/>
            </w:tcMar>
            <w:vAlign w:val="center"/>
          </w:tcPr>
          <w:p w14:paraId="7C0D86C1" w14:textId="77777777"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9.38</w:t>
            </w:r>
          </w:p>
        </w:tc>
        <w:tc>
          <w:tcPr>
            <w:tcW w:w="855" w:type="dxa"/>
            <w:shd w:val="clear" w:color="auto" w:fill="auto"/>
            <w:tcMar>
              <w:top w:w="0" w:type="dxa"/>
              <w:left w:w="72" w:type="dxa"/>
              <w:bottom w:w="0" w:type="dxa"/>
              <w:right w:w="72" w:type="dxa"/>
            </w:tcMar>
            <w:vAlign w:val="center"/>
          </w:tcPr>
          <w:p w14:paraId="2DF79752"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134.2</w:t>
            </w:r>
          </w:p>
        </w:tc>
        <w:tc>
          <w:tcPr>
            <w:tcW w:w="765" w:type="dxa"/>
            <w:shd w:val="clear" w:color="auto" w:fill="auto"/>
            <w:tcMar>
              <w:top w:w="0" w:type="dxa"/>
              <w:left w:w="72" w:type="dxa"/>
              <w:bottom w:w="0" w:type="dxa"/>
              <w:right w:w="72" w:type="dxa"/>
            </w:tcMar>
            <w:vAlign w:val="center"/>
          </w:tcPr>
          <w:p w14:paraId="0E74EC59"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2.23</w:t>
            </w:r>
          </w:p>
        </w:tc>
        <w:tc>
          <w:tcPr>
            <w:tcW w:w="810" w:type="dxa"/>
            <w:shd w:val="clear" w:color="auto" w:fill="auto"/>
            <w:tcMar>
              <w:top w:w="0" w:type="dxa"/>
              <w:left w:w="72" w:type="dxa"/>
              <w:bottom w:w="0" w:type="dxa"/>
              <w:right w:w="72" w:type="dxa"/>
            </w:tcMar>
            <w:vAlign w:val="center"/>
          </w:tcPr>
          <w:p w14:paraId="369BD7B7" w14:textId="77777777"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14.65</w:t>
            </w:r>
          </w:p>
        </w:tc>
      </w:tr>
      <w:tr w:rsidR="00783004" w14:paraId="1BF904B0" w14:textId="77777777" w:rsidTr="00633605">
        <w:trPr>
          <w:trHeight w:val="50"/>
          <w:jc w:val="center"/>
        </w:trPr>
        <w:tc>
          <w:tcPr>
            <w:tcW w:w="1059" w:type="dxa"/>
            <w:vMerge w:val="restart"/>
            <w:shd w:val="clear" w:color="auto" w:fill="auto"/>
            <w:tcMar>
              <w:top w:w="0" w:type="dxa"/>
              <w:left w:w="72" w:type="dxa"/>
              <w:bottom w:w="0" w:type="dxa"/>
              <w:right w:w="72" w:type="dxa"/>
            </w:tcMar>
            <w:vAlign w:val="center"/>
          </w:tcPr>
          <w:p w14:paraId="4B5A8B45"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|Nc| = 20</w:t>
            </w:r>
          </w:p>
        </w:tc>
        <w:tc>
          <w:tcPr>
            <w:tcW w:w="1215" w:type="dxa"/>
            <w:shd w:val="clear" w:color="auto" w:fill="auto"/>
            <w:tcMar>
              <w:top w:w="0" w:type="dxa"/>
              <w:left w:w="72" w:type="dxa"/>
              <w:bottom w:w="0" w:type="dxa"/>
              <w:right w:w="72" w:type="dxa"/>
            </w:tcMar>
            <w:vAlign w:val="center"/>
          </w:tcPr>
          <w:p w14:paraId="6B9DB11A" w14:textId="77777777" w:rsidR="00783004" w:rsidRPr="00BF313A" w:rsidRDefault="00783004" w:rsidP="00783004">
            <w:pPr>
              <w:widowControl/>
              <w:rPr>
                <w:rFonts w:ascii="Times New Roman" w:hAnsi="Times New Roman" w:cs="Times New Roman"/>
                <w:sz w:val="24"/>
                <w:szCs w:val="24"/>
              </w:rPr>
            </w:pPr>
            <w:r w:rsidRPr="00BF313A">
              <w:rPr>
                <w:rFonts w:ascii="Times New Roman" w:hAnsi="Times New Roman" w:cs="Times New Roman"/>
                <w:sz w:val="24"/>
                <w:szCs w:val="24"/>
              </w:rPr>
              <w:t>RL greedy</w:t>
            </w:r>
          </w:p>
        </w:tc>
        <w:tc>
          <w:tcPr>
            <w:tcW w:w="870" w:type="dxa"/>
            <w:shd w:val="clear" w:color="auto" w:fill="auto"/>
            <w:tcMar>
              <w:top w:w="0" w:type="dxa"/>
              <w:left w:w="72" w:type="dxa"/>
              <w:bottom w:w="0" w:type="dxa"/>
              <w:right w:w="72" w:type="dxa"/>
            </w:tcMar>
            <w:vAlign w:val="center"/>
          </w:tcPr>
          <w:p w14:paraId="1BA026E3"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243.06</w:t>
            </w:r>
          </w:p>
        </w:tc>
        <w:tc>
          <w:tcPr>
            <w:tcW w:w="795" w:type="dxa"/>
            <w:shd w:val="clear" w:color="auto" w:fill="auto"/>
            <w:tcMar>
              <w:top w:w="0" w:type="dxa"/>
              <w:left w:w="72" w:type="dxa"/>
              <w:bottom w:w="0" w:type="dxa"/>
              <w:right w:w="72" w:type="dxa"/>
            </w:tcMar>
            <w:vAlign w:val="center"/>
          </w:tcPr>
          <w:p w14:paraId="6A00906E"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3.86</w:t>
            </w:r>
          </w:p>
        </w:tc>
        <w:tc>
          <w:tcPr>
            <w:tcW w:w="810" w:type="dxa"/>
            <w:shd w:val="clear" w:color="auto" w:fill="auto"/>
            <w:tcMar>
              <w:top w:w="0" w:type="dxa"/>
              <w:left w:w="72" w:type="dxa"/>
              <w:bottom w:w="0" w:type="dxa"/>
              <w:right w:w="72" w:type="dxa"/>
            </w:tcMar>
            <w:vAlign w:val="center"/>
          </w:tcPr>
          <w:p w14:paraId="32B1AE1E"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0.02</w:t>
            </w:r>
          </w:p>
        </w:tc>
        <w:tc>
          <w:tcPr>
            <w:tcW w:w="809" w:type="dxa"/>
            <w:shd w:val="clear" w:color="auto" w:fill="auto"/>
            <w:tcMar>
              <w:top w:w="0" w:type="dxa"/>
              <w:left w:w="72" w:type="dxa"/>
              <w:bottom w:w="0" w:type="dxa"/>
              <w:right w:w="72" w:type="dxa"/>
            </w:tcMar>
            <w:vAlign w:val="center"/>
          </w:tcPr>
          <w:p w14:paraId="65718CCA"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219.02</w:t>
            </w:r>
          </w:p>
        </w:tc>
        <w:tc>
          <w:tcPr>
            <w:tcW w:w="781" w:type="dxa"/>
            <w:shd w:val="clear" w:color="auto" w:fill="auto"/>
            <w:tcMar>
              <w:top w:w="0" w:type="dxa"/>
              <w:left w:w="72" w:type="dxa"/>
              <w:bottom w:w="0" w:type="dxa"/>
              <w:right w:w="72" w:type="dxa"/>
            </w:tcMar>
            <w:vAlign w:val="center"/>
          </w:tcPr>
          <w:p w14:paraId="5032FDB2"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6.91</w:t>
            </w:r>
          </w:p>
        </w:tc>
        <w:tc>
          <w:tcPr>
            <w:tcW w:w="855" w:type="dxa"/>
            <w:shd w:val="clear" w:color="auto" w:fill="auto"/>
            <w:tcMar>
              <w:top w:w="0" w:type="dxa"/>
              <w:left w:w="72" w:type="dxa"/>
              <w:bottom w:w="0" w:type="dxa"/>
              <w:right w:w="72" w:type="dxa"/>
            </w:tcMar>
            <w:vAlign w:val="center"/>
          </w:tcPr>
          <w:p w14:paraId="4F3B671C"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0.02</w:t>
            </w:r>
          </w:p>
        </w:tc>
        <w:tc>
          <w:tcPr>
            <w:tcW w:w="855" w:type="dxa"/>
            <w:shd w:val="clear" w:color="auto" w:fill="auto"/>
            <w:tcMar>
              <w:top w:w="0" w:type="dxa"/>
              <w:left w:w="72" w:type="dxa"/>
              <w:bottom w:w="0" w:type="dxa"/>
              <w:right w:w="72" w:type="dxa"/>
            </w:tcMar>
            <w:vAlign w:val="center"/>
          </w:tcPr>
          <w:p w14:paraId="34EF8805"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185.88</w:t>
            </w:r>
          </w:p>
        </w:tc>
        <w:tc>
          <w:tcPr>
            <w:tcW w:w="765" w:type="dxa"/>
            <w:shd w:val="clear" w:color="auto" w:fill="auto"/>
            <w:tcMar>
              <w:top w:w="0" w:type="dxa"/>
              <w:left w:w="72" w:type="dxa"/>
              <w:bottom w:w="0" w:type="dxa"/>
              <w:right w:w="72" w:type="dxa"/>
            </w:tcMar>
            <w:vAlign w:val="center"/>
          </w:tcPr>
          <w:p w14:paraId="64420267"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8.17</w:t>
            </w:r>
          </w:p>
        </w:tc>
        <w:tc>
          <w:tcPr>
            <w:tcW w:w="810" w:type="dxa"/>
            <w:shd w:val="clear" w:color="auto" w:fill="auto"/>
            <w:tcMar>
              <w:top w:w="0" w:type="dxa"/>
              <w:left w:w="72" w:type="dxa"/>
              <w:bottom w:w="0" w:type="dxa"/>
              <w:right w:w="72" w:type="dxa"/>
            </w:tcMar>
            <w:vAlign w:val="center"/>
          </w:tcPr>
          <w:p w14:paraId="53631A69"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0.32</w:t>
            </w:r>
          </w:p>
        </w:tc>
      </w:tr>
      <w:tr w:rsidR="00783004" w14:paraId="3A15BBBE" w14:textId="77777777" w:rsidTr="00BF313A">
        <w:trPr>
          <w:trHeight w:val="364"/>
          <w:jc w:val="center"/>
        </w:trPr>
        <w:tc>
          <w:tcPr>
            <w:tcW w:w="1059" w:type="dxa"/>
            <w:vMerge/>
            <w:shd w:val="clear" w:color="auto" w:fill="auto"/>
            <w:tcMar>
              <w:top w:w="0" w:type="dxa"/>
              <w:left w:w="72" w:type="dxa"/>
              <w:bottom w:w="0" w:type="dxa"/>
              <w:right w:w="72" w:type="dxa"/>
            </w:tcMar>
            <w:vAlign w:val="center"/>
          </w:tcPr>
          <w:p w14:paraId="3B35A5E9" w14:textId="77777777" w:rsidR="00783004" w:rsidRPr="00BF313A" w:rsidRDefault="00783004" w:rsidP="00783004">
            <w:pPr>
              <w:widowControl/>
              <w:jc w:val="center"/>
              <w:rPr>
                <w:rFonts w:ascii="Times New Roman" w:hAnsi="Times New Roman" w:cs="Times New Roman"/>
                <w:sz w:val="24"/>
                <w:szCs w:val="24"/>
              </w:rPr>
            </w:pPr>
          </w:p>
        </w:tc>
        <w:tc>
          <w:tcPr>
            <w:tcW w:w="1215" w:type="dxa"/>
            <w:shd w:val="clear" w:color="auto" w:fill="auto"/>
            <w:tcMar>
              <w:top w:w="0" w:type="dxa"/>
              <w:left w:w="72" w:type="dxa"/>
              <w:bottom w:w="0" w:type="dxa"/>
              <w:right w:w="72" w:type="dxa"/>
            </w:tcMar>
            <w:vAlign w:val="center"/>
          </w:tcPr>
          <w:p w14:paraId="142AAA8C" w14:textId="77777777" w:rsidR="00783004" w:rsidRPr="00BF313A" w:rsidRDefault="00783004" w:rsidP="00783004">
            <w:pPr>
              <w:widowControl/>
              <w:rPr>
                <w:rFonts w:ascii="Times New Roman" w:hAnsi="Times New Roman" w:cs="Times New Roman"/>
                <w:sz w:val="24"/>
                <w:szCs w:val="24"/>
              </w:rPr>
            </w:pPr>
            <w:r w:rsidRPr="00BF313A">
              <w:rPr>
                <w:rFonts w:ascii="Times New Roman" w:hAnsi="Times New Roman" w:cs="Times New Roman"/>
                <w:sz w:val="24"/>
                <w:szCs w:val="24"/>
              </w:rPr>
              <w:t>RL sampling</w:t>
            </w:r>
          </w:p>
        </w:tc>
        <w:tc>
          <w:tcPr>
            <w:tcW w:w="870" w:type="dxa"/>
            <w:shd w:val="clear" w:color="auto" w:fill="auto"/>
            <w:tcMar>
              <w:top w:w="0" w:type="dxa"/>
              <w:left w:w="72" w:type="dxa"/>
              <w:bottom w:w="0" w:type="dxa"/>
              <w:right w:w="72" w:type="dxa"/>
            </w:tcMar>
            <w:vAlign w:val="center"/>
          </w:tcPr>
          <w:p w14:paraId="43DD7A9A"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234.45</w:t>
            </w:r>
          </w:p>
        </w:tc>
        <w:tc>
          <w:tcPr>
            <w:tcW w:w="795" w:type="dxa"/>
            <w:shd w:val="clear" w:color="auto" w:fill="auto"/>
            <w:tcMar>
              <w:top w:w="0" w:type="dxa"/>
              <w:left w:w="72" w:type="dxa"/>
              <w:bottom w:w="0" w:type="dxa"/>
              <w:right w:w="72" w:type="dxa"/>
            </w:tcMar>
            <w:vAlign w:val="center"/>
          </w:tcPr>
          <w:p w14:paraId="22B53333"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0.28</w:t>
            </w:r>
          </w:p>
        </w:tc>
        <w:tc>
          <w:tcPr>
            <w:tcW w:w="810" w:type="dxa"/>
            <w:shd w:val="clear" w:color="auto" w:fill="auto"/>
            <w:tcMar>
              <w:top w:w="0" w:type="dxa"/>
              <w:left w:w="72" w:type="dxa"/>
              <w:bottom w:w="0" w:type="dxa"/>
              <w:right w:w="72" w:type="dxa"/>
            </w:tcMar>
            <w:vAlign w:val="center"/>
          </w:tcPr>
          <w:p w14:paraId="1C79E96C"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1.31</w:t>
            </w:r>
          </w:p>
        </w:tc>
        <w:tc>
          <w:tcPr>
            <w:tcW w:w="809" w:type="dxa"/>
            <w:shd w:val="clear" w:color="auto" w:fill="auto"/>
            <w:tcMar>
              <w:top w:w="0" w:type="dxa"/>
              <w:left w:w="72" w:type="dxa"/>
              <w:bottom w:w="0" w:type="dxa"/>
              <w:right w:w="72" w:type="dxa"/>
            </w:tcMar>
            <w:vAlign w:val="center"/>
          </w:tcPr>
          <w:p w14:paraId="0BFC8910"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209.65</w:t>
            </w:r>
          </w:p>
        </w:tc>
        <w:tc>
          <w:tcPr>
            <w:tcW w:w="781" w:type="dxa"/>
            <w:shd w:val="clear" w:color="auto" w:fill="auto"/>
            <w:tcMar>
              <w:top w:w="0" w:type="dxa"/>
              <w:left w:w="72" w:type="dxa"/>
              <w:bottom w:w="0" w:type="dxa"/>
              <w:right w:w="72" w:type="dxa"/>
            </w:tcMar>
            <w:vAlign w:val="center"/>
          </w:tcPr>
          <w:p w14:paraId="7222E075"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2.12</w:t>
            </w:r>
          </w:p>
        </w:tc>
        <w:tc>
          <w:tcPr>
            <w:tcW w:w="855" w:type="dxa"/>
            <w:shd w:val="clear" w:color="auto" w:fill="auto"/>
            <w:tcMar>
              <w:top w:w="0" w:type="dxa"/>
              <w:left w:w="72" w:type="dxa"/>
              <w:bottom w:w="0" w:type="dxa"/>
              <w:right w:w="72" w:type="dxa"/>
            </w:tcMar>
            <w:vAlign w:val="center"/>
          </w:tcPr>
          <w:p w14:paraId="3F09EACE"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4.24</w:t>
            </w:r>
          </w:p>
        </w:tc>
        <w:tc>
          <w:tcPr>
            <w:tcW w:w="855" w:type="dxa"/>
            <w:shd w:val="clear" w:color="auto" w:fill="auto"/>
            <w:tcMar>
              <w:top w:w="0" w:type="dxa"/>
              <w:left w:w="72" w:type="dxa"/>
              <w:bottom w:w="0" w:type="dxa"/>
              <w:right w:w="72" w:type="dxa"/>
            </w:tcMar>
            <w:vAlign w:val="center"/>
          </w:tcPr>
          <w:p w14:paraId="7A81B5E0"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174.88</w:t>
            </w:r>
          </w:p>
        </w:tc>
        <w:tc>
          <w:tcPr>
            <w:tcW w:w="765" w:type="dxa"/>
            <w:shd w:val="clear" w:color="auto" w:fill="auto"/>
            <w:tcMar>
              <w:top w:w="0" w:type="dxa"/>
              <w:left w:w="72" w:type="dxa"/>
              <w:bottom w:w="0" w:type="dxa"/>
              <w:right w:w="72" w:type="dxa"/>
            </w:tcMar>
            <w:vAlign w:val="center"/>
          </w:tcPr>
          <w:p w14:paraId="5D2B58CB"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1.71</w:t>
            </w:r>
          </w:p>
        </w:tc>
        <w:tc>
          <w:tcPr>
            <w:tcW w:w="810" w:type="dxa"/>
            <w:shd w:val="clear" w:color="auto" w:fill="auto"/>
            <w:tcMar>
              <w:top w:w="0" w:type="dxa"/>
              <w:left w:w="72" w:type="dxa"/>
              <w:bottom w:w="0" w:type="dxa"/>
              <w:right w:w="72" w:type="dxa"/>
            </w:tcMar>
            <w:vAlign w:val="center"/>
          </w:tcPr>
          <w:p w14:paraId="62FA5EDA"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8.01</w:t>
            </w:r>
          </w:p>
        </w:tc>
      </w:tr>
      <w:tr w:rsidR="00783004" w14:paraId="37D714E2" w14:textId="77777777" w:rsidTr="00BF313A">
        <w:trPr>
          <w:trHeight w:val="364"/>
          <w:jc w:val="center"/>
        </w:trPr>
        <w:tc>
          <w:tcPr>
            <w:tcW w:w="1059" w:type="dxa"/>
            <w:vMerge/>
            <w:shd w:val="clear" w:color="auto" w:fill="auto"/>
            <w:tcMar>
              <w:top w:w="0" w:type="dxa"/>
              <w:left w:w="72" w:type="dxa"/>
              <w:bottom w:w="0" w:type="dxa"/>
              <w:right w:w="72" w:type="dxa"/>
            </w:tcMar>
            <w:vAlign w:val="center"/>
          </w:tcPr>
          <w:p w14:paraId="6ED04D19" w14:textId="77777777" w:rsidR="00783004" w:rsidRPr="00BF313A" w:rsidRDefault="00783004" w:rsidP="00783004">
            <w:pPr>
              <w:widowControl/>
              <w:jc w:val="center"/>
              <w:rPr>
                <w:rFonts w:ascii="Times New Roman" w:hAnsi="Times New Roman" w:cs="Times New Roman"/>
                <w:sz w:val="24"/>
                <w:szCs w:val="24"/>
              </w:rPr>
            </w:pPr>
          </w:p>
        </w:tc>
        <w:tc>
          <w:tcPr>
            <w:tcW w:w="1215" w:type="dxa"/>
            <w:shd w:val="clear" w:color="auto" w:fill="auto"/>
            <w:tcMar>
              <w:top w:w="0" w:type="dxa"/>
              <w:left w:w="72" w:type="dxa"/>
              <w:bottom w:w="0" w:type="dxa"/>
              <w:right w:w="72" w:type="dxa"/>
            </w:tcMar>
            <w:vAlign w:val="center"/>
          </w:tcPr>
          <w:p w14:paraId="482AB98F" w14:textId="77777777" w:rsidR="00783004" w:rsidRPr="00BF313A" w:rsidRDefault="00783004" w:rsidP="00783004">
            <w:pPr>
              <w:widowControl/>
              <w:rPr>
                <w:rFonts w:ascii="Times New Roman" w:hAnsi="Times New Roman" w:cs="Times New Roman"/>
                <w:sz w:val="24"/>
                <w:szCs w:val="24"/>
              </w:rPr>
            </w:pPr>
            <w:r w:rsidRPr="00BF313A">
              <w:rPr>
                <w:rFonts w:ascii="Times New Roman" w:hAnsi="Times New Roman" w:cs="Times New Roman"/>
                <w:sz w:val="24"/>
                <w:szCs w:val="24"/>
              </w:rPr>
              <w:t>Ensemble RL</w:t>
            </w:r>
          </w:p>
        </w:tc>
        <w:tc>
          <w:tcPr>
            <w:tcW w:w="870" w:type="dxa"/>
            <w:shd w:val="clear" w:color="auto" w:fill="auto"/>
            <w:tcMar>
              <w:top w:w="0" w:type="dxa"/>
              <w:left w:w="72" w:type="dxa"/>
              <w:bottom w:w="0" w:type="dxa"/>
              <w:right w:w="72" w:type="dxa"/>
            </w:tcMar>
            <w:vAlign w:val="center"/>
          </w:tcPr>
          <w:p w14:paraId="2A1D77FF"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234.09</w:t>
            </w:r>
          </w:p>
        </w:tc>
        <w:tc>
          <w:tcPr>
            <w:tcW w:w="795" w:type="dxa"/>
            <w:shd w:val="clear" w:color="auto" w:fill="auto"/>
            <w:tcMar>
              <w:top w:w="0" w:type="dxa"/>
              <w:left w:w="72" w:type="dxa"/>
              <w:bottom w:w="0" w:type="dxa"/>
              <w:right w:w="72" w:type="dxa"/>
            </w:tcMar>
            <w:vAlign w:val="center"/>
          </w:tcPr>
          <w:p w14:paraId="47912B55"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0.12</w:t>
            </w:r>
          </w:p>
        </w:tc>
        <w:tc>
          <w:tcPr>
            <w:tcW w:w="810" w:type="dxa"/>
            <w:shd w:val="clear" w:color="auto" w:fill="auto"/>
            <w:tcMar>
              <w:top w:w="0" w:type="dxa"/>
              <w:left w:w="72" w:type="dxa"/>
              <w:bottom w:w="0" w:type="dxa"/>
              <w:right w:w="72" w:type="dxa"/>
            </w:tcMar>
            <w:vAlign w:val="center"/>
          </w:tcPr>
          <w:p w14:paraId="2738307A"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8.94</w:t>
            </w:r>
          </w:p>
        </w:tc>
        <w:tc>
          <w:tcPr>
            <w:tcW w:w="809" w:type="dxa"/>
            <w:shd w:val="clear" w:color="auto" w:fill="auto"/>
            <w:tcMar>
              <w:top w:w="0" w:type="dxa"/>
              <w:left w:w="72" w:type="dxa"/>
              <w:bottom w:w="0" w:type="dxa"/>
              <w:right w:w="72" w:type="dxa"/>
            </w:tcMar>
            <w:vAlign w:val="center"/>
          </w:tcPr>
          <w:p w14:paraId="31A86E92"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205.67</w:t>
            </w:r>
          </w:p>
        </w:tc>
        <w:tc>
          <w:tcPr>
            <w:tcW w:w="781" w:type="dxa"/>
            <w:shd w:val="clear" w:color="auto" w:fill="auto"/>
            <w:tcMar>
              <w:top w:w="0" w:type="dxa"/>
              <w:left w:w="72" w:type="dxa"/>
              <w:bottom w:w="0" w:type="dxa"/>
              <w:right w:w="72" w:type="dxa"/>
            </w:tcMar>
            <w:vAlign w:val="center"/>
          </w:tcPr>
          <w:p w14:paraId="25A69E00"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0.15</w:t>
            </w:r>
          </w:p>
        </w:tc>
        <w:tc>
          <w:tcPr>
            <w:tcW w:w="855" w:type="dxa"/>
            <w:shd w:val="clear" w:color="auto" w:fill="auto"/>
            <w:tcMar>
              <w:top w:w="0" w:type="dxa"/>
              <w:left w:w="72" w:type="dxa"/>
              <w:bottom w:w="0" w:type="dxa"/>
              <w:right w:w="72" w:type="dxa"/>
            </w:tcMar>
            <w:vAlign w:val="center"/>
          </w:tcPr>
          <w:p w14:paraId="04081A01"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29.42</w:t>
            </w:r>
          </w:p>
        </w:tc>
        <w:tc>
          <w:tcPr>
            <w:tcW w:w="855" w:type="dxa"/>
            <w:shd w:val="clear" w:color="auto" w:fill="auto"/>
            <w:tcMar>
              <w:top w:w="0" w:type="dxa"/>
              <w:left w:w="72" w:type="dxa"/>
              <w:bottom w:w="0" w:type="dxa"/>
              <w:right w:w="72" w:type="dxa"/>
            </w:tcMar>
            <w:vAlign w:val="center"/>
          </w:tcPr>
          <w:p w14:paraId="45DA4E16"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172.64</w:t>
            </w:r>
          </w:p>
        </w:tc>
        <w:tc>
          <w:tcPr>
            <w:tcW w:w="765" w:type="dxa"/>
            <w:shd w:val="clear" w:color="auto" w:fill="auto"/>
            <w:tcMar>
              <w:top w:w="0" w:type="dxa"/>
              <w:left w:w="72" w:type="dxa"/>
              <w:bottom w:w="0" w:type="dxa"/>
              <w:right w:w="72" w:type="dxa"/>
            </w:tcMar>
            <w:vAlign w:val="center"/>
          </w:tcPr>
          <w:p w14:paraId="62F284E5"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0.39</w:t>
            </w:r>
          </w:p>
        </w:tc>
        <w:tc>
          <w:tcPr>
            <w:tcW w:w="810" w:type="dxa"/>
            <w:shd w:val="clear" w:color="auto" w:fill="auto"/>
            <w:tcMar>
              <w:top w:w="0" w:type="dxa"/>
              <w:left w:w="72" w:type="dxa"/>
              <w:bottom w:w="0" w:type="dxa"/>
              <w:right w:w="72" w:type="dxa"/>
            </w:tcMar>
            <w:vAlign w:val="center"/>
          </w:tcPr>
          <w:p w14:paraId="0CE13C68" w14:textId="77777777"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55.6</w:t>
            </w:r>
          </w:p>
        </w:tc>
      </w:tr>
      <w:tr w:rsidR="00783004" w14:paraId="7743E63D" w14:textId="77777777" w:rsidTr="00BF313A">
        <w:trPr>
          <w:trHeight w:val="241"/>
          <w:jc w:val="center"/>
        </w:trPr>
        <w:tc>
          <w:tcPr>
            <w:tcW w:w="9624" w:type="dxa"/>
            <w:gridSpan w:val="11"/>
            <w:shd w:val="clear" w:color="auto" w:fill="auto"/>
            <w:tcMar>
              <w:top w:w="0" w:type="dxa"/>
              <w:left w:w="72" w:type="dxa"/>
              <w:bottom w:w="0" w:type="dxa"/>
              <w:right w:w="72" w:type="dxa"/>
            </w:tcMar>
            <w:vAlign w:val="center"/>
          </w:tcPr>
          <w:p w14:paraId="5148F74B" w14:textId="77777777" w:rsidR="00783004" w:rsidRPr="00BF313A" w:rsidRDefault="00783004" w:rsidP="00783004">
            <w:pPr>
              <w:widowControl/>
              <w:ind w:firstLine="822"/>
              <w:jc w:val="both"/>
              <w:rPr>
                <w:rFonts w:ascii="Times New Roman" w:hAnsi="Times New Roman" w:cs="Times New Roman"/>
                <w:sz w:val="24"/>
                <w:szCs w:val="24"/>
              </w:rPr>
            </w:pPr>
            <w:r w:rsidRPr="00BF313A">
              <w:rPr>
                <w:rFonts w:ascii="Times New Roman" w:hAnsi="Times New Roman" w:cs="Times New Roman"/>
                <w:sz w:val="24"/>
                <w:szCs w:val="24"/>
              </w:rPr>
              <w:t>Note – Averages of 10 problem instances. ‘Cost’ refers to the average cost value. ‘Gap’ is the mean relative difference to the cost of the best algorithm for each instance. ‘Time’ is the average solution time of the algorithm for a single instance. ‘Kc’ is the number of vehicles and ‘Dc’ is the number of Drones, ‘Nc’ is number of nodes</w:t>
            </w:r>
          </w:p>
        </w:tc>
      </w:tr>
    </w:tbl>
    <w:p w14:paraId="02E4A4E1" w14:textId="77777777" w:rsidR="00633605" w:rsidRPr="00783004" w:rsidRDefault="00633605" w:rsidP="00A864E8">
      <w:pPr>
        <w:pBdr>
          <w:top w:val="nil"/>
          <w:left w:val="nil"/>
          <w:bottom w:val="nil"/>
          <w:right w:val="nil"/>
          <w:between w:val="nil"/>
        </w:pBdr>
        <w:tabs>
          <w:tab w:val="left" w:pos="806"/>
        </w:tabs>
        <w:ind w:left="709" w:right="17"/>
        <w:jc w:val="both"/>
        <w:rPr>
          <w:b/>
          <w:sz w:val="28"/>
          <w:szCs w:val="28"/>
        </w:rPr>
      </w:pPr>
      <w:bookmarkStart w:id="40" w:name="_heading=h.1v1yuxt" w:colFirst="0" w:colLast="0"/>
      <w:bookmarkEnd w:id="40"/>
    </w:p>
    <w:p w14:paraId="02C09D76" w14:textId="0F619EE1" w:rsidR="00ED7B4C" w:rsidRDefault="006B67DE" w:rsidP="00ED7B4C">
      <w:pPr>
        <w:pBdr>
          <w:top w:val="nil"/>
          <w:left w:val="nil"/>
          <w:bottom w:val="nil"/>
          <w:right w:val="nil"/>
          <w:between w:val="nil"/>
        </w:pBdr>
        <w:ind w:right="15" w:firstLine="709"/>
        <w:jc w:val="both"/>
        <w:rPr>
          <w:color w:val="000000"/>
          <w:sz w:val="28"/>
          <w:szCs w:val="28"/>
        </w:rPr>
      </w:pPr>
      <w:r>
        <w:rPr>
          <w:color w:val="000000"/>
          <w:sz w:val="28"/>
          <w:szCs w:val="28"/>
        </w:rPr>
        <w:t>We also tested the model on big-scale problems with 20 nodes. However, no results were reported for other methods, so we only reported the RL model results for this problem size. Overall, our study showed that the RL sampling model was efficient and outperformed other methods in most of the tested configurations for small-scale problems (</w:t>
      </w:r>
      <w:r w:rsidRPr="00396223">
        <w:rPr>
          <w:sz w:val="28"/>
          <w:szCs w:val="28"/>
        </w:rPr>
        <w:t>table 3.2</w:t>
      </w:r>
      <w:r>
        <w:rPr>
          <w:sz w:val="28"/>
          <w:szCs w:val="28"/>
        </w:rPr>
        <w:t>)</w:t>
      </w:r>
      <w:r>
        <w:rPr>
          <w:color w:val="000000"/>
          <w:sz w:val="28"/>
          <w:szCs w:val="28"/>
        </w:rPr>
        <w:t>.</w:t>
      </w:r>
    </w:p>
    <w:p w14:paraId="475A3B81" w14:textId="79C6C32E" w:rsidR="006B67DE" w:rsidRPr="00783004" w:rsidRDefault="00ED7B4C" w:rsidP="00ED7B4C">
      <w:pPr>
        <w:pBdr>
          <w:top w:val="nil"/>
          <w:left w:val="nil"/>
          <w:bottom w:val="nil"/>
          <w:right w:val="nil"/>
          <w:between w:val="nil"/>
        </w:pBdr>
        <w:ind w:right="15" w:firstLine="709"/>
        <w:jc w:val="both"/>
        <w:rPr>
          <w:b/>
          <w:sz w:val="28"/>
          <w:szCs w:val="28"/>
        </w:rPr>
      </w:pPr>
      <w:r>
        <w:rPr>
          <w:color w:val="000000"/>
          <w:sz w:val="28"/>
          <w:szCs w:val="28"/>
        </w:rPr>
        <w:t>In this section, we present a computational study assessing our reinforcement learning (RL) models for the Vehicle Routing Problem with Drones (VRPD). The RL sampling model showed superior efficiency and solution quality, outperforming state-of-the-art methods, particularly in small-scale problems with 8 and 10 nodes, achieving lower costs and optimality gaps. It also maintained competitive performance in larger problems with 20 nodes, highlighting its scalability and robustness. Compared to heuristic and exact methods, including Solver and Ensemble RL, the RL sampling approach was more computationally efficient while delivering high-quality solutions. These results demonstrate the RL sampling model's potential for optimizing truck-drone delivery systems and future research applications.</w:t>
      </w:r>
    </w:p>
    <w:p w14:paraId="794ECCA7" w14:textId="77777777" w:rsidR="00ED7B4C" w:rsidRDefault="00ED7B4C" w:rsidP="00A864E8">
      <w:pPr>
        <w:pBdr>
          <w:top w:val="nil"/>
          <w:left w:val="nil"/>
          <w:bottom w:val="nil"/>
          <w:right w:val="nil"/>
          <w:between w:val="nil"/>
        </w:pBdr>
        <w:tabs>
          <w:tab w:val="left" w:pos="806"/>
        </w:tabs>
        <w:ind w:left="709" w:right="17"/>
        <w:jc w:val="both"/>
        <w:rPr>
          <w:b/>
          <w:sz w:val="28"/>
          <w:szCs w:val="28"/>
        </w:rPr>
      </w:pPr>
    </w:p>
    <w:p w14:paraId="3B963FC2" w14:textId="77777777" w:rsidR="00ED7B4C" w:rsidRDefault="00ED7B4C" w:rsidP="00A864E8">
      <w:pPr>
        <w:pBdr>
          <w:top w:val="nil"/>
          <w:left w:val="nil"/>
          <w:bottom w:val="nil"/>
          <w:right w:val="nil"/>
          <w:between w:val="nil"/>
        </w:pBdr>
        <w:tabs>
          <w:tab w:val="left" w:pos="806"/>
        </w:tabs>
        <w:ind w:left="709" w:right="17"/>
        <w:jc w:val="both"/>
        <w:rPr>
          <w:b/>
          <w:sz w:val="28"/>
          <w:szCs w:val="28"/>
        </w:rPr>
      </w:pPr>
    </w:p>
    <w:p w14:paraId="677A57BE" w14:textId="77777777" w:rsidR="00ED7B4C" w:rsidRDefault="00ED7B4C" w:rsidP="00A864E8">
      <w:pPr>
        <w:pBdr>
          <w:top w:val="nil"/>
          <w:left w:val="nil"/>
          <w:bottom w:val="nil"/>
          <w:right w:val="nil"/>
          <w:between w:val="nil"/>
        </w:pBdr>
        <w:tabs>
          <w:tab w:val="left" w:pos="806"/>
        </w:tabs>
        <w:ind w:left="709" w:right="17"/>
        <w:jc w:val="both"/>
        <w:rPr>
          <w:b/>
          <w:sz w:val="28"/>
          <w:szCs w:val="28"/>
        </w:rPr>
      </w:pPr>
    </w:p>
    <w:p w14:paraId="35497AD6" w14:textId="0E18C641" w:rsidR="00B70B92" w:rsidRPr="00396223" w:rsidRDefault="00A864E8" w:rsidP="00A864E8">
      <w:pPr>
        <w:pBdr>
          <w:top w:val="nil"/>
          <w:left w:val="nil"/>
          <w:bottom w:val="nil"/>
          <w:right w:val="nil"/>
          <w:between w:val="nil"/>
        </w:pBdr>
        <w:tabs>
          <w:tab w:val="left" w:pos="806"/>
        </w:tabs>
        <w:ind w:left="709" w:right="17"/>
        <w:jc w:val="both"/>
        <w:rPr>
          <w:color w:val="000000"/>
          <w:sz w:val="28"/>
          <w:szCs w:val="28"/>
        </w:rPr>
      </w:pPr>
      <w:r>
        <w:rPr>
          <w:b/>
          <w:sz w:val="28"/>
          <w:szCs w:val="28"/>
        </w:rPr>
        <w:lastRenderedPageBreak/>
        <w:t xml:space="preserve">4 </w:t>
      </w:r>
      <w:r w:rsidR="00BC7F96" w:rsidRPr="00396223">
        <w:rPr>
          <w:b/>
          <w:sz w:val="28"/>
          <w:szCs w:val="28"/>
        </w:rPr>
        <w:t>DISCUSSIONS</w:t>
      </w:r>
    </w:p>
    <w:p w14:paraId="5EFA327E" w14:textId="77777777" w:rsidR="00396223" w:rsidRPr="00EA788E" w:rsidRDefault="00396223" w:rsidP="00396223">
      <w:pPr>
        <w:pBdr>
          <w:top w:val="nil"/>
          <w:left w:val="nil"/>
          <w:bottom w:val="nil"/>
          <w:right w:val="nil"/>
          <w:between w:val="nil"/>
        </w:pBdr>
        <w:ind w:right="17" w:firstLine="709"/>
        <w:jc w:val="both"/>
        <w:rPr>
          <w:color w:val="000000"/>
          <w:sz w:val="28"/>
          <w:szCs w:val="28"/>
        </w:rPr>
      </w:pPr>
    </w:p>
    <w:p w14:paraId="3F6FE1F1" w14:textId="77777777" w:rsidR="00B70B92" w:rsidRPr="00396223" w:rsidRDefault="00BC7F96" w:rsidP="00396223">
      <w:pPr>
        <w:pBdr>
          <w:top w:val="nil"/>
          <w:left w:val="nil"/>
          <w:bottom w:val="nil"/>
          <w:right w:val="nil"/>
          <w:between w:val="nil"/>
        </w:pBdr>
        <w:ind w:right="17" w:firstLine="709"/>
        <w:jc w:val="both"/>
        <w:rPr>
          <w:color w:val="000000"/>
          <w:sz w:val="28"/>
          <w:szCs w:val="28"/>
        </w:rPr>
      </w:pPr>
      <w:r w:rsidRPr="00396223">
        <w:rPr>
          <w:color w:val="000000"/>
          <w:sz w:val="28"/>
          <w:szCs w:val="28"/>
        </w:rPr>
        <w:t>Experiments conducted in this thesis have explored the significant potential of reinforcement learning (RL) in optimizing logistics operations involving both ground vehicles and aerial drones through detailed simulations under various theoretical conditions. The methodological approach and the resulting findings underscore the adaptability and superior efficiency of RL models compared to traditional logistics methods, offering insights into their potential application in real-world logistics scenarios.</w:t>
      </w:r>
    </w:p>
    <w:p w14:paraId="423BB00B" w14:textId="77777777" w:rsidR="00B70B92" w:rsidRPr="00396223" w:rsidRDefault="00BC7F96" w:rsidP="00396223">
      <w:pPr>
        <w:pBdr>
          <w:top w:val="nil"/>
          <w:left w:val="nil"/>
          <w:bottom w:val="nil"/>
          <w:right w:val="nil"/>
          <w:between w:val="nil"/>
        </w:pBdr>
        <w:ind w:right="17" w:firstLine="709"/>
        <w:jc w:val="both"/>
        <w:rPr>
          <w:color w:val="000000"/>
          <w:sz w:val="28"/>
          <w:szCs w:val="28"/>
        </w:rPr>
      </w:pPr>
      <w:r w:rsidRPr="00396223">
        <w:rPr>
          <w:color w:val="000000"/>
          <w:sz w:val="28"/>
          <w:szCs w:val="28"/>
        </w:rPr>
        <w:t>The methodology employed a series of advanced scenario simulations designed to test the RL models under a range of conditions. These simulations focused on vehicle capacities and operational constraints while excluding experiments on limited drone flight ranges. This approach facilitated a comprehensive assessment of how RL models manage logistics complexity and variability. The simulations were structured to progressively increase in complexity, thus providing a robust test of the RL algorithms’ scalability and adaptability.</w:t>
      </w:r>
    </w:p>
    <w:p w14:paraId="06DD7981" w14:textId="77777777" w:rsidR="00B70B92" w:rsidRPr="00396223" w:rsidRDefault="00BC7F96" w:rsidP="00396223">
      <w:pPr>
        <w:pBdr>
          <w:top w:val="nil"/>
          <w:left w:val="nil"/>
          <w:bottom w:val="nil"/>
          <w:right w:val="nil"/>
          <w:between w:val="nil"/>
        </w:pBdr>
        <w:ind w:right="17" w:firstLine="709"/>
        <w:jc w:val="both"/>
        <w:rPr>
          <w:color w:val="000000"/>
          <w:sz w:val="28"/>
          <w:szCs w:val="28"/>
        </w:rPr>
      </w:pPr>
      <w:r w:rsidRPr="00396223">
        <w:rPr>
          <w:color w:val="000000"/>
          <w:sz w:val="28"/>
          <w:szCs w:val="28"/>
        </w:rPr>
        <w:t>By leveraging various RL algorithms, the models were tailored to dynamically adjust their strategies based on the specific requirements of each scenario. This dynamic adjustment is critical in logistics, where operational conditions can change rapidly due to external factors such as traffic congestion, weather conditions, and varying delivery schedules.</w:t>
      </w:r>
    </w:p>
    <w:p w14:paraId="798B05BA" w14:textId="77777777" w:rsidR="00B70B92" w:rsidRPr="00396223" w:rsidRDefault="00BC7F96" w:rsidP="00396223">
      <w:pPr>
        <w:pBdr>
          <w:top w:val="nil"/>
          <w:left w:val="nil"/>
          <w:bottom w:val="nil"/>
          <w:right w:val="nil"/>
          <w:between w:val="nil"/>
        </w:pBdr>
        <w:ind w:right="17" w:firstLine="709"/>
        <w:jc w:val="both"/>
        <w:rPr>
          <w:color w:val="000000"/>
          <w:sz w:val="28"/>
          <w:szCs w:val="28"/>
        </w:rPr>
      </w:pPr>
      <w:r w:rsidRPr="00396223">
        <w:rPr>
          <w:color w:val="000000"/>
          <w:sz w:val="28"/>
          <w:szCs w:val="28"/>
        </w:rPr>
        <w:t>The results from these simulations demonstrated that RL models consistently outperformed traditional logistics methods across several key metrics:</w:t>
      </w:r>
    </w:p>
    <w:p w14:paraId="6567B5CA" w14:textId="77777777" w:rsidR="00B70B92" w:rsidRPr="00396223" w:rsidRDefault="00BC7F96" w:rsidP="00396223">
      <w:pPr>
        <w:numPr>
          <w:ilvl w:val="0"/>
          <w:numId w:val="18"/>
        </w:numPr>
        <w:pBdr>
          <w:top w:val="nil"/>
          <w:left w:val="nil"/>
          <w:bottom w:val="nil"/>
          <w:right w:val="nil"/>
          <w:between w:val="nil"/>
        </w:pBdr>
        <w:tabs>
          <w:tab w:val="left" w:pos="0"/>
          <w:tab w:val="left" w:pos="993"/>
          <w:tab w:val="left" w:pos="1006"/>
        </w:tabs>
        <w:ind w:left="0" w:right="17" w:firstLine="709"/>
        <w:jc w:val="both"/>
        <w:rPr>
          <w:color w:val="000000"/>
          <w:sz w:val="28"/>
          <w:szCs w:val="28"/>
        </w:rPr>
      </w:pPr>
      <w:r w:rsidRPr="00BF313A">
        <w:rPr>
          <w:i/>
          <w:color w:val="000000"/>
          <w:sz w:val="28"/>
          <w:szCs w:val="28"/>
        </w:rPr>
        <w:t>Efficiency:</w:t>
      </w:r>
      <w:r w:rsidRPr="00396223">
        <w:rPr>
          <w:b/>
          <w:color w:val="000000"/>
          <w:sz w:val="28"/>
          <w:szCs w:val="28"/>
        </w:rPr>
        <w:t xml:space="preserve"> </w:t>
      </w:r>
      <w:r w:rsidRPr="00396223">
        <w:rPr>
          <w:color w:val="000000"/>
          <w:sz w:val="28"/>
          <w:szCs w:val="28"/>
        </w:rPr>
        <w:t>RL models reduced the time and resources required to complete logistics operations by optimizing routes and vehicle utilization based on real-time scenario data.</w:t>
      </w:r>
    </w:p>
    <w:p w14:paraId="56B60516" w14:textId="77777777" w:rsidR="00B70B92" w:rsidRPr="00396223" w:rsidRDefault="00BC7F96" w:rsidP="00396223">
      <w:pPr>
        <w:numPr>
          <w:ilvl w:val="0"/>
          <w:numId w:val="18"/>
        </w:numPr>
        <w:pBdr>
          <w:top w:val="nil"/>
          <w:left w:val="nil"/>
          <w:bottom w:val="nil"/>
          <w:right w:val="nil"/>
          <w:between w:val="nil"/>
        </w:pBdr>
        <w:tabs>
          <w:tab w:val="left" w:pos="0"/>
          <w:tab w:val="left" w:pos="993"/>
          <w:tab w:val="left" w:pos="1006"/>
        </w:tabs>
        <w:ind w:left="0" w:right="17" w:firstLine="709"/>
        <w:jc w:val="both"/>
        <w:rPr>
          <w:color w:val="000000"/>
          <w:sz w:val="28"/>
          <w:szCs w:val="28"/>
        </w:rPr>
      </w:pPr>
      <w:r w:rsidRPr="00BF313A">
        <w:rPr>
          <w:i/>
          <w:color w:val="000000"/>
          <w:sz w:val="28"/>
          <w:szCs w:val="28"/>
        </w:rPr>
        <w:t>Adaptability:</w:t>
      </w:r>
      <w:r w:rsidRPr="00396223">
        <w:rPr>
          <w:b/>
          <w:color w:val="000000"/>
          <w:sz w:val="28"/>
          <w:szCs w:val="28"/>
        </w:rPr>
        <w:t xml:space="preserve"> </w:t>
      </w:r>
      <w:r w:rsidRPr="00396223">
        <w:rPr>
          <w:color w:val="000000"/>
          <w:sz w:val="28"/>
          <w:szCs w:val="28"/>
        </w:rPr>
        <w:t>The models exhibited a high degree of flexibility, effectively adapting to a wide range of operational scenarios and constraints without the need for extensive reconfiguration.</w:t>
      </w:r>
    </w:p>
    <w:p w14:paraId="1FEDFCC1" w14:textId="77777777" w:rsidR="00B70B92" w:rsidRPr="00396223" w:rsidRDefault="00BC7F96" w:rsidP="00396223">
      <w:pPr>
        <w:numPr>
          <w:ilvl w:val="0"/>
          <w:numId w:val="18"/>
        </w:numPr>
        <w:pBdr>
          <w:top w:val="nil"/>
          <w:left w:val="nil"/>
          <w:bottom w:val="nil"/>
          <w:right w:val="nil"/>
          <w:between w:val="nil"/>
        </w:pBdr>
        <w:tabs>
          <w:tab w:val="left" w:pos="0"/>
          <w:tab w:val="left" w:pos="993"/>
          <w:tab w:val="left" w:pos="1006"/>
        </w:tabs>
        <w:ind w:left="0" w:right="17" w:firstLine="709"/>
        <w:jc w:val="both"/>
        <w:rPr>
          <w:color w:val="000000"/>
          <w:sz w:val="28"/>
          <w:szCs w:val="28"/>
        </w:rPr>
      </w:pPr>
      <w:r w:rsidRPr="00BF313A">
        <w:rPr>
          <w:i/>
          <w:color w:val="000000"/>
          <w:sz w:val="28"/>
          <w:szCs w:val="28"/>
        </w:rPr>
        <w:t>Scalability:</w:t>
      </w:r>
      <w:r w:rsidRPr="00396223">
        <w:rPr>
          <w:b/>
          <w:color w:val="000000"/>
          <w:sz w:val="28"/>
          <w:szCs w:val="28"/>
        </w:rPr>
        <w:t xml:space="preserve"> </w:t>
      </w:r>
      <w:r w:rsidRPr="00396223">
        <w:rPr>
          <w:color w:val="000000"/>
          <w:sz w:val="28"/>
          <w:szCs w:val="28"/>
        </w:rPr>
        <w:t>RL models proved capable of scaling to handle larger logistics networks without a loss in performance, showcasing their potential for application in both small and large-scale operations.</w:t>
      </w:r>
    </w:p>
    <w:p w14:paraId="080630D6" w14:textId="77777777" w:rsidR="00B70B92" w:rsidRPr="00396223" w:rsidRDefault="00BC7F96" w:rsidP="00396223">
      <w:pPr>
        <w:pBdr>
          <w:top w:val="nil"/>
          <w:left w:val="nil"/>
          <w:bottom w:val="nil"/>
          <w:right w:val="nil"/>
          <w:between w:val="nil"/>
        </w:pBdr>
        <w:ind w:right="17" w:firstLine="709"/>
        <w:jc w:val="both"/>
        <w:rPr>
          <w:color w:val="000000"/>
          <w:sz w:val="28"/>
          <w:szCs w:val="28"/>
        </w:rPr>
      </w:pPr>
      <w:r w:rsidRPr="00396223">
        <w:rPr>
          <w:color w:val="000000"/>
          <w:sz w:val="28"/>
          <w:szCs w:val="28"/>
        </w:rPr>
        <w:t>Moreover, the ability of RL models to learn from and adapt to complex environments indicates their suitability for integration into increasingly automated and data-driven logistics processes.</w:t>
      </w:r>
    </w:p>
    <w:p w14:paraId="708C4879" w14:textId="77777777" w:rsidR="00B70B92" w:rsidRPr="00EA1442" w:rsidRDefault="00BC7F96" w:rsidP="00396223">
      <w:pPr>
        <w:pBdr>
          <w:top w:val="nil"/>
          <w:left w:val="nil"/>
          <w:bottom w:val="nil"/>
          <w:right w:val="nil"/>
          <w:between w:val="nil"/>
        </w:pBdr>
        <w:ind w:right="17" w:firstLine="709"/>
        <w:jc w:val="both"/>
        <w:rPr>
          <w:color w:val="000000"/>
          <w:sz w:val="28"/>
          <w:szCs w:val="28"/>
        </w:rPr>
      </w:pPr>
      <w:r w:rsidRPr="00396223">
        <w:rPr>
          <w:color w:val="000000"/>
          <w:sz w:val="28"/>
          <w:szCs w:val="28"/>
        </w:rPr>
        <w:t>An unexpected yet critical aspect of the research was the potential environmental impact of integrating RL-guided drone technology with traditional vehicle logistics. The simulations indicated that using drones could lead to a substantial decrease in the carbon footprint of delivery networks. Drones, when optimally deployed, reduce reliance on larger, more polluting vehicles and can access areas that might otherwise require multiple vehicle trips. This aspect of the research aligns with global efforts to reduce emissions and suggests that RL could play a significant role in creating more sustainable logistics practices.</w:t>
      </w:r>
    </w:p>
    <w:p w14:paraId="50C535C7" w14:textId="77777777" w:rsidR="00396223" w:rsidRPr="00EA1442" w:rsidRDefault="00396223" w:rsidP="00396223">
      <w:pPr>
        <w:pBdr>
          <w:top w:val="nil"/>
          <w:left w:val="nil"/>
          <w:bottom w:val="nil"/>
          <w:right w:val="nil"/>
          <w:between w:val="nil"/>
        </w:pBdr>
        <w:ind w:right="17" w:firstLine="709"/>
        <w:jc w:val="both"/>
        <w:rPr>
          <w:color w:val="000000"/>
          <w:sz w:val="28"/>
          <w:szCs w:val="28"/>
        </w:rPr>
        <w:sectPr w:rsidR="00396223" w:rsidRPr="00EA1442" w:rsidSect="00C0516F">
          <w:pgSz w:w="11910" w:h="16840"/>
          <w:pgMar w:top="1134" w:right="567" w:bottom="1134" w:left="1701" w:header="709" w:footer="709" w:gutter="0"/>
          <w:cols w:space="720"/>
          <w:docGrid w:linePitch="299"/>
        </w:sectPr>
      </w:pPr>
    </w:p>
    <w:p w14:paraId="38ACFBD2" w14:textId="77777777" w:rsidR="00B70B92" w:rsidRPr="00396223" w:rsidRDefault="00BC7F96" w:rsidP="00A864E8">
      <w:pPr>
        <w:pStyle w:val="1"/>
        <w:pBdr>
          <w:top w:val="nil"/>
          <w:left w:val="nil"/>
          <w:bottom w:val="nil"/>
          <w:right w:val="nil"/>
          <w:between w:val="nil"/>
        </w:pBdr>
        <w:spacing w:before="0"/>
        <w:ind w:left="0" w:right="17"/>
        <w:jc w:val="center"/>
        <w:rPr>
          <w:rFonts w:ascii="Times New Roman" w:eastAsia="Times New Roman" w:hAnsi="Times New Roman" w:cs="Times New Roman"/>
          <w:sz w:val="28"/>
          <w:szCs w:val="28"/>
        </w:rPr>
      </w:pPr>
      <w:r w:rsidRPr="00396223">
        <w:rPr>
          <w:rFonts w:ascii="Times New Roman" w:eastAsia="Times New Roman" w:hAnsi="Times New Roman" w:cs="Times New Roman"/>
          <w:sz w:val="28"/>
          <w:szCs w:val="28"/>
        </w:rPr>
        <w:lastRenderedPageBreak/>
        <w:t>CONCLUSION</w:t>
      </w:r>
    </w:p>
    <w:p w14:paraId="5F4569AD" w14:textId="77777777" w:rsidR="00A864E8" w:rsidRDefault="00A864E8" w:rsidP="00396223">
      <w:pPr>
        <w:pBdr>
          <w:top w:val="nil"/>
          <w:left w:val="nil"/>
          <w:bottom w:val="nil"/>
          <w:right w:val="nil"/>
          <w:between w:val="nil"/>
        </w:pBdr>
        <w:ind w:right="17" w:firstLine="709"/>
        <w:jc w:val="both"/>
        <w:rPr>
          <w:color w:val="000000"/>
          <w:sz w:val="28"/>
          <w:szCs w:val="28"/>
        </w:rPr>
      </w:pPr>
      <w:bookmarkStart w:id="41" w:name="bookmark=id.2u6wntf" w:colFirst="0" w:colLast="0"/>
      <w:bookmarkStart w:id="42" w:name="bookmark=id.4f1mdlm" w:colFirst="0" w:colLast="0"/>
      <w:bookmarkStart w:id="43" w:name="_heading=h.19c6y18" w:colFirst="0" w:colLast="0"/>
      <w:bookmarkEnd w:id="41"/>
      <w:bookmarkEnd w:id="42"/>
      <w:bookmarkEnd w:id="43"/>
    </w:p>
    <w:p w14:paraId="04F3E925" w14:textId="77777777" w:rsidR="00B70B92" w:rsidRPr="00396223" w:rsidRDefault="00BC7F96" w:rsidP="00396223">
      <w:pPr>
        <w:pBdr>
          <w:top w:val="nil"/>
          <w:left w:val="nil"/>
          <w:bottom w:val="nil"/>
          <w:right w:val="nil"/>
          <w:between w:val="nil"/>
        </w:pBdr>
        <w:ind w:right="17" w:firstLine="709"/>
        <w:jc w:val="both"/>
        <w:rPr>
          <w:sz w:val="28"/>
          <w:szCs w:val="28"/>
        </w:rPr>
      </w:pPr>
      <w:r w:rsidRPr="00396223">
        <w:rPr>
          <w:color w:val="000000"/>
          <w:sz w:val="28"/>
          <w:szCs w:val="28"/>
        </w:rPr>
        <w:t>This thesis has systematically explored the application of reinforcement learning (RL) to optimize logistics operations involving both ground vehicles and aerial drones. Through a series of detailed simulations under a variety of theoretical conditions, the research has demonstrated that RL models offer substantial improvements over traditional logistics methods in terms of efficiency, adaptability, and scalability. These findings not only affirm the potential of RL to transform logistics operations but also highlight its capacity to contribute to more sustainable practices within the industry.</w:t>
      </w:r>
    </w:p>
    <w:p w14:paraId="1C43D502" w14:textId="77777777" w:rsidR="00B70B92" w:rsidRPr="00BF313A" w:rsidRDefault="00BC7F96" w:rsidP="00396223">
      <w:pPr>
        <w:pBdr>
          <w:top w:val="nil"/>
          <w:left w:val="nil"/>
          <w:bottom w:val="nil"/>
          <w:right w:val="nil"/>
          <w:between w:val="nil"/>
        </w:pBdr>
        <w:ind w:right="17" w:firstLine="709"/>
        <w:jc w:val="both"/>
        <w:rPr>
          <w:i/>
          <w:sz w:val="28"/>
          <w:szCs w:val="28"/>
        </w:rPr>
      </w:pPr>
      <w:bookmarkStart w:id="44" w:name="_heading=h.qdmrukkb4cdq" w:colFirst="0" w:colLast="0"/>
      <w:bookmarkEnd w:id="44"/>
      <w:r w:rsidRPr="00BF313A">
        <w:rPr>
          <w:i/>
          <w:sz w:val="28"/>
          <w:szCs w:val="28"/>
        </w:rPr>
        <w:t>Key Contributions to the Field of Logistics and Operational Management that align with the study objectives:</w:t>
      </w:r>
    </w:p>
    <w:p w14:paraId="714F79C7" w14:textId="77777777" w:rsidR="00B70B92" w:rsidRPr="00396223" w:rsidRDefault="00BC7F96" w:rsidP="00BF313A">
      <w:pPr>
        <w:numPr>
          <w:ilvl w:val="0"/>
          <w:numId w:val="24"/>
        </w:numPr>
        <w:pBdr>
          <w:top w:val="nil"/>
          <w:left w:val="nil"/>
          <w:bottom w:val="nil"/>
          <w:right w:val="nil"/>
          <w:between w:val="nil"/>
        </w:pBdr>
        <w:tabs>
          <w:tab w:val="left" w:pos="-142"/>
          <w:tab w:val="left" w:pos="993"/>
          <w:tab w:val="left" w:pos="1006"/>
        </w:tabs>
        <w:ind w:left="0" w:right="17" w:firstLine="709"/>
        <w:jc w:val="both"/>
        <w:rPr>
          <w:color w:val="000000"/>
          <w:sz w:val="28"/>
          <w:szCs w:val="28"/>
        </w:rPr>
      </w:pPr>
      <w:r w:rsidRPr="00396223">
        <w:rPr>
          <w:color w:val="000000"/>
          <w:sz w:val="28"/>
          <w:szCs w:val="28"/>
        </w:rPr>
        <w:t>Theoretical Innovation in MDP Formulation: The introduction of the first MDP formulation for the vehicle routing problem with drones provides a new methodological framework for addressing the complexities of dynamic and uncertain environments in logistics.</w:t>
      </w:r>
    </w:p>
    <w:p w14:paraId="10FFAF26" w14:textId="45D65BBD" w:rsidR="00B70B92" w:rsidRPr="00396223" w:rsidRDefault="00BC7F96" w:rsidP="00BF313A">
      <w:pPr>
        <w:numPr>
          <w:ilvl w:val="0"/>
          <w:numId w:val="24"/>
        </w:numPr>
        <w:pBdr>
          <w:top w:val="nil"/>
          <w:left w:val="nil"/>
          <w:bottom w:val="nil"/>
          <w:right w:val="nil"/>
          <w:between w:val="nil"/>
        </w:pBdr>
        <w:tabs>
          <w:tab w:val="left" w:pos="-142"/>
          <w:tab w:val="left" w:pos="993"/>
          <w:tab w:val="left" w:pos="1006"/>
        </w:tabs>
        <w:ind w:left="0" w:right="17" w:firstLine="709"/>
        <w:jc w:val="both"/>
        <w:rPr>
          <w:color w:val="000000"/>
          <w:sz w:val="28"/>
          <w:szCs w:val="28"/>
        </w:rPr>
      </w:pPr>
      <w:r w:rsidRPr="00396223">
        <w:rPr>
          <w:color w:val="000000"/>
          <w:sz w:val="28"/>
          <w:szCs w:val="28"/>
        </w:rPr>
        <w:t>Development of a Deep Learning Model: This model enhances the application of artificial intelligence in logistics by improving the predictive accuracy and operational efficiency of drone routing.</w:t>
      </w:r>
    </w:p>
    <w:p w14:paraId="3BEEEEFD" w14:textId="4B8A2D90" w:rsidR="00B70B92" w:rsidRPr="00396223" w:rsidRDefault="00BC7F96" w:rsidP="00BF313A">
      <w:pPr>
        <w:numPr>
          <w:ilvl w:val="0"/>
          <w:numId w:val="24"/>
        </w:numPr>
        <w:pBdr>
          <w:top w:val="nil"/>
          <w:left w:val="nil"/>
          <w:bottom w:val="nil"/>
          <w:right w:val="nil"/>
          <w:between w:val="nil"/>
        </w:pBdr>
        <w:tabs>
          <w:tab w:val="left" w:pos="-142"/>
          <w:tab w:val="left" w:pos="993"/>
          <w:tab w:val="left" w:pos="1006"/>
        </w:tabs>
        <w:ind w:left="0" w:right="17" w:firstLine="709"/>
        <w:jc w:val="both"/>
        <w:rPr>
          <w:color w:val="000000"/>
          <w:sz w:val="28"/>
          <w:szCs w:val="28"/>
        </w:rPr>
      </w:pPr>
      <w:r w:rsidRPr="00396223">
        <w:rPr>
          <w:color w:val="000000"/>
          <w:sz w:val="28"/>
          <w:szCs w:val="28"/>
        </w:rPr>
        <w:t>Creation of a Reinforcement Learning Algorithm: The development of a new RL algorithm optimized for the efficient training and application of deep learning models in logistics. This algorithm demonstrates significant advancements in learning efficacy and computational efficiency, making it a valuable tool for real-time operational decision-making.</w:t>
      </w:r>
    </w:p>
    <w:p w14:paraId="585343DD" w14:textId="77777777" w:rsidR="00B70B92" w:rsidRPr="00396223" w:rsidRDefault="00BC7F96" w:rsidP="00BF313A">
      <w:pPr>
        <w:numPr>
          <w:ilvl w:val="0"/>
          <w:numId w:val="24"/>
        </w:numPr>
        <w:pBdr>
          <w:top w:val="nil"/>
          <w:left w:val="nil"/>
          <w:bottom w:val="nil"/>
          <w:right w:val="nil"/>
          <w:between w:val="nil"/>
        </w:pBdr>
        <w:tabs>
          <w:tab w:val="left" w:pos="-142"/>
          <w:tab w:val="left" w:pos="993"/>
          <w:tab w:val="left" w:pos="1006"/>
        </w:tabs>
        <w:ind w:left="0" w:right="17" w:firstLine="709"/>
        <w:jc w:val="both"/>
        <w:rPr>
          <w:color w:val="000000"/>
          <w:sz w:val="28"/>
          <w:szCs w:val="28"/>
        </w:rPr>
      </w:pPr>
      <w:r w:rsidRPr="00396223">
        <w:rPr>
          <w:color w:val="000000"/>
          <w:sz w:val="28"/>
          <w:szCs w:val="28"/>
        </w:rPr>
        <w:t>Empirical Validation through Advanced Simulations: The simulations conducted as part of this research provided robust empirical evidence of the superiority of RL models over traditional logistics methods across key performance metrics such as efficiency, adaptability, and scalability.</w:t>
      </w:r>
    </w:p>
    <w:p w14:paraId="0D5F5AF7" w14:textId="77777777" w:rsidR="00B70B92" w:rsidRPr="00BF313A" w:rsidRDefault="00BC7F96" w:rsidP="00396223">
      <w:pPr>
        <w:pBdr>
          <w:top w:val="nil"/>
          <w:left w:val="nil"/>
          <w:bottom w:val="nil"/>
          <w:right w:val="nil"/>
          <w:between w:val="nil"/>
        </w:pBdr>
        <w:ind w:right="17" w:firstLine="709"/>
        <w:jc w:val="both"/>
        <w:rPr>
          <w:i/>
          <w:sz w:val="28"/>
          <w:szCs w:val="28"/>
        </w:rPr>
      </w:pPr>
      <w:r w:rsidRPr="00BF313A">
        <w:rPr>
          <w:i/>
          <w:sz w:val="28"/>
          <w:szCs w:val="28"/>
        </w:rPr>
        <w:t>Future Research Directions:</w:t>
      </w:r>
    </w:p>
    <w:p w14:paraId="1E317BDE" w14:textId="77777777" w:rsidR="00B70B92" w:rsidRPr="00396223" w:rsidRDefault="00BC7F96" w:rsidP="00BF313A">
      <w:pPr>
        <w:numPr>
          <w:ilvl w:val="0"/>
          <w:numId w:val="25"/>
        </w:numPr>
        <w:pBdr>
          <w:top w:val="nil"/>
          <w:left w:val="nil"/>
          <w:bottom w:val="nil"/>
          <w:right w:val="nil"/>
          <w:between w:val="nil"/>
        </w:pBdr>
        <w:tabs>
          <w:tab w:val="left" w:pos="0"/>
          <w:tab w:val="left" w:pos="993"/>
          <w:tab w:val="left" w:pos="1006"/>
        </w:tabs>
        <w:ind w:left="0" w:right="17" w:firstLine="709"/>
        <w:jc w:val="both"/>
        <w:rPr>
          <w:color w:val="000000"/>
          <w:sz w:val="28"/>
          <w:szCs w:val="28"/>
        </w:rPr>
      </w:pPr>
      <w:r w:rsidRPr="00396223">
        <w:rPr>
          <w:color w:val="000000"/>
          <w:sz w:val="28"/>
          <w:szCs w:val="28"/>
        </w:rPr>
        <w:t>Empirical Validation: Future studies should focus on implementing RL models in real-world logistics operations to empirically validate the findings and refine the models based on practical challenges.</w:t>
      </w:r>
    </w:p>
    <w:p w14:paraId="6B69A7B9" w14:textId="77777777" w:rsidR="00B70B92" w:rsidRPr="00396223" w:rsidRDefault="00BC7F96" w:rsidP="00BF313A">
      <w:pPr>
        <w:numPr>
          <w:ilvl w:val="0"/>
          <w:numId w:val="25"/>
        </w:numPr>
        <w:pBdr>
          <w:top w:val="nil"/>
          <w:left w:val="nil"/>
          <w:bottom w:val="nil"/>
          <w:right w:val="nil"/>
          <w:between w:val="nil"/>
        </w:pBdr>
        <w:tabs>
          <w:tab w:val="left" w:pos="0"/>
          <w:tab w:val="left" w:pos="993"/>
          <w:tab w:val="left" w:pos="1006"/>
        </w:tabs>
        <w:ind w:left="0" w:right="17" w:firstLine="709"/>
        <w:jc w:val="both"/>
        <w:rPr>
          <w:color w:val="000000"/>
          <w:sz w:val="28"/>
          <w:szCs w:val="28"/>
        </w:rPr>
      </w:pPr>
      <w:r w:rsidRPr="00396223">
        <w:rPr>
          <w:color w:val="000000"/>
          <w:sz w:val="28"/>
          <w:szCs w:val="28"/>
        </w:rPr>
        <w:t>Integration with Existing Systems: Exploring how RL models can be seamlessly integrated with existing logistics infrastructures, addressing compatibility issues, data integration, and system resilience.</w:t>
      </w:r>
    </w:p>
    <w:p w14:paraId="4F544743" w14:textId="77777777" w:rsidR="00B70B92" w:rsidRPr="00396223" w:rsidRDefault="00BC7F96" w:rsidP="00BF313A">
      <w:pPr>
        <w:numPr>
          <w:ilvl w:val="0"/>
          <w:numId w:val="25"/>
        </w:numPr>
        <w:pBdr>
          <w:top w:val="nil"/>
          <w:left w:val="nil"/>
          <w:bottom w:val="nil"/>
          <w:right w:val="nil"/>
          <w:between w:val="nil"/>
        </w:pBdr>
        <w:tabs>
          <w:tab w:val="left" w:pos="0"/>
          <w:tab w:val="left" w:pos="993"/>
          <w:tab w:val="left" w:pos="1006"/>
        </w:tabs>
        <w:ind w:left="0" w:right="17" w:firstLine="709"/>
        <w:jc w:val="both"/>
        <w:rPr>
          <w:color w:val="000000"/>
          <w:sz w:val="28"/>
          <w:szCs w:val="28"/>
        </w:rPr>
      </w:pPr>
      <w:r w:rsidRPr="00396223">
        <w:rPr>
          <w:color w:val="000000"/>
          <w:sz w:val="28"/>
          <w:szCs w:val="28"/>
        </w:rPr>
        <w:t>Regulatory and Ethical Considerations: As the use of drones and automated systems in logistics expands, comprehensive research on regulatory and ethical issues will be essential to ensure responsible deployment.</w:t>
      </w:r>
    </w:p>
    <w:p w14:paraId="6F3EB445" w14:textId="77777777" w:rsidR="00B70B92" w:rsidRPr="00396223" w:rsidRDefault="00BC7F96" w:rsidP="00396223">
      <w:pPr>
        <w:pBdr>
          <w:top w:val="nil"/>
          <w:left w:val="nil"/>
          <w:bottom w:val="nil"/>
          <w:right w:val="nil"/>
          <w:between w:val="nil"/>
        </w:pBdr>
        <w:tabs>
          <w:tab w:val="left" w:pos="1004"/>
          <w:tab w:val="left" w:pos="1006"/>
        </w:tabs>
        <w:ind w:right="17" w:firstLine="709"/>
        <w:jc w:val="both"/>
        <w:rPr>
          <w:sz w:val="28"/>
          <w:szCs w:val="28"/>
        </w:rPr>
        <w:sectPr w:rsidR="00B70B92" w:rsidRPr="00396223" w:rsidSect="00396223">
          <w:pgSz w:w="11910" w:h="16840"/>
          <w:pgMar w:top="1137" w:right="561" w:bottom="1137" w:left="1699" w:header="709" w:footer="709" w:gutter="0"/>
          <w:cols w:space="720"/>
          <w:docGrid w:linePitch="299"/>
        </w:sectPr>
      </w:pPr>
      <w:r w:rsidRPr="00396223">
        <w:rPr>
          <w:color w:val="000000"/>
          <w:sz w:val="28"/>
          <w:szCs w:val="28"/>
        </w:rPr>
        <w:t>In conclusion, this thesis lays a robust foundation for the adoption of reinforcement learning in logistics, showcasing its potential to enhance operational efficiency, adaptability, and sustainability. The continued exploration and development of RL models are critical to realizing their full potential, potentially revolutionizing logistics operations globally. As industries increasingly move towards automation and intelligent systems, the role of RL in logistics is poised to become a pivotal element in shaping the future of the sector.</w:t>
      </w:r>
    </w:p>
    <w:p w14:paraId="5396C096" w14:textId="77777777" w:rsidR="00B70B92" w:rsidRPr="00C0516F" w:rsidRDefault="00E551F0" w:rsidP="00396223">
      <w:pPr>
        <w:pStyle w:val="1"/>
        <w:pBdr>
          <w:top w:val="nil"/>
          <w:left w:val="nil"/>
          <w:bottom w:val="nil"/>
          <w:right w:val="nil"/>
          <w:between w:val="nil"/>
        </w:pBdr>
        <w:spacing w:before="0"/>
        <w:ind w:left="0"/>
        <w:jc w:val="center"/>
        <w:rPr>
          <w:rFonts w:ascii="Times New Roman" w:eastAsia="Times New Roman" w:hAnsi="Times New Roman" w:cs="Times New Roman"/>
          <w:sz w:val="28"/>
          <w:szCs w:val="28"/>
        </w:rPr>
      </w:pPr>
      <w:r w:rsidRPr="00E551F0">
        <w:rPr>
          <w:rStyle w:val="shorttext"/>
          <w:rFonts w:ascii="Times New Roman" w:hAnsi="Times New Roman" w:cs="Times New Roman"/>
          <w:sz w:val="28"/>
          <w:szCs w:val="28"/>
          <w:lang w:val="en"/>
        </w:rPr>
        <w:lastRenderedPageBreak/>
        <w:t>REFERENCES</w:t>
      </w:r>
    </w:p>
    <w:p w14:paraId="59672EB4" w14:textId="77777777" w:rsidR="00396223" w:rsidRPr="00C0516F" w:rsidRDefault="00396223" w:rsidP="00396223">
      <w:pPr>
        <w:pStyle w:val="1"/>
        <w:pBdr>
          <w:top w:val="nil"/>
          <w:left w:val="nil"/>
          <w:bottom w:val="nil"/>
          <w:right w:val="nil"/>
          <w:between w:val="nil"/>
        </w:pBdr>
        <w:spacing w:before="0"/>
        <w:ind w:left="0"/>
        <w:jc w:val="center"/>
        <w:rPr>
          <w:rFonts w:ascii="Times New Roman" w:eastAsia="Times New Roman" w:hAnsi="Times New Roman" w:cs="Times New Roman"/>
          <w:color w:val="000000"/>
          <w:sz w:val="28"/>
          <w:szCs w:val="28"/>
        </w:rPr>
      </w:pPr>
    </w:p>
    <w:p w14:paraId="6677A507"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45" w:name="_heading=h.3tbugp1" w:colFirst="0" w:colLast="0"/>
      <w:bookmarkEnd w:id="45"/>
      <w:r>
        <w:rPr>
          <w:color w:val="000000"/>
          <w:sz w:val="28"/>
          <w:szCs w:val="28"/>
        </w:rPr>
        <w:t>Varadarajan</w:t>
      </w:r>
      <w:r w:rsidR="00BF313A" w:rsidRPr="00BF313A">
        <w:rPr>
          <w:color w:val="000000"/>
          <w:sz w:val="28"/>
          <w:szCs w:val="28"/>
        </w:rPr>
        <w:t xml:space="preserve"> </w:t>
      </w:r>
      <w:r w:rsidR="00BF313A">
        <w:rPr>
          <w:color w:val="000000"/>
          <w:sz w:val="28"/>
          <w:szCs w:val="28"/>
        </w:rPr>
        <w:t>R.</w:t>
      </w:r>
      <w:r>
        <w:rPr>
          <w:color w:val="000000"/>
          <w:sz w:val="28"/>
          <w:szCs w:val="28"/>
        </w:rPr>
        <w:t>, Srinivasan</w:t>
      </w:r>
      <w:r w:rsidR="00BF313A" w:rsidRPr="00BF313A">
        <w:rPr>
          <w:color w:val="000000"/>
          <w:sz w:val="28"/>
          <w:szCs w:val="28"/>
        </w:rPr>
        <w:t xml:space="preserve"> </w:t>
      </w:r>
      <w:r w:rsidR="00BF313A">
        <w:rPr>
          <w:color w:val="000000"/>
          <w:sz w:val="28"/>
          <w:szCs w:val="28"/>
        </w:rPr>
        <w:t>R.</w:t>
      </w:r>
      <w:r>
        <w:rPr>
          <w:color w:val="000000"/>
          <w:sz w:val="28"/>
          <w:szCs w:val="28"/>
        </w:rPr>
        <w:t xml:space="preserve">, </w:t>
      </w:r>
      <w:proofErr w:type="spellStart"/>
      <w:r>
        <w:rPr>
          <w:color w:val="000000"/>
          <w:sz w:val="28"/>
          <w:szCs w:val="28"/>
        </w:rPr>
        <w:t>Vadakkepatt</w:t>
      </w:r>
      <w:proofErr w:type="spellEnd"/>
      <w:r w:rsidR="00BF313A" w:rsidRPr="00BF313A">
        <w:rPr>
          <w:color w:val="000000"/>
          <w:sz w:val="28"/>
          <w:szCs w:val="28"/>
        </w:rPr>
        <w:t xml:space="preserve"> </w:t>
      </w:r>
      <w:r w:rsidR="00BF313A">
        <w:rPr>
          <w:color w:val="000000"/>
          <w:sz w:val="28"/>
          <w:szCs w:val="28"/>
        </w:rPr>
        <w:t>G. et al.</w:t>
      </w:r>
      <w:r>
        <w:rPr>
          <w:color w:val="000000"/>
          <w:sz w:val="28"/>
          <w:szCs w:val="28"/>
        </w:rPr>
        <w:t xml:space="preserve"> Interactive technologies and retailing strategy: a review, conceptual framework and future research directions</w:t>
      </w:r>
      <w:r w:rsidR="00BF313A">
        <w:rPr>
          <w:color w:val="000000"/>
          <w:sz w:val="28"/>
          <w:szCs w:val="28"/>
        </w:rPr>
        <w:t xml:space="preserve"> </w:t>
      </w:r>
      <w:r>
        <w:rPr>
          <w:color w:val="000000"/>
          <w:sz w:val="28"/>
          <w:szCs w:val="28"/>
        </w:rPr>
        <w:t>//</w:t>
      </w:r>
      <w:r w:rsidR="00BF313A">
        <w:rPr>
          <w:color w:val="000000"/>
          <w:sz w:val="28"/>
          <w:szCs w:val="28"/>
        </w:rPr>
        <w:t xml:space="preserve"> </w:t>
      </w:r>
      <w:r>
        <w:rPr>
          <w:color w:val="000000"/>
          <w:sz w:val="28"/>
          <w:szCs w:val="28"/>
        </w:rPr>
        <w:t>Journal of Interactive Marketing.</w:t>
      </w:r>
      <w:r>
        <w:rPr>
          <w:sz w:val="28"/>
          <w:szCs w:val="28"/>
        </w:rPr>
        <w:t xml:space="preserve"> – 2010. – Vol. 24</w:t>
      </w:r>
      <w:r w:rsidR="00BF313A">
        <w:rPr>
          <w:sz w:val="28"/>
          <w:szCs w:val="28"/>
        </w:rPr>
        <w:t>,</w:t>
      </w:r>
      <w:r>
        <w:rPr>
          <w:sz w:val="28"/>
          <w:szCs w:val="28"/>
        </w:rPr>
        <w:t xml:space="preserve"> №2. – P</w:t>
      </w:r>
      <w:r w:rsidR="00BF313A">
        <w:rPr>
          <w:sz w:val="28"/>
          <w:szCs w:val="28"/>
        </w:rPr>
        <w:t>. </w:t>
      </w:r>
      <w:r>
        <w:rPr>
          <w:sz w:val="28"/>
          <w:szCs w:val="28"/>
        </w:rPr>
        <w:t>96-110</w:t>
      </w:r>
      <w:r w:rsidR="00BF313A">
        <w:rPr>
          <w:sz w:val="28"/>
          <w:szCs w:val="28"/>
        </w:rPr>
        <w:t>.</w:t>
      </w:r>
      <w:r>
        <w:rPr>
          <w:sz w:val="28"/>
          <w:szCs w:val="28"/>
        </w:rPr>
        <w:t xml:space="preserve"> </w:t>
      </w:r>
    </w:p>
    <w:p w14:paraId="1702DE21"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46" w:name="_heading=h.28h4qwu" w:colFirst="0" w:colLast="0"/>
      <w:bookmarkEnd w:id="46"/>
      <w:r>
        <w:rPr>
          <w:color w:val="000000"/>
          <w:sz w:val="28"/>
          <w:szCs w:val="28"/>
        </w:rPr>
        <w:t>Currah</w:t>
      </w:r>
      <w:r w:rsidR="00BF313A" w:rsidRPr="00BF313A">
        <w:rPr>
          <w:color w:val="000000"/>
          <w:sz w:val="28"/>
          <w:szCs w:val="28"/>
        </w:rPr>
        <w:t xml:space="preserve"> </w:t>
      </w:r>
      <w:r w:rsidR="00BF313A">
        <w:rPr>
          <w:color w:val="000000"/>
          <w:sz w:val="28"/>
          <w:szCs w:val="28"/>
        </w:rPr>
        <w:t>A.</w:t>
      </w:r>
      <w:r>
        <w:rPr>
          <w:color w:val="000000"/>
          <w:sz w:val="28"/>
          <w:szCs w:val="28"/>
        </w:rPr>
        <w:t xml:space="preserve"> Behind the web store: the </w:t>
      </w:r>
      <w:proofErr w:type="spellStart"/>
      <w:r>
        <w:rPr>
          <w:color w:val="000000"/>
          <w:sz w:val="28"/>
          <w:szCs w:val="28"/>
        </w:rPr>
        <w:t>organisational</w:t>
      </w:r>
      <w:proofErr w:type="spellEnd"/>
      <w:r>
        <w:rPr>
          <w:color w:val="000000"/>
          <w:sz w:val="28"/>
          <w:szCs w:val="28"/>
        </w:rPr>
        <w:t xml:space="preserve"> and spatial evolution of mu</w:t>
      </w:r>
      <w:r w:rsidR="00BF313A">
        <w:rPr>
          <w:color w:val="000000"/>
          <w:sz w:val="28"/>
          <w:szCs w:val="28"/>
        </w:rPr>
        <w:t xml:space="preserve">ltichannel retailing in </w:t>
      </w:r>
      <w:proofErr w:type="spellStart"/>
      <w:r w:rsidR="00BF313A">
        <w:rPr>
          <w:color w:val="000000"/>
          <w:sz w:val="28"/>
          <w:szCs w:val="28"/>
        </w:rPr>
        <w:t>toronto</w:t>
      </w:r>
      <w:proofErr w:type="spellEnd"/>
      <w:r>
        <w:rPr>
          <w:color w:val="000000"/>
          <w:sz w:val="28"/>
          <w:szCs w:val="28"/>
        </w:rPr>
        <w:t xml:space="preserve"> //</w:t>
      </w:r>
      <w:r w:rsidR="00BF313A">
        <w:rPr>
          <w:color w:val="000000"/>
          <w:sz w:val="28"/>
          <w:szCs w:val="28"/>
        </w:rPr>
        <w:t xml:space="preserve"> </w:t>
      </w:r>
      <w:r>
        <w:rPr>
          <w:color w:val="000000"/>
          <w:sz w:val="28"/>
          <w:szCs w:val="28"/>
        </w:rPr>
        <w:t xml:space="preserve">Environment and Planning </w:t>
      </w:r>
      <w:proofErr w:type="spellStart"/>
      <w:proofErr w:type="gramStart"/>
      <w:r>
        <w:rPr>
          <w:color w:val="000000"/>
          <w:sz w:val="28"/>
          <w:szCs w:val="28"/>
        </w:rPr>
        <w:t>a</w:t>
      </w:r>
      <w:proofErr w:type="spellEnd"/>
      <w:proofErr w:type="gramEnd"/>
      <w:r>
        <w:rPr>
          <w:color w:val="000000"/>
          <w:sz w:val="28"/>
          <w:szCs w:val="28"/>
        </w:rPr>
        <w:t xml:space="preserve"> Economy and Space</w:t>
      </w:r>
      <w:r>
        <w:rPr>
          <w:sz w:val="28"/>
          <w:szCs w:val="28"/>
        </w:rPr>
        <w:t>. – 2002. – Vol. 34</w:t>
      </w:r>
      <w:r w:rsidR="00BF313A">
        <w:rPr>
          <w:sz w:val="28"/>
          <w:szCs w:val="28"/>
        </w:rPr>
        <w:t>,</w:t>
      </w:r>
      <w:r>
        <w:rPr>
          <w:sz w:val="28"/>
          <w:szCs w:val="28"/>
        </w:rPr>
        <w:t xml:space="preserve"> №8. – P</w:t>
      </w:r>
      <w:r w:rsidR="00BF313A">
        <w:rPr>
          <w:sz w:val="28"/>
          <w:szCs w:val="28"/>
        </w:rPr>
        <w:t>.</w:t>
      </w:r>
      <w:r>
        <w:rPr>
          <w:sz w:val="28"/>
          <w:szCs w:val="28"/>
        </w:rPr>
        <w:t xml:space="preserve"> 1411</w:t>
      </w:r>
      <w:r w:rsidR="00BF313A">
        <w:rPr>
          <w:sz w:val="28"/>
          <w:szCs w:val="28"/>
        </w:rPr>
        <w:t>-</w:t>
      </w:r>
      <w:r>
        <w:rPr>
          <w:sz w:val="28"/>
          <w:szCs w:val="28"/>
        </w:rPr>
        <w:t>1441</w:t>
      </w:r>
      <w:r w:rsidR="00BF313A">
        <w:rPr>
          <w:sz w:val="28"/>
          <w:szCs w:val="28"/>
        </w:rPr>
        <w:t>.</w:t>
      </w:r>
    </w:p>
    <w:p w14:paraId="641050A2"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47" w:name="_heading=h.umxc84rjtj4y" w:colFirst="0" w:colLast="0"/>
      <w:bookmarkEnd w:id="47"/>
      <w:proofErr w:type="spellStart"/>
      <w:r>
        <w:rPr>
          <w:color w:val="000000"/>
          <w:sz w:val="28"/>
          <w:szCs w:val="28"/>
        </w:rPr>
        <w:t>Weijters</w:t>
      </w:r>
      <w:proofErr w:type="spellEnd"/>
      <w:r w:rsidR="00BF313A" w:rsidRPr="00BF313A">
        <w:rPr>
          <w:color w:val="000000"/>
          <w:sz w:val="28"/>
          <w:szCs w:val="28"/>
        </w:rPr>
        <w:t xml:space="preserve"> </w:t>
      </w:r>
      <w:r w:rsidR="00BF313A">
        <w:rPr>
          <w:color w:val="000000"/>
          <w:sz w:val="28"/>
          <w:szCs w:val="28"/>
        </w:rPr>
        <w:t>B.</w:t>
      </w:r>
      <w:r>
        <w:rPr>
          <w:color w:val="000000"/>
          <w:sz w:val="28"/>
          <w:szCs w:val="28"/>
        </w:rPr>
        <w:t>, Rangarajan</w:t>
      </w:r>
      <w:r w:rsidR="00BF313A" w:rsidRPr="00BF313A">
        <w:rPr>
          <w:color w:val="000000"/>
          <w:sz w:val="28"/>
          <w:szCs w:val="28"/>
        </w:rPr>
        <w:t xml:space="preserve"> </w:t>
      </w:r>
      <w:r w:rsidR="00BF313A">
        <w:rPr>
          <w:color w:val="000000"/>
          <w:sz w:val="28"/>
          <w:szCs w:val="28"/>
        </w:rPr>
        <w:t>D.</w:t>
      </w:r>
      <w:r>
        <w:rPr>
          <w:color w:val="000000"/>
          <w:sz w:val="28"/>
          <w:szCs w:val="28"/>
        </w:rPr>
        <w:t>, Falk</w:t>
      </w:r>
      <w:r w:rsidR="00BF313A" w:rsidRPr="00BF313A">
        <w:rPr>
          <w:color w:val="000000"/>
          <w:sz w:val="28"/>
          <w:szCs w:val="28"/>
        </w:rPr>
        <w:t xml:space="preserve"> </w:t>
      </w:r>
      <w:r w:rsidR="00BF313A">
        <w:rPr>
          <w:color w:val="000000"/>
          <w:sz w:val="28"/>
          <w:szCs w:val="28"/>
        </w:rPr>
        <w:t>T. et al.</w:t>
      </w:r>
      <w:r>
        <w:rPr>
          <w:color w:val="000000"/>
          <w:sz w:val="28"/>
          <w:szCs w:val="28"/>
        </w:rPr>
        <w:t xml:space="preserve"> Determinants and outcomes of customers’ use of self-service technology in a retail setting //</w:t>
      </w:r>
      <w:r w:rsidR="00BF313A">
        <w:rPr>
          <w:color w:val="000000"/>
          <w:sz w:val="28"/>
          <w:szCs w:val="28"/>
        </w:rPr>
        <w:t xml:space="preserve"> </w:t>
      </w:r>
      <w:r>
        <w:rPr>
          <w:color w:val="000000"/>
          <w:sz w:val="28"/>
          <w:szCs w:val="28"/>
        </w:rPr>
        <w:t xml:space="preserve">Journal of Service Research. </w:t>
      </w:r>
      <w:r>
        <w:rPr>
          <w:sz w:val="28"/>
          <w:szCs w:val="28"/>
        </w:rPr>
        <w:t>– 2007. – Vol. 10</w:t>
      </w:r>
      <w:r w:rsidR="00BF313A">
        <w:rPr>
          <w:sz w:val="28"/>
          <w:szCs w:val="28"/>
        </w:rPr>
        <w:t>,</w:t>
      </w:r>
      <w:r>
        <w:rPr>
          <w:sz w:val="28"/>
          <w:szCs w:val="28"/>
        </w:rPr>
        <w:t xml:space="preserve"> №1. – P</w:t>
      </w:r>
      <w:r w:rsidR="00BF313A">
        <w:rPr>
          <w:sz w:val="28"/>
          <w:szCs w:val="28"/>
        </w:rPr>
        <w:t>.</w:t>
      </w:r>
      <w:r>
        <w:rPr>
          <w:sz w:val="28"/>
          <w:szCs w:val="28"/>
        </w:rPr>
        <w:t xml:space="preserve"> 3-21</w:t>
      </w:r>
      <w:r w:rsidR="00BF313A">
        <w:rPr>
          <w:sz w:val="28"/>
          <w:szCs w:val="28"/>
        </w:rPr>
        <w:t>.</w:t>
      </w:r>
    </w:p>
    <w:p w14:paraId="60F23CFA" w14:textId="77777777" w:rsidR="00B70B92" w:rsidRPr="0063431A"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themeColor="text1"/>
        </w:rPr>
      </w:pPr>
      <w:bookmarkStart w:id="48" w:name="_heading=h.gxfx3lhz72w8" w:colFirst="0" w:colLast="0"/>
      <w:bookmarkEnd w:id="48"/>
      <w:r>
        <w:rPr>
          <w:color w:val="000000"/>
          <w:sz w:val="28"/>
          <w:szCs w:val="28"/>
        </w:rPr>
        <w:t>Bakos</w:t>
      </w:r>
      <w:r w:rsidR="00BF313A" w:rsidRPr="00BF313A">
        <w:rPr>
          <w:color w:val="000000"/>
          <w:sz w:val="28"/>
          <w:szCs w:val="28"/>
        </w:rPr>
        <w:t xml:space="preserve"> </w:t>
      </w:r>
      <w:r w:rsidR="00BF313A">
        <w:rPr>
          <w:color w:val="000000"/>
          <w:sz w:val="28"/>
          <w:szCs w:val="28"/>
        </w:rPr>
        <w:t>Y.</w:t>
      </w:r>
      <w:r>
        <w:rPr>
          <w:color w:val="000000"/>
          <w:sz w:val="28"/>
          <w:szCs w:val="28"/>
        </w:rPr>
        <w:t>, Lucas</w:t>
      </w:r>
      <w:r w:rsidR="00BF313A" w:rsidRPr="00BF313A">
        <w:rPr>
          <w:color w:val="000000"/>
          <w:sz w:val="28"/>
          <w:szCs w:val="28"/>
        </w:rPr>
        <w:t xml:space="preserve"> </w:t>
      </w:r>
      <w:r w:rsidR="00BF313A">
        <w:rPr>
          <w:color w:val="000000"/>
          <w:sz w:val="28"/>
          <w:szCs w:val="28"/>
        </w:rPr>
        <w:t>H.</w:t>
      </w:r>
      <w:r>
        <w:rPr>
          <w:color w:val="000000"/>
          <w:sz w:val="28"/>
          <w:szCs w:val="28"/>
        </w:rPr>
        <w:t>, Oh</w:t>
      </w:r>
      <w:r w:rsidR="00BF313A" w:rsidRPr="00BF313A">
        <w:rPr>
          <w:color w:val="000000"/>
          <w:sz w:val="28"/>
          <w:szCs w:val="28"/>
        </w:rPr>
        <w:t xml:space="preserve"> </w:t>
      </w:r>
      <w:r w:rsidR="00BF313A">
        <w:rPr>
          <w:color w:val="000000"/>
          <w:sz w:val="28"/>
          <w:szCs w:val="28"/>
        </w:rPr>
        <w:t>W. et al.</w:t>
      </w:r>
      <w:r>
        <w:rPr>
          <w:color w:val="000000"/>
          <w:sz w:val="28"/>
          <w:szCs w:val="28"/>
        </w:rPr>
        <w:t xml:space="preserve"> The impact of e-commerce on competition in the retail brokerage industry //</w:t>
      </w:r>
      <w:r w:rsidR="00BF313A">
        <w:rPr>
          <w:color w:val="000000"/>
          <w:sz w:val="28"/>
          <w:szCs w:val="28"/>
        </w:rPr>
        <w:t xml:space="preserve"> </w:t>
      </w:r>
      <w:r>
        <w:rPr>
          <w:color w:val="000000"/>
          <w:sz w:val="28"/>
          <w:szCs w:val="28"/>
        </w:rPr>
        <w:t>Information Systems Research.</w:t>
      </w:r>
      <w:r>
        <w:rPr>
          <w:sz w:val="28"/>
          <w:szCs w:val="28"/>
        </w:rPr>
        <w:t xml:space="preserve"> – 2005. </w:t>
      </w:r>
      <w:r w:rsidRPr="0063431A">
        <w:rPr>
          <w:color w:val="000000" w:themeColor="text1"/>
          <w:sz w:val="28"/>
          <w:szCs w:val="28"/>
        </w:rPr>
        <w:t>– Vol. 16</w:t>
      </w:r>
      <w:r w:rsidR="00BF313A" w:rsidRPr="0063431A">
        <w:rPr>
          <w:color w:val="000000" w:themeColor="text1"/>
          <w:sz w:val="28"/>
          <w:szCs w:val="28"/>
        </w:rPr>
        <w:t>,</w:t>
      </w:r>
      <w:r w:rsidRPr="0063431A">
        <w:rPr>
          <w:color w:val="000000" w:themeColor="text1"/>
          <w:sz w:val="28"/>
          <w:szCs w:val="28"/>
        </w:rPr>
        <w:t xml:space="preserve"> №4. – P</w:t>
      </w:r>
      <w:r w:rsidR="00BF313A" w:rsidRPr="0063431A">
        <w:rPr>
          <w:color w:val="000000" w:themeColor="text1"/>
          <w:sz w:val="28"/>
          <w:szCs w:val="28"/>
        </w:rPr>
        <w:t>.</w:t>
      </w:r>
      <w:r w:rsidRPr="0063431A">
        <w:rPr>
          <w:color w:val="000000" w:themeColor="text1"/>
          <w:sz w:val="28"/>
          <w:szCs w:val="28"/>
        </w:rPr>
        <w:t xml:space="preserve"> 352-371</w:t>
      </w:r>
      <w:r w:rsidR="00BF313A" w:rsidRPr="0063431A">
        <w:rPr>
          <w:color w:val="000000" w:themeColor="text1"/>
          <w:sz w:val="28"/>
          <w:szCs w:val="28"/>
        </w:rPr>
        <w:t>.</w:t>
      </w:r>
    </w:p>
    <w:p w14:paraId="481A32C3" w14:textId="77777777" w:rsidR="00B70B92" w:rsidRPr="0063431A"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themeColor="text1"/>
        </w:rPr>
      </w:pPr>
      <w:bookmarkStart w:id="49" w:name="_heading=h.455apayeht51" w:colFirst="0" w:colLast="0"/>
      <w:bookmarkEnd w:id="49"/>
      <w:r w:rsidRPr="0063431A">
        <w:rPr>
          <w:color w:val="000000" w:themeColor="text1"/>
          <w:sz w:val="28"/>
          <w:szCs w:val="28"/>
        </w:rPr>
        <w:t>Kazakhstan plans to increase share of e-commerce to 20% by 2030</w:t>
      </w:r>
      <w:r w:rsidR="00BF313A" w:rsidRPr="0063431A">
        <w:rPr>
          <w:color w:val="000000" w:themeColor="text1"/>
          <w:sz w:val="28"/>
          <w:szCs w:val="28"/>
        </w:rPr>
        <w:t xml:space="preserve"> //</w:t>
      </w:r>
      <w:r w:rsidRPr="0063431A">
        <w:rPr>
          <w:color w:val="000000" w:themeColor="text1"/>
          <w:sz w:val="28"/>
          <w:szCs w:val="28"/>
        </w:rPr>
        <w:t xml:space="preserve"> </w:t>
      </w:r>
      <w:hyperlink r:id="rId36" w:history="1">
        <w:r w:rsidR="0063431A" w:rsidRPr="0063431A">
          <w:rPr>
            <w:rStyle w:val="af8"/>
            <w:color w:val="000000" w:themeColor="text1"/>
            <w:sz w:val="28"/>
            <w:szCs w:val="28"/>
            <w:u w:val="none"/>
          </w:rPr>
          <w:t>https://primeminister.kz/en/news/kazakhstan-plans-to-increase-share-of.</w:t>
        </w:r>
      </w:hyperlink>
      <w:r w:rsidRPr="0063431A">
        <w:rPr>
          <w:color w:val="000000" w:themeColor="text1"/>
          <w:sz w:val="28"/>
          <w:szCs w:val="28"/>
        </w:rPr>
        <w:t xml:space="preserve"> 16.12.2024</w:t>
      </w:r>
      <w:r w:rsidR="00BF313A" w:rsidRPr="0063431A">
        <w:rPr>
          <w:color w:val="000000" w:themeColor="text1"/>
          <w:sz w:val="28"/>
          <w:szCs w:val="28"/>
        </w:rPr>
        <w:t>.</w:t>
      </w:r>
    </w:p>
    <w:p w14:paraId="301A4AEB" w14:textId="77777777" w:rsidR="00B70B92" w:rsidRPr="0063431A"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themeColor="text1"/>
        </w:rPr>
      </w:pPr>
      <w:bookmarkStart w:id="50" w:name="_heading=h.b2zz2js0tl7q" w:colFirst="0" w:colLast="0"/>
      <w:bookmarkEnd w:id="50"/>
      <w:r w:rsidRPr="0063431A">
        <w:rPr>
          <w:color w:val="000000" w:themeColor="text1"/>
          <w:sz w:val="28"/>
          <w:szCs w:val="28"/>
        </w:rPr>
        <w:t>Housing stock statistics</w:t>
      </w:r>
      <w:r w:rsidR="0063431A" w:rsidRPr="0063431A">
        <w:rPr>
          <w:color w:val="000000" w:themeColor="text1"/>
          <w:sz w:val="28"/>
          <w:szCs w:val="28"/>
        </w:rPr>
        <w:t xml:space="preserve"> </w:t>
      </w:r>
      <w:r w:rsidRPr="0063431A">
        <w:rPr>
          <w:color w:val="000000" w:themeColor="text1"/>
          <w:sz w:val="28"/>
          <w:szCs w:val="28"/>
        </w:rPr>
        <w:t>(2023)</w:t>
      </w:r>
      <w:r w:rsidR="0063431A" w:rsidRPr="0063431A">
        <w:rPr>
          <w:color w:val="000000" w:themeColor="text1"/>
          <w:sz w:val="28"/>
          <w:szCs w:val="28"/>
        </w:rPr>
        <w:t xml:space="preserve"> //</w:t>
      </w:r>
      <w:r w:rsidRPr="0063431A">
        <w:rPr>
          <w:color w:val="000000" w:themeColor="text1"/>
          <w:sz w:val="28"/>
          <w:szCs w:val="28"/>
        </w:rPr>
        <w:t xml:space="preserve"> </w:t>
      </w:r>
      <w:hyperlink r:id="rId37" w:history="1">
        <w:r w:rsidR="0063431A" w:rsidRPr="0063431A">
          <w:rPr>
            <w:rStyle w:val="af8"/>
            <w:color w:val="000000" w:themeColor="text1"/>
            <w:sz w:val="28"/>
            <w:szCs w:val="28"/>
            <w:u w:val="none"/>
          </w:rPr>
          <w:t>https://stat.gov.kz/en</w:t>
        </w:r>
      </w:hyperlink>
      <w:r w:rsidRPr="0063431A">
        <w:rPr>
          <w:color w:val="000000" w:themeColor="text1"/>
          <w:sz w:val="28"/>
          <w:szCs w:val="28"/>
        </w:rPr>
        <w:t>. 28.02.2024.</w:t>
      </w:r>
    </w:p>
    <w:p w14:paraId="7BB8D84F" w14:textId="77777777" w:rsidR="00B70B92" w:rsidRPr="0063431A" w:rsidRDefault="0063431A" w:rsidP="00E551F0">
      <w:pPr>
        <w:numPr>
          <w:ilvl w:val="0"/>
          <w:numId w:val="10"/>
        </w:numPr>
        <w:pBdr>
          <w:top w:val="nil"/>
          <w:left w:val="nil"/>
          <w:bottom w:val="nil"/>
          <w:right w:val="nil"/>
          <w:between w:val="nil"/>
        </w:pBdr>
        <w:tabs>
          <w:tab w:val="left" w:pos="1099"/>
          <w:tab w:val="left" w:pos="1276"/>
        </w:tabs>
        <w:ind w:left="0" w:right="11" w:firstLine="709"/>
        <w:jc w:val="both"/>
        <w:rPr>
          <w:color w:val="000000"/>
          <w:lang w:val="ru-RU"/>
        </w:rPr>
      </w:pPr>
      <w:bookmarkStart w:id="51" w:name="_heading=h.s5ri8ydtn292" w:colFirst="0" w:colLast="0"/>
      <w:bookmarkEnd w:id="51"/>
      <w:r w:rsidRPr="0063431A">
        <w:rPr>
          <w:color w:val="000000" w:themeColor="text1"/>
          <w:sz w:val="28"/>
          <w:szCs w:val="28"/>
          <w:lang w:val="ru-RU"/>
        </w:rPr>
        <w:t xml:space="preserve">Постановление Правительства Республики Казахстан. Об </w:t>
      </w:r>
      <w:r w:rsidRPr="0063431A">
        <w:rPr>
          <w:sz w:val="28"/>
          <w:szCs w:val="28"/>
          <w:lang w:val="ru-RU"/>
        </w:rPr>
        <w:t xml:space="preserve">утверждении обновленного национального вклада Республики Казахстан в глобальное реагирование на изменение климата: </w:t>
      </w:r>
      <w:r>
        <w:rPr>
          <w:sz w:val="28"/>
          <w:szCs w:val="28"/>
          <w:lang w:val="ru-RU"/>
        </w:rPr>
        <w:t>утв.</w:t>
      </w:r>
      <w:r w:rsidRPr="0063431A">
        <w:rPr>
          <w:sz w:val="28"/>
          <w:szCs w:val="28"/>
          <w:lang w:val="ru-RU"/>
        </w:rPr>
        <w:t xml:space="preserve"> 19 апреля 2023 года</w:t>
      </w:r>
      <w:r>
        <w:rPr>
          <w:sz w:val="28"/>
          <w:szCs w:val="28"/>
          <w:lang w:val="ru-RU"/>
        </w:rPr>
        <w:t>,</w:t>
      </w:r>
      <w:r w:rsidRPr="0063431A">
        <w:rPr>
          <w:sz w:val="28"/>
          <w:szCs w:val="28"/>
          <w:lang w:val="ru-RU"/>
        </w:rPr>
        <w:t xml:space="preserve"> №313.</w:t>
      </w:r>
      <w:r w:rsidRPr="0063431A">
        <w:rPr>
          <w:sz w:val="28"/>
          <w:szCs w:val="28"/>
        </w:rPr>
        <w:t>https</w:t>
      </w:r>
      <w:r w:rsidRPr="0063431A">
        <w:rPr>
          <w:sz w:val="28"/>
          <w:szCs w:val="28"/>
          <w:lang w:val="ru-RU"/>
        </w:rPr>
        <w:t>://</w:t>
      </w:r>
      <w:proofErr w:type="spellStart"/>
      <w:r w:rsidRPr="0063431A">
        <w:rPr>
          <w:sz w:val="28"/>
          <w:szCs w:val="28"/>
        </w:rPr>
        <w:t>adilet</w:t>
      </w:r>
      <w:proofErr w:type="spellEnd"/>
      <w:r w:rsidRPr="0063431A">
        <w:rPr>
          <w:sz w:val="28"/>
          <w:szCs w:val="28"/>
          <w:lang w:val="ru-RU"/>
        </w:rPr>
        <w:t>.</w:t>
      </w:r>
      <w:proofErr w:type="spellStart"/>
      <w:r w:rsidRPr="0063431A">
        <w:rPr>
          <w:sz w:val="28"/>
          <w:szCs w:val="28"/>
        </w:rPr>
        <w:t>zan</w:t>
      </w:r>
      <w:proofErr w:type="spellEnd"/>
      <w:r w:rsidRPr="0063431A">
        <w:rPr>
          <w:sz w:val="28"/>
          <w:szCs w:val="28"/>
          <w:lang w:val="ru-RU"/>
        </w:rPr>
        <w:t>.</w:t>
      </w:r>
      <w:proofErr w:type="spellStart"/>
      <w:r w:rsidRPr="0063431A">
        <w:rPr>
          <w:sz w:val="28"/>
          <w:szCs w:val="28"/>
        </w:rPr>
        <w:t>kz</w:t>
      </w:r>
      <w:proofErr w:type="spellEnd"/>
      <w:r w:rsidRPr="0063431A">
        <w:rPr>
          <w:sz w:val="28"/>
          <w:szCs w:val="28"/>
          <w:lang w:val="ru-RU"/>
        </w:rPr>
        <w:t>/</w:t>
      </w:r>
      <w:proofErr w:type="spellStart"/>
      <w:r w:rsidRPr="0063431A">
        <w:rPr>
          <w:sz w:val="28"/>
          <w:szCs w:val="28"/>
        </w:rPr>
        <w:t>rus</w:t>
      </w:r>
      <w:proofErr w:type="spellEnd"/>
      <w:r w:rsidRPr="0063431A">
        <w:rPr>
          <w:sz w:val="28"/>
          <w:szCs w:val="28"/>
          <w:lang w:val="ru-RU"/>
        </w:rPr>
        <w:t>/</w:t>
      </w:r>
      <w:r w:rsidRPr="0063431A">
        <w:rPr>
          <w:sz w:val="28"/>
          <w:szCs w:val="28"/>
        </w:rPr>
        <w:t>docs</w:t>
      </w:r>
      <w:r w:rsidRPr="0063431A">
        <w:rPr>
          <w:sz w:val="28"/>
          <w:szCs w:val="28"/>
          <w:lang w:val="ru-RU"/>
        </w:rPr>
        <w:t>/</w:t>
      </w:r>
      <w:r w:rsidRPr="0063431A">
        <w:rPr>
          <w:sz w:val="28"/>
          <w:szCs w:val="28"/>
        </w:rPr>
        <w:t>P</w:t>
      </w:r>
      <w:r w:rsidRPr="0063431A">
        <w:rPr>
          <w:sz w:val="28"/>
          <w:szCs w:val="28"/>
          <w:lang w:val="ru-RU"/>
        </w:rPr>
        <w:t>2300000313</w:t>
      </w:r>
      <w:r w:rsidR="00BC7F96" w:rsidRPr="0063431A">
        <w:rPr>
          <w:sz w:val="28"/>
          <w:szCs w:val="28"/>
          <w:lang w:val="ru-RU"/>
        </w:rPr>
        <w:t>.</w:t>
      </w:r>
      <w:r w:rsidR="00BC7F96" w:rsidRPr="0063431A">
        <w:rPr>
          <w:color w:val="000000"/>
          <w:sz w:val="28"/>
          <w:szCs w:val="28"/>
          <w:lang w:val="ru-RU"/>
        </w:rPr>
        <w:t xml:space="preserve"> 19</w:t>
      </w:r>
      <w:r w:rsidR="00BC7F96" w:rsidRPr="0063431A">
        <w:rPr>
          <w:sz w:val="28"/>
          <w:szCs w:val="28"/>
          <w:lang w:val="ru-RU"/>
        </w:rPr>
        <w:t>.04.</w:t>
      </w:r>
      <w:r w:rsidR="00BC7F96" w:rsidRPr="0063431A">
        <w:rPr>
          <w:color w:val="000000"/>
          <w:sz w:val="28"/>
          <w:szCs w:val="28"/>
          <w:lang w:val="ru-RU"/>
        </w:rPr>
        <w:t>2023.</w:t>
      </w:r>
    </w:p>
    <w:p w14:paraId="7D4F3EB7" w14:textId="77777777" w:rsidR="00B70B92" w:rsidRPr="0063431A"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themeColor="text1"/>
        </w:rPr>
      </w:pPr>
      <w:bookmarkStart w:id="52" w:name="_heading=h.8qyen2g7aes1" w:colFirst="0" w:colLast="0"/>
      <w:bookmarkEnd w:id="52"/>
      <w:r w:rsidRPr="0063431A">
        <w:rPr>
          <w:color w:val="000000" w:themeColor="text1"/>
          <w:sz w:val="28"/>
          <w:szCs w:val="28"/>
        </w:rPr>
        <w:t>President addresses key AI and digital transformation priorities at Digital Bridge 2023</w:t>
      </w:r>
      <w:r w:rsidR="0063431A" w:rsidRPr="0063431A">
        <w:rPr>
          <w:color w:val="000000" w:themeColor="text1"/>
          <w:sz w:val="28"/>
          <w:szCs w:val="28"/>
        </w:rPr>
        <w:t xml:space="preserve"> // </w:t>
      </w:r>
      <w:hyperlink r:id="rId38" w:history="1">
        <w:r w:rsidR="0063431A" w:rsidRPr="0063431A">
          <w:rPr>
            <w:rStyle w:val="af8"/>
            <w:color w:val="000000" w:themeColor="text1"/>
            <w:sz w:val="28"/>
            <w:szCs w:val="28"/>
            <w:u w:val="none"/>
          </w:rPr>
          <w:t>https://baiterek.gov.kz/en/pr/news/president-addresses</w:t>
        </w:r>
      </w:hyperlink>
      <w:r w:rsidRPr="0063431A">
        <w:rPr>
          <w:color w:val="000000" w:themeColor="text1"/>
          <w:sz w:val="28"/>
          <w:szCs w:val="28"/>
        </w:rPr>
        <w:t>. 12.10.2023</w:t>
      </w:r>
      <w:r w:rsidR="00BF313A" w:rsidRPr="0063431A">
        <w:rPr>
          <w:color w:val="000000" w:themeColor="text1"/>
          <w:sz w:val="28"/>
          <w:szCs w:val="28"/>
        </w:rPr>
        <w:t>.</w:t>
      </w:r>
    </w:p>
    <w:p w14:paraId="6425E199" w14:textId="77777777" w:rsidR="00B70B92" w:rsidRPr="0063431A"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themeColor="text1"/>
        </w:rPr>
      </w:pPr>
      <w:bookmarkStart w:id="53" w:name="_heading=h.too2iftfu2l4" w:colFirst="0" w:colLast="0"/>
      <w:bookmarkEnd w:id="53"/>
      <w:r w:rsidRPr="0063431A">
        <w:rPr>
          <w:color w:val="000000" w:themeColor="text1"/>
          <w:sz w:val="28"/>
          <w:szCs w:val="28"/>
        </w:rPr>
        <w:t>Lindner</w:t>
      </w:r>
      <w:r w:rsidR="0063431A" w:rsidRPr="0063431A">
        <w:rPr>
          <w:color w:val="000000" w:themeColor="text1"/>
          <w:sz w:val="28"/>
          <w:szCs w:val="28"/>
        </w:rPr>
        <w:t xml:space="preserve"> J</w:t>
      </w:r>
      <w:r w:rsidRPr="0063431A">
        <w:rPr>
          <w:color w:val="000000" w:themeColor="text1"/>
          <w:sz w:val="28"/>
          <w:szCs w:val="28"/>
        </w:rPr>
        <w:t>. Online food delivery statistics [fresh research]</w:t>
      </w:r>
      <w:r w:rsidR="0063431A" w:rsidRPr="0063431A">
        <w:rPr>
          <w:color w:val="000000" w:themeColor="text1"/>
          <w:sz w:val="28"/>
          <w:szCs w:val="28"/>
        </w:rPr>
        <w:t xml:space="preserve"> //</w:t>
      </w:r>
      <w:r w:rsidRPr="0063431A">
        <w:rPr>
          <w:color w:val="000000" w:themeColor="text1"/>
          <w:sz w:val="28"/>
          <w:szCs w:val="28"/>
        </w:rPr>
        <w:t xml:space="preserve"> </w:t>
      </w:r>
      <w:hyperlink r:id="rId39">
        <w:r w:rsidRPr="0063431A">
          <w:rPr>
            <w:color w:val="000000" w:themeColor="text1"/>
            <w:sz w:val="28"/>
            <w:szCs w:val="28"/>
          </w:rPr>
          <w:t>https://gitnux.org/online-food-delivery-statistics/</w:t>
        </w:r>
      </w:hyperlink>
      <w:r w:rsidRPr="0063431A">
        <w:rPr>
          <w:color w:val="000000" w:themeColor="text1"/>
          <w:sz w:val="28"/>
          <w:szCs w:val="28"/>
        </w:rPr>
        <w:t xml:space="preserve">. 16.12.2023. </w:t>
      </w:r>
    </w:p>
    <w:p w14:paraId="1C4C92CF"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54" w:name="_heading=h.jewp6g6f5ynx" w:colFirst="0" w:colLast="0"/>
      <w:bookmarkEnd w:id="54"/>
      <w:r>
        <w:rPr>
          <w:sz w:val="28"/>
          <w:szCs w:val="28"/>
        </w:rPr>
        <w:t>Dantzig</w:t>
      </w:r>
      <w:r w:rsidR="0063431A" w:rsidRPr="0063431A">
        <w:rPr>
          <w:sz w:val="28"/>
          <w:szCs w:val="28"/>
        </w:rPr>
        <w:t xml:space="preserve"> </w:t>
      </w:r>
      <w:r w:rsidR="0063431A">
        <w:rPr>
          <w:sz w:val="28"/>
          <w:szCs w:val="28"/>
        </w:rPr>
        <w:t>G.B.</w:t>
      </w:r>
      <w:r>
        <w:rPr>
          <w:sz w:val="28"/>
          <w:szCs w:val="28"/>
        </w:rPr>
        <w:t>, Ramser</w:t>
      </w:r>
      <w:r w:rsidR="0063431A" w:rsidRPr="0063431A">
        <w:rPr>
          <w:sz w:val="28"/>
          <w:szCs w:val="28"/>
        </w:rPr>
        <w:t xml:space="preserve"> </w:t>
      </w:r>
      <w:r w:rsidR="0063431A">
        <w:rPr>
          <w:sz w:val="28"/>
          <w:szCs w:val="28"/>
        </w:rPr>
        <w:t>J.H.</w:t>
      </w:r>
      <w:r>
        <w:rPr>
          <w:sz w:val="28"/>
          <w:szCs w:val="28"/>
        </w:rPr>
        <w:t xml:space="preserve"> The truck dispatching problem //</w:t>
      </w:r>
      <w:r w:rsidR="0063431A" w:rsidRPr="0063431A">
        <w:rPr>
          <w:sz w:val="28"/>
          <w:szCs w:val="28"/>
        </w:rPr>
        <w:t xml:space="preserve"> </w:t>
      </w:r>
      <w:r>
        <w:rPr>
          <w:sz w:val="28"/>
          <w:szCs w:val="28"/>
        </w:rPr>
        <w:t>Management Science. – 1959. – Vol. 6</w:t>
      </w:r>
      <w:r w:rsidR="0063431A" w:rsidRPr="0063431A">
        <w:rPr>
          <w:sz w:val="28"/>
          <w:szCs w:val="28"/>
        </w:rPr>
        <w:t>,</w:t>
      </w:r>
      <w:r>
        <w:rPr>
          <w:sz w:val="28"/>
          <w:szCs w:val="28"/>
        </w:rPr>
        <w:t xml:space="preserve"> №1. – P. 80-91</w:t>
      </w:r>
      <w:r w:rsidR="00BF313A">
        <w:rPr>
          <w:sz w:val="28"/>
          <w:szCs w:val="28"/>
        </w:rPr>
        <w:t>.</w:t>
      </w:r>
    </w:p>
    <w:p w14:paraId="40A8DC13"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55" w:name="_heading=h.2zbgiuw" w:colFirst="0" w:colLast="0"/>
      <w:bookmarkEnd w:id="55"/>
      <w:r>
        <w:rPr>
          <w:sz w:val="28"/>
          <w:szCs w:val="28"/>
        </w:rPr>
        <w:t xml:space="preserve">Toth </w:t>
      </w:r>
      <w:r w:rsidR="0063431A">
        <w:rPr>
          <w:sz w:val="28"/>
          <w:szCs w:val="28"/>
        </w:rPr>
        <w:t>P.,</w:t>
      </w:r>
      <w:r>
        <w:rPr>
          <w:sz w:val="28"/>
          <w:szCs w:val="28"/>
        </w:rPr>
        <w:t xml:space="preserve"> Vigo</w:t>
      </w:r>
      <w:r w:rsidR="0063431A" w:rsidRPr="0063431A">
        <w:rPr>
          <w:sz w:val="28"/>
          <w:szCs w:val="28"/>
        </w:rPr>
        <w:t xml:space="preserve"> </w:t>
      </w:r>
      <w:r w:rsidR="0063431A">
        <w:rPr>
          <w:sz w:val="28"/>
          <w:szCs w:val="28"/>
        </w:rPr>
        <w:t>D</w:t>
      </w:r>
      <w:r>
        <w:rPr>
          <w:sz w:val="28"/>
          <w:szCs w:val="28"/>
        </w:rPr>
        <w:t xml:space="preserve">. The vehicle routing problem. </w:t>
      </w:r>
      <w:r w:rsidR="0063431A">
        <w:rPr>
          <w:sz w:val="28"/>
          <w:szCs w:val="28"/>
        </w:rPr>
        <w:t xml:space="preserve">– </w:t>
      </w:r>
      <w:r>
        <w:rPr>
          <w:sz w:val="28"/>
          <w:szCs w:val="28"/>
        </w:rPr>
        <w:t xml:space="preserve">Philadelphia: SIAM, 2002. </w:t>
      </w:r>
      <w:r w:rsidR="0063431A">
        <w:rPr>
          <w:sz w:val="28"/>
          <w:szCs w:val="28"/>
        </w:rPr>
        <w:t>– 367 p.</w:t>
      </w:r>
    </w:p>
    <w:p w14:paraId="290FACAE"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56" w:name="_heading=h.e81kf3jb68b6" w:colFirst="0" w:colLast="0"/>
      <w:bookmarkEnd w:id="56"/>
      <w:proofErr w:type="spellStart"/>
      <w:r>
        <w:rPr>
          <w:sz w:val="28"/>
          <w:szCs w:val="28"/>
        </w:rPr>
        <w:t>Pillac</w:t>
      </w:r>
      <w:proofErr w:type="spellEnd"/>
      <w:r w:rsidR="0063431A" w:rsidRPr="0063431A">
        <w:rPr>
          <w:sz w:val="28"/>
          <w:szCs w:val="28"/>
        </w:rPr>
        <w:t xml:space="preserve"> </w:t>
      </w:r>
      <w:r w:rsidR="0063431A">
        <w:rPr>
          <w:sz w:val="28"/>
          <w:szCs w:val="28"/>
        </w:rPr>
        <w:t>V.</w:t>
      </w:r>
      <w:r>
        <w:rPr>
          <w:sz w:val="28"/>
          <w:szCs w:val="28"/>
        </w:rPr>
        <w:t>, Gendreau</w:t>
      </w:r>
      <w:r w:rsidR="0063431A" w:rsidRPr="0063431A">
        <w:rPr>
          <w:sz w:val="28"/>
          <w:szCs w:val="28"/>
        </w:rPr>
        <w:t xml:space="preserve"> </w:t>
      </w:r>
      <w:r w:rsidR="0063431A">
        <w:rPr>
          <w:sz w:val="28"/>
          <w:szCs w:val="28"/>
        </w:rPr>
        <w:t>M.</w:t>
      </w:r>
      <w:r>
        <w:rPr>
          <w:sz w:val="28"/>
          <w:szCs w:val="28"/>
        </w:rPr>
        <w:t xml:space="preserve">, </w:t>
      </w:r>
      <w:proofErr w:type="spellStart"/>
      <w:r>
        <w:rPr>
          <w:sz w:val="28"/>
          <w:szCs w:val="28"/>
        </w:rPr>
        <w:t>Guéret</w:t>
      </w:r>
      <w:proofErr w:type="spellEnd"/>
      <w:r w:rsidR="0063431A" w:rsidRPr="0063431A">
        <w:rPr>
          <w:sz w:val="28"/>
          <w:szCs w:val="28"/>
        </w:rPr>
        <w:t xml:space="preserve"> </w:t>
      </w:r>
      <w:r w:rsidR="0063431A">
        <w:rPr>
          <w:sz w:val="28"/>
          <w:szCs w:val="28"/>
        </w:rPr>
        <w:t>C. et al.</w:t>
      </w:r>
      <w:r>
        <w:rPr>
          <w:sz w:val="28"/>
          <w:szCs w:val="28"/>
        </w:rPr>
        <w:t xml:space="preserve"> A review of dynamic vehicle routing problems //</w:t>
      </w:r>
      <w:r w:rsidR="0063431A">
        <w:rPr>
          <w:sz w:val="28"/>
          <w:szCs w:val="28"/>
        </w:rPr>
        <w:t xml:space="preserve"> </w:t>
      </w:r>
      <w:r>
        <w:rPr>
          <w:sz w:val="28"/>
          <w:szCs w:val="28"/>
        </w:rPr>
        <w:t>European Journal of Operational Research. – 2013. – Vol. 225</w:t>
      </w:r>
      <w:r w:rsidR="0063431A">
        <w:rPr>
          <w:sz w:val="28"/>
          <w:szCs w:val="28"/>
        </w:rPr>
        <w:t>,</w:t>
      </w:r>
      <w:r>
        <w:rPr>
          <w:sz w:val="28"/>
          <w:szCs w:val="28"/>
        </w:rPr>
        <w:t xml:space="preserve"> №1. – P. 1-11.</w:t>
      </w:r>
    </w:p>
    <w:p w14:paraId="596058A4"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57" w:name="_heading=h.d5acy7dyu7e7" w:colFirst="0" w:colLast="0"/>
      <w:bookmarkEnd w:id="57"/>
      <w:proofErr w:type="spellStart"/>
      <w:r>
        <w:rPr>
          <w:sz w:val="28"/>
          <w:szCs w:val="28"/>
        </w:rPr>
        <w:t>Bogyrbayeva</w:t>
      </w:r>
      <w:proofErr w:type="spellEnd"/>
      <w:r w:rsidR="0063431A" w:rsidRPr="0063431A">
        <w:rPr>
          <w:sz w:val="28"/>
          <w:szCs w:val="28"/>
        </w:rPr>
        <w:t xml:space="preserve"> </w:t>
      </w:r>
      <w:r w:rsidR="0063431A">
        <w:rPr>
          <w:sz w:val="28"/>
          <w:szCs w:val="28"/>
        </w:rPr>
        <w:t>A.</w:t>
      </w:r>
      <w:r>
        <w:rPr>
          <w:sz w:val="28"/>
          <w:szCs w:val="28"/>
        </w:rPr>
        <w:t xml:space="preserve">, </w:t>
      </w:r>
      <w:proofErr w:type="spellStart"/>
      <w:r>
        <w:rPr>
          <w:sz w:val="28"/>
          <w:szCs w:val="28"/>
        </w:rPr>
        <w:t>Meraliyev</w:t>
      </w:r>
      <w:proofErr w:type="spellEnd"/>
      <w:r w:rsidR="0063431A" w:rsidRPr="0063431A">
        <w:rPr>
          <w:sz w:val="28"/>
          <w:szCs w:val="28"/>
        </w:rPr>
        <w:t xml:space="preserve"> </w:t>
      </w:r>
      <w:r w:rsidR="0063431A">
        <w:rPr>
          <w:sz w:val="28"/>
          <w:szCs w:val="28"/>
        </w:rPr>
        <w:t>M.</w:t>
      </w:r>
      <w:r>
        <w:rPr>
          <w:sz w:val="28"/>
          <w:szCs w:val="28"/>
        </w:rPr>
        <w:t xml:space="preserve">, </w:t>
      </w:r>
      <w:proofErr w:type="spellStart"/>
      <w:r>
        <w:rPr>
          <w:sz w:val="28"/>
          <w:szCs w:val="28"/>
        </w:rPr>
        <w:t>Mustakhov</w:t>
      </w:r>
      <w:proofErr w:type="spellEnd"/>
      <w:r w:rsidR="0063431A" w:rsidRPr="0063431A">
        <w:rPr>
          <w:sz w:val="28"/>
          <w:szCs w:val="28"/>
        </w:rPr>
        <w:t xml:space="preserve"> </w:t>
      </w:r>
      <w:r w:rsidR="0063431A">
        <w:rPr>
          <w:sz w:val="28"/>
          <w:szCs w:val="28"/>
        </w:rPr>
        <w:t>T. et al.</w:t>
      </w:r>
      <w:r>
        <w:rPr>
          <w:sz w:val="28"/>
          <w:szCs w:val="28"/>
        </w:rPr>
        <w:t xml:space="preserve"> Machine learning to solve vehicle routing problems: A survey //</w:t>
      </w:r>
      <w:r w:rsidR="00DE0B81">
        <w:rPr>
          <w:sz w:val="28"/>
          <w:szCs w:val="28"/>
        </w:rPr>
        <w:t xml:space="preserve"> </w:t>
      </w:r>
      <w:r>
        <w:rPr>
          <w:sz w:val="28"/>
          <w:szCs w:val="28"/>
        </w:rPr>
        <w:t xml:space="preserve">IEEE Transactions on Intelligent Transportation Systems. – 2024. </w:t>
      </w:r>
      <w:r w:rsidR="00DE0B81">
        <w:rPr>
          <w:sz w:val="28"/>
          <w:szCs w:val="28"/>
        </w:rPr>
        <w:t xml:space="preserve">– Vol. 25, №6. </w:t>
      </w:r>
      <w:r>
        <w:rPr>
          <w:sz w:val="28"/>
          <w:szCs w:val="28"/>
        </w:rPr>
        <w:t xml:space="preserve">– P. </w:t>
      </w:r>
      <w:r w:rsidR="00DE0B81">
        <w:rPr>
          <w:sz w:val="28"/>
          <w:szCs w:val="28"/>
        </w:rPr>
        <w:t>4754-4772</w:t>
      </w:r>
      <w:r w:rsidR="00BF313A">
        <w:rPr>
          <w:sz w:val="28"/>
          <w:szCs w:val="28"/>
        </w:rPr>
        <w:t>.</w:t>
      </w:r>
    </w:p>
    <w:p w14:paraId="603565B7"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58" w:name="_heading=h.6qb6yjbo5kvd" w:colFirst="0" w:colLast="0"/>
      <w:bookmarkEnd w:id="58"/>
      <w:r>
        <w:rPr>
          <w:sz w:val="28"/>
          <w:szCs w:val="28"/>
        </w:rPr>
        <w:t>Rizzoli</w:t>
      </w:r>
      <w:r w:rsidR="00DE0B81" w:rsidRPr="00DE0B81">
        <w:rPr>
          <w:sz w:val="28"/>
          <w:szCs w:val="28"/>
        </w:rPr>
        <w:t xml:space="preserve"> </w:t>
      </w:r>
      <w:r w:rsidR="00DE0B81">
        <w:rPr>
          <w:sz w:val="28"/>
          <w:szCs w:val="28"/>
        </w:rPr>
        <w:t>A.E.</w:t>
      </w:r>
      <w:r>
        <w:rPr>
          <w:sz w:val="28"/>
          <w:szCs w:val="28"/>
        </w:rPr>
        <w:t xml:space="preserve">, </w:t>
      </w:r>
      <w:proofErr w:type="spellStart"/>
      <w:r>
        <w:rPr>
          <w:sz w:val="28"/>
          <w:szCs w:val="28"/>
        </w:rPr>
        <w:t>Montemanni</w:t>
      </w:r>
      <w:proofErr w:type="spellEnd"/>
      <w:r w:rsidR="00DE0B81" w:rsidRPr="00DE0B81">
        <w:rPr>
          <w:sz w:val="28"/>
          <w:szCs w:val="28"/>
        </w:rPr>
        <w:t xml:space="preserve"> </w:t>
      </w:r>
      <w:r w:rsidR="00DE0B81">
        <w:rPr>
          <w:sz w:val="28"/>
          <w:szCs w:val="28"/>
        </w:rPr>
        <w:t>R.</w:t>
      </w:r>
      <w:r>
        <w:rPr>
          <w:sz w:val="28"/>
          <w:szCs w:val="28"/>
        </w:rPr>
        <w:t>, Lucibello</w:t>
      </w:r>
      <w:r w:rsidR="00DE0B81" w:rsidRPr="00DE0B81">
        <w:rPr>
          <w:sz w:val="28"/>
          <w:szCs w:val="28"/>
        </w:rPr>
        <w:t xml:space="preserve"> </w:t>
      </w:r>
      <w:r w:rsidR="00DE0B81">
        <w:rPr>
          <w:sz w:val="28"/>
          <w:szCs w:val="28"/>
        </w:rPr>
        <w:t>E. et al.</w:t>
      </w:r>
      <w:r>
        <w:rPr>
          <w:sz w:val="28"/>
          <w:szCs w:val="28"/>
        </w:rPr>
        <w:t xml:space="preserve"> Ant colony optimization for real-world vehicle routing problems //</w:t>
      </w:r>
      <w:r w:rsidR="00DE0B81">
        <w:rPr>
          <w:sz w:val="28"/>
          <w:szCs w:val="28"/>
        </w:rPr>
        <w:t xml:space="preserve"> </w:t>
      </w:r>
      <w:r>
        <w:rPr>
          <w:sz w:val="28"/>
          <w:szCs w:val="28"/>
        </w:rPr>
        <w:t>Swarm Intelligence. – 2007. – Vol. 1</w:t>
      </w:r>
      <w:r w:rsidR="00DE0B81">
        <w:rPr>
          <w:sz w:val="28"/>
          <w:szCs w:val="28"/>
        </w:rPr>
        <w:t>,</w:t>
      </w:r>
      <w:r>
        <w:rPr>
          <w:sz w:val="28"/>
          <w:szCs w:val="28"/>
        </w:rPr>
        <w:t xml:space="preserve"> №2. – P. 135-151.</w:t>
      </w:r>
    </w:p>
    <w:p w14:paraId="7B8C0B06"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59" w:name="_heading=h.g5kd8lxhjgh3" w:colFirst="0" w:colLast="0"/>
      <w:bookmarkEnd w:id="59"/>
      <w:r>
        <w:rPr>
          <w:sz w:val="28"/>
          <w:szCs w:val="28"/>
        </w:rPr>
        <w:t>Solomon</w:t>
      </w:r>
      <w:r w:rsidR="00DE0B81" w:rsidRPr="00DE0B81">
        <w:rPr>
          <w:sz w:val="28"/>
          <w:szCs w:val="28"/>
        </w:rPr>
        <w:t xml:space="preserve"> </w:t>
      </w:r>
      <w:r w:rsidR="00DE0B81">
        <w:rPr>
          <w:sz w:val="28"/>
          <w:szCs w:val="28"/>
        </w:rPr>
        <w:t>M.M.</w:t>
      </w:r>
      <w:r>
        <w:rPr>
          <w:sz w:val="28"/>
          <w:szCs w:val="28"/>
        </w:rPr>
        <w:t xml:space="preserve"> Algorithms for the vehicle routing and scheduling problems with time window constraints //</w:t>
      </w:r>
      <w:r w:rsidR="00DE0B81">
        <w:rPr>
          <w:sz w:val="28"/>
          <w:szCs w:val="28"/>
        </w:rPr>
        <w:t xml:space="preserve"> </w:t>
      </w:r>
      <w:r>
        <w:rPr>
          <w:sz w:val="28"/>
          <w:szCs w:val="28"/>
        </w:rPr>
        <w:t>Operations Research. – 1987. – Vol. 35</w:t>
      </w:r>
      <w:r w:rsidR="00DE0B81">
        <w:rPr>
          <w:sz w:val="28"/>
          <w:szCs w:val="28"/>
        </w:rPr>
        <w:t xml:space="preserve">, </w:t>
      </w:r>
      <w:r>
        <w:rPr>
          <w:sz w:val="28"/>
          <w:szCs w:val="28"/>
        </w:rPr>
        <w:t>№2. – P.</w:t>
      </w:r>
      <w:r w:rsidR="00DE0B81">
        <w:rPr>
          <w:sz w:val="28"/>
          <w:szCs w:val="28"/>
        </w:rPr>
        <w:t> </w:t>
      </w:r>
      <w:r>
        <w:rPr>
          <w:sz w:val="28"/>
          <w:szCs w:val="28"/>
        </w:rPr>
        <w:t>254-265.</w:t>
      </w:r>
    </w:p>
    <w:p w14:paraId="468FD473"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60" w:name="_heading=h.zi1jz42j9q3z" w:colFirst="0" w:colLast="0"/>
      <w:bookmarkEnd w:id="60"/>
      <w:proofErr w:type="spellStart"/>
      <w:r>
        <w:rPr>
          <w:sz w:val="28"/>
          <w:szCs w:val="28"/>
        </w:rPr>
        <w:t>Psaraftis</w:t>
      </w:r>
      <w:proofErr w:type="spellEnd"/>
      <w:r w:rsidR="00DE0B81" w:rsidRPr="00DE0B81">
        <w:rPr>
          <w:sz w:val="28"/>
          <w:szCs w:val="28"/>
        </w:rPr>
        <w:t xml:space="preserve"> </w:t>
      </w:r>
      <w:r w:rsidR="00DE0B81">
        <w:rPr>
          <w:sz w:val="28"/>
          <w:szCs w:val="28"/>
        </w:rPr>
        <w:t>H.N.</w:t>
      </w:r>
      <w:r>
        <w:rPr>
          <w:sz w:val="28"/>
          <w:szCs w:val="28"/>
        </w:rPr>
        <w:t xml:space="preserve"> Dynamic vehicle routing: Status and prospects //</w:t>
      </w:r>
      <w:r w:rsidR="00DE0B81">
        <w:rPr>
          <w:sz w:val="28"/>
          <w:szCs w:val="28"/>
        </w:rPr>
        <w:t xml:space="preserve"> </w:t>
      </w:r>
      <w:r>
        <w:rPr>
          <w:sz w:val="28"/>
          <w:szCs w:val="28"/>
        </w:rPr>
        <w:t>Annals of Operations Research. – 1995. – Vol. 61</w:t>
      </w:r>
      <w:r w:rsidR="00DE0B81">
        <w:rPr>
          <w:sz w:val="28"/>
          <w:szCs w:val="28"/>
        </w:rPr>
        <w:t>,</w:t>
      </w:r>
      <w:r>
        <w:rPr>
          <w:sz w:val="28"/>
          <w:szCs w:val="28"/>
        </w:rPr>
        <w:t xml:space="preserve"> №1. – P. 143-164.</w:t>
      </w:r>
    </w:p>
    <w:p w14:paraId="16D60F94"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61" w:name="_heading=h.qzqv6psa8rnx" w:colFirst="0" w:colLast="0"/>
      <w:bookmarkEnd w:id="61"/>
      <w:r>
        <w:rPr>
          <w:sz w:val="28"/>
          <w:szCs w:val="28"/>
        </w:rPr>
        <w:t>Szeto</w:t>
      </w:r>
      <w:r w:rsidR="00DE0B81" w:rsidRPr="00DE0B81">
        <w:rPr>
          <w:sz w:val="28"/>
          <w:szCs w:val="28"/>
        </w:rPr>
        <w:t xml:space="preserve"> </w:t>
      </w:r>
      <w:r w:rsidR="00DE0B81">
        <w:rPr>
          <w:sz w:val="28"/>
          <w:szCs w:val="28"/>
        </w:rPr>
        <w:t>W.</w:t>
      </w:r>
      <w:r>
        <w:rPr>
          <w:sz w:val="28"/>
          <w:szCs w:val="28"/>
        </w:rPr>
        <w:t>, Wu</w:t>
      </w:r>
      <w:r w:rsidR="00DE0B81" w:rsidRPr="00DE0B81">
        <w:rPr>
          <w:sz w:val="28"/>
          <w:szCs w:val="28"/>
        </w:rPr>
        <w:t xml:space="preserve"> </w:t>
      </w:r>
      <w:r w:rsidR="00DE0B81">
        <w:rPr>
          <w:sz w:val="28"/>
          <w:szCs w:val="28"/>
        </w:rPr>
        <w:t>Y.</w:t>
      </w:r>
      <w:r>
        <w:rPr>
          <w:sz w:val="28"/>
          <w:szCs w:val="28"/>
        </w:rPr>
        <w:t>, Ho</w:t>
      </w:r>
      <w:r w:rsidR="00DE0B81" w:rsidRPr="00DE0B81">
        <w:rPr>
          <w:sz w:val="28"/>
          <w:szCs w:val="28"/>
        </w:rPr>
        <w:t xml:space="preserve"> </w:t>
      </w:r>
      <w:r w:rsidR="00DE0B81">
        <w:rPr>
          <w:sz w:val="28"/>
          <w:szCs w:val="28"/>
        </w:rPr>
        <w:t>S.</w:t>
      </w:r>
      <w:r>
        <w:rPr>
          <w:sz w:val="28"/>
          <w:szCs w:val="28"/>
        </w:rPr>
        <w:t xml:space="preserve"> An artificial bee colony algorithm for the </w:t>
      </w:r>
      <w:r>
        <w:rPr>
          <w:sz w:val="28"/>
          <w:szCs w:val="28"/>
        </w:rPr>
        <w:lastRenderedPageBreak/>
        <w:t>capacitated vehicle routing problem //</w:t>
      </w:r>
      <w:r w:rsidR="00DE0B81">
        <w:rPr>
          <w:sz w:val="28"/>
          <w:szCs w:val="28"/>
        </w:rPr>
        <w:t xml:space="preserve"> </w:t>
      </w:r>
      <w:r>
        <w:rPr>
          <w:sz w:val="28"/>
          <w:szCs w:val="28"/>
        </w:rPr>
        <w:t>European Journal of Operational Research. – 2011. – Vol. 215. – P. 126-135.</w:t>
      </w:r>
    </w:p>
    <w:p w14:paraId="2D206567"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62" w:name="_heading=h.ldgj17yzzpk" w:colFirst="0" w:colLast="0"/>
      <w:bookmarkEnd w:id="62"/>
      <w:r>
        <w:rPr>
          <w:sz w:val="28"/>
          <w:szCs w:val="28"/>
        </w:rPr>
        <w:t>Tu</w:t>
      </w:r>
      <w:r w:rsidR="00DE0B81" w:rsidRPr="00DE0B81">
        <w:rPr>
          <w:sz w:val="28"/>
          <w:szCs w:val="28"/>
        </w:rPr>
        <w:t xml:space="preserve"> </w:t>
      </w:r>
      <w:r w:rsidR="00DE0B81">
        <w:rPr>
          <w:sz w:val="28"/>
          <w:szCs w:val="28"/>
        </w:rPr>
        <w:t>W.</w:t>
      </w:r>
      <w:r>
        <w:rPr>
          <w:sz w:val="28"/>
          <w:szCs w:val="28"/>
        </w:rPr>
        <w:t>, Li</w:t>
      </w:r>
      <w:r w:rsidR="00DE0B81" w:rsidRPr="00DE0B81">
        <w:rPr>
          <w:sz w:val="28"/>
          <w:szCs w:val="28"/>
        </w:rPr>
        <w:t xml:space="preserve"> </w:t>
      </w:r>
      <w:r w:rsidR="00DE0B81">
        <w:rPr>
          <w:sz w:val="28"/>
          <w:szCs w:val="28"/>
        </w:rPr>
        <w:t>Q.</w:t>
      </w:r>
      <w:r>
        <w:rPr>
          <w:sz w:val="28"/>
          <w:szCs w:val="28"/>
        </w:rPr>
        <w:t>, Li</w:t>
      </w:r>
      <w:r w:rsidR="00DE0B81" w:rsidRPr="00DE0B81">
        <w:rPr>
          <w:sz w:val="28"/>
          <w:szCs w:val="28"/>
        </w:rPr>
        <w:t xml:space="preserve"> </w:t>
      </w:r>
      <w:r w:rsidR="00DE0B81">
        <w:rPr>
          <w:sz w:val="28"/>
          <w:szCs w:val="28"/>
        </w:rPr>
        <w:t>Q. et al.</w:t>
      </w:r>
      <w:r>
        <w:rPr>
          <w:sz w:val="28"/>
          <w:szCs w:val="28"/>
        </w:rPr>
        <w:t xml:space="preserve"> A spatial parallel heuristic approach for solving very large-scale vehicle routing problems //</w:t>
      </w:r>
      <w:r w:rsidR="00DE0B81">
        <w:rPr>
          <w:sz w:val="28"/>
          <w:szCs w:val="28"/>
        </w:rPr>
        <w:t xml:space="preserve"> </w:t>
      </w:r>
      <w:r>
        <w:rPr>
          <w:sz w:val="28"/>
          <w:szCs w:val="28"/>
        </w:rPr>
        <w:t>Transactions in GIS. – 2017. – Vol. 21. – P. 1130-1147.</w:t>
      </w:r>
    </w:p>
    <w:p w14:paraId="4EDEE294"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63" w:name="_heading=h.bypcwun96mfh" w:colFirst="0" w:colLast="0"/>
      <w:bookmarkEnd w:id="63"/>
      <w:r>
        <w:rPr>
          <w:sz w:val="28"/>
          <w:szCs w:val="28"/>
        </w:rPr>
        <w:t>Yuliza</w:t>
      </w:r>
      <w:r w:rsidR="00DE0B81" w:rsidRPr="00DE0B81">
        <w:rPr>
          <w:sz w:val="28"/>
          <w:szCs w:val="28"/>
        </w:rPr>
        <w:t xml:space="preserve"> </w:t>
      </w:r>
      <w:r w:rsidR="00DE0B81">
        <w:rPr>
          <w:sz w:val="28"/>
          <w:szCs w:val="28"/>
        </w:rPr>
        <w:t>E.</w:t>
      </w:r>
      <w:r>
        <w:rPr>
          <w:sz w:val="28"/>
          <w:szCs w:val="28"/>
        </w:rPr>
        <w:t>, Puspita</w:t>
      </w:r>
      <w:r w:rsidR="00DE0B81" w:rsidRPr="00DE0B81">
        <w:rPr>
          <w:sz w:val="28"/>
          <w:szCs w:val="28"/>
        </w:rPr>
        <w:t xml:space="preserve"> </w:t>
      </w:r>
      <w:r w:rsidR="00DE0B81">
        <w:rPr>
          <w:sz w:val="28"/>
          <w:szCs w:val="28"/>
        </w:rPr>
        <w:t>F.</w:t>
      </w:r>
      <w:r>
        <w:rPr>
          <w:sz w:val="28"/>
          <w:szCs w:val="28"/>
        </w:rPr>
        <w:t xml:space="preserve">, </w:t>
      </w:r>
      <w:proofErr w:type="spellStart"/>
      <w:r>
        <w:rPr>
          <w:sz w:val="28"/>
          <w:szCs w:val="28"/>
        </w:rPr>
        <w:t>Supadi</w:t>
      </w:r>
      <w:proofErr w:type="spellEnd"/>
      <w:r w:rsidR="00DE0B81" w:rsidRPr="00DE0B81">
        <w:rPr>
          <w:sz w:val="28"/>
          <w:szCs w:val="28"/>
        </w:rPr>
        <w:t xml:space="preserve"> </w:t>
      </w:r>
      <w:r w:rsidR="00DE0B81">
        <w:rPr>
          <w:sz w:val="28"/>
          <w:szCs w:val="28"/>
        </w:rPr>
        <w:t>S.</w:t>
      </w:r>
      <w:r>
        <w:rPr>
          <w:sz w:val="28"/>
          <w:szCs w:val="28"/>
        </w:rPr>
        <w:t xml:space="preserve"> Heuristic approach for robust counterpart open capacitated vehicle routing problem with time windows //</w:t>
      </w:r>
      <w:r w:rsidR="00DE0B81">
        <w:rPr>
          <w:sz w:val="28"/>
          <w:szCs w:val="28"/>
        </w:rPr>
        <w:t xml:space="preserve"> </w:t>
      </w:r>
      <w:r>
        <w:rPr>
          <w:sz w:val="28"/>
          <w:szCs w:val="28"/>
        </w:rPr>
        <w:t>Science Technology Indonesia. – 2021. – Vol. 6. – P. 53-57.</w:t>
      </w:r>
    </w:p>
    <w:p w14:paraId="57A73084"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64" w:name="_heading=h.95mhk7eal5f7" w:colFirst="0" w:colLast="0"/>
      <w:bookmarkEnd w:id="64"/>
      <w:r>
        <w:rPr>
          <w:sz w:val="28"/>
          <w:szCs w:val="28"/>
        </w:rPr>
        <w:t>Stopka</w:t>
      </w:r>
      <w:r w:rsidR="00DE0B81" w:rsidRPr="00DE0B81">
        <w:rPr>
          <w:sz w:val="28"/>
          <w:szCs w:val="28"/>
        </w:rPr>
        <w:t xml:space="preserve"> </w:t>
      </w:r>
      <w:r w:rsidR="00DE0B81">
        <w:rPr>
          <w:sz w:val="28"/>
          <w:szCs w:val="28"/>
        </w:rPr>
        <w:t>O.</w:t>
      </w:r>
      <w:r>
        <w:rPr>
          <w:sz w:val="28"/>
          <w:szCs w:val="28"/>
        </w:rPr>
        <w:t>, Gross</w:t>
      </w:r>
      <w:r w:rsidR="00DE0B81" w:rsidRPr="00DE0B81">
        <w:rPr>
          <w:sz w:val="28"/>
          <w:szCs w:val="28"/>
        </w:rPr>
        <w:t xml:space="preserve"> </w:t>
      </w:r>
      <w:r w:rsidR="00DE0B81">
        <w:rPr>
          <w:sz w:val="28"/>
          <w:szCs w:val="28"/>
        </w:rPr>
        <w:t>P.</w:t>
      </w:r>
      <w:r>
        <w:rPr>
          <w:sz w:val="28"/>
          <w:szCs w:val="28"/>
        </w:rPr>
        <w:t xml:space="preserve">, </w:t>
      </w:r>
      <w:proofErr w:type="spellStart"/>
      <w:r>
        <w:rPr>
          <w:sz w:val="28"/>
          <w:szCs w:val="28"/>
        </w:rPr>
        <w:t>Pečman</w:t>
      </w:r>
      <w:proofErr w:type="spellEnd"/>
      <w:r w:rsidR="00DE0B81" w:rsidRPr="00DE0B81">
        <w:rPr>
          <w:sz w:val="28"/>
          <w:szCs w:val="28"/>
        </w:rPr>
        <w:t xml:space="preserve"> </w:t>
      </w:r>
      <w:r w:rsidR="00DE0B81">
        <w:rPr>
          <w:sz w:val="28"/>
          <w:szCs w:val="28"/>
        </w:rPr>
        <w:t>J. et al.</w:t>
      </w:r>
      <w:r>
        <w:rPr>
          <w:sz w:val="28"/>
          <w:szCs w:val="28"/>
        </w:rPr>
        <w:t xml:space="preserve"> Optimization of the pick-up and delivery technology in a selected company: a case study //</w:t>
      </w:r>
      <w:r w:rsidR="00DE0B81">
        <w:rPr>
          <w:sz w:val="28"/>
          <w:szCs w:val="28"/>
        </w:rPr>
        <w:t xml:space="preserve"> </w:t>
      </w:r>
      <w:r>
        <w:rPr>
          <w:sz w:val="28"/>
          <w:szCs w:val="28"/>
        </w:rPr>
        <w:t>Technologies. – 2022. – Vol. 10. – P. 84</w:t>
      </w:r>
      <w:r w:rsidR="00DE0B81">
        <w:rPr>
          <w:sz w:val="28"/>
          <w:szCs w:val="28"/>
        </w:rPr>
        <w:t>-1-84-23</w:t>
      </w:r>
      <w:r>
        <w:rPr>
          <w:sz w:val="28"/>
          <w:szCs w:val="28"/>
        </w:rPr>
        <w:t>.</w:t>
      </w:r>
    </w:p>
    <w:p w14:paraId="43FD0F3F"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65" w:name="_heading=h.6vlyvta6v0md" w:colFirst="0" w:colLast="0"/>
      <w:bookmarkEnd w:id="65"/>
      <w:r>
        <w:rPr>
          <w:sz w:val="28"/>
          <w:szCs w:val="28"/>
        </w:rPr>
        <w:t>Yu</w:t>
      </w:r>
      <w:r w:rsidR="00DE0B81" w:rsidRPr="00DE0B81">
        <w:rPr>
          <w:sz w:val="28"/>
          <w:szCs w:val="28"/>
        </w:rPr>
        <w:t xml:space="preserve"> </w:t>
      </w:r>
      <w:r w:rsidR="00DE0B81">
        <w:rPr>
          <w:sz w:val="28"/>
          <w:szCs w:val="28"/>
        </w:rPr>
        <w:t>Z.</w:t>
      </w:r>
      <w:r>
        <w:rPr>
          <w:sz w:val="28"/>
          <w:szCs w:val="28"/>
        </w:rPr>
        <w:t>, Zhang</w:t>
      </w:r>
      <w:r w:rsidR="00DE0B81" w:rsidRPr="00DE0B81">
        <w:rPr>
          <w:sz w:val="28"/>
          <w:szCs w:val="28"/>
        </w:rPr>
        <w:t xml:space="preserve"> </w:t>
      </w:r>
      <w:r w:rsidR="00DE0B81">
        <w:rPr>
          <w:sz w:val="28"/>
          <w:szCs w:val="28"/>
        </w:rPr>
        <w:t>P.</w:t>
      </w:r>
      <w:r>
        <w:rPr>
          <w:sz w:val="28"/>
          <w:szCs w:val="28"/>
        </w:rPr>
        <w:t>, Yu</w:t>
      </w:r>
      <w:r w:rsidR="00DE0B81" w:rsidRPr="00DE0B81">
        <w:rPr>
          <w:sz w:val="28"/>
          <w:szCs w:val="28"/>
        </w:rPr>
        <w:t xml:space="preserve"> </w:t>
      </w:r>
      <w:r w:rsidR="00DE0B81">
        <w:rPr>
          <w:sz w:val="28"/>
          <w:szCs w:val="28"/>
        </w:rPr>
        <w:t>Y. et al</w:t>
      </w:r>
      <w:r>
        <w:rPr>
          <w:sz w:val="28"/>
          <w:szCs w:val="28"/>
        </w:rPr>
        <w:t xml:space="preserve">. An adaptive large neighborhood </w:t>
      </w:r>
      <w:proofErr w:type="gramStart"/>
      <w:r>
        <w:rPr>
          <w:sz w:val="28"/>
          <w:szCs w:val="28"/>
        </w:rPr>
        <w:t>search</w:t>
      </w:r>
      <w:proofErr w:type="gramEnd"/>
      <w:r>
        <w:rPr>
          <w:sz w:val="28"/>
          <w:szCs w:val="28"/>
        </w:rPr>
        <w:t xml:space="preserve"> for the larger-scale instances of green vehicle routing problem with time windows. //</w:t>
      </w:r>
      <w:r w:rsidR="00DE0B81">
        <w:rPr>
          <w:sz w:val="28"/>
          <w:szCs w:val="28"/>
        </w:rPr>
        <w:t xml:space="preserve"> </w:t>
      </w:r>
      <w:r>
        <w:rPr>
          <w:sz w:val="28"/>
          <w:szCs w:val="28"/>
        </w:rPr>
        <w:t xml:space="preserve">Complexity. – 2020. </w:t>
      </w:r>
      <w:r w:rsidR="00DE0B81">
        <w:rPr>
          <w:sz w:val="28"/>
          <w:szCs w:val="28"/>
        </w:rPr>
        <w:t xml:space="preserve">– Vol. 2020. </w:t>
      </w:r>
      <w:r>
        <w:rPr>
          <w:sz w:val="28"/>
          <w:szCs w:val="28"/>
        </w:rPr>
        <w:t>– P. 1-14.</w:t>
      </w:r>
    </w:p>
    <w:p w14:paraId="5E3EAED0"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66" w:name="_heading=h.9kx3imtxppm1" w:colFirst="0" w:colLast="0"/>
      <w:bookmarkEnd w:id="66"/>
      <w:r>
        <w:rPr>
          <w:sz w:val="28"/>
          <w:szCs w:val="28"/>
        </w:rPr>
        <w:t>Zhu</w:t>
      </w:r>
      <w:r w:rsidR="00DE0B81" w:rsidRPr="00DE0B81">
        <w:rPr>
          <w:sz w:val="28"/>
          <w:szCs w:val="28"/>
        </w:rPr>
        <w:t xml:space="preserve"> </w:t>
      </w:r>
      <w:r w:rsidR="00DE0B81">
        <w:rPr>
          <w:sz w:val="28"/>
          <w:szCs w:val="28"/>
        </w:rPr>
        <w:t>Y.</w:t>
      </w:r>
      <w:r>
        <w:rPr>
          <w:sz w:val="28"/>
          <w:szCs w:val="28"/>
        </w:rPr>
        <w:t>, Lee</w:t>
      </w:r>
      <w:r w:rsidR="00DE0B81" w:rsidRPr="00DE0B81">
        <w:rPr>
          <w:sz w:val="28"/>
          <w:szCs w:val="28"/>
        </w:rPr>
        <w:t xml:space="preserve"> </w:t>
      </w:r>
      <w:r w:rsidR="00DE0B81">
        <w:rPr>
          <w:sz w:val="28"/>
          <w:szCs w:val="28"/>
        </w:rPr>
        <w:t>K.</w:t>
      </w:r>
      <w:r>
        <w:rPr>
          <w:sz w:val="28"/>
          <w:szCs w:val="28"/>
        </w:rPr>
        <w:t>, Wang</w:t>
      </w:r>
      <w:r w:rsidR="00DE0B81" w:rsidRPr="00DE0B81">
        <w:rPr>
          <w:sz w:val="28"/>
          <w:szCs w:val="28"/>
        </w:rPr>
        <w:t xml:space="preserve"> </w:t>
      </w:r>
      <w:r w:rsidR="00DE0B81">
        <w:rPr>
          <w:sz w:val="28"/>
          <w:szCs w:val="28"/>
        </w:rPr>
        <w:t>Y.</w:t>
      </w:r>
      <w:r>
        <w:rPr>
          <w:sz w:val="28"/>
          <w:szCs w:val="28"/>
        </w:rPr>
        <w:t xml:space="preserve"> Adaptive elitist genetic algorithm with improved neighbor routing initialization for electric vehicle routing problems //</w:t>
      </w:r>
      <w:r w:rsidR="00DE0B81">
        <w:rPr>
          <w:sz w:val="28"/>
          <w:szCs w:val="28"/>
        </w:rPr>
        <w:t xml:space="preserve"> </w:t>
      </w:r>
      <w:r>
        <w:rPr>
          <w:sz w:val="28"/>
          <w:szCs w:val="28"/>
        </w:rPr>
        <w:t xml:space="preserve">IEEE Access. – 2021. – Vol. 9. – P. 16661-16671. </w:t>
      </w:r>
    </w:p>
    <w:p w14:paraId="25C553FB"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67" w:name="_heading=h.7s9cwaricst6" w:colFirst="0" w:colLast="0"/>
      <w:bookmarkEnd w:id="67"/>
      <w:r>
        <w:rPr>
          <w:sz w:val="28"/>
          <w:szCs w:val="28"/>
        </w:rPr>
        <w:t>Liu</w:t>
      </w:r>
      <w:r w:rsidR="00DE0B81" w:rsidRPr="00DE0B81">
        <w:rPr>
          <w:sz w:val="28"/>
          <w:szCs w:val="28"/>
        </w:rPr>
        <w:t xml:space="preserve"> </w:t>
      </w:r>
      <w:r w:rsidR="00DE0B81">
        <w:rPr>
          <w:sz w:val="28"/>
          <w:szCs w:val="28"/>
        </w:rPr>
        <w:t>Y.</w:t>
      </w:r>
      <w:r>
        <w:rPr>
          <w:sz w:val="28"/>
          <w:szCs w:val="28"/>
        </w:rPr>
        <w:t>, Pan</w:t>
      </w:r>
      <w:r w:rsidR="00DE0B81" w:rsidRPr="00DE0B81">
        <w:rPr>
          <w:sz w:val="28"/>
          <w:szCs w:val="28"/>
        </w:rPr>
        <w:t xml:space="preserve"> </w:t>
      </w:r>
      <w:r w:rsidR="00DE0B81">
        <w:rPr>
          <w:sz w:val="28"/>
          <w:szCs w:val="28"/>
        </w:rPr>
        <w:t>H.</w:t>
      </w:r>
      <w:r>
        <w:rPr>
          <w:sz w:val="28"/>
          <w:szCs w:val="28"/>
        </w:rPr>
        <w:t>, Sun</w:t>
      </w:r>
      <w:r w:rsidR="00DE0B81" w:rsidRPr="00DE0B81">
        <w:rPr>
          <w:sz w:val="28"/>
          <w:szCs w:val="28"/>
        </w:rPr>
        <w:t xml:space="preserve"> </w:t>
      </w:r>
      <w:r w:rsidR="00DE0B81">
        <w:rPr>
          <w:sz w:val="28"/>
          <w:szCs w:val="28"/>
        </w:rPr>
        <w:t>G. et al.</w:t>
      </w:r>
      <w:r>
        <w:rPr>
          <w:sz w:val="28"/>
          <w:szCs w:val="28"/>
        </w:rPr>
        <w:t xml:space="preserve"> Joint scheduling and trajectory optimization of charging UAV in wireless rechargeable sensor networks //</w:t>
      </w:r>
      <w:r w:rsidR="00DE0B81">
        <w:rPr>
          <w:sz w:val="28"/>
          <w:szCs w:val="28"/>
        </w:rPr>
        <w:t xml:space="preserve"> </w:t>
      </w:r>
      <w:r>
        <w:rPr>
          <w:sz w:val="28"/>
          <w:szCs w:val="28"/>
        </w:rPr>
        <w:t>IEEE Internet of Things Journal. – 2022. – Vol. 9. – P. 11796-11813.</w:t>
      </w:r>
    </w:p>
    <w:p w14:paraId="1E3385AC"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68" w:name="_heading=h.tl8sms4917tv" w:colFirst="0" w:colLast="0"/>
      <w:bookmarkEnd w:id="68"/>
      <w:r>
        <w:rPr>
          <w:sz w:val="28"/>
          <w:szCs w:val="28"/>
        </w:rPr>
        <w:t>Shahadat</w:t>
      </w:r>
      <w:r w:rsidR="00DE0B81" w:rsidRPr="00DE0B81">
        <w:rPr>
          <w:sz w:val="28"/>
          <w:szCs w:val="28"/>
        </w:rPr>
        <w:t xml:space="preserve"> </w:t>
      </w:r>
      <w:r w:rsidR="00DE0B81">
        <w:rPr>
          <w:sz w:val="28"/>
          <w:szCs w:val="28"/>
        </w:rPr>
        <w:t>A.</w:t>
      </w:r>
      <w:r>
        <w:rPr>
          <w:sz w:val="28"/>
          <w:szCs w:val="28"/>
        </w:rPr>
        <w:t>, Akhand</w:t>
      </w:r>
      <w:r w:rsidR="00DE0B81" w:rsidRPr="00DE0B81">
        <w:rPr>
          <w:sz w:val="28"/>
          <w:szCs w:val="28"/>
        </w:rPr>
        <w:t xml:space="preserve"> </w:t>
      </w:r>
      <w:r w:rsidR="00DE0B81">
        <w:rPr>
          <w:sz w:val="28"/>
          <w:szCs w:val="28"/>
        </w:rPr>
        <w:t>M.</w:t>
      </w:r>
      <w:r>
        <w:rPr>
          <w:sz w:val="28"/>
          <w:szCs w:val="28"/>
        </w:rPr>
        <w:t>, Kamal</w:t>
      </w:r>
      <w:r w:rsidR="00DE0B81" w:rsidRPr="00DE0B81">
        <w:rPr>
          <w:sz w:val="28"/>
          <w:szCs w:val="28"/>
        </w:rPr>
        <w:t xml:space="preserve"> </w:t>
      </w:r>
      <w:r w:rsidR="00DE0B81">
        <w:rPr>
          <w:sz w:val="28"/>
          <w:szCs w:val="28"/>
        </w:rPr>
        <w:t>A.</w:t>
      </w:r>
      <w:r>
        <w:rPr>
          <w:sz w:val="28"/>
          <w:szCs w:val="28"/>
        </w:rPr>
        <w:t xml:space="preserve"> Visibility adaptation in ant colony optimization for solving traveling salesman problem //</w:t>
      </w:r>
      <w:r w:rsidR="00DE0B81">
        <w:rPr>
          <w:sz w:val="28"/>
          <w:szCs w:val="28"/>
        </w:rPr>
        <w:t xml:space="preserve"> </w:t>
      </w:r>
      <w:r>
        <w:rPr>
          <w:sz w:val="28"/>
          <w:szCs w:val="28"/>
        </w:rPr>
        <w:t>Mathematics. – 2022. – Vol.</w:t>
      </w:r>
      <w:r w:rsidR="00DE0B81">
        <w:rPr>
          <w:sz w:val="28"/>
          <w:szCs w:val="28"/>
        </w:rPr>
        <w:t> </w:t>
      </w:r>
      <w:r>
        <w:rPr>
          <w:sz w:val="28"/>
          <w:szCs w:val="28"/>
        </w:rPr>
        <w:t>10. – P. 2448</w:t>
      </w:r>
      <w:r w:rsidR="00DE0B81">
        <w:rPr>
          <w:sz w:val="28"/>
          <w:szCs w:val="28"/>
        </w:rPr>
        <w:t>-1-2448-24</w:t>
      </w:r>
      <w:r>
        <w:rPr>
          <w:sz w:val="28"/>
          <w:szCs w:val="28"/>
        </w:rPr>
        <w:t>.</w:t>
      </w:r>
    </w:p>
    <w:p w14:paraId="399BE7E2"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69" w:name="_heading=h.b60r4q4jj2lf" w:colFirst="0" w:colLast="0"/>
      <w:bookmarkEnd w:id="69"/>
      <w:r>
        <w:rPr>
          <w:sz w:val="28"/>
          <w:szCs w:val="28"/>
        </w:rPr>
        <w:t>Wang</w:t>
      </w:r>
      <w:r w:rsidR="00DE0B81" w:rsidRPr="00DE0B81">
        <w:rPr>
          <w:sz w:val="28"/>
          <w:szCs w:val="28"/>
        </w:rPr>
        <w:t xml:space="preserve"> </w:t>
      </w:r>
      <w:r w:rsidR="00DE0B81">
        <w:rPr>
          <w:sz w:val="28"/>
          <w:szCs w:val="28"/>
        </w:rPr>
        <w:t>C.</w:t>
      </w:r>
      <w:r>
        <w:rPr>
          <w:sz w:val="28"/>
          <w:szCs w:val="28"/>
        </w:rPr>
        <w:t>, Zhu</w:t>
      </w:r>
      <w:r w:rsidR="00DE0B81" w:rsidRPr="00DE0B81">
        <w:rPr>
          <w:sz w:val="28"/>
          <w:szCs w:val="28"/>
        </w:rPr>
        <w:t xml:space="preserve"> </w:t>
      </w:r>
      <w:r w:rsidR="00DE0B81">
        <w:rPr>
          <w:sz w:val="28"/>
          <w:szCs w:val="28"/>
        </w:rPr>
        <w:t>R.</w:t>
      </w:r>
      <w:r>
        <w:rPr>
          <w:sz w:val="28"/>
          <w:szCs w:val="28"/>
        </w:rPr>
        <w:t>, Jiang</w:t>
      </w:r>
      <w:r w:rsidR="00DE0B81" w:rsidRPr="00DE0B81">
        <w:rPr>
          <w:sz w:val="28"/>
          <w:szCs w:val="28"/>
        </w:rPr>
        <w:t xml:space="preserve"> </w:t>
      </w:r>
      <w:r w:rsidR="00DE0B81">
        <w:rPr>
          <w:sz w:val="28"/>
          <w:szCs w:val="28"/>
        </w:rPr>
        <w:t>Y. et al.</w:t>
      </w:r>
      <w:r>
        <w:rPr>
          <w:sz w:val="28"/>
          <w:szCs w:val="28"/>
        </w:rPr>
        <w:t xml:space="preserve"> A scheme library-based ant colony optimization with 2-opt local search for dynamic traveling salesman problem. //Computer Modeling in Engineering Sciences. – 2023. – Vol. 135. – P. 1209-1228.</w:t>
      </w:r>
    </w:p>
    <w:p w14:paraId="2D1B9F1F"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70" w:name="_heading=h.67i11sk4b6fj" w:colFirst="0" w:colLast="0"/>
      <w:bookmarkEnd w:id="70"/>
      <w:r>
        <w:rPr>
          <w:sz w:val="28"/>
          <w:szCs w:val="28"/>
        </w:rPr>
        <w:t>Ahmed</w:t>
      </w:r>
      <w:r w:rsidR="004E506E" w:rsidRPr="004E506E">
        <w:rPr>
          <w:sz w:val="28"/>
          <w:szCs w:val="28"/>
        </w:rPr>
        <w:t xml:space="preserve"> </w:t>
      </w:r>
      <w:r w:rsidR="004E506E">
        <w:rPr>
          <w:sz w:val="28"/>
          <w:szCs w:val="28"/>
        </w:rPr>
        <w:t>Z.</w:t>
      </w:r>
      <w:r>
        <w:rPr>
          <w:sz w:val="28"/>
          <w:szCs w:val="28"/>
        </w:rPr>
        <w:t>, Hameed</w:t>
      </w:r>
      <w:r w:rsidR="004E506E" w:rsidRPr="004E506E">
        <w:rPr>
          <w:sz w:val="28"/>
          <w:szCs w:val="28"/>
        </w:rPr>
        <w:t xml:space="preserve"> </w:t>
      </w:r>
      <w:r w:rsidR="004E506E">
        <w:rPr>
          <w:sz w:val="28"/>
          <w:szCs w:val="28"/>
        </w:rPr>
        <w:t>A.</w:t>
      </w:r>
      <w:r>
        <w:rPr>
          <w:sz w:val="28"/>
          <w:szCs w:val="28"/>
        </w:rPr>
        <w:t xml:space="preserve">, </w:t>
      </w:r>
      <w:proofErr w:type="spellStart"/>
      <w:r>
        <w:rPr>
          <w:sz w:val="28"/>
          <w:szCs w:val="28"/>
        </w:rPr>
        <w:t>Mutar</w:t>
      </w:r>
      <w:proofErr w:type="spellEnd"/>
      <w:r w:rsidR="004E506E" w:rsidRPr="004E506E">
        <w:rPr>
          <w:sz w:val="28"/>
          <w:szCs w:val="28"/>
        </w:rPr>
        <w:t xml:space="preserve"> </w:t>
      </w:r>
      <w:r w:rsidR="004E506E">
        <w:rPr>
          <w:sz w:val="28"/>
          <w:szCs w:val="28"/>
        </w:rPr>
        <w:t>M.</w:t>
      </w:r>
      <w:r>
        <w:rPr>
          <w:sz w:val="28"/>
          <w:szCs w:val="28"/>
        </w:rPr>
        <w:t xml:space="preserve"> Hybrid genetic algorithms for the asymmetric distance-constrained vehicle routing problem //</w:t>
      </w:r>
      <w:r w:rsidR="004E506E">
        <w:rPr>
          <w:sz w:val="28"/>
          <w:szCs w:val="28"/>
        </w:rPr>
        <w:t xml:space="preserve"> </w:t>
      </w:r>
      <w:r>
        <w:rPr>
          <w:sz w:val="28"/>
          <w:szCs w:val="28"/>
        </w:rPr>
        <w:t xml:space="preserve">Mathematical Problems in Engineering. – 2022. </w:t>
      </w:r>
      <w:r w:rsidR="004E506E">
        <w:rPr>
          <w:sz w:val="28"/>
          <w:szCs w:val="28"/>
        </w:rPr>
        <w:t xml:space="preserve">– Vol. 2022. </w:t>
      </w:r>
      <w:r>
        <w:rPr>
          <w:sz w:val="28"/>
          <w:szCs w:val="28"/>
        </w:rPr>
        <w:t>– P. 1-20.</w:t>
      </w:r>
    </w:p>
    <w:p w14:paraId="17B42FD2"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71" w:name="_heading=h.e14dnvsp5qwh" w:colFirst="0" w:colLast="0"/>
      <w:bookmarkEnd w:id="71"/>
      <w:r>
        <w:rPr>
          <w:sz w:val="28"/>
          <w:szCs w:val="28"/>
        </w:rPr>
        <w:t>Ismail</w:t>
      </w:r>
      <w:r w:rsidR="004E506E" w:rsidRPr="004E506E">
        <w:rPr>
          <w:sz w:val="28"/>
          <w:szCs w:val="28"/>
        </w:rPr>
        <w:t xml:space="preserve"> </w:t>
      </w:r>
      <w:r w:rsidR="004E506E">
        <w:rPr>
          <w:sz w:val="28"/>
          <w:szCs w:val="28"/>
        </w:rPr>
        <w:t>A.</w:t>
      </w:r>
      <w:r>
        <w:rPr>
          <w:sz w:val="28"/>
          <w:szCs w:val="28"/>
        </w:rPr>
        <w:t>, Hartono</w:t>
      </w:r>
      <w:r w:rsidR="004E506E" w:rsidRPr="004E506E">
        <w:rPr>
          <w:sz w:val="28"/>
          <w:szCs w:val="28"/>
        </w:rPr>
        <w:t xml:space="preserve"> </w:t>
      </w:r>
      <w:r w:rsidR="004E506E">
        <w:rPr>
          <w:sz w:val="28"/>
          <w:szCs w:val="28"/>
        </w:rPr>
        <w:t>N.</w:t>
      </w:r>
      <w:r>
        <w:rPr>
          <w:sz w:val="28"/>
          <w:szCs w:val="28"/>
        </w:rPr>
        <w:t>, Zeybek</w:t>
      </w:r>
      <w:r w:rsidR="004E506E" w:rsidRPr="004E506E">
        <w:rPr>
          <w:sz w:val="28"/>
          <w:szCs w:val="28"/>
        </w:rPr>
        <w:t xml:space="preserve"> </w:t>
      </w:r>
      <w:r w:rsidR="004E506E">
        <w:rPr>
          <w:sz w:val="28"/>
          <w:szCs w:val="28"/>
        </w:rPr>
        <w:t>S. et al.</w:t>
      </w:r>
      <w:r>
        <w:rPr>
          <w:sz w:val="28"/>
          <w:szCs w:val="28"/>
        </w:rPr>
        <w:t xml:space="preserve"> Combinatorial </w:t>
      </w:r>
      <w:proofErr w:type="gramStart"/>
      <w:r>
        <w:rPr>
          <w:sz w:val="28"/>
          <w:szCs w:val="28"/>
        </w:rPr>
        <w:t>bees</w:t>
      </w:r>
      <w:proofErr w:type="gramEnd"/>
      <w:r>
        <w:rPr>
          <w:sz w:val="28"/>
          <w:szCs w:val="28"/>
        </w:rPr>
        <w:t xml:space="preserve"> algorithm for vehicle routing problem //</w:t>
      </w:r>
      <w:r w:rsidR="004E506E">
        <w:rPr>
          <w:sz w:val="28"/>
          <w:szCs w:val="28"/>
        </w:rPr>
        <w:t xml:space="preserve"> </w:t>
      </w:r>
      <w:r>
        <w:rPr>
          <w:sz w:val="28"/>
          <w:szCs w:val="28"/>
        </w:rPr>
        <w:t xml:space="preserve">Macromolecular Symposia. – 2021. – Vol. 396. </w:t>
      </w:r>
      <w:r w:rsidR="004E506E">
        <w:rPr>
          <w:sz w:val="28"/>
          <w:szCs w:val="28"/>
        </w:rPr>
        <w:t xml:space="preserve">– </w:t>
      </w:r>
      <w:r>
        <w:rPr>
          <w:sz w:val="28"/>
          <w:szCs w:val="28"/>
        </w:rPr>
        <w:t>P.</w:t>
      </w:r>
      <w:r w:rsidR="004E506E">
        <w:rPr>
          <w:sz w:val="28"/>
          <w:szCs w:val="28"/>
        </w:rPr>
        <w:t> </w:t>
      </w:r>
      <w:r>
        <w:rPr>
          <w:sz w:val="28"/>
          <w:szCs w:val="28"/>
        </w:rPr>
        <w:t>2000284</w:t>
      </w:r>
      <w:r w:rsidR="00BF313A">
        <w:rPr>
          <w:sz w:val="28"/>
          <w:szCs w:val="28"/>
        </w:rPr>
        <w:t>.</w:t>
      </w:r>
    </w:p>
    <w:p w14:paraId="769B50AB" w14:textId="77777777" w:rsidR="00B70B92" w:rsidRPr="004E506E" w:rsidRDefault="00BC7F96" w:rsidP="00E551F0">
      <w:pPr>
        <w:numPr>
          <w:ilvl w:val="0"/>
          <w:numId w:val="10"/>
        </w:numPr>
        <w:pBdr>
          <w:top w:val="nil"/>
          <w:left w:val="nil"/>
          <w:bottom w:val="nil"/>
          <w:right w:val="nil"/>
          <w:between w:val="nil"/>
        </w:pBdr>
        <w:tabs>
          <w:tab w:val="left" w:pos="1276"/>
          <w:tab w:val="left" w:pos="1418"/>
        </w:tabs>
        <w:ind w:left="0" w:right="11" w:firstLine="709"/>
        <w:jc w:val="both"/>
        <w:rPr>
          <w:color w:val="000000"/>
        </w:rPr>
      </w:pPr>
      <w:bookmarkStart w:id="72" w:name="_heading=h.hoif8p5b2i69" w:colFirst="0" w:colLast="0"/>
      <w:bookmarkEnd w:id="72"/>
      <w:r>
        <w:rPr>
          <w:sz w:val="28"/>
          <w:szCs w:val="28"/>
        </w:rPr>
        <w:t>Máximo</w:t>
      </w:r>
      <w:r w:rsidR="004E506E" w:rsidRPr="004E506E">
        <w:rPr>
          <w:sz w:val="28"/>
          <w:szCs w:val="28"/>
        </w:rPr>
        <w:t xml:space="preserve"> </w:t>
      </w:r>
      <w:r w:rsidR="004E506E">
        <w:rPr>
          <w:sz w:val="28"/>
          <w:szCs w:val="28"/>
        </w:rPr>
        <w:t>V.</w:t>
      </w:r>
      <w:r>
        <w:rPr>
          <w:sz w:val="28"/>
          <w:szCs w:val="28"/>
        </w:rPr>
        <w:t xml:space="preserve"> A hybrid adaptive iterated </w:t>
      </w:r>
      <w:r w:rsidR="004E506E">
        <w:rPr>
          <w:sz w:val="28"/>
          <w:szCs w:val="28"/>
        </w:rPr>
        <w:t xml:space="preserve">Local Search </w:t>
      </w:r>
      <w:r>
        <w:rPr>
          <w:sz w:val="28"/>
          <w:szCs w:val="28"/>
        </w:rPr>
        <w:t xml:space="preserve">with diversification control to the </w:t>
      </w:r>
      <w:r w:rsidR="004E506E">
        <w:rPr>
          <w:sz w:val="28"/>
          <w:szCs w:val="28"/>
        </w:rPr>
        <w:t>Capacitated Vehicle Routing Problem</w:t>
      </w:r>
      <w:r>
        <w:rPr>
          <w:sz w:val="28"/>
          <w:szCs w:val="28"/>
        </w:rPr>
        <w:t xml:space="preserve"> // </w:t>
      </w:r>
      <w:r w:rsidR="004E506E" w:rsidRPr="004E506E">
        <w:rPr>
          <w:sz w:val="28"/>
          <w:szCs w:val="28"/>
        </w:rPr>
        <w:t>https://www.researchgate.net/publication/347534968_A_hybrid_</w:t>
      </w:r>
      <w:r w:rsidR="004E506E">
        <w:rPr>
          <w:sz w:val="28"/>
          <w:szCs w:val="28"/>
        </w:rPr>
        <w:t>. 10.11.2023.</w:t>
      </w:r>
    </w:p>
    <w:p w14:paraId="3F72B7F7" w14:textId="77777777" w:rsidR="00B70B92" w:rsidRPr="004E506E" w:rsidRDefault="00BC7F96" w:rsidP="00E551F0">
      <w:pPr>
        <w:numPr>
          <w:ilvl w:val="0"/>
          <w:numId w:val="10"/>
        </w:numPr>
        <w:pBdr>
          <w:top w:val="nil"/>
          <w:left w:val="nil"/>
          <w:bottom w:val="nil"/>
          <w:right w:val="nil"/>
          <w:between w:val="nil"/>
        </w:pBdr>
        <w:tabs>
          <w:tab w:val="left" w:pos="1276"/>
          <w:tab w:val="left" w:pos="1418"/>
        </w:tabs>
        <w:ind w:left="0" w:right="11" w:firstLine="709"/>
        <w:jc w:val="both"/>
        <w:rPr>
          <w:color w:val="000000"/>
        </w:rPr>
      </w:pPr>
      <w:proofErr w:type="spellStart"/>
      <w:r w:rsidRPr="004E506E">
        <w:rPr>
          <w:sz w:val="28"/>
          <w:szCs w:val="28"/>
        </w:rPr>
        <w:t>Alweshah</w:t>
      </w:r>
      <w:proofErr w:type="spellEnd"/>
      <w:r w:rsidR="004E506E" w:rsidRPr="004E506E">
        <w:rPr>
          <w:sz w:val="28"/>
          <w:szCs w:val="28"/>
        </w:rPr>
        <w:t xml:space="preserve"> M.</w:t>
      </w:r>
      <w:r w:rsidRPr="004E506E">
        <w:rPr>
          <w:sz w:val="28"/>
          <w:szCs w:val="28"/>
        </w:rPr>
        <w:t xml:space="preserve">, </w:t>
      </w:r>
      <w:proofErr w:type="spellStart"/>
      <w:r w:rsidRPr="004E506E">
        <w:rPr>
          <w:sz w:val="28"/>
          <w:szCs w:val="28"/>
        </w:rPr>
        <w:t>Almiani</w:t>
      </w:r>
      <w:proofErr w:type="spellEnd"/>
      <w:r w:rsidR="004E506E" w:rsidRPr="004E506E">
        <w:rPr>
          <w:sz w:val="28"/>
          <w:szCs w:val="28"/>
        </w:rPr>
        <w:t xml:space="preserve"> M.</w:t>
      </w:r>
      <w:r w:rsidR="004E506E">
        <w:rPr>
          <w:sz w:val="28"/>
          <w:szCs w:val="28"/>
        </w:rPr>
        <w:t xml:space="preserve"> et al.</w:t>
      </w:r>
      <w:r w:rsidRPr="004E506E">
        <w:rPr>
          <w:sz w:val="28"/>
          <w:szCs w:val="28"/>
        </w:rPr>
        <w:t xml:space="preserve"> Vehicle routing problems based on Harris Hawks optimization //</w:t>
      </w:r>
      <w:r w:rsidR="004E506E">
        <w:rPr>
          <w:sz w:val="28"/>
          <w:szCs w:val="28"/>
        </w:rPr>
        <w:t xml:space="preserve"> </w:t>
      </w:r>
      <w:r w:rsidRPr="004E506E">
        <w:rPr>
          <w:sz w:val="28"/>
          <w:szCs w:val="28"/>
        </w:rPr>
        <w:t>Journal of Big Data. – 2022. – Vol. 9. – P. 1-20.</w:t>
      </w:r>
    </w:p>
    <w:p w14:paraId="2F0864B6"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73" w:name="_heading=h.3hv69ve" w:colFirst="0" w:colLast="0"/>
      <w:bookmarkEnd w:id="73"/>
      <w:proofErr w:type="spellStart"/>
      <w:r>
        <w:rPr>
          <w:sz w:val="28"/>
          <w:szCs w:val="28"/>
        </w:rPr>
        <w:t>Gokalp</w:t>
      </w:r>
      <w:proofErr w:type="spellEnd"/>
      <w:r w:rsidR="004E506E" w:rsidRPr="004E506E">
        <w:rPr>
          <w:sz w:val="28"/>
          <w:szCs w:val="28"/>
        </w:rPr>
        <w:t xml:space="preserve"> </w:t>
      </w:r>
      <w:r w:rsidR="004E506E">
        <w:rPr>
          <w:sz w:val="28"/>
          <w:szCs w:val="28"/>
        </w:rPr>
        <w:t>O.</w:t>
      </w:r>
      <w:r>
        <w:rPr>
          <w:sz w:val="28"/>
          <w:szCs w:val="28"/>
        </w:rPr>
        <w:t>, Uğur</w:t>
      </w:r>
      <w:r w:rsidR="004E506E" w:rsidRPr="004E506E">
        <w:rPr>
          <w:sz w:val="28"/>
          <w:szCs w:val="28"/>
        </w:rPr>
        <w:t xml:space="preserve"> </w:t>
      </w:r>
      <w:r w:rsidR="004E506E">
        <w:rPr>
          <w:sz w:val="28"/>
          <w:szCs w:val="28"/>
        </w:rPr>
        <w:t>A.</w:t>
      </w:r>
      <w:r>
        <w:rPr>
          <w:sz w:val="28"/>
          <w:szCs w:val="28"/>
        </w:rPr>
        <w:t xml:space="preserve"> Solving vehicle routing problem for multistorey buildings using iterated local search //</w:t>
      </w:r>
      <w:r w:rsidR="004E506E">
        <w:rPr>
          <w:sz w:val="28"/>
          <w:szCs w:val="28"/>
        </w:rPr>
        <w:t xml:space="preserve"> </w:t>
      </w:r>
      <w:r>
        <w:rPr>
          <w:sz w:val="28"/>
          <w:szCs w:val="28"/>
        </w:rPr>
        <w:t>Turkish Journal of Electrical Engineering and Computer Sciences. – 2019. – Vol. 27. – P. 3516-3531.</w:t>
      </w:r>
    </w:p>
    <w:p w14:paraId="700C55C2"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74" w:name="_heading=h.e46mjphm0dsz" w:colFirst="0" w:colLast="0"/>
      <w:bookmarkEnd w:id="74"/>
      <w:r>
        <w:rPr>
          <w:sz w:val="28"/>
          <w:szCs w:val="28"/>
        </w:rPr>
        <w:t>Agárdi</w:t>
      </w:r>
      <w:r w:rsidR="004E506E" w:rsidRPr="004E506E">
        <w:rPr>
          <w:sz w:val="28"/>
          <w:szCs w:val="28"/>
        </w:rPr>
        <w:t xml:space="preserve"> </w:t>
      </w:r>
      <w:r w:rsidR="004E506E">
        <w:rPr>
          <w:sz w:val="28"/>
          <w:szCs w:val="28"/>
        </w:rPr>
        <w:t>A.</w:t>
      </w:r>
      <w:r>
        <w:rPr>
          <w:sz w:val="28"/>
          <w:szCs w:val="28"/>
        </w:rPr>
        <w:t>, Kovács</w:t>
      </w:r>
      <w:r w:rsidR="004E506E" w:rsidRPr="004E506E">
        <w:rPr>
          <w:sz w:val="28"/>
          <w:szCs w:val="28"/>
        </w:rPr>
        <w:t xml:space="preserve"> </w:t>
      </w:r>
      <w:r w:rsidR="004E506E">
        <w:rPr>
          <w:sz w:val="28"/>
          <w:szCs w:val="28"/>
        </w:rPr>
        <w:t>L.</w:t>
      </w:r>
      <w:r>
        <w:rPr>
          <w:sz w:val="28"/>
          <w:szCs w:val="28"/>
        </w:rPr>
        <w:t>, Bányai</w:t>
      </w:r>
      <w:r w:rsidR="004E506E" w:rsidRPr="004E506E">
        <w:rPr>
          <w:sz w:val="28"/>
          <w:szCs w:val="28"/>
        </w:rPr>
        <w:t xml:space="preserve"> </w:t>
      </w:r>
      <w:r w:rsidR="004E506E">
        <w:rPr>
          <w:sz w:val="28"/>
          <w:szCs w:val="28"/>
        </w:rPr>
        <w:t>T.</w:t>
      </w:r>
      <w:r>
        <w:rPr>
          <w:sz w:val="28"/>
          <w:szCs w:val="28"/>
        </w:rPr>
        <w:t xml:space="preserve"> An attraction map framework of a complex multi-echelon vehicle routing problem with random walk analysis. //</w:t>
      </w:r>
      <w:r w:rsidR="004E506E">
        <w:rPr>
          <w:sz w:val="28"/>
          <w:szCs w:val="28"/>
        </w:rPr>
        <w:t xml:space="preserve"> </w:t>
      </w:r>
      <w:r>
        <w:rPr>
          <w:sz w:val="28"/>
          <w:szCs w:val="28"/>
        </w:rPr>
        <w:t>Applied Sciences. – 2021. – Vol. 11. – P. 2100</w:t>
      </w:r>
      <w:r w:rsidR="004E506E">
        <w:rPr>
          <w:sz w:val="28"/>
          <w:szCs w:val="28"/>
        </w:rPr>
        <w:t>-1-2100-23</w:t>
      </w:r>
      <w:r>
        <w:rPr>
          <w:sz w:val="28"/>
          <w:szCs w:val="28"/>
        </w:rPr>
        <w:t>.</w:t>
      </w:r>
    </w:p>
    <w:p w14:paraId="2442E3CC"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75" w:name="_heading=h.tfwukz2zptkj" w:colFirst="0" w:colLast="0"/>
      <w:bookmarkEnd w:id="75"/>
      <w:proofErr w:type="spellStart"/>
      <w:r>
        <w:rPr>
          <w:sz w:val="28"/>
          <w:szCs w:val="28"/>
        </w:rPr>
        <w:t>Linfati</w:t>
      </w:r>
      <w:proofErr w:type="spellEnd"/>
      <w:r w:rsidR="004E506E" w:rsidRPr="004E506E">
        <w:rPr>
          <w:sz w:val="28"/>
          <w:szCs w:val="28"/>
        </w:rPr>
        <w:t xml:space="preserve"> </w:t>
      </w:r>
      <w:r w:rsidR="004E506E">
        <w:rPr>
          <w:sz w:val="28"/>
          <w:szCs w:val="28"/>
        </w:rPr>
        <w:t>R.</w:t>
      </w:r>
      <w:r>
        <w:rPr>
          <w:sz w:val="28"/>
          <w:szCs w:val="28"/>
        </w:rPr>
        <w:t>, Escobar</w:t>
      </w:r>
      <w:r w:rsidR="004E506E" w:rsidRPr="004E506E">
        <w:rPr>
          <w:sz w:val="28"/>
          <w:szCs w:val="28"/>
        </w:rPr>
        <w:t xml:space="preserve"> </w:t>
      </w:r>
      <w:r w:rsidR="004E506E">
        <w:rPr>
          <w:sz w:val="28"/>
          <w:szCs w:val="28"/>
        </w:rPr>
        <w:t>J.</w:t>
      </w:r>
      <w:r>
        <w:rPr>
          <w:sz w:val="28"/>
          <w:szCs w:val="28"/>
        </w:rPr>
        <w:t xml:space="preserve"> </w:t>
      </w:r>
      <w:proofErr w:type="spellStart"/>
      <w:r>
        <w:rPr>
          <w:sz w:val="28"/>
          <w:szCs w:val="28"/>
        </w:rPr>
        <w:t>Reoptimization</w:t>
      </w:r>
      <w:proofErr w:type="spellEnd"/>
      <w:r>
        <w:rPr>
          <w:sz w:val="28"/>
          <w:szCs w:val="28"/>
        </w:rPr>
        <w:t xml:space="preserve"> heuristic for the capacitated vehicle routing problem //</w:t>
      </w:r>
      <w:r w:rsidR="004E506E">
        <w:rPr>
          <w:sz w:val="28"/>
          <w:szCs w:val="28"/>
        </w:rPr>
        <w:t xml:space="preserve"> </w:t>
      </w:r>
      <w:r>
        <w:rPr>
          <w:sz w:val="28"/>
          <w:szCs w:val="28"/>
        </w:rPr>
        <w:t>Journal of Advanced Transportation. – 2018. –</w:t>
      </w:r>
      <w:r w:rsidR="004E506E">
        <w:rPr>
          <w:sz w:val="28"/>
          <w:szCs w:val="28"/>
        </w:rPr>
        <w:t xml:space="preserve">Vol. 2018. – </w:t>
      </w:r>
      <w:r>
        <w:rPr>
          <w:sz w:val="28"/>
          <w:szCs w:val="28"/>
        </w:rPr>
        <w:t>P. 1-8.</w:t>
      </w:r>
    </w:p>
    <w:p w14:paraId="3529C760"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76" w:name="_heading=h.2w5ecyt" w:colFirst="0" w:colLast="0"/>
      <w:bookmarkEnd w:id="76"/>
      <w:r>
        <w:rPr>
          <w:sz w:val="28"/>
          <w:szCs w:val="28"/>
        </w:rPr>
        <w:lastRenderedPageBreak/>
        <w:t>Zhou</w:t>
      </w:r>
      <w:r w:rsidR="004E506E" w:rsidRPr="004E506E">
        <w:rPr>
          <w:sz w:val="28"/>
          <w:szCs w:val="28"/>
        </w:rPr>
        <w:t xml:space="preserve"> </w:t>
      </w:r>
      <w:r w:rsidR="004E506E">
        <w:rPr>
          <w:sz w:val="28"/>
          <w:szCs w:val="28"/>
        </w:rPr>
        <w:t>Y.</w:t>
      </w:r>
      <w:r>
        <w:rPr>
          <w:sz w:val="28"/>
          <w:szCs w:val="28"/>
        </w:rPr>
        <w:t xml:space="preserve">, </w:t>
      </w:r>
      <w:proofErr w:type="spellStart"/>
      <w:r>
        <w:rPr>
          <w:sz w:val="28"/>
          <w:szCs w:val="28"/>
        </w:rPr>
        <w:t>Liret</w:t>
      </w:r>
      <w:proofErr w:type="spellEnd"/>
      <w:r w:rsidR="004E506E" w:rsidRPr="004E506E">
        <w:rPr>
          <w:sz w:val="28"/>
          <w:szCs w:val="28"/>
        </w:rPr>
        <w:t xml:space="preserve"> </w:t>
      </w:r>
      <w:r w:rsidR="004E506E">
        <w:rPr>
          <w:sz w:val="28"/>
          <w:szCs w:val="28"/>
        </w:rPr>
        <w:t>A.</w:t>
      </w:r>
      <w:r>
        <w:rPr>
          <w:sz w:val="28"/>
          <w:szCs w:val="28"/>
        </w:rPr>
        <w:t>, Liu</w:t>
      </w:r>
      <w:r w:rsidR="004E506E" w:rsidRPr="004E506E">
        <w:rPr>
          <w:sz w:val="28"/>
          <w:szCs w:val="28"/>
        </w:rPr>
        <w:t xml:space="preserve"> </w:t>
      </w:r>
      <w:r w:rsidR="004E506E">
        <w:rPr>
          <w:sz w:val="28"/>
          <w:szCs w:val="28"/>
        </w:rPr>
        <w:t>J. et al.</w:t>
      </w:r>
      <w:r>
        <w:rPr>
          <w:sz w:val="28"/>
          <w:szCs w:val="28"/>
        </w:rPr>
        <w:t xml:space="preserve"> Decision support system for green real-life field scheduling problems //</w:t>
      </w:r>
      <w:r w:rsidR="004E506E">
        <w:rPr>
          <w:sz w:val="28"/>
          <w:szCs w:val="28"/>
        </w:rPr>
        <w:t xml:space="preserve"> </w:t>
      </w:r>
      <w:r>
        <w:rPr>
          <w:sz w:val="28"/>
          <w:szCs w:val="28"/>
        </w:rPr>
        <w:t xml:space="preserve">Computational Logistics: </w:t>
      </w:r>
      <w:r w:rsidR="004E506E">
        <w:rPr>
          <w:sz w:val="28"/>
          <w:szCs w:val="28"/>
        </w:rPr>
        <w:t xml:space="preserve">proceed. </w:t>
      </w:r>
      <w:r>
        <w:rPr>
          <w:sz w:val="28"/>
          <w:szCs w:val="28"/>
        </w:rPr>
        <w:t xml:space="preserve">8th </w:t>
      </w:r>
      <w:proofErr w:type="spellStart"/>
      <w:r w:rsidR="004E506E">
        <w:rPr>
          <w:sz w:val="28"/>
          <w:szCs w:val="28"/>
        </w:rPr>
        <w:t>i</w:t>
      </w:r>
      <w:r>
        <w:rPr>
          <w:sz w:val="28"/>
          <w:szCs w:val="28"/>
        </w:rPr>
        <w:t>nternat</w:t>
      </w:r>
      <w:r w:rsidR="004E506E">
        <w:rPr>
          <w:sz w:val="28"/>
          <w:szCs w:val="28"/>
        </w:rPr>
        <w:t>.</w:t>
      </w:r>
      <w:proofErr w:type="spellEnd"/>
      <w:r>
        <w:rPr>
          <w:sz w:val="28"/>
          <w:szCs w:val="28"/>
        </w:rPr>
        <w:t xml:space="preserve"> </w:t>
      </w:r>
      <w:r w:rsidR="004E506E">
        <w:rPr>
          <w:sz w:val="28"/>
          <w:szCs w:val="28"/>
        </w:rPr>
        <w:t>conf.</w:t>
      </w:r>
      <w:r>
        <w:rPr>
          <w:sz w:val="28"/>
          <w:szCs w:val="28"/>
        </w:rPr>
        <w:t xml:space="preserve"> </w:t>
      </w:r>
      <w:r w:rsidR="004E506E">
        <w:rPr>
          <w:sz w:val="28"/>
          <w:szCs w:val="28"/>
        </w:rPr>
        <w:t>(</w:t>
      </w:r>
      <w:r>
        <w:rPr>
          <w:sz w:val="28"/>
          <w:szCs w:val="28"/>
        </w:rPr>
        <w:t>ICCL 2017</w:t>
      </w:r>
      <w:r w:rsidR="004E506E">
        <w:rPr>
          <w:sz w:val="28"/>
          <w:szCs w:val="28"/>
        </w:rPr>
        <w:t xml:space="preserve">). – </w:t>
      </w:r>
      <w:r>
        <w:rPr>
          <w:sz w:val="28"/>
          <w:szCs w:val="28"/>
        </w:rPr>
        <w:t>Southampton, UK,</w:t>
      </w:r>
      <w:r w:rsidR="004E506E">
        <w:rPr>
          <w:sz w:val="28"/>
          <w:szCs w:val="28"/>
        </w:rPr>
        <w:t xml:space="preserve"> </w:t>
      </w:r>
      <w:r>
        <w:rPr>
          <w:sz w:val="28"/>
          <w:szCs w:val="28"/>
        </w:rPr>
        <w:t>2017. – P. 355-369.</w:t>
      </w:r>
      <w:r>
        <w:rPr>
          <w:noProof/>
          <w:lang w:val="ru-RU" w:eastAsia="ru-RU"/>
        </w:rPr>
        <mc:AlternateContent>
          <mc:Choice Requires="wps">
            <w:drawing>
              <wp:anchor distT="0" distB="0" distL="0" distR="0" simplePos="0" relativeHeight="251659264" behindDoc="1" locked="0" layoutInCell="1" hidden="0" allowOverlap="1" wp14:anchorId="2BC83F39" wp14:editId="3C2E28D3">
                <wp:simplePos x="0" y="0"/>
                <wp:positionH relativeFrom="column">
                  <wp:posOffset>3568700</wp:posOffset>
                </wp:positionH>
                <wp:positionV relativeFrom="paragraph">
                  <wp:posOffset>647700</wp:posOffset>
                </wp:positionV>
                <wp:extent cx="1270" cy="12700"/>
                <wp:effectExtent l="0" t="0" r="0" b="0"/>
                <wp:wrapNone/>
                <wp:docPr id="96" name="Полилиния 96"/>
                <wp:cNvGraphicFramePr/>
                <a:graphic xmlns:a="http://schemas.openxmlformats.org/drawingml/2006/main">
                  <a:graphicData uri="http://schemas.microsoft.com/office/word/2010/wordprocessingShape">
                    <wps:wsp>
                      <wps:cNvSpPr/>
                      <wps:spPr>
                        <a:xfrm>
                          <a:off x="5319966" y="3779365"/>
                          <a:ext cx="52069" cy="1270"/>
                        </a:xfrm>
                        <a:custGeom>
                          <a:avLst/>
                          <a:gdLst/>
                          <a:ahLst/>
                          <a:cxnLst/>
                          <a:rect l="l" t="t" r="r" b="b"/>
                          <a:pathLst>
                            <a:path w="52069" h="120000" extrusionOk="0">
                              <a:moveTo>
                                <a:pt x="0" y="0"/>
                              </a:moveTo>
                              <a:lnTo>
                                <a:pt x="52031"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218F6629" id="Полилиния 96" o:spid="_x0000_s1026" style="position:absolute;margin-left:281pt;margin-top:51pt;width:.1pt;height:1pt;z-index:-251657216;visibility:visible;mso-wrap-style:square;mso-wrap-distance-left:0;mso-wrap-distance-top:0;mso-wrap-distance-right:0;mso-wrap-distance-bottom:0;mso-position-horizontal:absolute;mso-position-horizontal-relative:text;mso-position-vertical:absolute;mso-position-vertical-relative:text;v-text-anchor:middle" coordsize="52069,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" path="m,l52031,e" filled="f">
                <v:stroke startarrowwidth="narrow" startarrowlength="short" endarrowwidth="narrow" endarrowlength="short"/>
                <v:path arrowok="t" o:extrusionok="f"/>
              </v:shape>
            </w:pict>
          </mc:Fallback>
        </mc:AlternateContent>
      </w:r>
    </w:p>
    <w:p w14:paraId="1ED2858B"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77" w:name="_heading=h.k9xcf7oo4l28" w:colFirst="0" w:colLast="0"/>
      <w:bookmarkEnd w:id="77"/>
      <w:r>
        <w:rPr>
          <w:sz w:val="28"/>
          <w:szCs w:val="28"/>
        </w:rPr>
        <w:t>Sajid</w:t>
      </w:r>
      <w:r w:rsidR="004E506E" w:rsidRPr="004E506E">
        <w:rPr>
          <w:sz w:val="28"/>
          <w:szCs w:val="28"/>
        </w:rPr>
        <w:t xml:space="preserve"> </w:t>
      </w:r>
      <w:r w:rsidR="004E506E">
        <w:rPr>
          <w:sz w:val="28"/>
          <w:szCs w:val="28"/>
        </w:rPr>
        <w:t>M.</w:t>
      </w:r>
      <w:r>
        <w:rPr>
          <w:sz w:val="28"/>
          <w:szCs w:val="28"/>
        </w:rPr>
        <w:t>, Singh</w:t>
      </w:r>
      <w:r w:rsidR="004E506E" w:rsidRPr="004E506E">
        <w:rPr>
          <w:sz w:val="28"/>
          <w:szCs w:val="28"/>
        </w:rPr>
        <w:t xml:space="preserve"> </w:t>
      </w:r>
      <w:r w:rsidR="004E506E">
        <w:rPr>
          <w:sz w:val="28"/>
          <w:szCs w:val="28"/>
        </w:rPr>
        <w:t>J. et al.</w:t>
      </w:r>
      <w:r>
        <w:rPr>
          <w:sz w:val="28"/>
          <w:szCs w:val="28"/>
        </w:rPr>
        <w:t xml:space="preserve"> A novel algorithm for capacitated vehicle routing problem for smart cities //</w:t>
      </w:r>
      <w:r w:rsidR="004E506E">
        <w:rPr>
          <w:sz w:val="28"/>
          <w:szCs w:val="28"/>
        </w:rPr>
        <w:t xml:space="preserve"> </w:t>
      </w:r>
      <w:r>
        <w:rPr>
          <w:sz w:val="28"/>
          <w:szCs w:val="28"/>
        </w:rPr>
        <w:t>Symmetry. – 2021. – Vol. 13. – P. 1923</w:t>
      </w:r>
      <w:r w:rsidR="004E506E">
        <w:rPr>
          <w:sz w:val="28"/>
          <w:szCs w:val="28"/>
        </w:rPr>
        <w:t>-1-1923-23</w:t>
      </w:r>
      <w:r>
        <w:rPr>
          <w:sz w:val="28"/>
          <w:szCs w:val="28"/>
        </w:rPr>
        <w:t>.</w:t>
      </w:r>
    </w:p>
    <w:p w14:paraId="0D59ECE8"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78" w:name="_heading=h.a4abd2ju722r" w:colFirst="0" w:colLast="0"/>
      <w:bookmarkEnd w:id="78"/>
      <w:r>
        <w:rPr>
          <w:sz w:val="28"/>
          <w:szCs w:val="28"/>
        </w:rPr>
        <w:t>Zhang</w:t>
      </w:r>
      <w:r w:rsidR="007C7637" w:rsidRPr="007C7637">
        <w:rPr>
          <w:sz w:val="28"/>
          <w:szCs w:val="28"/>
        </w:rPr>
        <w:t xml:space="preserve"> </w:t>
      </w:r>
      <w:r w:rsidR="007C7637">
        <w:rPr>
          <w:sz w:val="28"/>
          <w:szCs w:val="28"/>
        </w:rPr>
        <w:t>W.</w:t>
      </w:r>
      <w:r>
        <w:rPr>
          <w:sz w:val="28"/>
          <w:szCs w:val="28"/>
        </w:rPr>
        <w:t xml:space="preserve">, </w:t>
      </w:r>
      <w:proofErr w:type="spellStart"/>
      <w:r>
        <w:rPr>
          <w:sz w:val="28"/>
          <w:szCs w:val="28"/>
        </w:rPr>
        <w:t>Gajpal</w:t>
      </w:r>
      <w:proofErr w:type="spellEnd"/>
      <w:r w:rsidR="007C7637" w:rsidRPr="007C7637">
        <w:rPr>
          <w:sz w:val="28"/>
          <w:szCs w:val="28"/>
        </w:rPr>
        <w:t xml:space="preserve"> </w:t>
      </w:r>
      <w:r w:rsidR="007C7637">
        <w:rPr>
          <w:sz w:val="28"/>
          <w:szCs w:val="28"/>
        </w:rPr>
        <w:t>Y. et al.</w:t>
      </w:r>
      <w:r>
        <w:rPr>
          <w:sz w:val="28"/>
          <w:szCs w:val="28"/>
        </w:rPr>
        <w:t xml:space="preserve"> </w:t>
      </w:r>
      <w:proofErr w:type="gramStart"/>
      <w:r>
        <w:rPr>
          <w:sz w:val="28"/>
          <w:szCs w:val="28"/>
        </w:rPr>
        <w:t>Multi-depot</w:t>
      </w:r>
      <w:proofErr w:type="gramEnd"/>
      <w:r>
        <w:rPr>
          <w:sz w:val="28"/>
          <w:szCs w:val="28"/>
        </w:rPr>
        <w:t xml:space="preserve"> green vehicle routing problem to minimize carbon emissions //</w:t>
      </w:r>
      <w:r w:rsidR="007C7637">
        <w:rPr>
          <w:sz w:val="28"/>
          <w:szCs w:val="28"/>
        </w:rPr>
        <w:t xml:space="preserve"> </w:t>
      </w:r>
      <w:r>
        <w:rPr>
          <w:sz w:val="28"/>
          <w:szCs w:val="28"/>
        </w:rPr>
        <w:t>Sustainability. – 2020. – Vol. 12. – P. 3500</w:t>
      </w:r>
      <w:r w:rsidR="007C7637">
        <w:rPr>
          <w:sz w:val="28"/>
          <w:szCs w:val="28"/>
        </w:rPr>
        <w:t>-1-3500-19</w:t>
      </w:r>
      <w:r>
        <w:rPr>
          <w:sz w:val="28"/>
          <w:szCs w:val="28"/>
        </w:rPr>
        <w:t>.</w:t>
      </w:r>
    </w:p>
    <w:p w14:paraId="4DE237BA" w14:textId="77777777" w:rsidR="00B70B92" w:rsidRDefault="00BC7F96" w:rsidP="00E551F0">
      <w:pPr>
        <w:numPr>
          <w:ilvl w:val="0"/>
          <w:numId w:val="10"/>
        </w:numPr>
        <w:pBdr>
          <w:top w:val="nil"/>
          <w:left w:val="nil"/>
          <w:bottom w:val="nil"/>
          <w:right w:val="nil"/>
          <w:between w:val="nil"/>
        </w:pBdr>
        <w:tabs>
          <w:tab w:val="left" w:pos="1276"/>
          <w:tab w:val="left" w:pos="1418"/>
        </w:tabs>
        <w:ind w:left="0" w:right="11" w:firstLine="709"/>
        <w:jc w:val="both"/>
        <w:rPr>
          <w:color w:val="000000"/>
        </w:rPr>
      </w:pPr>
      <w:bookmarkStart w:id="79" w:name="_heading=h.1nkcecbdpobz" w:colFirst="0" w:colLast="0"/>
      <w:bookmarkEnd w:id="79"/>
      <w:r>
        <w:rPr>
          <w:sz w:val="28"/>
          <w:szCs w:val="28"/>
        </w:rPr>
        <w:t>Joshi</w:t>
      </w:r>
      <w:r w:rsidR="007C7637" w:rsidRPr="007C7637">
        <w:rPr>
          <w:sz w:val="28"/>
          <w:szCs w:val="28"/>
        </w:rPr>
        <w:t xml:space="preserve"> </w:t>
      </w:r>
      <w:r w:rsidR="007C7637">
        <w:rPr>
          <w:sz w:val="28"/>
          <w:szCs w:val="28"/>
        </w:rPr>
        <w:t>C.K.</w:t>
      </w:r>
      <w:r>
        <w:rPr>
          <w:sz w:val="28"/>
          <w:szCs w:val="28"/>
        </w:rPr>
        <w:t>, Laurent</w:t>
      </w:r>
      <w:r w:rsidR="007C7637" w:rsidRPr="007C7637">
        <w:rPr>
          <w:sz w:val="28"/>
          <w:szCs w:val="28"/>
        </w:rPr>
        <w:t xml:space="preserve"> </w:t>
      </w:r>
      <w:r w:rsidR="007C7637">
        <w:rPr>
          <w:sz w:val="28"/>
          <w:szCs w:val="28"/>
        </w:rPr>
        <w:t>T.</w:t>
      </w:r>
      <w:r>
        <w:rPr>
          <w:sz w:val="28"/>
          <w:szCs w:val="28"/>
        </w:rPr>
        <w:t>, Bresson</w:t>
      </w:r>
      <w:r w:rsidR="007C7637" w:rsidRPr="007C7637">
        <w:rPr>
          <w:sz w:val="28"/>
          <w:szCs w:val="28"/>
        </w:rPr>
        <w:t xml:space="preserve"> </w:t>
      </w:r>
      <w:r w:rsidR="007C7637">
        <w:rPr>
          <w:sz w:val="28"/>
          <w:szCs w:val="28"/>
        </w:rPr>
        <w:t>X</w:t>
      </w:r>
      <w:r>
        <w:rPr>
          <w:sz w:val="28"/>
          <w:szCs w:val="28"/>
        </w:rPr>
        <w:t>. An efficient graph convolutional network technique for the travelling salesman problem //</w:t>
      </w:r>
      <w:r w:rsidR="007C7637">
        <w:rPr>
          <w:sz w:val="28"/>
          <w:szCs w:val="28"/>
        </w:rPr>
        <w:t xml:space="preserve"> </w:t>
      </w:r>
      <w:r w:rsidR="007C7637" w:rsidRPr="007C7637">
        <w:rPr>
          <w:sz w:val="28"/>
          <w:szCs w:val="28"/>
        </w:rPr>
        <w:t>https://graphdeeplearning.github.io/publication/joshi-2019-efficient/</w:t>
      </w:r>
      <w:r w:rsidR="007C7637">
        <w:rPr>
          <w:sz w:val="28"/>
          <w:szCs w:val="28"/>
        </w:rPr>
        <w:t>. 10.11.2023.</w:t>
      </w:r>
    </w:p>
    <w:p w14:paraId="7A80C44A" w14:textId="77777777" w:rsidR="00B70B92" w:rsidRDefault="00BC7F96" w:rsidP="00E103F9">
      <w:pPr>
        <w:numPr>
          <w:ilvl w:val="0"/>
          <w:numId w:val="10"/>
        </w:numPr>
        <w:pBdr>
          <w:top w:val="nil"/>
          <w:left w:val="nil"/>
          <w:bottom w:val="nil"/>
          <w:right w:val="nil"/>
          <w:between w:val="nil"/>
        </w:pBdr>
        <w:tabs>
          <w:tab w:val="left" w:pos="1134"/>
          <w:tab w:val="left" w:pos="1276"/>
        </w:tabs>
        <w:ind w:left="0" w:right="11" w:firstLine="709"/>
        <w:jc w:val="both"/>
        <w:rPr>
          <w:color w:val="000000"/>
        </w:rPr>
      </w:pPr>
      <w:bookmarkStart w:id="80" w:name="_heading=h.xeg9i1g3innp" w:colFirst="0" w:colLast="0"/>
      <w:bookmarkEnd w:id="80"/>
      <w:r>
        <w:rPr>
          <w:sz w:val="28"/>
          <w:szCs w:val="28"/>
        </w:rPr>
        <w:t>Milan</w:t>
      </w:r>
      <w:r w:rsidR="007C7637" w:rsidRPr="007C7637">
        <w:rPr>
          <w:sz w:val="28"/>
          <w:szCs w:val="28"/>
        </w:rPr>
        <w:t xml:space="preserve"> </w:t>
      </w:r>
      <w:r w:rsidR="007C7637">
        <w:rPr>
          <w:sz w:val="28"/>
          <w:szCs w:val="28"/>
        </w:rPr>
        <w:t>A.</w:t>
      </w:r>
      <w:r>
        <w:rPr>
          <w:sz w:val="28"/>
          <w:szCs w:val="28"/>
        </w:rPr>
        <w:t xml:space="preserve">, </w:t>
      </w:r>
      <w:proofErr w:type="spellStart"/>
      <w:r>
        <w:rPr>
          <w:sz w:val="28"/>
          <w:szCs w:val="28"/>
        </w:rPr>
        <w:t>Rezatofighi</w:t>
      </w:r>
      <w:proofErr w:type="spellEnd"/>
      <w:r w:rsidR="007C7637" w:rsidRPr="007C7637">
        <w:rPr>
          <w:sz w:val="28"/>
          <w:szCs w:val="28"/>
        </w:rPr>
        <w:t xml:space="preserve"> </w:t>
      </w:r>
      <w:r w:rsidR="007C7637">
        <w:rPr>
          <w:sz w:val="28"/>
          <w:szCs w:val="28"/>
        </w:rPr>
        <w:t>S.H.</w:t>
      </w:r>
      <w:r>
        <w:rPr>
          <w:sz w:val="28"/>
          <w:szCs w:val="28"/>
        </w:rPr>
        <w:t>, Garg</w:t>
      </w:r>
      <w:r w:rsidR="007C7637" w:rsidRPr="007C7637">
        <w:rPr>
          <w:sz w:val="28"/>
          <w:szCs w:val="28"/>
        </w:rPr>
        <w:t xml:space="preserve"> </w:t>
      </w:r>
      <w:r w:rsidR="007C7637">
        <w:rPr>
          <w:sz w:val="28"/>
          <w:szCs w:val="28"/>
        </w:rPr>
        <w:t>R. et al.</w:t>
      </w:r>
      <w:r>
        <w:rPr>
          <w:sz w:val="28"/>
          <w:szCs w:val="28"/>
        </w:rPr>
        <w:t xml:space="preserve"> Data-driven approximations to NP-hard problems //</w:t>
      </w:r>
      <w:r w:rsidR="007C7637">
        <w:rPr>
          <w:sz w:val="28"/>
          <w:szCs w:val="28"/>
        </w:rPr>
        <w:t xml:space="preserve"> </w:t>
      </w:r>
      <w:r w:rsidR="007C7637" w:rsidRPr="007C7637">
        <w:rPr>
          <w:sz w:val="28"/>
          <w:szCs w:val="28"/>
        </w:rPr>
        <w:t>Proceed</w:t>
      </w:r>
      <w:r w:rsidR="007C7637">
        <w:rPr>
          <w:sz w:val="28"/>
          <w:szCs w:val="28"/>
        </w:rPr>
        <w:t>.</w:t>
      </w:r>
      <w:r w:rsidR="007C7637" w:rsidRPr="007C7637">
        <w:rPr>
          <w:sz w:val="28"/>
          <w:szCs w:val="28"/>
        </w:rPr>
        <w:t xml:space="preserve"> of the </w:t>
      </w:r>
      <w:r w:rsidR="007C7637">
        <w:rPr>
          <w:sz w:val="28"/>
          <w:szCs w:val="28"/>
        </w:rPr>
        <w:t>31</w:t>
      </w:r>
      <w:r w:rsidR="007C7637" w:rsidRPr="007C7637">
        <w:rPr>
          <w:sz w:val="28"/>
          <w:szCs w:val="28"/>
        </w:rPr>
        <w:t>st AAAI conf</w:t>
      </w:r>
      <w:r w:rsidR="007C7637">
        <w:rPr>
          <w:sz w:val="28"/>
          <w:szCs w:val="28"/>
        </w:rPr>
        <w:t>.</w:t>
      </w:r>
      <w:r w:rsidR="007C7637" w:rsidRPr="007C7637">
        <w:rPr>
          <w:sz w:val="28"/>
          <w:szCs w:val="28"/>
        </w:rPr>
        <w:t xml:space="preserve"> on Artificial Intelligence (AAAI-17)</w:t>
      </w:r>
      <w:r w:rsidR="00BF313A">
        <w:rPr>
          <w:sz w:val="28"/>
          <w:szCs w:val="28"/>
        </w:rPr>
        <w:t>.</w:t>
      </w:r>
      <w:r w:rsidR="007C7637">
        <w:rPr>
          <w:sz w:val="28"/>
          <w:szCs w:val="28"/>
        </w:rPr>
        <w:t xml:space="preserve"> – </w:t>
      </w:r>
      <w:r w:rsidR="002A060D" w:rsidRPr="002A060D">
        <w:rPr>
          <w:sz w:val="28"/>
          <w:szCs w:val="28"/>
        </w:rPr>
        <w:t>San Francisco</w:t>
      </w:r>
      <w:r w:rsidR="002A060D">
        <w:rPr>
          <w:sz w:val="28"/>
          <w:szCs w:val="28"/>
        </w:rPr>
        <w:t xml:space="preserve">, 2017. – </w:t>
      </w:r>
      <w:r w:rsidR="007C7637">
        <w:rPr>
          <w:sz w:val="28"/>
          <w:szCs w:val="28"/>
        </w:rPr>
        <w:t>P. 1453-1459.</w:t>
      </w:r>
    </w:p>
    <w:p w14:paraId="38F75666"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81" w:name="_heading=h.53uygjr4wbo0" w:colFirst="0" w:colLast="0"/>
      <w:bookmarkEnd w:id="81"/>
      <w:r>
        <w:rPr>
          <w:sz w:val="28"/>
          <w:szCs w:val="28"/>
        </w:rPr>
        <w:t>Prates</w:t>
      </w:r>
      <w:r w:rsidR="002A060D" w:rsidRPr="002A060D">
        <w:rPr>
          <w:sz w:val="28"/>
          <w:szCs w:val="28"/>
        </w:rPr>
        <w:t xml:space="preserve"> </w:t>
      </w:r>
      <w:r w:rsidR="002A060D">
        <w:rPr>
          <w:sz w:val="28"/>
          <w:szCs w:val="28"/>
        </w:rPr>
        <w:t>M.</w:t>
      </w:r>
      <w:r>
        <w:rPr>
          <w:sz w:val="28"/>
          <w:szCs w:val="28"/>
        </w:rPr>
        <w:t>, Avelar</w:t>
      </w:r>
      <w:r w:rsidR="002A060D" w:rsidRPr="002A060D">
        <w:rPr>
          <w:sz w:val="28"/>
          <w:szCs w:val="28"/>
        </w:rPr>
        <w:t xml:space="preserve"> </w:t>
      </w:r>
      <w:r w:rsidR="002A060D">
        <w:rPr>
          <w:sz w:val="28"/>
          <w:szCs w:val="28"/>
        </w:rPr>
        <w:t>P.H.C.</w:t>
      </w:r>
      <w:r>
        <w:rPr>
          <w:sz w:val="28"/>
          <w:szCs w:val="28"/>
        </w:rPr>
        <w:t>, Lemos</w:t>
      </w:r>
      <w:r w:rsidR="002A060D" w:rsidRPr="002A060D">
        <w:rPr>
          <w:sz w:val="28"/>
          <w:szCs w:val="28"/>
        </w:rPr>
        <w:t xml:space="preserve"> </w:t>
      </w:r>
      <w:r w:rsidR="002A060D">
        <w:rPr>
          <w:sz w:val="28"/>
          <w:szCs w:val="28"/>
        </w:rPr>
        <w:t xml:space="preserve">H. et al. </w:t>
      </w:r>
      <w:r>
        <w:rPr>
          <w:sz w:val="28"/>
          <w:szCs w:val="28"/>
        </w:rPr>
        <w:t>Learning to solve NP-complete problems: A graph neural network for decision TSP //</w:t>
      </w:r>
      <w:r w:rsidR="002A060D">
        <w:rPr>
          <w:sz w:val="28"/>
          <w:szCs w:val="28"/>
        </w:rPr>
        <w:t xml:space="preserve"> </w:t>
      </w:r>
      <w:r>
        <w:rPr>
          <w:sz w:val="28"/>
          <w:szCs w:val="28"/>
        </w:rPr>
        <w:t>Proceed</w:t>
      </w:r>
      <w:r w:rsidR="002A060D">
        <w:rPr>
          <w:sz w:val="28"/>
          <w:szCs w:val="28"/>
        </w:rPr>
        <w:t>.</w:t>
      </w:r>
      <w:r>
        <w:rPr>
          <w:sz w:val="28"/>
          <w:szCs w:val="28"/>
        </w:rPr>
        <w:t xml:space="preserve"> of the AAAI </w:t>
      </w:r>
      <w:r w:rsidR="002A060D">
        <w:rPr>
          <w:sz w:val="28"/>
          <w:szCs w:val="28"/>
        </w:rPr>
        <w:t>c</w:t>
      </w:r>
      <w:r>
        <w:rPr>
          <w:sz w:val="28"/>
          <w:szCs w:val="28"/>
        </w:rPr>
        <w:t>onf</w:t>
      </w:r>
      <w:r w:rsidR="002A060D">
        <w:rPr>
          <w:sz w:val="28"/>
          <w:szCs w:val="28"/>
        </w:rPr>
        <w:t>.</w:t>
      </w:r>
      <w:r>
        <w:rPr>
          <w:sz w:val="28"/>
          <w:szCs w:val="28"/>
        </w:rPr>
        <w:t xml:space="preserve"> on Artificial Intelligence. – 2019. – Vol. 33. – P. 4731-4738.</w:t>
      </w:r>
    </w:p>
    <w:p w14:paraId="03BA694A" w14:textId="77777777" w:rsidR="00B70B92" w:rsidRDefault="00BC7F96" w:rsidP="00E551F0">
      <w:pPr>
        <w:numPr>
          <w:ilvl w:val="0"/>
          <w:numId w:val="10"/>
        </w:numPr>
        <w:pBdr>
          <w:top w:val="nil"/>
          <w:left w:val="nil"/>
          <w:bottom w:val="nil"/>
          <w:right w:val="nil"/>
          <w:between w:val="nil"/>
        </w:pBdr>
        <w:tabs>
          <w:tab w:val="left" w:pos="1134"/>
          <w:tab w:val="left" w:pos="1276"/>
          <w:tab w:val="left" w:pos="1418"/>
        </w:tabs>
        <w:ind w:left="0" w:right="11" w:firstLine="709"/>
        <w:jc w:val="both"/>
        <w:rPr>
          <w:color w:val="000000"/>
        </w:rPr>
      </w:pPr>
      <w:bookmarkStart w:id="82" w:name="_heading=h.mcrupovr41mm" w:colFirst="0" w:colLast="0"/>
      <w:bookmarkEnd w:id="82"/>
      <w:r>
        <w:rPr>
          <w:sz w:val="28"/>
          <w:szCs w:val="28"/>
        </w:rPr>
        <w:t>Joshi</w:t>
      </w:r>
      <w:r w:rsidR="002A060D" w:rsidRPr="002A060D">
        <w:rPr>
          <w:sz w:val="28"/>
          <w:szCs w:val="28"/>
        </w:rPr>
        <w:t xml:space="preserve"> </w:t>
      </w:r>
      <w:r w:rsidR="002A060D">
        <w:rPr>
          <w:sz w:val="28"/>
          <w:szCs w:val="28"/>
        </w:rPr>
        <w:t>C.K.</w:t>
      </w:r>
      <w:r>
        <w:rPr>
          <w:sz w:val="28"/>
          <w:szCs w:val="28"/>
        </w:rPr>
        <w:t>, Laurent</w:t>
      </w:r>
      <w:r w:rsidR="002A060D" w:rsidRPr="002A060D">
        <w:rPr>
          <w:sz w:val="28"/>
          <w:szCs w:val="28"/>
        </w:rPr>
        <w:t xml:space="preserve"> </w:t>
      </w:r>
      <w:r w:rsidR="002A060D">
        <w:rPr>
          <w:sz w:val="28"/>
          <w:szCs w:val="28"/>
        </w:rPr>
        <w:t>T.</w:t>
      </w:r>
      <w:r>
        <w:rPr>
          <w:sz w:val="28"/>
          <w:szCs w:val="28"/>
        </w:rPr>
        <w:t>, Bresson</w:t>
      </w:r>
      <w:r w:rsidR="002A060D" w:rsidRPr="002A060D">
        <w:rPr>
          <w:sz w:val="28"/>
          <w:szCs w:val="28"/>
        </w:rPr>
        <w:t xml:space="preserve"> </w:t>
      </w:r>
      <w:r w:rsidR="002A060D">
        <w:rPr>
          <w:sz w:val="28"/>
          <w:szCs w:val="28"/>
        </w:rPr>
        <w:t>X.</w:t>
      </w:r>
      <w:r>
        <w:rPr>
          <w:sz w:val="28"/>
          <w:szCs w:val="28"/>
        </w:rPr>
        <w:t xml:space="preserve"> On learning paradigms for the travelling salesman problem //</w:t>
      </w:r>
      <w:r w:rsidR="002A060D">
        <w:rPr>
          <w:sz w:val="28"/>
          <w:szCs w:val="28"/>
        </w:rPr>
        <w:t xml:space="preserve"> </w:t>
      </w:r>
      <w:r w:rsidR="002A060D" w:rsidRPr="002A060D">
        <w:rPr>
          <w:sz w:val="28"/>
          <w:szCs w:val="28"/>
        </w:rPr>
        <w:t>https://arxiv.org/abs/1910.07210</w:t>
      </w:r>
      <w:r>
        <w:rPr>
          <w:sz w:val="28"/>
          <w:szCs w:val="28"/>
        </w:rPr>
        <w:t>.</w:t>
      </w:r>
      <w:r w:rsidR="002A060D">
        <w:rPr>
          <w:sz w:val="28"/>
          <w:szCs w:val="28"/>
        </w:rPr>
        <w:t xml:space="preserve"> 10.11.2023.</w:t>
      </w:r>
    </w:p>
    <w:p w14:paraId="2165F462"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83" w:name="_heading=h.xuu27lv8hy8" w:colFirst="0" w:colLast="0"/>
      <w:bookmarkEnd w:id="83"/>
      <w:r>
        <w:rPr>
          <w:sz w:val="28"/>
          <w:szCs w:val="28"/>
        </w:rPr>
        <w:t>Joshi</w:t>
      </w:r>
      <w:r w:rsidR="002A060D" w:rsidRPr="002A060D">
        <w:rPr>
          <w:sz w:val="28"/>
          <w:szCs w:val="28"/>
        </w:rPr>
        <w:t xml:space="preserve"> </w:t>
      </w:r>
      <w:r w:rsidR="002A060D">
        <w:rPr>
          <w:sz w:val="28"/>
          <w:szCs w:val="28"/>
        </w:rPr>
        <w:t>C.K.</w:t>
      </w:r>
      <w:r>
        <w:rPr>
          <w:sz w:val="28"/>
          <w:szCs w:val="28"/>
        </w:rPr>
        <w:t xml:space="preserve">, </w:t>
      </w:r>
      <w:proofErr w:type="spellStart"/>
      <w:r>
        <w:rPr>
          <w:sz w:val="28"/>
          <w:szCs w:val="28"/>
        </w:rPr>
        <w:t>Cappart</w:t>
      </w:r>
      <w:proofErr w:type="spellEnd"/>
      <w:r w:rsidR="002A060D" w:rsidRPr="002A060D">
        <w:rPr>
          <w:sz w:val="28"/>
          <w:szCs w:val="28"/>
        </w:rPr>
        <w:t xml:space="preserve"> </w:t>
      </w:r>
      <w:r w:rsidR="002A060D">
        <w:rPr>
          <w:sz w:val="28"/>
          <w:szCs w:val="28"/>
        </w:rPr>
        <w:t>Q.</w:t>
      </w:r>
      <w:r>
        <w:rPr>
          <w:sz w:val="28"/>
          <w:szCs w:val="28"/>
        </w:rPr>
        <w:t>, Rousseau</w:t>
      </w:r>
      <w:r w:rsidR="002A060D" w:rsidRPr="002A060D">
        <w:rPr>
          <w:sz w:val="28"/>
          <w:szCs w:val="28"/>
        </w:rPr>
        <w:t xml:space="preserve"> </w:t>
      </w:r>
      <w:r w:rsidR="002A060D">
        <w:rPr>
          <w:sz w:val="28"/>
          <w:szCs w:val="28"/>
        </w:rPr>
        <w:t>L.-M. et al.</w:t>
      </w:r>
      <w:r>
        <w:rPr>
          <w:sz w:val="28"/>
          <w:szCs w:val="28"/>
        </w:rPr>
        <w:t xml:space="preserve"> Learning the travelling salesman problem requires rethinking generalization //</w:t>
      </w:r>
      <w:r w:rsidR="002A060D">
        <w:rPr>
          <w:sz w:val="28"/>
          <w:szCs w:val="28"/>
        </w:rPr>
        <w:t xml:space="preserve"> </w:t>
      </w:r>
      <w:r>
        <w:rPr>
          <w:sz w:val="28"/>
          <w:szCs w:val="28"/>
        </w:rPr>
        <w:t>Constraints. – 2022. – Vol. 27</w:t>
      </w:r>
      <w:r w:rsidR="002A060D">
        <w:rPr>
          <w:sz w:val="28"/>
          <w:szCs w:val="28"/>
        </w:rPr>
        <w:t xml:space="preserve">, </w:t>
      </w:r>
      <w:r>
        <w:rPr>
          <w:sz w:val="28"/>
          <w:szCs w:val="28"/>
        </w:rPr>
        <w:t>№1. – P. 70-98.</w:t>
      </w:r>
    </w:p>
    <w:p w14:paraId="5F5D056D" w14:textId="77777777" w:rsidR="00B70B92" w:rsidRDefault="00BC7F96" w:rsidP="00E551F0">
      <w:pPr>
        <w:numPr>
          <w:ilvl w:val="0"/>
          <w:numId w:val="10"/>
        </w:numPr>
        <w:pBdr>
          <w:top w:val="nil"/>
          <w:left w:val="nil"/>
          <w:bottom w:val="nil"/>
          <w:right w:val="nil"/>
          <w:between w:val="nil"/>
        </w:pBdr>
        <w:tabs>
          <w:tab w:val="left" w:pos="1134"/>
          <w:tab w:val="left" w:pos="1276"/>
        </w:tabs>
        <w:ind w:left="0" w:right="11" w:firstLine="709"/>
        <w:jc w:val="both"/>
        <w:rPr>
          <w:color w:val="000000"/>
        </w:rPr>
      </w:pPr>
      <w:bookmarkStart w:id="84" w:name="_heading=h.txdrnkqvcbsq" w:colFirst="0" w:colLast="0"/>
      <w:bookmarkEnd w:id="84"/>
      <w:r>
        <w:rPr>
          <w:sz w:val="28"/>
          <w:szCs w:val="28"/>
        </w:rPr>
        <w:t>Van Knippenberg</w:t>
      </w:r>
      <w:r w:rsidR="002A060D" w:rsidRPr="002A060D">
        <w:rPr>
          <w:sz w:val="28"/>
          <w:szCs w:val="28"/>
        </w:rPr>
        <w:t xml:space="preserve"> </w:t>
      </w:r>
      <w:r w:rsidR="002A060D">
        <w:rPr>
          <w:sz w:val="28"/>
          <w:szCs w:val="28"/>
        </w:rPr>
        <w:t>M.</w:t>
      </w:r>
      <w:r>
        <w:rPr>
          <w:sz w:val="28"/>
          <w:szCs w:val="28"/>
        </w:rPr>
        <w:t xml:space="preserve">, </w:t>
      </w:r>
      <w:proofErr w:type="spellStart"/>
      <w:r>
        <w:rPr>
          <w:sz w:val="28"/>
          <w:szCs w:val="28"/>
        </w:rPr>
        <w:t>Holenderski</w:t>
      </w:r>
      <w:proofErr w:type="spellEnd"/>
      <w:r w:rsidR="002A060D" w:rsidRPr="002A060D">
        <w:rPr>
          <w:sz w:val="28"/>
          <w:szCs w:val="28"/>
        </w:rPr>
        <w:t xml:space="preserve"> </w:t>
      </w:r>
      <w:r w:rsidR="002A060D">
        <w:rPr>
          <w:sz w:val="28"/>
          <w:szCs w:val="28"/>
        </w:rPr>
        <w:t>M.</w:t>
      </w:r>
      <w:r>
        <w:rPr>
          <w:sz w:val="28"/>
          <w:szCs w:val="28"/>
        </w:rPr>
        <w:t xml:space="preserve">, </w:t>
      </w:r>
      <w:proofErr w:type="spellStart"/>
      <w:r>
        <w:rPr>
          <w:sz w:val="28"/>
          <w:szCs w:val="28"/>
        </w:rPr>
        <w:t>Menkovski</w:t>
      </w:r>
      <w:proofErr w:type="spellEnd"/>
      <w:r w:rsidR="002A060D" w:rsidRPr="002A060D">
        <w:rPr>
          <w:sz w:val="28"/>
          <w:szCs w:val="28"/>
        </w:rPr>
        <w:t xml:space="preserve"> </w:t>
      </w:r>
      <w:r w:rsidR="002A060D">
        <w:rPr>
          <w:sz w:val="28"/>
          <w:szCs w:val="28"/>
        </w:rPr>
        <w:t>V.</w:t>
      </w:r>
      <w:r>
        <w:rPr>
          <w:sz w:val="28"/>
          <w:szCs w:val="28"/>
        </w:rPr>
        <w:t xml:space="preserve"> Complex vehicle routing with memory augmented neural networks //</w:t>
      </w:r>
      <w:r w:rsidR="002A060D">
        <w:rPr>
          <w:sz w:val="28"/>
          <w:szCs w:val="28"/>
        </w:rPr>
        <w:t xml:space="preserve"> </w:t>
      </w:r>
      <w:r w:rsidR="004D75E9">
        <w:rPr>
          <w:sz w:val="28"/>
          <w:szCs w:val="28"/>
        </w:rPr>
        <w:t>Proceed.</w:t>
      </w:r>
      <w:r>
        <w:rPr>
          <w:sz w:val="28"/>
          <w:szCs w:val="28"/>
        </w:rPr>
        <w:t xml:space="preserve"> 2020 IEEE </w:t>
      </w:r>
      <w:r w:rsidR="004D75E9">
        <w:rPr>
          <w:sz w:val="28"/>
          <w:szCs w:val="28"/>
        </w:rPr>
        <w:t xml:space="preserve">conf. </w:t>
      </w:r>
      <w:r>
        <w:rPr>
          <w:sz w:val="28"/>
          <w:szCs w:val="28"/>
        </w:rPr>
        <w:t xml:space="preserve">on Industrial </w:t>
      </w:r>
      <w:proofErr w:type="spellStart"/>
      <w:r>
        <w:rPr>
          <w:sz w:val="28"/>
          <w:szCs w:val="28"/>
        </w:rPr>
        <w:t>Cyberphysical</w:t>
      </w:r>
      <w:proofErr w:type="spellEnd"/>
      <w:r>
        <w:rPr>
          <w:sz w:val="28"/>
          <w:szCs w:val="28"/>
        </w:rPr>
        <w:t xml:space="preserve"> Systems (ICPS). – </w:t>
      </w:r>
      <w:r w:rsidR="002A060D" w:rsidRPr="002A060D">
        <w:rPr>
          <w:sz w:val="28"/>
          <w:szCs w:val="28"/>
        </w:rPr>
        <w:t>Tampere</w:t>
      </w:r>
      <w:r w:rsidR="002A060D">
        <w:rPr>
          <w:sz w:val="28"/>
          <w:szCs w:val="28"/>
        </w:rPr>
        <w:t xml:space="preserve">, </w:t>
      </w:r>
      <w:r>
        <w:rPr>
          <w:sz w:val="28"/>
          <w:szCs w:val="28"/>
        </w:rPr>
        <w:t xml:space="preserve">2020. – Vol. 1. – P. 303-308. </w:t>
      </w:r>
    </w:p>
    <w:p w14:paraId="0EA61EC9"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85" w:name="_heading=h.dc37uqq917wi" w:colFirst="0" w:colLast="0"/>
      <w:bookmarkEnd w:id="85"/>
      <w:r>
        <w:rPr>
          <w:sz w:val="28"/>
          <w:szCs w:val="28"/>
        </w:rPr>
        <w:t>Nazari</w:t>
      </w:r>
      <w:r w:rsidR="004D75E9" w:rsidRPr="004D75E9">
        <w:rPr>
          <w:sz w:val="28"/>
          <w:szCs w:val="28"/>
        </w:rPr>
        <w:t xml:space="preserve"> </w:t>
      </w:r>
      <w:r w:rsidR="004D75E9">
        <w:rPr>
          <w:sz w:val="28"/>
          <w:szCs w:val="28"/>
        </w:rPr>
        <w:t>M.</w:t>
      </w:r>
      <w:r>
        <w:rPr>
          <w:sz w:val="28"/>
          <w:szCs w:val="28"/>
        </w:rPr>
        <w:t xml:space="preserve">, </w:t>
      </w:r>
      <w:proofErr w:type="spellStart"/>
      <w:r>
        <w:rPr>
          <w:sz w:val="28"/>
          <w:szCs w:val="28"/>
        </w:rPr>
        <w:t>Oroojlooy</w:t>
      </w:r>
      <w:proofErr w:type="spellEnd"/>
      <w:r w:rsidR="004D75E9" w:rsidRPr="004D75E9">
        <w:rPr>
          <w:sz w:val="28"/>
          <w:szCs w:val="28"/>
        </w:rPr>
        <w:t xml:space="preserve"> </w:t>
      </w:r>
      <w:r w:rsidR="004D75E9">
        <w:rPr>
          <w:sz w:val="28"/>
          <w:szCs w:val="28"/>
        </w:rPr>
        <w:t>A.</w:t>
      </w:r>
      <w:r>
        <w:rPr>
          <w:sz w:val="28"/>
          <w:szCs w:val="28"/>
        </w:rPr>
        <w:t>, Snyder</w:t>
      </w:r>
      <w:r w:rsidR="004D75E9" w:rsidRPr="004D75E9">
        <w:rPr>
          <w:sz w:val="28"/>
          <w:szCs w:val="28"/>
        </w:rPr>
        <w:t xml:space="preserve"> </w:t>
      </w:r>
      <w:r w:rsidR="004D75E9">
        <w:rPr>
          <w:sz w:val="28"/>
          <w:szCs w:val="28"/>
        </w:rPr>
        <w:t>L. et al.</w:t>
      </w:r>
      <w:r>
        <w:rPr>
          <w:sz w:val="28"/>
          <w:szCs w:val="28"/>
        </w:rPr>
        <w:t xml:space="preserve"> Reinforcement learning for solv</w:t>
      </w:r>
      <w:r w:rsidR="004D75E9">
        <w:rPr>
          <w:sz w:val="28"/>
          <w:szCs w:val="28"/>
        </w:rPr>
        <w:t>ing the vehicle routing problem</w:t>
      </w:r>
      <w:r>
        <w:rPr>
          <w:sz w:val="28"/>
          <w:szCs w:val="28"/>
        </w:rPr>
        <w:t xml:space="preserve"> //</w:t>
      </w:r>
      <w:r w:rsidR="004D75E9">
        <w:rPr>
          <w:sz w:val="28"/>
          <w:szCs w:val="28"/>
        </w:rPr>
        <w:t xml:space="preserve"> </w:t>
      </w:r>
      <w:r>
        <w:rPr>
          <w:sz w:val="28"/>
          <w:szCs w:val="28"/>
        </w:rPr>
        <w:t>Advances in Neural Information Processing Systems. – 2018. – Vol. 31.</w:t>
      </w:r>
      <w:r w:rsidR="004D75E9">
        <w:rPr>
          <w:sz w:val="28"/>
          <w:szCs w:val="28"/>
        </w:rPr>
        <w:t xml:space="preserve"> – P. 1-21.</w:t>
      </w:r>
    </w:p>
    <w:p w14:paraId="15F7C5FC"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86" w:name="_heading=h.xsi1syl3wily" w:colFirst="0" w:colLast="0"/>
      <w:bookmarkEnd w:id="86"/>
      <w:r>
        <w:rPr>
          <w:sz w:val="28"/>
          <w:szCs w:val="28"/>
        </w:rPr>
        <w:t>Zhang</w:t>
      </w:r>
      <w:r w:rsidR="004D75E9" w:rsidRPr="004D75E9">
        <w:rPr>
          <w:sz w:val="28"/>
          <w:szCs w:val="28"/>
        </w:rPr>
        <w:t xml:space="preserve"> </w:t>
      </w:r>
      <w:r w:rsidR="004D75E9">
        <w:rPr>
          <w:sz w:val="28"/>
          <w:szCs w:val="28"/>
        </w:rPr>
        <w:t>Z.</w:t>
      </w:r>
      <w:r>
        <w:rPr>
          <w:sz w:val="28"/>
          <w:szCs w:val="28"/>
        </w:rPr>
        <w:t>, Qi</w:t>
      </w:r>
      <w:r w:rsidR="004D75E9" w:rsidRPr="004D75E9">
        <w:rPr>
          <w:sz w:val="28"/>
          <w:szCs w:val="28"/>
        </w:rPr>
        <w:t xml:space="preserve"> </w:t>
      </w:r>
      <w:r w:rsidR="004D75E9">
        <w:rPr>
          <w:sz w:val="28"/>
          <w:szCs w:val="28"/>
        </w:rPr>
        <w:t>G.</w:t>
      </w:r>
      <w:r>
        <w:rPr>
          <w:sz w:val="28"/>
          <w:szCs w:val="28"/>
        </w:rPr>
        <w:t>, Guan</w:t>
      </w:r>
      <w:r w:rsidR="004D75E9" w:rsidRPr="004D75E9">
        <w:rPr>
          <w:sz w:val="28"/>
          <w:szCs w:val="28"/>
        </w:rPr>
        <w:t xml:space="preserve"> </w:t>
      </w:r>
      <w:r w:rsidR="004D75E9">
        <w:rPr>
          <w:sz w:val="28"/>
          <w:szCs w:val="28"/>
        </w:rPr>
        <w:t>W.</w:t>
      </w:r>
      <w:r>
        <w:rPr>
          <w:sz w:val="28"/>
          <w:szCs w:val="28"/>
        </w:rPr>
        <w:t xml:space="preserve"> Coordinated multi-agent hierarchical deep reinforcement learning to solve multi-trip vehicle routing problems with soft time windows //</w:t>
      </w:r>
      <w:r w:rsidR="004D75E9">
        <w:rPr>
          <w:sz w:val="28"/>
          <w:szCs w:val="28"/>
        </w:rPr>
        <w:t xml:space="preserve"> </w:t>
      </w:r>
      <w:r>
        <w:rPr>
          <w:sz w:val="28"/>
          <w:szCs w:val="28"/>
        </w:rPr>
        <w:t>IET Intelligent Transport Systems. – 2023. – Vol. 17. – P. 2034-2051.</w:t>
      </w:r>
    </w:p>
    <w:p w14:paraId="5D731A87"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87" w:name="_heading=h.q1j6ei4lteah" w:colFirst="0" w:colLast="0"/>
      <w:bookmarkEnd w:id="87"/>
      <w:r>
        <w:rPr>
          <w:sz w:val="28"/>
          <w:szCs w:val="28"/>
        </w:rPr>
        <w:t>Zheng</w:t>
      </w:r>
      <w:r w:rsidR="004D75E9" w:rsidRPr="004D75E9">
        <w:rPr>
          <w:sz w:val="28"/>
          <w:szCs w:val="28"/>
        </w:rPr>
        <w:t xml:space="preserve"> </w:t>
      </w:r>
      <w:r w:rsidR="004D75E9">
        <w:rPr>
          <w:sz w:val="28"/>
          <w:szCs w:val="28"/>
        </w:rPr>
        <w:t>Y.</w:t>
      </w:r>
      <w:r>
        <w:rPr>
          <w:sz w:val="28"/>
          <w:szCs w:val="28"/>
        </w:rPr>
        <w:t>, Tao</w:t>
      </w:r>
      <w:r w:rsidR="004D75E9" w:rsidRPr="004D75E9">
        <w:rPr>
          <w:sz w:val="28"/>
          <w:szCs w:val="28"/>
        </w:rPr>
        <w:t xml:space="preserve"> </w:t>
      </w:r>
      <w:r w:rsidR="004D75E9">
        <w:rPr>
          <w:sz w:val="28"/>
          <w:szCs w:val="28"/>
        </w:rPr>
        <w:t>J.</w:t>
      </w:r>
      <w:r>
        <w:rPr>
          <w:sz w:val="28"/>
          <w:szCs w:val="28"/>
        </w:rPr>
        <w:t>, Sun</w:t>
      </w:r>
      <w:r w:rsidR="004D75E9" w:rsidRPr="004D75E9">
        <w:rPr>
          <w:sz w:val="28"/>
          <w:szCs w:val="28"/>
        </w:rPr>
        <w:t xml:space="preserve"> </w:t>
      </w:r>
      <w:r w:rsidR="004D75E9">
        <w:rPr>
          <w:sz w:val="28"/>
          <w:szCs w:val="28"/>
        </w:rPr>
        <w:t>Q. et al.</w:t>
      </w:r>
      <w:r>
        <w:rPr>
          <w:sz w:val="28"/>
          <w:szCs w:val="28"/>
        </w:rPr>
        <w:t xml:space="preserve"> An intelligent course keeping active disturbance rejection controller based on double deep Q-network for towing system of unpowered cylindrical drilling platform //</w:t>
      </w:r>
      <w:r w:rsidR="004D75E9">
        <w:rPr>
          <w:sz w:val="28"/>
          <w:szCs w:val="28"/>
        </w:rPr>
        <w:t xml:space="preserve"> </w:t>
      </w:r>
      <w:r>
        <w:rPr>
          <w:sz w:val="28"/>
          <w:szCs w:val="28"/>
        </w:rPr>
        <w:t>International Journal of Robust and Nonlinear Control. – 2021. – Vol. 31. – P. 8463-8480.</w:t>
      </w:r>
    </w:p>
    <w:p w14:paraId="23CD9FE9"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88" w:name="_heading=h.s9twkwn5j065" w:colFirst="0" w:colLast="0"/>
      <w:bookmarkEnd w:id="88"/>
      <w:r>
        <w:rPr>
          <w:sz w:val="28"/>
          <w:szCs w:val="28"/>
        </w:rPr>
        <w:t>Quek</w:t>
      </w:r>
      <w:r w:rsidR="004D75E9" w:rsidRPr="004D75E9">
        <w:rPr>
          <w:sz w:val="28"/>
          <w:szCs w:val="28"/>
        </w:rPr>
        <w:t xml:space="preserve"> </w:t>
      </w:r>
      <w:r w:rsidR="004D75E9">
        <w:rPr>
          <w:sz w:val="28"/>
          <w:szCs w:val="28"/>
        </w:rPr>
        <w:t>Y.</w:t>
      </w:r>
      <w:r>
        <w:rPr>
          <w:sz w:val="28"/>
          <w:szCs w:val="28"/>
        </w:rPr>
        <w:t>, Koh</w:t>
      </w:r>
      <w:r w:rsidR="004D75E9" w:rsidRPr="004D75E9">
        <w:rPr>
          <w:sz w:val="28"/>
          <w:szCs w:val="28"/>
        </w:rPr>
        <w:t xml:space="preserve"> </w:t>
      </w:r>
      <w:r w:rsidR="004D75E9">
        <w:rPr>
          <w:sz w:val="28"/>
          <w:szCs w:val="28"/>
        </w:rPr>
        <w:t>L.</w:t>
      </w:r>
      <w:r>
        <w:rPr>
          <w:sz w:val="28"/>
          <w:szCs w:val="28"/>
        </w:rPr>
        <w:t>, Koh</w:t>
      </w:r>
      <w:r w:rsidR="004D75E9" w:rsidRPr="004D75E9">
        <w:rPr>
          <w:sz w:val="28"/>
          <w:szCs w:val="28"/>
        </w:rPr>
        <w:t xml:space="preserve"> </w:t>
      </w:r>
      <w:r w:rsidR="004D75E9">
        <w:rPr>
          <w:sz w:val="28"/>
          <w:szCs w:val="28"/>
        </w:rPr>
        <w:t>N. et al.</w:t>
      </w:r>
      <w:r>
        <w:rPr>
          <w:sz w:val="28"/>
          <w:szCs w:val="28"/>
        </w:rPr>
        <w:t xml:space="preserve"> Deep Q-network implementation for simul</w:t>
      </w:r>
      <w:r w:rsidR="004D75E9">
        <w:rPr>
          <w:sz w:val="28"/>
          <w:szCs w:val="28"/>
        </w:rPr>
        <w:t>ated autonomous vehicle control</w:t>
      </w:r>
      <w:r>
        <w:rPr>
          <w:sz w:val="28"/>
          <w:szCs w:val="28"/>
        </w:rPr>
        <w:t xml:space="preserve"> //</w:t>
      </w:r>
      <w:r w:rsidR="004D75E9">
        <w:rPr>
          <w:sz w:val="28"/>
          <w:szCs w:val="28"/>
        </w:rPr>
        <w:t xml:space="preserve"> </w:t>
      </w:r>
      <w:r>
        <w:rPr>
          <w:sz w:val="28"/>
          <w:szCs w:val="28"/>
        </w:rPr>
        <w:t>IET Intelligent Transport Systems. – 2021. – Vol. 15. – P. 875-885.</w:t>
      </w:r>
    </w:p>
    <w:p w14:paraId="227C7295"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89" w:name="_heading=h.319y80a" w:colFirst="0" w:colLast="0"/>
      <w:bookmarkEnd w:id="89"/>
      <w:r>
        <w:rPr>
          <w:sz w:val="28"/>
          <w:szCs w:val="28"/>
        </w:rPr>
        <w:t>Zhao</w:t>
      </w:r>
      <w:r w:rsidR="004D75E9" w:rsidRPr="004D75E9">
        <w:rPr>
          <w:sz w:val="28"/>
          <w:szCs w:val="28"/>
        </w:rPr>
        <w:t xml:space="preserve"> </w:t>
      </w:r>
      <w:r w:rsidR="004D75E9">
        <w:rPr>
          <w:sz w:val="28"/>
          <w:szCs w:val="28"/>
        </w:rPr>
        <w:t>Y.</w:t>
      </w:r>
      <w:r>
        <w:rPr>
          <w:sz w:val="28"/>
          <w:szCs w:val="28"/>
        </w:rPr>
        <w:t>, Wang</w:t>
      </w:r>
      <w:r w:rsidR="004D75E9" w:rsidRPr="004D75E9">
        <w:rPr>
          <w:sz w:val="28"/>
          <w:szCs w:val="28"/>
        </w:rPr>
        <w:t xml:space="preserve"> </w:t>
      </w:r>
      <w:r w:rsidR="004D75E9">
        <w:rPr>
          <w:sz w:val="28"/>
          <w:szCs w:val="28"/>
        </w:rPr>
        <w:t>Y.</w:t>
      </w:r>
      <w:r>
        <w:rPr>
          <w:sz w:val="28"/>
          <w:szCs w:val="28"/>
        </w:rPr>
        <w:t>, Tan</w:t>
      </w:r>
      <w:r w:rsidR="004D75E9" w:rsidRPr="004D75E9">
        <w:rPr>
          <w:sz w:val="28"/>
          <w:szCs w:val="28"/>
        </w:rPr>
        <w:t xml:space="preserve"> </w:t>
      </w:r>
      <w:r w:rsidR="004D75E9">
        <w:rPr>
          <w:sz w:val="28"/>
          <w:szCs w:val="28"/>
        </w:rPr>
        <w:t>Y. et al.</w:t>
      </w:r>
      <w:r>
        <w:rPr>
          <w:sz w:val="28"/>
          <w:szCs w:val="28"/>
        </w:rPr>
        <w:t xml:space="preserve"> Dynamic job-shop scheduling algorithm based on deep Q network //</w:t>
      </w:r>
      <w:r w:rsidR="004D75E9">
        <w:rPr>
          <w:sz w:val="28"/>
          <w:szCs w:val="28"/>
        </w:rPr>
        <w:t xml:space="preserve"> </w:t>
      </w:r>
      <w:r>
        <w:rPr>
          <w:sz w:val="28"/>
          <w:szCs w:val="28"/>
        </w:rPr>
        <w:t>IEEE Access. – 2021. – Vol. 9. – P. 122995-123011.</w:t>
      </w:r>
    </w:p>
    <w:p w14:paraId="1B4475CE"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90" w:name="_heading=h.p6sew864k559" w:colFirst="0" w:colLast="0"/>
      <w:bookmarkEnd w:id="90"/>
      <w:r>
        <w:rPr>
          <w:sz w:val="28"/>
          <w:szCs w:val="28"/>
        </w:rPr>
        <w:t>Iqbal</w:t>
      </w:r>
      <w:r w:rsidR="004D75E9" w:rsidRPr="004D75E9">
        <w:rPr>
          <w:sz w:val="28"/>
          <w:szCs w:val="28"/>
        </w:rPr>
        <w:t xml:space="preserve"> </w:t>
      </w:r>
      <w:r w:rsidR="004D75E9">
        <w:rPr>
          <w:sz w:val="28"/>
          <w:szCs w:val="28"/>
        </w:rPr>
        <w:t>A.</w:t>
      </w:r>
      <w:r>
        <w:rPr>
          <w:sz w:val="28"/>
          <w:szCs w:val="28"/>
        </w:rPr>
        <w:t>, Tham</w:t>
      </w:r>
      <w:r w:rsidR="004D75E9" w:rsidRPr="004D75E9">
        <w:rPr>
          <w:sz w:val="28"/>
          <w:szCs w:val="28"/>
        </w:rPr>
        <w:t xml:space="preserve"> </w:t>
      </w:r>
      <w:r w:rsidR="004D75E9">
        <w:rPr>
          <w:sz w:val="28"/>
          <w:szCs w:val="28"/>
        </w:rPr>
        <w:t>M.</w:t>
      </w:r>
      <w:r>
        <w:rPr>
          <w:sz w:val="28"/>
          <w:szCs w:val="28"/>
        </w:rPr>
        <w:t>, Chang</w:t>
      </w:r>
      <w:r w:rsidR="004D75E9" w:rsidRPr="004D75E9">
        <w:rPr>
          <w:sz w:val="28"/>
          <w:szCs w:val="28"/>
        </w:rPr>
        <w:t xml:space="preserve"> </w:t>
      </w:r>
      <w:r w:rsidR="004D75E9">
        <w:rPr>
          <w:sz w:val="28"/>
          <w:szCs w:val="28"/>
        </w:rPr>
        <w:t>Y.</w:t>
      </w:r>
      <w:r>
        <w:rPr>
          <w:sz w:val="28"/>
          <w:szCs w:val="28"/>
        </w:rPr>
        <w:t xml:space="preserve"> Double deep Q-network-based energy-efficient resource allocation in cloud radio access network //</w:t>
      </w:r>
      <w:r w:rsidR="004D75E9">
        <w:rPr>
          <w:sz w:val="28"/>
          <w:szCs w:val="28"/>
        </w:rPr>
        <w:t xml:space="preserve"> </w:t>
      </w:r>
      <w:r>
        <w:rPr>
          <w:sz w:val="28"/>
          <w:szCs w:val="28"/>
        </w:rPr>
        <w:t>IEEE Access. – 2021. – Vol. 9. – P. 20440-20449.</w:t>
      </w:r>
    </w:p>
    <w:p w14:paraId="2C6811BD" w14:textId="77777777" w:rsidR="00B70B92" w:rsidRDefault="00BC7F96" w:rsidP="00E551F0">
      <w:pPr>
        <w:numPr>
          <w:ilvl w:val="0"/>
          <w:numId w:val="10"/>
        </w:numPr>
        <w:pBdr>
          <w:top w:val="nil"/>
          <w:left w:val="nil"/>
          <w:bottom w:val="nil"/>
          <w:right w:val="nil"/>
          <w:between w:val="nil"/>
        </w:pBdr>
        <w:tabs>
          <w:tab w:val="left" w:pos="1276"/>
        </w:tabs>
        <w:ind w:left="0" w:right="11" w:firstLine="709"/>
        <w:jc w:val="both"/>
        <w:rPr>
          <w:color w:val="000000"/>
        </w:rPr>
      </w:pPr>
      <w:bookmarkStart w:id="91" w:name="_heading=h.syhn2xagisld" w:colFirst="0" w:colLast="0"/>
      <w:bookmarkEnd w:id="91"/>
      <w:r>
        <w:rPr>
          <w:sz w:val="28"/>
          <w:szCs w:val="28"/>
        </w:rPr>
        <w:t>Dai</w:t>
      </w:r>
      <w:r w:rsidR="004D75E9" w:rsidRPr="004D75E9">
        <w:rPr>
          <w:sz w:val="28"/>
          <w:szCs w:val="28"/>
        </w:rPr>
        <w:t xml:space="preserve"> </w:t>
      </w:r>
      <w:r w:rsidR="004D75E9">
        <w:rPr>
          <w:sz w:val="28"/>
          <w:szCs w:val="28"/>
        </w:rPr>
        <w:t>H.</w:t>
      </w:r>
      <w:r>
        <w:rPr>
          <w:sz w:val="28"/>
          <w:szCs w:val="28"/>
        </w:rPr>
        <w:t>, Khalil</w:t>
      </w:r>
      <w:r w:rsidR="004D75E9" w:rsidRPr="004D75E9">
        <w:rPr>
          <w:sz w:val="28"/>
          <w:szCs w:val="28"/>
        </w:rPr>
        <w:t xml:space="preserve"> </w:t>
      </w:r>
      <w:r w:rsidR="004D75E9">
        <w:rPr>
          <w:sz w:val="28"/>
          <w:szCs w:val="28"/>
        </w:rPr>
        <w:t>E.B.</w:t>
      </w:r>
      <w:r>
        <w:rPr>
          <w:sz w:val="28"/>
          <w:szCs w:val="28"/>
        </w:rPr>
        <w:t>, Zhang</w:t>
      </w:r>
      <w:r w:rsidR="004D75E9" w:rsidRPr="004D75E9">
        <w:rPr>
          <w:sz w:val="28"/>
          <w:szCs w:val="28"/>
        </w:rPr>
        <w:t xml:space="preserve"> </w:t>
      </w:r>
      <w:r w:rsidR="004D75E9">
        <w:rPr>
          <w:sz w:val="28"/>
          <w:szCs w:val="28"/>
        </w:rPr>
        <w:t>Y. et al.</w:t>
      </w:r>
      <w:r>
        <w:rPr>
          <w:sz w:val="28"/>
          <w:szCs w:val="28"/>
        </w:rPr>
        <w:t xml:space="preserve"> Learning combinatorial optimization algorithms over graphs //</w:t>
      </w:r>
      <w:r w:rsidR="004D75E9">
        <w:rPr>
          <w:sz w:val="28"/>
          <w:szCs w:val="28"/>
        </w:rPr>
        <w:t xml:space="preserve"> Proceed. </w:t>
      </w:r>
      <w:r w:rsidR="004D75E9" w:rsidRPr="004D75E9">
        <w:rPr>
          <w:sz w:val="28"/>
          <w:szCs w:val="28"/>
        </w:rPr>
        <w:t>31st conf</w:t>
      </w:r>
      <w:r w:rsidR="004D75E9">
        <w:rPr>
          <w:sz w:val="28"/>
          <w:szCs w:val="28"/>
        </w:rPr>
        <w:t>.</w:t>
      </w:r>
      <w:r w:rsidR="004D75E9" w:rsidRPr="004D75E9">
        <w:rPr>
          <w:sz w:val="28"/>
          <w:szCs w:val="28"/>
        </w:rPr>
        <w:t xml:space="preserve"> on Neural Information Processing Systems (NIPS 2017)</w:t>
      </w:r>
      <w:r w:rsidR="004D75E9">
        <w:rPr>
          <w:sz w:val="28"/>
          <w:szCs w:val="28"/>
        </w:rPr>
        <w:t>.</w:t>
      </w:r>
      <w:r w:rsidR="004D75E9" w:rsidRPr="004D75E9">
        <w:rPr>
          <w:sz w:val="28"/>
          <w:szCs w:val="28"/>
        </w:rPr>
        <w:t xml:space="preserve"> </w:t>
      </w:r>
      <w:r w:rsidR="004D75E9">
        <w:rPr>
          <w:sz w:val="28"/>
          <w:szCs w:val="28"/>
        </w:rPr>
        <w:t xml:space="preserve">– </w:t>
      </w:r>
      <w:r w:rsidR="004D75E9" w:rsidRPr="004D75E9">
        <w:rPr>
          <w:sz w:val="28"/>
          <w:szCs w:val="28"/>
        </w:rPr>
        <w:t xml:space="preserve">Long Beach, CA, </w:t>
      </w:r>
      <w:r>
        <w:rPr>
          <w:sz w:val="28"/>
          <w:szCs w:val="28"/>
        </w:rPr>
        <w:t>2017. – Vol. 30.</w:t>
      </w:r>
      <w:r w:rsidR="004D75E9">
        <w:rPr>
          <w:sz w:val="28"/>
          <w:szCs w:val="28"/>
        </w:rPr>
        <w:t xml:space="preserve"> – P. 1-24.</w:t>
      </w:r>
    </w:p>
    <w:p w14:paraId="2F7D5874" w14:textId="77777777" w:rsidR="00B70B92" w:rsidRDefault="00BC7F96" w:rsidP="00C0516F">
      <w:pPr>
        <w:numPr>
          <w:ilvl w:val="0"/>
          <w:numId w:val="10"/>
        </w:numPr>
        <w:pBdr>
          <w:top w:val="nil"/>
          <w:left w:val="nil"/>
          <w:bottom w:val="nil"/>
          <w:right w:val="nil"/>
          <w:between w:val="nil"/>
        </w:pBdr>
        <w:tabs>
          <w:tab w:val="left" w:pos="1134"/>
          <w:tab w:val="left" w:pos="1276"/>
        </w:tabs>
        <w:ind w:left="0" w:right="11" w:firstLine="709"/>
        <w:jc w:val="both"/>
        <w:rPr>
          <w:color w:val="000000"/>
        </w:rPr>
      </w:pPr>
      <w:bookmarkStart w:id="92" w:name="_heading=h.9yx8ts6r0ksj" w:colFirst="0" w:colLast="0"/>
      <w:bookmarkEnd w:id="92"/>
      <w:proofErr w:type="spellStart"/>
      <w:r>
        <w:rPr>
          <w:sz w:val="28"/>
          <w:szCs w:val="28"/>
        </w:rPr>
        <w:lastRenderedPageBreak/>
        <w:t>Mnih</w:t>
      </w:r>
      <w:proofErr w:type="spellEnd"/>
      <w:r w:rsidR="004D75E9" w:rsidRPr="004D75E9">
        <w:rPr>
          <w:sz w:val="28"/>
          <w:szCs w:val="28"/>
        </w:rPr>
        <w:t xml:space="preserve"> </w:t>
      </w:r>
      <w:r w:rsidR="004D75E9">
        <w:rPr>
          <w:sz w:val="28"/>
          <w:szCs w:val="28"/>
        </w:rPr>
        <w:t>V.</w:t>
      </w:r>
      <w:r>
        <w:rPr>
          <w:sz w:val="28"/>
          <w:szCs w:val="28"/>
        </w:rPr>
        <w:t xml:space="preserve">, </w:t>
      </w:r>
      <w:proofErr w:type="spellStart"/>
      <w:r>
        <w:rPr>
          <w:sz w:val="28"/>
          <w:szCs w:val="28"/>
        </w:rPr>
        <w:t>Kavukcuoglu</w:t>
      </w:r>
      <w:proofErr w:type="spellEnd"/>
      <w:r w:rsidR="004D75E9" w:rsidRPr="004D75E9">
        <w:rPr>
          <w:sz w:val="28"/>
          <w:szCs w:val="28"/>
        </w:rPr>
        <w:t xml:space="preserve"> </w:t>
      </w:r>
      <w:r w:rsidR="004D75E9">
        <w:rPr>
          <w:sz w:val="28"/>
          <w:szCs w:val="28"/>
        </w:rPr>
        <w:t>K.</w:t>
      </w:r>
      <w:r>
        <w:rPr>
          <w:sz w:val="28"/>
          <w:szCs w:val="28"/>
        </w:rPr>
        <w:t>, Silver</w:t>
      </w:r>
      <w:r w:rsidR="004D75E9" w:rsidRPr="004D75E9">
        <w:rPr>
          <w:sz w:val="28"/>
          <w:szCs w:val="28"/>
        </w:rPr>
        <w:t xml:space="preserve"> </w:t>
      </w:r>
      <w:r w:rsidR="004D75E9">
        <w:rPr>
          <w:sz w:val="28"/>
          <w:szCs w:val="28"/>
        </w:rPr>
        <w:t>D. et al.</w:t>
      </w:r>
      <w:r>
        <w:rPr>
          <w:sz w:val="28"/>
          <w:szCs w:val="28"/>
        </w:rPr>
        <w:t xml:space="preserve"> Human-level control through deep reinforcement learning //</w:t>
      </w:r>
      <w:r w:rsidR="004D75E9">
        <w:rPr>
          <w:sz w:val="28"/>
          <w:szCs w:val="28"/>
        </w:rPr>
        <w:t xml:space="preserve"> </w:t>
      </w:r>
      <w:r>
        <w:rPr>
          <w:sz w:val="28"/>
          <w:szCs w:val="28"/>
        </w:rPr>
        <w:t>Nature. – 2015. – Vol. 518</w:t>
      </w:r>
      <w:r w:rsidR="004D75E9">
        <w:rPr>
          <w:sz w:val="28"/>
          <w:szCs w:val="28"/>
        </w:rPr>
        <w:t>,</w:t>
      </w:r>
      <w:r>
        <w:rPr>
          <w:sz w:val="28"/>
          <w:szCs w:val="28"/>
        </w:rPr>
        <w:t xml:space="preserve"> №7540. – P. 529-533.</w:t>
      </w:r>
    </w:p>
    <w:p w14:paraId="76B716FB" w14:textId="77777777" w:rsidR="00B70B92" w:rsidRDefault="00BC7F96" w:rsidP="00C0516F">
      <w:pPr>
        <w:numPr>
          <w:ilvl w:val="0"/>
          <w:numId w:val="10"/>
        </w:numPr>
        <w:pBdr>
          <w:top w:val="nil"/>
          <w:left w:val="nil"/>
          <w:bottom w:val="nil"/>
          <w:right w:val="nil"/>
          <w:between w:val="nil"/>
        </w:pBdr>
        <w:tabs>
          <w:tab w:val="left" w:pos="1134"/>
          <w:tab w:val="left" w:pos="1276"/>
        </w:tabs>
        <w:ind w:left="0" w:right="11" w:firstLine="709"/>
        <w:jc w:val="both"/>
        <w:rPr>
          <w:color w:val="000000"/>
        </w:rPr>
      </w:pPr>
      <w:bookmarkStart w:id="93" w:name="_heading=h.b6nrsa4o69wu" w:colFirst="0" w:colLast="0"/>
      <w:bookmarkEnd w:id="93"/>
      <w:r>
        <w:rPr>
          <w:sz w:val="28"/>
          <w:szCs w:val="28"/>
        </w:rPr>
        <w:t>Riedmiller</w:t>
      </w:r>
      <w:r w:rsidR="004D75E9" w:rsidRPr="004D75E9">
        <w:rPr>
          <w:sz w:val="28"/>
          <w:szCs w:val="28"/>
        </w:rPr>
        <w:t xml:space="preserve"> </w:t>
      </w:r>
      <w:r w:rsidR="004D75E9">
        <w:rPr>
          <w:sz w:val="28"/>
          <w:szCs w:val="28"/>
        </w:rPr>
        <w:t>M.</w:t>
      </w:r>
      <w:r>
        <w:rPr>
          <w:sz w:val="28"/>
          <w:szCs w:val="28"/>
        </w:rPr>
        <w:t xml:space="preserve"> Neural fitted Q iteration–first experiences with a data efficient neural reinforcement learning method //</w:t>
      </w:r>
      <w:r w:rsidR="004D75E9">
        <w:rPr>
          <w:sz w:val="28"/>
          <w:szCs w:val="28"/>
        </w:rPr>
        <w:t xml:space="preserve"> </w:t>
      </w:r>
      <w:r w:rsidR="004D75E9" w:rsidRPr="004D75E9">
        <w:rPr>
          <w:sz w:val="28"/>
          <w:szCs w:val="28"/>
        </w:rPr>
        <w:t>Lecture Notes in Computer Science</w:t>
      </w:r>
      <w:r w:rsidR="004D75E9">
        <w:rPr>
          <w:sz w:val="28"/>
          <w:szCs w:val="28"/>
        </w:rPr>
        <w:t>. – 2005. – Vol.</w:t>
      </w:r>
      <w:r w:rsidR="004D75E9" w:rsidRPr="004D75E9">
        <w:rPr>
          <w:sz w:val="28"/>
          <w:szCs w:val="28"/>
        </w:rPr>
        <w:t xml:space="preserve"> 3720</w:t>
      </w:r>
      <w:r>
        <w:rPr>
          <w:sz w:val="28"/>
          <w:szCs w:val="28"/>
        </w:rPr>
        <w:t xml:space="preserve">. – P. 317-328. </w:t>
      </w:r>
    </w:p>
    <w:p w14:paraId="68F987E7" w14:textId="77777777" w:rsidR="00B70B92" w:rsidRDefault="00BC7F96" w:rsidP="00C0516F">
      <w:pPr>
        <w:numPr>
          <w:ilvl w:val="0"/>
          <w:numId w:val="10"/>
        </w:numPr>
        <w:pBdr>
          <w:top w:val="nil"/>
          <w:left w:val="nil"/>
          <w:bottom w:val="nil"/>
          <w:right w:val="nil"/>
          <w:between w:val="nil"/>
        </w:pBdr>
        <w:tabs>
          <w:tab w:val="left" w:pos="1134"/>
          <w:tab w:val="left" w:pos="1276"/>
          <w:tab w:val="left" w:pos="1418"/>
        </w:tabs>
        <w:ind w:left="0" w:right="11" w:firstLine="709"/>
        <w:jc w:val="both"/>
        <w:rPr>
          <w:color w:val="000000"/>
        </w:rPr>
      </w:pPr>
      <w:bookmarkStart w:id="94" w:name="_heading=h.nctr5bw7cgzz" w:colFirst="0" w:colLast="0"/>
      <w:bookmarkEnd w:id="94"/>
      <w:r>
        <w:rPr>
          <w:sz w:val="28"/>
          <w:szCs w:val="28"/>
        </w:rPr>
        <w:t>Schulman</w:t>
      </w:r>
      <w:r w:rsidR="004D75E9" w:rsidRPr="004D75E9">
        <w:rPr>
          <w:sz w:val="28"/>
          <w:szCs w:val="28"/>
        </w:rPr>
        <w:t xml:space="preserve"> </w:t>
      </w:r>
      <w:r w:rsidR="004D75E9">
        <w:rPr>
          <w:sz w:val="28"/>
          <w:szCs w:val="28"/>
        </w:rPr>
        <w:t>J.</w:t>
      </w:r>
      <w:r>
        <w:rPr>
          <w:sz w:val="28"/>
          <w:szCs w:val="28"/>
        </w:rPr>
        <w:t>, Wolski</w:t>
      </w:r>
      <w:r w:rsidR="004D75E9" w:rsidRPr="004D75E9">
        <w:rPr>
          <w:sz w:val="28"/>
          <w:szCs w:val="28"/>
        </w:rPr>
        <w:t xml:space="preserve"> </w:t>
      </w:r>
      <w:r w:rsidR="004D75E9">
        <w:rPr>
          <w:sz w:val="28"/>
          <w:szCs w:val="28"/>
        </w:rPr>
        <w:t>F.</w:t>
      </w:r>
      <w:r>
        <w:rPr>
          <w:sz w:val="28"/>
          <w:szCs w:val="28"/>
        </w:rPr>
        <w:t>, Dhariwal</w:t>
      </w:r>
      <w:r w:rsidR="004D75E9" w:rsidRPr="004D75E9">
        <w:rPr>
          <w:sz w:val="28"/>
          <w:szCs w:val="28"/>
        </w:rPr>
        <w:t xml:space="preserve"> </w:t>
      </w:r>
      <w:r w:rsidR="004D75E9">
        <w:rPr>
          <w:sz w:val="28"/>
          <w:szCs w:val="28"/>
        </w:rPr>
        <w:t>P. et al.</w:t>
      </w:r>
      <w:r>
        <w:rPr>
          <w:sz w:val="28"/>
          <w:szCs w:val="28"/>
        </w:rPr>
        <w:t xml:space="preserve"> Proximal policy optimization algorithms //</w:t>
      </w:r>
      <w:r w:rsidR="004D75E9">
        <w:rPr>
          <w:sz w:val="28"/>
          <w:szCs w:val="28"/>
        </w:rPr>
        <w:t xml:space="preserve"> </w:t>
      </w:r>
      <w:r w:rsidR="004D75E9" w:rsidRPr="004D75E9">
        <w:rPr>
          <w:sz w:val="28"/>
          <w:szCs w:val="28"/>
        </w:rPr>
        <w:t>https://arxiv.org/abs/1707.06347</w:t>
      </w:r>
      <w:r>
        <w:rPr>
          <w:sz w:val="28"/>
          <w:szCs w:val="28"/>
        </w:rPr>
        <w:t>.</w:t>
      </w:r>
      <w:r w:rsidR="004D75E9">
        <w:rPr>
          <w:sz w:val="28"/>
          <w:szCs w:val="28"/>
        </w:rPr>
        <w:t xml:space="preserve"> 10.11.2023.</w:t>
      </w:r>
    </w:p>
    <w:p w14:paraId="47DF9856" w14:textId="77777777" w:rsidR="00B70B92" w:rsidRDefault="00BC7F96" w:rsidP="00C0516F">
      <w:pPr>
        <w:numPr>
          <w:ilvl w:val="0"/>
          <w:numId w:val="10"/>
        </w:numPr>
        <w:pBdr>
          <w:top w:val="nil"/>
          <w:left w:val="nil"/>
          <w:bottom w:val="nil"/>
          <w:right w:val="nil"/>
          <w:between w:val="nil"/>
        </w:pBdr>
        <w:tabs>
          <w:tab w:val="left" w:pos="1134"/>
          <w:tab w:val="left" w:pos="1276"/>
        </w:tabs>
        <w:ind w:left="0" w:right="11" w:firstLine="709"/>
        <w:jc w:val="both"/>
        <w:rPr>
          <w:color w:val="000000"/>
        </w:rPr>
      </w:pPr>
      <w:bookmarkStart w:id="95" w:name="_heading=h.66rs2r2weh49" w:colFirst="0" w:colLast="0"/>
      <w:bookmarkEnd w:id="95"/>
      <w:r>
        <w:rPr>
          <w:sz w:val="28"/>
          <w:szCs w:val="28"/>
        </w:rPr>
        <w:t>Ma</w:t>
      </w:r>
      <w:r w:rsidR="004D75E9" w:rsidRPr="004D75E9">
        <w:rPr>
          <w:sz w:val="28"/>
          <w:szCs w:val="28"/>
        </w:rPr>
        <w:t xml:space="preserve"> </w:t>
      </w:r>
      <w:r w:rsidR="004D75E9">
        <w:rPr>
          <w:sz w:val="28"/>
          <w:szCs w:val="28"/>
        </w:rPr>
        <w:t>Z.</w:t>
      </w:r>
      <w:r>
        <w:rPr>
          <w:sz w:val="28"/>
          <w:szCs w:val="28"/>
        </w:rPr>
        <w:t>, Cui</w:t>
      </w:r>
      <w:r w:rsidR="004D75E9" w:rsidRPr="004D75E9">
        <w:rPr>
          <w:sz w:val="28"/>
          <w:szCs w:val="28"/>
        </w:rPr>
        <w:t xml:space="preserve"> </w:t>
      </w:r>
      <w:r w:rsidR="004D75E9">
        <w:rPr>
          <w:sz w:val="28"/>
          <w:szCs w:val="28"/>
        </w:rPr>
        <w:t>T.</w:t>
      </w:r>
      <w:r>
        <w:rPr>
          <w:sz w:val="28"/>
          <w:szCs w:val="28"/>
        </w:rPr>
        <w:t>, Deng</w:t>
      </w:r>
      <w:r w:rsidR="004D75E9" w:rsidRPr="004D75E9">
        <w:rPr>
          <w:sz w:val="28"/>
          <w:szCs w:val="28"/>
        </w:rPr>
        <w:t xml:space="preserve"> </w:t>
      </w:r>
      <w:r w:rsidR="004D75E9">
        <w:rPr>
          <w:sz w:val="28"/>
          <w:szCs w:val="28"/>
        </w:rPr>
        <w:t>W.J. et al.</w:t>
      </w:r>
      <w:r>
        <w:rPr>
          <w:sz w:val="28"/>
          <w:szCs w:val="28"/>
        </w:rPr>
        <w:t xml:space="preserve"> Adaptive optimization of traffic signal timing via deep reinforcement learning //</w:t>
      </w:r>
      <w:r w:rsidR="004D75E9">
        <w:rPr>
          <w:sz w:val="28"/>
          <w:szCs w:val="28"/>
        </w:rPr>
        <w:t xml:space="preserve"> </w:t>
      </w:r>
      <w:r>
        <w:rPr>
          <w:sz w:val="28"/>
          <w:szCs w:val="28"/>
        </w:rPr>
        <w:t xml:space="preserve">Journal of Advanced Transportation. – 2021. </w:t>
      </w:r>
      <w:r w:rsidR="004D75E9">
        <w:rPr>
          <w:sz w:val="28"/>
          <w:szCs w:val="28"/>
        </w:rPr>
        <w:t xml:space="preserve">– Vol. 2021. </w:t>
      </w:r>
      <w:r>
        <w:rPr>
          <w:sz w:val="28"/>
          <w:szCs w:val="28"/>
        </w:rPr>
        <w:t>– P. 1-14.</w:t>
      </w:r>
    </w:p>
    <w:p w14:paraId="67E3F8E7" w14:textId="77777777" w:rsidR="00B70B92" w:rsidRDefault="00BC7F96" w:rsidP="00C0516F">
      <w:pPr>
        <w:numPr>
          <w:ilvl w:val="0"/>
          <w:numId w:val="10"/>
        </w:numPr>
        <w:pBdr>
          <w:top w:val="nil"/>
          <w:left w:val="nil"/>
          <w:bottom w:val="nil"/>
          <w:right w:val="nil"/>
          <w:between w:val="nil"/>
        </w:pBdr>
        <w:tabs>
          <w:tab w:val="left" w:pos="1134"/>
          <w:tab w:val="left" w:pos="1276"/>
        </w:tabs>
        <w:ind w:left="0" w:right="11" w:firstLine="709"/>
        <w:jc w:val="both"/>
        <w:rPr>
          <w:color w:val="000000"/>
        </w:rPr>
      </w:pPr>
      <w:bookmarkStart w:id="96" w:name="_heading=h.8ot3vf6mn4b" w:colFirst="0" w:colLast="0"/>
      <w:bookmarkEnd w:id="96"/>
      <w:r>
        <w:rPr>
          <w:sz w:val="28"/>
          <w:szCs w:val="28"/>
        </w:rPr>
        <w:t>Ju</w:t>
      </w:r>
      <w:r w:rsidR="004D75E9" w:rsidRPr="004D75E9">
        <w:rPr>
          <w:sz w:val="28"/>
          <w:szCs w:val="28"/>
        </w:rPr>
        <w:t xml:space="preserve"> </w:t>
      </w:r>
      <w:r w:rsidR="004D75E9">
        <w:rPr>
          <w:sz w:val="28"/>
          <w:szCs w:val="28"/>
        </w:rPr>
        <w:t>M.</w:t>
      </w:r>
      <w:r>
        <w:rPr>
          <w:sz w:val="28"/>
          <w:szCs w:val="28"/>
        </w:rPr>
        <w:t>, Hou</w:t>
      </w:r>
      <w:r w:rsidR="004D75E9" w:rsidRPr="004D75E9">
        <w:rPr>
          <w:sz w:val="28"/>
          <w:szCs w:val="28"/>
        </w:rPr>
        <w:t xml:space="preserve"> </w:t>
      </w:r>
      <w:r w:rsidR="004D75E9">
        <w:rPr>
          <w:sz w:val="28"/>
          <w:szCs w:val="28"/>
        </w:rPr>
        <w:t>S.</w:t>
      </w:r>
      <w:r>
        <w:rPr>
          <w:sz w:val="28"/>
          <w:szCs w:val="28"/>
        </w:rPr>
        <w:t>, Yu</w:t>
      </w:r>
      <w:r w:rsidR="004D75E9" w:rsidRPr="004D75E9">
        <w:rPr>
          <w:sz w:val="28"/>
          <w:szCs w:val="28"/>
        </w:rPr>
        <w:t xml:space="preserve"> </w:t>
      </w:r>
      <w:r w:rsidR="004D75E9">
        <w:rPr>
          <w:sz w:val="28"/>
          <w:szCs w:val="28"/>
        </w:rPr>
        <w:t>F. et al.</w:t>
      </w:r>
      <w:r>
        <w:rPr>
          <w:sz w:val="28"/>
          <w:szCs w:val="28"/>
        </w:rPr>
        <w:t xml:space="preserve"> Adaptive kernel graph neural network //</w:t>
      </w:r>
      <w:r w:rsidR="000357ED">
        <w:rPr>
          <w:sz w:val="28"/>
          <w:szCs w:val="28"/>
        </w:rPr>
        <w:t xml:space="preserve"> </w:t>
      </w:r>
      <w:r>
        <w:rPr>
          <w:sz w:val="28"/>
          <w:szCs w:val="28"/>
        </w:rPr>
        <w:t>Proceed</w:t>
      </w:r>
      <w:r w:rsidR="000357ED">
        <w:rPr>
          <w:sz w:val="28"/>
          <w:szCs w:val="28"/>
        </w:rPr>
        <w:t>.</w:t>
      </w:r>
      <w:r>
        <w:rPr>
          <w:sz w:val="28"/>
          <w:szCs w:val="28"/>
        </w:rPr>
        <w:t xml:space="preserve"> of the AAAI </w:t>
      </w:r>
      <w:r w:rsidR="000357ED">
        <w:rPr>
          <w:sz w:val="28"/>
          <w:szCs w:val="28"/>
        </w:rPr>
        <w:t>c</w:t>
      </w:r>
      <w:r>
        <w:rPr>
          <w:sz w:val="28"/>
          <w:szCs w:val="28"/>
        </w:rPr>
        <w:t>onf</w:t>
      </w:r>
      <w:r w:rsidR="000357ED">
        <w:rPr>
          <w:sz w:val="28"/>
          <w:szCs w:val="28"/>
        </w:rPr>
        <w:t>.</w:t>
      </w:r>
      <w:r>
        <w:rPr>
          <w:sz w:val="28"/>
          <w:szCs w:val="28"/>
        </w:rPr>
        <w:t xml:space="preserve"> on Artificial Intelligence. – </w:t>
      </w:r>
      <w:r w:rsidR="000357ED" w:rsidRPr="000357ED">
        <w:rPr>
          <w:sz w:val="28"/>
          <w:szCs w:val="28"/>
        </w:rPr>
        <w:t>Palo Alto</w:t>
      </w:r>
      <w:r w:rsidR="000357ED">
        <w:rPr>
          <w:sz w:val="28"/>
          <w:szCs w:val="28"/>
        </w:rPr>
        <w:t xml:space="preserve">, </w:t>
      </w:r>
      <w:r>
        <w:rPr>
          <w:sz w:val="28"/>
          <w:szCs w:val="28"/>
        </w:rPr>
        <w:t xml:space="preserve">2022. – Vol. 36. – P. 7051-7058. </w:t>
      </w:r>
    </w:p>
    <w:p w14:paraId="2FD091B5" w14:textId="77777777" w:rsidR="00B70B92" w:rsidRDefault="00BC7F96" w:rsidP="00C0516F">
      <w:pPr>
        <w:numPr>
          <w:ilvl w:val="0"/>
          <w:numId w:val="10"/>
        </w:numPr>
        <w:pBdr>
          <w:top w:val="nil"/>
          <w:left w:val="nil"/>
          <w:bottom w:val="nil"/>
          <w:right w:val="nil"/>
          <w:between w:val="nil"/>
        </w:pBdr>
        <w:tabs>
          <w:tab w:val="left" w:pos="1134"/>
          <w:tab w:val="left" w:pos="1276"/>
        </w:tabs>
        <w:ind w:left="0" w:right="11" w:firstLine="709"/>
        <w:jc w:val="both"/>
        <w:rPr>
          <w:color w:val="000000"/>
        </w:rPr>
      </w:pPr>
      <w:bookmarkStart w:id="97" w:name="_heading=h.p01sxpleeicz" w:colFirst="0" w:colLast="0"/>
      <w:bookmarkEnd w:id="97"/>
      <w:r>
        <w:rPr>
          <w:sz w:val="28"/>
          <w:szCs w:val="28"/>
        </w:rPr>
        <w:t>Li</w:t>
      </w:r>
      <w:r w:rsidR="000357ED" w:rsidRPr="000357ED">
        <w:rPr>
          <w:sz w:val="28"/>
          <w:szCs w:val="28"/>
        </w:rPr>
        <w:t xml:space="preserve"> </w:t>
      </w:r>
      <w:r w:rsidR="000357ED">
        <w:rPr>
          <w:sz w:val="28"/>
          <w:szCs w:val="28"/>
        </w:rPr>
        <w:t>J.</w:t>
      </w:r>
      <w:r>
        <w:rPr>
          <w:sz w:val="28"/>
          <w:szCs w:val="28"/>
        </w:rPr>
        <w:t xml:space="preserve"> From </w:t>
      </w:r>
      <w:proofErr w:type="spellStart"/>
      <w:r>
        <w:rPr>
          <w:sz w:val="28"/>
          <w:szCs w:val="28"/>
        </w:rPr>
        <w:t>uni</w:t>
      </w:r>
      <w:proofErr w:type="spellEnd"/>
      <w:r>
        <w:rPr>
          <w:sz w:val="28"/>
          <w:szCs w:val="28"/>
        </w:rPr>
        <w:t>-relational to multi-relational graph neural networks //</w:t>
      </w:r>
      <w:r w:rsidR="000357ED">
        <w:rPr>
          <w:sz w:val="28"/>
          <w:szCs w:val="28"/>
        </w:rPr>
        <w:t xml:space="preserve"> </w:t>
      </w:r>
      <w:r>
        <w:rPr>
          <w:sz w:val="28"/>
          <w:szCs w:val="28"/>
        </w:rPr>
        <w:t>Proceed</w:t>
      </w:r>
      <w:r w:rsidR="000357ED">
        <w:rPr>
          <w:sz w:val="28"/>
          <w:szCs w:val="28"/>
        </w:rPr>
        <w:t>.</w:t>
      </w:r>
      <w:r>
        <w:rPr>
          <w:sz w:val="28"/>
          <w:szCs w:val="28"/>
        </w:rPr>
        <w:t xml:space="preserve"> of the </w:t>
      </w:r>
      <w:r w:rsidR="000357ED">
        <w:rPr>
          <w:sz w:val="28"/>
          <w:szCs w:val="28"/>
        </w:rPr>
        <w:t>15</w:t>
      </w:r>
      <w:r>
        <w:rPr>
          <w:sz w:val="28"/>
          <w:szCs w:val="28"/>
        </w:rPr>
        <w:t xml:space="preserve">th ACM </w:t>
      </w:r>
      <w:proofErr w:type="spellStart"/>
      <w:r w:rsidR="000357ED">
        <w:rPr>
          <w:sz w:val="28"/>
          <w:szCs w:val="28"/>
        </w:rPr>
        <w:t>internat.</w:t>
      </w:r>
      <w:proofErr w:type="spellEnd"/>
      <w:r w:rsidR="000357ED">
        <w:rPr>
          <w:sz w:val="28"/>
          <w:szCs w:val="28"/>
        </w:rPr>
        <w:t xml:space="preserve"> conf. </w:t>
      </w:r>
      <w:r>
        <w:rPr>
          <w:sz w:val="28"/>
          <w:szCs w:val="28"/>
        </w:rPr>
        <w:t xml:space="preserve">on Web Search and Data Mining. – </w:t>
      </w:r>
      <w:r w:rsidR="000357ED">
        <w:rPr>
          <w:sz w:val="28"/>
          <w:szCs w:val="28"/>
        </w:rPr>
        <w:t xml:space="preserve">NY., </w:t>
      </w:r>
      <w:r>
        <w:rPr>
          <w:sz w:val="28"/>
          <w:szCs w:val="28"/>
        </w:rPr>
        <w:t>2022. – P. 1551-1552.</w:t>
      </w:r>
    </w:p>
    <w:p w14:paraId="6F7293C9"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98" w:name="_heading=h.slr45pa9ipe8" w:colFirst="0" w:colLast="0"/>
      <w:bookmarkEnd w:id="98"/>
      <w:r>
        <w:rPr>
          <w:sz w:val="28"/>
          <w:szCs w:val="28"/>
        </w:rPr>
        <w:t>Song</w:t>
      </w:r>
      <w:r w:rsidR="000357ED" w:rsidRPr="000357ED">
        <w:rPr>
          <w:sz w:val="28"/>
          <w:szCs w:val="28"/>
        </w:rPr>
        <w:t xml:space="preserve"> </w:t>
      </w:r>
      <w:r w:rsidR="000357ED">
        <w:rPr>
          <w:sz w:val="28"/>
          <w:szCs w:val="28"/>
        </w:rPr>
        <w:t>Y.</w:t>
      </w:r>
      <w:r>
        <w:rPr>
          <w:sz w:val="28"/>
          <w:szCs w:val="28"/>
        </w:rPr>
        <w:t>, Kang</w:t>
      </w:r>
      <w:r w:rsidR="000357ED" w:rsidRPr="000357ED">
        <w:rPr>
          <w:sz w:val="28"/>
          <w:szCs w:val="28"/>
        </w:rPr>
        <w:t xml:space="preserve"> </w:t>
      </w:r>
      <w:r w:rsidR="000357ED">
        <w:rPr>
          <w:sz w:val="28"/>
          <w:szCs w:val="28"/>
        </w:rPr>
        <w:t>Q.</w:t>
      </w:r>
      <w:r>
        <w:rPr>
          <w:sz w:val="28"/>
          <w:szCs w:val="28"/>
        </w:rPr>
        <w:t>, Wang</w:t>
      </w:r>
      <w:r w:rsidR="000357ED" w:rsidRPr="000357ED">
        <w:rPr>
          <w:sz w:val="28"/>
          <w:szCs w:val="28"/>
        </w:rPr>
        <w:t xml:space="preserve"> </w:t>
      </w:r>
      <w:r w:rsidR="000357ED">
        <w:rPr>
          <w:sz w:val="28"/>
          <w:szCs w:val="28"/>
        </w:rPr>
        <w:t>S. et al.</w:t>
      </w:r>
      <w:r>
        <w:rPr>
          <w:sz w:val="28"/>
          <w:szCs w:val="28"/>
        </w:rPr>
        <w:t xml:space="preserve"> On the robustness of graph neural diffusion to topology perturbations //</w:t>
      </w:r>
      <w:r w:rsidR="000357ED">
        <w:rPr>
          <w:sz w:val="28"/>
          <w:szCs w:val="28"/>
        </w:rPr>
        <w:t xml:space="preserve"> </w:t>
      </w:r>
      <w:r>
        <w:rPr>
          <w:sz w:val="28"/>
          <w:szCs w:val="28"/>
        </w:rPr>
        <w:t>Advances in Neural Information Processing Systems. – 2022. – Vol. 35. – P. 6384-6396.</w:t>
      </w:r>
    </w:p>
    <w:p w14:paraId="199C675B" w14:textId="77777777" w:rsidR="00B70B92" w:rsidRDefault="00BC7F96" w:rsidP="00E551F0">
      <w:pPr>
        <w:numPr>
          <w:ilvl w:val="0"/>
          <w:numId w:val="10"/>
        </w:numPr>
        <w:pBdr>
          <w:top w:val="nil"/>
          <w:left w:val="nil"/>
          <w:bottom w:val="nil"/>
          <w:right w:val="nil"/>
          <w:between w:val="nil"/>
        </w:pBdr>
        <w:tabs>
          <w:tab w:val="left" w:pos="1134"/>
          <w:tab w:val="left" w:pos="1276"/>
        </w:tabs>
        <w:ind w:left="0" w:right="11" w:firstLine="709"/>
        <w:jc w:val="both"/>
        <w:rPr>
          <w:color w:val="000000"/>
        </w:rPr>
      </w:pPr>
      <w:bookmarkStart w:id="99" w:name="_heading=h.qdjvfgevz5d7" w:colFirst="0" w:colLast="0"/>
      <w:bookmarkEnd w:id="99"/>
      <w:r>
        <w:rPr>
          <w:sz w:val="28"/>
          <w:szCs w:val="28"/>
        </w:rPr>
        <w:t>Kool</w:t>
      </w:r>
      <w:r w:rsidR="000357ED" w:rsidRPr="000357ED">
        <w:rPr>
          <w:sz w:val="28"/>
          <w:szCs w:val="28"/>
        </w:rPr>
        <w:t xml:space="preserve"> </w:t>
      </w:r>
      <w:r w:rsidR="000357ED">
        <w:rPr>
          <w:sz w:val="28"/>
          <w:szCs w:val="28"/>
        </w:rPr>
        <w:t>W.</w:t>
      </w:r>
      <w:r>
        <w:rPr>
          <w:sz w:val="28"/>
          <w:szCs w:val="28"/>
        </w:rPr>
        <w:t>, van Hoof</w:t>
      </w:r>
      <w:r w:rsidR="000357ED" w:rsidRPr="000357ED">
        <w:rPr>
          <w:sz w:val="28"/>
          <w:szCs w:val="28"/>
        </w:rPr>
        <w:t xml:space="preserve"> </w:t>
      </w:r>
      <w:r w:rsidR="000357ED">
        <w:rPr>
          <w:sz w:val="28"/>
          <w:szCs w:val="28"/>
        </w:rPr>
        <w:t>H.</w:t>
      </w:r>
      <w:r>
        <w:rPr>
          <w:sz w:val="28"/>
          <w:szCs w:val="28"/>
        </w:rPr>
        <w:t>, Welling</w:t>
      </w:r>
      <w:r w:rsidR="000357ED" w:rsidRPr="000357ED">
        <w:rPr>
          <w:sz w:val="28"/>
          <w:szCs w:val="28"/>
        </w:rPr>
        <w:t xml:space="preserve"> </w:t>
      </w:r>
      <w:r w:rsidR="000357ED">
        <w:rPr>
          <w:sz w:val="28"/>
          <w:szCs w:val="28"/>
        </w:rPr>
        <w:t>M.</w:t>
      </w:r>
      <w:r>
        <w:rPr>
          <w:sz w:val="28"/>
          <w:szCs w:val="28"/>
        </w:rPr>
        <w:t xml:space="preserve"> Attention, learn to solve routing problems! //</w:t>
      </w:r>
      <w:r w:rsidR="000357ED">
        <w:rPr>
          <w:sz w:val="28"/>
          <w:szCs w:val="28"/>
        </w:rPr>
        <w:t xml:space="preserve"> </w:t>
      </w:r>
      <w:r w:rsidR="000357ED" w:rsidRPr="000357ED">
        <w:rPr>
          <w:sz w:val="28"/>
          <w:szCs w:val="28"/>
        </w:rPr>
        <w:t>https://arxiv.org/abs/1803.08475</w:t>
      </w:r>
      <w:r>
        <w:rPr>
          <w:sz w:val="28"/>
          <w:szCs w:val="28"/>
        </w:rPr>
        <w:t>.</w:t>
      </w:r>
      <w:r w:rsidR="000357ED">
        <w:rPr>
          <w:sz w:val="28"/>
          <w:szCs w:val="28"/>
        </w:rPr>
        <w:t xml:space="preserve"> 10.11.2023.</w:t>
      </w:r>
    </w:p>
    <w:p w14:paraId="2035BFBD" w14:textId="77777777" w:rsidR="00B70B92" w:rsidRDefault="00BC7F96" w:rsidP="00E551F0">
      <w:pPr>
        <w:numPr>
          <w:ilvl w:val="0"/>
          <w:numId w:val="10"/>
        </w:numPr>
        <w:pBdr>
          <w:top w:val="nil"/>
          <w:left w:val="nil"/>
          <w:bottom w:val="nil"/>
          <w:right w:val="nil"/>
          <w:between w:val="nil"/>
        </w:pBdr>
        <w:tabs>
          <w:tab w:val="left" w:pos="1134"/>
          <w:tab w:val="left" w:pos="1276"/>
          <w:tab w:val="left" w:pos="1418"/>
        </w:tabs>
        <w:ind w:left="0" w:right="11" w:firstLine="709"/>
        <w:jc w:val="both"/>
        <w:rPr>
          <w:color w:val="000000"/>
        </w:rPr>
      </w:pPr>
      <w:bookmarkStart w:id="100" w:name="_heading=h.izg9qxt8oarh" w:colFirst="0" w:colLast="0"/>
      <w:bookmarkEnd w:id="100"/>
      <w:r>
        <w:rPr>
          <w:sz w:val="28"/>
          <w:szCs w:val="28"/>
        </w:rPr>
        <w:t>Bello</w:t>
      </w:r>
      <w:r w:rsidR="000357ED" w:rsidRPr="000357ED">
        <w:rPr>
          <w:sz w:val="28"/>
          <w:szCs w:val="28"/>
        </w:rPr>
        <w:t xml:space="preserve"> </w:t>
      </w:r>
      <w:r w:rsidR="000357ED">
        <w:rPr>
          <w:sz w:val="28"/>
          <w:szCs w:val="28"/>
        </w:rPr>
        <w:t>I.</w:t>
      </w:r>
      <w:r>
        <w:rPr>
          <w:sz w:val="28"/>
          <w:szCs w:val="28"/>
        </w:rPr>
        <w:t>, Pham</w:t>
      </w:r>
      <w:r w:rsidR="000357ED" w:rsidRPr="000357ED">
        <w:rPr>
          <w:sz w:val="28"/>
          <w:szCs w:val="28"/>
        </w:rPr>
        <w:t xml:space="preserve"> </w:t>
      </w:r>
      <w:r w:rsidR="000357ED">
        <w:rPr>
          <w:sz w:val="28"/>
          <w:szCs w:val="28"/>
        </w:rPr>
        <w:t>H.</w:t>
      </w:r>
      <w:r>
        <w:rPr>
          <w:sz w:val="28"/>
          <w:szCs w:val="28"/>
        </w:rPr>
        <w:t>, Le</w:t>
      </w:r>
      <w:r w:rsidR="000357ED" w:rsidRPr="000357ED">
        <w:rPr>
          <w:sz w:val="28"/>
          <w:szCs w:val="28"/>
        </w:rPr>
        <w:t xml:space="preserve"> </w:t>
      </w:r>
      <w:r w:rsidR="000357ED">
        <w:rPr>
          <w:sz w:val="28"/>
          <w:szCs w:val="28"/>
        </w:rPr>
        <w:t>Q.V. et al.</w:t>
      </w:r>
      <w:r>
        <w:rPr>
          <w:sz w:val="28"/>
          <w:szCs w:val="28"/>
        </w:rPr>
        <w:t xml:space="preserve"> Neural combinatorial optimization with reinforcement learning //</w:t>
      </w:r>
      <w:r w:rsidR="000357ED">
        <w:rPr>
          <w:sz w:val="28"/>
          <w:szCs w:val="28"/>
        </w:rPr>
        <w:t xml:space="preserve"> </w:t>
      </w:r>
      <w:r w:rsidR="000357ED" w:rsidRPr="000357ED">
        <w:rPr>
          <w:sz w:val="28"/>
          <w:szCs w:val="28"/>
        </w:rPr>
        <w:t>https://arxiv.org/abs/1611.09940</w:t>
      </w:r>
      <w:r>
        <w:rPr>
          <w:sz w:val="28"/>
          <w:szCs w:val="28"/>
        </w:rPr>
        <w:t>.</w:t>
      </w:r>
    </w:p>
    <w:p w14:paraId="4909798C" w14:textId="77777777" w:rsidR="00B70B92" w:rsidRPr="00103CAB"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sz w:val="28"/>
          <w:szCs w:val="28"/>
        </w:rPr>
      </w:pPr>
      <w:bookmarkStart w:id="101" w:name="_heading=h.bhqx42ix7e9c" w:colFirst="0" w:colLast="0"/>
      <w:bookmarkEnd w:id="101"/>
      <w:r>
        <w:rPr>
          <w:sz w:val="28"/>
          <w:szCs w:val="28"/>
        </w:rPr>
        <w:t>Peng</w:t>
      </w:r>
      <w:r w:rsidR="000357ED" w:rsidRPr="000357ED">
        <w:rPr>
          <w:sz w:val="28"/>
          <w:szCs w:val="28"/>
        </w:rPr>
        <w:t xml:space="preserve"> </w:t>
      </w:r>
      <w:r w:rsidR="000357ED">
        <w:rPr>
          <w:sz w:val="28"/>
          <w:szCs w:val="28"/>
        </w:rPr>
        <w:t>B.</w:t>
      </w:r>
      <w:r w:rsidR="00E103F9">
        <w:rPr>
          <w:sz w:val="28"/>
          <w:szCs w:val="28"/>
        </w:rPr>
        <w:t xml:space="preserve"> et al.</w:t>
      </w:r>
      <w:r>
        <w:rPr>
          <w:sz w:val="28"/>
          <w:szCs w:val="28"/>
        </w:rPr>
        <w:t xml:space="preserve"> A deep reinforcement learning algorithm using dynamic attention model for vehicle routing problems //</w:t>
      </w:r>
      <w:r w:rsidR="000357ED">
        <w:rPr>
          <w:sz w:val="28"/>
          <w:szCs w:val="28"/>
        </w:rPr>
        <w:t xml:space="preserve"> </w:t>
      </w:r>
      <w:r w:rsidR="00103CAB">
        <w:rPr>
          <w:sz w:val="28"/>
          <w:szCs w:val="28"/>
        </w:rPr>
        <w:t xml:space="preserve">Procced. </w:t>
      </w:r>
      <w:proofErr w:type="spellStart"/>
      <w:r w:rsidR="00103CAB">
        <w:rPr>
          <w:sz w:val="28"/>
          <w:szCs w:val="28"/>
        </w:rPr>
        <w:t>internat.</w:t>
      </w:r>
      <w:proofErr w:type="spellEnd"/>
      <w:r w:rsidR="00103CAB">
        <w:rPr>
          <w:sz w:val="28"/>
          <w:szCs w:val="28"/>
        </w:rPr>
        <w:t xml:space="preserve"> </w:t>
      </w:r>
      <w:proofErr w:type="spellStart"/>
      <w:r w:rsidR="00103CAB">
        <w:rPr>
          <w:sz w:val="28"/>
          <w:szCs w:val="28"/>
        </w:rPr>
        <w:t>s</w:t>
      </w:r>
      <w:r>
        <w:rPr>
          <w:sz w:val="28"/>
          <w:szCs w:val="28"/>
        </w:rPr>
        <w:t>ympos</w:t>
      </w:r>
      <w:proofErr w:type="spellEnd"/>
      <w:r w:rsidR="00103CAB">
        <w:rPr>
          <w:sz w:val="28"/>
          <w:szCs w:val="28"/>
        </w:rPr>
        <w:t>.</w:t>
      </w:r>
      <w:r>
        <w:rPr>
          <w:sz w:val="28"/>
          <w:szCs w:val="28"/>
        </w:rPr>
        <w:t xml:space="preserve"> </w:t>
      </w:r>
      <w:r w:rsidRPr="00103CAB">
        <w:rPr>
          <w:sz w:val="28"/>
          <w:szCs w:val="28"/>
        </w:rPr>
        <w:t xml:space="preserve">on Intelligence Computation and Applications. – </w:t>
      </w:r>
      <w:r w:rsidR="000357ED" w:rsidRPr="00103CAB">
        <w:rPr>
          <w:rStyle w:val="c-bibliographic-informationvalue"/>
          <w:sz w:val="28"/>
          <w:szCs w:val="28"/>
        </w:rPr>
        <w:t>Singapore</w:t>
      </w:r>
      <w:r w:rsidR="000357ED" w:rsidRPr="00103CAB">
        <w:rPr>
          <w:sz w:val="28"/>
          <w:szCs w:val="28"/>
        </w:rPr>
        <w:t xml:space="preserve">, </w:t>
      </w:r>
      <w:r w:rsidRPr="00103CAB">
        <w:rPr>
          <w:sz w:val="28"/>
          <w:szCs w:val="28"/>
        </w:rPr>
        <w:t>2019. – P.</w:t>
      </w:r>
      <w:r w:rsidR="00103CAB">
        <w:rPr>
          <w:sz w:val="28"/>
          <w:szCs w:val="28"/>
        </w:rPr>
        <w:t> </w:t>
      </w:r>
      <w:r w:rsidRPr="00103CAB">
        <w:rPr>
          <w:sz w:val="28"/>
          <w:szCs w:val="28"/>
        </w:rPr>
        <w:t>636-650.</w:t>
      </w:r>
    </w:p>
    <w:p w14:paraId="0B88B911"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02" w:name="_heading=h.5kfxevg3dqz8" w:colFirst="0" w:colLast="0"/>
      <w:bookmarkEnd w:id="102"/>
      <w:r>
        <w:rPr>
          <w:sz w:val="28"/>
          <w:szCs w:val="28"/>
        </w:rPr>
        <w:t>Xin</w:t>
      </w:r>
      <w:r w:rsidR="00103CAB" w:rsidRPr="00103CAB">
        <w:rPr>
          <w:sz w:val="28"/>
          <w:szCs w:val="28"/>
        </w:rPr>
        <w:t xml:space="preserve"> </w:t>
      </w:r>
      <w:r w:rsidR="00103CAB">
        <w:rPr>
          <w:sz w:val="28"/>
          <w:szCs w:val="28"/>
        </w:rPr>
        <w:t>L.</w:t>
      </w:r>
      <w:r>
        <w:rPr>
          <w:sz w:val="28"/>
          <w:szCs w:val="28"/>
        </w:rPr>
        <w:t>, Song</w:t>
      </w:r>
      <w:r w:rsidR="00103CAB" w:rsidRPr="00103CAB">
        <w:rPr>
          <w:sz w:val="28"/>
          <w:szCs w:val="28"/>
        </w:rPr>
        <w:t xml:space="preserve"> </w:t>
      </w:r>
      <w:r w:rsidR="00103CAB">
        <w:rPr>
          <w:sz w:val="28"/>
          <w:szCs w:val="28"/>
        </w:rPr>
        <w:t>W.</w:t>
      </w:r>
      <w:r>
        <w:rPr>
          <w:sz w:val="28"/>
          <w:szCs w:val="28"/>
        </w:rPr>
        <w:t>, Cao</w:t>
      </w:r>
      <w:r w:rsidR="00103CAB" w:rsidRPr="00103CAB">
        <w:rPr>
          <w:sz w:val="28"/>
          <w:szCs w:val="28"/>
        </w:rPr>
        <w:t xml:space="preserve"> </w:t>
      </w:r>
      <w:r w:rsidR="00103CAB">
        <w:rPr>
          <w:sz w:val="28"/>
          <w:szCs w:val="28"/>
        </w:rPr>
        <w:t>Z. et al.</w:t>
      </w:r>
      <w:r>
        <w:rPr>
          <w:sz w:val="28"/>
          <w:szCs w:val="28"/>
        </w:rPr>
        <w:t xml:space="preserve"> </w:t>
      </w:r>
      <w:proofErr w:type="gramStart"/>
      <w:r>
        <w:rPr>
          <w:sz w:val="28"/>
          <w:szCs w:val="28"/>
        </w:rPr>
        <w:t>Step-wise</w:t>
      </w:r>
      <w:proofErr w:type="gramEnd"/>
      <w:r>
        <w:rPr>
          <w:sz w:val="28"/>
          <w:szCs w:val="28"/>
        </w:rPr>
        <w:t xml:space="preserve"> deep learning models for solving routing problems //</w:t>
      </w:r>
      <w:r w:rsidR="00103CAB">
        <w:rPr>
          <w:sz w:val="28"/>
          <w:szCs w:val="28"/>
        </w:rPr>
        <w:t xml:space="preserve"> </w:t>
      </w:r>
      <w:r>
        <w:rPr>
          <w:sz w:val="28"/>
          <w:szCs w:val="28"/>
        </w:rPr>
        <w:t>IEEE Transactions on Industrial Informatics. – 2020. – Vol. 17</w:t>
      </w:r>
      <w:r w:rsidR="00103CAB">
        <w:rPr>
          <w:sz w:val="28"/>
          <w:szCs w:val="28"/>
        </w:rPr>
        <w:t>,</w:t>
      </w:r>
      <w:r>
        <w:rPr>
          <w:sz w:val="28"/>
          <w:szCs w:val="28"/>
        </w:rPr>
        <w:t xml:space="preserve"> №7. – P. 4861-4871.</w:t>
      </w:r>
    </w:p>
    <w:p w14:paraId="1730866A" w14:textId="77777777" w:rsidR="00B70B92" w:rsidRPr="00396223" w:rsidRDefault="00BC7F96" w:rsidP="00E551F0">
      <w:pPr>
        <w:numPr>
          <w:ilvl w:val="0"/>
          <w:numId w:val="10"/>
        </w:numPr>
        <w:pBdr>
          <w:top w:val="nil"/>
          <w:left w:val="nil"/>
          <w:bottom w:val="nil"/>
          <w:right w:val="nil"/>
          <w:between w:val="nil"/>
        </w:pBdr>
        <w:tabs>
          <w:tab w:val="left" w:pos="1276"/>
        </w:tabs>
        <w:ind w:left="0" w:right="11" w:firstLine="709"/>
        <w:jc w:val="both"/>
        <w:rPr>
          <w:color w:val="000000"/>
        </w:rPr>
      </w:pPr>
      <w:bookmarkStart w:id="103" w:name="_heading=h.7xjc7venktq" w:colFirst="0" w:colLast="0"/>
      <w:bookmarkEnd w:id="103"/>
      <w:r>
        <w:rPr>
          <w:sz w:val="28"/>
          <w:szCs w:val="28"/>
        </w:rPr>
        <w:t>da Costa</w:t>
      </w:r>
      <w:r w:rsidR="00103CAB" w:rsidRPr="00103CAB">
        <w:rPr>
          <w:sz w:val="28"/>
          <w:szCs w:val="28"/>
        </w:rPr>
        <w:t xml:space="preserve"> </w:t>
      </w:r>
      <w:r w:rsidR="00103CAB">
        <w:rPr>
          <w:sz w:val="28"/>
          <w:szCs w:val="28"/>
        </w:rPr>
        <w:t>P.R.</w:t>
      </w:r>
      <w:r>
        <w:rPr>
          <w:sz w:val="28"/>
          <w:szCs w:val="28"/>
        </w:rPr>
        <w:t xml:space="preserve">, </w:t>
      </w:r>
      <w:proofErr w:type="spellStart"/>
      <w:r>
        <w:rPr>
          <w:sz w:val="28"/>
          <w:szCs w:val="28"/>
        </w:rPr>
        <w:t>Rhuggenaath</w:t>
      </w:r>
      <w:proofErr w:type="spellEnd"/>
      <w:r w:rsidR="00103CAB" w:rsidRPr="00103CAB">
        <w:rPr>
          <w:sz w:val="28"/>
          <w:szCs w:val="28"/>
        </w:rPr>
        <w:t xml:space="preserve"> </w:t>
      </w:r>
      <w:r w:rsidR="00103CAB">
        <w:rPr>
          <w:sz w:val="28"/>
          <w:szCs w:val="28"/>
        </w:rPr>
        <w:t>J.</w:t>
      </w:r>
      <w:r>
        <w:rPr>
          <w:sz w:val="28"/>
          <w:szCs w:val="28"/>
        </w:rPr>
        <w:t>, Zhang</w:t>
      </w:r>
      <w:r w:rsidR="00103CAB" w:rsidRPr="00103CAB">
        <w:rPr>
          <w:sz w:val="28"/>
          <w:szCs w:val="28"/>
        </w:rPr>
        <w:t xml:space="preserve"> </w:t>
      </w:r>
      <w:r w:rsidR="00103CAB">
        <w:rPr>
          <w:sz w:val="28"/>
          <w:szCs w:val="28"/>
        </w:rPr>
        <w:t>Y. et al.</w:t>
      </w:r>
      <w:r>
        <w:rPr>
          <w:sz w:val="28"/>
          <w:szCs w:val="28"/>
        </w:rPr>
        <w:t xml:space="preserve"> Learning 2-opt heuristics for the traveling salesman problem via deep reinforcement learning //</w:t>
      </w:r>
      <w:r w:rsidR="00103CAB">
        <w:rPr>
          <w:sz w:val="28"/>
          <w:szCs w:val="28"/>
        </w:rPr>
        <w:t xml:space="preserve"> </w:t>
      </w:r>
      <w:r w:rsidR="00103CAB" w:rsidRPr="00103CAB">
        <w:rPr>
          <w:sz w:val="28"/>
          <w:szCs w:val="28"/>
        </w:rPr>
        <w:t>Proceed</w:t>
      </w:r>
      <w:r w:rsidR="00103CAB">
        <w:rPr>
          <w:sz w:val="28"/>
          <w:szCs w:val="28"/>
        </w:rPr>
        <w:t>.</w:t>
      </w:r>
      <w:r w:rsidR="00103CAB" w:rsidRPr="00103CAB">
        <w:rPr>
          <w:sz w:val="28"/>
          <w:szCs w:val="28"/>
        </w:rPr>
        <w:t xml:space="preserve"> of Machine Learning Research</w:t>
      </w:r>
      <w:r w:rsidR="00103CAB">
        <w:rPr>
          <w:sz w:val="28"/>
          <w:szCs w:val="28"/>
        </w:rPr>
        <w:t xml:space="preserve">. – 2020. – Vol. </w:t>
      </w:r>
      <w:r w:rsidR="00103CAB" w:rsidRPr="00103CAB">
        <w:rPr>
          <w:sz w:val="28"/>
          <w:szCs w:val="28"/>
        </w:rPr>
        <w:t>129</w:t>
      </w:r>
      <w:r w:rsidR="00103CAB">
        <w:rPr>
          <w:sz w:val="28"/>
          <w:szCs w:val="28"/>
        </w:rPr>
        <w:t xml:space="preserve">. – P. </w:t>
      </w:r>
      <w:r w:rsidR="00103CAB" w:rsidRPr="00103CAB">
        <w:rPr>
          <w:sz w:val="28"/>
          <w:szCs w:val="28"/>
        </w:rPr>
        <w:t>465</w:t>
      </w:r>
      <w:r w:rsidR="00103CAB">
        <w:rPr>
          <w:sz w:val="28"/>
          <w:szCs w:val="28"/>
        </w:rPr>
        <w:t>-</w:t>
      </w:r>
      <w:r w:rsidR="00103CAB" w:rsidRPr="00103CAB">
        <w:rPr>
          <w:sz w:val="28"/>
          <w:szCs w:val="28"/>
        </w:rPr>
        <w:t>480</w:t>
      </w:r>
      <w:r w:rsidR="00103CAB">
        <w:rPr>
          <w:sz w:val="28"/>
          <w:szCs w:val="28"/>
        </w:rPr>
        <w:t>.</w:t>
      </w:r>
    </w:p>
    <w:p w14:paraId="3BA13DB1" w14:textId="77777777" w:rsidR="00B70B92" w:rsidRPr="00396223" w:rsidRDefault="00BC7F96" w:rsidP="00E551F0">
      <w:pPr>
        <w:numPr>
          <w:ilvl w:val="0"/>
          <w:numId w:val="10"/>
        </w:numPr>
        <w:pBdr>
          <w:top w:val="nil"/>
          <w:left w:val="nil"/>
          <w:bottom w:val="nil"/>
          <w:right w:val="nil"/>
          <w:between w:val="nil"/>
        </w:pBdr>
        <w:tabs>
          <w:tab w:val="left" w:pos="0"/>
          <w:tab w:val="left" w:pos="1276"/>
        </w:tabs>
        <w:ind w:left="0" w:right="11" w:firstLine="709"/>
        <w:jc w:val="both"/>
        <w:rPr>
          <w:color w:val="000000"/>
        </w:rPr>
      </w:pPr>
      <w:r w:rsidRPr="00396223">
        <w:rPr>
          <w:sz w:val="28"/>
          <w:szCs w:val="28"/>
        </w:rPr>
        <w:t>Vaswani</w:t>
      </w:r>
      <w:r w:rsidR="00103CAB" w:rsidRPr="00103CAB">
        <w:rPr>
          <w:sz w:val="28"/>
          <w:szCs w:val="28"/>
        </w:rPr>
        <w:t xml:space="preserve"> </w:t>
      </w:r>
      <w:r w:rsidR="00103CAB" w:rsidRPr="00396223">
        <w:rPr>
          <w:sz w:val="28"/>
          <w:szCs w:val="28"/>
        </w:rPr>
        <w:t>A.</w:t>
      </w:r>
      <w:r w:rsidRPr="00396223">
        <w:rPr>
          <w:sz w:val="28"/>
          <w:szCs w:val="28"/>
        </w:rPr>
        <w:t xml:space="preserve">, </w:t>
      </w:r>
      <w:proofErr w:type="spellStart"/>
      <w:r w:rsidRPr="00396223">
        <w:rPr>
          <w:sz w:val="28"/>
          <w:szCs w:val="28"/>
        </w:rPr>
        <w:t>Shazeer</w:t>
      </w:r>
      <w:proofErr w:type="spellEnd"/>
      <w:r w:rsidR="00103CAB" w:rsidRPr="00103CAB">
        <w:rPr>
          <w:sz w:val="28"/>
          <w:szCs w:val="28"/>
        </w:rPr>
        <w:t xml:space="preserve"> </w:t>
      </w:r>
      <w:r w:rsidR="00103CAB" w:rsidRPr="00396223">
        <w:rPr>
          <w:sz w:val="28"/>
          <w:szCs w:val="28"/>
        </w:rPr>
        <w:t>N.</w:t>
      </w:r>
      <w:r w:rsidRPr="00396223">
        <w:rPr>
          <w:sz w:val="28"/>
          <w:szCs w:val="28"/>
        </w:rPr>
        <w:t>, Parmar</w:t>
      </w:r>
      <w:r w:rsidR="00103CAB" w:rsidRPr="00103CAB">
        <w:rPr>
          <w:sz w:val="28"/>
          <w:szCs w:val="28"/>
        </w:rPr>
        <w:t xml:space="preserve"> </w:t>
      </w:r>
      <w:r w:rsidR="00103CAB" w:rsidRPr="00396223">
        <w:rPr>
          <w:sz w:val="28"/>
          <w:szCs w:val="28"/>
        </w:rPr>
        <w:t>N.</w:t>
      </w:r>
      <w:r w:rsidR="00103CAB">
        <w:rPr>
          <w:sz w:val="28"/>
          <w:szCs w:val="28"/>
        </w:rPr>
        <w:t xml:space="preserve"> et al.</w:t>
      </w:r>
      <w:r w:rsidRPr="00396223">
        <w:rPr>
          <w:sz w:val="28"/>
          <w:szCs w:val="28"/>
        </w:rPr>
        <w:t xml:space="preserve"> Attention is </w:t>
      </w:r>
      <w:r w:rsidR="00103CAB" w:rsidRPr="00396223">
        <w:rPr>
          <w:sz w:val="28"/>
          <w:szCs w:val="28"/>
        </w:rPr>
        <w:t xml:space="preserve">All You Need </w:t>
      </w:r>
      <w:r w:rsidRPr="00396223">
        <w:rPr>
          <w:sz w:val="28"/>
          <w:szCs w:val="28"/>
        </w:rPr>
        <w:t>//</w:t>
      </w:r>
      <w:r w:rsidR="00103CAB">
        <w:rPr>
          <w:sz w:val="28"/>
          <w:szCs w:val="28"/>
        </w:rPr>
        <w:t xml:space="preserve"> In book: </w:t>
      </w:r>
      <w:r w:rsidRPr="00396223">
        <w:rPr>
          <w:sz w:val="28"/>
          <w:szCs w:val="28"/>
        </w:rPr>
        <w:t xml:space="preserve">Advances in Neural Information Processing Systems. – </w:t>
      </w:r>
      <w:r w:rsidR="00103CAB" w:rsidRPr="00103CAB">
        <w:rPr>
          <w:sz w:val="28"/>
          <w:szCs w:val="28"/>
        </w:rPr>
        <w:t>Long Beach</w:t>
      </w:r>
      <w:r w:rsidR="00103CAB">
        <w:rPr>
          <w:sz w:val="28"/>
          <w:szCs w:val="28"/>
        </w:rPr>
        <w:t xml:space="preserve">, </w:t>
      </w:r>
      <w:r w:rsidRPr="00396223">
        <w:rPr>
          <w:sz w:val="28"/>
          <w:szCs w:val="28"/>
        </w:rPr>
        <w:t>2017. – P.</w:t>
      </w:r>
      <w:r w:rsidR="00103CAB">
        <w:rPr>
          <w:sz w:val="28"/>
          <w:szCs w:val="28"/>
        </w:rPr>
        <w:t> </w:t>
      </w:r>
      <w:r w:rsidRPr="00396223">
        <w:rPr>
          <w:sz w:val="28"/>
          <w:szCs w:val="28"/>
        </w:rPr>
        <w:t>5998-6008.</w:t>
      </w:r>
    </w:p>
    <w:p w14:paraId="33C87715" w14:textId="77777777" w:rsidR="00B70B92" w:rsidRDefault="00BC7F96" w:rsidP="00E551F0">
      <w:pPr>
        <w:numPr>
          <w:ilvl w:val="0"/>
          <w:numId w:val="10"/>
        </w:numPr>
        <w:pBdr>
          <w:top w:val="nil"/>
          <w:left w:val="nil"/>
          <w:bottom w:val="nil"/>
          <w:right w:val="nil"/>
          <w:between w:val="nil"/>
        </w:pBdr>
        <w:tabs>
          <w:tab w:val="left" w:pos="1276"/>
          <w:tab w:val="left" w:pos="1560"/>
        </w:tabs>
        <w:ind w:left="0" w:right="11" w:firstLine="709"/>
        <w:jc w:val="both"/>
        <w:rPr>
          <w:color w:val="000000"/>
        </w:rPr>
      </w:pPr>
      <w:bookmarkStart w:id="104" w:name="_heading=h.2koq656" w:colFirst="0" w:colLast="0"/>
      <w:bookmarkEnd w:id="104"/>
      <w:r>
        <w:rPr>
          <w:sz w:val="28"/>
          <w:szCs w:val="28"/>
        </w:rPr>
        <w:t>Jiang</w:t>
      </w:r>
      <w:r w:rsidR="00103CAB" w:rsidRPr="00103CAB">
        <w:rPr>
          <w:sz w:val="28"/>
          <w:szCs w:val="28"/>
        </w:rPr>
        <w:t xml:space="preserve"> </w:t>
      </w:r>
      <w:r w:rsidR="00103CAB">
        <w:rPr>
          <w:sz w:val="28"/>
          <w:szCs w:val="28"/>
        </w:rPr>
        <w:t>Y.</w:t>
      </w:r>
      <w:r>
        <w:rPr>
          <w:sz w:val="28"/>
          <w:szCs w:val="28"/>
        </w:rPr>
        <w:t>, Wu</w:t>
      </w:r>
      <w:r w:rsidR="00103CAB" w:rsidRPr="00103CAB">
        <w:rPr>
          <w:sz w:val="28"/>
          <w:szCs w:val="28"/>
        </w:rPr>
        <w:t xml:space="preserve"> </w:t>
      </w:r>
      <w:r w:rsidR="00103CAB">
        <w:rPr>
          <w:sz w:val="28"/>
          <w:szCs w:val="28"/>
        </w:rPr>
        <w:t>Y.</w:t>
      </w:r>
      <w:r>
        <w:rPr>
          <w:sz w:val="28"/>
          <w:szCs w:val="28"/>
        </w:rPr>
        <w:t>, Cao</w:t>
      </w:r>
      <w:r w:rsidR="00103CAB" w:rsidRPr="00103CAB">
        <w:rPr>
          <w:sz w:val="28"/>
          <w:szCs w:val="28"/>
        </w:rPr>
        <w:t xml:space="preserve"> </w:t>
      </w:r>
      <w:r w:rsidR="00103CAB">
        <w:rPr>
          <w:sz w:val="28"/>
          <w:szCs w:val="28"/>
        </w:rPr>
        <w:t>Z. et al.</w:t>
      </w:r>
      <w:r>
        <w:rPr>
          <w:sz w:val="28"/>
          <w:szCs w:val="28"/>
        </w:rPr>
        <w:t xml:space="preserve"> Learning to solve routing problems via distr</w:t>
      </w:r>
      <w:r w:rsidR="00103CAB">
        <w:rPr>
          <w:sz w:val="28"/>
          <w:szCs w:val="28"/>
        </w:rPr>
        <w:t>ibutionally robust optimization</w:t>
      </w:r>
      <w:r>
        <w:rPr>
          <w:sz w:val="28"/>
          <w:szCs w:val="28"/>
        </w:rPr>
        <w:t xml:space="preserve"> //</w:t>
      </w:r>
      <w:r w:rsidR="00103CAB">
        <w:rPr>
          <w:sz w:val="28"/>
          <w:szCs w:val="28"/>
        </w:rPr>
        <w:t xml:space="preserve"> </w:t>
      </w:r>
      <w:r>
        <w:rPr>
          <w:sz w:val="28"/>
          <w:szCs w:val="28"/>
        </w:rPr>
        <w:t>Proceed</w:t>
      </w:r>
      <w:r w:rsidR="00103CAB">
        <w:rPr>
          <w:sz w:val="28"/>
          <w:szCs w:val="28"/>
        </w:rPr>
        <w:t>.</w:t>
      </w:r>
      <w:r>
        <w:rPr>
          <w:sz w:val="28"/>
          <w:szCs w:val="28"/>
        </w:rPr>
        <w:t xml:space="preserve"> of the AAAI Conference on Artificial Intelligence. – </w:t>
      </w:r>
      <w:r w:rsidR="00103CAB">
        <w:rPr>
          <w:sz w:val="28"/>
          <w:szCs w:val="28"/>
        </w:rPr>
        <w:t xml:space="preserve">Vancouver, </w:t>
      </w:r>
      <w:r>
        <w:rPr>
          <w:sz w:val="28"/>
          <w:szCs w:val="28"/>
        </w:rPr>
        <w:t>2022. – Vol. 36. – P. 9786-9794.</w:t>
      </w:r>
    </w:p>
    <w:p w14:paraId="2C8D3AEB"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05" w:name="_heading=h.an0faeyg0680" w:colFirst="0" w:colLast="0"/>
      <w:bookmarkEnd w:id="105"/>
      <w:proofErr w:type="spellStart"/>
      <w:r>
        <w:rPr>
          <w:sz w:val="28"/>
          <w:szCs w:val="28"/>
        </w:rPr>
        <w:t>Senuma</w:t>
      </w:r>
      <w:proofErr w:type="spellEnd"/>
      <w:r w:rsidR="00103CAB" w:rsidRPr="00103CAB">
        <w:rPr>
          <w:sz w:val="28"/>
          <w:szCs w:val="28"/>
        </w:rPr>
        <w:t xml:space="preserve"> </w:t>
      </w:r>
      <w:r w:rsidR="00103CAB">
        <w:rPr>
          <w:sz w:val="28"/>
          <w:szCs w:val="28"/>
        </w:rPr>
        <w:t>Y.</w:t>
      </w:r>
      <w:r>
        <w:rPr>
          <w:sz w:val="28"/>
          <w:szCs w:val="28"/>
        </w:rPr>
        <w:t>, Wang</w:t>
      </w:r>
      <w:r w:rsidR="00103CAB" w:rsidRPr="00103CAB">
        <w:rPr>
          <w:sz w:val="28"/>
          <w:szCs w:val="28"/>
        </w:rPr>
        <w:t xml:space="preserve"> </w:t>
      </w:r>
      <w:r w:rsidR="00103CAB">
        <w:rPr>
          <w:sz w:val="28"/>
          <w:szCs w:val="28"/>
        </w:rPr>
        <w:t>Z.</w:t>
      </w:r>
      <w:r>
        <w:rPr>
          <w:sz w:val="28"/>
          <w:szCs w:val="28"/>
        </w:rPr>
        <w:t>, Nakano</w:t>
      </w:r>
      <w:r w:rsidR="00103CAB" w:rsidRPr="00103CAB">
        <w:rPr>
          <w:sz w:val="28"/>
          <w:szCs w:val="28"/>
        </w:rPr>
        <w:t xml:space="preserve"> </w:t>
      </w:r>
      <w:r w:rsidR="00103CAB">
        <w:rPr>
          <w:sz w:val="28"/>
          <w:szCs w:val="28"/>
        </w:rPr>
        <w:t>Y. et al.</w:t>
      </w:r>
      <w:r>
        <w:rPr>
          <w:sz w:val="28"/>
          <w:szCs w:val="28"/>
        </w:rPr>
        <w:t xml:space="preserve"> GEAR: A graph edge attention routing algorithm solving combinatorial optimization problem with graph edge cost. //</w:t>
      </w:r>
      <w:r w:rsidR="00103CAB">
        <w:rPr>
          <w:sz w:val="28"/>
          <w:szCs w:val="28"/>
        </w:rPr>
        <w:t xml:space="preserve"> </w:t>
      </w:r>
      <w:r>
        <w:rPr>
          <w:sz w:val="28"/>
          <w:szCs w:val="28"/>
        </w:rPr>
        <w:t>Proceed</w:t>
      </w:r>
      <w:r w:rsidR="00E462B0">
        <w:rPr>
          <w:sz w:val="28"/>
          <w:szCs w:val="28"/>
        </w:rPr>
        <w:t>.</w:t>
      </w:r>
      <w:r>
        <w:rPr>
          <w:sz w:val="28"/>
          <w:szCs w:val="28"/>
        </w:rPr>
        <w:t xml:space="preserve"> of the 10th ACM SIGSPATIAL </w:t>
      </w:r>
      <w:proofErr w:type="spellStart"/>
      <w:r w:rsidR="00E462B0">
        <w:rPr>
          <w:sz w:val="28"/>
          <w:szCs w:val="28"/>
        </w:rPr>
        <w:t>i</w:t>
      </w:r>
      <w:r>
        <w:rPr>
          <w:sz w:val="28"/>
          <w:szCs w:val="28"/>
        </w:rPr>
        <w:t>nternat</w:t>
      </w:r>
      <w:r w:rsidR="00E462B0">
        <w:rPr>
          <w:sz w:val="28"/>
          <w:szCs w:val="28"/>
        </w:rPr>
        <w:t>.</w:t>
      </w:r>
      <w:proofErr w:type="spellEnd"/>
      <w:r>
        <w:rPr>
          <w:sz w:val="28"/>
          <w:szCs w:val="28"/>
        </w:rPr>
        <w:t xml:space="preserve"> Workshop on Analytics for Big Geospatial Data. – </w:t>
      </w:r>
      <w:r w:rsidR="00E462B0">
        <w:rPr>
          <w:sz w:val="28"/>
          <w:szCs w:val="28"/>
        </w:rPr>
        <w:t xml:space="preserve">NY., </w:t>
      </w:r>
      <w:r>
        <w:rPr>
          <w:sz w:val="28"/>
          <w:szCs w:val="28"/>
        </w:rPr>
        <w:t>2022. – P. 8-16.</w:t>
      </w:r>
    </w:p>
    <w:p w14:paraId="411A1E7D"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06" w:name="_heading=h.lhit0uvv4uu" w:colFirst="0" w:colLast="0"/>
      <w:bookmarkEnd w:id="106"/>
      <w:r>
        <w:rPr>
          <w:sz w:val="28"/>
          <w:szCs w:val="28"/>
        </w:rPr>
        <w:t>Li</w:t>
      </w:r>
      <w:r w:rsidR="00E462B0" w:rsidRPr="00E462B0">
        <w:rPr>
          <w:sz w:val="28"/>
          <w:szCs w:val="28"/>
        </w:rPr>
        <w:t xml:space="preserve"> </w:t>
      </w:r>
      <w:r w:rsidR="00E462B0">
        <w:rPr>
          <w:sz w:val="28"/>
          <w:szCs w:val="28"/>
        </w:rPr>
        <w:t>K.</w:t>
      </w:r>
      <w:r>
        <w:rPr>
          <w:sz w:val="28"/>
          <w:szCs w:val="28"/>
        </w:rPr>
        <w:t>, Zhang</w:t>
      </w:r>
      <w:r w:rsidR="00E462B0" w:rsidRPr="00E462B0">
        <w:rPr>
          <w:sz w:val="28"/>
          <w:szCs w:val="28"/>
        </w:rPr>
        <w:t xml:space="preserve"> </w:t>
      </w:r>
      <w:r w:rsidR="00E462B0">
        <w:rPr>
          <w:sz w:val="28"/>
          <w:szCs w:val="28"/>
        </w:rPr>
        <w:t>T.</w:t>
      </w:r>
      <w:r>
        <w:rPr>
          <w:sz w:val="28"/>
          <w:szCs w:val="28"/>
        </w:rPr>
        <w:t>, Wang</w:t>
      </w:r>
      <w:r w:rsidR="00E462B0" w:rsidRPr="00E462B0">
        <w:rPr>
          <w:sz w:val="28"/>
          <w:szCs w:val="28"/>
        </w:rPr>
        <w:t xml:space="preserve"> </w:t>
      </w:r>
      <w:r w:rsidR="00E462B0">
        <w:rPr>
          <w:sz w:val="28"/>
          <w:szCs w:val="28"/>
        </w:rPr>
        <w:t>R. et al.</w:t>
      </w:r>
      <w:r>
        <w:rPr>
          <w:sz w:val="28"/>
          <w:szCs w:val="28"/>
        </w:rPr>
        <w:t xml:space="preserve"> Deep reinforcement learning for combinatorial optimization: Covering </w:t>
      </w:r>
      <w:r w:rsidR="00E462B0">
        <w:rPr>
          <w:sz w:val="28"/>
          <w:szCs w:val="28"/>
        </w:rPr>
        <w:t xml:space="preserve">Salesman Problems </w:t>
      </w:r>
      <w:r>
        <w:rPr>
          <w:sz w:val="28"/>
          <w:szCs w:val="28"/>
        </w:rPr>
        <w:t>//</w:t>
      </w:r>
      <w:r w:rsidR="00E462B0">
        <w:rPr>
          <w:sz w:val="28"/>
          <w:szCs w:val="28"/>
        </w:rPr>
        <w:t xml:space="preserve"> </w:t>
      </w:r>
      <w:r>
        <w:rPr>
          <w:sz w:val="28"/>
          <w:szCs w:val="28"/>
        </w:rPr>
        <w:t>IEEE Transactions on Cybernetics. – 202</w:t>
      </w:r>
      <w:r w:rsidR="00E462B0">
        <w:rPr>
          <w:sz w:val="28"/>
          <w:szCs w:val="28"/>
        </w:rPr>
        <w:t>2</w:t>
      </w:r>
      <w:r>
        <w:rPr>
          <w:sz w:val="28"/>
          <w:szCs w:val="28"/>
        </w:rPr>
        <w:t>.</w:t>
      </w:r>
      <w:r w:rsidR="00E462B0">
        <w:rPr>
          <w:sz w:val="28"/>
          <w:szCs w:val="28"/>
        </w:rPr>
        <w:t xml:space="preserve"> – Vol. 52, №12. – P. 13142-13155.</w:t>
      </w:r>
    </w:p>
    <w:p w14:paraId="22108870"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07" w:name="_heading=h.lxxeq0dwk5c3" w:colFirst="0" w:colLast="0"/>
      <w:bookmarkEnd w:id="107"/>
      <w:r>
        <w:rPr>
          <w:sz w:val="28"/>
          <w:szCs w:val="28"/>
        </w:rPr>
        <w:lastRenderedPageBreak/>
        <w:t>Zhang</w:t>
      </w:r>
      <w:r w:rsidR="00E462B0" w:rsidRPr="00E462B0">
        <w:rPr>
          <w:sz w:val="28"/>
          <w:szCs w:val="28"/>
        </w:rPr>
        <w:t xml:space="preserve"> </w:t>
      </w:r>
      <w:r w:rsidR="00E462B0">
        <w:rPr>
          <w:sz w:val="28"/>
          <w:szCs w:val="28"/>
        </w:rPr>
        <w:t>K.</w:t>
      </w:r>
      <w:r>
        <w:rPr>
          <w:sz w:val="28"/>
          <w:szCs w:val="28"/>
        </w:rPr>
        <w:t>, He</w:t>
      </w:r>
      <w:r w:rsidR="00E462B0" w:rsidRPr="00E462B0">
        <w:rPr>
          <w:sz w:val="28"/>
          <w:szCs w:val="28"/>
        </w:rPr>
        <w:t xml:space="preserve"> </w:t>
      </w:r>
      <w:r w:rsidR="00E462B0">
        <w:rPr>
          <w:sz w:val="28"/>
          <w:szCs w:val="28"/>
        </w:rPr>
        <w:t>F.</w:t>
      </w:r>
      <w:r>
        <w:rPr>
          <w:sz w:val="28"/>
          <w:szCs w:val="28"/>
        </w:rPr>
        <w:t>, Zhang</w:t>
      </w:r>
      <w:r w:rsidR="00E462B0" w:rsidRPr="00E462B0">
        <w:rPr>
          <w:sz w:val="28"/>
          <w:szCs w:val="28"/>
        </w:rPr>
        <w:t xml:space="preserve"> </w:t>
      </w:r>
      <w:r w:rsidR="00E462B0">
        <w:rPr>
          <w:sz w:val="28"/>
          <w:szCs w:val="28"/>
        </w:rPr>
        <w:t>Z. et al.</w:t>
      </w:r>
      <w:r>
        <w:rPr>
          <w:sz w:val="28"/>
          <w:szCs w:val="28"/>
        </w:rPr>
        <w:t xml:space="preserve"> </w:t>
      </w:r>
      <w:proofErr w:type="gramStart"/>
      <w:r>
        <w:rPr>
          <w:sz w:val="28"/>
          <w:szCs w:val="28"/>
        </w:rPr>
        <w:t>Multi-vehicle</w:t>
      </w:r>
      <w:proofErr w:type="gramEnd"/>
      <w:r>
        <w:rPr>
          <w:sz w:val="28"/>
          <w:szCs w:val="28"/>
        </w:rPr>
        <w:t xml:space="preserve"> routing problems with soft time windows: A multi-agent reinforcement learning approach //</w:t>
      </w:r>
      <w:r w:rsidR="00E462B0">
        <w:rPr>
          <w:sz w:val="28"/>
          <w:szCs w:val="28"/>
        </w:rPr>
        <w:t xml:space="preserve"> </w:t>
      </w:r>
      <w:r>
        <w:rPr>
          <w:sz w:val="28"/>
          <w:szCs w:val="28"/>
        </w:rPr>
        <w:t>Transportation Research Part C: Emerging Technologies. – 2020. – Vol. 121. – P. 102861.</w:t>
      </w:r>
    </w:p>
    <w:p w14:paraId="6F4F0128"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08" w:name="_heading=h.yjhk7am9n2vq" w:colFirst="0" w:colLast="0"/>
      <w:bookmarkEnd w:id="108"/>
      <w:r>
        <w:rPr>
          <w:sz w:val="28"/>
          <w:szCs w:val="28"/>
        </w:rPr>
        <w:t>Xin</w:t>
      </w:r>
      <w:r w:rsidR="00E462B0" w:rsidRPr="00E462B0">
        <w:rPr>
          <w:sz w:val="28"/>
          <w:szCs w:val="28"/>
        </w:rPr>
        <w:t xml:space="preserve"> </w:t>
      </w:r>
      <w:r w:rsidR="00E462B0">
        <w:rPr>
          <w:sz w:val="28"/>
          <w:szCs w:val="28"/>
        </w:rPr>
        <w:t>L.</w:t>
      </w:r>
      <w:r>
        <w:rPr>
          <w:sz w:val="28"/>
          <w:szCs w:val="28"/>
        </w:rPr>
        <w:t>, Song</w:t>
      </w:r>
      <w:r w:rsidR="00E462B0" w:rsidRPr="00E462B0">
        <w:rPr>
          <w:sz w:val="28"/>
          <w:szCs w:val="28"/>
        </w:rPr>
        <w:t xml:space="preserve"> </w:t>
      </w:r>
      <w:r w:rsidR="00E462B0">
        <w:rPr>
          <w:sz w:val="28"/>
          <w:szCs w:val="28"/>
        </w:rPr>
        <w:t>W.</w:t>
      </w:r>
      <w:r>
        <w:rPr>
          <w:sz w:val="28"/>
          <w:szCs w:val="28"/>
        </w:rPr>
        <w:t>, Cao</w:t>
      </w:r>
      <w:r w:rsidR="00E462B0" w:rsidRPr="00E462B0">
        <w:rPr>
          <w:sz w:val="28"/>
          <w:szCs w:val="28"/>
        </w:rPr>
        <w:t xml:space="preserve"> </w:t>
      </w:r>
      <w:r w:rsidR="00E462B0">
        <w:rPr>
          <w:sz w:val="28"/>
          <w:szCs w:val="28"/>
        </w:rPr>
        <w:t>Z. et al.</w:t>
      </w:r>
      <w:r>
        <w:rPr>
          <w:sz w:val="28"/>
          <w:szCs w:val="28"/>
        </w:rPr>
        <w:t xml:space="preserve"> </w:t>
      </w:r>
      <w:proofErr w:type="gramStart"/>
      <w:r>
        <w:rPr>
          <w:sz w:val="28"/>
          <w:szCs w:val="28"/>
        </w:rPr>
        <w:t>Multi-decoder</w:t>
      </w:r>
      <w:proofErr w:type="gramEnd"/>
      <w:r>
        <w:rPr>
          <w:sz w:val="28"/>
          <w:szCs w:val="28"/>
        </w:rPr>
        <w:t xml:space="preserve"> attention model with embedding glimpse for solving vehicle routing problems //</w:t>
      </w:r>
      <w:r w:rsidR="00E462B0">
        <w:rPr>
          <w:sz w:val="28"/>
          <w:szCs w:val="28"/>
        </w:rPr>
        <w:t xml:space="preserve"> </w:t>
      </w:r>
      <w:r>
        <w:rPr>
          <w:sz w:val="28"/>
          <w:szCs w:val="28"/>
        </w:rPr>
        <w:t>Proceed</w:t>
      </w:r>
      <w:r w:rsidR="00E462B0">
        <w:rPr>
          <w:sz w:val="28"/>
          <w:szCs w:val="28"/>
        </w:rPr>
        <w:t>.</w:t>
      </w:r>
      <w:r>
        <w:rPr>
          <w:sz w:val="28"/>
          <w:szCs w:val="28"/>
        </w:rPr>
        <w:t xml:space="preserve"> of the 35th AAAI </w:t>
      </w:r>
      <w:r w:rsidR="00E462B0">
        <w:rPr>
          <w:sz w:val="28"/>
          <w:szCs w:val="28"/>
        </w:rPr>
        <w:t>c</w:t>
      </w:r>
      <w:r>
        <w:rPr>
          <w:sz w:val="28"/>
          <w:szCs w:val="28"/>
        </w:rPr>
        <w:t>onf</w:t>
      </w:r>
      <w:r w:rsidR="00E462B0">
        <w:rPr>
          <w:sz w:val="28"/>
          <w:szCs w:val="28"/>
        </w:rPr>
        <w:t>.</w:t>
      </w:r>
      <w:r>
        <w:rPr>
          <w:sz w:val="28"/>
          <w:szCs w:val="28"/>
        </w:rPr>
        <w:t xml:space="preserve"> on Artificial Intelligence. – </w:t>
      </w:r>
      <w:r w:rsidR="00E462B0" w:rsidRPr="00E462B0">
        <w:rPr>
          <w:sz w:val="28"/>
          <w:szCs w:val="28"/>
        </w:rPr>
        <w:t>Palo Alto,</w:t>
      </w:r>
      <w:r w:rsidR="00E462B0">
        <w:t xml:space="preserve"> </w:t>
      </w:r>
      <w:r>
        <w:rPr>
          <w:sz w:val="28"/>
          <w:szCs w:val="28"/>
        </w:rPr>
        <w:t>2021. – P. 12042-12049.</w:t>
      </w:r>
    </w:p>
    <w:p w14:paraId="44EC5EE1"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09" w:name="_heading=h.1v167m93pjyp" w:colFirst="0" w:colLast="0"/>
      <w:bookmarkEnd w:id="109"/>
      <w:r>
        <w:rPr>
          <w:sz w:val="28"/>
          <w:szCs w:val="28"/>
        </w:rPr>
        <w:t>Kim</w:t>
      </w:r>
      <w:r w:rsidR="00E462B0" w:rsidRPr="00E462B0">
        <w:rPr>
          <w:sz w:val="28"/>
          <w:szCs w:val="28"/>
        </w:rPr>
        <w:t xml:space="preserve"> </w:t>
      </w:r>
      <w:r w:rsidR="00E462B0">
        <w:rPr>
          <w:sz w:val="28"/>
          <w:szCs w:val="28"/>
        </w:rPr>
        <w:t>M.</w:t>
      </w:r>
      <w:r>
        <w:rPr>
          <w:sz w:val="28"/>
          <w:szCs w:val="28"/>
        </w:rPr>
        <w:t>, Park</w:t>
      </w:r>
      <w:r w:rsidR="00E462B0" w:rsidRPr="00E462B0">
        <w:rPr>
          <w:sz w:val="28"/>
          <w:szCs w:val="28"/>
        </w:rPr>
        <w:t xml:space="preserve"> </w:t>
      </w:r>
      <w:r w:rsidR="00E462B0">
        <w:rPr>
          <w:sz w:val="28"/>
          <w:szCs w:val="28"/>
        </w:rPr>
        <w:t>J.</w:t>
      </w:r>
      <w:r>
        <w:rPr>
          <w:sz w:val="28"/>
          <w:szCs w:val="28"/>
        </w:rPr>
        <w:t xml:space="preserve"> et al. Learning collaborative policies to solve NP-hard routing problems //</w:t>
      </w:r>
      <w:r w:rsidR="00E462B0">
        <w:rPr>
          <w:sz w:val="28"/>
          <w:szCs w:val="28"/>
        </w:rPr>
        <w:t xml:space="preserve"> </w:t>
      </w:r>
      <w:r>
        <w:rPr>
          <w:sz w:val="28"/>
          <w:szCs w:val="28"/>
        </w:rPr>
        <w:t>Advances in Neural Information Processing Systems. – 2021. – Vol. 34. – P. 10418-10430.</w:t>
      </w:r>
    </w:p>
    <w:p w14:paraId="3B00C79D"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10" w:name="_heading=h.v51sta6ltuw5" w:colFirst="0" w:colLast="0"/>
      <w:bookmarkEnd w:id="110"/>
      <w:r>
        <w:rPr>
          <w:sz w:val="28"/>
          <w:szCs w:val="28"/>
        </w:rPr>
        <w:t>Kwon</w:t>
      </w:r>
      <w:r w:rsidR="00E462B0" w:rsidRPr="00E462B0">
        <w:rPr>
          <w:sz w:val="28"/>
          <w:szCs w:val="28"/>
        </w:rPr>
        <w:t xml:space="preserve"> </w:t>
      </w:r>
      <w:r w:rsidR="00E462B0">
        <w:rPr>
          <w:sz w:val="28"/>
          <w:szCs w:val="28"/>
        </w:rPr>
        <w:t>Y.-D.</w:t>
      </w:r>
      <w:r>
        <w:rPr>
          <w:sz w:val="28"/>
          <w:szCs w:val="28"/>
        </w:rPr>
        <w:t>, Choo</w:t>
      </w:r>
      <w:r w:rsidR="00E462B0" w:rsidRPr="00E462B0">
        <w:rPr>
          <w:sz w:val="28"/>
          <w:szCs w:val="28"/>
        </w:rPr>
        <w:t xml:space="preserve"> </w:t>
      </w:r>
      <w:r w:rsidR="00E462B0">
        <w:rPr>
          <w:sz w:val="28"/>
          <w:szCs w:val="28"/>
        </w:rPr>
        <w:t>J.</w:t>
      </w:r>
      <w:r>
        <w:rPr>
          <w:sz w:val="28"/>
          <w:szCs w:val="28"/>
        </w:rPr>
        <w:t>, Kim</w:t>
      </w:r>
      <w:r w:rsidR="00E462B0" w:rsidRPr="00E462B0">
        <w:rPr>
          <w:sz w:val="28"/>
          <w:szCs w:val="28"/>
        </w:rPr>
        <w:t xml:space="preserve"> </w:t>
      </w:r>
      <w:r w:rsidR="00E462B0">
        <w:rPr>
          <w:sz w:val="28"/>
          <w:szCs w:val="28"/>
        </w:rPr>
        <w:t>B. et al.</w:t>
      </w:r>
      <w:r>
        <w:rPr>
          <w:sz w:val="28"/>
          <w:szCs w:val="28"/>
        </w:rPr>
        <w:t xml:space="preserve"> POMO: Policy optimization with multiple optima for reinforcement learning //</w:t>
      </w:r>
      <w:r w:rsidR="00E462B0">
        <w:rPr>
          <w:sz w:val="28"/>
          <w:szCs w:val="28"/>
        </w:rPr>
        <w:t xml:space="preserve"> </w:t>
      </w:r>
      <w:r>
        <w:rPr>
          <w:sz w:val="28"/>
          <w:szCs w:val="28"/>
        </w:rPr>
        <w:t>Advances in Neural Information Processing Systems. – 2020. – Vol. 33. – P. 21188-21198.</w:t>
      </w:r>
    </w:p>
    <w:p w14:paraId="27F69EC3" w14:textId="77777777" w:rsidR="00E462B0" w:rsidRPr="00E462B0" w:rsidRDefault="00E462B0" w:rsidP="00E551F0">
      <w:pPr>
        <w:numPr>
          <w:ilvl w:val="0"/>
          <w:numId w:val="10"/>
        </w:numPr>
        <w:pBdr>
          <w:top w:val="nil"/>
          <w:left w:val="nil"/>
          <w:bottom w:val="nil"/>
          <w:right w:val="nil"/>
          <w:between w:val="nil"/>
        </w:pBdr>
        <w:tabs>
          <w:tab w:val="left" w:pos="1276"/>
        </w:tabs>
        <w:ind w:left="0" w:right="11" w:firstLine="709"/>
        <w:jc w:val="both"/>
        <w:rPr>
          <w:color w:val="000000"/>
        </w:rPr>
      </w:pPr>
      <w:bookmarkStart w:id="111" w:name="_heading=h.ubyykgrtjvxs" w:colFirst="0" w:colLast="0"/>
      <w:bookmarkEnd w:id="111"/>
      <w:r w:rsidRPr="00E462B0">
        <w:rPr>
          <w:sz w:val="28"/>
          <w:szCs w:val="28"/>
        </w:rPr>
        <w:t xml:space="preserve">Goh Y.L., </w:t>
      </w:r>
      <w:r w:rsidR="00BC7F96" w:rsidRPr="00E462B0">
        <w:rPr>
          <w:sz w:val="28"/>
          <w:szCs w:val="28"/>
        </w:rPr>
        <w:t>Lee</w:t>
      </w:r>
      <w:r w:rsidRPr="00E462B0">
        <w:rPr>
          <w:sz w:val="28"/>
          <w:szCs w:val="28"/>
        </w:rPr>
        <w:t xml:space="preserve"> W.S.</w:t>
      </w:r>
      <w:r w:rsidR="00BC7F96" w:rsidRPr="00E462B0">
        <w:rPr>
          <w:sz w:val="28"/>
          <w:szCs w:val="28"/>
        </w:rPr>
        <w:t>, Bresson</w:t>
      </w:r>
      <w:r w:rsidRPr="00E462B0">
        <w:rPr>
          <w:sz w:val="28"/>
          <w:szCs w:val="28"/>
        </w:rPr>
        <w:t xml:space="preserve"> X. et al.</w:t>
      </w:r>
      <w:r w:rsidR="00BC7F96" w:rsidRPr="00E462B0">
        <w:rPr>
          <w:sz w:val="28"/>
          <w:szCs w:val="28"/>
        </w:rPr>
        <w:t xml:space="preserve"> Combining reinforcement learning and optimal transport for the traveling salesman problem //</w:t>
      </w:r>
      <w:r w:rsidRPr="00E462B0">
        <w:rPr>
          <w:sz w:val="28"/>
          <w:szCs w:val="28"/>
        </w:rPr>
        <w:t xml:space="preserve"> https://www.researchgate.net/publication/358975362_Combining_.</w:t>
      </w:r>
      <w:bookmarkStart w:id="112" w:name="_heading=h.a9nfb6jbqiap" w:colFirst="0" w:colLast="0"/>
      <w:bookmarkEnd w:id="112"/>
      <w:r>
        <w:rPr>
          <w:sz w:val="28"/>
          <w:szCs w:val="28"/>
        </w:rPr>
        <w:t xml:space="preserve"> 10.11.2023.</w:t>
      </w:r>
    </w:p>
    <w:p w14:paraId="3B3578AE" w14:textId="77777777" w:rsidR="00B70B92" w:rsidRPr="00E462B0" w:rsidRDefault="00BC7F96" w:rsidP="00E551F0">
      <w:pPr>
        <w:numPr>
          <w:ilvl w:val="0"/>
          <w:numId w:val="10"/>
        </w:numPr>
        <w:pBdr>
          <w:top w:val="nil"/>
          <w:left w:val="nil"/>
          <w:bottom w:val="nil"/>
          <w:right w:val="nil"/>
          <w:between w:val="nil"/>
        </w:pBdr>
        <w:tabs>
          <w:tab w:val="left" w:pos="1276"/>
        </w:tabs>
        <w:ind w:left="0" w:right="11" w:firstLine="709"/>
        <w:jc w:val="both"/>
        <w:rPr>
          <w:color w:val="000000"/>
        </w:rPr>
      </w:pPr>
      <w:r w:rsidRPr="00E462B0">
        <w:rPr>
          <w:sz w:val="28"/>
          <w:szCs w:val="28"/>
        </w:rPr>
        <w:t>James</w:t>
      </w:r>
      <w:r w:rsidR="00E462B0" w:rsidRPr="00E462B0">
        <w:rPr>
          <w:sz w:val="28"/>
          <w:szCs w:val="28"/>
        </w:rPr>
        <w:t xml:space="preserve"> </w:t>
      </w:r>
      <w:r w:rsidR="00E462B0">
        <w:rPr>
          <w:sz w:val="28"/>
          <w:szCs w:val="28"/>
        </w:rPr>
        <w:t>J.</w:t>
      </w:r>
      <w:r w:rsidR="00E462B0" w:rsidRPr="00E462B0">
        <w:rPr>
          <w:sz w:val="28"/>
          <w:szCs w:val="28"/>
        </w:rPr>
        <w:t>Q.</w:t>
      </w:r>
      <w:r w:rsidRPr="00E462B0">
        <w:rPr>
          <w:sz w:val="28"/>
          <w:szCs w:val="28"/>
        </w:rPr>
        <w:t>, Yu</w:t>
      </w:r>
      <w:r w:rsidR="00E462B0" w:rsidRPr="00E462B0">
        <w:rPr>
          <w:sz w:val="28"/>
          <w:szCs w:val="28"/>
        </w:rPr>
        <w:t xml:space="preserve"> W.</w:t>
      </w:r>
      <w:r w:rsidRPr="00E462B0">
        <w:rPr>
          <w:sz w:val="28"/>
          <w:szCs w:val="28"/>
        </w:rPr>
        <w:t>, Gu</w:t>
      </w:r>
      <w:r w:rsidR="00E462B0" w:rsidRPr="00E462B0">
        <w:rPr>
          <w:sz w:val="28"/>
          <w:szCs w:val="28"/>
        </w:rPr>
        <w:t xml:space="preserve"> J.</w:t>
      </w:r>
      <w:r w:rsidRPr="00E462B0">
        <w:rPr>
          <w:sz w:val="28"/>
          <w:szCs w:val="28"/>
        </w:rPr>
        <w:t xml:space="preserve"> Online vehicle routing with neural combinatorial optimization and deep reinforcement learning //</w:t>
      </w:r>
      <w:r w:rsidR="00E462B0">
        <w:rPr>
          <w:sz w:val="28"/>
          <w:szCs w:val="28"/>
        </w:rPr>
        <w:t xml:space="preserve"> </w:t>
      </w:r>
      <w:r w:rsidRPr="00E462B0">
        <w:rPr>
          <w:sz w:val="28"/>
          <w:szCs w:val="28"/>
        </w:rPr>
        <w:t>IEEE Transactions on Intelligent Transportation Systems. – 2019. – Vol. 20</w:t>
      </w:r>
      <w:r w:rsidR="00E462B0">
        <w:rPr>
          <w:sz w:val="28"/>
          <w:szCs w:val="28"/>
        </w:rPr>
        <w:t>,</w:t>
      </w:r>
      <w:r w:rsidRPr="00E462B0">
        <w:rPr>
          <w:sz w:val="28"/>
          <w:szCs w:val="28"/>
        </w:rPr>
        <w:t xml:space="preserve"> №10. – P. 3806-3817.</w:t>
      </w:r>
    </w:p>
    <w:p w14:paraId="0D637CE3"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13" w:name="_heading=h.v69nzckero2p" w:colFirst="0" w:colLast="0"/>
      <w:bookmarkEnd w:id="113"/>
      <w:r>
        <w:rPr>
          <w:sz w:val="28"/>
          <w:szCs w:val="28"/>
        </w:rPr>
        <w:t>Lin</w:t>
      </w:r>
      <w:r w:rsidR="00E462B0" w:rsidRPr="00E462B0">
        <w:rPr>
          <w:sz w:val="28"/>
          <w:szCs w:val="28"/>
        </w:rPr>
        <w:t xml:space="preserve"> </w:t>
      </w:r>
      <w:r w:rsidR="00E462B0">
        <w:rPr>
          <w:sz w:val="28"/>
          <w:szCs w:val="28"/>
        </w:rPr>
        <w:t>B.</w:t>
      </w:r>
      <w:r>
        <w:rPr>
          <w:sz w:val="28"/>
          <w:szCs w:val="28"/>
        </w:rPr>
        <w:t xml:space="preserve">, </w:t>
      </w:r>
      <w:proofErr w:type="spellStart"/>
      <w:r>
        <w:rPr>
          <w:sz w:val="28"/>
          <w:szCs w:val="28"/>
        </w:rPr>
        <w:t>Ghaddar</w:t>
      </w:r>
      <w:proofErr w:type="spellEnd"/>
      <w:r w:rsidR="00E462B0" w:rsidRPr="00E462B0">
        <w:rPr>
          <w:sz w:val="28"/>
          <w:szCs w:val="28"/>
        </w:rPr>
        <w:t xml:space="preserve"> </w:t>
      </w:r>
      <w:r w:rsidR="00E462B0">
        <w:rPr>
          <w:sz w:val="28"/>
          <w:szCs w:val="28"/>
        </w:rPr>
        <w:t>B.</w:t>
      </w:r>
      <w:r>
        <w:rPr>
          <w:sz w:val="28"/>
          <w:szCs w:val="28"/>
        </w:rPr>
        <w:t>, Nathwani</w:t>
      </w:r>
      <w:r w:rsidR="00E462B0" w:rsidRPr="00E462B0">
        <w:rPr>
          <w:sz w:val="28"/>
          <w:szCs w:val="28"/>
        </w:rPr>
        <w:t xml:space="preserve"> </w:t>
      </w:r>
      <w:r w:rsidR="00E462B0">
        <w:rPr>
          <w:sz w:val="28"/>
          <w:szCs w:val="28"/>
        </w:rPr>
        <w:t>J.</w:t>
      </w:r>
      <w:r>
        <w:rPr>
          <w:sz w:val="28"/>
          <w:szCs w:val="28"/>
        </w:rPr>
        <w:t xml:space="preserve"> Deep reinforcement learning for the electric vehicle routing problem with time windows //</w:t>
      </w:r>
      <w:r w:rsidR="00E462B0">
        <w:rPr>
          <w:sz w:val="28"/>
          <w:szCs w:val="28"/>
        </w:rPr>
        <w:t xml:space="preserve"> </w:t>
      </w:r>
      <w:r>
        <w:rPr>
          <w:sz w:val="28"/>
          <w:szCs w:val="28"/>
        </w:rPr>
        <w:t>IEEE Transactions on Intelligent Transportation Systems. – 202</w:t>
      </w:r>
      <w:r w:rsidR="00E462B0">
        <w:rPr>
          <w:sz w:val="28"/>
          <w:szCs w:val="28"/>
        </w:rPr>
        <w:t>2</w:t>
      </w:r>
      <w:r>
        <w:rPr>
          <w:sz w:val="28"/>
          <w:szCs w:val="28"/>
        </w:rPr>
        <w:t>.</w:t>
      </w:r>
      <w:r w:rsidR="00E462B0">
        <w:rPr>
          <w:sz w:val="28"/>
          <w:szCs w:val="28"/>
        </w:rPr>
        <w:t xml:space="preserve"> – Vol. 23, №8. – P. 11528-11538.</w:t>
      </w:r>
    </w:p>
    <w:p w14:paraId="3CBAC37E"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14" w:name="_heading=h.ogi919d1ks2" w:colFirst="0" w:colLast="0"/>
      <w:bookmarkEnd w:id="114"/>
      <w:r>
        <w:rPr>
          <w:sz w:val="28"/>
          <w:szCs w:val="28"/>
        </w:rPr>
        <w:t>Pan</w:t>
      </w:r>
      <w:r w:rsidR="00E462B0" w:rsidRPr="00E462B0">
        <w:rPr>
          <w:sz w:val="28"/>
          <w:szCs w:val="28"/>
        </w:rPr>
        <w:t xml:space="preserve"> </w:t>
      </w:r>
      <w:r w:rsidR="00E462B0">
        <w:rPr>
          <w:sz w:val="28"/>
          <w:szCs w:val="28"/>
        </w:rPr>
        <w:t>W.</w:t>
      </w:r>
      <w:r>
        <w:rPr>
          <w:sz w:val="28"/>
          <w:szCs w:val="28"/>
        </w:rPr>
        <w:t>, Liu</w:t>
      </w:r>
      <w:r w:rsidR="00E462B0" w:rsidRPr="00E462B0">
        <w:rPr>
          <w:sz w:val="28"/>
          <w:szCs w:val="28"/>
        </w:rPr>
        <w:t xml:space="preserve"> </w:t>
      </w:r>
      <w:r w:rsidR="00E462B0">
        <w:rPr>
          <w:sz w:val="28"/>
          <w:szCs w:val="28"/>
        </w:rPr>
        <w:t>S.Q.</w:t>
      </w:r>
      <w:r>
        <w:rPr>
          <w:sz w:val="28"/>
          <w:szCs w:val="28"/>
        </w:rPr>
        <w:t xml:space="preserve"> Deep reinforcement learning for the dynamic and uncertain vehicle routing prob</w:t>
      </w:r>
      <w:r w:rsidR="00E462B0">
        <w:rPr>
          <w:sz w:val="28"/>
          <w:szCs w:val="28"/>
        </w:rPr>
        <w:t>lem</w:t>
      </w:r>
      <w:r>
        <w:rPr>
          <w:sz w:val="28"/>
          <w:szCs w:val="28"/>
        </w:rPr>
        <w:t xml:space="preserve"> //</w:t>
      </w:r>
      <w:r w:rsidR="00E462B0">
        <w:rPr>
          <w:sz w:val="28"/>
          <w:szCs w:val="28"/>
        </w:rPr>
        <w:t xml:space="preserve"> </w:t>
      </w:r>
      <w:r>
        <w:rPr>
          <w:sz w:val="28"/>
          <w:szCs w:val="28"/>
        </w:rPr>
        <w:t>Applied Intelligence. – 2023. – Vol. 53</w:t>
      </w:r>
      <w:r w:rsidR="00E462B0">
        <w:rPr>
          <w:sz w:val="28"/>
          <w:szCs w:val="28"/>
        </w:rPr>
        <w:t>,</w:t>
      </w:r>
      <w:r>
        <w:rPr>
          <w:sz w:val="28"/>
          <w:szCs w:val="28"/>
        </w:rPr>
        <w:t xml:space="preserve"> №1. – P.</w:t>
      </w:r>
      <w:r w:rsidR="00E462B0">
        <w:rPr>
          <w:sz w:val="28"/>
          <w:szCs w:val="28"/>
        </w:rPr>
        <w:t> </w:t>
      </w:r>
      <w:r>
        <w:rPr>
          <w:sz w:val="28"/>
          <w:szCs w:val="28"/>
        </w:rPr>
        <w:t>405-422.</w:t>
      </w:r>
    </w:p>
    <w:p w14:paraId="63EA86FF"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15" w:name="_heading=h.sw861xfewr3n" w:colFirst="0" w:colLast="0"/>
      <w:bookmarkEnd w:id="115"/>
      <w:proofErr w:type="spellStart"/>
      <w:r>
        <w:rPr>
          <w:sz w:val="28"/>
          <w:szCs w:val="28"/>
        </w:rPr>
        <w:t>Bahdanau</w:t>
      </w:r>
      <w:proofErr w:type="spellEnd"/>
      <w:r w:rsidR="00E462B0" w:rsidRPr="00E462B0">
        <w:rPr>
          <w:sz w:val="28"/>
          <w:szCs w:val="28"/>
        </w:rPr>
        <w:t xml:space="preserve"> </w:t>
      </w:r>
      <w:r w:rsidR="00E462B0">
        <w:rPr>
          <w:sz w:val="28"/>
          <w:szCs w:val="28"/>
        </w:rPr>
        <w:t>D.</w:t>
      </w:r>
      <w:r>
        <w:rPr>
          <w:sz w:val="28"/>
          <w:szCs w:val="28"/>
        </w:rPr>
        <w:t>, Cho</w:t>
      </w:r>
      <w:r w:rsidR="00E462B0" w:rsidRPr="00E462B0">
        <w:rPr>
          <w:sz w:val="28"/>
          <w:szCs w:val="28"/>
        </w:rPr>
        <w:t xml:space="preserve"> </w:t>
      </w:r>
      <w:r w:rsidR="00E462B0">
        <w:rPr>
          <w:sz w:val="28"/>
          <w:szCs w:val="28"/>
        </w:rPr>
        <w:t>K.</w:t>
      </w:r>
      <w:r>
        <w:rPr>
          <w:sz w:val="28"/>
          <w:szCs w:val="28"/>
        </w:rPr>
        <w:t>, Bengio</w:t>
      </w:r>
      <w:r w:rsidR="00E462B0" w:rsidRPr="00E462B0">
        <w:rPr>
          <w:sz w:val="28"/>
          <w:szCs w:val="28"/>
        </w:rPr>
        <w:t xml:space="preserve"> </w:t>
      </w:r>
      <w:r w:rsidR="00E462B0">
        <w:rPr>
          <w:sz w:val="28"/>
          <w:szCs w:val="28"/>
        </w:rPr>
        <w:t>Y.</w:t>
      </w:r>
      <w:r>
        <w:rPr>
          <w:sz w:val="28"/>
          <w:szCs w:val="28"/>
        </w:rPr>
        <w:t xml:space="preserve"> Neural machine translation by jointly learning to align and translate //</w:t>
      </w:r>
      <w:r w:rsidR="00E462B0">
        <w:rPr>
          <w:sz w:val="28"/>
          <w:szCs w:val="28"/>
        </w:rPr>
        <w:t xml:space="preserve"> Procced. </w:t>
      </w:r>
      <w:r>
        <w:rPr>
          <w:sz w:val="28"/>
          <w:szCs w:val="28"/>
        </w:rPr>
        <w:t xml:space="preserve">3rd </w:t>
      </w:r>
      <w:proofErr w:type="spellStart"/>
      <w:r w:rsidR="00E462B0">
        <w:rPr>
          <w:sz w:val="28"/>
          <w:szCs w:val="28"/>
        </w:rPr>
        <w:t>internat.</w:t>
      </w:r>
      <w:proofErr w:type="spellEnd"/>
      <w:r w:rsidR="00E462B0">
        <w:rPr>
          <w:sz w:val="28"/>
          <w:szCs w:val="28"/>
        </w:rPr>
        <w:t xml:space="preserve"> conf. </w:t>
      </w:r>
      <w:r w:rsidR="00F216A9">
        <w:rPr>
          <w:sz w:val="28"/>
          <w:szCs w:val="28"/>
        </w:rPr>
        <w:t>on Learning Representations (</w:t>
      </w:r>
      <w:r>
        <w:rPr>
          <w:sz w:val="28"/>
          <w:szCs w:val="28"/>
        </w:rPr>
        <w:t>ICLR 2015</w:t>
      </w:r>
      <w:r w:rsidR="00F216A9">
        <w:rPr>
          <w:sz w:val="28"/>
          <w:szCs w:val="28"/>
        </w:rPr>
        <w:t>).</w:t>
      </w:r>
      <w:r>
        <w:rPr>
          <w:sz w:val="28"/>
          <w:szCs w:val="28"/>
        </w:rPr>
        <w:t xml:space="preserve"> </w:t>
      </w:r>
      <w:r w:rsidR="00F216A9">
        <w:rPr>
          <w:sz w:val="28"/>
          <w:szCs w:val="28"/>
        </w:rPr>
        <w:t xml:space="preserve">– </w:t>
      </w:r>
      <w:r>
        <w:rPr>
          <w:sz w:val="28"/>
          <w:szCs w:val="28"/>
        </w:rPr>
        <w:t xml:space="preserve">San Diego, 2015. – </w:t>
      </w:r>
      <w:r w:rsidR="00F216A9">
        <w:rPr>
          <w:sz w:val="28"/>
          <w:szCs w:val="28"/>
        </w:rPr>
        <w:t>P.</w:t>
      </w:r>
      <w:r>
        <w:rPr>
          <w:sz w:val="28"/>
          <w:szCs w:val="28"/>
        </w:rPr>
        <w:t xml:space="preserve"> </w:t>
      </w:r>
      <w:r w:rsidR="00F216A9">
        <w:rPr>
          <w:sz w:val="28"/>
          <w:szCs w:val="28"/>
        </w:rPr>
        <w:t>1-16.</w:t>
      </w:r>
    </w:p>
    <w:p w14:paraId="3749D6C1" w14:textId="77777777" w:rsidR="00B70B92" w:rsidRDefault="00BC7F96" w:rsidP="00E551F0">
      <w:pPr>
        <w:numPr>
          <w:ilvl w:val="0"/>
          <w:numId w:val="10"/>
        </w:numPr>
        <w:pBdr>
          <w:top w:val="nil"/>
          <w:left w:val="nil"/>
          <w:bottom w:val="nil"/>
          <w:right w:val="nil"/>
          <w:between w:val="nil"/>
        </w:pBdr>
        <w:tabs>
          <w:tab w:val="left" w:pos="1134"/>
          <w:tab w:val="left" w:pos="1276"/>
        </w:tabs>
        <w:ind w:left="0" w:right="11" w:firstLine="709"/>
        <w:jc w:val="both"/>
        <w:rPr>
          <w:color w:val="000000"/>
        </w:rPr>
      </w:pPr>
      <w:bookmarkStart w:id="116" w:name="_heading=h.8ymxunx3emk9" w:colFirst="0" w:colLast="0"/>
      <w:bookmarkEnd w:id="116"/>
      <w:r>
        <w:rPr>
          <w:sz w:val="28"/>
          <w:szCs w:val="28"/>
        </w:rPr>
        <w:t>Vera</w:t>
      </w:r>
      <w:r w:rsidR="00F216A9" w:rsidRPr="00F216A9">
        <w:rPr>
          <w:sz w:val="28"/>
          <w:szCs w:val="28"/>
        </w:rPr>
        <w:t xml:space="preserve"> </w:t>
      </w:r>
      <w:r w:rsidR="00F216A9">
        <w:rPr>
          <w:sz w:val="28"/>
          <w:szCs w:val="28"/>
        </w:rPr>
        <w:t>J.M.</w:t>
      </w:r>
      <w:r>
        <w:rPr>
          <w:sz w:val="28"/>
          <w:szCs w:val="28"/>
        </w:rPr>
        <w:t>, Abad</w:t>
      </w:r>
      <w:r w:rsidR="00F216A9" w:rsidRPr="00F216A9">
        <w:rPr>
          <w:sz w:val="28"/>
          <w:szCs w:val="28"/>
        </w:rPr>
        <w:t xml:space="preserve"> </w:t>
      </w:r>
      <w:r w:rsidR="00F216A9">
        <w:rPr>
          <w:sz w:val="28"/>
          <w:szCs w:val="28"/>
        </w:rPr>
        <w:t>A.G.</w:t>
      </w:r>
      <w:r>
        <w:rPr>
          <w:sz w:val="28"/>
          <w:szCs w:val="28"/>
        </w:rPr>
        <w:t xml:space="preserve"> Deep reinforcement learning for routing a heterogeneous fleet of vehicles //</w:t>
      </w:r>
      <w:r w:rsidR="00F216A9">
        <w:rPr>
          <w:sz w:val="28"/>
          <w:szCs w:val="28"/>
        </w:rPr>
        <w:t xml:space="preserve"> Procced. </w:t>
      </w:r>
      <w:r>
        <w:rPr>
          <w:sz w:val="28"/>
          <w:szCs w:val="28"/>
        </w:rPr>
        <w:t xml:space="preserve">2019 IEEE Latin American </w:t>
      </w:r>
      <w:r w:rsidR="00F216A9">
        <w:rPr>
          <w:sz w:val="28"/>
          <w:szCs w:val="28"/>
        </w:rPr>
        <w:t>c</w:t>
      </w:r>
      <w:r>
        <w:rPr>
          <w:sz w:val="28"/>
          <w:szCs w:val="28"/>
        </w:rPr>
        <w:t>onf</w:t>
      </w:r>
      <w:r w:rsidR="00F216A9">
        <w:rPr>
          <w:sz w:val="28"/>
          <w:szCs w:val="28"/>
        </w:rPr>
        <w:t>.</w:t>
      </w:r>
      <w:r>
        <w:rPr>
          <w:sz w:val="28"/>
          <w:szCs w:val="28"/>
        </w:rPr>
        <w:t xml:space="preserve"> on Computational Intelligence (LA-CCI). – </w:t>
      </w:r>
      <w:r w:rsidR="00F216A9" w:rsidRPr="00F216A9">
        <w:rPr>
          <w:sz w:val="28"/>
          <w:szCs w:val="28"/>
        </w:rPr>
        <w:t>Guayaquil</w:t>
      </w:r>
      <w:r w:rsidR="00F216A9">
        <w:rPr>
          <w:sz w:val="28"/>
          <w:szCs w:val="28"/>
        </w:rPr>
        <w:t xml:space="preserve">, </w:t>
      </w:r>
      <w:r>
        <w:rPr>
          <w:sz w:val="28"/>
          <w:szCs w:val="28"/>
        </w:rPr>
        <w:t xml:space="preserve">2019. – P. 1-6. </w:t>
      </w:r>
    </w:p>
    <w:p w14:paraId="26C07618" w14:textId="77777777" w:rsidR="00B70B92" w:rsidRDefault="00BC7F96" w:rsidP="00715F86">
      <w:pPr>
        <w:numPr>
          <w:ilvl w:val="0"/>
          <w:numId w:val="10"/>
        </w:numPr>
        <w:pBdr>
          <w:top w:val="nil"/>
          <w:left w:val="nil"/>
          <w:bottom w:val="nil"/>
          <w:right w:val="nil"/>
          <w:between w:val="nil"/>
        </w:pBdr>
        <w:tabs>
          <w:tab w:val="left" w:pos="1134"/>
          <w:tab w:val="left" w:pos="1276"/>
          <w:tab w:val="left" w:pos="1418"/>
        </w:tabs>
        <w:ind w:left="0" w:right="11" w:firstLine="709"/>
        <w:jc w:val="both"/>
        <w:rPr>
          <w:color w:val="000000"/>
        </w:rPr>
      </w:pPr>
      <w:bookmarkStart w:id="117" w:name="_heading=h.bz3nkaj3p10l" w:colFirst="0" w:colLast="0"/>
      <w:bookmarkEnd w:id="117"/>
      <w:r>
        <w:rPr>
          <w:sz w:val="28"/>
          <w:szCs w:val="28"/>
        </w:rPr>
        <w:t>Falkner</w:t>
      </w:r>
      <w:r w:rsidR="00F216A9" w:rsidRPr="00F216A9">
        <w:rPr>
          <w:sz w:val="28"/>
          <w:szCs w:val="28"/>
        </w:rPr>
        <w:t xml:space="preserve"> </w:t>
      </w:r>
      <w:r w:rsidR="00F216A9">
        <w:rPr>
          <w:sz w:val="28"/>
          <w:szCs w:val="28"/>
        </w:rPr>
        <w:t>J.K.</w:t>
      </w:r>
      <w:r>
        <w:rPr>
          <w:sz w:val="28"/>
          <w:szCs w:val="28"/>
        </w:rPr>
        <w:t>, Schmidt-Thieme</w:t>
      </w:r>
      <w:r w:rsidR="00F216A9" w:rsidRPr="00F216A9">
        <w:rPr>
          <w:sz w:val="28"/>
          <w:szCs w:val="28"/>
        </w:rPr>
        <w:t xml:space="preserve"> </w:t>
      </w:r>
      <w:r w:rsidR="00F216A9">
        <w:rPr>
          <w:sz w:val="28"/>
          <w:szCs w:val="28"/>
        </w:rPr>
        <w:t>L</w:t>
      </w:r>
      <w:r>
        <w:rPr>
          <w:sz w:val="28"/>
          <w:szCs w:val="28"/>
        </w:rPr>
        <w:t>. Learning to solve vehicle routing problems with time windows through joint attention //</w:t>
      </w:r>
      <w:r w:rsidR="00F216A9">
        <w:rPr>
          <w:sz w:val="28"/>
          <w:szCs w:val="28"/>
        </w:rPr>
        <w:t xml:space="preserve"> </w:t>
      </w:r>
      <w:r w:rsidR="00F216A9" w:rsidRPr="00F216A9">
        <w:rPr>
          <w:sz w:val="28"/>
          <w:szCs w:val="28"/>
        </w:rPr>
        <w:t>https://www.researchgate.net/publication/342229883_Learning_to_</w:t>
      </w:r>
      <w:r w:rsidR="00F216A9">
        <w:rPr>
          <w:sz w:val="28"/>
          <w:szCs w:val="28"/>
        </w:rPr>
        <w:t>. 10.11.20223.</w:t>
      </w:r>
    </w:p>
    <w:p w14:paraId="407F313D"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18" w:name="_heading=h.mfcv045rjaxj" w:colFirst="0" w:colLast="0"/>
      <w:bookmarkEnd w:id="118"/>
      <w:r>
        <w:rPr>
          <w:sz w:val="28"/>
          <w:szCs w:val="28"/>
        </w:rPr>
        <w:t>Lei</w:t>
      </w:r>
      <w:r w:rsidR="00F216A9" w:rsidRPr="00F216A9">
        <w:rPr>
          <w:sz w:val="28"/>
          <w:szCs w:val="28"/>
        </w:rPr>
        <w:t xml:space="preserve"> </w:t>
      </w:r>
      <w:r w:rsidR="00F216A9">
        <w:rPr>
          <w:sz w:val="28"/>
          <w:szCs w:val="28"/>
        </w:rPr>
        <w:t>K.</w:t>
      </w:r>
      <w:r>
        <w:rPr>
          <w:sz w:val="28"/>
          <w:szCs w:val="28"/>
        </w:rPr>
        <w:t>, Guo</w:t>
      </w:r>
      <w:r w:rsidR="00F216A9" w:rsidRPr="00F216A9">
        <w:rPr>
          <w:sz w:val="28"/>
          <w:szCs w:val="28"/>
        </w:rPr>
        <w:t xml:space="preserve"> </w:t>
      </w:r>
      <w:r w:rsidR="00F216A9">
        <w:rPr>
          <w:sz w:val="28"/>
          <w:szCs w:val="28"/>
        </w:rPr>
        <w:t>P.</w:t>
      </w:r>
      <w:r>
        <w:rPr>
          <w:sz w:val="28"/>
          <w:szCs w:val="28"/>
        </w:rPr>
        <w:t>, Wang</w:t>
      </w:r>
      <w:r w:rsidR="00F216A9" w:rsidRPr="00F216A9">
        <w:rPr>
          <w:sz w:val="28"/>
          <w:szCs w:val="28"/>
        </w:rPr>
        <w:t xml:space="preserve"> </w:t>
      </w:r>
      <w:r w:rsidR="00F216A9">
        <w:rPr>
          <w:sz w:val="28"/>
          <w:szCs w:val="28"/>
        </w:rPr>
        <w:t>Y. et al.</w:t>
      </w:r>
      <w:r>
        <w:rPr>
          <w:sz w:val="28"/>
          <w:szCs w:val="28"/>
        </w:rPr>
        <w:t xml:space="preserve"> Solve routing problems with a residual edge-graph attention neural network //</w:t>
      </w:r>
      <w:r w:rsidR="00F216A9">
        <w:rPr>
          <w:sz w:val="28"/>
          <w:szCs w:val="28"/>
        </w:rPr>
        <w:t xml:space="preserve"> </w:t>
      </w:r>
      <w:r>
        <w:rPr>
          <w:sz w:val="28"/>
          <w:szCs w:val="28"/>
        </w:rPr>
        <w:t>Neurocomputing. – 2022. – Vol. 508. – P. 79-98.</w:t>
      </w:r>
    </w:p>
    <w:p w14:paraId="6A90C5AD" w14:textId="77777777" w:rsidR="00B70B92" w:rsidRDefault="00BC7F96" w:rsidP="00E551F0">
      <w:pPr>
        <w:numPr>
          <w:ilvl w:val="0"/>
          <w:numId w:val="10"/>
        </w:numPr>
        <w:pBdr>
          <w:top w:val="nil"/>
          <w:left w:val="nil"/>
          <w:bottom w:val="nil"/>
          <w:right w:val="nil"/>
          <w:between w:val="nil"/>
        </w:pBdr>
        <w:tabs>
          <w:tab w:val="left" w:pos="1134"/>
          <w:tab w:val="left" w:pos="1276"/>
          <w:tab w:val="left" w:pos="1418"/>
        </w:tabs>
        <w:ind w:left="0" w:right="11" w:firstLine="709"/>
        <w:jc w:val="both"/>
        <w:rPr>
          <w:color w:val="000000"/>
        </w:rPr>
      </w:pPr>
      <w:bookmarkStart w:id="119" w:name="_heading=h.izkd7wt4mrlv" w:colFirst="0" w:colLast="0"/>
      <w:bookmarkEnd w:id="119"/>
      <w:r>
        <w:rPr>
          <w:sz w:val="28"/>
          <w:szCs w:val="28"/>
        </w:rPr>
        <w:t>Gunarathna</w:t>
      </w:r>
      <w:r w:rsidR="00F216A9" w:rsidRPr="00F216A9">
        <w:rPr>
          <w:sz w:val="28"/>
          <w:szCs w:val="28"/>
        </w:rPr>
        <w:t xml:space="preserve"> </w:t>
      </w:r>
      <w:r w:rsidR="00F216A9">
        <w:rPr>
          <w:sz w:val="28"/>
          <w:szCs w:val="28"/>
        </w:rPr>
        <w:t>U.</w:t>
      </w:r>
      <w:r>
        <w:rPr>
          <w:sz w:val="28"/>
          <w:szCs w:val="28"/>
        </w:rPr>
        <w:t xml:space="preserve">, </w:t>
      </w:r>
      <w:proofErr w:type="spellStart"/>
      <w:r>
        <w:rPr>
          <w:sz w:val="28"/>
          <w:szCs w:val="28"/>
        </w:rPr>
        <w:t>Borovica</w:t>
      </w:r>
      <w:proofErr w:type="spellEnd"/>
      <w:r>
        <w:rPr>
          <w:sz w:val="28"/>
          <w:szCs w:val="28"/>
        </w:rPr>
        <w:t>-Gajic</w:t>
      </w:r>
      <w:r w:rsidR="00F216A9" w:rsidRPr="00F216A9">
        <w:rPr>
          <w:sz w:val="28"/>
          <w:szCs w:val="28"/>
        </w:rPr>
        <w:t xml:space="preserve"> </w:t>
      </w:r>
      <w:r w:rsidR="00F216A9">
        <w:rPr>
          <w:sz w:val="28"/>
          <w:szCs w:val="28"/>
        </w:rPr>
        <w:t>R.</w:t>
      </w:r>
      <w:r>
        <w:rPr>
          <w:sz w:val="28"/>
          <w:szCs w:val="28"/>
        </w:rPr>
        <w:t xml:space="preserve">, </w:t>
      </w:r>
      <w:proofErr w:type="spellStart"/>
      <w:r>
        <w:rPr>
          <w:sz w:val="28"/>
          <w:szCs w:val="28"/>
        </w:rPr>
        <w:t>Karunasekara</w:t>
      </w:r>
      <w:proofErr w:type="spellEnd"/>
      <w:r w:rsidR="00F216A9" w:rsidRPr="00F216A9">
        <w:rPr>
          <w:sz w:val="28"/>
          <w:szCs w:val="28"/>
        </w:rPr>
        <w:t xml:space="preserve"> </w:t>
      </w:r>
      <w:r w:rsidR="00F216A9">
        <w:rPr>
          <w:sz w:val="28"/>
          <w:szCs w:val="28"/>
        </w:rPr>
        <w:t>S. et al.</w:t>
      </w:r>
      <w:r>
        <w:rPr>
          <w:sz w:val="28"/>
          <w:szCs w:val="28"/>
        </w:rPr>
        <w:t xml:space="preserve"> Solving dynamic graph problems with multi-attention deep reinforcement learning //</w:t>
      </w:r>
      <w:r w:rsidR="00F216A9">
        <w:rPr>
          <w:sz w:val="28"/>
          <w:szCs w:val="28"/>
        </w:rPr>
        <w:t xml:space="preserve"> </w:t>
      </w:r>
      <w:r w:rsidR="00F216A9" w:rsidRPr="00F216A9">
        <w:rPr>
          <w:sz w:val="28"/>
          <w:szCs w:val="28"/>
        </w:rPr>
        <w:t>https://www.researchgate.net/publication/357823714_Solving_Dynamic</w:t>
      </w:r>
      <w:r w:rsidR="00F216A9">
        <w:rPr>
          <w:sz w:val="28"/>
          <w:szCs w:val="28"/>
        </w:rPr>
        <w:t>. 10.11.2023.</w:t>
      </w:r>
    </w:p>
    <w:p w14:paraId="4EFC79DA"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20" w:name="_heading=h.bqjfllv2sgx9" w:colFirst="0" w:colLast="0"/>
      <w:bookmarkEnd w:id="120"/>
      <w:r>
        <w:rPr>
          <w:sz w:val="28"/>
          <w:szCs w:val="28"/>
        </w:rPr>
        <w:t>Li</w:t>
      </w:r>
      <w:r w:rsidR="00F216A9" w:rsidRPr="00F216A9">
        <w:rPr>
          <w:sz w:val="28"/>
          <w:szCs w:val="28"/>
        </w:rPr>
        <w:t xml:space="preserve"> </w:t>
      </w:r>
      <w:r w:rsidR="00F216A9">
        <w:rPr>
          <w:sz w:val="28"/>
          <w:szCs w:val="28"/>
        </w:rPr>
        <w:t>J.</w:t>
      </w:r>
      <w:r>
        <w:rPr>
          <w:sz w:val="28"/>
          <w:szCs w:val="28"/>
        </w:rPr>
        <w:t>, Ma</w:t>
      </w:r>
      <w:r w:rsidR="00F216A9" w:rsidRPr="00F216A9">
        <w:rPr>
          <w:sz w:val="28"/>
          <w:szCs w:val="28"/>
        </w:rPr>
        <w:t xml:space="preserve"> </w:t>
      </w:r>
      <w:r w:rsidR="00F216A9">
        <w:rPr>
          <w:sz w:val="28"/>
          <w:szCs w:val="28"/>
        </w:rPr>
        <w:t>Y.</w:t>
      </w:r>
      <w:r>
        <w:rPr>
          <w:sz w:val="28"/>
          <w:szCs w:val="28"/>
        </w:rPr>
        <w:t>, Cao</w:t>
      </w:r>
      <w:r w:rsidR="00F216A9" w:rsidRPr="00F216A9">
        <w:rPr>
          <w:sz w:val="28"/>
          <w:szCs w:val="28"/>
        </w:rPr>
        <w:t xml:space="preserve"> </w:t>
      </w:r>
      <w:r w:rsidR="00F216A9">
        <w:rPr>
          <w:sz w:val="28"/>
          <w:szCs w:val="28"/>
        </w:rPr>
        <w:t>Z. et al.</w:t>
      </w:r>
      <w:r>
        <w:rPr>
          <w:sz w:val="28"/>
          <w:szCs w:val="28"/>
        </w:rPr>
        <w:t xml:space="preserve"> Learning feature embedding refiner for solving vehicle routing problems //</w:t>
      </w:r>
      <w:r w:rsidR="00F216A9">
        <w:rPr>
          <w:sz w:val="28"/>
          <w:szCs w:val="28"/>
        </w:rPr>
        <w:t xml:space="preserve"> </w:t>
      </w:r>
      <w:r>
        <w:rPr>
          <w:sz w:val="28"/>
          <w:szCs w:val="28"/>
        </w:rPr>
        <w:t>IEEE Transactions on Neural Networks and Learning Systems. – 2023.</w:t>
      </w:r>
      <w:r w:rsidR="00F216A9">
        <w:rPr>
          <w:sz w:val="28"/>
          <w:szCs w:val="28"/>
        </w:rPr>
        <w:t xml:space="preserve"> – Vol. 10. – P. 1-13.</w:t>
      </w:r>
    </w:p>
    <w:p w14:paraId="46DB91A3" w14:textId="77777777" w:rsidR="00B70B92" w:rsidRPr="00A73EC9" w:rsidRDefault="00BC7F96" w:rsidP="00E551F0">
      <w:pPr>
        <w:numPr>
          <w:ilvl w:val="0"/>
          <w:numId w:val="10"/>
        </w:numPr>
        <w:pBdr>
          <w:top w:val="nil"/>
          <w:left w:val="nil"/>
          <w:bottom w:val="nil"/>
          <w:right w:val="nil"/>
          <w:between w:val="nil"/>
        </w:pBdr>
        <w:tabs>
          <w:tab w:val="left" w:pos="1134"/>
          <w:tab w:val="left" w:pos="1276"/>
          <w:tab w:val="left" w:pos="1418"/>
        </w:tabs>
        <w:ind w:left="0" w:right="11" w:firstLine="709"/>
        <w:jc w:val="both"/>
        <w:rPr>
          <w:color w:val="000000" w:themeColor="text1"/>
        </w:rPr>
      </w:pPr>
      <w:bookmarkStart w:id="121" w:name="_heading=h.1dbjt4mw3m0n" w:colFirst="0" w:colLast="0"/>
      <w:bookmarkEnd w:id="121"/>
      <w:r>
        <w:rPr>
          <w:sz w:val="28"/>
          <w:szCs w:val="28"/>
        </w:rPr>
        <w:t>Emami</w:t>
      </w:r>
      <w:r w:rsidR="00F216A9" w:rsidRPr="00F216A9">
        <w:rPr>
          <w:sz w:val="28"/>
          <w:szCs w:val="28"/>
        </w:rPr>
        <w:t xml:space="preserve"> </w:t>
      </w:r>
      <w:r w:rsidR="00F216A9">
        <w:rPr>
          <w:sz w:val="28"/>
          <w:szCs w:val="28"/>
        </w:rPr>
        <w:t>P.</w:t>
      </w:r>
      <w:r>
        <w:rPr>
          <w:sz w:val="28"/>
          <w:szCs w:val="28"/>
        </w:rPr>
        <w:t>, Ranka</w:t>
      </w:r>
      <w:r w:rsidR="00F216A9" w:rsidRPr="00F216A9">
        <w:rPr>
          <w:sz w:val="28"/>
          <w:szCs w:val="28"/>
        </w:rPr>
        <w:t xml:space="preserve"> </w:t>
      </w:r>
      <w:r w:rsidR="00F216A9">
        <w:rPr>
          <w:sz w:val="28"/>
          <w:szCs w:val="28"/>
        </w:rPr>
        <w:t>S.</w:t>
      </w:r>
      <w:r>
        <w:rPr>
          <w:sz w:val="28"/>
          <w:szCs w:val="28"/>
        </w:rPr>
        <w:t xml:space="preserve"> Learning permutations with Sinkhorn policy gradient </w:t>
      </w:r>
      <w:r w:rsidRPr="00A73EC9">
        <w:rPr>
          <w:color w:val="000000" w:themeColor="text1"/>
          <w:sz w:val="28"/>
          <w:szCs w:val="28"/>
        </w:rPr>
        <w:t>//</w:t>
      </w:r>
      <w:r w:rsidR="00F216A9" w:rsidRPr="00A73EC9">
        <w:rPr>
          <w:color w:val="000000" w:themeColor="text1"/>
          <w:sz w:val="28"/>
          <w:szCs w:val="28"/>
        </w:rPr>
        <w:t xml:space="preserve"> </w:t>
      </w:r>
      <w:hyperlink r:id="rId40" w:history="1">
        <w:r w:rsidR="00A73EC9" w:rsidRPr="00A73EC9">
          <w:rPr>
            <w:rStyle w:val="af8"/>
            <w:color w:val="000000" w:themeColor="text1"/>
            <w:sz w:val="28"/>
            <w:szCs w:val="28"/>
            <w:u w:val="none"/>
          </w:rPr>
          <w:t>https://arxiv.org/abs/1805.07010</w:t>
        </w:r>
      </w:hyperlink>
      <w:r w:rsidRPr="00A73EC9">
        <w:rPr>
          <w:color w:val="000000" w:themeColor="text1"/>
          <w:sz w:val="28"/>
          <w:szCs w:val="28"/>
        </w:rPr>
        <w:t>.</w:t>
      </w:r>
      <w:r w:rsidR="00A73EC9" w:rsidRPr="00A73EC9">
        <w:rPr>
          <w:color w:val="000000" w:themeColor="text1"/>
          <w:sz w:val="28"/>
          <w:szCs w:val="28"/>
        </w:rPr>
        <w:t xml:space="preserve"> </w:t>
      </w:r>
      <w:r w:rsidR="00A73EC9">
        <w:rPr>
          <w:color w:val="000000" w:themeColor="text1"/>
          <w:sz w:val="28"/>
          <w:szCs w:val="28"/>
        </w:rPr>
        <w:t>10.11.2023.</w:t>
      </w:r>
    </w:p>
    <w:p w14:paraId="706EF433"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22" w:name="_heading=h.x4581o76fdzg" w:colFirst="0" w:colLast="0"/>
      <w:bookmarkEnd w:id="122"/>
      <w:r>
        <w:rPr>
          <w:sz w:val="28"/>
          <w:szCs w:val="28"/>
        </w:rPr>
        <w:t>Li</w:t>
      </w:r>
      <w:r w:rsidR="00A73EC9" w:rsidRPr="00A73EC9">
        <w:rPr>
          <w:sz w:val="28"/>
          <w:szCs w:val="28"/>
        </w:rPr>
        <w:t xml:space="preserve"> </w:t>
      </w:r>
      <w:r w:rsidR="00A73EC9">
        <w:rPr>
          <w:sz w:val="28"/>
          <w:szCs w:val="28"/>
        </w:rPr>
        <w:t>K.</w:t>
      </w:r>
      <w:r>
        <w:rPr>
          <w:sz w:val="28"/>
          <w:szCs w:val="28"/>
        </w:rPr>
        <w:t>, Zhang</w:t>
      </w:r>
      <w:r w:rsidR="00A73EC9" w:rsidRPr="00A73EC9">
        <w:rPr>
          <w:sz w:val="28"/>
          <w:szCs w:val="28"/>
        </w:rPr>
        <w:t xml:space="preserve"> </w:t>
      </w:r>
      <w:r w:rsidR="00A73EC9">
        <w:rPr>
          <w:sz w:val="28"/>
          <w:szCs w:val="28"/>
        </w:rPr>
        <w:t>T.</w:t>
      </w:r>
      <w:r>
        <w:rPr>
          <w:sz w:val="28"/>
          <w:szCs w:val="28"/>
        </w:rPr>
        <w:t>, Wang</w:t>
      </w:r>
      <w:r w:rsidR="00A73EC9" w:rsidRPr="00A73EC9">
        <w:rPr>
          <w:sz w:val="28"/>
          <w:szCs w:val="28"/>
        </w:rPr>
        <w:t xml:space="preserve"> </w:t>
      </w:r>
      <w:r w:rsidR="00A73EC9">
        <w:rPr>
          <w:sz w:val="28"/>
          <w:szCs w:val="28"/>
        </w:rPr>
        <w:t>R.</w:t>
      </w:r>
      <w:r>
        <w:rPr>
          <w:sz w:val="28"/>
          <w:szCs w:val="28"/>
        </w:rPr>
        <w:t xml:space="preserve"> Deep reinforcement learning for </w:t>
      </w:r>
      <w:proofErr w:type="spellStart"/>
      <w:r>
        <w:rPr>
          <w:sz w:val="28"/>
          <w:szCs w:val="28"/>
        </w:rPr>
        <w:t>multiobjective</w:t>
      </w:r>
      <w:proofErr w:type="spellEnd"/>
      <w:r>
        <w:rPr>
          <w:sz w:val="28"/>
          <w:szCs w:val="28"/>
        </w:rPr>
        <w:t xml:space="preserve"> optimization //</w:t>
      </w:r>
      <w:r w:rsidR="00A73EC9">
        <w:rPr>
          <w:sz w:val="28"/>
          <w:szCs w:val="28"/>
        </w:rPr>
        <w:t xml:space="preserve"> </w:t>
      </w:r>
      <w:r>
        <w:rPr>
          <w:sz w:val="28"/>
          <w:szCs w:val="28"/>
        </w:rPr>
        <w:t>IEEE Transact</w:t>
      </w:r>
      <w:r w:rsidR="00073C4C">
        <w:rPr>
          <w:sz w:val="28"/>
          <w:szCs w:val="28"/>
        </w:rPr>
        <w:t xml:space="preserve">. </w:t>
      </w:r>
      <w:r>
        <w:rPr>
          <w:sz w:val="28"/>
          <w:szCs w:val="28"/>
        </w:rPr>
        <w:t>on Cybernet. – 2020. – Vol. 51</w:t>
      </w:r>
      <w:r w:rsidR="00073C4C">
        <w:rPr>
          <w:sz w:val="28"/>
          <w:szCs w:val="28"/>
        </w:rPr>
        <w:t>,</w:t>
      </w:r>
      <w:r>
        <w:rPr>
          <w:sz w:val="28"/>
          <w:szCs w:val="28"/>
        </w:rPr>
        <w:t xml:space="preserve"> №6. – P. 3103-3114.</w:t>
      </w:r>
    </w:p>
    <w:p w14:paraId="6B9B4E7F" w14:textId="77777777" w:rsidR="00B70B92" w:rsidRPr="00C0516F" w:rsidRDefault="00BC7F96" w:rsidP="00E551F0">
      <w:pPr>
        <w:numPr>
          <w:ilvl w:val="0"/>
          <w:numId w:val="10"/>
        </w:numPr>
        <w:pBdr>
          <w:top w:val="nil"/>
          <w:left w:val="nil"/>
          <w:bottom w:val="nil"/>
          <w:right w:val="nil"/>
          <w:between w:val="nil"/>
        </w:pBdr>
        <w:tabs>
          <w:tab w:val="left" w:pos="1134"/>
          <w:tab w:val="left" w:pos="1276"/>
          <w:tab w:val="left" w:pos="1418"/>
        </w:tabs>
        <w:ind w:left="0" w:right="11" w:firstLine="709"/>
        <w:jc w:val="both"/>
        <w:rPr>
          <w:color w:val="000000"/>
        </w:rPr>
      </w:pPr>
      <w:bookmarkStart w:id="123" w:name="_heading=h.lcl1jmrzb3cs" w:colFirst="0" w:colLast="0"/>
      <w:bookmarkEnd w:id="123"/>
      <w:proofErr w:type="spellStart"/>
      <w:r>
        <w:rPr>
          <w:sz w:val="28"/>
          <w:szCs w:val="28"/>
        </w:rPr>
        <w:lastRenderedPageBreak/>
        <w:t>Hottung</w:t>
      </w:r>
      <w:proofErr w:type="spellEnd"/>
      <w:r w:rsidR="00073C4C" w:rsidRPr="00073C4C">
        <w:rPr>
          <w:sz w:val="28"/>
          <w:szCs w:val="28"/>
        </w:rPr>
        <w:t xml:space="preserve"> </w:t>
      </w:r>
      <w:r w:rsidR="00073C4C">
        <w:rPr>
          <w:sz w:val="28"/>
          <w:szCs w:val="28"/>
        </w:rPr>
        <w:t>A.</w:t>
      </w:r>
      <w:r>
        <w:rPr>
          <w:sz w:val="28"/>
          <w:szCs w:val="28"/>
        </w:rPr>
        <w:t>, Kwon</w:t>
      </w:r>
      <w:r w:rsidR="00073C4C" w:rsidRPr="00073C4C">
        <w:rPr>
          <w:sz w:val="28"/>
          <w:szCs w:val="28"/>
        </w:rPr>
        <w:t xml:space="preserve"> </w:t>
      </w:r>
      <w:r w:rsidR="00073C4C">
        <w:rPr>
          <w:sz w:val="28"/>
          <w:szCs w:val="28"/>
        </w:rPr>
        <w:t>Y.-D.</w:t>
      </w:r>
      <w:r>
        <w:rPr>
          <w:sz w:val="28"/>
          <w:szCs w:val="28"/>
        </w:rPr>
        <w:t>, Tierney</w:t>
      </w:r>
      <w:r w:rsidR="00073C4C" w:rsidRPr="00073C4C">
        <w:rPr>
          <w:sz w:val="28"/>
          <w:szCs w:val="28"/>
        </w:rPr>
        <w:t xml:space="preserve"> </w:t>
      </w:r>
      <w:r w:rsidR="00073C4C">
        <w:rPr>
          <w:sz w:val="28"/>
          <w:szCs w:val="28"/>
        </w:rPr>
        <w:t>K</w:t>
      </w:r>
      <w:r>
        <w:rPr>
          <w:sz w:val="28"/>
          <w:szCs w:val="28"/>
        </w:rPr>
        <w:t>. Efficient active search for combinatorial optimization problems //</w:t>
      </w:r>
      <w:r w:rsidR="00073C4C">
        <w:rPr>
          <w:sz w:val="28"/>
          <w:szCs w:val="28"/>
        </w:rPr>
        <w:t xml:space="preserve"> </w:t>
      </w:r>
      <w:r w:rsidR="00073C4C" w:rsidRPr="00073C4C">
        <w:rPr>
          <w:sz w:val="28"/>
          <w:szCs w:val="28"/>
        </w:rPr>
        <w:t>https://arxiv.org/abs/2106.05126</w:t>
      </w:r>
      <w:r>
        <w:rPr>
          <w:sz w:val="28"/>
          <w:szCs w:val="28"/>
        </w:rPr>
        <w:t>.</w:t>
      </w:r>
      <w:r w:rsidR="00073C4C">
        <w:rPr>
          <w:sz w:val="28"/>
          <w:szCs w:val="28"/>
        </w:rPr>
        <w:t xml:space="preserve"> 10.11.2023.</w:t>
      </w:r>
    </w:p>
    <w:p w14:paraId="401F55A6" w14:textId="77777777" w:rsidR="00C0516F" w:rsidRDefault="00C0516F" w:rsidP="00C0516F">
      <w:pPr>
        <w:numPr>
          <w:ilvl w:val="0"/>
          <w:numId w:val="10"/>
        </w:numPr>
        <w:pBdr>
          <w:top w:val="nil"/>
          <w:left w:val="nil"/>
          <w:bottom w:val="nil"/>
          <w:right w:val="nil"/>
          <w:between w:val="nil"/>
        </w:pBdr>
        <w:tabs>
          <w:tab w:val="left" w:pos="1099"/>
          <w:tab w:val="left" w:pos="1276"/>
        </w:tabs>
        <w:ind w:left="0" w:right="11" w:firstLine="709"/>
        <w:jc w:val="both"/>
        <w:rPr>
          <w:color w:val="000000"/>
        </w:rPr>
      </w:pPr>
      <w:r>
        <w:rPr>
          <w:sz w:val="28"/>
          <w:szCs w:val="28"/>
        </w:rPr>
        <w:t>Li</w:t>
      </w:r>
      <w:r w:rsidRPr="00073C4C">
        <w:rPr>
          <w:sz w:val="28"/>
          <w:szCs w:val="28"/>
        </w:rPr>
        <w:t xml:space="preserve"> </w:t>
      </w:r>
      <w:r>
        <w:rPr>
          <w:sz w:val="28"/>
          <w:szCs w:val="28"/>
        </w:rPr>
        <w:t>J., Xin</w:t>
      </w:r>
      <w:r w:rsidRPr="00073C4C">
        <w:rPr>
          <w:sz w:val="28"/>
          <w:szCs w:val="28"/>
        </w:rPr>
        <w:t xml:space="preserve"> </w:t>
      </w:r>
      <w:r>
        <w:rPr>
          <w:sz w:val="28"/>
          <w:szCs w:val="28"/>
        </w:rPr>
        <w:t>L., Cao</w:t>
      </w:r>
      <w:r w:rsidRPr="00073C4C">
        <w:rPr>
          <w:sz w:val="28"/>
          <w:szCs w:val="28"/>
        </w:rPr>
        <w:t xml:space="preserve"> </w:t>
      </w:r>
      <w:r>
        <w:rPr>
          <w:sz w:val="28"/>
          <w:szCs w:val="28"/>
        </w:rPr>
        <w:t xml:space="preserve">Z. et al. Heterogeneous attentions for solving pickup and delivery </w:t>
      </w:r>
      <w:proofErr w:type="gramStart"/>
      <w:r>
        <w:rPr>
          <w:sz w:val="28"/>
          <w:szCs w:val="28"/>
        </w:rPr>
        <w:t>problem</w:t>
      </w:r>
      <w:proofErr w:type="gramEnd"/>
      <w:r>
        <w:rPr>
          <w:sz w:val="28"/>
          <w:szCs w:val="28"/>
        </w:rPr>
        <w:t xml:space="preserve"> via deep reinforcement learning // IEEE Transactions on Intelligent Transportation Systems. – 2022. – Vol. 23, №3. – P. 2306-2315.</w:t>
      </w:r>
    </w:p>
    <w:p w14:paraId="0D25905C" w14:textId="77777777" w:rsidR="00B70B92" w:rsidRDefault="00BC7F96" w:rsidP="00E103F9">
      <w:pPr>
        <w:numPr>
          <w:ilvl w:val="0"/>
          <w:numId w:val="10"/>
        </w:numPr>
        <w:pBdr>
          <w:top w:val="nil"/>
          <w:left w:val="nil"/>
          <w:bottom w:val="nil"/>
          <w:right w:val="nil"/>
          <w:between w:val="nil"/>
        </w:pBdr>
        <w:tabs>
          <w:tab w:val="left" w:pos="1134"/>
          <w:tab w:val="left" w:pos="1276"/>
          <w:tab w:val="left" w:pos="1560"/>
        </w:tabs>
        <w:ind w:left="0" w:right="11" w:firstLine="709"/>
        <w:jc w:val="both"/>
        <w:rPr>
          <w:color w:val="000000"/>
        </w:rPr>
      </w:pPr>
      <w:bookmarkStart w:id="124" w:name="_heading=h.tub03wburxyw" w:colFirst="0" w:colLast="0"/>
      <w:bookmarkEnd w:id="124"/>
      <w:r>
        <w:rPr>
          <w:sz w:val="28"/>
          <w:szCs w:val="28"/>
        </w:rPr>
        <w:t>Sykora</w:t>
      </w:r>
      <w:r w:rsidR="00073C4C" w:rsidRPr="00073C4C">
        <w:rPr>
          <w:sz w:val="28"/>
          <w:szCs w:val="28"/>
        </w:rPr>
        <w:t xml:space="preserve"> </w:t>
      </w:r>
      <w:r w:rsidR="00073C4C">
        <w:rPr>
          <w:sz w:val="28"/>
          <w:szCs w:val="28"/>
        </w:rPr>
        <w:t>Q. et al.</w:t>
      </w:r>
      <w:r>
        <w:rPr>
          <w:sz w:val="28"/>
          <w:szCs w:val="28"/>
        </w:rPr>
        <w:t xml:space="preserve"> </w:t>
      </w:r>
      <w:proofErr w:type="gramStart"/>
      <w:r>
        <w:rPr>
          <w:sz w:val="28"/>
          <w:szCs w:val="28"/>
        </w:rPr>
        <w:t>Multi-agent</w:t>
      </w:r>
      <w:proofErr w:type="gramEnd"/>
      <w:r>
        <w:rPr>
          <w:sz w:val="28"/>
          <w:szCs w:val="28"/>
        </w:rPr>
        <w:t xml:space="preserve"> routing value iteration network //</w:t>
      </w:r>
      <w:r w:rsidR="00073C4C">
        <w:rPr>
          <w:sz w:val="28"/>
          <w:szCs w:val="28"/>
        </w:rPr>
        <w:t xml:space="preserve"> Procced. </w:t>
      </w:r>
      <w:proofErr w:type="spellStart"/>
      <w:r w:rsidR="00073C4C">
        <w:rPr>
          <w:sz w:val="28"/>
          <w:szCs w:val="28"/>
        </w:rPr>
        <w:t>Internat.</w:t>
      </w:r>
      <w:proofErr w:type="spellEnd"/>
      <w:r w:rsidR="00073C4C">
        <w:rPr>
          <w:sz w:val="28"/>
          <w:szCs w:val="28"/>
        </w:rPr>
        <w:t xml:space="preserve"> conf. </w:t>
      </w:r>
      <w:r>
        <w:rPr>
          <w:sz w:val="28"/>
          <w:szCs w:val="28"/>
        </w:rPr>
        <w:t xml:space="preserve">on Machine Learning. – </w:t>
      </w:r>
      <w:r w:rsidR="00073C4C" w:rsidRPr="00073C4C">
        <w:rPr>
          <w:sz w:val="28"/>
          <w:szCs w:val="28"/>
        </w:rPr>
        <w:t xml:space="preserve">Vienna, </w:t>
      </w:r>
      <w:r>
        <w:rPr>
          <w:sz w:val="28"/>
          <w:szCs w:val="28"/>
        </w:rPr>
        <w:t xml:space="preserve">2020. – P. 9300-9310. </w:t>
      </w:r>
    </w:p>
    <w:p w14:paraId="751FBEBC"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25" w:name="_heading=h.a2x43sffhetq" w:colFirst="0" w:colLast="0"/>
      <w:bookmarkEnd w:id="125"/>
      <w:r>
        <w:rPr>
          <w:sz w:val="28"/>
          <w:szCs w:val="28"/>
        </w:rPr>
        <w:t>Xu</w:t>
      </w:r>
      <w:r w:rsidR="00073C4C" w:rsidRPr="00073C4C">
        <w:rPr>
          <w:sz w:val="28"/>
          <w:szCs w:val="28"/>
        </w:rPr>
        <w:t xml:space="preserve"> </w:t>
      </w:r>
      <w:r w:rsidR="00073C4C">
        <w:rPr>
          <w:sz w:val="28"/>
          <w:szCs w:val="28"/>
        </w:rPr>
        <w:t>Y.</w:t>
      </w:r>
      <w:r>
        <w:rPr>
          <w:sz w:val="28"/>
          <w:szCs w:val="28"/>
        </w:rPr>
        <w:t>, Fang</w:t>
      </w:r>
      <w:r w:rsidR="00073C4C" w:rsidRPr="00073C4C">
        <w:rPr>
          <w:sz w:val="28"/>
          <w:szCs w:val="28"/>
        </w:rPr>
        <w:t xml:space="preserve"> </w:t>
      </w:r>
      <w:r w:rsidR="00073C4C">
        <w:rPr>
          <w:sz w:val="28"/>
          <w:szCs w:val="28"/>
        </w:rPr>
        <w:t>M.</w:t>
      </w:r>
      <w:r>
        <w:rPr>
          <w:sz w:val="28"/>
          <w:szCs w:val="28"/>
        </w:rPr>
        <w:t>, Chen</w:t>
      </w:r>
      <w:r w:rsidR="00073C4C" w:rsidRPr="00073C4C">
        <w:rPr>
          <w:sz w:val="28"/>
          <w:szCs w:val="28"/>
        </w:rPr>
        <w:t xml:space="preserve"> </w:t>
      </w:r>
      <w:r w:rsidR="00073C4C">
        <w:rPr>
          <w:sz w:val="28"/>
          <w:szCs w:val="28"/>
        </w:rPr>
        <w:t>L. et al.</w:t>
      </w:r>
      <w:r>
        <w:rPr>
          <w:sz w:val="28"/>
          <w:szCs w:val="28"/>
        </w:rPr>
        <w:t xml:space="preserve"> Reinforcement learning with multiple relational attention for solving vehicle routing problems //</w:t>
      </w:r>
      <w:r w:rsidR="00073C4C">
        <w:rPr>
          <w:sz w:val="28"/>
          <w:szCs w:val="28"/>
        </w:rPr>
        <w:t xml:space="preserve"> </w:t>
      </w:r>
      <w:r>
        <w:rPr>
          <w:sz w:val="28"/>
          <w:szCs w:val="28"/>
        </w:rPr>
        <w:t>IEEE Transactions on Cybernetics. – 202</w:t>
      </w:r>
      <w:r w:rsidR="00F86F8D">
        <w:rPr>
          <w:sz w:val="28"/>
          <w:szCs w:val="28"/>
        </w:rPr>
        <w:t>2</w:t>
      </w:r>
      <w:r>
        <w:rPr>
          <w:sz w:val="28"/>
          <w:szCs w:val="28"/>
        </w:rPr>
        <w:t>.</w:t>
      </w:r>
      <w:r w:rsidR="00F86F8D">
        <w:rPr>
          <w:sz w:val="28"/>
          <w:szCs w:val="28"/>
        </w:rPr>
        <w:t xml:space="preserve"> – Vol. 52, №10. – P. 11107-11120.</w:t>
      </w:r>
    </w:p>
    <w:p w14:paraId="5DE51DAB"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26" w:name="_heading=h.hk8lrqg7lyvi" w:colFirst="0" w:colLast="0"/>
      <w:bookmarkEnd w:id="126"/>
      <w:r>
        <w:rPr>
          <w:sz w:val="28"/>
          <w:szCs w:val="28"/>
        </w:rPr>
        <w:t>Drori</w:t>
      </w:r>
      <w:r w:rsidR="00073C4C" w:rsidRPr="00073C4C">
        <w:rPr>
          <w:sz w:val="28"/>
          <w:szCs w:val="28"/>
        </w:rPr>
        <w:t xml:space="preserve"> </w:t>
      </w:r>
      <w:r w:rsidR="00073C4C">
        <w:rPr>
          <w:sz w:val="28"/>
          <w:szCs w:val="28"/>
        </w:rPr>
        <w:t>I.</w:t>
      </w:r>
      <w:r>
        <w:rPr>
          <w:sz w:val="28"/>
          <w:szCs w:val="28"/>
        </w:rPr>
        <w:t xml:space="preserve">, </w:t>
      </w:r>
      <w:proofErr w:type="spellStart"/>
      <w:r>
        <w:rPr>
          <w:sz w:val="28"/>
          <w:szCs w:val="28"/>
        </w:rPr>
        <w:t>Kharkar</w:t>
      </w:r>
      <w:proofErr w:type="spellEnd"/>
      <w:r w:rsidR="00073C4C" w:rsidRPr="00073C4C">
        <w:rPr>
          <w:sz w:val="28"/>
          <w:szCs w:val="28"/>
        </w:rPr>
        <w:t xml:space="preserve"> </w:t>
      </w:r>
      <w:r w:rsidR="00073C4C">
        <w:rPr>
          <w:sz w:val="28"/>
          <w:szCs w:val="28"/>
        </w:rPr>
        <w:t>A.</w:t>
      </w:r>
      <w:r>
        <w:rPr>
          <w:sz w:val="28"/>
          <w:szCs w:val="28"/>
        </w:rPr>
        <w:t>, Sickinger</w:t>
      </w:r>
      <w:r w:rsidR="00073C4C" w:rsidRPr="00073C4C">
        <w:rPr>
          <w:sz w:val="28"/>
          <w:szCs w:val="28"/>
        </w:rPr>
        <w:t xml:space="preserve"> </w:t>
      </w:r>
      <w:r w:rsidR="00073C4C">
        <w:rPr>
          <w:sz w:val="28"/>
          <w:szCs w:val="28"/>
        </w:rPr>
        <w:t>W.R. et al.</w:t>
      </w:r>
      <w:r>
        <w:rPr>
          <w:sz w:val="28"/>
          <w:szCs w:val="28"/>
        </w:rPr>
        <w:t xml:space="preserve"> Learning to solve combinatorial optimization problems on real-world graphs in linear time //</w:t>
      </w:r>
      <w:r w:rsidR="00073C4C">
        <w:rPr>
          <w:sz w:val="28"/>
          <w:szCs w:val="28"/>
        </w:rPr>
        <w:t xml:space="preserve"> </w:t>
      </w:r>
      <w:r w:rsidR="00F86F8D">
        <w:rPr>
          <w:sz w:val="28"/>
          <w:szCs w:val="28"/>
        </w:rPr>
        <w:t xml:space="preserve">Procced. </w:t>
      </w:r>
      <w:r>
        <w:rPr>
          <w:sz w:val="28"/>
          <w:szCs w:val="28"/>
        </w:rPr>
        <w:t xml:space="preserve">19th IEEE </w:t>
      </w:r>
      <w:proofErr w:type="spellStart"/>
      <w:r w:rsidR="00F86F8D">
        <w:rPr>
          <w:sz w:val="28"/>
          <w:szCs w:val="28"/>
        </w:rPr>
        <w:t>internat.</w:t>
      </w:r>
      <w:proofErr w:type="spellEnd"/>
      <w:r w:rsidR="00F86F8D">
        <w:rPr>
          <w:sz w:val="28"/>
          <w:szCs w:val="28"/>
        </w:rPr>
        <w:t xml:space="preserve"> conf. </w:t>
      </w:r>
      <w:r>
        <w:rPr>
          <w:sz w:val="28"/>
          <w:szCs w:val="28"/>
        </w:rPr>
        <w:t>on Machine Learning and Applications (I</w:t>
      </w:r>
      <w:r w:rsidR="00F86F8D">
        <w:rPr>
          <w:sz w:val="28"/>
          <w:szCs w:val="28"/>
        </w:rPr>
        <w:t xml:space="preserve">CMLA). – Miami, 2020. – P. 19-24. </w:t>
      </w:r>
    </w:p>
    <w:p w14:paraId="39B00E33"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27" w:name="_heading=h.cvctlda38so4" w:colFirst="0" w:colLast="0"/>
      <w:bookmarkStart w:id="128" w:name="_heading=h.51etfugudyoh" w:colFirst="0" w:colLast="0"/>
      <w:bookmarkEnd w:id="127"/>
      <w:bookmarkEnd w:id="128"/>
      <w:r>
        <w:rPr>
          <w:sz w:val="28"/>
          <w:szCs w:val="28"/>
        </w:rPr>
        <w:t>Li</w:t>
      </w:r>
      <w:r w:rsidR="00073C4C" w:rsidRPr="00073C4C">
        <w:rPr>
          <w:sz w:val="28"/>
          <w:szCs w:val="28"/>
        </w:rPr>
        <w:t xml:space="preserve"> </w:t>
      </w:r>
      <w:r w:rsidR="00073C4C">
        <w:rPr>
          <w:sz w:val="28"/>
          <w:szCs w:val="28"/>
        </w:rPr>
        <w:t>J.</w:t>
      </w:r>
      <w:r>
        <w:rPr>
          <w:sz w:val="28"/>
          <w:szCs w:val="28"/>
        </w:rPr>
        <w:t>, Ma</w:t>
      </w:r>
      <w:r w:rsidR="00073C4C" w:rsidRPr="00073C4C">
        <w:rPr>
          <w:sz w:val="28"/>
          <w:szCs w:val="28"/>
        </w:rPr>
        <w:t xml:space="preserve"> </w:t>
      </w:r>
      <w:r w:rsidR="00073C4C">
        <w:rPr>
          <w:sz w:val="28"/>
          <w:szCs w:val="28"/>
        </w:rPr>
        <w:t>Y.</w:t>
      </w:r>
      <w:r>
        <w:rPr>
          <w:sz w:val="28"/>
          <w:szCs w:val="28"/>
        </w:rPr>
        <w:t>, Gao</w:t>
      </w:r>
      <w:r w:rsidR="00073C4C" w:rsidRPr="00073C4C">
        <w:rPr>
          <w:sz w:val="28"/>
          <w:szCs w:val="28"/>
        </w:rPr>
        <w:t xml:space="preserve"> </w:t>
      </w:r>
      <w:r w:rsidR="00073C4C">
        <w:rPr>
          <w:sz w:val="28"/>
          <w:szCs w:val="28"/>
        </w:rPr>
        <w:t>R. et al.</w:t>
      </w:r>
      <w:r>
        <w:rPr>
          <w:sz w:val="28"/>
          <w:szCs w:val="28"/>
        </w:rPr>
        <w:t xml:space="preserve"> Deep reinforcement learning for solving the heterogeneous capacitated vehicle routing problem. //IEEE Transactions on Cybernetics. – 2021. – P. 1-14.</w:t>
      </w:r>
    </w:p>
    <w:p w14:paraId="321D95A4"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29" w:name="_heading=h.ut4x9cy2ip66" w:colFirst="0" w:colLast="0"/>
      <w:bookmarkEnd w:id="129"/>
      <w:r>
        <w:rPr>
          <w:sz w:val="28"/>
          <w:szCs w:val="28"/>
        </w:rPr>
        <w:t>Duan</w:t>
      </w:r>
      <w:r w:rsidR="00073C4C" w:rsidRPr="00073C4C">
        <w:rPr>
          <w:sz w:val="28"/>
          <w:szCs w:val="28"/>
        </w:rPr>
        <w:t xml:space="preserve"> </w:t>
      </w:r>
      <w:r w:rsidR="00073C4C">
        <w:rPr>
          <w:sz w:val="28"/>
          <w:szCs w:val="28"/>
        </w:rPr>
        <w:t>L.</w:t>
      </w:r>
      <w:r>
        <w:rPr>
          <w:sz w:val="28"/>
          <w:szCs w:val="28"/>
        </w:rPr>
        <w:t>, Zhan</w:t>
      </w:r>
      <w:r w:rsidR="00073C4C" w:rsidRPr="00073C4C">
        <w:rPr>
          <w:sz w:val="28"/>
          <w:szCs w:val="28"/>
        </w:rPr>
        <w:t xml:space="preserve"> </w:t>
      </w:r>
      <w:r w:rsidR="00073C4C">
        <w:rPr>
          <w:sz w:val="28"/>
          <w:szCs w:val="28"/>
        </w:rPr>
        <w:t>Y.</w:t>
      </w:r>
      <w:r>
        <w:rPr>
          <w:sz w:val="28"/>
          <w:szCs w:val="28"/>
        </w:rPr>
        <w:t>, Hu</w:t>
      </w:r>
      <w:r w:rsidR="00073C4C" w:rsidRPr="00073C4C">
        <w:rPr>
          <w:sz w:val="28"/>
          <w:szCs w:val="28"/>
        </w:rPr>
        <w:t xml:space="preserve"> </w:t>
      </w:r>
      <w:r w:rsidR="00073C4C">
        <w:rPr>
          <w:sz w:val="28"/>
          <w:szCs w:val="28"/>
        </w:rPr>
        <w:t>H. et al.</w:t>
      </w:r>
      <w:r>
        <w:rPr>
          <w:sz w:val="28"/>
          <w:szCs w:val="28"/>
        </w:rPr>
        <w:t xml:space="preserve"> Efficiently solving the practical vehicle routing problem: A novel joint learning approach //</w:t>
      </w:r>
      <w:r w:rsidR="00F86F8D">
        <w:rPr>
          <w:sz w:val="28"/>
          <w:szCs w:val="28"/>
        </w:rPr>
        <w:t xml:space="preserve"> </w:t>
      </w:r>
      <w:r>
        <w:rPr>
          <w:sz w:val="28"/>
          <w:szCs w:val="28"/>
        </w:rPr>
        <w:t>Proceed</w:t>
      </w:r>
      <w:r w:rsidR="00F86F8D">
        <w:rPr>
          <w:sz w:val="28"/>
          <w:szCs w:val="28"/>
        </w:rPr>
        <w:t>.</w:t>
      </w:r>
      <w:r>
        <w:rPr>
          <w:sz w:val="28"/>
          <w:szCs w:val="28"/>
        </w:rPr>
        <w:t xml:space="preserve"> of the 26th ACM SIGKDD </w:t>
      </w:r>
      <w:proofErr w:type="spellStart"/>
      <w:r w:rsidR="00F86F8D">
        <w:rPr>
          <w:sz w:val="28"/>
          <w:szCs w:val="28"/>
        </w:rPr>
        <w:t>internat.</w:t>
      </w:r>
      <w:proofErr w:type="spellEnd"/>
      <w:r w:rsidR="00F86F8D">
        <w:rPr>
          <w:sz w:val="28"/>
          <w:szCs w:val="28"/>
        </w:rPr>
        <w:t xml:space="preserve"> conf. </w:t>
      </w:r>
      <w:r>
        <w:rPr>
          <w:sz w:val="28"/>
          <w:szCs w:val="28"/>
        </w:rPr>
        <w:t xml:space="preserve">on Knowledge Discovery &amp; Data Mining. – </w:t>
      </w:r>
      <w:r w:rsidR="00F86F8D">
        <w:rPr>
          <w:sz w:val="28"/>
          <w:szCs w:val="28"/>
        </w:rPr>
        <w:t xml:space="preserve">NY., </w:t>
      </w:r>
      <w:r>
        <w:rPr>
          <w:sz w:val="28"/>
          <w:szCs w:val="28"/>
        </w:rPr>
        <w:t>2020. – P.</w:t>
      </w:r>
      <w:r w:rsidR="00F86F8D">
        <w:rPr>
          <w:sz w:val="28"/>
          <w:szCs w:val="28"/>
        </w:rPr>
        <w:t> </w:t>
      </w:r>
      <w:r>
        <w:rPr>
          <w:sz w:val="28"/>
          <w:szCs w:val="28"/>
        </w:rPr>
        <w:t>3054-3063.</w:t>
      </w:r>
    </w:p>
    <w:p w14:paraId="3402899F" w14:textId="77777777" w:rsidR="00B70B92" w:rsidRDefault="00BC7F96" w:rsidP="00E103F9">
      <w:pPr>
        <w:numPr>
          <w:ilvl w:val="0"/>
          <w:numId w:val="10"/>
        </w:numPr>
        <w:pBdr>
          <w:top w:val="nil"/>
          <w:left w:val="nil"/>
          <w:bottom w:val="nil"/>
          <w:right w:val="nil"/>
          <w:between w:val="nil"/>
        </w:pBdr>
        <w:tabs>
          <w:tab w:val="left" w:pos="1134"/>
          <w:tab w:val="left" w:pos="1276"/>
        </w:tabs>
        <w:ind w:left="0" w:right="11" w:firstLine="709"/>
        <w:jc w:val="both"/>
        <w:rPr>
          <w:color w:val="000000"/>
        </w:rPr>
      </w:pPr>
      <w:bookmarkStart w:id="130" w:name="_heading=h.p3own9kygu2f" w:colFirst="0" w:colLast="0"/>
      <w:bookmarkEnd w:id="130"/>
      <w:proofErr w:type="spellStart"/>
      <w:r>
        <w:rPr>
          <w:sz w:val="28"/>
          <w:szCs w:val="28"/>
        </w:rPr>
        <w:t>Alesiani</w:t>
      </w:r>
      <w:proofErr w:type="spellEnd"/>
      <w:r w:rsidR="00073C4C" w:rsidRPr="00073C4C">
        <w:rPr>
          <w:sz w:val="28"/>
          <w:szCs w:val="28"/>
        </w:rPr>
        <w:t xml:space="preserve"> </w:t>
      </w:r>
      <w:r w:rsidR="00073C4C">
        <w:rPr>
          <w:sz w:val="28"/>
          <w:szCs w:val="28"/>
        </w:rPr>
        <w:t>F</w:t>
      </w:r>
      <w:r>
        <w:rPr>
          <w:sz w:val="28"/>
          <w:szCs w:val="28"/>
        </w:rPr>
        <w:t xml:space="preserve">. </w:t>
      </w:r>
      <w:proofErr w:type="spellStart"/>
      <w:r>
        <w:rPr>
          <w:sz w:val="28"/>
          <w:szCs w:val="28"/>
        </w:rPr>
        <w:t>Bigrad</w:t>
      </w:r>
      <w:proofErr w:type="spellEnd"/>
      <w:r>
        <w:rPr>
          <w:sz w:val="28"/>
          <w:szCs w:val="28"/>
        </w:rPr>
        <w:t>: Differentiating through bilevel optimization programming //</w:t>
      </w:r>
      <w:r w:rsidR="00073C4C">
        <w:rPr>
          <w:sz w:val="28"/>
          <w:szCs w:val="28"/>
        </w:rPr>
        <w:t xml:space="preserve"> </w:t>
      </w:r>
      <w:r w:rsidR="00797A99" w:rsidRPr="00797A99">
        <w:rPr>
          <w:sz w:val="28"/>
          <w:szCs w:val="28"/>
        </w:rPr>
        <w:t>https://paperswithcode.com/paper/bigrad-differentiating</w:t>
      </w:r>
      <w:r w:rsidR="00797A99">
        <w:rPr>
          <w:sz w:val="28"/>
          <w:szCs w:val="28"/>
        </w:rPr>
        <w:t>. 10.11.2023.</w:t>
      </w:r>
    </w:p>
    <w:p w14:paraId="606678D1"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31" w:name="_heading=h.doymp9oijj0v" w:colFirst="0" w:colLast="0"/>
      <w:bookmarkEnd w:id="131"/>
      <w:proofErr w:type="spellStart"/>
      <w:r>
        <w:rPr>
          <w:sz w:val="28"/>
          <w:szCs w:val="28"/>
        </w:rPr>
        <w:t>Pogancic</w:t>
      </w:r>
      <w:proofErr w:type="spellEnd"/>
      <w:r w:rsidR="00073C4C" w:rsidRPr="00073C4C">
        <w:rPr>
          <w:sz w:val="28"/>
          <w:szCs w:val="28"/>
        </w:rPr>
        <w:t xml:space="preserve"> </w:t>
      </w:r>
      <w:r w:rsidR="00073C4C">
        <w:rPr>
          <w:sz w:val="28"/>
          <w:szCs w:val="28"/>
        </w:rPr>
        <w:t>M.V.</w:t>
      </w:r>
      <w:r>
        <w:rPr>
          <w:sz w:val="28"/>
          <w:szCs w:val="28"/>
        </w:rPr>
        <w:t>, Paulus</w:t>
      </w:r>
      <w:r w:rsidR="00073C4C" w:rsidRPr="00073C4C">
        <w:rPr>
          <w:sz w:val="28"/>
          <w:szCs w:val="28"/>
        </w:rPr>
        <w:t xml:space="preserve"> </w:t>
      </w:r>
      <w:r w:rsidR="00073C4C">
        <w:rPr>
          <w:sz w:val="28"/>
          <w:szCs w:val="28"/>
        </w:rPr>
        <w:t>A.</w:t>
      </w:r>
      <w:r>
        <w:rPr>
          <w:sz w:val="28"/>
          <w:szCs w:val="28"/>
        </w:rPr>
        <w:t>, Musil</w:t>
      </w:r>
      <w:r w:rsidR="00073C4C" w:rsidRPr="00073C4C">
        <w:rPr>
          <w:sz w:val="28"/>
          <w:szCs w:val="28"/>
        </w:rPr>
        <w:t xml:space="preserve"> </w:t>
      </w:r>
      <w:r w:rsidR="00073C4C">
        <w:rPr>
          <w:sz w:val="28"/>
          <w:szCs w:val="28"/>
        </w:rPr>
        <w:t>V. et al.</w:t>
      </w:r>
      <w:r>
        <w:rPr>
          <w:sz w:val="28"/>
          <w:szCs w:val="28"/>
        </w:rPr>
        <w:t xml:space="preserve"> Differentiation of </w:t>
      </w:r>
      <w:proofErr w:type="spellStart"/>
      <w:r>
        <w:rPr>
          <w:sz w:val="28"/>
          <w:szCs w:val="28"/>
        </w:rPr>
        <w:t>blackbox</w:t>
      </w:r>
      <w:proofErr w:type="spellEnd"/>
      <w:r>
        <w:rPr>
          <w:sz w:val="28"/>
          <w:szCs w:val="28"/>
        </w:rPr>
        <w:t xml:space="preserve"> combinatorial solvers //</w:t>
      </w:r>
      <w:r w:rsidR="00073C4C">
        <w:rPr>
          <w:sz w:val="28"/>
          <w:szCs w:val="28"/>
        </w:rPr>
        <w:t xml:space="preserve"> </w:t>
      </w:r>
      <w:r w:rsidR="00F86F8D">
        <w:rPr>
          <w:sz w:val="28"/>
          <w:szCs w:val="28"/>
        </w:rPr>
        <w:t xml:space="preserve">Procced. </w:t>
      </w:r>
      <w:r>
        <w:rPr>
          <w:sz w:val="28"/>
          <w:szCs w:val="28"/>
        </w:rPr>
        <w:t xml:space="preserve">8th </w:t>
      </w:r>
      <w:proofErr w:type="spellStart"/>
      <w:r w:rsidR="00F86F8D">
        <w:rPr>
          <w:sz w:val="28"/>
          <w:szCs w:val="28"/>
        </w:rPr>
        <w:t>internat.</w:t>
      </w:r>
      <w:proofErr w:type="spellEnd"/>
      <w:r w:rsidR="00F86F8D">
        <w:rPr>
          <w:sz w:val="28"/>
          <w:szCs w:val="28"/>
        </w:rPr>
        <w:t xml:space="preserve"> conf. </w:t>
      </w:r>
      <w:r>
        <w:rPr>
          <w:sz w:val="28"/>
          <w:szCs w:val="28"/>
        </w:rPr>
        <w:t xml:space="preserve">on Learning Representations, </w:t>
      </w:r>
      <w:r w:rsidR="00F86F8D">
        <w:rPr>
          <w:sz w:val="28"/>
          <w:szCs w:val="28"/>
        </w:rPr>
        <w:t>(</w:t>
      </w:r>
      <w:r>
        <w:rPr>
          <w:sz w:val="28"/>
          <w:szCs w:val="28"/>
        </w:rPr>
        <w:t>ICLR 2020</w:t>
      </w:r>
      <w:r w:rsidR="00F86F8D">
        <w:rPr>
          <w:sz w:val="28"/>
          <w:szCs w:val="28"/>
        </w:rPr>
        <w:t>).</w:t>
      </w:r>
      <w:r>
        <w:rPr>
          <w:sz w:val="28"/>
          <w:szCs w:val="28"/>
        </w:rPr>
        <w:t xml:space="preserve"> </w:t>
      </w:r>
      <w:r w:rsidR="00F86F8D">
        <w:rPr>
          <w:sz w:val="28"/>
          <w:szCs w:val="28"/>
        </w:rPr>
        <w:t xml:space="preserve">– </w:t>
      </w:r>
      <w:r>
        <w:rPr>
          <w:sz w:val="28"/>
          <w:szCs w:val="28"/>
        </w:rPr>
        <w:t xml:space="preserve">Addis Ababa, 2020. </w:t>
      </w:r>
      <w:r w:rsidR="00F86F8D">
        <w:rPr>
          <w:sz w:val="28"/>
          <w:szCs w:val="28"/>
        </w:rPr>
        <w:t>– P. 1-19.</w:t>
      </w:r>
    </w:p>
    <w:p w14:paraId="5635E4E2" w14:textId="77777777" w:rsidR="00B70B92" w:rsidRDefault="00715F86" w:rsidP="00E551F0">
      <w:pPr>
        <w:numPr>
          <w:ilvl w:val="0"/>
          <w:numId w:val="10"/>
        </w:numPr>
        <w:pBdr>
          <w:top w:val="nil"/>
          <w:left w:val="nil"/>
          <w:bottom w:val="nil"/>
          <w:right w:val="nil"/>
          <w:between w:val="nil"/>
        </w:pBdr>
        <w:tabs>
          <w:tab w:val="left" w:pos="1134"/>
          <w:tab w:val="left" w:pos="1276"/>
        </w:tabs>
        <w:ind w:left="0" w:right="11" w:firstLine="709"/>
        <w:jc w:val="both"/>
        <w:rPr>
          <w:color w:val="000000"/>
        </w:rPr>
      </w:pPr>
      <w:bookmarkStart w:id="132" w:name="_heading=h.osgztnp6ua4n" w:colFirst="0" w:colLast="0"/>
      <w:bookmarkEnd w:id="132"/>
      <w:r>
        <w:rPr>
          <w:color w:val="000000"/>
          <w:sz w:val="28"/>
          <w:szCs w:val="28"/>
        </w:rPr>
        <w:t>Dorigo</w:t>
      </w:r>
      <w:r w:rsidRPr="00073C4C">
        <w:rPr>
          <w:color w:val="000000"/>
          <w:sz w:val="28"/>
          <w:szCs w:val="28"/>
        </w:rPr>
        <w:t xml:space="preserve"> </w:t>
      </w:r>
      <w:r>
        <w:rPr>
          <w:color w:val="000000"/>
          <w:sz w:val="28"/>
          <w:szCs w:val="28"/>
        </w:rPr>
        <w:t xml:space="preserve">M., </w:t>
      </w:r>
      <w:r w:rsidR="00BC7F96">
        <w:rPr>
          <w:color w:val="000000"/>
          <w:sz w:val="28"/>
          <w:szCs w:val="28"/>
        </w:rPr>
        <w:t xml:space="preserve">Gambardella </w:t>
      </w:r>
      <w:r>
        <w:rPr>
          <w:color w:val="000000"/>
          <w:sz w:val="28"/>
          <w:szCs w:val="28"/>
        </w:rPr>
        <w:t>L.M.</w:t>
      </w:r>
      <w:r w:rsidR="00BC7F96">
        <w:rPr>
          <w:color w:val="000000"/>
          <w:sz w:val="28"/>
          <w:szCs w:val="28"/>
        </w:rPr>
        <w:t xml:space="preserve"> Ant-q: A reinforcement learning approach to the traveling salesman problem</w:t>
      </w:r>
      <w:r w:rsidR="00073C4C">
        <w:rPr>
          <w:color w:val="000000"/>
          <w:sz w:val="28"/>
          <w:szCs w:val="28"/>
        </w:rPr>
        <w:t xml:space="preserve"> //</w:t>
      </w:r>
      <w:r w:rsidR="00BC7F96">
        <w:rPr>
          <w:color w:val="000000"/>
          <w:sz w:val="28"/>
          <w:szCs w:val="28"/>
        </w:rPr>
        <w:t xml:space="preserve"> </w:t>
      </w:r>
      <w:r w:rsidR="00797A99" w:rsidRPr="00797A99">
        <w:rPr>
          <w:color w:val="000000"/>
          <w:sz w:val="28"/>
          <w:szCs w:val="28"/>
        </w:rPr>
        <w:t>Machine Learning, proceed</w:t>
      </w:r>
      <w:r w:rsidR="00797A99">
        <w:rPr>
          <w:color w:val="000000"/>
          <w:sz w:val="28"/>
          <w:szCs w:val="28"/>
        </w:rPr>
        <w:t>.</w:t>
      </w:r>
      <w:r w:rsidR="00797A99" w:rsidRPr="00797A99">
        <w:rPr>
          <w:color w:val="000000"/>
          <w:sz w:val="28"/>
          <w:szCs w:val="28"/>
        </w:rPr>
        <w:t xml:space="preserve"> of the </w:t>
      </w:r>
      <w:r w:rsidR="00797A99">
        <w:rPr>
          <w:color w:val="000000"/>
          <w:sz w:val="28"/>
          <w:szCs w:val="28"/>
        </w:rPr>
        <w:t>12</w:t>
      </w:r>
      <w:r w:rsidR="00797A99" w:rsidRPr="00797A99">
        <w:rPr>
          <w:color w:val="000000"/>
          <w:sz w:val="28"/>
          <w:szCs w:val="28"/>
        </w:rPr>
        <w:t xml:space="preserve">th </w:t>
      </w:r>
      <w:proofErr w:type="spellStart"/>
      <w:r w:rsidR="00797A99" w:rsidRPr="00797A99">
        <w:rPr>
          <w:color w:val="000000"/>
          <w:sz w:val="28"/>
          <w:szCs w:val="28"/>
        </w:rPr>
        <w:t>internat</w:t>
      </w:r>
      <w:r w:rsidR="00797A99">
        <w:rPr>
          <w:color w:val="000000"/>
          <w:sz w:val="28"/>
          <w:szCs w:val="28"/>
        </w:rPr>
        <w:t>.</w:t>
      </w:r>
      <w:proofErr w:type="spellEnd"/>
      <w:r w:rsidR="00797A99" w:rsidRPr="00797A99">
        <w:rPr>
          <w:color w:val="000000"/>
          <w:sz w:val="28"/>
          <w:szCs w:val="28"/>
        </w:rPr>
        <w:t xml:space="preserve"> conf</w:t>
      </w:r>
      <w:r w:rsidR="00797A99">
        <w:rPr>
          <w:color w:val="000000"/>
          <w:sz w:val="28"/>
          <w:szCs w:val="28"/>
        </w:rPr>
        <w:t>.</w:t>
      </w:r>
      <w:r w:rsidR="00797A99" w:rsidRPr="00797A99">
        <w:rPr>
          <w:color w:val="000000"/>
          <w:sz w:val="28"/>
          <w:szCs w:val="28"/>
        </w:rPr>
        <w:t xml:space="preserve"> on Machine Learning</w:t>
      </w:r>
      <w:r w:rsidR="00797A99">
        <w:rPr>
          <w:color w:val="000000"/>
          <w:sz w:val="28"/>
          <w:szCs w:val="28"/>
        </w:rPr>
        <w:t xml:space="preserve">. – </w:t>
      </w:r>
      <w:r w:rsidR="00797A99" w:rsidRPr="00797A99">
        <w:rPr>
          <w:color w:val="000000"/>
          <w:sz w:val="28"/>
          <w:szCs w:val="28"/>
        </w:rPr>
        <w:t>Tahoe City,</w:t>
      </w:r>
      <w:r w:rsidR="00797A99">
        <w:rPr>
          <w:color w:val="000000"/>
          <w:sz w:val="28"/>
          <w:szCs w:val="28"/>
        </w:rPr>
        <w:t xml:space="preserve"> </w:t>
      </w:r>
      <w:r w:rsidR="00BC7F96" w:rsidRPr="00073C4C">
        <w:rPr>
          <w:color w:val="000000"/>
          <w:sz w:val="28"/>
          <w:szCs w:val="28"/>
        </w:rPr>
        <w:t>1995</w:t>
      </w:r>
      <w:r w:rsidR="00797A99">
        <w:rPr>
          <w:color w:val="000000"/>
          <w:sz w:val="28"/>
          <w:szCs w:val="28"/>
        </w:rPr>
        <w:t>. – P.</w:t>
      </w:r>
      <w:r w:rsidR="00BC7F96">
        <w:rPr>
          <w:color w:val="000000"/>
          <w:sz w:val="28"/>
          <w:szCs w:val="28"/>
        </w:rPr>
        <w:t xml:space="preserve"> 252</w:t>
      </w:r>
      <w:r w:rsidR="00797A99">
        <w:rPr>
          <w:color w:val="000000"/>
          <w:sz w:val="28"/>
          <w:szCs w:val="28"/>
        </w:rPr>
        <w:t>-</w:t>
      </w:r>
      <w:r w:rsidR="00BC7F96">
        <w:rPr>
          <w:color w:val="000000"/>
          <w:sz w:val="28"/>
          <w:szCs w:val="28"/>
        </w:rPr>
        <w:t>260.</w:t>
      </w:r>
    </w:p>
    <w:p w14:paraId="6C9A8EB6"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33" w:name="_heading=h.fwjopebfxc45" w:colFirst="0" w:colLast="0"/>
      <w:bookmarkStart w:id="134" w:name="_heading=h.vtd0wh4kk12s" w:colFirst="0" w:colLast="0"/>
      <w:bookmarkEnd w:id="133"/>
      <w:bookmarkEnd w:id="134"/>
      <w:r>
        <w:rPr>
          <w:sz w:val="28"/>
          <w:szCs w:val="28"/>
        </w:rPr>
        <w:t>Liu</w:t>
      </w:r>
      <w:r w:rsidR="00073C4C" w:rsidRPr="00073C4C">
        <w:rPr>
          <w:sz w:val="28"/>
          <w:szCs w:val="28"/>
        </w:rPr>
        <w:t xml:space="preserve"> </w:t>
      </w:r>
      <w:r w:rsidR="00073C4C">
        <w:rPr>
          <w:sz w:val="28"/>
          <w:szCs w:val="28"/>
        </w:rPr>
        <w:t xml:space="preserve">F. et al. </w:t>
      </w:r>
      <w:r>
        <w:rPr>
          <w:sz w:val="28"/>
          <w:szCs w:val="28"/>
        </w:rPr>
        <w:t>Study of genetic algorithm with reinforc</w:t>
      </w:r>
      <w:r w:rsidR="00073C4C">
        <w:rPr>
          <w:sz w:val="28"/>
          <w:szCs w:val="28"/>
        </w:rPr>
        <w:t>ement learning to solve the TSP</w:t>
      </w:r>
      <w:r>
        <w:rPr>
          <w:sz w:val="28"/>
          <w:szCs w:val="28"/>
        </w:rPr>
        <w:t xml:space="preserve"> //</w:t>
      </w:r>
      <w:r w:rsidR="00073C4C">
        <w:rPr>
          <w:sz w:val="28"/>
          <w:szCs w:val="28"/>
        </w:rPr>
        <w:t xml:space="preserve"> </w:t>
      </w:r>
      <w:r>
        <w:rPr>
          <w:sz w:val="28"/>
          <w:szCs w:val="28"/>
        </w:rPr>
        <w:t>Expert Systems with Applications. – 2009. – Vol. 36</w:t>
      </w:r>
      <w:r w:rsidR="00073C4C">
        <w:rPr>
          <w:sz w:val="28"/>
          <w:szCs w:val="28"/>
        </w:rPr>
        <w:t>,</w:t>
      </w:r>
      <w:r>
        <w:rPr>
          <w:sz w:val="28"/>
          <w:szCs w:val="28"/>
        </w:rPr>
        <w:t xml:space="preserve"> №3. – P. 6995-7001.</w:t>
      </w:r>
    </w:p>
    <w:p w14:paraId="0061C971"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35" w:name="_heading=h.3dvwwmnv6805" w:colFirst="0" w:colLast="0"/>
      <w:bookmarkEnd w:id="135"/>
      <w:r>
        <w:rPr>
          <w:sz w:val="28"/>
          <w:szCs w:val="28"/>
        </w:rPr>
        <w:t>Alipour</w:t>
      </w:r>
      <w:r w:rsidR="00073C4C" w:rsidRPr="00073C4C">
        <w:rPr>
          <w:sz w:val="28"/>
          <w:szCs w:val="28"/>
        </w:rPr>
        <w:t xml:space="preserve"> </w:t>
      </w:r>
      <w:r w:rsidR="00073C4C">
        <w:rPr>
          <w:sz w:val="28"/>
          <w:szCs w:val="28"/>
        </w:rPr>
        <w:t xml:space="preserve">M.M., </w:t>
      </w:r>
      <w:r>
        <w:rPr>
          <w:sz w:val="28"/>
          <w:szCs w:val="28"/>
        </w:rPr>
        <w:t>Razavi</w:t>
      </w:r>
      <w:r w:rsidR="00073C4C" w:rsidRPr="00073C4C">
        <w:rPr>
          <w:sz w:val="28"/>
          <w:szCs w:val="28"/>
        </w:rPr>
        <w:t xml:space="preserve"> </w:t>
      </w:r>
      <w:r w:rsidR="00073C4C">
        <w:rPr>
          <w:sz w:val="28"/>
          <w:szCs w:val="28"/>
        </w:rPr>
        <w:t>S.N. et al.</w:t>
      </w:r>
      <w:r>
        <w:rPr>
          <w:sz w:val="28"/>
          <w:szCs w:val="28"/>
        </w:rPr>
        <w:t xml:space="preserve"> A hybrid algorithm using a genetic algorithm and multiagent reinforcement learning heuristic to solve</w:t>
      </w:r>
      <w:r w:rsidR="00073C4C">
        <w:rPr>
          <w:sz w:val="28"/>
          <w:szCs w:val="28"/>
        </w:rPr>
        <w:t xml:space="preserve"> the traveling salesman problem</w:t>
      </w:r>
      <w:r>
        <w:rPr>
          <w:sz w:val="28"/>
          <w:szCs w:val="28"/>
        </w:rPr>
        <w:t xml:space="preserve"> //</w:t>
      </w:r>
      <w:r w:rsidR="00073C4C">
        <w:rPr>
          <w:sz w:val="28"/>
          <w:szCs w:val="28"/>
        </w:rPr>
        <w:t xml:space="preserve"> </w:t>
      </w:r>
      <w:r>
        <w:rPr>
          <w:sz w:val="28"/>
          <w:szCs w:val="28"/>
        </w:rPr>
        <w:t>Neural Computing and Applications. – 2018. – Vol. 30</w:t>
      </w:r>
      <w:r w:rsidR="00073C4C">
        <w:rPr>
          <w:sz w:val="28"/>
          <w:szCs w:val="28"/>
        </w:rPr>
        <w:t>,</w:t>
      </w:r>
      <w:r>
        <w:rPr>
          <w:sz w:val="28"/>
          <w:szCs w:val="28"/>
        </w:rPr>
        <w:t xml:space="preserve"> №9. – P.</w:t>
      </w:r>
      <w:r w:rsidR="00073C4C">
        <w:rPr>
          <w:sz w:val="28"/>
          <w:szCs w:val="28"/>
        </w:rPr>
        <w:t> </w:t>
      </w:r>
      <w:r>
        <w:rPr>
          <w:sz w:val="28"/>
          <w:szCs w:val="28"/>
        </w:rPr>
        <w:t>2935-2951.</w:t>
      </w:r>
    </w:p>
    <w:p w14:paraId="4279A820"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36" w:name="_heading=h.lc9k1x2wh9mb" w:colFirst="0" w:colLast="0"/>
      <w:bookmarkEnd w:id="136"/>
      <w:r>
        <w:rPr>
          <w:sz w:val="28"/>
          <w:szCs w:val="28"/>
        </w:rPr>
        <w:t>Qi</w:t>
      </w:r>
      <w:r w:rsidR="00073C4C" w:rsidRPr="00073C4C">
        <w:rPr>
          <w:sz w:val="28"/>
          <w:szCs w:val="28"/>
        </w:rPr>
        <w:t xml:space="preserve"> </w:t>
      </w:r>
      <w:r w:rsidR="00073C4C">
        <w:rPr>
          <w:sz w:val="28"/>
          <w:szCs w:val="28"/>
        </w:rPr>
        <w:t>R.</w:t>
      </w:r>
      <w:r>
        <w:rPr>
          <w:sz w:val="28"/>
          <w:szCs w:val="28"/>
        </w:rPr>
        <w:t>, Li</w:t>
      </w:r>
      <w:r w:rsidR="00073C4C" w:rsidRPr="00073C4C">
        <w:rPr>
          <w:sz w:val="28"/>
          <w:szCs w:val="28"/>
        </w:rPr>
        <w:t xml:space="preserve"> </w:t>
      </w:r>
      <w:r w:rsidR="00073C4C">
        <w:rPr>
          <w:sz w:val="28"/>
          <w:szCs w:val="28"/>
        </w:rPr>
        <w:t>J.</w:t>
      </w:r>
      <w:r>
        <w:rPr>
          <w:sz w:val="28"/>
          <w:szCs w:val="28"/>
        </w:rPr>
        <w:t>, Wang</w:t>
      </w:r>
      <w:r w:rsidR="00073C4C" w:rsidRPr="00073C4C">
        <w:rPr>
          <w:sz w:val="28"/>
          <w:szCs w:val="28"/>
        </w:rPr>
        <w:t xml:space="preserve"> </w:t>
      </w:r>
      <w:r w:rsidR="00073C4C">
        <w:rPr>
          <w:sz w:val="28"/>
          <w:szCs w:val="28"/>
        </w:rPr>
        <w:t>J. et al.</w:t>
      </w:r>
      <w:r>
        <w:rPr>
          <w:sz w:val="28"/>
          <w:szCs w:val="28"/>
        </w:rPr>
        <w:t xml:space="preserve"> QMOEA: A Q-learning-based </w:t>
      </w:r>
      <w:proofErr w:type="spellStart"/>
      <w:r>
        <w:rPr>
          <w:sz w:val="28"/>
          <w:szCs w:val="28"/>
        </w:rPr>
        <w:t>multiobjective</w:t>
      </w:r>
      <w:proofErr w:type="spellEnd"/>
      <w:r>
        <w:rPr>
          <w:sz w:val="28"/>
          <w:szCs w:val="28"/>
        </w:rPr>
        <w:t xml:space="preserve"> evolutionary algorithm for solving time-dependent green vehicle routing problems with time windows //</w:t>
      </w:r>
      <w:r w:rsidR="00073C4C">
        <w:rPr>
          <w:sz w:val="28"/>
          <w:szCs w:val="28"/>
        </w:rPr>
        <w:t xml:space="preserve"> </w:t>
      </w:r>
      <w:r>
        <w:rPr>
          <w:sz w:val="28"/>
          <w:szCs w:val="28"/>
        </w:rPr>
        <w:t>Information Sciences. – 2022. – Vol. 608. – P. 178-201.</w:t>
      </w:r>
    </w:p>
    <w:p w14:paraId="5033B6AE"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37" w:name="_heading=h.x7wssv6y19jy" w:colFirst="0" w:colLast="0"/>
      <w:bookmarkEnd w:id="137"/>
      <w:r>
        <w:rPr>
          <w:sz w:val="28"/>
          <w:szCs w:val="28"/>
        </w:rPr>
        <w:t>Niu</w:t>
      </w:r>
      <w:r w:rsidR="00455B31" w:rsidRPr="00455B31">
        <w:rPr>
          <w:sz w:val="28"/>
          <w:szCs w:val="28"/>
        </w:rPr>
        <w:t xml:space="preserve"> </w:t>
      </w:r>
      <w:r w:rsidR="00455B31">
        <w:rPr>
          <w:sz w:val="28"/>
          <w:szCs w:val="28"/>
        </w:rPr>
        <w:t>Y.</w:t>
      </w:r>
      <w:r>
        <w:rPr>
          <w:sz w:val="28"/>
          <w:szCs w:val="28"/>
        </w:rPr>
        <w:t>, Shao</w:t>
      </w:r>
      <w:r w:rsidR="00455B31" w:rsidRPr="00455B31">
        <w:rPr>
          <w:sz w:val="28"/>
          <w:szCs w:val="28"/>
        </w:rPr>
        <w:t xml:space="preserve"> </w:t>
      </w:r>
      <w:r w:rsidR="00455B31">
        <w:rPr>
          <w:sz w:val="28"/>
          <w:szCs w:val="28"/>
        </w:rPr>
        <w:t>J.</w:t>
      </w:r>
      <w:r>
        <w:rPr>
          <w:sz w:val="28"/>
          <w:szCs w:val="28"/>
        </w:rPr>
        <w:t>, Xiao</w:t>
      </w:r>
      <w:r w:rsidR="00455B31" w:rsidRPr="00455B31">
        <w:rPr>
          <w:sz w:val="28"/>
          <w:szCs w:val="28"/>
        </w:rPr>
        <w:t xml:space="preserve"> </w:t>
      </w:r>
      <w:r w:rsidR="00455B31">
        <w:rPr>
          <w:sz w:val="28"/>
          <w:szCs w:val="28"/>
        </w:rPr>
        <w:t>J. et al.</w:t>
      </w:r>
      <w:r>
        <w:rPr>
          <w:sz w:val="28"/>
          <w:szCs w:val="28"/>
        </w:rPr>
        <w:t xml:space="preserve"> </w:t>
      </w:r>
      <w:proofErr w:type="gramStart"/>
      <w:r>
        <w:rPr>
          <w:sz w:val="28"/>
          <w:szCs w:val="28"/>
        </w:rPr>
        <w:t>Multi-objective</w:t>
      </w:r>
      <w:proofErr w:type="gramEnd"/>
      <w:r>
        <w:rPr>
          <w:sz w:val="28"/>
          <w:szCs w:val="28"/>
        </w:rPr>
        <w:t xml:space="preserve"> evolutionary algorithm based on RBF network for solving the stochastic vehicle routing problem //</w:t>
      </w:r>
      <w:r w:rsidR="00455B31">
        <w:rPr>
          <w:sz w:val="28"/>
          <w:szCs w:val="28"/>
        </w:rPr>
        <w:t xml:space="preserve"> </w:t>
      </w:r>
      <w:r>
        <w:rPr>
          <w:sz w:val="28"/>
          <w:szCs w:val="28"/>
        </w:rPr>
        <w:t>Information Sciences. – 2022. – Vol. 609. – P. 387-410.</w:t>
      </w:r>
    </w:p>
    <w:p w14:paraId="6AF41E61" w14:textId="77777777" w:rsidR="00B70B92" w:rsidRDefault="00BC7F96" w:rsidP="00715F86">
      <w:pPr>
        <w:numPr>
          <w:ilvl w:val="0"/>
          <w:numId w:val="10"/>
        </w:numPr>
        <w:pBdr>
          <w:top w:val="nil"/>
          <w:left w:val="nil"/>
          <w:bottom w:val="nil"/>
          <w:right w:val="nil"/>
          <w:between w:val="nil"/>
        </w:pBdr>
        <w:tabs>
          <w:tab w:val="left" w:pos="1134"/>
          <w:tab w:val="left" w:pos="1276"/>
          <w:tab w:val="left" w:pos="1418"/>
        </w:tabs>
        <w:ind w:left="0" w:right="11" w:firstLine="709"/>
        <w:jc w:val="both"/>
        <w:rPr>
          <w:color w:val="000000"/>
        </w:rPr>
      </w:pPr>
      <w:bookmarkStart w:id="138" w:name="_heading=h.k7ca5dju65s0" w:colFirst="0" w:colLast="0"/>
      <w:bookmarkEnd w:id="138"/>
      <w:proofErr w:type="spellStart"/>
      <w:r>
        <w:rPr>
          <w:sz w:val="28"/>
          <w:szCs w:val="28"/>
        </w:rPr>
        <w:t>Hottung</w:t>
      </w:r>
      <w:proofErr w:type="spellEnd"/>
      <w:r w:rsidR="00455B31" w:rsidRPr="00455B31">
        <w:rPr>
          <w:sz w:val="28"/>
          <w:szCs w:val="28"/>
        </w:rPr>
        <w:t xml:space="preserve"> </w:t>
      </w:r>
      <w:r w:rsidR="00455B31">
        <w:rPr>
          <w:sz w:val="28"/>
          <w:szCs w:val="28"/>
        </w:rPr>
        <w:t>A.</w:t>
      </w:r>
      <w:r>
        <w:rPr>
          <w:sz w:val="28"/>
          <w:szCs w:val="28"/>
        </w:rPr>
        <w:t>, Tierney</w:t>
      </w:r>
      <w:r w:rsidR="00455B31" w:rsidRPr="00455B31">
        <w:rPr>
          <w:sz w:val="28"/>
          <w:szCs w:val="28"/>
        </w:rPr>
        <w:t xml:space="preserve"> </w:t>
      </w:r>
      <w:r w:rsidR="00455B31">
        <w:rPr>
          <w:sz w:val="28"/>
          <w:szCs w:val="28"/>
        </w:rPr>
        <w:t>K.</w:t>
      </w:r>
      <w:r>
        <w:rPr>
          <w:sz w:val="28"/>
          <w:szCs w:val="28"/>
        </w:rPr>
        <w:t xml:space="preserve"> Neural large neighborhood search for the capacitated vehicle routing problem //</w:t>
      </w:r>
      <w:r w:rsidR="00455B31">
        <w:rPr>
          <w:sz w:val="28"/>
          <w:szCs w:val="28"/>
        </w:rPr>
        <w:t xml:space="preserve"> </w:t>
      </w:r>
      <w:r w:rsidR="00455B31" w:rsidRPr="00455B31">
        <w:rPr>
          <w:sz w:val="28"/>
          <w:szCs w:val="28"/>
        </w:rPr>
        <w:t>https://arxiv.org/abs/1911.09539</w:t>
      </w:r>
      <w:r>
        <w:rPr>
          <w:sz w:val="28"/>
          <w:szCs w:val="28"/>
        </w:rPr>
        <w:t>.</w:t>
      </w:r>
      <w:r w:rsidR="00455B31">
        <w:rPr>
          <w:sz w:val="28"/>
          <w:szCs w:val="28"/>
        </w:rPr>
        <w:t xml:space="preserve"> 10.11.2023.</w:t>
      </w:r>
    </w:p>
    <w:p w14:paraId="323E6208"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39" w:name="_heading=h.azmm1hwkqyun" w:colFirst="0" w:colLast="0"/>
      <w:bookmarkEnd w:id="139"/>
      <w:r>
        <w:rPr>
          <w:sz w:val="28"/>
          <w:szCs w:val="28"/>
        </w:rPr>
        <w:t>Silva</w:t>
      </w:r>
      <w:r w:rsidR="00455B31" w:rsidRPr="00455B31">
        <w:rPr>
          <w:sz w:val="28"/>
          <w:szCs w:val="28"/>
        </w:rPr>
        <w:t xml:space="preserve"> </w:t>
      </w:r>
      <w:r w:rsidR="00455B31">
        <w:rPr>
          <w:sz w:val="28"/>
          <w:szCs w:val="28"/>
        </w:rPr>
        <w:t xml:space="preserve">M.A.L., </w:t>
      </w:r>
      <w:r>
        <w:rPr>
          <w:sz w:val="28"/>
          <w:szCs w:val="28"/>
        </w:rPr>
        <w:t>de Souza</w:t>
      </w:r>
      <w:r w:rsidR="00455B31" w:rsidRPr="00455B31">
        <w:rPr>
          <w:sz w:val="28"/>
          <w:szCs w:val="28"/>
        </w:rPr>
        <w:t xml:space="preserve"> </w:t>
      </w:r>
      <w:r w:rsidR="00455B31">
        <w:rPr>
          <w:sz w:val="28"/>
          <w:szCs w:val="28"/>
        </w:rPr>
        <w:t xml:space="preserve">S.R., </w:t>
      </w:r>
      <w:r>
        <w:rPr>
          <w:sz w:val="28"/>
          <w:szCs w:val="28"/>
        </w:rPr>
        <w:t>Souza</w:t>
      </w:r>
      <w:r w:rsidR="00455B31" w:rsidRPr="00455B31">
        <w:rPr>
          <w:sz w:val="28"/>
          <w:szCs w:val="28"/>
        </w:rPr>
        <w:t xml:space="preserve"> </w:t>
      </w:r>
      <w:r w:rsidR="00455B31">
        <w:rPr>
          <w:sz w:val="28"/>
          <w:szCs w:val="28"/>
        </w:rPr>
        <w:t>M.J.F. et al.</w:t>
      </w:r>
      <w:r>
        <w:rPr>
          <w:sz w:val="28"/>
          <w:szCs w:val="28"/>
        </w:rPr>
        <w:t xml:space="preserve"> A reinforcement learning-based multi-agent framework applied for solving </w:t>
      </w:r>
      <w:r w:rsidR="00455B31">
        <w:rPr>
          <w:sz w:val="28"/>
          <w:szCs w:val="28"/>
        </w:rPr>
        <w:t>routing and scheduling problems</w:t>
      </w:r>
      <w:r>
        <w:rPr>
          <w:sz w:val="28"/>
          <w:szCs w:val="28"/>
        </w:rPr>
        <w:t xml:space="preserve"> //</w:t>
      </w:r>
      <w:r w:rsidR="00455B31">
        <w:rPr>
          <w:sz w:val="28"/>
          <w:szCs w:val="28"/>
        </w:rPr>
        <w:t xml:space="preserve"> </w:t>
      </w:r>
      <w:r>
        <w:rPr>
          <w:sz w:val="28"/>
          <w:szCs w:val="28"/>
        </w:rPr>
        <w:lastRenderedPageBreak/>
        <w:t>Expert Systems with Applications. – 2019. – Vol. 131. – P. 148-171.</w:t>
      </w:r>
    </w:p>
    <w:p w14:paraId="1E438AE0"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40" w:name="_heading=h.g2qbbw9ne0yv" w:colFirst="0" w:colLast="0"/>
      <w:bookmarkEnd w:id="140"/>
      <w:proofErr w:type="spellStart"/>
      <w:r>
        <w:rPr>
          <w:sz w:val="28"/>
          <w:szCs w:val="28"/>
        </w:rPr>
        <w:t>Cappart</w:t>
      </w:r>
      <w:proofErr w:type="spellEnd"/>
      <w:r w:rsidR="00455B31" w:rsidRPr="00455B31">
        <w:rPr>
          <w:sz w:val="28"/>
          <w:szCs w:val="28"/>
        </w:rPr>
        <w:t xml:space="preserve"> </w:t>
      </w:r>
      <w:r w:rsidR="00455B31">
        <w:rPr>
          <w:sz w:val="28"/>
          <w:szCs w:val="28"/>
        </w:rPr>
        <w:t>Q.</w:t>
      </w:r>
      <w:r>
        <w:rPr>
          <w:sz w:val="28"/>
          <w:szCs w:val="28"/>
        </w:rPr>
        <w:t>, Moisan</w:t>
      </w:r>
      <w:r w:rsidR="00455B31" w:rsidRPr="00455B31">
        <w:rPr>
          <w:sz w:val="28"/>
          <w:szCs w:val="28"/>
        </w:rPr>
        <w:t xml:space="preserve"> </w:t>
      </w:r>
      <w:r w:rsidR="00455B31">
        <w:rPr>
          <w:sz w:val="28"/>
          <w:szCs w:val="28"/>
        </w:rPr>
        <w:t>T.</w:t>
      </w:r>
      <w:r>
        <w:rPr>
          <w:sz w:val="28"/>
          <w:szCs w:val="28"/>
        </w:rPr>
        <w:t>, Rousseau</w:t>
      </w:r>
      <w:r w:rsidR="00455B31" w:rsidRPr="00455B31">
        <w:rPr>
          <w:sz w:val="28"/>
          <w:szCs w:val="28"/>
        </w:rPr>
        <w:t xml:space="preserve"> </w:t>
      </w:r>
      <w:r w:rsidR="00455B31">
        <w:rPr>
          <w:sz w:val="28"/>
          <w:szCs w:val="28"/>
        </w:rPr>
        <w:t>L.-M. et al.</w:t>
      </w:r>
      <w:r>
        <w:rPr>
          <w:sz w:val="28"/>
          <w:szCs w:val="28"/>
        </w:rPr>
        <w:t xml:space="preserve"> Combining reinforcement learning and constraint programming for combinatorial optimization //</w:t>
      </w:r>
      <w:r w:rsidR="00455B31">
        <w:rPr>
          <w:sz w:val="28"/>
          <w:szCs w:val="28"/>
        </w:rPr>
        <w:t xml:space="preserve"> </w:t>
      </w:r>
      <w:r>
        <w:rPr>
          <w:sz w:val="28"/>
          <w:szCs w:val="28"/>
        </w:rPr>
        <w:t>Proceed</w:t>
      </w:r>
      <w:r w:rsidR="00455B31">
        <w:rPr>
          <w:sz w:val="28"/>
          <w:szCs w:val="28"/>
        </w:rPr>
        <w:t>.</w:t>
      </w:r>
      <w:r>
        <w:rPr>
          <w:sz w:val="28"/>
          <w:szCs w:val="28"/>
        </w:rPr>
        <w:t xml:space="preserve"> of the AAAI Conference on Artificial Intelligence. – 2021. – Vol. 35. – P. 3677-3687.</w:t>
      </w:r>
    </w:p>
    <w:p w14:paraId="20336F2C"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41" w:name="_heading=h.6ozej84hsqfy" w:colFirst="0" w:colLast="0"/>
      <w:bookmarkEnd w:id="141"/>
      <w:proofErr w:type="spellStart"/>
      <w:r>
        <w:rPr>
          <w:sz w:val="28"/>
          <w:szCs w:val="28"/>
        </w:rPr>
        <w:t>Alesiani</w:t>
      </w:r>
      <w:proofErr w:type="spellEnd"/>
      <w:r w:rsidR="00455B31" w:rsidRPr="00455B31">
        <w:rPr>
          <w:sz w:val="28"/>
          <w:szCs w:val="28"/>
        </w:rPr>
        <w:t xml:space="preserve"> </w:t>
      </w:r>
      <w:r w:rsidR="00455B31">
        <w:rPr>
          <w:sz w:val="28"/>
          <w:szCs w:val="28"/>
        </w:rPr>
        <w:t>F.</w:t>
      </w:r>
      <w:r>
        <w:rPr>
          <w:sz w:val="28"/>
          <w:szCs w:val="28"/>
        </w:rPr>
        <w:t>, Ermis</w:t>
      </w:r>
      <w:r w:rsidR="00455B31" w:rsidRPr="00455B31">
        <w:rPr>
          <w:sz w:val="28"/>
          <w:szCs w:val="28"/>
        </w:rPr>
        <w:t xml:space="preserve"> </w:t>
      </w:r>
      <w:r w:rsidR="00455B31">
        <w:rPr>
          <w:sz w:val="28"/>
          <w:szCs w:val="28"/>
        </w:rPr>
        <w:t>G.</w:t>
      </w:r>
      <w:r>
        <w:rPr>
          <w:sz w:val="28"/>
          <w:szCs w:val="28"/>
        </w:rPr>
        <w:t xml:space="preserve">, </w:t>
      </w:r>
      <w:proofErr w:type="spellStart"/>
      <w:r>
        <w:rPr>
          <w:sz w:val="28"/>
          <w:szCs w:val="28"/>
        </w:rPr>
        <w:t>Gkiotsalitis</w:t>
      </w:r>
      <w:proofErr w:type="spellEnd"/>
      <w:r w:rsidR="00455B31" w:rsidRPr="00455B31">
        <w:rPr>
          <w:sz w:val="28"/>
          <w:szCs w:val="28"/>
        </w:rPr>
        <w:t xml:space="preserve"> </w:t>
      </w:r>
      <w:r w:rsidR="00455B31">
        <w:rPr>
          <w:sz w:val="28"/>
          <w:szCs w:val="28"/>
        </w:rPr>
        <w:t>K.</w:t>
      </w:r>
      <w:r>
        <w:rPr>
          <w:sz w:val="28"/>
          <w:szCs w:val="28"/>
        </w:rPr>
        <w:t xml:space="preserve"> Constrained clustering for the capacitated vehicle routing problem (CC-CVRP) //</w:t>
      </w:r>
      <w:r w:rsidR="00455B31">
        <w:rPr>
          <w:sz w:val="28"/>
          <w:szCs w:val="28"/>
        </w:rPr>
        <w:t xml:space="preserve"> </w:t>
      </w:r>
      <w:r>
        <w:rPr>
          <w:sz w:val="28"/>
          <w:szCs w:val="28"/>
        </w:rPr>
        <w:t>Applied Artificial Intelligence. – 2022. – Vol. 36</w:t>
      </w:r>
      <w:r w:rsidR="00455B31">
        <w:rPr>
          <w:sz w:val="28"/>
          <w:szCs w:val="28"/>
        </w:rPr>
        <w:t>,</w:t>
      </w:r>
      <w:r>
        <w:rPr>
          <w:sz w:val="28"/>
          <w:szCs w:val="28"/>
        </w:rPr>
        <w:t xml:space="preserve"> №1. – P. 1995658.</w:t>
      </w:r>
    </w:p>
    <w:p w14:paraId="703C9C82"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42" w:name="_heading=h.wcdi0cbbegck" w:colFirst="0" w:colLast="0"/>
      <w:bookmarkEnd w:id="142"/>
      <w:r>
        <w:rPr>
          <w:sz w:val="28"/>
          <w:szCs w:val="28"/>
        </w:rPr>
        <w:t>Wang</w:t>
      </w:r>
      <w:r w:rsidR="00455B31" w:rsidRPr="00455B31">
        <w:rPr>
          <w:sz w:val="28"/>
          <w:szCs w:val="28"/>
        </w:rPr>
        <w:t xml:space="preserve"> </w:t>
      </w:r>
      <w:r w:rsidR="00455B31">
        <w:rPr>
          <w:sz w:val="28"/>
          <w:szCs w:val="28"/>
        </w:rPr>
        <w:t>Y.</w:t>
      </w:r>
      <w:r>
        <w:rPr>
          <w:sz w:val="28"/>
          <w:szCs w:val="28"/>
        </w:rPr>
        <w:t>, Ran</w:t>
      </w:r>
      <w:r w:rsidR="00455B31" w:rsidRPr="00455B31">
        <w:rPr>
          <w:sz w:val="28"/>
          <w:szCs w:val="28"/>
        </w:rPr>
        <w:t xml:space="preserve"> </w:t>
      </w:r>
      <w:r w:rsidR="00455B31">
        <w:rPr>
          <w:sz w:val="28"/>
          <w:szCs w:val="28"/>
        </w:rPr>
        <w:t>L.</w:t>
      </w:r>
      <w:r>
        <w:rPr>
          <w:sz w:val="28"/>
          <w:szCs w:val="28"/>
        </w:rPr>
        <w:t>, Guan</w:t>
      </w:r>
      <w:r w:rsidR="00455B31" w:rsidRPr="00455B31">
        <w:rPr>
          <w:sz w:val="28"/>
          <w:szCs w:val="28"/>
        </w:rPr>
        <w:t xml:space="preserve"> </w:t>
      </w:r>
      <w:r w:rsidR="00455B31">
        <w:rPr>
          <w:sz w:val="28"/>
          <w:szCs w:val="28"/>
        </w:rPr>
        <w:t>X. et al.</w:t>
      </w:r>
      <w:r>
        <w:rPr>
          <w:sz w:val="28"/>
          <w:szCs w:val="28"/>
        </w:rPr>
        <w:t xml:space="preserve"> Collaborative multicenter vehicle routing problem with time windows and mixed deliveries and pickups //</w:t>
      </w:r>
      <w:r w:rsidR="00455B31">
        <w:rPr>
          <w:sz w:val="28"/>
          <w:szCs w:val="28"/>
        </w:rPr>
        <w:t xml:space="preserve"> </w:t>
      </w:r>
      <w:r>
        <w:rPr>
          <w:sz w:val="28"/>
          <w:szCs w:val="28"/>
        </w:rPr>
        <w:t>Expert Systems with Applications. – 2022. – Vol. 197. – P. 116690.</w:t>
      </w:r>
    </w:p>
    <w:p w14:paraId="604D29E6"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43" w:name="_heading=h.999cr7xz6g0o" w:colFirst="0" w:colLast="0"/>
      <w:bookmarkEnd w:id="143"/>
      <w:r>
        <w:rPr>
          <w:sz w:val="28"/>
          <w:szCs w:val="28"/>
        </w:rPr>
        <w:t>Ma</w:t>
      </w:r>
      <w:r w:rsidR="00455B31" w:rsidRPr="00455B31">
        <w:rPr>
          <w:sz w:val="28"/>
          <w:szCs w:val="28"/>
        </w:rPr>
        <w:t xml:space="preserve"> </w:t>
      </w:r>
      <w:r w:rsidR="00455B31">
        <w:rPr>
          <w:sz w:val="28"/>
          <w:szCs w:val="28"/>
        </w:rPr>
        <w:t>Y.</w:t>
      </w:r>
      <w:r>
        <w:rPr>
          <w:sz w:val="28"/>
          <w:szCs w:val="28"/>
        </w:rPr>
        <w:t>, Li</w:t>
      </w:r>
      <w:r w:rsidR="00455B31" w:rsidRPr="00455B31">
        <w:rPr>
          <w:sz w:val="28"/>
          <w:szCs w:val="28"/>
        </w:rPr>
        <w:t xml:space="preserve"> </w:t>
      </w:r>
      <w:r w:rsidR="00455B31">
        <w:rPr>
          <w:sz w:val="28"/>
          <w:szCs w:val="28"/>
        </w:rPr>
        <w:t>J.</w:t>
      </w:r>
      <w:r>
        <w:rPr>
          <w:sz w:val="28"/>
          <w:szCs w:val="28"/>
        </w:rPr>
        <w:t>, Cao</w:t>
      </w:r>
      <w:r w:rsidR="00455B31" w:rsidRPr="00455B31">
        <w:rPr>
          <w:sz w:val="28"/>
          <w:szCs w:val="28"/>
        </w:rPr>
        <w:t xml:space="preserve"> </w:t>
      </w:r>
      <w:r w:rsidR="00455B31">
        <w:rPr>
          <w:sz w:val="28"/>
          <w:szCs w:val="28"/>
        </w:rPr>
        <w:t>Z. et al.</w:t>
      </w:r>
      <w:r>
        <w:rPr>
          <w:sz w:val="28"/>
          <w:szCs w:val="28"/>
        </w:rPr>
        <w:t xml:space="preserve"> Learning to iteratively solve routing problems with dual-aspect collaborative transformer //</w:t>
      </w:r>
      <w:r w:rsidR="00455B31">
        <w:rPr>
          <w:sz w:val="28"/>
          <w:szCs w:val="28"/>
        </w:rPr>
        <w:t xml:space="preserve"> </w:t>
      </w:r>
      <w:r>
        <w:rPr>
          <w:sz w:val="28"/>
          <w:szCs w:val="28"/>
        </w:rPr>
        <w:t>Advances in Neural Information Processing Systems. – 2021. – Vol. 34. – P. 11096-11107.</w:t>
      </w:r>
    </w:p>
    <w:p w14:paraId="0B4D545E"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44" w:name="_heading=h.m9xjv37x9xke" w:colFirst="0" w:colLast="0"/>
      <w:bookmarkEnd w:id="144"/>
      <w:r>
        <w:rPr>
          <w:sz w:val="28"/>
          <w:szCs w:val="28"/>
        </w:rPr>
        <w:t>Wu</w:t>
      </w:r>
      <w:r w:rsidR="00455B31" w:rsidRPr="00455B31">
        <w:rPr>
          <w:sz w:val="28"/>
          <w:szCs w:val="28"/>
        </w:rPr>
        <w:t xml:space="preserve"> </w:t>
      </w:r>
      <w:r w:rsidR="00455B31">
        <w:rPr>
          <w:sz w:val="28"/>
          <w:szCs w:val="28"/>
        </w:rPr>
        <w:t>Y.</w:t>
      </w:r>
      <w:r>
        <w:rPr>
          <w:sz w:val="28"/>
          <w:szCs w:val="28"/>
        </w:rPr>
        <w:t>, Song</w:t>
      </w:r>
      <w:r w:rsidR="00455B31" w:rsidRPr="00455B31">
        <w:rPr>
          <w:sz w:val="28"/>
          <w:szCs w:val="28"/>
        </w:rPr>
        <w:t xml:space="preserve"> </w:t>
      </w:r>
      <w:r w:rsidR="00455B31">
        <w:rPr>
          <w:sz w:val="28"/>
          <w:szCs w:val="28"/>
        </w:rPr>
        <w:t>W.</w:t>
      </w:r>
      <w:r>
        <w:rPr>
          <w:sz w:val="28"/>
          <w:szCs w:val="28"/>
        </w:rPr>
        <w:t>, Cao</w:t>
      </w:r>
      <w:r w:rsidR="00455B31" w:rsidRPr="00455B31">
        <w:rPr>
          <w:sz w:val="28"/>
          <w:szCs w:val="28"/>
        </w:rPr>
        <w:t xml:space="preserve"> </w:t>
      </w:r>
      <w:r w:rsidR="00455B31">
        <w:rPr>
          <w:sz w:val="28"/>
          <w:szCs w:val="28"/>
        </w:rPr>
        <w:t>Z. et al.</w:t>
      </w:r>
      <w:r>
        <w:rPr>
          <w:sz w:val="28"/>
          <w:szCs w:val="28"/>
        </w:rPr>
        <w:t xml:space="preserve"> Learning improvement heuristics for solving routing problems //</w:t>
      </w:r>
      <w:r w:rsidR="00455B31">
        <w:rPr>
          <w:sz w:val="28"/>
          <w:szCs w:val="28"/>
        </w:rPr>
        <w:t xml:space="preserve"> </w:t>
      </w:r>
      <w:r>
        <w:rPr>
          <w:sz w:val="28"/>
          <w:szCs w:val="28"/>
        </w:rPr>
        <w:t>IEEE Transactions on Neural Networks and Learning Systems. – 202</w:t>
      </w:r>
      <w:r w:rsidR="00455B31">
        <w:rPr>
          <w:sz w:val="28"/>
          <w:szCs w:val="28"/>
        </w:rPr>
        <w:t>2</w:t>
      </w:r>
      <w:r>
        <w:rPr>
          <w:sz w:val="28"/>
          <w:szCs w:val="28"/>
        </w:rPr>
        <w:t>.</w:t>
      </w:r>
      <w:r w:rsidR="00455B31">
        <w:rPr>
          <w:sz w:val="28"/>
          <w:szCs w:val="28"/>
        </w:rPr>
        <w:t xml:space="preserve"> – Vol. 33, №9. – P. 5057-5069.</w:t>
      </w:r>
    </w:p>
    <w:p w14:paraId="30AA5EA2" w14:textId="77777777" w:rsidR="00B70B92" w:rsidRDefault="00BC7F96" w:rsidP="00E551F0">
      <w:pPr>
        <w:numPr>
          <w:ilvl w:val="0"/>
          <w:numId w:val="10"/>
        </w:numPr>
        <w:pBdr>
          <w:top w:val="nil"/>
          <w:left w:val="nil"/>
          <w:bottom w:val="nil"/>
          <w:right w:val="nil"/>
          <w:between w:val="nil"/>
        </w:pBdr>
        <w:tabs>
          <w:tab w:val="left" w:pos="1276"/>
        </w:tabs>
        <w:ind w:left="0" w:right="11" w:firstLine="709"/>
        <w:jc w:val="both"/>
        <w:rPr>
          <w:color w:val="000000"/>
        </w:rPr>
      </w:pPr>
      <w:bookmarkStart w:id="145" w:name="_heading=h.617dnqvnk5co" w:colFirst="0" w:colLast="0"/>
      <w:bookmarkEnd w:id="145"/>
      <w:proofErr w:type="spellStart"/>
      <w:r>
        <w:rPr>
          <w:sz w:val="28"/>
          <w:szCs w:val="28"/>
        </w:rPr>
        <w:t>Deudon</w:t>
      </w:r>
      <w:proofErr w:type="spellEnd"/>
      <w:r w:rsidR="00455B31" w:rsidRPr="00455B31">
        <w:rPr>
          <w:sz w:val="28"/>
          <w:szCs w:val="28"/>
        </w:rPr>
        <w:t xml:space="preserve"> </w:t>
      </w:r>
      <w:r w:rsidR="00455B31">
        <w:rPr>
          <w:sz w:val="28"/>
          <w:szCs w:val="28"/>
        </w:rPr>
        <w:t>M.</w:t>
      </w:r>
      <w:r>
        <w:rPr>
          <w:sz w:val="28"/>
          <w:szCs w:val="28"/>
        </w:rPr>
        <w:t xml:space="preserve">, </w:t>
      </w:r>
      <w:proofErr w:type="spellStart"/>
      <w:r>
        <w:rPr>
          <w:sz w:val="28"/>
          <w:szCs w:val="28"/>
        </w:rPr>
        <w:t>Cournut</w:t>
      </w:r>
      <w:proofErr w:type="spellEnd"/>
      <w:r w:rsidR="00455B31" w:rsidRPr="00455B31">
        <w:rPr>
          <w:sz w:val="28"/>
          <w:szCs w:val="28"/>
        </w:rPr>
        <w:t xml:space="preserve"> </w:t>
      </w:r>
      <w:r w:rsidR="00455B31">
        <w:rPr>
          <w:sz w:val="28"/>
          <w:szCs w:val="28"/>
        </w:rPr>
        <w:t>P.</w:t>
      </w:r>
      <w:r>
        <w:rPr>
          <w:sz w:val="28"/>
          <w:szCs w:val="28"/>
        </w:rPr>
        <w:t>, Lacoste</w:t>
      </w:r>
      <w:r w:rsidR="00455B31" w:rsidRPr="00455B31">
        <w:rPr>
          <w:sz w:val="28"/>
          <w:szCs w:val="28"/>
        </w:rPr>
        <w:t xml:space="preserve"> </w:t>
      </w:r>
      <w:r w:rsidR="00455B31">
        <w:rPr>
          <w:sz w:val="28"/>
          <w:szCs w:val="28"/>
        </w:rPr>
        <w:t>A. et al.</w:t>
      </w:r>
      <w:r>
        <w:rPr>
          <w:sz w:val="28"/>
          <w:szCs w:val="28"/>
        </w:rPr>
        <w:t xml:space="preserve"> Learning heuristics for the TSP by policy gradient //</w:t>
      </w:r>
      <w:r w:rsidR="00455B31">
        <w:rPr>
          <w:sz w:val="28"/>
          <w:szCs w:val="28"/>
        </w:rPr>
        <w:t xml:space="preserve"> Procced. </w:t>
      </w:r>
      <w:proofErr w:type="spellStart"/>
      <w:r w:rsidR="00455B31">
        <w:rPr>
          <w:sz w:val="28"/>
          <w:szCs w:val="28"/>
        </w:rPr>
        <w:t>internat.</w:t>
      </w:r>
      <w:proofErr w:type="spellEnd"/>
      <w:r w:rsidR="00455B31">
        <w:rPr>
          <w:sz w:val="28"/>
          <w:szCs w:val="28"/>
        </w:rPr>
        <w:t xml:space="preserve"> conf.</w:t>
      </w:r>
      <w:r>
        <w:rPr>
          <w:sz w:val="28"/>
          <w:szCs w:val="28"/>
        </w:rPr>
        <w:t xml:space="preserve"> on the Integration of Constraint Programming, Artificial Intelligence, and Operations Research. – </w:t>
      </w:r>
      <w:r w:rsidR="00455B31" w:rsidRPr="00455B31">
        <w:rPr>
          <w:sz w:val="28"/>
          <w:szCs w:val="28"/>
        </w:rPr>
        <w:t>Delft,</w:t>
      </w:r>
      <w:r w:rsidR="00455B31">
        <w:rPr>
          <w:sz w:val="28"/>
          <w:szCs w:val="28"/>
        </w:rPr>
        <w:t xml:space="preserve"> </w:t>
      </w:r>
      <w:r>
        <w:rPr>
          <w:sz w:val="28"/>
          <w:szCs w:val="28"/>
        </w:rPr>
        <w:t>2018. – P.</w:t>
      </w:r>
      <w:r w:rsidR="00455B31">
        <w:rPr>
          <w:sz w:val="28"/>
          <w:szCs w:val="28"/>
        </w:rPr>
        <w:t> </w:t>
      </w:r>
      <w:r>
        <w:rPr>
          <w:sz w:val="28"/>
          <w:szCs w:val="28"/>
        </w:rPr>
        <w:t xml:space="preserve">170-181. </w:t>
      </w:r>
    </w:p>
    <w:p w14:paraId="12FD4771"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46" w:name="_heading=h.qbe8oql6dcpm" w:colFirst="0" w:colLast="0"/>
      <w:bookmarkEnd w:id="146"/>
      <w:r>
        <w:rPr>
          <w:sz w:val="28"/>
          <w:szCs w:val="28"/>
        </w:rPr>
        <w:t>Zhao</w:t>
      </w:r>
      <w:r w:rsidR="00455B31" w:rsidRPr="00455B31">
        <w:rPr>
          <w:sz w:val="28"/>
          <w:szCs w:val="28"/>
        </w:rPr>
        <w:t xml:space="preserve"> </w:t>
      </w:r>
      <w:r w:rsidR="00455B31">
        <w:rPr>
          <w:sz w:val="28"/>
          <w:szCs w:val="28"/>
        </w:rPr>
        <w:t>J.</w:t>
      </w:r>
      <w:r>
        <w:rPr>
          <w:sz w:val="28"/>
          <w:szCs w:val="28"/>
        </w:rPr>
        <w:t>, Mao</w:t>
      </w:r>
      <w:r w:rsidR="00455B31" w:rsidRPr="00455B31">
        <w:rPr>
          <w:sz w:val="28"/>
          <w:szCs w:val="28"/>
        </w:rPr>
        <w:t xml:space="preserve"> </w:t>
      </w:r>
      <w:r w:rsidR="00455B31">
        <w:rPr>
          <w:sz w:val="28"/>
          <w:szCs w:val="28"/>
        </w:rPr>
        <w:t>M.</w:t>
      </w:r>
      <w:r>
        <w:rPr>
          <w:sz w:val="28"/>
          <w:szCs w:val="28"/>
        </w:rPr>
        <w:t>, Zhao</w:t>
      </w:r>
      <w:r w:rsidR="00455B31" w:rsidRPr="00455B31">
        <w:rPr>
          <w:sz w:val="28"/>
          <w:szCs w:val="28"/>
        </w:rPr>
        <w:t xml:space="preserve"> </w:t>
      </w:r>
      <w:r w:rsidR="00455B31">
        <w:rPr>
          <w:sz w:val="28"/>
          <w:szCs w:val="28"/>
        </w:rPr>
        <w:t>X. et al.</w:t>
      </w:r>
      <w:r>
        <w:rPr>
          <w:sz w:val="28"/>
          <w:szCs w:val="28"/>
        </w:rPr>
        <w:t xml:space="preserve"> A hybrid of deep reinforcement learning and local search for </w:t>
      </w:r>
      <w:proofErr w:type="gramStart"/>
      <w:r>
        <w:rPr>
          <w:sz w:val="28"/>
          <w:szCs w:val="28"/>
        </w:rPr>
        <w:t>the vehicle</w:t>
      </w:r>
      <w:proofErr w:type="gramEnd"/>
      <w:r>
        <w:rPr>
          <w:sz w:val="28"/>
          <w:szCs w:val="28"/>
        </w:rPr>
        <w:t xml:space="preserve"> routing problems //</w:t>
      </w:r>
      <w:r w:rsidR="00455B31">
        <w:rPr>
          <w:sz w:val="28"/>
          <w:szCs w:val="28"/>
        </w:rPr>
        <w:t xml:space="preserve"> </w:t>
      </w:r>
      <w:r>
        <w:rPr>
          <w:sz w:val="28"/>
          <w:szCs w:val="28"/>
        </w:rPr>
        <w:t>IEEE Transactions on Intelligent Transportation Systems. – 202</w:t>
      </w:r>
      <w:r w:rsidR="00455B31">
        <w:rPr>
          <w:sz w:val="28"/>
          <w:szCs w:val="28"/>
        </w:rPr>
        <w:t>1</w:t>
      </w:r>
      <w:r>
        <w:rPr>
          <w:sz w:val="28"/>
          <w:szCs w:val="28"/>
        </w:rPr>
        <w:t>.</w:t>
      </w:r>
      <w:r w:rsidR="00455B31">
        <w:rPr>
          <w:sz w:val="28"/>
          <w:szCs w:val="28"/>
        </w:rPr>
        <w:t xml:space="preserve"> – Vol. 22, №</w:t>
      </w:r>
      <w:r w:rsidR="002834EB">
        <w:rPr>
          <w:sz w:val="28"/>
          <w:szCs w:val="28"/>
        </w:rPr>
        <w:t>11. – P. 7208-7218.</w:t>
      </w:r>
    </w:p>
    <w:p w14:paraId="19AA84AF" w14:textId="77777777" w:rsidR="00B70B92" w:rsidRDefault="00BC7F96" w:rsidP="00E551F0">
      <w:pPr>
        <w:numPr>
          <w:ilvl w:val="0"/>
          <w:numId w:val="10"/>
        </w:numPr>
        <w:pBdr>
          <w:top w:val="nil"/>
          <w:left w:val="nil"/>
          <w:bottom w:val="nil"/>
          <w:right w:val="nil"/>
          <w:between w:val="nil"/>
        </w:pBdr>
        <w:tabs>
          <w:tab w:val="left" w:pos="1276"/>
        </w:tabs>
        <w:ind w:left="0" w:right="11" w:firstLine="709"/>
        <w:jc w:val="both"/>
        <w:rPr>
          <w:color w:val="000000"/>
        </w:rPr>
      </w:pPr>
      <w:bookmarkStart w:id="147" w:name="_heading=h.ew9pyig577cv" w:colFirst="0" w:colLast="0"/>
      <w:bookmarkEnd w:id="147"/>
      <w:r>
        <w:rPr>
          <w:sz w:val="28"/>
          <w:szCs w:val="28"/>
        </w:rPr>
        <w:t>Ma</w:t>
      </w:r>
      <w:r w:rsidR="002834EB" w:rsidRPr="002834EB">
        <w:rPr>
          <w:sz w:val="28"/>
          <w:szCs w:val="28"/>
        </w:rPr>
        <w:t xml:space="preserve"> </w:t>
      </w:r>
      <w:r w:rsidR="002834EB">
        <w:rPr>
          <w:sz w:val="28"/>
          <w:szCs w:val="28"/>
        </w:rPr>
        <w:t>Q.</w:t>
      </w:r>
      <w:r>
        <w:rPr>
          <w:sz w:val="28"/>
          <w:szCs w:val="28"/>
        </w:rPr>
        <w:t>, Ge</w:t>
      </w:r>
      <w:r w:rsidR="002834EB" w:rsidRPr="002834EB">
        <w:rPr>
          <w:sz w:val="28"/>
          <w:szCs w:val="28"/>
        </w:rPr>
        <w:t xml:space="preserve"> </w:t>
      </w:r>
      <w:r w:rsidR="002834EB">
        <w:rPr>
          <w:sz w:val="28"/>
          <w:szCs w:val="28"/>
        </w:rPr>
        <w:t>S.</w:t>
      </w:r>
      <w:r>
        <w:rPr>
          <w:sz w:val="28"/>
          <w:szCs w:val="28"/>
        </w:rPr>
        <w:t>, He</w:t>
      </w:r>
      <w:r w:rsidR="002834EB" w:rsidRPr="002834EB">
        <w:rPr>
          <w:sz w:val="28"/>
          <w:szCs w:val="28"/>
        </w:rPr>
        <w:t xml:space="preserve"> </w:t>
      </w:r>
      <w:r w:rsidR="002834EB">
        <w:rPr>
          <w:sz w:val="28"/>
          <w:szCs w:val="28"/>
        </w:rPr>
        <w:t>D. et al.</w:t>
      </w:r>
      <w:r>
        <w:rPr>
          <w:sz w:val="28"/>
          <w:szCs w:val="28"/>
        </w:rPr>
        <w:t xml:space="preserve"> Combinatorial optimization by graph pointer </w:t>
      </w:r>
      <w:r w:rsidRPr="002834EB">
        <w:rPr>
          <w:color w:val="000000" w:themeColor="text1"/>
          <w:sz w:val="28"/>
          <w:szCs w:val="28"/>
        </w:rPr>
        <w:t>networks and hierarchical reinforcement learning //</w:t>
      </w:r>
      <w:r w:rsidR="002834EB" w:rsidRPr="002834EB">
        <w:rPr>
          <w:color w:val="000000" w:themeColor="text1"/>
          <w:sz w:val="28"/>
          <w:szCs w:val="28"/>
        </w:rPr>
        <w:t xml:space="preserve"> </w:t>
      </w:r>
      <w:hyperlink r:id="rId41" w:history="1">
        <w:r w:rsidR="002834EB" w:rsidRPr="002834EB">
          <w:rPr>
            <w:rStyle w:val="af8"/>
            <w:color w:val="000000" w:themeColor="text1"/>
            <w:sz w:val="28"/>
            <w:szCs w:val="28"/>
            <w:u w:val="none"/>
          </w:rPr>
          <w:t>https://www.researchgate.net</w:t>
        </w:r>
      </w:hyperlink>
      <w:r w:rsidR="002834EB" w:rsidRPr="002834EB">
        <w:rPr>
          <w:color w:val="000000" w:themeColor="text1"/>
          <w:sz w:val="28"/>
          <w:szCs w:val="28"/>
        </w:rPr>
        <w:t xml:space="preserve"> </w:t>
      </w:r>
      <w:r w:rsidR="002834EB" w:rsidRPr="002834EB">
        <w:rPr>
          <w:sz w:val="28"/>
          <w:szCs w:val="28"/>
        </w:rPr>
        <w:t>/publication/337208780_Combinatorial_Optimization_by_Graph_</w:t>
      </w:r>
      <w:r w:rsidR="002834EB">
        <w:rPr>
          <w:sz w:val="28"/>
          <w:szCs w:val="28"/>
        </w:rPr>
        <w:t>. 10.11.2023.</w:t>
      </w:r>
    </w:p>
    <w:p w14:paraId="3DB0DDC1"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48" w:name="_heading=h.ip9o4ob0viy" w:colFirst="0" w:colLast="0"/>
      <w:bookmarkEnd w:id="148"/>
      <w:r>
        <w:rPr>
          <w:sz w:val="28"/>
          <w:szCs w:val="28"/>
        </w:rPr>
        <w:t>Zhang</w:t>
      </w:r>
      <w:r w:rsidR="002834EB" w:rsidRPr="002834EB">
        <w:rPr>
          <w:sz w:val="28"/>
          <w:szCs w:val="28"/>
        </w:rPr>
        <w:t xml:space="preserve"> </w:t>
      </w:r>
      <w:r w:rsidR="002834EB">
        <w:rPr>
          <w:sz w:val="28"/>
          <w:szCs w:val="28"/>
        </w:rPr>
        <w:t>R.</w:t>
      </w:r>
      <w:r>
        <w:rPr>
          <w:sz w:val="28"/>
          <w:szCs w:val="28"/>
        </w:rPr>
        <w:t xml:space="preserve">, </w:t>
      </w:r>
      <w:proofErr w:type="spellStart"/>
      <w:r>
        <w:rPr>
          <w:sz w:val="28"/>
          <w:szCs w:val="28"/>
        </w:rPr>
        <w:t>Prokhorchuk</w:t>
      </w:r>
      <w:proofErr w:type="spellEnd"/>
      <w:r w:rsidR="002834EB" w:rsidRPr="002834EB">
        <w:rPr>
          <w:sz w:val="28"/>
          <w:szCs w:val="28"/>
        </w:rPr>
        <w:t xml:space="preserve"> </w:t>
      </w:r>
      <w:r w:rsidR="002834EB">
        <w:rPr>
          <w:sz w:val="28"/>
          <w:szCs w:val="28"/>
        </w:rPr>
        <w:t>A.</w:t>
      </w:r>
      <w:r>
        <w:rPr>
          <w:sz w:val="28"/>
          <w:szCs w:val="28"/>
        </w:rPr>
        <w:t xml:space="preserve">, </w:t>
      </w:r>
      <w:proofErr w:type="spellStart"/>
      <w:r>
        <w:rPr>
          <w:sz w:val="28"/>
          <w:szCs w:val="28"/>
        </w:rPr>
        <w:t>Dauwels</w:t>
      </w:r>
      <w:proofErr w:type="spellEnd"/>
      <w:r w:rsidR="002834EB" w:rsidRPr="002834EB">
        <w:rPr>
          <w:sz w:val="28"/>
          <w:szCs w:val="28"/>
        </w:rPr>
        <w:t xml:space="preserve"> </w:t>
      </w:r>
      <w:r w:rsidR="002834EB">
        <w:rPr>
          <w:sz w:val="28"/>
          <w:szCs w:val="28"/>
        </w:rPr>
        <w:t>J</w:t>
      </w:r>
      <w:r>
        <w:rPr>
          <w:sz w:val="28"/>
          <w:szCs w:val="28"/>
        </w:rPr>
        <w:t>. Deep reinforcement learning for traveling salesman problem with time windows and rejections //</w:t>
      </w:r>
      <w:r w:rsidR="002834EB">
        <w:rPr>
          <w:sz w:val="28"/>
          <w:szCs w:val="28"/>
        </w:rPr>
        <w:t xml:space="preserve"> Procced. </w:t>
      </w:r>
      <w:r>
        <w:rPr>
          <w:sz w:val="28"/>
          <w:szCs w:val="28"/>
        </w:rPr>
        <w:t xml:space="preserve">2020 </w:t>
      </w:r>
      <w:proofErr w:type="spellStart"/>
      <w:r w:rsidR="002834EB">
        <w:rPr>
          <w:sz w:val="28"/>
          <w:szCs w:val="28"/>
        </w:rPr>
        <w:t>i</w:t>
      </w:r>
      <w:r>
        <w:rPr>
          <w:sz w:val="28"/>
          <w:szCs w:val="28"/>
        </w:rPr>
        <w:t>nternat</w:t>
      </w:r>
      <w:r w:rsidR="002834EB">
        <w:rPr>
          <w:sz w:val="28"/>
          <w:szCs w:val="28"/>
        </w:rPr>
        <w:t>.</w:t>
      </w:r>
      <w:proofErr w:type="spellEnd"/>
      <w:r>
        <w:rPr>
          <w:sz w:val="28"/>
          <w:szCs w:val="28"/>
        </w:rPr>
        <w:t xml:space="preserve"> Joint </w:t>
      </w:r>
      <w:r w:rsidR="002834EB">
        <w:rPr>
          <w:sz w:val="28"/>
          <w:szCs w:val="28"/>
        </w:rPr>
        <w:t>c</w:t>
      </w:r>
      <w:r>
        <w:rPr>
          <w:sz w:val="28"/>
          <w:szCs w:val="28"/>
        </w:rPr>
        <w:t>onf</w:t>
      </w:r>
      <w:r w:rsidR="002834EB">
        <w:rPr>
          <w:sz w:val="28"/>
          <w:szCs w:val="28"/>
        </w:rPr>
        <w:t>.</w:t>
      </w:r>
      <w:r>
        <w:rPr>
          <w:sz w:val="28"/>
          <w:szCs w:val="28"/>
        </w:rPr>
        <w:t xml:space="preserve"> on Neural Networks (IJCNN). </w:t>
      </w:r>
      <w:r w:rsidR="002834EB">
        <w:rPr>
          <w:sz w:val="28"/>
          <w:szCs w:val="28"/>
        </w:rPr>
        <w:t xml:space="preserve">– Glasgow, </w:t>
      </w:r>
      <w:r>
        <w:rPr>
          <w:sz w:val="28"/>
          <w:szCs w:val="28"/>
        </w:rPr>
        <w:t>2020. – P.</w:t>
      </w:r>
      <w:r w:rsidR="002834EB">
        <w:rPr>
          <w:sz w:val="28"/>
          <w:szCs w:val="28"/>
        </w:rPr>
        <w:t> </w:t>
      </w:r>
      <w:r>
        <w:rPr>
          <w:sz w:val="28"/>
          <w:szCs w:val="28"/>
        </w:rPr>
        <w:t>1-8.</w:t>
      </w:r>
    </w:p>
    <w:p w14:paraId="45380716" w14:textId="77777777" w:rsidR="00B70B92" w:rsidRPr="002834EB" w:rsidRDefault="00BC7F96" w:rsidP="00E551F0">
      <w:pPr>
        <w:numPr>
          <w:ilvl w:val="0"/>
          <w:numId w:val="10"/>
        </w:numPr>
        <w:pBdr>
          <w:top w:val="nil"/>
          <w:left w:val="nil"/>
          <w:bottom w:val="nil"/>
          <w:right w:val="nil"/>
          <w:between w:val="nil"/>
        </w:pBdr>
        <w:tabs>
          <w:tab w:val="left" w:pos="1276"/>
        </w:tabs>
        <w:ind w:left="0" w:right="11" w:firstLine="709"/>
        <w:jc w:val="both"/>
        <w:rPr>
          <w:color w:val="000000" w:themeColor="text1"/>
        </w:rPr>
      </w:pPr>
      <w:bookmarkStart w:id="149" w:name="_heading=h.lpre1dwtqwlq" w:colFirst="0" w:colLast="0"/>
      <w:bookmarkEnd w:id="149"/>
      <w:r>
        <w:rPr>
          <w:sz w:val="28"/>
          <w:szCs w:val="28"/>
        </w:rPr>
        <w:t>Ma</w:t>
      </w:r>
      <w:r w:rsidR="002834EB" w:rsidRPr="002834EB">
        <w:rPr>
          <w:sz w:val="28"/>
          <w:szCs w:val="28"/>
        </w:rPr>
        <w:t xml:space="preserve"> </w:t>
      </w:r>
      <w:r w:rsidR="002834EB">
        <w:rPr>
          <w:sz w:val="28"/>
          <w:szCs w:val="28"/>
        </w:rPr>
        <w:t>Y.</w:t>
      </w:r>
      <w:r>
        <w:rPr>
          <w:sz w:val="28"/>
          <w:szCs w:val="28"/>
        </w:rPr>
        <w:t>, Li</w:t>
      </w:r>
      <w:r w:rsidR="002834EB" w:rsidRPr="002834EB">
        <w:rPr>
          <w:sz w:val="28"/>
          <w:szCs w:val="28"/>
        </w:rPr>
        <w:t xml:space="preserve"> </w:t>
      </w:r>
      <w:r w:rsidR="002834EB">
        <w:rPr>
          <w:sz w:val="28"/>
          <w:szCs w:val="28"/>
        </w:rPr>
        <w:t>J.</w:t>
      </w:r>
      <w:r>
        <w:rPr>
          <w:sz w:val="28"/>
          <w:szCs w:val="28"/>
        </w:rPr>
        <w:t>, Cao</w:t>
      </w:r>
      <w:r w:rsidR="002834EB" w:rsidRPr="002834EB">
        <w:rPr>
          <w:sz w:val="28"/>
          <w:szCs w:val="28"/>
        </w:rPr>
        <w:t xml:space="preserve"> </w:t>
      </w:r>
      <w:r w:rsidR="002834EB">
        <w:rPr>
          <w:sz w:val="28"/>
          <w:szCs w:val="28"/>
        </w:rPr>
        <w:t>Z. et al.</w:t>
      </w:r>
      <w:r>
        <w:rPr>
          <w:sz w:val="28"/>
          <w:szCs w:val="28"/>
        </w:rPr>
        <w:t xml:space="preserve"> Efficient neural neighborhood search for pickup </w:t>
      </w:r>
      <w:r w:rsidRPr="002834EB">
        <w:rPr>
          <w:color w:val="000000" w:themeColor="text1"/>
          <w:sz w:val="28"/>
          <w:szCs w:val="28"/>
        </w:rPr>
        <w:t>and delivery problems //</w:t>
      </w:r>
      <w:r w:rsidR="002834EB" w:rsidRPr="002834EB">
        <w:rPr>
          <w:color w:val="000000" w:themeColor="text1"/>
          <w:sz w:val="28"/>
          <w:szCs w:val="28"/>
        </w:rPr>
        <w:t xml:space="preserve"> </w:t>
      </w:r>
      <w:hyperlink r:id="rId42" w:history="1">
        <w:r w:rsidR="002834EB" w:rsidRPr="002834EB">
          <w:rPr>
            <w:rStyle w:val="af8"/>
            <w:color w:val="000000" w:themeColor="text1"/>
            <w:sz w:val="28"/>
            <w:szCs w:val="28"/>
            <w:u w:val="none"/>
          </w:rPr>
          <w:t>https://www.researchgate.net.</w:t>
        </w:r>
      </w:hyperlink>
      <w:r w:rsidR="002834EB" w:rsidRPr="002834EB">
        <w:rPr>
          <w:color w:val="000000" w:themeColor="text1"/>
          <w:sz w:val="28"/>
          <w:szCs w:val="28"/>
        </w:rPr>
        <w:t xml:space="preserve"> 10.11.2023.</w:t>
      </w:r>
    </w:p>
    <w:p w14:paraId="1174A5E5" w14:textId="77777777" w:rsidR="00B70B92" w:rsidRPr="00C0516F"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50" w:name="_heading=h.jfc5v47fj6lh" w:colFirst="0" w:colLast="0"/>
      <w:bookmarkEnd w:id="150"/>
      <w:r>
        <w:rPr>
          <w:sz w:val="28"/>
          <w:szCs w:val="28"/>
        </w:rPr>
        <w:t>Lin</w:t>
      </w:r>
      <w:r w:rsidR="002834EB" w:rsidRPr="002834EB">
        <w:rPr>
          <w:sz w:val="28"/>
          <w:szCs w:val="28"/>
        </w:rPr>
        <w:t xml:space="preserve"> </w:t>
      </w:r>
      <w:r w:rsidR="002834EB">
        <w:rPr>
          <w:sz w:val="28"/>
          <w:szCs w:val="28"/>
        </w:rPr>
        <w:t>K.</w:t>
      </w:r>
      <w:r>
        <w:rPr>
          <w:sz w:val="28"/>
          <w:szCs w:val="28"/>
        </w:rPr>
        <w:t>, Zhao</w:t>
      </w:r>
      <w:r w:rsidR="002834EB" w:rsidRPr="002834EB">
        <w:rPr>
          <w:sz w:val="28"/>
          <w:szCs w:val="28"/>
        </w:rPr>
        <w:t xml:space="preserve"> </w:t>
      </w:r>
      <w:r w:rsidR="002834EB">
        <w:rPr>
          <w:sz w:val="28"/>
          <w:szCs w:val="28"/>
        </w:rPr>
        <w:t>R. et al.</w:t>
      </w:r>
      <w:r>
        <w:rPr>
          <w:sz w:val="28"/>
          <w:szCs w:val="28"/>
        </w:rPr>
        <w:t xml:space="preserve"> Efficient large-scale fleet management via multi-agent deep reinforcement learning //</w:t>
      </w:r>
      <w:r w:rsidR="002834EB">
        <w:rPr>
          <w:sz w:val="28"/>
          <w:szCs w:val="28"/>
        </w:rPr>
        <w:t xml:space="preserve"> </w:t>
      </w:r>
      <w:r>
        <w:rPr>
          <w:sz w:val="28"/>
          <w:szCs w:val="28"/>
        </w:rPr>
        <w:t>Proceed</w:t>
      </w:r>
      <w:r w:rsidR="002834EB">
        <w:rPr>
          <w:sz w:val="28"/>
          <w:szCs w:val="28"/>
        </w:rPr>
        <w:t>.</w:t>
      </w:r>
      <w:r>
        <w:rPr>
          <w:sz w:val="28"/>
          <w:szCs w:val="28"/>
        </w:rPr>
        <w:t xml:space="preserve"> of the 24th ACM SIGKDD </w:t>
      </w:r>
      <w:proofErr w:type="spellStart"/>
      <w:r w:rsidR="002834EB">
        <w:rPr>
          <w:sz w:val="28"/>
          <w:szCs w:val="28"/>
        </w:rPr>
        <w:t>internat.</w:t>
      </w:r>
      <w:proofErr w:type="spellEnd"/>
      <w:r w:rsidR="002834EB">
        <w:rPr>
          <w:sz w:val="28"/>
          <w:szCs w:val="28"/>
        </w:rPr>
        <w:t xml:space="preserve"> c</w:t>
      </w:r>
      <w:r>
        <w:rPr>
          <w:sz w:val="28"/>
          <w:szCs w:val="28"/>
        </w:rPr>
        <w:t>onf</w:t>
      </w:r>
      <w:r w:rsidR="002834EB">
        <w:rPr>
          <w:sz w:val="28"/>
          <w:szCs w:val="28"/>
        </w:rPr>
        <w:t>.</w:t>
      </w:r>
      <w:r>
        <w:rPr>
          <w:sz w:val="28"/>
          <w:szCs w:val="28"/>
        </w:rPr>
        <w:t xml:space="preserve"> on Knowledge Discovery &amp; Data Mining. – </w:t>
      </w:r>
      <w:r w:rsidR="002834EB">
        <w:rPr>
          <w:sz w:val="28"/>
          <w:szCs w:val="28"/>
        </w:rPr>
        <w:t xml:space="preserve">NY., </w:t>
      </w:r>
      <w:r>
        <w:rPr>
          <w:sz w:val="28"/>
          <w:szCs w:val="28"/>
        </w:rPr>
        <w:t>2018. – P. 1774-1783.</w:t>
      </w:r>
    </w:p>
    <w:p w14:paraId="430CFFEF" w14:textId="77777777" w:rsidR="00C0516F" w:rsidRDefault="00C0516F" w:rsidP="00C0516F">
      <w:pPr>
        <w:numPr>
          <w:ilvl w:val="0"/>
          <w:numId w:val="10"/>
        </w:numPr>
        <w:pBdr>
          <w:top w:val="nil"/>
          <w:left w:val="nil"/>
          <w:bottom w:val="nil"/>
          <w:right w:val="nil"/>
          <w:between w:val="nil"/>
        </w:pBdr>
        <w:tabs>
          <w:tab w:val="left" w:pos="1276"/>
        </w:tabs>
        <w:ind w:left="0" w:right="11" w:firstLine="709"/>
        <w:jc w:val="both"/>
        <w:rPr>
          <w:color w:val="000000"/>
        </w:rPr>
      </w:pPr>
      <w:proofErr w:type="spellStart"/>
      <w:r>
        <w:rPr>
          <w:color w:val="000000"/>
          <w:sz w:val="28"/>
          <w:szCs w:val="28"/>
        </w:rPr>
        <w:t>Hottung</w:t>
      </w:r>
      <w:proofErr w:type="spellEnd"/>
      <w:r w:rsidRPr="007F37B3">
        <w:rPr>
          <w:color w:val="000000"/>
          <w:sz w:val="28"/>
          <w:szCs w:val="28"/>
        </w:rPr>
        <w:t xml:space="preserve"> </w:t>
      </w:r>
      <w:r>
        <w:rPr>
          <w:color w:val="000000"/>
          <w:sz w:val="28"/>
          <w:szCs w:val="28"/>
        </w:rPr>
        <w:t xml:space="preserve">A. et al. Learning a latent search space for routing problems using variational autoencoders // </w:t>
      </w:r>
      <w:r w:rsidRPr="00134BEE">
        <w:rPr>
          <w:color w:val="000000"/>
          <w:sz w:val="28"/>
          <w:szCs w:val="28"/>
        </w:rPr>
        <w:t>https://paperswithcode.com</w:t>
      </w:r>
      <w:r>
        <w:rPr>
          <w:color w:val="000000"/>
          <w:sz w:val="28"/>
          <w:szCs w:val="28"/>
        </w:rPr>
        <w:t>. 10.11.2023.</w:t>
      </w:r>
    </w:p>
    <w:p w14:paraId="64C34113" w14:textId="77777777" w:rsidR="00B70B92" w:rsidRDefault="00BC7F96" w:rsidP="00E551F0">
      <w:pPr>
        <w:numPr>
          <w:ilvl w:val="0"/>
          <w:numId w:val="10"/>
        </w:numPr>
        <w:pBdr>
          <w:top w:val="nil"/>
          <w:left w:val="nil"/>
          <w:bottom w:val="nil"/>
          <w:right w:val="nil"/>
          <w:between w:val="nil"/>
        </w:pBdr>
        <w:tabs>
          <w:tab w:val="left" w:pos="1276"/>
          <w:tab w:val="left" w:pos="1418"/>
        </w:tabs>
        <w:ind w:left="0" w:right="11" w:firstLine="709"/>
        <w:jc w:val="both"/>
        <w:rPr>
          <w:color w:val="000000"/>
        </w:rPr>
      </w:pPr>
      <w:bookmarkStart w:id="151" w:name="_heading=h.d100714rqal1" w:colFirst="0" w:colLast="0"/>
      <w:bookmarkEnd w:id="151"/>
      <w:r>
        <w:rPr>
          <w:sz w:val="28"/>
          <w:szCs w:val="28"/>
        </w:rPr>
        <w:t>Syed</w:t>
      </w:r>
      <w:r w:rsidR="002834EB" w:rsidRPr="002834EB">
        <w:rPr>
          <w:sz w:val="28"/>
          <w:szCs w:val="28"/>
        </w:rPr>
        <w:t xml:space="preserve"> </w:t>
      </w:r>
      <w:r w:rsidR="002834EB">
        <w:rPr>
          <w:sz w:val="28"/>
          <w:szCs w:val="28"/>
        </w:rPr>
        <w:t>A.A.</w:t>
      </w:r>
      <w:r>
        <w:rPr>
          <w:sz w:val="28"/>
          <w:szCs w:val="28"/>
        </w:rPr>
        <w:t xml:space="preserve">, </w:t>
      </w:r>
      <w:proofErr w:type="spellStart"/>
      <w:r>
        <w:rPr>
          <w:sz w:val="28"/>
          <w:szCs w:val="28"/>
        </w:rPr>
        <w:t>Akhnoukh</w:t>
      </w:r>
      <w:proofErr w:type="spellEnd"/>
      <w:r w:rsidR="002834EB" w:rsidRPr="002834EB">
        <w:rPr>
          <w:sz w:val="28"/>
          <w:szCs w:val="28"/>
        </w:rPr>
        <w:t xml:space="preserve"> </w:t>
      </w:r>
      <w:r w:rsidR="002834EB">
        <w:rPr>
          <w:sz w:val="28"/>
          <w:szCs w:val="28"/>
        </w:rPr>
        <w:t>K.</w:t>
      </w:r>
      <w:r>
        <w:rPr>
          <w:sz w:val="28"/>
          <w:szCs w:val="28"/>
        </w:rPr>
        <w:t xml:space="preserve">, </w:t>
      </w:r>
      <w:proofErr w:type="spellStart"/>
      <w:r>
        <w:rPr>
          <w:sz w:val="28"/>
          <w:szCs w:val="28"/>
        </w:rPr>
        <w:t>Kaltenhaeuser</w:t>
      </w:r>
      <w:proofErr w:type="spellEnd"/>
      <w:r w:rsidR="002834EB" w:rsidRPr="002834EB">
        <w:rPr>
          <w:sz w:val="28"/>
          <w:szCs w:val="28"/>
        </w:rPr>
        <w:t xml:space="preserve"> </w:t>
      </w:r>
      <w:r w:rsidR="002834EB">
        <w:rPr>
          <w:sz w:val="28"/>
          <w:szCs w:val="28"/>
        </w:rPr>
        <w:t>B. et al.</w:t>
      </w:r>
      <w:r>
        <w:rPr>
          <w:sz w:val="28"/>
          <w:szCs w:val="28"/>
        </w:rPr>
        <w:t xml:space="preserve"> Neural network based large neighborhood search algorithm for ride hailing services //</w:t>
      </w:r>
      <w:r w:rsidR="002834EB">
        <w:rPr>
          <w:sz w:val="28"/>
          <w:szCs w:val="28"/>
        </w:rPr>
        <w:t xml:space="preserve"> Procced. </w:t>
      </w:r>
      <w:r>
        <w:rPr>
          <w:sz w:val="28"/>
          <w:szCs w:val="28"/>
        </w:rPr>
        <w:t xml:space="preserve">EPIA </w:t>
      </w:r>
      <w:r w:rsidR="002834EB">
        <w:rPr>
          <w:sz w:val="28"/>
          <w:szCs w:val="28"/>
        </w:rPr>
        <w:t>c</w:t>
      </w:r>
      <w:r>
        <w:rPr>
          <w:sz w:val="28"/>
          <w:szCs w:val="28"/>
        </w:rPr>
        <w:t>onf</w:t>
      </w:r>
      <w:r w:rsidR="002834EB">
        <w:rPr>
          <w:sz w:val="28"/>
          <w:szCs w:val="28"/>
        </w:rPr>
        <w:t>.</w:t>
      </w:r>
      <w:r>
        <w:rPr>
          <w:sz w:val="28"/>
          <w:szCs w:val="28"/>
        </w:rPr>
        <w:t xml:space="preserve"> on Artificial Intelligence. – </w:t>
      </w:r>
      <w:r w:rsidR="002834EB" w:rsidRPr="002834EB">
        <w:rPr>
          <w:sz w:val="28"/>
          <w:szCs w:val="28"/>
        </w:rPr>
        <w:t>Vila Real</w:t>
      </w:r>
      <w:r w:rsidR="002834EB">
        <w:rPr>
          <w:sz w:val="28"/>
          <w:szCs w:val="28"/>
        </w:rPr>
        <w:t xml:space="preserve">, </w:t>
      </w:r>
      <w:r>
        <w:rPr>
          <w:sz w:val="28"/>
          <w:szCs w:val="28"/>
        </w:rPr>
        <w:t xml:space="preserve">2019. – P. 584-595. </w:t>
      </w:r>
    </w:p>
    <w:p w14:paraId="31A45A28"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52" w:name="_heading=h.fq754uz51jzi" w:colFirst="0" w:colLast="0"/>
      <w:bookmarkEnd w:id="152"/>
      <w:r>
        <w:rPr>
          <w:sz w:val="28"/>
          <w:szCs w:val="28"/>
        </w:rPr>
        <w:t>Fernandes</w:t>
      </w:r>
      <w:r w:rsidR="002834EB" w:rsidRPr="002834EB">
        <w:rPr>
          <w:sz w:val="28"/>
          <w:szCs w:val="28"/>
        </w:rPr>
        <w:t xml:space="preserve"> </w:t>
      </w:r>
      <w:r w:rsidR="002834EB">
        <w:rPr>
          <w:sz w:val="28"/>
          <w:szCs w:val="28"/>
        </w:rPr>
        <w:t>F.C. et al.</w:t>
      </w:r>
      <w:r>
        <w:rPr>
          <w:sz w:val="28"/>
          <w:szCs w:val="28"/>
        </w:rPr>
        <w:t xml:space="preserve"> A multiagent architecture for solving combinatorial optimization problems through metaheuristics //</w:t>
      </w:r>
      <w:r w:rsidR="002834EB">
        <w:rPr>
          <w:sz w:val="28"/>
          <w:szCs w:val="28"/>
        </w:rPr>
        <w:t xml:space="preserve"> </w:t>
      </w:r>
      <w:r w:rsidR="00050D15">
        <w:rPr>
          <w:sz w:val="28"/>
          <w:szCs w:val="28"/>
        </w:rPr>
        <w:t xml:space="preserve">Procced. </w:t>
      </w:r>
      <w:r>
        <w:rPr>
          <w:sz w:val="28"/>
          <w:szCs w:val="28"/>
        </w:rPr>
        <w:t xml:space="preserve">2009 IEEE </w:t>
      </w:r>
      <w:proofErr w:type="spellStart"/>
      <w:r w:rsidR="00050D15">
        <w:rPr>
          <w:sz w:val="28"/>
          <w:szCs w:val="28"/>
        </w:rPr>
        <w:t>internat.</w:t>
      </w:r>
      <w:proofErr w:type="spellEnd"/>
      <w:r w:rsidR="00050D15">
        <w:rPr>
          <w:sz w:val="28"/>
          <w:szCs w:val="28"/>
        </w:rPr>
        <w:t xml:space="preserve"> conf. </w:t>
      </w:r>
      <w:r>
        <w:rPr>
          <w:sz w:val="28"/>
          <w:szCs w:val="28"/>
        </w:rPr>
        <w:t xml:space="preserve">on Systems, Man and Cybernetics. – </w:t>
      </w:r>
      <w:r w:rsidR="00050D15">
        <w:rPr>
          <w:sz w:val="28"/>
          <w:szCs w:val="28"/>
        </w:rPr>
        <w:t xml:space="preserve">San Antonio, </w:t>
      </w:r>
      <w:r>
        <w:rPr>
          <w:sz w:val="28"/>
          <w:szCs w:val="28"/>
        </w:rPr>
        <w:t xml:space="preserve">2009. – P. 3071-3076. </w:t>
      </w:r>
    </w:p>
    <w:p w14:paraId="09238BB9" w14:textId="77777777" w:rsidR="00B70B92" w:rsidRPr="00396223" w:rsidRDefault="00BC7F96" w:rsidP="00E551F0">
      <w:pPr>
        <w:numPr>
          <w:ilvl w:val="0"/>
          <w:numId w:val="10"/>
        </w:numPr>
        <w:pBdr>
          <w:top w:val="nil"/>
          <w:left w:val="nil"/>
          <w:bottom w:val="nil"/>
          <w:right w:val="nil"/>
          <w:between w:val="nil"/>
        </w:pBdr>
        <w:tabs>
          <w:tab w:val="left" w:pos="1276"/>
          <w:tab w:val="left" w:pos="1560"/>
        </w:tabs>
        <w:ind w:left="0" w:right="11" w:firstLine="709"/>
        <w:jc w:val="both"/>
        <w:rPr>
          <w:color w:val="000000"/>
        </w:rPr>
      </w:pPr>
      <w:bookmarkStart w:id="153" w:name="_heading=h.8aa6xi3rv6a5" w:colFirst="0" w:colLast="0"/>
      <w:bookmarkEnd w:id="153"/>
      <w:r w:rsidRPr="00396223">
        <w:rPr>
          <w:color w:val="000000"/>
          <w:sz w:val="28"/>
          <w:szCs w:val="28"/>
        </w:rPr>
        <w:t>Kool</w:t>
      </w:r>
      <w:r w:rsidR="00050D15" w:rsidRPr="00050D15">
        <w:rPr>
          <w:color w:val="000000"/>
          <w:sz w:val="28"/>
          <w:szCs w:val="28"/>
        </w:rPr>
        <w:t xml:space="preserve"> </w:t>
      </w:r>
      <w:r w:rsidR="00050D15" w:rsidRPr="00396223">
        <w:rPr>
          <w:color w:val="000000"/>
          <w:sz w:val="28"/>
          <w:szCs w:val="28"/>
        </w:rPr>
        <w:t>W</w:t>
      </w:r>
      <w:r w:rsidR="00050D15">
        <w:rPr>
          <w:color w:val="000000"/>
          <w:sz w:val="28"/>
          <w:szCs w:val="28"/>
        </w:rPr>
        <w:t>.</w:t>
      </w:r>
      <w:r w:rsidRPr="00396223">
        <w:rPr>
          <w:color w:val="000000"/>
          <w:sz w:val="28"/>
          <w:szCs w:val="28"/>
        </w:rPr>
        <w:t xml:space="preserve">, </w:t>
      </w:r>
      <w:r w:rsidR="00050D15" w:rsidRPr="00396223">
        <w:rPr>
          <w:color w:val="000000"/>
          <w:sz w:val="28"/>
          <w:szCs w:val="28"/>
        </w:rPr>
        <w:t xml:space="preserve">van Hoof </w:t>
      </w:r>
      <w:r w:rsidRPr="00396223">
        <w:rPr>
          <w:color w:val="000000"/>
          <w:sz w:val="28"/>
          <w:szCs w:val="28"/>
        </w:rPr>
        <w:t>H</w:t>
      </w:r>
      <w:r w:rsidR="00050D15">
        <w:rPr>
          <w:color w:val="000000"/>
          <w:sz w:val="28"/>
          <w:szCs w:val="28"/>
        </w:rPr>
        <w:t>. et al.</w:t>
      </w:r>
      <w:r w:rsidRPr="00396223">
        <w:rPr>
          <w:color w:val="000000"/>
          <w:sz w:val="28"/>
          <w:szCs w:val="28"/>
        </w:rPr>
        <w:t xml:space="preserve"> Deep policy dynamic programming for vehicle routing problems</w:t>
      </w:r>
      <w:r w:rsidR="00050D15">
        <w:rPr>
          <w:color w:val="000000"/>
          <w:sz w:val="28"/>
          <w:szCs w:val="28"/>
        </w:rPr>
        <w:t xml:space="preserve"> // </w:t>
      </w:r>
      <w:r w:rsidR="00050D15" w:rsidRPr="00050D15">
        <w:rPr>
          <w:color w:val="000000"/>
          <w:sz w:val="28"/>
          <w:szCs w:val="28"/>
        </w:rPr>
        <w:t>Integration of Constraint Programming, Artificial Intelligence, and Operations Research</w:t>
      </w:r>
      <w:r w:rsidR="00050D15">
        <w:rPr>
          <w:color w:val="000000"/>
          <w:sz w:val="28"/>
          <w:szCs w:val="28"/>
        </w:rPr>
        <w:t>:</w:t>
      </w:r>
      <w:r w:rsidR="00050D15" w:rsidRPr="00050D15">
        <w:rPr>
          <w:color w:val="000000"/>
          <w:sz w:val="28"/>
          <w:szCs w:val="28"/>
        </w:rPr>
        <w:t xml:space="preserve"> </w:t>
      </w:r>
      <w:r w:rsidR="00050D15">
        <w:rPr>
          <w:color w:val="000000"/>
          <w:sz w:val="28"/>
          <w:szCs w:val="28"/>
        </w:rPr>
        <w:t xml:space="preserve">procced. </w:t>
      </w:r>
      <w:r w:rsidR="00050D15" w:rsidRPr="00050D15">
        <w:rPr>
          <w:color w:val="000000"/>
          <w:sz w:val="28"/>
          <w:szCs w:val="28"/>
        </w:rPr>
        <w:t xml:space="preserve">19th </w:t>
      </w:r>
      <w:proofErr w:type="spellStart"/>
      <w:r w:rsidR="00050D15" w:rsidRPr="00050D15">
        <w:rPr>
          <w:color w:val="000000"/>
          <w:sz w:val="28"/>
          <w:szCs w:val="28"/>
        </w:rPr>
        <w:t>internat</w:t>
      </w:r>
      <w:r w:rsidR="00050D15">
        <w:rPr>
          <w:color w:val="000000"/>
          <w:sz w:val="28"/>
          <w:szCs w:val="28"/>
        </w:rPr>
        <w:t>.</w:t>
      </w:r>
      <w:proofErr w:type="spellEnd"/>
      <w:r w:rsidR="00050D15" w:rsidRPr="00050D15">
        <w:rPr>
          <w:color w:val="000000"/>
          <w:sz w:val="28"/>
          <w:szCs w:val="28"/>
        </w:rPr>
        <w:t xml:space="preserve"> conf</w:t>
      </w:r>
      <w:r w:rsidR="00050D15">
        <w:rPr>
          <w:color w:val="000000"/>
          <w:sz w:val="28"/>
          <w:szCs w:val="28"/>
        </w:rPr>
        <w:t>.</w:t>
      </w:r>
      <w:r w:rsidR="00050D15" w:rsidRPr="00050D15">
        <w:rPr>
          <w:color w:val="000000"/>
          <w:sz w:val="28"/>
          <w:szCs w:val="28"/>
        </w:rPr>
        <w:t xml:space="preserve"> </w:t>
      </w:r>
      <w:r w:rsidR="00050D15">
        <w:rPr>
          <w:color w:val="000000"/>
          <w:sz w:val="28"/>
          <w:szCs w:val="28"/>
        </w:rPr>
        <w:t>(</w:t>
      </w:r>
      <w:r w:rsidR="00050D15" w:rsidRPr="00050D15">
        <w:rPr>
          <w:color w:val="000000"/>
          <w:sz w:val="28"/>
          <w:szCs w:val="28"/>
        </w:rPr>
        <w:t>CPAIOR 2022</w:t>
      </w:r>
      <w:r w:rsidR="00050D15">
        <w:rPr>
          <w:color w:val="000000"/>
          <w:sz w:val="28"/>
          <w:szCs w:val="28"/>
        </w:rPr>
        <w:t>).</w:t>
      </w:r>
      <w:r w:rsidR="00050D15" w:rsidRPr="00050D15">
        <w:rPr>
          <w:color w:val="000000"/>
          <w:sz w:val="28"/>
          <w:szCs w:val="28"/>
        </w:rPr>
        <w:t xml:space="preserve"> </w:t>
      </w:r>
      <w:r w:rsidR="00050D15">
        <w:rPr>
          <w:color w:val="000000"/>
          <w:sz w:val="28"/>
          <w:szCs w:val="28"/>
        </w:rPr>
        <w:lastRenderedPageBreak/>
        <w:t xml:space="preserve">– </w:t>
      </w:r>
      <w:r w:rsidR="00050D15" w:rsidRPr="00050D15">
        <w:rPr>
          <w:color w:val="000000"/>
          <w:sz w:val="28"/>
          <w:szCs w:val="28"/>
        </w:rPr>
        <w:t xml:space="preserve">Los Angeles, </w:t>
      </w:r>
      <w:r w:rsidR="00050D15">
        <w:rPr>
          <w:color w:val="000000"/>
          <w:sz w:val="28"/>
          <w:szCs w:val="28"/>
        </w:rPr>
        <w:t>2022. – P. 190-213.</w:t>
      </w:r>
    </w:p>
    <w:p w14:paraId="33B3EDDB" w14:textId="77777777" w:rsidR="00B70B92" w:rsidRPr="00050D15"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sz w:val="28"/>
          <w:szCs w:val="28"/>
        </w:rPr>
      </w:pPr>
      <w:bookmarkStart w:id="154" w:name="_heading=h.vjsv3ms82a0d" w:colFirst="0" w:colLast="0"/>
      <w:bookmarkEnd w:id="154"/>
      <w:r>
        <w:rPr>
          <w:color w:val="000000"/>
          <w:sz w:val="28"/>
          <w:szCs w:val="28"/>
        </w:rPr>
        <w:t>Xu</w:t>
      </w:r>
      <w:r w:rsidR="00050D15" w:rsidRPr="00050D15">
        <w:rPr>
          <w:color w:val="000000"/>
          <w:sz w:val="28"/>
          <w:szCs w:val="28"/>
        </w:rPr>
        <w:t xml:space="preserve"> </w:t>
      </w:r>
      <w:r w:rsidR="00050D15">
        <w:rPr>
          <w:color w:val="000000"/>
          <w:sz w:val="28"/>
          <w:szCs w:val="28"/>
        </w:rPr>
        <w:t>S.</w:t>
      </w:r>
      <w:r>
        <w:rPr>
          <w:color w:val="000000"/>
          <w:sz w:val="28"/>
          <w:szCs w:val="28"/>
        </w:rPr>
        <w:t>, Panwar</w:t>
      </w:r>
      <w:r w:rsidR="00050D15" w:rsidRPr="00050D15">
        <w:rPr>
          <w:color w:val="000000"/>
          <w:sz w:val="28"/>
          <w:szCs w:val="28"/>
        </w:rPr>
        <w:t xml:space="preserve"> </w:t>
      </w:r>
      <w:r w:rsidR="00050D15">
        <w:rPr>
          <w:color w:val="000000"/>
          <w:sz w:val="28"/>
          <w:szCs w:val="28"/>
        </w:rPr>
        <w:t xml:space="preserve">S.S. et al. </w:t>
      </w:r>
      <w:r>
        <w:rPr>
          <w:color w:val="000000"/>
          <w:sz w:val="28"/>
          <w:szCs w:val="28"/>
        </w:rPr>
        <w:t xml:space="preserve">Deep neural network approximated dynamic programming for combinatorial </w:t>
      </w:r>
      <w:r w:rsidRPr="00050D15">
        <w:rPr>
          <w:color w:val="000000"/>
          <w:sz w:val="28"/>
          <w:szCs w:val="28"/>
        </w:rPr>
        <w:t>optimization</w:t>
      </w:r>
      <w:r w:rsidR="00050D15" w:rsidRPr="00050D15">
        <w:rPr>
          <w:color w:val="000000"/>
          <w:sz w:val="28"/>
          <w:szCs w:val="28"/>
        </w:rPr>
        <w:t xml:space="preserve"> //</w:t>
      </w:r>
      <w:r w:rsidRPr="00050D15">
        <w:rPr>
          <w:color w:val="000000"/>
          <w:sz w:val="28"/>
          <w:szCs w:val="28"/>
        </w:rPr>
        <w:t xml:space="preserve"> Proceed</w:t>
      </w:r>
      <w:r w:rsidR="00050D15" w:rsidRPr="00050D15">
        <w:rPr>
          <w:color w:val="000000"/>
          <w:sz w:val="28"/>
          <w:szCs w:val="28"/>
        </w:rPr>
        <w:t>.</w:t>
      </w:r>
      <w:r w:rsidRPr="00050D15">
        <w:rPr>
          <w:color w:val="000000"/>
          <w:sz w:val="28"/>
          <w:szCs w:val="28"/>
        </w:rPr>
        <w:t xml:space="preserve"> of the AAAI </w:t>
      </w:r>
      <w:r w:rsidR="00050D15" w:rsidRPr="00050D15">
        <w:rPr>
          <w:color w:val="000000"/>
          <w:sz w:val="28"/>
          <w:szCs w:val="28"/>
        </w:rPr>
        <w:t xml:space="preserve">conf. </w:t>
      </w:r>
      <w:r w:rsidRPr="00050D15">
        <w:rPr>
          <w:color w:val="000000"/>
          <w:sz w:val="28"/>
          <w:szCs w:val="28"/>
        </w:rPr>
        <w:t>on Artificial Intelligence</w:t>
      </w:r>
      <w:r w:rsidR="00050D15" w:rsidRPr="00050D15">
        <w:rPr>
          <w:color w:val="000000"/>
          <w:sz w:val="28"/>
          <w:szCs w:val="28"/>
        </w:rPr>
        <w:t xml:space="preserve">. </w:t>
      </w:r>
      <w:r w:rsidR="00050D15">
        <w:rPr>
          <w:color w:val="000000"/>
          <w:sz w:val="28"/>
          <w:szCs w:val="28"/>
        </w:rPr>
        <w:t>–</w:t>
      </w:r>
      <w:r w:rsidR="00050D15" w:rsidRPr="00050D15">
        <w:rPr>
          <w:color w:val="000000"/>
          <w:sz w:val="28"/>
          <w:szCs w:val="28"/>
        </w:rPr>
        <w:t xml:space="preserve"> </w:t>
      </w:r>
      <w:r w:rsidR="00050D15" w:rsidRPr="00050D15">
        <w:rPr>
          <w:sz w:val="28"/>
          <w:szCs w:val="28"/>
        </w:rPr>
        <w:t xml:space="preserve">Vancouver, 2020. – P. </w:t>
      </w:r>
      <w:r w:rsidRPr="00050D15">
        <w:rPr>
          <w:color w:val="000000"/>
          <w:sz w:val="28"/>
          <w:szCs w:val="28"/>
        </w:rPr>
        <w:t>1684</w:t>
      </w:r>
      <w:r w:rsidR="00050D15" w:rsidRPr="00050D15">
        <w:rPr>
          <w:color w:val="000000"/>
          <w:sz w:val="28"/>
          <w:szCs w:val="28"/>
        </w:rPr>
        <w:t>-</w:t>
      </w:r>
      <w:r w:rsidRPr="00050D15">
        <w:rPr>
          <w:color w:val="000000"/>
          <w:sz w:val="28"/>
          <w:szCs w:val="28"/>
        </w:rPr>
        <w:t>1691.</w:t>
      </w:r>
    </w:p>
    <w:p w14:paraId="18B8C680"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55" w:name="_heading=h.4kszh7j70qyi" w:colFirst="0" w:colLast="0"/>
      <w:bookmarkEnd w:id="155"/>
      <w:r>
        <w:rPr>
          <w:color w:val="000000"/>
          <w:sz w:val="28"/>
          <w:szCs w:val="28"/>
        </w:rPr>
        <w:t>Delarue</w:t>
      </w:r>
      <w:r w:rsidR="00050D15" w:rsidRPr="00050D15">
        <w:rPr>
          <w:color w:val="000000"/>
          <w:sz w:val="28"/>
          <w:szCs w:val="28"/>
        </w:rPr>
        <w:t xml:space="preserve"> </w:t>
      </w:r>
      <w:r w:rsidR="00050D15">
        <w:rPr>
          <w:color w:val="000000"/>
          <w:sz w:val="28"/>
          <w:szCs w:val="28"/>
        </w:rPr>
        <w:t>A.</w:t>
      </w:r>
      <w:r>
        <w:rPr>
          <w:color w:val="000000"/>
          <w:sz w:val="28"/>
          <w:szCs w:val="28"/>
        </w:rPr>
        <w:t>, Anderson</w:t>
      </w:r>
      <w:r w:rsidR="00050D15" w:rsidRPr="00050D15">
        <w:rPr>
          <w:color w:val="000000"/>
          <w:sz w:val="28"/>
          <w:szCs w:val="28"/>
        </w:rPr>
        <w:t xml:space="preserve"> </w:t>
      </w:r>
      <w:r w:rsidR="00050D15">
        <w:rPr>
          <w:color w:val="000000"/>
          <w:sz w:val="28"/>
          <w:szCs w:val="28"/>
        </w:rPr>
        <w:t>R.</w:t>
      </w:r>
      <w:r>
        <w:rPr>
          <w:color w:val="000000"/>
          <w:sz w:val="28"/>
          <w:szCs w:val="28"/>
        </w:rPr>
        <w:t xml:space="preserve">, </w:t>
      </w:r>
      <w:proofErr w:type="spellStart"/>
      <w:r>
        <w:rPr>
          <w:color w:val="000000"/>
          <w:sz w:val="28"/>
          <w:szCs w:val="28"/>
        </w:rPr>
        <w:t>Tjandraatmadja</w:t>
      </w:r>
      <w:proofErr w:type="spellEnd"/>
      <w:r w:rsidR="00050D15" w:rsidRPr="00050D15">
        <w:rPr>
          <w:color w:val="000000"/>
          <w:sz w:val="28"/>
          <w:szCs w:val="28"/>
        </w:rPr>
        <w:t xml:space="preserve"> </w:t>
      </w:r>
      <w:r w:rsidR="00050D15">
        <w:rPr>
          <w:color w:val="000000"/>
          <w:sz w:val="28"/>
          <w:szCs w:val="28"/>
        </w:rPr>
        <w:t>Ch</w:t>
      </w:r>
      <w:r>
        <w:rPr>
          <w:color w:val="000000"/>
          <w:sz w:val="28"/>
          <w:szCs w:val="28"/>
        </w:rPr>
        <w:t>. Reinforcement learning with combinatorial actions: An application to vehicle routing</w:t>
      </w:r>
      <w:r w:rsidR="00050D15">
        <w:rPr>
          <w:color w:val="000000"/>
          <w:sz w:val="28"/>
          <w:szCs w:val="28"/>
        </w:rPr>
        <w:t xml:space="preserve"> //</w:t>
      </w:r>
      <w:r>
        <w:rPr>
          <w:color w:val="000000"/>
          <w:sz w:val="28"/>
          <w:szCs w:val="28"/>
        </w:rPr>
        <w:t xml:space="preserve"> </w:t>
      </w:r>
      <w:r w:rsidRPr="00050D15">
        <w:rPr>
          <w:color w:val="000000"/>
          <w:sz w:val="28"/>
          <w:szCs w:val="28"/>
        </w:rPr>
        <w:t>Advances in Neural Information Processing Systems</w:t>
      </w:r>
      <w:r w:rsidR="00050D15">
        <w:rPr>
          <w:color w:val="000000"/>
          <w:sz w:val="28"/>
          <w:szCs w:val="28"/>
        </w:rPr>
        <w:t>.</w:t>
      </w:r>
      <w:r>
        <w:rPr>
          <w:color w:val="000000"/>
          <w:sz w:val="28"/>
          <w:szCs w:val="28"/>
        </w:rPr>
        <w:t xml:space="preserve"> </w:t>
      </w:r>
      <w:r w:rsidR="00050D15">
        <w:rPr>
          <w:color w:val="000000"/>
          <w:sz w:val="28"/>
          <w:szCs w:val="28"/>
        </w:rPr>
        <w:t xml:space="preserve">– 2020. – Vol. </w:t>
      </w:r>
      <w:r>
        <w:rPr>
          <w:color w:val="000000"/>
          <w:sz w:val="28"/>
          <w:szCs w:val="28"/>
        </w:rPr>
        <w:t>33</w:t>
      </w:r>
      <w:r w:rsidR="00050D15">
        <w:rPr>
          <w:color w:val="000000"/>
          <w:sz w:val="28"/>
          <w:szCs w:val="28"/>
        </w:rPr>
        <w:t xml:space="preserve">. – P. </w:t>
      </w:r>
      <w:r>
        <w:rPr>
          <w:color w:val="000000"/>
          <w:sz w:val="28"/>
          <w:szCs w:val="28"/>
        </w:rPr>
        <w:t>609</w:t>
      </w:r>
      <w:r w:rsidR="00050D15">
        <w:rPr>
          <w:color w:val="000000"/>
          <w:sz w:val="28"/>
          <w:szCs w:val="28"/>
        </w:rPr>
        <w:t>-</w:t>
      </w:r>
      <w:r>
        <w:rPr>
          <w:color w:val="000000"/>
          <w:sz w:val="28"/>
          <w:szCs w:val="28"/>
        </w:rPr>
        <w:t>620.</w:t>
      </w:r>
    </w:p>
    <w:p w14:paraId="03A3CB1C" w14:textId="77777777" w:rsidR="00050D15" w:rsidRPr="00050D15"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56" w:name="_heading=h.2znlck4h4uyp" w:colFirst="0" w:colLast="0"/>
      <w:bookmarkEnd w:id="156"/>
      <w:r w:rsidRPr="00050D15">
        <w:rPr>
          <w:color w:val="000000"/>
          <w:sz w:val="28"/>
          <w:szCs w:val="28"/>
        </w:rPr>
        <w:t xml:space="preserve">Chen </w:t>
      </w:r>
      <w:r w:rsidR="00050D15" w:rsidRPr="00050D15">
        <w:rPr>
          <w:color w:val="000000"/>
          <w:sz w:val="28"/>
          <w:szCs w:val="28"/>
        </w:rPr>
        <w:t>X.,</w:t>
      </w:r>
      <w:r w:rsidRPr="00050D15">
        <w:rPr>
          <w:color w:val="000000"/>
          <w:sz w:val="28"/>
          <w:szCs w:val="28"/>
        </w:rPr>
        <w:t xml:space="preserve"> Tian</w:t>
      </w:r>
      <w:r w:rsidR="00050D15" w:rsidRPr="00050D15">
        <w:rPr>
          <w:color w:val="000000"/>
          <w:sz w:val="28"/>
          <w:szCs w:val="28"/>
        </w:rPr>
        <w:t xml:space="preserve"> Y</w:t>
      </w:r>
      <w:r w:rsidRPr="00050D15">
        <w:rPr>
          <w:color w:val="000000"/>
          <w:sz w:val="28"/>
          <w:szCs w:val="28"/>
        </w:rPr>
        <w:t>. Learning to perform local rewriting for combinatorial optimization</w:t>
      </w:r>
      <w:r w:rsidR="00050D15" w:rsidRPr="00050D15">
        <w:rPr>
          <w:color w:val="000000"/>
          <w:sz w:val="28"/>
          <w:szCs w:val="28"/>
        </w:rPr>
        <w:t xml:space="preserve"> //</w:t>
      </w:r>
      <w:r w:rsidRPr="00050D15">
        <w:rPr>
          <w:color w:val="000000"/>
          <w:sz w:val="28"/>
          <w:szCs w:val="28"/>
        </w:rPr>
        <w:t xml:space="preserve"> Advances in Neural Information Processing Systems 32: </w:t>
      </w:r>
      <w:r w:rsidR="00050D15" w:rsidRPr="00050D15">
        <w:rPr>
          <w:color w:val="000000"/>
          <w:sz w:val="28"/>
          <w:szCs w:val="28"/>
        </w:rPr>
        <w:t>procced. annual c</w:t>
      </w:r>
      <w:r w:rsidRPr="00050D15">
        <w:rPr>
          <w:color w:val="000000"/>
          <w:sz w:val="28"/>
          <w:szCs w:val="28"/>
        </w:rPr>
        <w:t>onf</w:t>
      </w:r>
      <w:r w:rsidR="00050D15" w:rsidRPr="00050D15">
        <w:rPr>
          <w:color w:val="000000"/>
          <w:sz w:val="28"/>
          <w:szCs w:val="28"/>
        </w:rPr>
        <w:t>.</w:t>
      </w:r>
      <w:r w:rsidRPr="00050D15">
        <w:rPr>
          <w:color w:val="000000"/>
          <w:sz w:val="28"/>
          <w:szCs w:val="28"/>
        </w:rPr>
        <w:t xml:space="preserve"> on Neural Information Processing Systems </w:t>
      </w:r>
      <w:r w:rsidR="00050D15" w:rsidRPr="00050D15">
        <w:rPr>
          <w:color w:val="000000"/>
          <w:sz w:val="28"/>
          <w:szCs w:val="28"/>
        </w:rPr>
        <w:t>(</w:t>
      </w:r>
      <w:proofErr w:type="spellStart"/>
      <w:r w:rsidRPr="00050D15">
        <w:rPr>
          <w:color w:val="000000"/>
          <w:sz w:val="28"/>
          <w:szCs w:val="28"/>
        </w:rPr>
        <w:t>NeurIPS</w:t>
      </w:r>
      <w:proofErr w:type="spellEnd"/>
      <w:r w:rsidRPr="00050D15">
        <w:rPr>
          <w:color w:val="000000"/>
          <w:sz w:val="28"/>
          <w:szCs w:val="28"/>
        </w:rPr>
        <w:t xml:space="preserve"> 2019</w:t>
      </w:r>
      <w:r w:rsidR="00050D15" w:rsidRPr="00050D15">
        <w:rPr>
          <w:color w:val="000000"/>
          <w:sz w:val="28"/>
          <w:szCs w:val="28"/>
        </w:rPr>
        <w:t xml:space="preserve">). – </w:t>
      </w:r>
      <w:r w:rsidRPr="00050D15">
        <w:rPr>
          <w:color w:val="000000"/>
          <w:sz w:val="28"/>
          <w:szCs w:val="28"/>
        </w:rPr>
        <w:t xml:space="preserve">Vancouver, </w:t>
      </w:r>
      <w:r w:rsidR="00050D15" w:rsidRPr="00050D15">
        <w:rPr>
          <w:color w:val="000000"/>
          <w:sz w:val="28"/>
          <w:szCs w:val="28"/>
        </w:rPr>
        <w:t>2019. – P.</w:t>
      </w:r>
      <w:r w:rsidRPr="00050D15">
        <w:rPr>
          <w:color w:val="000000"/>
          <w:sz w:val="28"/>
          <w:szCs w:val="28"/>
        </w:rPr>
        <w:t xml:space="preserve"> 6278</w:t>
      </w:r>
      <w:r w:rsidR="00050D15" w:rsidRPr="00050D15">
        <w:rPr>
          <w:color w:val="000000"/>
          <w:sz w:val="28"/>
          <w:szCs w:val="28"/>
        </w:rPr>
        <w:t>-</w:t>
      </w:r>
      <w:r w:rsidRPr="00050D15">
        <w:rPr>
          <w:color w:val="000000"/>
          <w:sz w:val="28"/>
          <w:szCs w:val="28"/>
        </w:rPr>
        <w:t xml:space="preserve">6289. </w:t>
      </w:r>
      <w:bookmarkStart w:id="157" w:name="_heading=h.ltdf93sm3loq" w:colFirst="0" w:colLast="0"/>
      <w:bookmarkEnd w:id="157"/>
    </w:p>
    <w:p w14:paraId="3DB3A3E6" w14:textId="77777777" w:rsidR="00B70B92" w:rsidRPr="00050D15"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r w:rsidRPr="00050D15">
        <w:rPr>
          <w:color w:val="000000"/>
          <w:sz w:val="28"/>
          <w:szCs w:val="28"/>
        </w:rPr>
        <w:t>Ragan-Kelley</w:t>
      </w:r>
      <w:r w:rsidR="00050D15" w:rsidRPr="00050D15">
        <w:rPr>
          <w:color w:val="000000"/>
          <w:sz w:val="28"/>
          <w:szCs w:val="28"/>
        </w:rPr>
        <w:t xml:space="preserve"> J</w:t>
      </w:r>
      <w:r w:rsidR="00050D15">
        <w:rPr>
          <w:color w:val="000000"/>
          <w:sz w:val="28"/>
          <w:szCs w:val="28"/>
        </w:rPr>
        <w:t>.</w:t>
      </w:r>
      <w:r w:rsidRPr="00050D15">
        <w:rPr>
          <w:color w:val="000000"/>
          <w:sz w:val="28"/>
          <w:szCs w:val="28"/>
        </w:rPr>
        <w:t>, Barnes</w:t>
      </w:r>
      <w:r w:rsidR="00050D15" w:rsidRPr="00050D15">
        <w:rPr>
          <w:color w:val="000000"/>
          <w:sz w:val="28"/>
          <w:szCs w:val="28"/>
        </w:rPr>
        <w:t xml:space="preserve"> C</w:t>
      </w:r>
      <w:r w:rsidR="00050D15">
        <w:rPr>
          <w:color w:val="000000"/>
          <w:sz w:val="28"/>
          <w:szCs w:val="28"/>
        </w:rPr>
        <w:t>.</w:t>
      </w:r>
      <w:r w:rsidRPr="00050D15">
        <w:rPr>
          <w:color w:val="000000"/>
          <w:sz w:val="28"/>
          <w:szCs w:val="28"/>
        </w:rPr>
        <w:t>, Adams</w:t>
      </w:r>
      <w:r w:rsidR="00050D15" w:rsidRPr="00050D15">
        <w:rPr>
          <w:color w:val="000000"/>
          <w:sz w:val="28"/>
          <w:szCs w:val="28"/>
        </w:rPr>
        <w:t xml:space="preserve"> A</w:t>
      </w:r>
      <w:r w:rsidR="00050D15">
        <w:rPr>
          <w:color w:val="000000"/>
          <w:sz w:val="28"/>
          <w:szCs w:val="28"/>
        </w:rPr>
        <w:t>. et al.</w:t>
      </w:r>
      <w:r w:rsidRPr="00050D15">
        <w:rPr>
          <w:color w:val="000000"/>
          <w:sz w:val="28"/>
          <w:szCs w:val="28"/>
        </w:rPr>
        <w:t xml:space="preserve"> Halide: a language and compiler for optimizing parallelism, locality, and </w:t>
      </w:r>
      <w:proofErr w:type="spellStart"/>
      <w:r w:rsidRPr="00050D15">
        <w:rPr>
          <w:color w:val="000000"/>
          <w:sz w:val="28"/>
          <w:szCs w:val="28"/>
        </w:rPr>
        <w:t>recomputation</w:t>
      </w:r>
      <w:proofErr w:type="spellEnd"/>
      <w:r w:rsidRPr="00050D15">
        <w:rPr>
          <w:color w:val="000000"/>
          <w:sz w:val="28"/>
          <w:szCs w:val="28"/>
        </w:rPr>
        <w:t xml:space="preserve"> in image processing pipelines</w:t>
      </w:r>
      <w:r w:rsidR="007F37B3">
        <w:rPr>
          <w:color w:val="000000"/>
          <w:sz w:val="28"/>
          <w:szCs w:val="28"/>
        </w:rPr>
        <w:t xml:space="preserve"> //</w:t>
      </w:r>
      <w:r w:rsidRPr="00050D15">
        <w:rPr>
          <w:color w:val="000000"/>
          <w:sz w:val="28"/>
          <w:szCs w:val="28"/>
        </w:rPr>
        <w:t xml:space="preserve"> </w:t>
      </w:r>
      <w:proofErr w:type="spellStart"/>
      <w:r w:rsidRPr="007F37B3">
        <w:rPr>
          <w:color w:val="000000"/>
          <w:sz w:val="28"/>
          <w:szCs w:val="28"/>
        </w:rPr>
        <w:t>Acm</w:t>
      </w:r>
      <w:proofErr w:type="spellEnd"/>
      <w:r w:rsidRPr="007F37B3">
        <w:rPr>
          <w:color w:val="000000"/>
          <w:sz w:val="28"/>
          <w:szCs w:val="28"/>
        </w:rPr>
        <w:t xml:space="preserve"> </w:t>
      </w:r>
      <w:proofErr w:type="spellStart"/>
      <w:r w:rsidRPr="007F37B3">
        <w:rPr>
          <w:color w:val="000000"/>
          <w:sz w:val="28"/>
          <w:szCs w:val="28"/>
        </w:rPr>
        <w:t>Sigplan</w:t>
      </w:r>
      <w:proofErr w:type="spellEnd"/>
      <w:r w:rsidRPr="007F37B3">
        <w:rPr>
          <w:color w:val="000000"/>
          <w:sz w:val="28"/>
          <w:szCs w:val="28"/>
        </w:rPr>
        <w:t xml:space="preserve"> Notices</w:t>
      </w:r>
      <w:r w:rsidR="007F37B3">
        <w:rPr>
          <w:color w:val="000000"/>
          <w:sz w:val="28"/>
          <w:szCs w:val="28"/>
        </w:rPr>
        <w:t>. – 2013. – Vol.</w:t>
      </w:r>
      <w:r w:rsidRPr="00050D15">
        <w:rPr>
          <w:color w:val="000000"/>
          <w:sz w:val="28"/>
          <w:szCs w:val="28"/>
        </w:rPr>
        <w:t xml:space="preserve"> 48</w:t>
      </w:r>
      <w:r w:rsidR="007F37B3">
        <w:rPr>
          <w:color w:val="000000"/>
          <w:sz w:val="28"/>
          <w:szCs w:val="28"/>
        </w:rPr>
        <w:t xml:space="preserve">, </w:t>
      </w:r>
      <w:r w:rsidR="002834EB" w:rsidRPr="00050D15">
        <w:rPr>
          <w:sz w:val="28"/>
          <w:szCs w:val="28"/>
        </w:rPr>
        <w:t>№</w:t>
      </w:r>
      <w:r w:rsidRPr="00050D15">
        <w:rPr>
          <w:color w:val="000000"/>
          <w:sz w:val="28"/>
          <w:szCs w:val="28"/>
        </w:rPr>
        <w:t>6</w:t>
      </w:r>
      <w:r w:rsidR="007F37B3">
        <w:rPr>
          <w:color w:val="000000"/>
          <w:sz w:val="28"/>
          <w:szCs w:val="28"/>
        </w:rPr>
        <w:t xml:space="preserve">. – P. </w:t>
      </w:r>
      <w:r w:rsidRPr="00050D15">
        <w:rPr>
          <w:color w:val="000000"/>
          <w:sz w:val="28"/>
          <w:szCs w:val="28"/>
        </w:rPr>
        <w:t>519</w:t>
      </w:r>
      <w:r w:rsidR="007F37B3">
        <w:rPr>
          <w:color w:val="000000"/>
          <w:sz w:val="28"/>
          <w:szCs w:val="28"/>
        </w:rPr>
        <w:t>-</w:t>
      </w:r>
      <w:r w:rsidRPr="00050D15">
        <w:rPr>
          <w:color w:val="000000"/>
          <w:sz w:val="28"/>
          <w:szCs w:val="28"/>
        </w:rPr>
        <w:t>530.</w:t>
      </w:r>
    </w:p>
    <w:p w14:paraId="2FA38745"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58" w:name="_heading=h.f3ttryqz7b1i" w:colFirst="0" w:colLast="0"/>
      <w:bookmarkEnd w:id="158"/>
      <w:r>
        <w:rPr>
          <w:color w:val="000000"/>
          <w:sz w:val="28"/>
          <w:szCs w:val="28"/>
        </w:rPr>
        <w:t>Li</w:t>
      </w:r>
      <w:r w:rsidR="007F37B3" w:rsidRPr="007F37B3">
        <w:rPr>
          <w:color w:val="000000"/>
          <w:sz w:val="28"/>
          <w:szCs w:val="28"/>
        </w:rPr>
        <w:t xml:space="preserve"> </w:t>
      </w:r>
      <w:r w:rsidR="007F37B3">
        <w:rPr>
          <w:color w:val="000000"/>
          <w:sz w:val="28"/>
          <w:szCs w:val="28"/>
        </w:rPr>
        <w:t>S.</w:t>
      </w:r>
      <w:r>
        <w:rPr>
          <w:color w:val="000000"/>
          <w:sz w:val="28"/>
          <w:szCs w:val="28"/>
        </w:rPr>
        <w:t>, Yan</w:t>
      </w:r>
      <w:r w:rsidR="007F37B3" w:rsidRPr="007F37B3">
        <w:rPr>
          <w:color w:val="000000"/>
          <w:sz w:val="28"/>
          <w:szCs w:val="28"/>
        </w:rPr>
        <w:t xml:space="preserve"> </w:t>
      </w:r>
      <w:r w:rsidR="007F37B3">
        <w:rPr>
          <w:color w:val="000000"/>
          <w:sz w:val="28"/>
          <w:szCs w:val="28"/>
        </w:rPr>
        <w:t>Z.</w:t>
      </w:r>
      <w:r>
        <w:rPr>
          <w:color w:val="000000"/>
          <w:sz w:val="28"/>
          <w:szCs w:val="28"/>
        </w:rPr>
        <w:t>, Wu</w:t>
      </w:r>
      <w:r w:rsidR="007F37B3" w:rsidRPr="007F37B3">
        <w:rPr>
          <w:color w:val="000000"/>
          <w:sz w:val="28"/>
          <w:szCs w:val="28"/>
        </w:rPr>
        <w:t xml:space="preserve"> </w:t>
      </w:r>
      <w:r w:rsidR="007F37B3">
        <w:rPr>
          <w:color w:val="000000"/>
          <w:sz w:val="28"/>
          <w:szCs w:val="28"/>
        </w:rPr>
        <w:t>C</w:t>
      </w:r>
      <w:r>
        <w:rPr>
          <w:color w:val="000000"/>
          <w:sz w:val="28"/>
          <w:szCs w:val="28"/>
        </w:rPr>
        <w:t>. Learning to delegate for large-scale vehicle routing</w:t>
      </w:r>
      <w:r w:rsidR="007F37B3">
        <w:rPr>
          <w:color w:val="000000"/>
          <w:sz w:val="28"/>
          <w:szCs w:val="28"/>
        </w:rPr>
        <w:t xml:space="preserve"> //</w:t>
      </w:r>
      <w:r>
        <w:rPr>
          <w:color w:val="000000"/>
          <w:sz w:val="28"/>
          <w:szCs w:val="28"/>
        </w:rPr>
        <w:t xml:space="preserve"> </w:t>
      </w:r>
      <w:r w:rsidRPr="007F37B3">
        <w:rPr>
          <w:color w:val="000000"/>
          <w:sz w:val="28"/>
          <w:szCs w:val="28"/>
        </w:rPr>
        <w:t>Advances in Neural Information Processing Systems</w:t>
      </w:r>
      <w:r w:rsidR="007F37B3">
        <w:rPr>
          <w:color w:val="000000"/>
          <w:sz w:val="28"/>
          <w:szCs w:val="28"/>
        </w:rPr>
        <w:t>. – 2021. – Vol.</w:t>
      </w:r>
      <w:r>
        <w:rPr>
          <w:color w:val="000000"/>
          <w:sz w:val="28"/>
          <w:szCs w:val="28"/>
        </w:rPr>
        <w:t xml:space="preserve"> 34</w:t>
      </w:r>
      <w:r w:rsidR="007F37B3">
        <w:rPr>
          <w:color w:val="000000"/>
          <w:sz w:val="28"/>
          <w:szCs w:val="28"/>
        </w:rPr>
        <w:t>. – P. </w:t>
      </w:r>
      <w:r>
        <w:rPr>
          <w:color w:val="000000"/>
          <w:sz w:val="28"/>
          <w:szCs w:val="28"/>
        </w:rPr>
        <w:t>26198</w:t>
      </w:r>
      <w:r w:rsidR="007F37B3">
        <w:rPr>
          <w:color w:val="000000"/>
          <w:sz w:val="28"/>
          <w:szCs w:val="28"/>
        </w:rPr>
        <w:t>-</w:t>
      </w:r>
      <w:r>
        <w:rPr>
          <w:color w:val="000000"/>
          <w:sz w:val="28"/>
          <w:szCs w:val="28"/>
        </w:rPr>
        <w:t>26211.</w:t>
      </w:r>
    </w:p>
    <w:p w14:paraId="2F893E4E"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59" w:name="_heading=h.kjk67birjo7" w:colFirst="0" w:colLast="0"/>
      <w:bookmarkEnd w:id="159"/>
      <w:r>
        <w:rPr>
          <w:color w:val="000000"/>
          <w:sz w:val="28"/>
          <w:szCs w:val="28"/>
        </w:rPr>
        <w:t>Chen</w:t>
      </w:r>
      <w:r w:rsidR="007F37B3" w:rsidRPr="007F37B3">
        <w:rPr>
          <w:color w:val="000000"/>
          <w:sz w:val="28"/>
          <w:szCs w:val="28"/>
        </w:rPr>
        <w:t xml:space="preserve"> </w:t>
      </w:r>
      <w:r w:rsidR="007F37B3">
        <w:rPr>
          <w:color w:val="000000"/>
          <w:sz w:val="28"/>
          <w:szCs w:val="28"/>
        </w:rPr>
        <w:t>X.</w:t>
      </w:r>
      <w:r>
        <w:rPr>
          <w:color w:val="000000"/>
          <w:sz w:val="28"/>
          <w:szCs w:val="28"/>
        </w:rPr>
        <w:t>, Ulmer</w:t>
      </w:r>
      <w:r w:rsidR="007F37B3" w:rsidRPr="007F37B3">
        <w:rPr>
          <w:color w:val="000000"/>
          <w:sz w:val="28"/>
          <w:szCs w:val="28"/>
        </w:rPr>
        <w:t xml:space="preserve"> </w:t>
      </w:r>
      <w:r w:rsidR="007F37B3">
        <w:rPr>
          <w:color w:val="000000"/>
          <w:sz w:val="28"/>
          <w:szCs w:val="28"/>
        </w:rPr>
        <w:t>M.W.</w:t>
      </w:r>
      <w:r>
        <w:rPr>
          <w:color w:val="000000"/>
          <w:sz w:val="28"/>
          <w:szCs w:val="28"/>
        </w:rPr>
        <w:t>, Thomas</w:t>
      </w:r>
      <w:r w:rsidR="007F37B3" w:rsidRPr="007F37B3">
        <w:rPr>
          <w:color w:val="000000"/>
          <w:sz w:val="28"/>
          <w:szCs w:val="28"/>
        </w:rPr>
        <w:t xml:space="preserve"> </w:t>
      </w:r>
      <w:r w:rsidR="007F37B3">
        <w:rPr>
          <w:color w:val="000000"/>
          <w:sz w:val="28"/>
          <w:szCs w:val="28"/>
        </w:rPr>
        <w:t>B.W</w:t>
      </w:r>
      <w:r>
        <w:rPr>
          <w:color w:val="000000"/>
          <w:sz w:val="28"/>
          <w:szCs w:val="28"/>
        </w:rPr>
        <w:t>. Deep q-learning</w:t>
      </w:r>
      <w:r>
        <w:rPr>
          <w:sz w:val="28"/>
          <w:szCs w:val="28"/>
        </w:rPr>
        <w:t xml:space="preserve"> for same-day delivery with vehicles and drones</w:t>
      </w:r>
      <w:r w:rsidR="007F37B3">
        <w:rPr>
          <w:sz w:val="28"/>
          <w:szCs w:val="28"/>
        </w:rPr>
        <w:t xml:space="preserve"> //</w:t>
      </w:r>
      <w:r>
        <w:rPr>
          <w:sz w:val="28"/>
          <w:szCs w:val="28"/>
        </w:rPr>
        <w:t xml:space="preserve"> </w:t>
      </w:r>
      <w:r w:rsidRPr="007F37B3">
        <w:rPr>
          <w:sz w:val="28"/>
          <w:szCs w:val="28"/>
        </w:rPr>
        <w:t>European Journal of Operational Research</w:t>
      </w:r>
      <w:r w:rsidR="007F37B3">
        <w:rPr>
          <w:sz w:val="28"/>
          <w:szCs w:val="28"/>
        </w:rPr>
        <w:t>. – 2022. – Vol.</w:t>
      </w:r>
      <w:r>
        <w:rPr>
          <w:sz w:val="28"/>
          <w:szCs w:val="28"/>
        </w:rPr>
        <w:t xml:space="preserve"> 298</w:t>
      </w:r>
      <w:r w:rsidR="007F37B3">
        <w:rPr>
          <w:sz w:val="28"/>
          <w:szCs w:val="28"/>
        </w:rPr>
        <w:t>, №</w:t>
      </w:r>
      <w:r>
        <w:rPr>
          <w:sz w:val="28"/>
          <w:szCs w:val="28"/>
        </w:rPr>
        <w:t>3</w:t>
      </w:r>
      <w:r w:rsidR="007F37B3">
        <w:rPr>
          <w:sz w:val="28"/>
          <w:szCs w:val="28"/>
        </w:rPr>
        <w:t xml:space="preserve">. – P. </w:t>
      </w:r>
      <w:r>
        <w:rPr>
          <w:sz w:val="28"/>
          <w:szCs w:val="28"/>
        </w:rPr>
        <w:t>939</w:t>
      </w:r>
      <w:r w:rsidR="007F37B3">
        <w:rPr>
          <w:sz w:val="28"/>
          <w:szCs w:val="28"/>
        </w:rPr>
        <w:t>-</w:t>
      </w:r>
      <w:r>
        <w:rPr>
          <w:sz w:val="28"/>
          <w:szCs w:val="28"/>
        </w:rPr>
        <w:t>952.</w:t>
      </w:r>
    </w:p>
    <w:p w14:paraId="3F2800D1"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60" w:name="_heading=h.9kue26xak3hr" w:colFirst="0" w:colLast="0"/>
      <w:bookmarkEnd w:id="160"/>
      <w:proofErr w:type="spellStart"/>
      <w:r>
        <w:rPr>
          <w:color w:val="000000"/>
          <w:sz w:val="28"/>
          <w:szCs w:val="28"/>
        </w:rPr>
        <w:t>Tyasnurita</w:t>
      </w:r>
      <w:proofErr w:type="spellEnd"/>
      <w:r w:rsidR="007F37B3" w:rsidRPr="007F37B3">
        <w:rPr>
          <w:color w:val="000000"/>
          <w:sz w:val="28"/>
          <w:szCs w:val="28"/>
        </w:rPr>
        <w:t xml:space="preserve"> </w:t>
      </w:r>
      <w:r w:rsidR="007F37B3">
        <w:rPr>
          <w:color w:val="000000"/>
          <w:sz w:val="28"/>
          <w:szCs w:val="28"/>
        </w:rPr>
        <w:t xml:space="preserve">R. et al. </w:t>
      </w:r>
      <w:r>
        <w:rPr>
          <w:color w:val="000000"/>
          <w:sz w:val="28"/>
          <w:szCs w:val="28"/>
        </w:rPr>
        <w:t>Learning heuristic se</w:t>
      </w:r>
      <w:r>
        <w:rPr>
          <w:sz w:val="28"/>
          <w:szCs w:val="28"/>
        </w:rPr>
        <w:t>lection using a time delay neural network for open vehicle routing</w:t>
      </w:r>
      <w:r w:rsidR="007F37B3">
        <w:rPr>
          <w:sz w:val="28"/>
          <w:szCs w:val="28"/>
        </w:rPr>
        <w:t xml:space="preserve"> //</w:t>
      </w:r>
      <w:r>
        <w:rPr>
          <w:sz w:val="28"/>
          <w:szCs w:val="28"/>
        </w:rPr>
        <w:t xml:space="preserve"> </w:t>
      </w:r>
      <w:r w:rsidR="007F37B3">
        <w:rPr>
          <w:sz w:val="28"/>
          <w:szCs w:val="28"/>
        </w:rPr>
        <w:t xml:space="preserve">Procced. </w:t>
      </w:r>
      <w:r w:rsidRPr="007F37B3">
        <w:rPr>
          <w:sz w:val="28"/>
          <w:szCs w:val="28"/>
        </w:rPr>
        <w:t>2017 IEEE Congress on Evolutionary Computation (CEC)</w:t>
      </w:r>
      <w:r w:rsidR="007F37B3">
        <w:rPr>
          <w:sz w:val="28"/>
          <w:szCs w:val="28"/>
        </w:rPr>
        <w:t>. – Donostia, 2017. – P.</w:t>
      </w:r>
      <w:r>
        <w:rPr>
          <w:sz w:val="28"/>
          <w:szCs w:val="28"/>
        </w:rPr>
        <w:t xml:space="preserve"> 1474</w:t>
      </w:r>
      <w:r w:rsidR="007F37B3">
        <w:rPr>
          <w:sz w:val="28"/>
          <w:szCs w:val="28"/>
        </w:rPr>
        <w:t>-</w:t>
      </w:r>
      <w:r>
        <w:rPr>
          <w:sz w:val="28"/>
          <w:szCs w:val="28"/>
        </w:rPr>
        <w:t>1481.</w:t>
      </w:r>
    </w:p>
    <w:p w14:paraId="7CB41A87"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61" w:name="_heading=h.shuhsk7vr4ru" w:colFirst="0" w:colLast="0"/>
      <w:bookmarkEnd w:id="161"/>
      <w:r>
        <w:rPr>
          <w:color w:val="000000"/>
          <w:sz w:val="28"/>
          <w:szCs w:val="28"/>
        </w:rPr>
        <w:t xml:space="preserve">Xing </w:t>
      </w:r>
      <w:r w:rsidR="007F37B3">
        <w:rPr>
          <w:color w:val="000000"/>
          <w:sz w:val="28"/>
          <w:szCs w:val="28"/>
        </w:rPr>
        <w:t>Z.,</w:t>
      </w:r>
      <w:r>
        <w:rPr>
          <w:color w:val="000000"/>
          <w:sz w:val="28"/>
          <w:szCs w:val="28"/>
        </w:rPr>
        <w:t xml:space="preserve"> Tu</w:t>
      </w:r>
      <w:r w:rsidR="007F37B3" w:rsidRPr="007F37B3">
        <w:rPr>
          <w:color w:val="000000"/>
          <w:sz w:val="28"/>
          <w:szCs w:val="28"/>
        </w:rPr>
        <w:t xml:space="preserve"> </w:t>
      </w:r>
      <w:r w:rsidR="007F37B3">
        <w:rPr>
          <w:color w:val="000000"/>
          <w:sz w:val="28"/>
          <w:szCs w:val="28"/>
        </w:rPr>
        <w:t>S</w:t>
      </w:r>
      <w:r>
        <w:rPr>
          <w:color w:val="000000"/>
          <w:sz w:val="28"/>
          <w:szCs w:val="28"/>
        </w:rPr>
        <w:t xml:space="preserve">. A graph neural network assisted monte </w:t>
      </w:r>
      <w:proofErr w:type="spellStart"/>
      <w:r>
        <w:rPr>
          <w:color w:val="000000"/>
          <w:sz w:val="28"/>
          <w:szCs w:val="28"/>
        </w:rPr>
        <w:t>carlo</w:t>
      </w:r>
      <w:proofErr w:type="spellEnd"/>
      <w:r>
        <w:rPr>
          <w:color w:val="000000"/>
          <w:sz w:val="28"/>
          <w:szCs w:val="28"/>
        </w:rPr>
        <w:t xml:space="preserve"> tree search approach to traveling salesman problem</w:t>
      </w:r>
      <w:r w:rsidR="007F37B3">
        <w:rPr>
          <w:color w:val="000000"/>
          <w:sz w:val="28"/>
          <w:szCs w:val="28"/>
        </w:rPr>
        <w:t xml:space="preserve"> //</w:t>
      </w:r>
      <w:r>
        <w:rPr>
          <w:color w:val="000000"/>
          <w:sz w:val="28"/>
          <w:szCs w:val="28"/>
        </w:rPr>
        <w:t xml:space="preserve"> </w:t>
      </w:r>
      <w:r w:rsidRPr="007F37B3">
        <w:rPr>
          <w:color w:val="000000"/>
          <w:sz w:val="28"/>
          <w:szCs w:val="28"/>
        </w:rPr>
        <w:t>IEEE Access</w:t>
      </w:r>
      <w:r w:rsidR="007F37B3">
        <w:rPr>
          <w:color w:val="000000"/>
          <w:sz w:val="28"/>
          <w:szCs w:val="28"/>
        </w:rPr>
        <w:t>. – 2020. – Vol.</w:t>
      </w:r>
      <w:r>
        <w:rPr>
          <w:color w:val="000000"/>
          <w:sz w:val="28"/>
          <w:szCs w:val="28"/>
        </w:rPr>
        <w:t xml:space="preserve"> 8</w:t>
      </w:r>
      <w:r w:rsidR="007F37B3">
        <w:rPr>
          <w:color w:val="000000"/>
          <w:sz w:val="28"/>
          <w:szCs w:val="28"/>
        </w:rPr>
        <w:t>. – P. </w:t>
      </w:r>
      <w:r>
        <w:rPr>
          <w:color w:val="000000"/>
          <w:sz w:val="28"/>
          <w:szCs w:val="28"/>
        </w:rPr>
        <w:t>108418</w:t>
      </w:r>
      <w:r w:rsidR="007F37B3">
        <w:rPr>
          <w:color w:val="000000"/>
          <w:sz w:val="28"/>
          <w:szCs w:val="28"/>
        </w:rPr>
        <w:t>-</w:t>
      </w:r>
      <w:r>
        <w:rPr>
          <w:color w:val="000000"/>
          <w:sz w:val="28"/>
          <w:szCs w:val="28"/>
        </w:rPr>
        <w:t>108428.</w:t>
      </w:r>
    </w:p>
    <w:p w14:paraId="246AAD9F"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62" w:name="_heading=h.xkk1yboy0npz" w:colFirst="0" w:colLast="0"/>
      <w:bookmarkEnd w:id="162"/>
      <w:r>
        <w:rPr>
          <w:color w:val="000000"/>
          <w:sz w:val="28"/>
          <w:szCs w:val="28"/>
        </w:rPr>
        <w:t>Fu</w:t>
      </w:r>
      <w:r w:rsidR="007F37B3" w:rsidRPr="007F37B3">
        <w:rPr>
          <w:color w:val="000000"/>
          <w:sz w:val="28"/>
          <w:szCs w:val="28"/>
        </w:rPr>
        <w:t xml:space="preserve"> </w:t>
      </w:r>
      <w:r w:rsidR="007F37B3">
        <w:rPr>
          <w:color w:val="000000"/>
          <w:sz w:val="28"/>
          <w:szCs w:val="28"/>
        </w:rPr>
        <w:t>Z.-H.</w:t>
      </w:r>
      <w:r>
        <w:rPr>
          <w:color w:val="000000"/>
          <w:sz w:val="28"/>
          <w:szCs w:val="28"/>
        </w:rPr>
        <w:t>, Qiu</w:t>
      </w:r>
      <w:r w:rsidR="007F37B3" w:rsidRPr="007F37B3">
        <w:rPr>
          <w:color w:val="000000"/>
          <w:sz w:val="28"/>
          <w:szCs w:val="28"/>
        </w:rPr>
        <w:t xml:space="preserve"> </w:t>
      </w:r>
      <w:r w:rsidR="007F37B3">
        <w:rPr>
          <w:color w:val="000000"/>
          <w:sz w:val="28"/>
          <w:szCs w:val="28"/>
        </w:rPr>
        <w:t>K.-B.</w:t>
      </w:r>
      <w:r>
        <w:rPr>
          <w:color w:val="000000"/>
          <w:sz w:val="28"/>
          <w:szCs w:val="28"/>
        </w:rPr>
        <w:t>, Zha</w:t>
      </w:r>
      <w:r w:rsidR="007F37B3" w:rsidRPr="007F37B3">
        <w:rPr>
          <w:color w:val="000000"/>
          <w:sz w:val="28"/>
          <w:szCs w:val="28"/>
        </w:rPr>
        <w:t xml:space="preserve"> </w:t>
      </w:r>
      <w:r w:rsidR="007F37B3">
        <w:rPr>
          <w:color w:val="000000"/>
          <w:sz w:val="28"/>
          <w:szCs w:val="28"/>
        </w:rPr>
        <w:t>H</w:t>
      </w:r>
      <w:r>
        <w:rPr>
          <w:color w:val="000000"/>
          <w:sz w:val="28"/>
          <w:szCs w:val="28"/>
        </w:rPr>
        <w:t>. Generalize a small pre- trained model to arbitrarily large tsp instances</w:t>
      </w:r>
      <w:r w:rsidR="007F37B3">
        <w:rPr>
          <w:color w:val="000000"/>
          <w:sz w:val="28"/>
          <w:szCs w:val="28"/>
        </w:rPr>
        <w:t xml:space="preserve"> //</w:t>
      </w:r>
      <w:r>
        <w:rPr>
          <w:color w:val="000000"/>
          <w:sz w:val="28"/>
          <w:szCs w:val="28"/>
        </w:rPr>
        <w:t xml:space="preserve"> </w:t>
      </w:r>
      <w:r w:rsidRPr="007F37B3">
        <w:rPr>
          <w:color w:val="000000"/>
          <w:sz w:val="28"/>
          <w:szCs w:val="28"/>
        </w:rPr>
        <w:t>Proceed</w:t>
      </w:r>
      <w:r w:rsidR="007F37B3">
        <w:rPr>
          <w:color w:val="000000"/>
          <w:sz w:val="28"/>
          <w:szCs w:val="28"/>
        </w:rPr>
        <w:t>.</w:t>
      </w:r>
      <w:r w:rsidRPr="007F37B3">
        <w:rPr>
          <w:color w:val="000000"/>
          <w:sz w:val="28"/>
          <w:szCs w:val="28"/>
        </w:rPr>
        <w:t xml:space="preserve"> of the AAAI </w:t>
      </w:r>
      <w:r w:rsidR="007F37B3" w:rsidRPr="007F37B3">
        <w:rPr>
          <w:color w:val="000000"/>
          <w:sz w:val="28"/>
          <w:szCs w:val="28"/>
        </w:rPr>
        <w:t>conf</w:t>
      </w:r>
      <w:r w:rsidR="007F37B3">
        <w:rPr>
          <w:color w:val="000000"/>
          <w:sz w:val="28"/>
          <w:szCs w:val="28"/>
        </w:rPr>
        <w:t>.</w:t>
      </w:r>
      <w:r w:rsidR="007F37B3" w:rsidRPr="007F37B3">
        <w:rPr>
          <w:color w:val="000000"/>
          <w:sz w:val="28"/>
          <w:szCs w:val="28"/>
        </w:rPr>
        <w:t xml:space="preserve"> </w:t>
      </w:r>
      <w:r w:rsidRPr="007F37B3">
        <w:rPr>
          <w:color w:val="000000"/>
          <w:sz w:val="28"/>
          <w:szCs w:val="28"/>
        </w:rPr>
        <w:t>on Artificial Intelligence</w:t>
      </w:r>
      <w:r w:rsidR="007F37B3">
        <w:rPr>
          <w:color w:val="000000"/>
          <w:sz w:val="28"/>
          <w:szCs w:val="28"/>
        </w:rPr>
        <w:t xml:space="preserve">. – 2021. – Vol. </w:t>
      </w:r>
      <w:r>
        <w:rPr>
          <w:color w:val="000000"/>
          <w:sz w:val="28"/>
          <w:szCs w:val="28"/>
        </w:rPr>
        <w:t>35</w:t>
      </w:r>
      <w:r w:rsidR="007F37B3">
        <w:rPr>
          <w:color w:val="000000"/>
          <w:sz w:val="28"/>
          <w:szCs w:val="28"/>
        </w:rPr>
        <w:t>. – P.</w:t>
      </w:r>
      <w:r>
        <w:rPr>
          <w:color w:val="000000"/>
          <w:sz w:val="28"/>
          <w:szCs w:val="28"/>
        </w:rPr>
        <w:t xml:space="preserve"> 7474</w:t>
      </w:r>
      <w:r w:rsidR="007F37B3">
        <w:rPr>
          <w:color w:val="000000"/>
          <w:sz w:val="28"/>
          <w:szCs w:val="28"/>
        </w:rPr>
        <w:t>-</w:t>
      </w:r>
      <w:r>
        <w:rPr>
          <w:color w:val="000000"/>
          <w:sz w:val="28"/>
          <w:szCs w:val="28"/>
        </w:rPr>
        <w:t>7482.</w:t>
      </w:r>
    </w:p>
    <w:p w14:paraId="2B937AEA" w14:textId="77777777" w:rsidR="00B70B92" w:rsidRDefault="00134BEE"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63" w:name="_heading=h.9xh0t7kwm96q" w:colFirst="0" w:colLast="0"/>
      <w:bookmarkStart w:id="164" w:name="_heading=h.v10k9ti6kd0" w:colFirst="0" w:colLast="0"/>
      <w:bookmarkEnd w:id="163"/>
      <w:bookmarkEnd w:id="164"/>
      <w:r w:rsidRPr="00134BEE">
        <w:rPr>
          <w:sz w:val="28"/>
          <w:szCs w:val="28"/>
        </w:rPr>
        <w:t>Gutierrez-Rodríguez</w:t>
      </w:r>
      <w:r w:rsidR="00BC7F96">
        <w:rPr>
          <w:color w:val="000000"/>
          <w:sz w:val="28"/>
          <w:szCs w:val="28"/>
        </w:rPr>
        <w:t xml:space="preserve"> </w:t>
      </w:r>
      <w:r>
        <w:rPr>
          <w:color w:val="000000"/>
          <w:sz w:val="28"/>
          <w:szCs w:val="28"/>
        </w:rPr>
        <w:t xml:space="preserve">A. et al. </w:t>
      </w:r>
      <w:r w:rsidR="00BC7F96">
        <w:rPr>
          <w:color w:val="000000"/>
          <w:sz w:val="28"/>
          <w:szCs w:val="28"/>
        </w:rPr>
        <w:t>Selecting meta-heuristics for solving vehicle routing problems with time windows via meta-learning</w:t>
      </w:r>
      <w:r>
        <w:rPr>
          <w:color w:val="000000"/>
          <w:sz w:val="28"/>
          <w:szCs w:val="28"/>
        </w:rPr>
        <w:t xml:space="preserve"> //</w:t>
      </w:r>
      <w:r w:rsidR="00BC7F96">
        <w:rPr>
          <w:color w:val="000000"/>
          <w:sz w:val="28"/>
          <w:szCs w:val="28"/>
        </w:rPr>
        <w:t xml:space="preserve"> </w:t>
      </w:r>
      <w:r w:rsidR="00BC7F96" w:rsidRPr="00134BEE">
        <w:rPr>
          <w:color w:val="000000"/>
          <w:sz w:val="28"/>
          <w:szCs w:val="28"/>
        </w:rPr>
        <w:t>Expert Systems with Applications</w:t>
      </w:r>
      <w:r>
        <w:rPr>
          <w:color w:val="000000"/>
          <w:sz w:val="28"/>
          <w:szCs w:val="28"/>
        </w:rPr>
        <w:t>. – 2019. – Vol.</w:t>
      </w:r>
      <w:r w:rsidR="00BC7F96">
        <w:rPr>
          <w:color w:val="000000"/>
          <w:sz w:val="28"/>
          <w:szCs w:val="28"/>
        </w:rPr>
        <w:t xml:space="preserve"> 118</w:t>
      </w:r>
      <w:r>
        <w:rPr>
          <w:color w:val="000000"/>
          <w:sz w:val="28"/>
          <w:szCs w:val="28"/>
        </w:rPr>
        <w:t xml:space="preserve">. – P. </w:t>
      </w:r>
      <w:r w:rsidR="00BC7F96">
        <w:rPr>
          <w:color w:val="000000"/>
          <w:sz w:val="28"/>
          <w:szCs w:val="28"/>
        </w:rPr>
        <w:t>470</w:t>
      </w:r>
      <w:r>
        <w:rPr>
          <w:color w:val="000000"/>
          <w:sz w:val="28"/>
          <w:szCs w:val="28"/>
        </w:rPr>
        <w:t>-</w:t>
      </w:r>
      <w:r w:rsidR="00BC7F96">
        <w:rPr>
          <w:color w:val="000000"/>
          <w:sz w:val="28"/>
          <w:szCs w:val="28"/>
        </w:rPr>
        <w:t>481.</w:t>
      </w:r>
    </w:p>
    <w:p w14:paraId="53DF27CB"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65" w:name="_heading=h.db8c4ybfp8i" w:colFirst="0" w:colLast="0"/>
      <w:bookmarkEnd w:id="165"/>
      <w:r>
        <w:rPr>
          <w:color w:val="000000"/>
          <w:sz w:val="28"/>
          <w:szCs w:val="28"/>
        </w:rPr>
        <w:t>Tan</w:t>
      </w:r>
      <w:r w:rsidR="00134BEE" w:rsidRPr="00134BEE">
        <w:rPr>
          <w:color w:val="000000"/>
          <w:sz w:val="28"/>
          <w:szCs w:val="28"/>
        </w:rPr>
        <w:t xml:space="preserve"> </w:t>
      </w:r>
      <w:r w:rsidR="00134BEE">
        <w:rPr>
          <w:color w:val="000000"/>
          <w:sz w:val="28"/>
          <w:szCs w:val="28"/>
        </w:rPr>
        <w:t>K.C.</w:t>
      </w:r>
      <w:r>
        <w:rPr>
          <w:color w:val="000000"/>
          <w:sz w:val="28"/>
          <w:szCs w:val="28"/>
        </w:rPr>
        <w:t>, Chew</w:t>
      </w:r>
      <w:r w:rsidR="00134BEE" w:rsidRPr="00134BEE">
        <w:rPr>
          <w:color w:val="000000"/>
          <w:sz w:val="28"/>
          <w:szCs w:val="28"/>
        </w:rPr>
        <w:t xml:space="preserve"> </w:t>
      </w:r>
      <w:r w:rsidR="00134BEE">
        <w:rPr>
          <w:color w:val="000000"/>
          <w:sz w:val="28"/>
          <w:szCs w:val="28"/>
        </w:rPr>
        <w:t>Y.H.</w:t>
      </w:r>
      <w:r>
        <w:rPr>
          <w:color w:val="000000"/>
          <w:sz w:val="28"/>
          <w:szCs w:val="28"/>
        </w:rPr>
        <w:t>, Lee</w:t>
      </w:r>
      <w:r w:rsidR="00134BEE" w:rsidRPr="00134BEE">
        <w:rPr>
          <w:color w:val="000000"/>
          <w:sz w:val="28"/>
          <w:szCs w:val="28"/>
        </w:rPr>
        <w:t xml:space="preserve"> </w:t>
      </w:r>
      <w:r w:rsidR="00134BEE">
        <w:rPr>
          <w:color w:val="000000"/>
          <w:sz w:val="28"/>
          <w:szCs w:val="28"/>
        </w:rPr>
        <w:t>L.H</w:t>
      </w:r>
      <w:r>
        <w:rPr>
          <w:color w:val="000000"/>
          <w:sz w:val="28"/>
          <w:szCs w:val="28"/>
        </w:rPr>
        <w:t xml:space="preserve">. A hybrid </w:t>
      </w:r>
      <w:proofErr w:type="spellStart"/>
      <w:r>
        <w:rPr>
          <w:color w:val="000000"/>
          <w:sz w:val="28"/>
          <w:szCs w:val="28"/>
        </w:rPr>
        <w:t>multiobjective</w:t>
      </w:r>
      <w:proofErr w:type="spellEnd"/>
      <w:r>
        <w:rPr>
          <w:color w:val="000000"/>
          <w:sz w:val="28"/>
          <w:szCs w:val="28"/>
        </w:rPr>
        <w:t xml:space="preserve"> evolutionary algorithm for solving vehicle routing problem with time windows</w:t>
      </w:r>
      <w:r w:rsidR="00134BEE">
        <w:rPr>
          <w:color w:val="000000"/>
          <w:sz w:val="28"/>
          <w:szCs w:val="28"/>
        </w:rPr>
        <w:t xml:space="preserve"> //</w:t>
      </w:r>
      <w:r>
        <w:rPr>
          <w:color w:val="000000"/>
          <w:sz w:val="28"/>
          <w:szCs w:val="28"/>
        </w:rPr>
        <w:t xml:space="preserve"> </w:t>
      </w:r>
      <w:r w:rsidRPr="00134BEE">
        <w:rPr>
          <w:color w:val="000000"/>
          <w:sz w:val="28"/>
          <w:szCs w:val="28"/>
        </w:rPr>
        <w:t>Computational Optimization and Applications</w:t>
      </w:r>
      <w:r w:rsidR="00134BEE">
        <w:rPr>
          <w:color w:val="000000"/>
          <w:sz w:val="28"/>
          <w:szCs w:val="28"/>
        </w:rPr>
        <w:t>. – 2006. – Vol.</w:t>
      </w:r>
      <w:r>
        <w:rPr>
          <w:color w:val="000000"/>
          <w:sz w:val="28"/>
          <w:szCs w:val="28"/>
        </w:rPr>
        <w:t xml:space="preserve"> 34</w:t>
      </w:r>
      <w:r w:rsidR="00134BEE">
        <w:rPr>
          <w:color w:val="000000"/>
          <w:sz w:val="28"/>
          <w:szCs w:val="28"/>
        </w:rPr>
        <w:t xml:space="preserve">, </w:t>
      </w:r>
      <w:r w:rsidR="00134BEE">
        <w:rPr>
          <w:sz w:val="28"/>
          <w:szCs w:val="28"/>
        </w:rPr>
        <w:t>№</w:t>
      </w:r>
      <w:r>
        <w:rPr>
          <w:color w:val="000000"/>
          <w:sz w:val="28"/>
          <w:szCs w:val="28"/>
        </w:rPr>
        <w:t>1</w:t>
      </w:r>
      <w:r w:rsidR="00134BEE">
        <w:rPr>
          <w:color w:val="000000"/>
          <w:sz w:val="28"/>
          <w:szCs w:val="28"/>
        </w:rPr>
        <w:t xml:space="preserve">. – P. </w:t>
      </w:r>
      <w:r>
        <w:rPr>
          <w:color w:val="000000"/>
          <w:sz w:val="28"/>
          <w:szCs w:val="28"/>
        </w:rPr>
        <w:t>115</w:t>
      </w:r>
      <w:r w:rsidR="00134BEE">
        <w:rPr>
          <w:color w:val="000000"/>
          <w:sz w:val="28"/>
          <w:szCs w:val="28"/>
        </w:rPr>
        <w:t>-</w:t>
      </w:r>
      <w:r>
        <w:rPr>
          <w:color w:val="000000"/>
          <w:sz w:val="28"/>
          <w:szCs w:val="28"/>
        </w:rPr>
        <w:t>151.</w:t>
      </w:r>
    </w:p>
    <w:p w14:paraId="330666D8"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66" w:name="_heading=h.g9wc6ovn48ba" w:colFirst="0" w:colLast="0"/>
      <w:bookmarkEnd w:id="166"/>
      <w:proofErr w:type="spellStart"/>
      <w:r>
        <w:rPr>
          <w:color w:val="000000"/>
          <w:sz w:val="28"/>
          <w:szCs w:val="28"/>
        </w:rPr>
        <w:t>Ombuki</w:t>
      </w:r>
      <w:proofErr w:type="spellEnd"/>
      <w:r w:rsidR="00134BEE" w:rsidRPr="00134BEE">
        <w:rPr>
          <w:color w:val="000000"/>
          <w:sz w:val="28"/>
          <w:szCs w:val="28"/>
        </w:rPr>
        <w:t xml:space="preserve"> </w:t>
      </w:r>
      <w:r w:rsidR="00134BEE">
        <w:rPr>
          <w:color w:val="000000"/>
          <w:sz w:val="28"/>
          <w:szCs w:val="28"/>
        </w:rPr>
        <w:t>B.</w:t>
      </w:r>
      <w:r>
        <w:rPr>
          <w:color w:val="000000"/>
          <w:sz w:val="28"/>
          <w:szCs w:val="28"/>
        </w:rPr>
        <w:t>, Ross</w:t>
      </w:r>
      <w:r w:rsidR="00134BEE" w:rsidRPr="00134BEE">
        <w:rPr>
          <w:color w:val="000000"/>
          <w:sz w:val="28"/>
          <w:szCs w:val="28"/>
        </w:rPr>
        <w:t xml:space="preserve"> </w:t>
      </w:r>
      <w:r w:rsidR="00134BEE">
        <w:rPr>
          <w:color w:val="000000"/>
          <w:sz w:val="28"/>
          <w:szCs w:val="28"/>
        </w:rPr>
        <w:t>B.J.</w:t>
      </w:r>
      <w:r>
        <w:rPr>
          <w:color w:val="000000"/>
          <w:sz w:val="28"/>
          <w:szCs w:val="28"/>
        </w:rPr>
        <w:t xml:space="preserve">, </w:t>
      </w:r>
      <w:proofErr w:type="spellStart"/>
      <w:r>
        <w:rPr>
          <w:color w:val="000000"/>
          <w:sz w:val="28"/>
          <w:szCs w:val="28"/>
        </w:rPr>
        <w:t>Hanshar</w:t>
      </w:r>
      <w:proofErr w:type="spellEnd"/>
      <w:r w:rsidR="00134BEE" w:rsidRPr="00134BEE">
        <w:rPr>
          <w:color w:val="000000"/>
          <w:sz w:val="28"/>
          <w:szCs w:val="28"/>
        </w:rPr>
        <w:t xml:space="preserve"> </w:t>
      </w:r>
      <w:r w:rsidR="00134BEE">
        <w:rPr>
          <w:color w:val="000000"/>
          <w:sz w:val="28"/>
          <w:szCs w:val="28"/>
        </w:rPr>
        <w:t>F</w:t>
      </w:r>
      <w:r>
        <w:rPr>
          <w:color w:val="000000"/>
          <w:sz w:val="28"/>
          <w:szCs w:val="28"/>
        </w:rPr>
        <w:t>. Multi-objective genetic algorithms for vehicle routing problem with time windows</w:t>
      </w:r>
      <w:r w:rsidR="00134BEE">
        <w:rPr>
          <w:color w:val="000000"/>
          <w:sz w:val="28"/>
          <w:szCs w:val="28"/>
        </w:rPr>
        <w:t xml:space="preserve"> //</w:t>
      </w:r>
      <w:r>
        <w:rPr>
          <w:color w:val="000000"/>
          <w:sz w:val="28"/>
          <w:szCs w:val="28"/>
        </w:rPr>
        <w:t xml:space="preserve"> </w:t>
      </w:r>
      <w:r w:rsidRPr="00134BEE">
        <w:rPr>
          <w:color w:val="000000"/>
          <w:sz w:val="28"/>
          <w:szCs w:val="28"/>
        </w:rPr>
        <w:t>Applied Intelligence</w:t>
      </w:r>
      <w:r w:rsidR="00134BEE">
        <w:rPr>
          <w:color w:val="000000"/>
          <w:sz w:val="28"/>
          <w:szCs w:val="28"/>
        </w:rPr>
        <w:t>. – 2006. – Vol. </w:t>
      </w:r>
      <w:r>
        <w:rPr>
          <w:color w:val="000000"/>
          <w:sz w:val="28"/>
          <w:szCs w:val="28"/>
        </w:rPr>
        <w:t>24</w:t>
      </w:r>
      <w:r w:rsidR="00134BEE">
        <w:rPr>
          <w:color w:val="000000"/>
          <w:sz w:val="28"/>
          <w:szCs w:val="28"/>
        </w:rPr>
        <w:t xml:space="preserve">, </w:t>
      </w:r>
      <w:r w:rsidR="002834EB">
        <w:rPr>
          <w:sz w:val="28"/>
          <w:szCs w:val="28"/>
        </w:rPr>
        <w:t>№</w:t>
      </w:r>
      <w:r>
        <w:rPr>
          <w:color w:val="000000"/>
          <w:sz w:val="28"/>
          <w:szCs w:val="28"/>
        </w:rPr>
        <w:t>1</w:t>
      </w:r>
      <w:r w:rsidR="00134BEE">
        <w:rPr>
          <w:color w:val="000000"/>
          <w:sz w:val="28"/>
          <w:szCs w:val="28"/>
        </w:rPr>
        <w:t xml:space="preserve">. – P. </w:t>
      </w:r>
      <w:r>
        <w:rPr>
          <w:color w:val="000000"/>
          <w:sz w:val="28"/>
          <w:szCs w:val="28"/>
        </w:rPr>
        <w:t>17</w:t>
      </w:r>
      <w:r w:rsidR="00134BEE">
        <w:rPr>
          <w:color w:val="000000"/>
          <w:sz w:val="28"/>
          <w:szCs w:val="28"/>
        </w:rPr>
        <w:t>-</w:t>
      </w:r>
      <w:r>
        <w:rPr>
          <w:color w:val="000000"/>
          <w:sz w:val="28"/>
          <w:szCs w:val="28"/>
        </w:rPr>
        <w:t>30.</w:t>
      </w:r>
    </w:p>
    <w:p w14:paraId="17A44CFB"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67" w:name="_heading=h.gohwswewmou0" w:colFirst="0" w:colLast="0"/>
      <w:bookmarkEnd w:id="167"/>
      <w:r>
        <w:rPr>
          <w:color w:val="000000"/>
          <w:sz w:val="28"/>
          <w:szCs w:val="28"/>
        </w:rPr>
        <w:t>Qi</w:t>
      </w:r>
      <w:r w:rsidR="00134BEE" w:rsidRPr="00134BEE">
        <w:rPr>
          <w:color w:val="000000"/>
          <w:sz w:val="28"/>
          <w:szCs w:val="28"/>
        </w:rPr>
        <w:t xml:space="preserve"> </w:t>
      </w:r>
      <w:r w:rsidR="00134BEE">
        <w:rPr>
          <w:color w:val="000000"/>
          <w:sz w:val="28"/>
          <w:szCs w:val="28"/>
        </w:rPr>
        <w:t>Y.</w:t>
      </w:r>
      <w:r>
        <w:rPr>
          <w:color w:val="000000"/>
          <w:sz w:val="28"/>
          <w:szCs w:val="28"/>
        </w:rPr>
        <w:t>, Hou</w:t>
      </w:r>
      <w:r w:rsidR="00134BEE" w:rsidRPr="00134BEE">
        <w:rPr>
          <w:color w:val="000000"/>
          <w:sz w:val="28"/>
          <w:szCs w:val="28"/>
        </w:rPr>
        <w:t xml:space="preserve"> </w:t>
      </w:r>
      <w:r w:rsidR="00134BEE">
        <w:rPr>
          <w:color w:val="000000"/>
          <w:sz w:val="28"/>
          <w:szCs w:val="28"/>
        </w:rPr>
        <w:t>Z.</w:t>
      </w:r>
      <w:r>
        <w:rPr>
          <w:color w:val="000000"/>
          <w:sz w:val="28"/>
          <w:szCs w:val="28"/>
        </w:rPr>
        <w:t>, Li</w:t>
      </w:r>
      <w:r w:rsidR="00134BEE" w:rsidRPr="00134BEE">
        <w:rPr>
          <w:color w:val="000000"/>
          <w:sz w:val="28"/>
          <w:szCs w:val="28"/>
        </w:rPr>
        <w:t xml:space="preserve"> </w:t>
      </w:r>
      <w:r w:rsidR="00134BEE">
        <w:rPr>
          <w:color w:val="000000"/>
          <w:sz w:val="28"/>
          <w:szCs w:val="28"/>
        </w:rPr>
        <w:t>H. et al.</w:t>
      </w:r>
      <w:r>
        <w:rPr>
          <w:color w:val="000000"/>
          <w:sz w:val="28"/>
          <w:szCs w:val="28"/>
        </w:rPr>
        <w:t xml:space="preserve"> A decomposition based memetic algorithm for multi-objective vehicle routing problem with time windows</w:t>
      </w:r>
      <w:r w:rsidR="00134BEE">
        <w:rPr>
          <w:color w:val="000000"/>
          <w:sz w:val="28"/>
          <w:szCs w:val="28"/>
        </w:rPr>
        <w:t xml:space="preserve"> //</w:t>
      </w:r>
      <w:r>
        <w:rPr>
          <w:color w:val="000000"/>
          <w:sz w:val="28"/>
          <w:szCs w:val="28"/>
        </w:rPr>
        <w:t xml:space="preserve"> </w:t>
      </w:r>
      <w:r w:rsidRPr="00134BEE">
        <w:rPr>
          <w:color w:val="000000"/>
          <w:sz w:val="28"/>
          <w:szCs w:val="28"/>
        </w:rPr>
        <w:t>Computers &amp; Operations Research</w:t>
      </w:r>
      <w:r w:rsidR="00134BEE">
        <w:rPr>
          <w:color w:val="000000"/>
          <w:sz w:val="28"/>
          <w:szCs w:val="28"/>
        </w:rPr>
        <w:t>. – 2015. – Vol.</w:t>
      </w:r>
      <w:r>
        <w:rPr>
          <w:color w:val="000000"/>
          <w:sz w:val="28"/>
          <w:szCs w:val="28"/>
        </w:rPr>
        <w:t xml:space="preserve"> 62</w:t>
      </w:r>
      <w:r w:rsidR="00134BEE">
        <w:rPr>
          <w:color w:val="000000"/>
          <w:sz w:val="28"/>
          <w:szCs w:val="28"/>
        </w:rPr>
        <w:t xml:space="preserve">. – P. </w:t>
      </w:r>
      <w:r>
        <w:rPr>
          <w:color w:val="000000"/>
          <w:sz w:val="28"/>
          <w:szCs w:val="28"/>
        </w:rPr>
        <w:t>61</w:t>
      </w:r>
      <w:r w:rsidR="00134BEE">
        <w:rPr>
          <w:color w:val="000000"/>
          <w:sz w:val="28"/>
          <w:szCs w:val="28"/>
        </w:rPr>
        <w:t>-</w:t>
      </w:r>
      <w:r>
        <w:rPr>
          <w:color w:val="000000"/>
          <w:sz w:val="28"/>
          <w:szCs w:val="28"/>
        </w:rPr>
        <w:t>77.</w:t>
      </w:r>
    </w:p>
    <w:p w14:paraId="1529EADD"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68" w:name="_heading=h.43jkjrjjwul9" w:colFirst="0" w:colLast="0"/>
      <w:bookmarkEnd w:id="168"/>
      <w:r>
        <w:rPr>
          <w:color w:val="000000"/>
          <w:sz w:val="28"/>
          <w:szCs w:val="28"/>
        </w:rPr>
        <w:t>Wu</w:t>
      </w:r>
      <w:r w:rsidR="00134BEE" w:rsidRPr="00134BEE">
        <w:rPr>
          <w:color w:val="000000"/>
          <w:sz w:val="28"/>
          <w:szCs w:val="28"/>
        </w:rPr>
        <w:t xml:space="preserve"> </w:t>
      </w:r>
      <w:r w:rsidR="00134BEE">
        <w:rPr>
          <w:color w:val="000000"/>
          <w:sz w:val="28"/>
          <w:szCs w:val="28"/>
        </w:rPr>
        <w:t>D.Q.</w:t>
      </w:r>
      <w:r>
        <w:rPr>
          <w:color w:val="000000"/>
          <w:sz w:val="28"/>
          <w:szCs w:val="28"/>
        </w:rPr>
        <w:t>, Dong</w:t>
      </w:r>
      <w:r w:rsidR="00134BEE" w:rsidRPr="00134BEE">
        <w:rPr>
          <w:color w:val="000000"/>
          <w:sz w:val="28"/>
          <w:szCs w:val="28"/>
        </w:rPr>
        <w:t xml:space="preserve"> </w:t>
      </w:r>
      <w:r w:rsidR="00134BEE">
        <w:rPr>
          <w:color w:val="000000"/>
          <w:sz w:val="28"/>
          <w:szCs w:val="28"/>
        </w:rPr>
        <w:t>M.</w:t>
      </w:r>
      <w:r>
        <w:rPr>
          <w:color w:val="000000"/>
          <w:sz w:val="28"/>
          <w:szCs w:val="28"/>
        </w:rPr>
        <w:t>, Li</w:t>
      </w:r>
      <w:r w:rsidR="00134BEE" w:rsidRPr="00134BEE">
        <w:rPr>
          <w:color w:val="000000"/>
          <w:sz w:val="28"/>
          <w:szCs w:val="28"/>
        </w:rPr>
        <w:t xml:space="preserve"> </w:t>
      </w:r>
      <w:r w:rsidR="00134BEE">
        <w:rPr>
          <w:color w:val="000000"/>
          <w:sz w:val="28"/>
          <w:szCs w:val="28"/>
        </w:rPr>
        <w:t>H.Y. et al.</w:t>
      </w:r>
      <w:r>
        <w:rPr>
          <w:color w:val="000000"/>
          <w:sz w:val="28"/>
          <w:szCs w:val="28"/>
        </w:rPr>
        <w:t xml:space="preserve"> Vehicle routing problem with time win- </w:t>
      </w:r>
      <w:proofErr w:type="spellStart"/>
      <w:r>
        <w:rPr>
          <w:color w:val="000000"/>
          <w:sz w:val="28"/>
          <w:szCs w:val="28"/>
        </w:rPr>
        <w:t>dows</w:t>
      </w:r>
      <w:proofErr w:type="spellEnd"/>
      <w:r>
        <w:rPr>
          <w:color w:val="000000"/>
          <w:sz w:val="28"/>
          <w:szCs w:val="28"/>
        </w:rPr>
        <w:t xml:space="preserve"> using multi-objective co-evolutionary approach</w:t>
      </w:r>
      <w:r w:rsidR="00134BEE">
        <w:rPr>
          <w:color w:val="000000"/>
          <w:sz w:val="28"/>
          <w:szCs w:val="28"/>
        </w:rPr>
        <w:t xml:space="preserve"> //</w:t>
      </w:r>
      <w:r>
        <w:rPr>
          <w:color w:val="000000"/>
          <w:sz w:val="28"/>
          <w:szCs w:val="28"/>
        </w:rPr>
        <w:t xml:space="preserve"> </w:t>
      </w:r>
      <w:r w:rsidRPr="00134BEE">
        <w:rPr>
          <w:color w:val="000000"/>
          <w:sz w:val="28"/>
          <w:szCs w:val="28"/>
        </w:rPr>
        <w:t>International Journal of Simulation Modelling</w:t>
      </w:r>
      <w:r w:rsidR="00134BEE">
        <w:rPr>
          <w:color w:val="000000"/>
          <w:sz w:val="28"/>
          <w:szCs w:val="28"/>
        </w:rPr>
        <w:t>. – 2016. – Vol.</w:t>
      </w:r>
      <w:r>
        <w:rPr>
          <w:color w:val="000000"/>
          <w:sz w:val="28"/>
          <w:szCs w:val="28"/>
        </w:rPr>
        <w:t xml:space="preserve"> 15</w:t>
      </w:r>
      <w:r w:rsidR="00134BEE">
        <w:rPr>
          <w:color w:val="000000"/>
          <w:sz w:val="28"/>
          <w:szCs w:val="28"/>
        </w:rPr>
        <w:t xml:space="preserve">, </w:t>
      </w:r>
      <w:r w:rsidR="002834EB">
        <w:rPr>
          <w:sz w:val="28"/>
          <w:szCs w:val="28"/>
        </w:rPr>
        <w:t>№</w:t>
      </w:r>
      <w:r>
        <w:rPr>
          <w:color w:val="000000"/>
          <w:sz w:val="28"/>
          <w:szCs w:val="28"/>
        </w:rPr>
        <w:t>4</w:t>
      </w:r>
      <w:r w:rsidR="00134BEE">
        <w:rPr>
          <w:color w:val="000000"/>
          <w:sz w:val="28"/>
          <w:szCs w:val="28"/>
        </w:rPr>
        <w:t>. – P. 742-</w:t>
      </w:r>
      <w:r>
        <w:rPr>
          <w:color w:val="000000"/>
          <w:sz w:val="28"/>
          <w:szCs w:val="28"/>
        </w:rPr>
        <w:t>753.</w:t>
      </w:r>
    </w:p>
    <w:p w14:paraId="0423E42D" w14:textId="77777777" w:rsidR="00B70B92" w:rsidRDefault="00BC7F96" w:rsidP="00E551F0">
      <w:pPr>
        <w:numPr>
          <w:ilvl w:val="0"/>
          <w:numId w:val="10"/>
        </w:numPr>
        <w:pBdr>
          <w:top w:val="nil"/>
          <w:left w:val="nil"/>
          <w:bottom w:val="nil"/>
          <w:right w:val="nil"/>
          <w:between w:val="nil"/>
        </w:pBdr>
        <w:tabs>
          <w:tab w:val="left" w:pos="1276"/>
        </w:tabs>
        <w:ind w:left="0" w:right="11" w:firstLine="709"/>
        <w:jc w:val="both"/>
        <w:rPr>
          <w:color w:val="000000"/>
        </w:rPr>
      </w:pPr>
      <w:bookmarkStart w:id="169" w:name="_heading=h.omesjjlzvwpp" w:colFirst="0" w:colLast="0"/>
      <w:bookmarkEnd w:id="169"/>
      <w:r>
        <w:rPr>
          <w:color w:val="000000"/>
          <w:sz w:val="28"/>
          <w:szCs w:val="28"/>
        </w:rPr>
        <w:t>Fu</w:t>
      </w:r>
      <w:r w:rsidR="007806FD" w:rsidRPr="007806FD">
        <w:rPr>
          <w:color w:val="000000"/>
          <w:sz w:val="28"/>
          <w:szCs w:val="28"/>
        </w:rPr>
        <w:t xml:space="preserve"> </w:t>
      </w:r>
      <w:r w:rsidR="007806FD">
        <w:rPr>
          <w:color w:val="000000"/>
          <w:sz w:val="28"/>
          <w:szCs w:val="28"/>
        </w:rPr>
        <w:t>Z.-H.</w:t>
      </w:r>
      <w:r>
        <w:rPr>
          <w:color w:val="000000"/>
          <w:sz w:val="28"/>
          <w:szCs w:val="28"/>
        </w:rPr>
        <w:t>, Qiu</w:t>
      </w:r>
      <w:r w:rsidR="007806FD" w:rsidRPr="007806FD">
        <w:rPr>
          <w:color w:val="000000"/>
          <w:sz w:val="28"/>
          <w:szCs w:val="28"/>
        </w:rPr>
        <w:t xml:space="preserve"> </w:t>
      </w:r>
      <w:r w:rsidR="007806FD">
        <w:rPr>
          <w:color w:val="000000"/>
          <w:sz w:val="28"/>
          <w:szCs w:val="28"/>
        </w:rPr>
        <w:t>K.-B.</w:t>
      </w:r>
      <w:r>
        <w:rPr>
          <w:color w:val="000000"/>
          <w:sz w:val="28"/>
          <w:szCs w:val="28"/>
        </w:rPr>
        <w:t>, Qiu</w:t>
      </w:r>
      <w:r w:rsidR="007806FD" w:rsidRPr="007806FD">
        <w:rPr>
          <w:color w:val="000000"/>
          <w:sz w:val="28"/>
          <w:szCs w:val="28"/>
        </w:rPr>
        <w:t xml:space="preserve"> </w:t>
      </w:r>
      <w:r w:rsidR="007806FD">
        <w:rPr>
          <w:color w:val="000000"/>
          <w:sz w:val="28"/>
          <w:szCs w:val="28"/>
        </w:rPr>
        <w:t>M. et al.</w:t>
      </w:r>
      <w:r>
        <w:rPr>
          <w:color w:val="000000"/>
          <w:sz w:val="28"/>
          <w:szCs w:val="28"/>
        </w:rPr>
        <w:t xml:space="preserve"> Targeted sampling of enlarged </w:t>
      </w:r>
      <w:r>
        <w:rPr>
          <w:color w:val="000000"/>
          <w:sz w:val="28"/>
          <w:szCs w:val="28"/>
        </w:rPr>
        <w:lastRenderedPageBreak/>
        <w:t xml:space="preserve">neighborhood via monte </w:t>
      </w:r>
      <w:proofErr w:type="spellStart"/>
      <w:r>
        <w:rPr>
          <w:color w:val="000000"/>
          <w:sz w:val="28"/>
          <w:szCs w:val="28"/>
        </w:rPr>
        <w:t>carlo</w:t>
      </w:r>
      <w:proofErr w:type="spellEnd"/>
      <w:r>
        <w:rPr>
          <w:color w:val="000000"/>
          <w:sz w:val="28"/>
          <w:szCs w:val="28"/>
        </w:rPr>
        <w:t xml:space="preserve"> tree search for tsp</w:t>
      </w:r>
      <w:r w:rsidR="007806FD">
        <w:rPr>
          <w:color w:val="000000"/>
          <w:sz w:val="28"/>
          <w:szCs w:val="28"/>
        </w:rPr>
        <w:t xml:space="preserve"> // </w:t>
      </w:r>
      <w:r w:rsidR="007806FD" w:rsidRPr="007806FD">
        <w:rPr>
          <w:color w:val="000000"/>
          <w:sz w:val="28"/>
          <w:szCs w:val="28"/>
        </w:rPr>
        <w:t>https://openreview.net/forum?id=ByxtHCVKwB</w:t>
      </w:r>
      <w:r>
        <w:rPr>
          <w:color w:val="000000"/>
          <w:sz w:val="28"/>
          <w:szCs w:val="28"/>
        </w:rPr>
        <w:t>9.</w:t>
      </w:r>
      <w:r w:rsidR="007806FD">
        <w:rPr>
          <w:color w:val="000000"/>
          <w:sz w:val="28"/>
          <w:szCs w:val="28"/>
        </w:rPr>
        <w:t xml:space="preserve"> 10.11.2023.</w:t>
      </w:r>
    </w:p>
    <w:p w14:paraId="6FF53530" w14:textId="77777777" w:rsidR="00B70B92" w:rsidRPr="007806FD" w:rsidRDefault="00BC7F96" w:rsidP="00E551F0">
      <w:pPr>
        <w:numPr>
          <w:ilvl w:val="0"/>
          <w:numId w:val="10"/>
        </w:numPr>
        <w:pBdr>
          <w:top w:val="nil"/>
          <w:left w:val="nil"/>
          <w:bottom w:val="nil"/>
          <w:right w:val="nil"/>
          <w:between w:val="nil"/>
        </w:pBdr>
        <w:tabs>
          <w:tab w:val="left" w:pos="1276"/>
        </w:tabs>
        <w:ind w:left="0" w:right="11" w:firstLine="709"/>
        <w:jc w:val="both"/>
        <w:rPr>
          <w:color w:val="000000"/>
          <w:sz w:val="28"/>
          <w:szCs w:val="28"/>
        </w:rPr>
      </w:pPr>
      <w:bookmarkStart w:id="170" w:name="_heading=h.4nlnhixaly7e" w:colFirst="0" w:colLast="0"/>
      <w:bookmarkEnd w:id="170"/>
      <w:r>
        <w:rPr>
          <w:color w:val="000000"/>
          <w:sz w:val="28"/>
          <w:szCs w:val="28"/>
        </w:rPr>
        <w:t>Xin</w:t>
      </w:r>
      <w:r w:rsidR="007806FD" w:rsidRPr="007806FD">
        <w:rPr>
          <w:color w:val="000000"/>
          <w:sz w:val="28"/>
          <w:szCs w:val="28"/>
        </w:rPr>
        <w:t xml:space="preserve"> </w:t>
      </w:r>
      <w:r w:rsidR="007806FD">
        <w:rPr>
          <w:color w:val="000000"/>
          <w:sz w:val="28"/>
          <w:szCs w:val="28"/>
        </w:rPr>
        <w:t>L.</w:t>
      </w:r>
      <w:r>
        <w:rPr>
          <w:color w:val="000000"/>
          <w:sz w:val="28"/>
          <w:szCs w:val="28"/>
        </w:rPr>
        <w:t>, Song</w:t>
      </w:r>
      <w:r w:rsidR="007806FD" w:rsidRPr="007806FD">
        <w:rPr>
          <w:color w:val="000000"/>
          <w:sz w:val="28"/>
          <w:szCs w:val="28"/>
        </w:rPr>
        <w:t xml:space="preserve"> </w:t>
      </w:r>
      <w:r w:rsidR="007806FD">
        <w:rPr>
          <w:color w:val="000000"/>
          <w:sz w:val="28"/>
          <w:szCs w:val="28"/>
        </w:rPr>
        <w:t>W.</w:t>
      </w:r>
      <w:r>
        <w:rPr>
          <w:color w:val="000000"/>
          <w:sz w:val="28"/>
          <w:szCs w:val="28"/>
        </w:rPr>
        <w:t>, Cao</w:t>
      </w:r>
      <w:r w:rsidR="007806FD" w:rsidRPr="007806FD">
        <w:rPr>
          <w:color w:val="000000"/>
          <w:sz w:val="28"/>
          <w:szCs w:val="28"/>
        </w:rPr>
        <w:t xml:space="preserve"> </w:t>
      </w:r>
      <w:r w:rsidR="007806FD">
        <w:rPr>
          <w:color w:val="000000"/>
          <w:sz w:val="28"/>
          <w:szCs w:val="28"/>
        </w:rPr>
        <w:t>Z. et al.</w:t>
      </w:r>
      <w:r>
        <w:rPr>
          <w:color w:val="000000"/>
          <w:sz w:val="28"/>
          <w:szCs w:val="28"/>
        </w:rPr>
        <w:t xml:space="preserve"> </w:t>
      </w:r>
      <w:proofErr w:type="spellStart"/>
      <w:r>
        <w:rPr>
          <w:color w:val="000000"/>
          <w:sz w:val="28"/>
          <w:szCs w:val="28"/>
        </w:rPr>
        <w:t>Neurolkh</w:t>
      </w:r>
      <w:proofErr w:type="spellEnd"/>
      <w:r>
        <w:rPr>
          <w:color w:val="000000"/>
          <w:sz w:val="28"/>
          <w:szCs w:val="28"/>
        </w:rPr>
        <w:t xml:space="preserve">: Combining deep learning model with </w:t>
      </w:r>
      <w:proofErr w:type="spellStart"/>
      <w:r>
        <w:rPr>
          <w:color w:val="000000"/>
          <w:sz w:val="28"/>
          <w:szCs w:val="28"/>
        </w:rPr>
        <w:t>lin-kernighan-helsgaun</w:t>
      </w:r>
      <w:proofErr w:type="spellEnd"/>
      <w:r>
        <w:rPr>
          <w:color w:val="000000"/>
          <w:sz w:val="28"/>
          <w:szCs w:val="28"/>
        </w:rPr>
        <w:t xml:space="preserve"> heuristic for solving the traveling salesman problem</w:t>
      </w:r>
      <w:r w:rsidR="007806FD">
        <w:rPr>
          <w:color w:val="000000"/>
          <w:sz w:val="28"/>
          <w:szCs w:val="28"/>
        </w:rPr>
        <w:t xml:space="preserve"> //</w:t>
      </w:r>
      <w:r>
        <w:rPr>
          <w:color w:val="000000"/>
          <w:sz w:val="28"/>
          <w:szCs w:val="28"/>
        </w:rPr>
        <w:t xml:space="preserve"> </w:t>
      </w:r>
      <w:r w:rsidR="007806FD" w:rsidRPr="007806FD">
        <w:rPr>
          <w:rStyle w:val="af9"/>
          <w:i w:val="0"/>
          <w:sz w:val="28"/>
          <w:szCs w:val="28"/>
        </w:rPr>
        <w:t>Proceed</w:t>
      </w:r>
      <w:r w:rsidR="007806FD">
        <w:rPr>
          <w:rStyle w:val="af9"/>
          <w:i w:val="0"/>
          <w:sz w:val="28"/>
          <w:szCs w:val="28"/>
        </w:rPr>
        <w:t>.</w:t>
      </w:r>
      <w:r w:rsidR="007806FD" w:rsidRPr="007806FD">
        <w:rPr>
          <w:rStyle w:val="af9"/>
          <w:i w:val="0"/>
          <w:sz w:val="28"/>
          <w:szCs w:val="28"/>
        </w:rPr>
        <w:t xml:space="preserve"> of the 35th conf</w:t>
      </w:r>
      <w:r w:rsidR="007806FD">
        <w:rPr>
          <w:rStyle w:val="af9"/>
          <w:i w:val="0"/>
          <w:sz w:val="28"/>
          <w:szCs w:val="28"/>
        </w:rPr>
        <w:t>.</w:t>
      </w:r>
      <w:r w:rsidR="007806FD" w:rsidRPr="007806FD">
        <w:rPr>
          <w:rStyle w:val="af9"/>
          <w:i w:val="0"/>
          <w:sz w:val="28"/>
          <w:szCs w:val="28"/>
        </w:rPr>
        <w:t xml:space="preserve"> on Neural Information Processing Systems</w:t>
      </w:r>
      <w:r w:rsidR="007806FD">
        <w:rPr>
          <w:rStyle w:val="af9"/>
          <w:i w:val="0"/>
          <w:sz w:val="28"/>
          <w:szCs w:val="28"/>
        </w:rPr>
        <w:t xml:space="preserve">. – </w:t>
      </w:r>
      <w:r w:rsidR="007806FD" w:rsidRPr="007806FD">
        <w:rPr>
          <w:rStyle w:val="af9"/>
          <w:i w:val="0"/>
          <w:sz w:val="28"/>
          <w:szCs w:val="28"/>
        </w:rPr>
        <w:t>San Diego</w:t>
      </w:r>
      <w:r w:rsidR="007806FD">
        <w:rPr>
          <w:rStyle w:val="af9"/>
          <w:i w:val="0"/>
          <w:sz w:val="28"/>
          <w:szCs w:val="28"/>
        </w:rPr>
        <w:t xml:space="preserve">, </w:t>
      </w:r>
      <w:r w:rsidR="007806FD" w:rsidRPr="007806FD">
        <w:rPr>
          <w:rStyle w:val="af9"/>
          <w:i w:val="0"/>
          <w:sz w:val="28"/>
          <w:szCs w:val="28"/>
        </w:rPr>
        <w:t>2021</w:t>
      </w:r>
      <w:r w:rsidR="007806FD">
        <w:rPr>
          <w:rStyle w:val="af9"/>
          <w:i w:val="0"/>
          <w:sz w:val="28"/>
          <w:szCs w:val="28"/>
        </w:rPr>
        <w:t>. – P.</w:t>
      </w:r>
      <w:r w:rsidR="007806FD" w:rsidRPr="007806FD">
        <w:rPr>
          <w:sz w:val="28"/>
          <w:szCs w:val="28"/>
        </w:rPr>
        <w:t xml:space="preserve"> 7472-7483</w:t>
      </w:r>
      <w:r w:rsidRPr="007806FD">
        <w:rPr>
          <w:color w:val="000000"/>
          <w:sz w:val="28"/>
          <w:szCs w:val="28"/>
        </w:rPr>
        <w:t>.</w:t>
      </w:r>
    </w:p>
    <w:p w14:paraId="2D065E09" w14:textId="77777777" w:rsidR="00B70B92" w:rsidRDefault="00BC7F96" w:rsidP="00E551F0">
      <w:pPr>
        <w:numPr>
          <w:ilvl w:val="0"/>
          <w:numId w:val="10"/>
        </w:numPr>
        <w:pBdr>
          <w:top w:val="nil"/>
          <w:left w:val="nil"/>
          <w:bottom w:val="nil"/>
          <w:right w:val="nil"/>
          <w:between w:val="nil"/>
        </w:pBdr>
        <w:tabs>
          <w:tab w:val="left" w:pos="1276"/>
        </w:tabs>
        <w:ind w:left="0" w:right="11" w:firstLine="709"/>
        <w:jc w:val="both"/>
        <w:rPr>
          <w:color w:val="000000"/>
        </w:rPr>
      </w:pPr>
      <w:bookmarkStart w:id="171" w:name="_heading=h.5bcf6fxahc4u" w:colFirst="0" w:colLast="0"/>
      <w:bookmarkEnd w:id="171"/>
      <w:r w:rsidRPr="007806FD">
        <w:rPr>
          <w:color w:val="000000"/>
          <w:sz w:val="28"/>
          <w:szCs w:val="28"/>
        </w:rPr>
        <w:t>Yang</w:t>
      </w:r>
      <w:r w:rsidR="007806FD" w:rsidRPr="007806FD">
        <w:rPr>
          <w:color w:val="000000"/>
          <w:sz w:val="28"/>
          <w:szCs w:val="28"/>
        </w:rPr>
        <w:t xml:space="preserve"> F</w:t>
      </w:r>
      <w:r w:rsidR="007806FD">
        <w:rPr>
          <w:color w:val="000000"/>
          <w:sz w:val="28"/>
          <w:szCs w:val="28"/>
        </w:rPr>
        <w:t>.</w:t>
      </w:r>
      <w:r w:rsidRPr="007806FD">
        <w:rPr>
          <w:color w:val="000000"/>
          <w:sz w:val="28"/>
          <w:szCs w:val="28"/>
        </w:rPr>
        <w:t>, Jin</w:t>
      </w:r>
      <w:r w:rsidR="007806FD" w:rsidRPr="007806FD">
        <w:rPr>
          <w:color w:val="000000"/>
          <w:sz w:val="28"/>
          <w:szCs w:val="28"/>
        </w:rPr>
        <w:t xml:space="preserve"> T</w:t>
      </w:r>
      <w:r w:rsidR="007806FD">
        <w:rPr>
          <w:color w:val="000000"/>
          <w:sz w:val="28"/>
          <w:szCs w:val="28"/>
        </w:rPr>
        <w:t>.</w:t>
      </w:r>
      <w:r w:rsidRPr="007806FD">
        <w:rPr>
          <w:color w:val="000000"/>
          <w:sz w:val="28"/>
          <w:szCs w:val="28"/>
        </w:rPr>
        <w:t>, Liu</w:t>
      </w:r>
      <w:r w:rsidR="007806FD" w:rsidRPr="007806FD">
        <w:rPr>
          <w:color w:val="000000"/>
          <w:sz w:val="28"/>
          <w:szCs w:val="28"/>
        </w:rPr>
        <w:t xml:space="preserve"> T</w:t>
      </w:r>
      <w:r w:rsidR="007806FD">
        <w:rPr>
          <w:color w:val="000000"/>
          <w:sz w:val="28"/>
          <w:szCs w:val="28"/>
        </w:rPr>
        <w:t>.</w:t>
      </w:r>
      <w:r w:rsidR="007806FD" w:rsidRPr="007806FD">
        <w:rPr>
          <w:color w:val="000000"/>
          <w:sz w:val="28"/>
          <w:szCs w:val="28"/>
        </w:rPr>
        <w:t>-Y</w:t>
      </w:r>
      <w:r w:rsidR="007806FD">
        <w:rPr>
          <w:color w:val="000000"/>
          <w:sz w:val="28"/>
          <w:szCs w:val="28"/>
        </w:rPr>
        <w:t>. et al.</w:t>
      </w:r>
      <w:r>
        <w:rPr>
          <w:color w:val="000000"/>
          <w:sz w:val="28"/>
          <w:szCs w:val="28"/>
        </w:rPr>
        <w:t xml:space="preserve"> Boosting dynamic programming with neural networks for solving np-hard problems</w:t>
      </w:r>
      <w:r w:rsidR="007806FD">
        <w:rPr>
          <w:color w:val="000000"/>
          <w:sz w:val="28"/>
          <w:szCs w:val="28"/>
        </w:rPr>
        <w:t xml:space="preserve"> //</w:t>
      </w:r>
      <w:r>
        <w:rPr>
          <w:color w:val="000000"/>
          <w:sz w:val="28"/>
          <w:szCs w:val="28"/>
        </w:rPr>
        <w:t xml:space="preserve"> </w:t>
      </w:r>
      <w:r w:rsidR="007806FD">
        <w:rPr>
          <w:color w:val="000000"/>
          <w:sz w:val="28"/>
          <w:szCs w:val="28"/>
        </w:rPr>
        <w:t xml:space="preserve">Procced. </w:t>
      </w:r>
      <w:r w:rsidRPr="007806FD">
        <w:rPr>
          <w:color w:val="000000"/>
          <w:sz w:val="28"/>
          <w:szCs w:val="28"/>
        </w:rPr>
        <w:t xml:space="preserve">Asian </w:t>
      </w:r>
      <w:r w:rsidR="007806FD" w:rsidRPr="007806FD">
        <w:rPr>
          <w:color w:val="000000"/>
          <w:sz w:val="28"/>
          <w:szCs w:val="28"/>
        </w:rPr>
        <w:t>c</w:t>
      </w:r>
      <w:r w:rsidRPr="007806FD">
        <w:rPr>
          <w:color w:val="000000"/>
          <w:sz w:val="28"/>
          <w:szCs w:val="28"/>
        </w:rPr>
        <w:t>onf</w:t>
      </w:r>
      <w:r w:rsidR="007806FD">
        <w:rPr>
          <w:color w:val="000000"/>
          <w:sz w:val="28"/>
          <w:szCs w:val="28"/>
        </w:rPr>
        <w:t>.</w:t>
      </w:r>
      <w:r w:rsidRPr="007806FD">
        <w:rPr>
          <w:color w:val="000000"/>
          <w:sz w:val="28"/>
          <w:szCs w:val="28"/>
        </w:rPr>
        <w:t xml:space="preserve"> on Machine Learning</w:t>
      </w:r>
      <w:r w:rsidR="007806FD">
        <w:rPr>
          <w:color w:val="000000"/>
          <w:sz w:val="28"/>
          <w:szCs w:val="28"/>
        </w:rPr>
        <w:t xml:space="preserve">. – </w:t>
      </w:r>
      <w:r w:rsidR="007806FD" w:rsidRPr="007806FD">
        <w:rPr>
          <w:color w:val="000000"/>
          <w:sz w:val="28"/>
          <w:szCs w:val="28"/>
        </w:rPr>
        <w:t>Hanoi,</w:t>
      </w:r>
      <w:r w:rsidR="007806FD">
        <w:rPr>
          <w:color w:val="000000"/>
          <w:sz w:val="28"/>
          <w:szCs w:val="28"/>
        </w:rPr>
        <w:t xml:space="preserve"> 2018. – P.</w:t>
      </w:r>
      <w:r>
        <w:rPr>
          <w:color w:val="000000"/>
          <w:sz w:val="28"/>
          <w:szCs w:val="28"/>
        </w:rPr>
        <w:t xml:space="preserve"> 726</w:t>
      </w:r>
      <w:r w:rsidR="007806FD">
        <w:rPr>
          <w:color w:val="000000"/>
          <w:sz w:val="28"/>
          <w:szCs w:val="28"/>
        </w:rPr>
        <w:t>-</w:t>
      </w:r>
      <w:r>
        <w:rPr>
          <w:color w:val="000000"/>
          <w:sz w:val="28"/>
          <w:szCs w:val="28"/>
        </w:rPr>
        <w:t>739.</w:t>
      </w:r>
    </w:p>
    <w:p w14:paraId="685252D0"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72" w:name="_heading=h.cg7gg0nxe9zn" w:colFirst="0" w:colLast="0"/>
      <w:bookmarkEnd w:id="172"/>
      <w:r>
        <w:rPr>
          <w:color w:val="000000"/>
          <w:sz w:val="28"/>
          <w:szCs w:val="28"/>
        </w:rPr>
        <w:t>da Costa</w:t>
      </w:r>
      <w:r w:rsidR="007806FD" w:rsidRPr="007806FD">
        <w:rPr>
          <w:color w:val="000000"/>
          <w:sz w:val="28"/>
          <w:szCs w:val="28"/>
        </w:rPr>
        <w:t xml:space="preserve"> </w:t>
      </w:r>
      <w:r w:rsidR="007806FD">
        <w:rPr>
          <w:color w:val="000000"/>
          <w:sz w:val="28"/>
          <w:szCs w:val="28"/>
        </w:rPr>
        <w:t>P.</w:t>
      </w:r>
      <w:r>
        <w:rPr>
          <w:color w:val="000000"/>
          <w:sz w:val="28"/>
          <w:szCs w:val="28"/>
        </w:rPr>
        <w:t xml:space="preserve">, </w:t>
      </w:r>
      <w:proofErr w:type="spellStart"/>
      <w:r>
        <w:rPr>
          <w:color w:val="000000"/>
          <w:sz w:val="28"/>
          <w:szCs w:val="28"/>
        </w:rPr>
        <w:t>Rhuggenaath</w:t>
      </w:r>
      <w:proofErr w:type="spellEnd"/>
      <w:r w:rsidR="007806FD" w:rsidRPr="007806FD">
        <w:rPr>
          <w:color w:val="000000"/>
          <w:sz w:val="28"/>
          <w:szCs w:val="28"/>
        </w:rPr>
        <w:t xml:space="preserve"> </w:t>
      </w:r>
      <w:r w:rsidR="007806FD">
        <w:rPr>
          <w:color w:val="000000"/>
          <w:sz w:val="28"/>
          <w:szCs w:val="28"/>
        </w:rPr>
        <w:t>J. et al.</w:t>
      </w:r>
      <w:r>
        <w:rPr>
          <w:color w:val="000000"/>
          <w:sz w:val="28"/>
          <w:szCs w:val="28"/>
        </w:rPr>
        <w:t xml:space="preserve"> Learning 2-opt heuristics for routing problems via deep reinforcement learning</w:t>
      </w:r>
      <w:r w:rsidR="00E551F0">
        <w:rPr>
          <w:color w:val="000000"/>
          <w:sz w:val="28"/>
          <w:szCs w:val="28"/>
        </w:rPr>
        <w:t xml:space="preserve"> //</w:t>
      </w:r>
      <w:r>
        <w:rPr>
          <w:color w:val="000000"/>
          <w:sz w:val="28"/>
          <w:szCs w:val="28"/>
        </w:rPr>
        <w:t xml:space="preserve"> </w:t>
      </w:r>
      <w:r w:rsidRPr="007806FD">
        <w:rPr>
          <w:color w:val="000000"/>
          <w:sz w:val="28"/>
          <w:szCs w:val="28"/>
        </w:rPr>
        <w:t>SN Computer Science</w:t>
      </w:r>
      <w:r w:rsidR="00E551F0">
        <w:rPr>
          <w:color w:val="000000"/>
          <w:sz w:val="28"/>
          <w:szCs w:val="28"/>
        </w:rPr>
        <w:t>. – 2021. – Vol.</w:t>
      </w:r>
      <w:r>
        <w:rPr>
          <w:color w:val="000000"/>
          <w:sz w:val="28"/>
          <w:szCs w:val="28"/>
        </w:rPr>
        <w:t xml:space="preserve"> 2</w:t>
      </w:r>
      <w:r w:rsidR="00E551F0">
        <w:rPr>
          <w:color w:val="000000"/>
          <w:sz w:val="28"/>
          <w:szCs w:val="28"/>
        </w:rPr>
        <w:t xml:space="preserve">, </w:t>
      </w:r>
      <w:r w:rsidR="002834EB">
        <w:rPr>
          <w:sz w:val="28"/>
          <w:szCs w:val="28"/>
        </w:rPr>
        <w:t>№</w:t>
      </w:r>
      <w:r>
        <w:rPr>
          <w:color w:val="000000"/>
          <w:sz w:val="28"/>
          <w:szCs w:val="28"/>
        </w:rPr>
        <w:t>5</w:t>
      </w:r>
      <w:r w:rsidR="00E551F0">
        <w:rPr>
          <w:color w:val="000000"/>
          <w:sz w:val="28"/>
          <w:szCs w:val="28"/>
        </w:rPr>
        <w:t xml:space="preserve">. – P. </w:t>
      </w:r>
      <w:r>
        <w:rPr>
          <w:color w:val="000000"/>
          <w:sz w:val="28"/>
          <w:szCs w:val="28"/>
        </w:rPr>
        <w:t>1</w:t>
      </w:r>
      <w:r w:rsidR="00E551F0">
        <w:rPr>
          <w:color w:val="000000"/>
          <w:sz w:val="28"/>
          <w:szCs w:val="28"/>
        </w:rPr>
        <w:t>-</w:t>
      </w:r>
      <w:r>
        <w:rPr>
          <w:color w:val="000000"/>
          <w:sz w:val="28"/>
          <w:szCs w:val="28"/>
        </w:rPr>
        <w:t>16.</w:t>
      </w:r>
    </w:p>
    <w:p w14:paraId="393FE3B5" w14:textId="77777777" w:rsidR="00B70B92" w:rsidRPr="00E551F0"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themeColor="text1"/>
        </w:rPr>
      </w:pPr>
      <w:bookmarkStart w:id="173" w:name="_heading=h.2hqulgmwtn9j" w:colFirst="0" w:colLast="0"/>
      <w:bookmarkEnd w:id="173"/>
      <w:r w:rsidRPr="00E551F0">
        <w:rPr>
          <w:color w:val="000000" w:themeColor="text1"/>
          <w:sz w:val="28"/>
          <w:szCs w:val="28"/>
        </w:rPr>
        <w:t xml:space="preserve">Perron </w:t>
      </w:r>
      <w:r w:rsidR="00E551F0" w:rsidRPr="00E551F0">
        <w:rPr>
          <w:color w:val="000000" w:themeColor="text1"/>
          <w:sz w:val="28"/>
          <w:szCs w:val="28"/>
        </w:rPr>
        <w:t>L. et al.</w:t>
      </w:r>
      <w:r w:rsidRPr="00E551F0">
        <w:rPr>
          <w:color w:val="000000" w:themeColor="text1"/>
          <w:sz w:val="28"/>
          <w:szCs w:val="28"/>
        </w:rPr>
        <w:t xml:space="preserve"> Or-tools</w:t>
      </w:r>
      <w:r w:rsidR="00E551F0" w:rsidRPr="00E551F0">
        <w:rPr>
          <w:color w:val="000000" w:themeColor="text1"/>
          <w:sz w:val="28"/>
          <w:szCs w:val="28"/>
        </w:rPr>
        <w:t xml:space="preserve"> // </w:t>
      </w:r>
      <w:hyperlink r:id="rId43">
        <w:r w:rsidRPr="00E551F0">
          <w:rPr>
            <w:color w:val="000000" w:themeColor="text1"/>
            <w:sz w:val="28"/>
            <w:szCs w:val="28"/>
          </w:rPr>
          <w:t>https://developers.</w:t>
        </w:r>
      </w:hyperlink>
      <w:hyperlink r:id="rId44">
        <w:r w:rsidRPr="00E551F0">
          <w:rPr>
            <w:color w:val="000000" w:themeColor="text1"/>
            <w:sz w:val="28"/>
            <w:szCs w:val="28"/>
          </w:rPr>
          <w:t>google.com</w:t>
        </w:r>
        <w:r w:rsidR="00E551F0" w:rsidRPr="00E551F0">
          <w:rPr>
            <w:color w:val="000000" w:themeColor="text1"/>
            <w:sz w:val="28"/>
            <w:szCs w:val="28"/>
          </w:rPr>
          <w:t>. 10.11.2023.</w:t>
        </w:r>
      </w:hyperlink>
    </w:p>
    <w:p w14:paraId="630F710A" w14:textId="77777777" w:rsidR="00B70B92" w:rsidRPr="00E551F0" w:rsidRDefault="00BC7F96" w:rsidP="00E551F0">
      <w:pPr>
        <w:numPr>
          <w:ilvl w:val="0"/>
          <w:numId w:val="10"/>
        </w:numPr>
        <w:pBdr>
          <w:top w:val="nil"/>
          <w:left w:val="nil"/>
          <w:bottom w:val="nil"/>
          <w:right w:val="nil"/>
          <w:between w:val="nil"/>
        </w:pBdr>
        <w:tabs>
          <w:tab w:val="left" w:pos="1276"/>
        </w:tabs>
        <w:ind w:left="0" w:right="11" w:firstLine="709"/>
        <w:jc w:val="both"/>
        <w:rPr>
          <w:color w:val="000000"/>
        </w:rPr>
      </w:pPr>
      <w:bookmarkStart w:id="174" w:name="_heading=h.wm60711k56ob" w:colFirst="0" w:colLast="0"/>
      <w:bookmarkEnd w:id="174"/>
      <w:proofErr w:type="spellStart"/>
      <w:r>
        <w:rPr>
          <w:color w:val="000000"/>
          <w:sz w:val="28"/>
          <w:szCs w:val="28"/>
        </w:rPr>
        <w:t>Vinyals</w:t>
      </w:r>
      <w:proofErr w:type="spellEnd"/>
      <w:r w:rsidR="00E551F0" w:rsidRPr="00E551F0">
        <w:rPr>
          <w:color w:val="000000"/>
          <w:sz w:val="28"/>
          <w:szCs w:val="28"/>
        </w:rPr>
        <w:t xml:space="preserve"> </w:t>
      </w:r>
      <w:r w:rsidR="00E551F0">
        <w:rPr>
          <w:color w:val="000000"/>
          <w:sz w:val="28"/>
          <w:szCs w:val="28"/>
        </w:rPr>
        <w:t>O.</w:t>
      </w:r>
      <w:r>
        <w:rPr>
          <w:color w:val="000000"/>
          <w:sz w:val="28"/>
          <w:szCs w:val="28"/>
        </w:rPr>
        <w:t>, Fortunato</w:t>
      </w:r>
      <w:r w:rsidR="00E551F0" w:rsidRPr="00E551F0">
        <w:rPr>
          <w:color w:val="000000"/>
          <w:sz w:val="28"/>
          <w:szCs w:val="28"/>
        </w:rPr>
        <w:t xml:space="preserve"> </w:t>
      </w:r>
      <w:r w:rsidR="00E551F0">
        <w:rPr>
          <w:color w:val="000000"/>
          <w:sz w:val="28"/>
          <w:szCs w:val="28"/>
        </w:rPr>
        <w:t>M.</w:t>
      </w:r>
      <w:r>
        <w:rPr>
          <w:color w:val="000000"/>
          <w:sz w:val="28"/>
          <w:szCs w:val="28"/>
        </w:rPr>
        <w:t>, Jaitly</w:t>
      </w:r>
      <w:r w:rsidR="00E551F0" w:rsidRPr="00E551F0">
        <w:rPr>
          <w:color w:val="000000"/>
          <w:sz w:val="28"/>
          <w:szCs w:val="28"/>
        </w:rPr>
        <w:t xml:space="preserve"> </w:t>
      </w:r>
      <w:r w:rsidR="00E551F0">
        <w:rPr>
          <w:color w:val="000000"/>
          <w:sz w:val="28"/>
          <w:szCs w:val="28"/>
        </w:rPr>
        <w:t>N</w:t>
      </w:r>
      <w:r>
        <w:rPr>
          <w:color w:val="000000"/>
          <w:sz w:val="28"/>
          <w:szCs w:val="28"/>
        </w:rPr>
        <w:t>. Pointer networks</w:t>
      </w:r>
      <w:r w:rsidR="00E551F0">
        <w:rPr>
          <w:color w:val="000000"/>
          <w:sz w:val="28"/>
          <w:szCs w:val="28"/>
        </w:rPr>
        <w:t xml:space="preserve"> //</w:t>
      </w:r>
      <w:r>
        <w:rPr>
          <w:color w:val="000000"/>
          <w:sz w:val="28"/>
          <w:szCs w:val="28"/>
        </w:rPr>
        <w:t xml:space="preserve"> </w:t>
      </w:r>
      <w:r w:rsidR="00E551F0" w:rsidRPr="00E551F0">
        <w:rPr>
          <w:color w:val="000000"/>
          <w:sz w:val="28"/>
          <w:szCs w:val="28"/>
        </w:rPr>
        <w:t>https://arxiv.org/abs/1506.03134</w:t>
      </w:r>
      <w:r w:rsidR="00E551F0">
        <w:rPr>
          <w:color w:val="000000"/>
          <w:sz w:val="28"/>
          <w:szCs w:val="28"/>
        </w:rPr>
        <w:t>. 10.11.2023.</w:t>
      </w:r>
    </w:p>
    <w:p w14:paraId="6270881D" w14:textId="77777777" w:rsidR="00B70B92" w:rsidRPr="00E551F0" w:rsidRDefault="00BC7F96" w:rsidP="00E551F0">
      <w:pPr>
        <w:numPr>
          <w:ilvl w:val="0"/>
          <w:numId w:val="10"/>
        </w:numPr>
        <w:pBdr>
          <w:top w:val="nil"/>
          <w:left w:val="nil"/>
          <w:bottom w:val="nil"/>
          <w:right w:val="nil"/>
          <w:between w:val="nil"/>
        </w:pBdr>
        <w:tabs>
          <w:tab w:val="left" w:pos="1276"/>
          <w:tab w:val="left" w:pos="1418"/>
        </w:tabs>
        <w:ind w:left="0" w:right="11" w:firstLine="709"/>
        <w:jc w:val="both"/>
        <w:rPr>
          <w:color w:val="000000"/>
        </w:rPr>
      </w:pPr>
      <w:bookmarkStart w:id="175" w:name="_heading=h.vovdxlea10uo" w:colFirst="0" w:colLast="0"/>
      <w:bookmarkEnd w:id="175"/>
      <w:proofErr w:type="spellStart"/>
      <w:r>
        <w:rPr>
          <w:color w:val="000000"/>
          <w:sz w:val="28"/>
          <w:szCs w:val="28"/>
        </w:rPr>
        <w:t>Bogyrbayeva</w:t>
      </w:r>
      <w:proofErr w:type="spellEnd"/>
      <w:r w:rsidR="00E551F0" w:rsidRPr="00E551F0">
        <w:rPr>
          <w:color w:val="000000"/>
          <w:sz w:val="28"/>
          <w:szCs w:val="28"/>
        </w:rPr>
        <w:t xml:space="preserve"> </w:t>
      </w:r>
      <w:r w:rsidR="00E551F0">
        <w:rPr>
          <w:color w:val="000000"/>
          <w:sz w:val="28"/>
          <w:szCs w:val="28"/>
        </w:rPr>
        <w:t>A. et al.</w:t>
      </w:r>
      <w:r>
        <w:rPr>
          <w:color w:val="000000"/>
          <w:sz w:val="28"/>
          <w:szCs w:val="28"/>
        </w:rPr>
        <w:t xml:space="preserve"> A reinforcement learning approach for rebalancing electric vehicle sharing systems</w:t>
      </w:r>
      <w:r w:rsidR="00E551F0">
        <w:rPr>
          <w:color w:val="000000"/>
          <w:sz w:val="28"/>
          <w:szCs w:val="28"/>
        </w:rPr>
        <w:t xml:space="preserve"> //</w:t>
      </w:r>
      <w:r>
        <w:rPr>
          <w:color w:val="000000"/>
          <w:sz w:val="28"/>
          <w:szCs w:val="28"/>
        </w:rPr>
        <w:t xml:space="preserve"> </w:t>
      </w:r>
      <w:r w:rsidR="00E551F0" w:rsidRPr="00E551F0">
        <w:rPr>
          <w:color w:val="000000"/>
          <w:sz w:val="28"/>
          <w:szCs w:val="28"/>
        </w:rPr>
        <w:t>https://arxiv.org/abs/2010.02369</w:t>
      </w:r>
      <w:r w:rsidRPr="00E551F0">
        <w:rPr>
          <w:color w:val="000000"/>
          <w:sz w:val="28"/>
          <w:szCs w:val="28"/>
        </w:rPr>
        <w:t>.</w:t>
      </w:r>
      <w:r w:rsidR="00E551F0">
        <w:rPr>
          <w:color w:val="000000"/>
          <w:sz w:val="28"/>
          <w:szCs w:val="28"/>
        </w:rPr>
        <w:t xml:space="preserve"> 10.11.2023.</w:t>
      </w:r>
    </w:p>
    <w:p w14:paraId="1222A791" w14:textId="77777777" w:rsidR="00B70B92" w:rsidRDefault="00E551F0"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76" w:name="_heading=h.xc1a67lid7rn" w:colFirst="0" w:colLast="0"/>
      <w:bookmarkEnd w:id="176"/>
      <w:proofErr w:type="spellStart"/>
      <w:r>
        <w:rPr>
          <w:color w:val="000000"/>
          <w:sz w:val="28"/>
          <w:szCs w:val="28"/>
        </w:rPr>
        <w:t>Bogyrbayeva</w:t>
      </w:r>
      <w:proofErr w:type="spellEnd"/>
      <w:r w:rsidRPr="00E551F0">
        <w:rPr>
          <w:color w:val="000000"/>
          <w:sz w:val="28"/>
          <w:szCs w:val="28"/>
        </w:rPr>
        <w:t xml:space="preserve"> </w:t>
      </w:r>
      <w:r>
        <w:rPr>
          <w:color w:val="000000"/>
          <w:sz w:val="28"/>
          <w:szCs w:val="28"/>
        </w:rPr>
        <w:t>A. et al.</w:t>
      </w:r>
      <w:r w:rsidR="00BC7F96">
        <w:rPr>
          <w:color w:val="000000"/>
          <w:sz w:val="28"/>
          <w:szCs w:val="28"/>
        </w:rPr>
        <w:t xml:space="preserve"> A deep reinforcement learning approach for solving the traveling salesman problem with drone</w:t>
      </w:r>
      <w:r>
        <w:rPr>
          <w:color w:val="000000"/>
          <w:sz w:val="28"/>
          <w:szCs w:val="28"/>
        </w:rPr>
        <w:t xml:space="preserve"> //</w:t>
      </w:r>
      <w:r w:rsidR="00BC7F96">
        <w:rPr>
          <w:color w:val="000000"/>
          <w:sz w:val="28"/>
          <w:szCs w:val="28"/>
        </w:rPr>
        <w:t xml:space="preserve"> </w:t>
      </w:r>
      <w:r w:rsidR="00BC7F96" w:rsidRPr="00E551F0">
        <w:rPr>
          <w:color w:val="000000"/>
          <w:sz w:val="28"/>
          <w:szCs w:val="28"/>
        </w:rPr>
        <w:t>Transportation Research Part C: Emerging Technologies</w:t>
      </w:r>
      <w:r>
        <w:rPr>
          <w:color w:val="000000"/>
          <w:sz w:val="28"/>
          <w:szCs w:val="28"/>
        </w:rPr>
        <w:t xml:space="preserve">. – 2023. – Vol. 148. – P. </w:t>
      </w:r>
      <w:r w:rsidR="00BC7F96">
        <w:rPr>
          <w:color w:val="000000"/>
          <w:sz w:val="28"/>
          <w:szCs w:val="28"/>
        </w:rPr>
        <w:t>103981.</w:t>
      </w:r>
    </w:p>
    <w:p w14:paraId="56830FC9"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77" w:name="_heading=h.r7pu7zakay4r" w:colFirst="0" w:colLast="0"/>
      <w:bookmarkEnd w:id="177"/>
      <w:r>
        <w:rPr>
          <w:color w:val="000000"/>
          <w:sz w:val="28"/>
          <w:szCs w:val="28"/>
        </w:rPr>
        <w:t>Williams</w:t>
      </w:r>
      <w:r w:rsidR="00E551F0" w:rsidRPr="00E551F0">
        <w:rPr>
          <w:color w:val="000000"/>
          <w:sz w:val="28"/>
          <w:szCs w:val="28"/>
        </w:rPr>
        <w:t xml:space="preserve"> </w:t>
      </w:r>
      <w:r w:rsidR="00E551F0">
        <w:rPr>
          <w:color w:val="000000"/>
          <w:sz w:val="28"/>
          <w:szCs w:val="28"/>
        </w:rPr>
        <w:t>RJ</w:t>
      </w:r>
      <w:r>
        <w:rPr>
          <w:color w:val="000000"/>
          <w:sz w:val="28"/>
          <w:szCs w:val="28"/>
        </w:rPr>
        <w:t xml:space="preserve">. Simple statistical gradient-following algorithms for con- </w:t>
      </w:r>
      <w:proofErr w:type="spellStart"/>
      <w:r>
        <w:rPr>
          <w:color w:val="000000"/>
          <w:sz w:val="28"/>
          <w:szCs w:val="28"/>
        </w:rPr>
        <w:t>nectionist</w:t>
      </w:r>
      <w:proofErr w:type="spellEnd"/>
      <w:r>
        <w:rPr>
          <w:color w:val="000000"/>
          <w:sz w:val="28"/>
          <w:szCs w:val="28"/>
        </w:rPr>
        <w:t xml:space="preserve"> reinforcement learning</w:t>
      </w:r>
      <w:r w:rsidR="00E551F0">
        <w:rPr>
          <w:color w:val="000000"/>
          <w:sz w:val="28"/>
          <w:szCs w:val="28"/>
        </w:rPr>
        <w:t xml:space="preserve"> //</w:t>
      </w:r>
      <w:r>
        <w:rPr>
          <w:color w:val="000000"/>
          <w:sz w:val="28"/>
          <w:szCs w:val="28"/>
        </w:rPr>
        <w:t xml:space="preserve"> </w:t>
      </w:r>
      <w:r w:rsidRPr="00E551F0">
        <w:rPr>
          <w:color w:val="000000"/>
          <w:sz w:val="28"/>
          <w:szCs w:val="28"/>
        </w:rPr>
        <w:t>Machine learning</w:t>
      </w:r>
      <w:r w:rsidR="00E551F0">
        <w:rPr>
          <w:color w:val="000000"/>
          <w:sz w:val="28"/>
          <w:szCs w:val="28"/>
        </w:rPr>
        <w:t>. – 1992. – Vol.</w:t>
      </w:r>
      <w:r>
        <w:rPr>
          <w:color w:val="000000"/>
          <w:sz w:val="28"/>
          <w:szCs w:val="28"/>
        </w:rPr>
        <w:t xml:space="preserve"> 8</w:t>
      </w:r>
      <w:r w:rsidR="00E551F0">
        <w:rPr>
          <w:color w:val="000000"/>
          <w:sz w:val="28"/>
          <w:szCs w:val="28"/>
        </w:rPr>
        <w:t xml:space="preserve">, </w:t>
      </w:r>
      <w:r w:rsidR="002834EB">
        <w:rPr>
          <w:sz w:val="28"/>
          <w:szCs w:val="28"/>
        </w:rPr>
        <w:t>№</w:t>
      </w:r>
      <w:r>
        <w:rPr>
          <w:color w:val="000000"/>
          <w:sz w:val="28"/>
          <w:szCs w:val="28"/>
        </w:rPr>
        <w:t>3</w:t>
      </w:r>
      <w:r w:rsidR="00E551F0">
        <w:rPr>
          <w:color w:val="000000"/>
          <w:sz w:val="28"/>
          <w:szCs w:val="28"/>
        </w:rPr>
        <w:t>. – P. </w:t>
      </w:r>
      <w:r>
        <w:rPr>
          <w:color w:val="000000"/>
          <w:sz w:val="28"/>
          <w:szCs w:val="28"/>
        </w:rPr>
        <w:t>229</w:t>
      </w:r>
      <w:r w:rsidR="00E551F0">
        <w:rPr>
          <w:color w:val="000000"/>
          <w:sz w:val="28"/>
          <w:szCs w:val="28"/>
        </w:rPr>
        <w:t>-</w:t>
      </w:r>
      <w:r>
        <w:rPr>
          <w:color w:val="000000"/>
          <w:sz w:val="28"/>
          <w:szCs w:val="28"/>
        </w:rPr>
        <w:t>256.</w:t>
      </w:r>
    </w:p>
    <w:p w14:paraId="7D016F01" w14:textId="77777777"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78" w:name="_heading=h.otw6fkopjixl" w:colFirst="0" w:colLast="0"/>
      <w:bookmarkEnd w:id="178"/>
      <w:r>
        <w:rPr>
          <w:color w:val="000000"/>
          <w:sz w:val="28"/>
          <w:szCs w:val="28"/>
        </w:rPr>
        <w:t>Agatz</w:t>
      </w:r>
      <w:r w:rsidR="00E551F0" w:rsidRPr="00E551F0">
        <w:rPr>
          <w:color w:val="000000"/>
          <w:sz w:val="28"/>
          <w:szCs w:val="28"/>
        </w:rPr>
        <w:t xml:space="preserve"> </w:t>
      </w:r>
      <w:r w:rsidR="00E551F0">
        <w:rPr>
          <w:color w:val="000000"/>
          <w:sz w:val="28"/>
          <w:szCs w:val="28"/>
        </w:rPr>
        <w:t>N.</w:t>
      </w:r>
      <w:r>
        <w:rPr>
          <w:color w:val="000000"/>
          <w:sz w:val="28"/>
          <w:szCs w:val="28"/>
        </w:rPr>
        <w:t>, Bouman</w:t>
      </w:r>
      <w:r w:rsidR="00E551F0" w:rsidRPr="00E551F0">
        <w:rPr>
          <w:color w:val="000000"/>
          <w:sz w:val="28"/>
          <w:szCs w:val="28"/>
        </w:rPr>
        <w:t xml:space="preserve"> </w:t>
      </w:r>
      <w:r w:rsidR="00E551F0">
        <w:rPr>
          <w:color w:val="000000"/>
          <w:sz w:val="28"/>
          <w:szCs w:val="28"/>
        </w:rPr>
        <w:t>P.</w:t>
      </w:r>
      <w:r>
        <w:rPr>
          <w:color w:val="000000"/>
          <w:sz w:val="28"/>
          <w:szCs w:val="28"/>
        </w:rPr>
        <w:t>, Schmidt</w:t>
      </w:r>
      <w:r w:rsidR="00E551F0" w:rsidRPr="00E551F0">
        <w:rPr>
          <w:color w:val="000000"/>
          <w:sz w:val="28"/>
          <w:szCs w:val="28"/>
        </w:rPr>
        <w:t xml:space="preserve"> </w:t>
      </w:r>
      <w:r w:rsidR="00E551F0">
        <w:rPr>
          <w:color w:val="000000"/>
          <w:sz w:val="28"/>
          <w:szCs w:val="28"/>
        </w:rPr>
        <w:t>M</w:t>
      </w:r>
      <w:r>
        <w:rPr>
          <w:color w:val="000000"/>
          <w:sz w:val="28"/>
          <w:szCs w:val="28"/>
        </w:rPr>
        <w:t>. Optimization approaches for the traveling salesman problem with drone</w:t>
      </w:r>
      <w:r w:rsidR="00E551F0">
        <w:rPr>
          <w:color w:val="000000"/>
          <w:sz w:val="28"/>
          <w:szCs w:val="28"/>
        </w:rPr>
        <w:t xml:space="preserve"> //</w:t>
      </w:r>
      <w:r>
        <w:rPr>
          <w:color w:val="000000"/>
          <w:sz w:val="28"/>
          <w:szCs w:val="28"/>
        </w:rPr>
        <w:t xml:space="preserve"> </w:t>
      </w:r>
      <w:r w:rsidRPr="00E551F0">
        <w:rPr>
          <w:color w:val="000000"/>
          <w:sz w:val="28"/>
          <w:szCs w:val="28"/>
        </w:rPr>
        <w:t>Transportation Science</w:t>
      </w:r>
      <w:r w:rsidR="00E551F0">
        <w:rPr>
          <w:color w:val="000000"/>
          <w:sz w:val="28"/>
          <w:szCs w:val="28"/>
        </w:rPr>
        <w:t>. – 2018. – Vol.</w:t>
      </w:r>
      <w:r>
        <w:rPr>
          <w:color w:val="000000"/>
          <w:sz w:val="28"/>
          <w:szCs w:val="28"/>
        </w:rPr>
        <w:t xml:space="preserve"> 52</w:t>
      </w:r>
      <w:r w:rsidR="00E551F0">
        <w:rPr>
          <w:color w:val="000000"/>
          <w:sz w:val="28"/>
          <w:szCs w:val="28"/>
        </w:rPr>
        <w:t xml:space="preserve">, </w:t>
      </w:r>
      <w:r w:rsidR="002834EB">
        <w:rPr>
          <w:sz w:val="28"/>
          <w:szCs w:val="28"/>
        </w:rPr>
        <w:t>№</w:t>
      </w:r>
      <w:r>
        <w:rPr>
          <w:color w:val="000000"/>
          <w:sz w:val="28"/>
          <w:szCs w:val="28"/>
        </w:rPr>
        <w:t>4</w:t>
      </w:r>
      <w:r w:rsidR="00E551F0">
        <w:rPr>
          <w:color w:val="000000"/>
          <w:sz w:val="28"/>
          <w:szCs w:val="28"/>
        </w:rPr>
        <w:t xml:space="preserve">. – P. </w:t>
      </w:r>
      <w:r>
        <w:rPr>
          <w:color w:val="000000"/>
          <w:sz w:val="28"/>
          <w:szCs w:val="28"/>
        </w:rPr>
        <w:t>965</w:t>
      </w:r>
      <w:r w:rsidR="00E551F0">
        <w:rPr>
          <w:color w:val="000000"/>
          <w:sz w:val="28"/>
          <w:szCs w:val="28"/>
        </w:rPr>
        <w:t>-</w:t>
      </w:r>
      <w:r>
        <w:rPr>
          <w:color w:val="000000"/>
          <w:sz w:val="28"/>
          <w:szCs w:val="28"/>
        </w:rPr>
        <w:t>981.</w:t>
      </w:r>
    </w:p>
    <w:p w14:paraId="3B0C632A" w14:textId="77777777" w:rsidR="00B70B92" w:rsidRPr="00E551F0"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79" w:name="_heading=h.x5p7zdvjogj9" w:colFirst="0" w:colLast="0"/>
      <w:bookmarkEnd w:id="179"/>
      <w:r>
        <w:rPr>
          <w:color w:val="000000"/>
          <w:sz w:val="28"/>
          <w:szCs w:val="28"/>
        </w:rPr>
        <w:t>Schermer</w:t>
      </w:r>
      <w:r w:rsidR="00E551F0" w:rsidRPr="00E551F0">
        <w:rPr>
          <w:color w:val="000000"/>
          <w:sz w:val="28"/>
          <w:szCs w:val="28"/>
        </w:rPr>
        <w:t xml:space="preserve"> </w:t>
      </w:r>
      <w:r w:rsidR="00E551F0">
        <w:rPr>
          <w:color w:val="000000"/>
          <w:sz w:val="28"/>
          <w:szCs w:val="28"/>
        </w:rPr>
        <w:t>D.</w:t>
      </w:r>
      <w:r>
        <w:rPr>
          <w:color w:val="000000"/>
          <w:sz w:val="28"/>
          <w:szCs w:val="28"/>
        </w:rPr>
        <w:t xml:space="preserve">, </w:t>
      </w:r>
      <w:proofErr w:type="spellStart"/>
      <w:r>
        <w:rPr>
          <w:color w:val="000000"/>
          <w:sz w:val="28"/>
          <w:szCs w:val="28"/>
        </w:rPr>
        <w:t>Moeini</w:t>
      </w:r>
      <w:proofErr w:type="spellEnd"/>
      <w:r w:rsidR="00E551F0" w:rsidRPr="00E551F0">
        <w:rPr>
          <w:color w:val="000000"/>
          <w:sz w:val="28"/>
          <w:szCs w:val="28"/>
        </w:rPr>
        <w:t xml:space="preserve"> </w:t>
      </w:r>
      <w:r w:rsidR="00E551F0">
        <w:rPr>
          <w:color w:val="000000"/>
          <w:sz w:val="28"/>
          <w:szCs w:val="28"/>
        </w:rPr>
        <w:t>M.</w:t>
      </w:r>
      <w:r>
        <w:rPr>
          <w:color w:val="000000"/>
          <w:sz w:val="28"/>
          <w:szCs w:val="28"/>
        </w:rPr>
        <w:t xml:space="preserve">, </w:t>
      </w:r>
      <w:r w:rsidR="00E551F0">
        <w:rPr>
          <w:color w:val="000000"/>
          <w:sz w:val="28"/>
          <w:szCs w:val="28"/>
        </w:rPr>
        <w:t xml:space="preserve">Oliver </w:t>
      </w:r>
      <w:r>
        <w:rPr>
          <w:color w:val="000000"/>
          <w:sz w:val="28"/>
          <w:szCs w:val="28"/>
        </w:rPr>
        <w:t xml:space="preserve">W. A hybrid </w:t>
      </w:r>
      <w:proofErr w:type="spellStart"/>
      <w:r>
        <w:rPr>
          <w:color w:val="000000"/>
          <w:sz w:val="28"/>
          <w:szCs w:val="28"/>
        </w:rPr>
        <w:t>vns</w:t>
      </w:r>
      <w:proofErr w:type="spellEnd"/>
      <w:r>
        <w:rPr>
          <w:color w:val="000000"/>
          <w:sz w:val="28"/>
          <w:szCs w:val="28"/>
        </w:rPr>
        <w:t xml:space="preserve">/tabu search algorithm for solving the vehicle routing problem with drones and </w:t>
      </w:r>
      <w:proofErr w:type="spellStart"/>
      <w:r>
        <w:rPr>
          <w:color w:val="000000"/>
          <w:sz w:val="28"/>
          <w:szCs w:val="28"/>
        </w:rPr>
        <w:t>en</w:t>
      </w:r>
      <w:proofErr w:type="spellEnd"/>
      <w:r>
        <w:rPr>
          <w:color w:val="000000"/>
          <w:sz w:val="28"/>
          <w:szCs w:val="28"/>
        </w:rPr>
        <w:t xml:space="preserve"> route operations</w:t>
      </w:r>
      <w:r w:rsidR="00E551F0">
        <w:rPr>
          <w:color w:val="000000"/>
          <w:sz w:val="28"/>
          <w:szCs w:val="28"/>
        </w:rPr>
        <w:t xml:space="preserve"> //</w:t>
      </w:r>
      <w:r>
        <w:rPr>
          <w:color w:val="000000"/>
          <w:sz w:val="28"/>
          <w:szCs w:val="28"/>
        </w:rPr>
        <w:t xml:space="preserve"> </w:t>
      </w:r>
      <w:r w:rsidRPr="00E551F0">
        <w:rPr>
          <w:color w:val="000000"/>
          <w:sz w:val="28"/>
          <w:szCs w:val="28"/>
        </w:rPr>
        <w:t>Computers &amp; Operations Research</w:t>
      </w:r>
      <w:r w:rsidR="00E551F0">
        <w:rPr>
          <w:color w:val="000000"/>
          <w:sz w:val="28"/>
          <w:szCs w:val="28"/>
        </w:rPr>
        <w:t>. – 2019. – Vol.</w:t>
      </w:r>
      <w:r>
        <w:rPr>
          <w:color w:val="000000"/>
          <w:sz w:val="28"/>
          <w:szCs w:val="28"/>
        </w:rPr>
        <w:t xml:space="preserve"> 109</w:t>
      </w:r>
      <w:r w:rsidR="00E551F0">
        <w:rPr>
          <w:color w:val="000000"/>
          <w:sz w:val="28"/>
          <w:szCs w:val="28"/>
        </w:rPr>
        <w:t xml:space="preserve">. – P. </w:t>
      </w:r>
      <w:r>
        <w:rPr>
          <w:color w:val="000000"/>
          <w:sz w:val="28"/>
          <w:szCs w:val="28"/>
        </w:rPr>
        <w:t>134</w:t>
      </w:r>
      <w:r w:rsidR="00E551F0">
        <w:rPr>
          <w:color w:val="000000"/>
          <w:sz w:val="28"/>
          <w:szCs w:val="28"/>
        </w:rPr>
        <w:t>-</w:t>
      </w:r>
      <w:r>
        <w:rPr>
          <w:color w:val="000000"/>
          <w:sz w:val="28"/>
          <w:szCs w:val="28"/>
        </w:rPr>
        <w:t>158.</w:t>
      </w:r>
    </w:p>
    <w:p w14:paraId="65450804" w14:textId="77777777" w:rsidR="00E551F0" w:rsidRDefault="00E551F0"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sectPr w:rsidR="00E551F0" w:rsidSect="00396223">
          <w:pgSz w:w="11910" w:h="16840"/>
          <w:pgMar w:top="1137" w:right="561" w:bottom="1137" w:left="1699" w:header="709" w:footer="709" w:gutter="0"/>
          <w:cols w:space="720"/>
          <w:docGrid w:linePitch="299"/>
        </w:sectPr>
      </w:pPr>
    </w:p>
    <w:p w14:paraId="24515F6A" w14:textId="77777777" w:rsidR="00B70B92" w:rsidRPr="00396223" w:rsidRDefault="00BC7F96" w:rsidP="00396223">
      <w:pPr>
        <w:pStyle w:val="1"/>
        <w:pBdr>
          <w:top w:val="nil"/>
          <w:left w:val="nil"/>
          <w:bottom w:val="nil"/>
          <w:right w:val="nil"/>
          <w:between w:val="nil"/>
        </w:pBdr>
        <w:spacing w:before="0"/>
        <w:ind w:left="0"/>
        <w:jc w:val="center"/>
        <w:rPr>
          <w:color w:val="000000"/>
          <w:sz w:val="28"/>
          <w:szCs w:val="28"/>
        </w:rPr>
      </w:pPr>
      <w:r w:rsidRPr="00396223">
        <w:rPr>
          <w:rFonts w:ascii="Times New Roman" w:eastAsia="Times New Roman" w:hAnsi="Times New Roman" w:cs="Times New Roman"/>
          <w:sz w:val="28"/>
          <w:szCs w:val="28"/>
        </w:rPr>
        <w:lastRenderedPageBreak/>
        <w:t>APPENDIX A</w:t>
      </w:r>
    </w:p>
    <w:p w14:paraId="60C636CE" w14:textId="77777777" w:rsidR="00396223" w:rsidRDefault="00396223" w:rsidP="00396223">
      <w:pPr>
        <w:pBdr>
          <w:top w:val="nil"/>
          <w:left w:val="nil"/>
          <w:bottom w:val="nil"/>
          <w:right w:val="nil"/>
          <w:between w:val="nil"/>
        </w:pBdr>
        <w:spacing w:before="1"/>
        <w:ind w:right="11"/>
        <w:jc w:val="both"/>
        <w:rPr>
          <w:sz w:val="28"/>
          <w:szCs w:val="28"/>
        </w:rPr>
      </w:pPr>
      <w:bookmarkStart w:id="180" w:name="bookmark=id.2gb3jie" w:colFirst="0" w:colLast="0"/>
      <w:bookmarkStart w:id="181" w:name="_heading=h.vgdtq7" w:colFirst="0" w:colLast="0"/>
      <w:bookmarkEnd w:id="180"/>
      <w:bookmarkEnd w:id="181"/>
    </w:p>
    <w:p w14:paraId="2F3159C0" w14:textId="77777777" w:rsidR="00A07ACD" w:rsidRDefault="00BC7ABC" w:rsidP="00A07ACD">
      <w:pPr>
        <w:pBdr>
          <w:top w:val="nil"/>
          <w:left w:val="nil"/>
          <w:bottom w:val="nil"/>
          <w:right w:val="nil"/>
          <w:between w:val="nil"/>
        </w:pBdr>
        <w:spacing w:before="1"/>
        <w:ind w:right="11"/>
        <w:jc w:val="center"/>
        <w:rPr>
          <w:sz w:val="28"/>
          <w:szCs w:val="28"/>
        </w:rPr>
      </w:pPr>
      <w:r w:rsidRPr="00BC7ABC">
        <w:rPr>
          <w:sz w:val="28"/>
          <w:szCs w:val="28"/>
        </w:rPr>
        <w:t>The performance comparison</w:t>
      </w:r>
    </w:p>
    <w:p w14:paraId="134CD738" w14:textId="77777777" w:rsidR="00A07ACD" w:rsidRPr="00E551F0" w:rsidRDefault="00A07ACD" w:rsidP="00396223">
      <w:pPr>
        <w:pBdr>
          <w:top w:val="nil"/>
          <w:left w:val="nil"/>
          <w:bottom w:val="nil"/>
          <w:right w:val="nil"/>
          <w:between w:val="nil"/>
        </w:pBdr>
        <w:spacing w:before="1"/>
        <w:ind w:right="11"/>
        <w:jc w:val="both"/>
        <w:rPr>
          <w:sz w:val="28"/>
          <w:szCs w:val="28"/>
        </w:rPr>
      </w:pPr>
    </w:p>
    <w:p w14:paraId="05E9493A" w14:textId="77777777" w:rsidR="00B70B92" w:rsidRDefault="00BC7F96" w:rsidP="00396223">
      <w:pPr>
        <w:pBdr>
          <w:top w:val="nil"/>
          <w:left w:val="nil"/>
          <w:bottom w:val="nil"/>
          <w:right w:val="nil"/>
          <w:between w:val="nil"/>
        </w:pBdr>
        <w:spacing w:before="1"/>
        <w:ind w:right="11"/>
        <w:jc w:val="both"/>
        <w:rPr>
          <w:sz w:val="28"/>
          <w:szCs w:val="28"/>
        </w:rPr>
      </w:pPr>
      <w:r w:rsidRPr="00396223">
        <w:rPr>
          <w:sz w:val="28"/>
          <w:szCs w:val="28"/>
        </w:rPr>
        <w:t xml:space="preserve">Table 1 – The performance comparison to solve VRPTW on </w:t>
      </w:r>
      <w:r w:rsidR="00070744">
        <w:rPr>
          <w:sz w:val="28"/>
          <w:szCs w:val="28"/>
        </w:rPr>
        <w:t>the Solomon benchmark problems</w:t>
      </w:r>
    </w:p>
    <w:p w14:paraId="61AAED4A" w14:textId="77777777" w:rsidR="00874113" w:rsidRPr="00874113" w:rsidRDefault="00874113" w:rsidP="00396223">
      <w:pPr>
        <w:pBdr>
          <w:top w:val="nil"/>
          <w:left w:val="nil"/>
          <w:bottom w:val="nil"/>
          <w:right w:val="nil"/>
          <w:between w:val="nil"/>
        </w:pBdr>
        <w:spacing w:before="1"/>
        <w:ind w:right="11"/>
        <w:jc w:val="both"/>
        <w:rPr>
          <w:sz w:val="16"/>
          <w:szCs w:val="16"/>
        </w:rPr>
      </w:pPr>
    </w:p>
    <w:tbl>
      <w:tblPr>
        <w:tblStyle w:val="ad"/>
        <w:tblW w:w="9525" w:type="dxa"/>
        <w:tblInd w:w="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005"/>
        <w:gridCol w:w="2070"/>
        <w:gridCol w:w="930"/>
        <w:gridCol w:w="615"/>
        <w:gridCol w:w="900"/>
        <w:gridCol w:w="690"/>
        <w:gridCol w:w="990"/>
        <w:gridCol w:w="690"/>
        <w:gridCol w:w="900"/>
        <w:gridCol w:w="735"/>
      </w:tblGrid>
      <w:tr w:rsidR="008A683F" w:rsidRPr="00874113" w14:paraId="278076FA" w14:textId="77777777" w:rsidTr="00070744">
        <w:trPr>
          <w:trHeight w:val="686"/>
        </w:trPr>
        <w:tc>
          <w:tcPr>
            <w:tcW w:w="1005" w:type="dxa"/>
            <w:vMerge w:val="restart"/>
            <w:shd w:val="clear" w:color="auto" w:fill="auto"/>
            <w:tcMar>
              <w:top w:w="14" w:type="dxa"/>
              <w:left w:w="14" w:type="dxa"/>
              <w:bottom w:w="14" w:type="dxa"/>
              <w:right w:w="14" w:type="dxa"/>
            </w:tcMar>
            <w:vAlign w:val="center"/>
          </w:tcPr>
          <w:p w14:paraId="755E2B10" w14:textId="77777777"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Category</w:t>
            </w:r>
          </w:p>
        </w:tc>
        <w:tc>
          <w:tcPr>
            <w:tcW w:w="2070" w:type="dxa"/>
            <w:vMerge w:val="restart"/>
            <w:shd w:val="clear" w:color="auto" w:fill="auto"/>
            <w:tcMar>
              <w:top w:w="14" w:type="dxa"/>
              <w:left w:w="14" w:type="dxa"/>
              <w:bottom w:w="14" w:type="dxa"/>
              <w:right w:w="14" w:type="dxa"/>
            </w:tcMar>
            <w:vAlign w:val="center"/>
          </w:tcPr>
          <w:p w14:paraId="38A6F654" w14:textId="77777777"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Model</w:t>
            </w:r>
          </w:p>
        </w:tc>
        <w:tc>
          <w:tcPr>
            <w:tcW w:w="3135" w:type="dxa"/>
            <w:gridSpan w:val="4"/>
            <w:shd w:val="clear" w:color="auto" w:fill="auto"/>
            <w:tcMar>
              <w:top w:w="14" w:type="dxa"/>
              <w:left w:w="14" w:type="dxa"/>
              <w:bottom w:w="14" w:type="dxa"/>
              <w:right w:w="14" w:type="dxa"/>
            </w:tcMar>
            <w:vAlign w:val="center"/>
          </w:tcPr>
          <w:p w14:paraId="7844D58B" w14:textId="77777777"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VRPTW20</w:t>
            </w:r>
          </w:p>
        </w:tc>
        <w:tc>
          <w:tcPr>
            <w:tcW w:w="3315" w:type="dxa"/>
            <w:gridSpan w:val="4"/>
            <w:shd w:val="clear" w:color="auto" w:fill="auto"/>
            <w:tcMar>
              <w:top w:w="14" w:type="dxa"/>
              <w:left w:w="14" w:type="dxa"/>
              <w:bottom w:w="14" w:type="dxa"/>
              <w:right w:w="14" w:type="dxa"/>
            </w:tcMar>
            <w:vAlign w:val="center"/>
          </w:tcPr>
          <w:p w14:paraId="03C13E52" w14:textId="77777777"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VRPTW50</w:t>
            </w:r>
          </w:p>
        </w:tc>
      </w:tr>
      <w:tr w:rsidR="008A683F" w:rsidRPr="00874113" w14:paraId="15F43FE4" w14:textId="77777777" w:rsidTr="008A683F">
        <w:trPr>
          <w:trHeight w:val="377"/>
        </w:trPr>
        <w:tc>
          <w:tcPr>
            <w:tcW w:w="1005" w:type="dxa"/>
            <w:vMerge/>
            <w:shd w:val="clear" w:color="auto" w:fill="auto"/>
            <w:tcMar>
              <w:top w:w="14" w:type="dxa"/>
              <w:left w:w="14" w:type="dxa"/>
              <w:bottom w:w="14" w:type="dxa"/>
              <w:right w:w="14" w:type="dxa"/>
            </w:tcMar>
            <w:vAlign w:val="center"/>
          </w:tcPr>
          <w:p w14:paraId="06612E97" w14:textId="77777777" w:rsidR="008A683F" w:rsidRPr="00874113" w:rsidRDefault="008A683F" w:rsidP="00874113">
            <w:pPr>
              <w:widowControl/>
              <w:jc w:val="center"/>
              <w:rPr>
                <w:rFonts w:ascii="Times New Roman" w:hAnsi="Times New Roman" w:cs="Times New Roman"/>
                <w:sz w:val="24"/>
                <w:szCs w:val="24"/>
              </w:rPr>
            </w:pPr>
          </w:p>
        </w:tc>
        <w:tc>
          <w:tcPr>
            <w:tcW w:w="2070" w:type="dxa"/>
            <w:vMerge/>
            <w:shd w:val="clear" w:color="auto" w:fill="auto"/>
            <w:tcMar>
              <w:top w:w="14" w:type="dxa"/>
              <w:left w:w="14" w:type="dxa"/>
              <w:bottom w:w="14" w:type="dxa"/>
              <w:right w:w="14" w:type="dxa"/>
            </w:tcMar>
            <w:vAlign w:val="center"/>
          </w:tcPr>
          <w:p w14:paraId="5944FB32" w14:textId="77777777" w:rsidR="008A683F" w:rsidRPr="00874113" w:rsidRDefault="008A683F" w:rsidP="00874113">
            <w:pPr>
              <w:widowControl/>
              <w:jc w:val="center"/>
              <w:rPr>
                <w:rFonts w:ascii="Times New Roman" w:hAnsi="Times New Roman" w:cs="Times New Roman"/>
                <w:sz w:val="24"/>
                <w:szCs w:val="24"/>
              </w:rPr>
            </w:pPr>
          </w:p>
        </w:tc>
        <w:tc>
          <w:tcPr>
            <w:tcW w:w="930" w:type="dxa"/>
            <w:shd w:val="clear" w:color="auto" w:fill="auto"/>
            <w:tcMar>
              <w:top w:w="14" w:type="dxa"/>
              <w:left w:w="14" w:type="dxa"/>
              <w:bottom w:w="14" w:type="dxa"/>
              <w:right w:w="14" w:type="dxa"/>
            </w:tcMar>
            <w:vAlign w:val="center"/>
          </w:tcPr>
          <w:p w14:paraId="46658AAD" w14:textId="77777777"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Cost</w:t>
            </w:r>
          </w:p>
        </w:tc>
        <w:tc>
          <w:tcPr>
            <w:tcW w:w="615" w:type="dxa"/>
            <w:shd w:val="clear" w:color="auto" w:fill="auto"/>
            <w:tcMar>
              <w:top w:w="14" w:type="dxa"/>
              <w:left w:w="14" w:type="dxa"/>
              <w:bottom w:w="14" w:type="dxa"/>
              <w:right w:w="14" w:type="dxa"/>
            </w:tcMar>
            <w:vAlign w:val="center"/>
          </w:tcPr>
          <w:p w14:paraId="4085DCB3" w14:textId="77777777"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K</w:t>
            </w:r>
          </w:p>
        </w:tc>
        <w:tc>
          <w:tcPr>
            <w:tcW w:w="900" w:type="dxa"/>
            <w:shd w:val="clear" w:color="auto" w:fill="auto"/>
            <w:tcMar>
              <w:top w:w="14" w:type="dxa"/>
              <w:left w:w="14" w:type="dxa"/>
              <w:bottom w:w="14" w:type="dxa"/>
              <w:right w:w="14" w:type="dxa"/>
            </w:tcMar>
            <w:vAlign w:val="center"/>
          </w:tcPr>
          <w:p w14:paraId="6A708E4D" w14:textId="77777777" w:rsidR="008A683F" w:rsidRPr="00874113" w:rsidRDefault="008A683F" w:rsidP="00874113">
            <w:pPr>
              <w:widowControl/>
              <w:jc w:val="center"/>
              <w:rPr>
                <w:rFonts w:ascii="Times New Roman" w:hAnsi="Times New Roman" w:cs="Times New Roman"/>
                <w:sz w:val="24"/>
                <w:szCs w:val="24"/>
              </w:rPr>
            </w:pPr>
            <w:proofErr w:type="spellStart"/>
            <w:r w:rsidRPr="00874113">
              <w:rPr>
                <w:rFonts w:ascii="Times New Roman" w:hAnsi="Times New Roman" w:cs="Times New Roman"/>
                <w:sz w:val="24"/>
                <w:szCs w:val="24"/>
              </w:rPr>
              <w:t>Dist</w:t>
            </w:r>
            <w:proofErr w:type="spellEnd"/>
          </w:p>
        </w:tc>
        <w:tc>
          <w:tcPr>
            <w:tcW w:w="690" w:type="dxa"/>
            <w:shd w:val="clear" w:color="auto" w:fill="auto"/>
            <w:tcMar>
              <w:top w:w="14" w:type="dxa"/>
              <w:left w:w="14" w:type="dxa"/>
              <w:bottom w:w="14" w:type="dxa"/>
              <w:right w:w="14" w:type="dxa"/>
            </w:tcMar>
            <w:vAlign w:val="center"/>
          </w:tcPr>
          <w:p w14:paraId="7B10008D" w14:textId="77777777" w:rsidR="008A683F" w:rsidRPr="00874113" w:rsidRDefault="008A683F" w:rsidP="00874113">
            <w:pPr>
              <w:widowControl/>
              <w:jc w:val="center"/>
              <w:rPr>
                <w:rFonts w:ascii="Times New Roman" w:hAnsi="Times New Roman" w:cs="Times New Roman"/>
                <w:sz w:val="24"/>
                <w:szCs w:val="24"/>
              </w:rPr>
            </w:pPr>
            <w:proofErr w:type="spellStart"/>
            <w:r w:rsidRPr="00874113">
              <w:rPr>
                <w:rFonts w:ascii="Times New Roman" w:hAnsi="Times New Roman" w:cs="Times New Roman"/>
                <w:sz w:val="24"/>
                <w:szCs w:val="24"/>
              </w:rPr>
              <w:t>Tinf</w:t>
            </w:r>
            <w:proofErr w:type="spellEnd"/>
          </w:p>
        </w:tc>
        <w:tc>
          <w:tcPr>
            <w:tcW w:w="990" w:type="dxa"/>
            <w:shd w:val="clear" w:color="auto" w:fill="auto"/>
            <w:tcMar>
              <w:top w:w="14" w:type="dxa"/>
              <w:left w:w="14" w:type="dxa"/>
              <w:bottom w:w="14" w:type="dxa"/>
              <w:right w:w="14" w:type="dxa"/>
            </w:tcMar>
            <w:vAlign w:val="center"/>
          </w:tcPr>
          <w:p w14:paraId="2FF22699" w14:textId="77777777"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Cost</w:t>
            </w:r>
          </w:p>
        </w:tc>
        <w:tc>
          <w:tcPr>
            <w:tcW w:w="690" w:type="dxa"/>
            <w:shd w:val="clear" w:color="auto" w:fill="auto"/>
            <w:tcMar>
              <w:top w:w="14" w:type="dxa"/>
              <w:left w:w="14" w:type="dxa"/>
              <w:bottom w:w="14" w:type="dxa"/>
              <w:right w:w="14" w:type="dxa"/>
            </w:tcMar>
            <w:vAlign w:val="center"/>
          </w:tcPr>
          <w:p w14:paraId="77BF7B58" w14:textId="77777777"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K</w:t>
            </w:r>
          </w:p>
        </w:tc>
        <w:tc>
          <w:tcPr>
            <w:tcW w:w="900" w:type="dxa"/>
            <w:shd w:val="clear" w:color="auto" w:fill="auto"/>
            <w:tcMar>
              <w:top w:w="14" w:type="dxa"/>
              <w:left w:w="14" w:type="dxa"/>
              <w:bottom w:w="14" w:type="dxa"/>
              <w:right w:w="14" w:type="dxa"/>
            </w:tcMar>
            <w:vAlign w:val="center"/>
          </w:tcPr>
          <w:p w14:paraId="07EBCEEA" w14:textId="77777777" w:rsidR="008A683F" w:rsidRPr="00874113" w:rsidRDefault="008A683F" w:rsidP="00874113">
            <w:pPr>
              <w:widowControl/>
              <w:jc w:val="center"/>
              <w:rPr>
                <w:rFonts w:ascii="Times New Roman" w:hAnsi="Times New Roman" w:cs="Times New Roman"/>
                <w:sz w:val="24"/>
                <w:szCs w:val="24"/>
              </w:rPr>
            </w:pPr>
            <w:proofErr w:type="spellStart"/>
            <w:r w:rsidRPr="00874113">
              <w:rPr>
                <w:rFonts w:ascii="Times New Roman" w:hAnsi="Times New Roman" w:cs="Times New Roman"/>
                <w:sz w:val="24"/>
                <w:szCs w:val="24"/>
              </w:rPr>
              <w:t>Dist</w:t>
            </w:r>
            <w:proofErr w:type="spellEnd"/>
          </w:p>
        </w:tc>
        <w:tc>
          <w:tcPr>
            <w:tcW w:w="735" w:type="dxa"/>
            <w:shd w:val="clear" w:color="auto" w:fill="auto"/>
            <w:tcMar>
              <w:top w:w="14" w:type="dxa"/>
              <w:left w:w="14" w:type="dxa"/>
              <w:bottom w:w="14" w:type="dxa"/>
              <w:right w:w="14" w:type="dxa"/>
            </w:tcMar>
            <w:vAlign w:val="center"/>
          </w:tcPr>
          <w:p w14:paraId="7C6DA8DE" w14:textId="77777777" w:rsidR="008A683F" w:rsidRPr="00874113" w:rsidRDefault="008A683F" w:rsidP="00874113">
            <w:pPr>
              <w:widowControl/>
              <w:jc w:val="center"/>
              <w:rPr>
                <w:rFonts w:ascii="Times New Roman" w:hAnsi="Times New Roman" w:cs="Times New Roman"/>
                <w:sz w:val="24"/>
                <w:szCs w:val="24"/>
              </w:rPr>
            </w:pPr>
            <w:proofErr w:type="spellStart"/>
            <w:r w:rsidRPr="00874113">
              <w:rPr>
                <w:rFonts w:ascii="Times New Roman" w:hAnsi="Times New Roman" w:cs="Times New Roman"/>
                <w:sz w:val="24"/>
                <w:szCs w:val="24"/>
              </w:rPr>
              <w:t>Tinf</w:t>
            </w:r>
            <w:proofErr w:type="spellEnd"/>
          </w:p>
        </w:tc>
      </w:tr>
      <w:tr w:rsidR="008A683F" w:rsidRPr="00874113" w14:paraId="7AD26A66" w14:textId="77777777" w:rsidTr="00874113">
        <w:tc>
          <w:tcPr>
            <w:tcW w:w="1005" w:type="dxa"/>
            <w:shd w:val="clear" w:color="auto" w:fill="auto"/>
            <w:tcMar>
              <w:top w:w="14" w:type="dxa"/>
              <w:left w:w="14" w:type="dxa"/>
              <w:bottom w:w="14" w:type="dxa"/>
              <w:right w:w="14" w:type="dxa"/>
            </w:tcMar>
            <w:vAlign w:val="center"/>
          </w:tcPr>
          <w:p w14:paraId="5643CF64" w14:textId="77777777" w:rsidR="008A683F" w:rsidRPr="008A683F" w:rsidRDefault="008A683F" w:rsidP="00874113">
            <w:pPr>
              <w:widowControl/>
              <w:jc w:val="center"/>
              <w:rPr>
                <w:rFonts w:ascii="Times New Roman" w:hAnsi="Times New Roman" w:cs="Times New Roman"/>
                <w:sz w:val="24"/>
                <w:szCs w:val="24"/>
              </w:rPr>
            </w:pPr>
            <w:r w:rsidRPr="008A683F">
              <w:rPr>
                <w:rFonts w:ascii="Times New Roman" w:hAnsi="Times New Roman" w:cs="Times New Roman"/>
                <w:sz w:val="24"/>
                <w:szCs w:val="24"/>
              </w:rPr>
              <w:t>1</w:t>
            </w:r>
          </w:p>
        </w:tc>
        <w:tc>
          <w:tcPr>
            <w:tcW w:w="2070" w:type="dxa"/>
            <w:shd w:val="clear" w:color="auto" w:fill="auto"/>
            <w:tcMar>
              <w:top w:w="14" w:type="dxa"/>
              <w:left w:w="14" w:type="dxa"/>
              <w:bottom w:w="14" w:type="dxa"/>
              <w:right w:w="14" w:type="dxa"/>
            </w:tcMar>
            <w:vAlign w:val="center"/>
          </w:tcPr>
          <w:p w14:paraId="027806B3" w14:textId="77777777" w:rsidR="008A683F" w:rsidRPr="008A683F" w:rsidRDefault="008A683F" w:rsidP="00874113">
            <w:pPr>
              <w:widowControl/>
              <w:jc w:val="center"/>
              <w:rPr>
                <w:rFonts w:ascii="Times New Roman" w:hAnsi="Times New Roman" w:cs="Times New Roman"/>
                <w:sz w:val="24"/>
                <w:szCs w:val="24"/>
              </w:rPr>
            </w:pPr>
            <w:r w:rsidRPr="008A683F">
              <w:rPr>
                <w:rFonts w:ascii="Times New Roman" w:hAnsi="Times New Roman" w:cs="Times New Roman"/>
                <w:sz w:val="24"/>
                <w:szCs w:val="24"/>
              </w:rPr>
              <w:t>2</w:t>
            </w:r>
          </w:p>
        </w:tc>
        <w:tc>
          <w:tcPr>
            <w:tcW w:w="930" w:type="dxa"/>
            <w:shd w:val="clear" w:color="auto" w:fill="auto"/>
            <w:tcMar>
              <w:top w:w="14" w:type="dxa"/>
              <w:left w:w="14" w:type="dxa"/>
              <w:bottom w:w="14" w:type="dxa"/>
              <w:right w:w="14" w:type="dxa"/>
            </w:tcMar>
            <w:vAlign w:val="center"/>
          </w:tcPr>
          <w:p w14:paraId="51A5AC8F" w14:textId="77777777" w:rsidR="008A683F" w:rsidRPr="008A683F" w:rsidRDefault="008A683F" w:rsidP="00874113">
            <w:pPr>
              <w:widowControl/>
              <w:jc w:val="center"/>
              <w:rPr>
                <w:rFonts w:ascii="Times New Roman" w:hAnsi="Times New Roman" w:cs="Times New Roman"/>
                <w:sz w:val="24"/>
                <w:szCs w:val="24"/>
              </w:rPr>
            </w:pPr>
            <w:r w:rsidRPr="008A683F">
              <w:rPr>
                <w:rFonts w:ascii="Times New Roman" w:hAnsi="Times New Roman" w:cs="Times New Roman"/>
                <w:sz w:val="24"/>
                <w:szCs w:val="24"/>
              </w:rPr>
              <w:t>3</w:t>
            </w:r>
          </w:p>
        </w:tc>
        <w:tc>
          <w:tcPr>
            <w:tcW w:w="615" w:type="dxa"/>
            <w:shd w:val="clear" w:color="auto" w:fill="auto"/>
            <w:tcMar>
              <w:top w:w="14" w:type="dxa"/>
              <w:left w:w="14" w:type="dxa"/>
              <w:bottom w:w="14" w:type="dxa"/>
              <w:right w:w="14" w:type="dxa"/>
            </w:tcMar>
            <w:vAlign w:val="center"/>
          </w:tcPr>
          <w:p w14:paraId="5BD9D83F" w14:textId="77777777" w:rsidR="008A683F" w:rsidRPr="008A683F" w:rsidRDefault="008A683F" w:rsidP="00874113">
            <w:pPr>
              <w:widowControl/>
              <w:jc w:val="center"/>
              <w:rPr>
                <w:rFonts w:ascii="Times New Roman" w:hAnsi="Times New Roman" w:cs="Times New Roman"/>
                <w:sz w:val="24"/>
                <w:szCs w:val="24"/>
              </w:rPr>
            </w:pPr>
            <w:r w:rsidRPr="008A683F">
              <w:rPr>
                <w:rFonts w:ascii="Times New Roman" w:hAnsi="Times New Roman" w:cs="Times New Roman"/>
                <w:sz w:val="24"/>
                <w:szCs w:val="24"/>
              </w:rPr>
              <w:t>4</w:t>
            </w:r>
          </w:p>
        </w:tc>
        <w:tc>
          <w:tcPr>
            <w:tcW w:w="900" w:type="dxa"/>
            <w:shd w:val="clear" w:color="auto" w:fill="auto"/>
            <w:tcMar>
              <w:top w:w="14" w:type="dxa"/>
              <w:left w:w="14" w:type="dxa"/>
              <w:bottom w:w="14" w:type="dxa"/>
              <w:right w:w="14" w:type="dxa"/>
            </w:tcMar>
            <w:vAlign w:val="center"/>
          </w:tcPr>
          <w:p w14:paraId="4F49C1C0" w14:textId="77777777" w:rsidR="008A683F" w:rsidRPr="008A683F" w:rsidRDefault="008A683F" w:rsidP="00874113">
            <w:pPr>
              <w:widowControl/>
              <w:jc w:val="center"/>
              <w:rPr>
                <w:rFonts w:ascii="Times New Roman" w:hAnsi="Times New Roman" w:cs="Times New Roman"/>
                <w:sz w:val="24"/>
                <w:szCs w:val="24"/>
              </w:rPr>
            </w:pPr>
            <w:r w:rsidRPr="008A683F">
              <w:rPr>
                <w:rFonts w:ascii="Times New Roman" w:hAnsi="Times New Roman" w:cs="Times New Roman"/>
                <w:sz w:val="24"/>
                <w:szCs w:val="24"/>
              </w:rPr>
              <w:t>5</w:t>
            </w:r>
          </w:p>
        </w:tc>
        <w:tc>
          <w:tcPr>
            <w:tcW w:w="690" w:type="dxa"/>
            <w:shd w:val="clear" w:color="auto" w:fill="auto"/>
            <w:tcMar>
              <w:top w:w="14" w:type="dxa"/>
              <w:left w:w="14" w:type="dxa"/>
              <w:bottom w:w="14" w:type="dxa"/>
              <w:right w:w="14" w:type="dxa"/>
            </w:tcMar>
            <w:vAlign w:val="center"/>
          </w:tcPr>
          <w:p w14:paraId="5B9ACCEC" w14:textId="77777777" w:rsidR="008A683F" w:rsidRPr="008A683F" w:rsidRDefault="008A683F" w:rsidP="00874113">
            <w:pPr>
              <w:widowControl/>
              <w:jc w:val="center"/>
              <w:rPr>
                <w:rFonts w:ascii="Times New Roman" w:hAnsi="Times New Roman" w:cs="Times New Roman"/>
                <w:sz w:val="24"/>
                <w:szCs w:val="24"/>
              </w:rPr>
            </w:pPr>
            <w:r w:rsidRPr="008A683F">
              <w:rPr>
                <w:rFonts w:ascii="Times New Roman" w:hAnsi="Times New Roman" w:cs="Times New Roman"/>
                <w:sz w:val="24"/>
                <w:szCs w:val="24"/>
              </w:rPr>
              <w:t>6</w:t>
            </w:r>
          </w:p>
        </w:tc>
        <w:tc>
          <w:tcPr>
            <w:tcW w:w="990" w:type="dxa"/>
            <w:shd w:val="clear" w:color="auto" w:fill="auto"/>
            <w:tcMar>
              <w:top w:w="14" w:type="dxa"/>
              <w:left w:w="14" w:type="dxa"/>
              <w:bottom w:w="14" w:type="dxa"/>
              <w:right w:w="14" w:type="dxa"/>
            </w:tcMar>
            <w:vAlign w:val="center"/>
          </w:tcPr>
          <w:p w14:paraId="5CB46255" w14:textId="77777777" w:rsidR="008A683F" w:rsidRPr="008A683F" w:rsidRDefault="008A683F" w:rsidP="00874113">
            <w:pPr>
              <w:widowControl/>
              <w:jc w:val="center"/>
              <w:rPr>
                <w:rFonts w:ascii="Times New Roman" w:hAnsi="Times New Roman" w:cs="Times New Roman"/>
                <w:sz w:val="24"/>
                <w:szCs w:val="24"/>
              </w:rPr>
            </w:pPr>
            <w:r w:rsidRPr="008A683F">
              <w:rPr>
                <w:rFonts w:ascii="Times New Roman" w:hAnsi="Times New Roman" w:cs="Times New Roman"/>
                <w:sz w:val="24"/>
                <w:szCs w:val="24"/>
              </w:rPr>
              <w:t>7</w:t>
            </w:r>
          </w:p>
        </w:tc>
        <w:tc>
          <w:tcPr>
            <w:tcW w:w="690" w:type="dxa"/>
            <w:shd w:val="clear" w:color="auto" w:fill="auto"/>
            <w:tcMar>
              <w:top w:w="14" w:type="dxa"/>
              <w:left w:w="14" w:type="dxa"/>
              <w:bottom w:w="14" w:type="dxa"/>
              <w:right w:w="14" w:type="dxa"/>
            </w:tcMar>
            <w:vAlign w:val="center"/>
          </w:tcPr>
          <w:p w14:paraId="0F2D469A" w14:textId="77777777" w:rsidR="008A683F" w:rsidRPr="008A683F" w:rsidRDefault="008A683F" w:rsidP="00874113">
            <w:pPr>
              <w:widowControl/>
              <w:jc w:val="center"/>
              <w:rPr>
                <w:rFonts w:ascii="Times New Roman" w:hAnsi="Times New Roman" w:cs="Times New Roman"/>
                <w:sz w:val="24"/>
                <w:szCs w:val="24"/>
              </w:rPr>
            </w:pPr>
            <w:r w:rsidRPr="008A683F">
              <w:rPr>
                <w:rFonts w:ascii="Times New Roman" w:hAnsi="Times New Roman" w:cs="Times New Roman"/>
                <w:sz w:val="24"/>
                <w:szCs w:val="24"/>
              </w:rPr>
              <w:t>8</w:t>
            </w:r>
          </w:p>
        </w:tc>
        <w:tc>
          <w:tcPr>
            <w:tcW w:w="900" w:type="dxa"/>
            <w:shd w:val="clear" w:color="auto" w:fill="auto"/>
            <w:tcMar>
              <w:top w:w="14" w:type="dxa"/>
              <w:left w:w="14" w:type="dxa"/>
              <w:bottom w:w="14" w:type="dxa"/>
              <w:right w:w="14" w:type="dxa"/>
            </w:tcMar>
            <w:vAlign w:val="center"/>
          </w:tcPr>
          <w:p w14:paraId="56FA2EC0" w14:textId="77777777" w:rsidR="008A683F" w:rsidRPr="008A683F" w:rsidRDefault="008A683F" w:rsidP="00874113">
            <w:pPr>
              <w:widowControl/>
              <w:jc w:val="center"/>
              <w:rPr>
                <w:rFonts w:ascii="Times New Roman" w:hAnsi="Times New Roman" w:cs="Times New Roman"/>
                <w:sz w:val="24"/>
                <w:szCs w:val="24"/>
              </w:rPr>
            </w:pPr>
            <w:r w:rsidRPr="008A683F">
              <w:rPr>
                <w:rFonts w:ascii="Times New Roman" w:hAnsi="Times New Roman" w:cs="Times New Roman"/>
                <w:sz w:val="24"/>
                <w:szCs w:val="24"/>
              </w:rPr>
              <w:t>9</w:t>
            </w:r>
          </w:p>
        </w:tc>
        <w:tc>
          <w:tcPr>
            <w:tcW w:w="735" w:type="dxa"/>
            <w:shd w:val="clear" w:color="auto" w:fill="auto"/>
            <w:tcMar>
              <w:top w:w="14" w:type="dxa"/>
              <w:left w:w="14" w:type="dxa"/>
              <w:bottom w:w="14" w:type="dxa"/>
              <w:right w:w="14" w:type="dxa"/>
            </w:tcMar>
            <w:vAlign w:val="center"/>
          </w:tcPr>
          <w:p w14:paraId="56E06D6A" w14:textId="77777777" w:rsidR="008A683F" w:rsidRPr="008A683F" w:rsidRDefault="008A683F" w:rsidP="00874113">
            <w:pPr>
              <w:widowControl/>
              <w:jc w:val="center"/>
              <w:rPr>
                <w:rFonts w:ascii="Times New Roman" w:hAnsi="Times New Roman" w:cs="Times New Roman"/>
                <w:sz w:val="24"/>
                <w:szCs w:val="24"/>
              </w:rPr>
            </w:pPr>
            <w:r w:rsidRPr="008A683F">
              <w:rPr>
                <w:rFonts w:ascii="Times New Roman" w:hAnsi="Times New Roman" w:cs="Times New Roman"/>
                <w:sz w:val="24"/>
                <w:szCs w:val="24"/>
              </w:rPr>
              <w:t>10</w:t>
            </w:r>
          </w:p>
        </w:tc>
      </w:tr>
      <w:tr w:rsidR="00874113" w:rsidRPr="00874113" w14:paraId="00DF510A" w14:textId="77777777" w:rsidTr="00874113">
        <w:trPr>
          <w:trHeight w:val="220"/>
        </w:trPr>
        <w:tc>
          <w:tcPr>
            <w:tcW w:w="1005" w:type="dxa"/>
            <w:vMerge w:val="restart"/>
            <w:shd w:val="clear" w:color="auto" w:fill="auto"/>
            <w:tcMar>
              <w:top w:w="14" w:type="dxa"/>
              <w:left w:w="14" w:type="dxa"/>
              <w:bottom w:w="14" w:type="dxa"/>
              <w:right w:w="14" w:type="dxa"/>
            </w:tcMar>
            <w:vAlign w:val="center"/>
          </w:tcPr>
          <w:p w14:paraId="7548C4A9"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TW1</w:t>
            </w:r>
          </w:p>
          <w:p w14:paraId="03AD801C" w14:textId="77777777" w:rsidR="00874113" w:rsidRPr="00874113" w:rsidRDefault="00874113" w:rsidP="00874113">
            <w:pPr>
              <w:widowControl/>
              <w:jc w:val="center"/>
              <w:rPr>
                <w:rFonts w:ascii="Times New Roman" w:hAnsi="Times New Roman" w:cs="Times New Roman"/>
                <w:sz w:val="24"/>
                <w:szCs w:val="24"/>
              </w:rPr>
            </w:pPr>
          </w:p>
        </w:tc>
        <w:tc>
          <w:tcPr>
            <w:tcW w:w="2070" w:type="dxa"/>
            <w:shd w:val="clear" w:color="auto" w:fill="auto"/>
            <w:tcMar>
              <w:top w:w="14" w:type="dxa"/>
              <w:left w:w="14" w:type="dxa"/>
              <w:bottom w:w="14" w:type="dxa"/>
              <w:right w:w="14" w:type="dxa"/>
            </w:tcMar>
            <w:vAlign w:val="center"/>
          </w:tcPr>
          <w:p w14:paraId="32185743" w14:textId="77777777" w:rsidR="00B56397" w:rsidRDefault="00874113"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Falkner et al.</w:t>
            </w:r>
          </w:p>
          <w:p w14:paraId="6AD87BCE" w14:textId="77777777" w:rsidR="00874113" w:rsidRPr="00874113" w:rsidRDefault="00874113"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OR-Tools-AU</w:t>
            </w:r>
          </w:p>
        </w:tc>
        <w:tc>
          <w:tcPr>
            <w:tcW w:w="930" w:type="dxa"/>
            <w:shd w:val="clear" w:color="auto" w:fill="auto"/>
            <w:tcMar>
              <w:top w:w="14" w:type="dxa"/>
              <w:left w:w="14" w:type="dxa"/>
              <w:bottom w:w="14" w:type="dxa"/>
              <w:right w:w="14" w:type="dxa"/>
            </w:tcMar>
            <w:vAlign w:val="center"/>
          </w:tcPr>
          <w:p w14:paraId="0E127F35"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2577.08</w:t>
            </w:r>
          </w:p>
        </w:tc>
        <w:tc>
          <w:tcPr>
            <w:tcW w:w="615" w:type="dxa"/>
            <w:shd w:val="clear" w:color="auto" w:fill="auto"/>
            <w:tcMar>
              <w:top w:w="14" w:type="dxa"/>
              <w:left w:w="14" w:type="dxa"/>
              <w:bottom w:w="14" w:type="dxa"/>
              <w:right w:w="14" w:type="dxa"/>
            </w:tcMar>
            <w:vAlign w:val="center"/>
          </w:tcPr>
          <w:p w14:paraId="76A6C0FC"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4.18</w:t>
            </w:r>
          </w:p>
        </w:tc>
        <w:tc>
          <w:tcPr>
            <w:tcW w:w="900" w:type="dxa"/>
            <w:shd w:val="clear" w:color="auto" w:fill="auto"/>
            <w:tcMar>
              <w:top w:w="14" w:type="dxa"/>
              <w:left w:w="14" w:type="dxa"/>
              <w:bottom w:w="14" w:type="dxa"/>
              <w:right w:w="14" w:type="dxa"/>
            </w:tcMar>
            <w:vAlign w:val="center"/>
          </w:tcPr>
          <w:p w14:paraId="76466E3E"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643.77</w:t>
            </w:r>
          </w:p>
        </w:tc>
        <w:tc>
          <w:tcPr>
            <w:tcW w:w="690" w:type="dxa"/>
            <w:shd w:val="clear" w:color="auto" w:fill="auto"/>
            <w:tcMar>
              <w:top w:w="14" w:type="dxa"/>
              <w:left w:w="14" w:type="dxa"/>
              <w:bottom w:w="14" w:type="dxa"/>
              <w:right w:w="14" w:type="dxa"/>
            </w:tcMar>
            <w:vAlign w:val="center"/>
          </w:tcPr>
          <w:p w14:paraId="0700338B"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0.22s</w:t>
            </w:r>
          </w:p>
        </w:tc>
        <w:tc>
          <w:tcPr>
            <w:tcW w:w="990" w:type="dxa"/>
            <w:shd w:val="clear" w:color="auto" w:fill="auto"/>
            <w:tcMar>
              <w:top w:w="14" w:type="dxa"/>
              <w:left w:w="14" w:type="dxa"/>
              <w:bottom w:w="14" w:type="dxa"/>
              <w:right w:w="14" w:type="dxa"/>
            </w:tcMar>
            <w:vAlign w:val="center"/>
          </w:tcPr>
          <w:p w14:paraId="2DC60814"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4344.88</w:t>
            </w:r>
          </w:p>
        </w:tc>
        <w:tc>
          <w:tcPr>
            <w:tcW w:w="690" w:type="dxa"/>
            <w:shd w:val="clear" w:color="auto" w:fill="auto"/>
            <w:tcMar>
              <w:top w:w="14" w:type="dxa"/>
              <w:left w:w="14" w:type="dxa"/>
              <w:bottom w:w="14" w:type="dxa"/>
              <w:right w:w="14" w:type="dxa"/>
            </w:tcMar>
            <w:vAlign w:val="center"/>
          </w:tcPr>
          <w:p w14:paraId="2130C407"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6.3</w:t>
            </w:r>
          </w:p>
        </w:tc>
        <w:tc>
          <w:tcPr>
            <w:tcW w:w="900" w:type="dxa"/>
            <w:shd w:val="clear" w:color="auto" w:fill="auto"/>
            <w:tcMar>
              <w:top w:w="14" w:type="dxa"/>
              <w:left w:w="14" w:type="dxa"/>
              <w:bottom w:w="14" w:type="dxa"/>
              <w:right w:w="14" w:type="dxa"/>
            </w:tcMar>
            <w:vAlign w:val="center"/>
          </w:tcPr>
          <w:p w14:paraId="66DD156F"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1110.68</w:t>
            </w:r>
          </w:p>
        </w:tc>
        <w:tc>
          <w:tcPr>
            <w:tcW w:w="735" w:type="dxa"/>
            <w:shd w:val="clear" w:color="auto" w:fill="auto"/>
            <w:tcMar>
              <w:top w:w="14" w:type="dxa"/>
              <w:left w:w="14" w:type="dxa"/>
              <w:bottom w:w="14" w:type="dxa"/>
              <w:right w:w="14" w:type="dxa"/>
            </w:tcMar>
            <w:vAlign w:val="center"/>
          </w:tcPr>
          <w:p w14:paraId="4A8C3BCF"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1.76s</w:t>
            </w:r>
          </w:p>
        </w:tc>
      </w:tr>
      <w:tr w:rsidR="00874113" w:rsidRPr="00874113" w14:paraId="03A4F9E4" w14:textId="77777777" w:rsidTr="00874113">
        <w:trPr>
          <w:trHeight w:val="220"/>
        </w:trPr>
        <w:tc>
          <w:tcPr>
            <w:tcW w:w="1005" w:type="dxa"/>
            <w:vMerge/>
            <w:shd w:val="clear" w:color="auto" w:fill="auto"/>
            <w:tcMar>
              <w:top w:w="14" w:type="dxa"/>
              <w:left w:w="14" w:type="dxa"/>
              <w:bottom w:w="14" w:type="dxa"/>
              <w:right w:w="14" w:type="dxa"/>
            </w:tcMar>
            <w:vAlign w:val="center"/>
          </w:tcPr>
          <w:p w14:paraId="1234A222" w14:textId="77777777" w:rsidR="00874113" w:rsidRPr="00874113" w:rsidRDefault="00874113" w:rsidP="00874113">
            <w:pPr>
              <w:widowControl/>
              <w:rPr>
                <w:rFonts w:ascii="Times New Roman" w:hAnsi="Times New Roman" w:cs="Times New Roman"/>
                <w:sz w:val="24"/>
                <w:szCs w:val="24"/>
              </w:rPr>
            </w:pPr>
          </w:p>
        </w:tc>
        <w:tc>
          <w:tcPr>
            <w:tcW w:w="2070" w:type="dxa"/>
            <w:shd w:val="clear" w:color="auto" w:fill="auto"/>
            <w:tcMar>
              <w:top w:w="14" w:type="dxa"/>
              <w:left w:w="14" w:type="dxa"/>
              <w:bottom w:w="14" w:type="dxa"/>
              <w:right w:w="14" w:type="dxa"/>
            </w:tcMar>
            <w:vAlign w:val="center"/>
          </w:tcPr>
          <w:p w14:paraId="083CC05B" w14:textId="77777777" w:rsidR="00B56397" w:rsidRDefault="00874113"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Falkner et al.</w:t>
            </w:r>
          </w:p>
          <w:p w14:paraId="1DAC2569" w14:textId="77777777" w:rsidR="00874113" w:rsidRPr="00874113" w:rsidRDefault="00874113"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 xml:space="preserve"> OR-Tools-GLS</w:t>
            </w:r>
          </w:p>
        </w:tc>
        <w:tc>
          <w:tcPr>
            <w:tcW w:w="930" w:type="dxa"/>
            <w:shd w:val="clear" w:color="auto" w:fill="auto"/>
            <w:tcMar>
              <w:top w:w="14" w:type="dxa"/>
              <w:left w:w="14" w:type="dxa"/>
              <w:bottom w:w="14" w:type="dxa"/>
              <w:right w:w="14" w:type="dxa"/>
            </w:tcMar>
            <w:vAlign w:val="center"/>
          </w:tcPr>
          <w:p w14:paraId="7023EDC4"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2522.85</w:t>
            </w:r>
          </w:p>
        </w:tc>
        <w:tc>
          <w:tcPr>
            <w:tcW w:w="615" w:type="dxa"/>
            <w:shd w:val="clear" w:color="auto" w:fill="auto"/>
            <w:tcMar>
              <w:top w:w="14" w:type="dxa"/>
              <w:left w:w="14" w:type="dxa"/>
              <w:bottom w:w="14" w:type="dxa"/>
              <w:right w:w="14" w:type="dxa"/>
            </w:tcMar>
            <w:vAlign w:val="center"/>
          </w:tcPr>
          <w:p w14:paraId="2D657EBD"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4.11</w:t>
            </w:r>
          </w:p>
        </w:tc>
        <w:tc>
          <w:tcPr>
            <w:tcW w:w="900" w:type="dxa"/>
            <w:shd w:val="clear" w:color="auto" w:fill="auto"/>
            <w:tcMar>
              <w:top w:w="14" w:type="dxa"/>
              <w:left w:w="14" w:type="dxa"/>
              <w:bottom w:w="14" w:type="dxa"/>
              <w:right w:w="14" w:type="dxa"/>
            </w:tcMar>
            <w:vAlign w:val="center"/>
          </w:tcPr>
          <w:p w14:paraId="29BBE490"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617.77</w:t>
            </w:r>
          </w:p>
        </w:tc>
        <w:tc>
          <w:tcPr>
            <w:tcW w:w="690" w:type="dxa"/>
            <w:shd w:val="clear" w:color="auto" w:fill="auto"/>
            <w:tcMar>
              <w:top w:w="14" w:type="dxa"/>
              <w:left w:w="14" w:type="dxa"/>
              <w:bottom w:w="14" w:type="dxa"/>
              <w:right w:w="14" w:type="dxa"/>
            </w:tcMar>
            <w:vAlign w:val="center"/>
          </w:tcPr>
          <w:p w14:paraId="283C423A"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8.00s</w:t>
            </w:r>
          </w:p>
        </w:tc>
        <w:tc>
          <w:tcPr>
            <w:tcW w:w="990" w:type="dxa"/>
            <w:shd w:val="clear" w:color="auto" w:fill="auto"/>
            <w:tcMar>
              <w:top w:w="14" w:type="dxa"/>
              <w:left w:w="14" w:type="dxa"/>
              <w:bottom w:w="14" w:type="dxa"/>
              <w:right w:w="14" w:type="dxa"/>
            </w:tcMar>
            <w:vAlign w:val="center"/>
          </w:tcPr>
          <w:p w14:paraId="2AC583B6"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4213.23</w:t>
            </w:r>
          </w:p>
        </w:tc>
        <w:tc>
          <w:tcPr>
            <w:tcW w:w="690" w:type="dxa"/>
            <w:shd w:val="clear" w:color="auto" w:fill="auto"/>
            <w:tcMar>
              <w:top w:w="14" w:type="dxa"/>
              <w:left w:w="14" w:type="dxa"/>
              <w:bottom w:w="14" w:type="dxa"/>
              <w:right w:w="14" w:type="dxa"/>
            </w:tcMar>
            <w:vAlign w:val="center"/>
          </w:tcPr>
          <w:p w14:paraId="765AB262"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6.15</w:t>
            </w:r>
          </w:p>
        </w:tc>
        <w:tc>
          <w:tcPr>
            <w:tcW w:w="900" w:type="dxa"/>
            <w:shd w:val="clear" w:color="auto" w:fill="auto"/>
            <w:tcMar>
              <w:top w:w="14" w:type="dxa"/>
              <w:left w:w="14" w:type="dxa"/>
              <w:bottom w:w="14" w:type="dxa"/>
              <w:right w:w="14" w:type="dxa"/>
            </w:tcMar>
            <w:vAlign w:val="center"/>
          </w:tcPr>
          <w:p w14:paraId="107A4E91"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1090.36</w:t>
            </w:r>
          </w:p>
        </w:tc>
        <w:tc>
          <w:tcPr>
            <w:tcW w:w="735" w:type="dxa"/>
            <w:shd w:val="clear" w:color="auto" w:fill="auto"/>
            <w:tcMar>
              <w:top w:w="14" w:type="dxa"/>
              <w:left w:w="14" w:type="dxa"/>
              <w:bottom w:w="14" w:type="dxa"/>
              <w:right w:w="14" w:type="dxa"/>
            </w:tcMar>
            <w:vAlign w:val="center"/>
          </w:tcPr>
          <w:p w14:paraId="3F24D8FB"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8.06s</w:t>
            </w:r>
          </w:p>
        </w:tc>
      </w:tr>
      <w:tr w:rsidR="00874113" w:rsidRPr="00874113" w14:paraId="4BAD0C20" w14:textId="77777777" w:rsidTr="00874113">
        <w:trPr>
          <w:trHeight w:val="220"/>
        </w:trPr>
        <w:tc>
          <w:tcPr>
            <w:tcW w:w="1005" w:type="dxa"/>
            <w:vMerge/>
            <w:shd w:val="clear" w:color="auto" w:fill="auto"/>
            <w:tcMar>
              <w:top w:w="14" w:type="dxa"/>
              <w:left w:w="14" w:type="dxa"/>
              <w:bottom w:w="14" w:type="dxa"/>
              <w:right w:w="14" w:type="dxa"/>
            </w:tcMar>
            <w:vAlign w:val="center"/>
          </w:tcPr>
          <w:p w14:paraId="6B135819" w14:textId="77777777" w:rsidR="00874113" w:rsidRPr="00874113" w:rsidRDefault="00874113" w:rsidP="00874113">
            <w:pPr>
              <w:widowControl/>
              <w:rPr>
                <w:rFonts w:ascii="Times New Roman" w:hAnsi="Times New Roman" w:cs="Times New Roman"/>
                <w:sz w:val="24"/>
                <w:szCs w:val="24"/>
              </w:rPr>
            </w:pPr>
          </w:p>
        </w:tc>
        <w:tc>
          <w:tcPr>
            <w:tcW w:w="2070" w:type="dxa"/>
            <w:shd w:val="clear" w:color="auto" w:fill="auto"/>
            <w:tcMar>
              <w:top w:w="14" w:type="dxa"/>
              <w:left w:w="14" w:type="dxa"/>
              <w:bottom w:w="14" w:type="dxa"/>
              <w:right w:w="14" w:type="dxa"/>
            </w:tcMar>
            <w:vAlign w:val="center"/>
          </w:tcPr>
          <w:p w14:paraId="6027A0BB"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random (1000)</w:t>
            </w:r>
          </w:p>
        </w:tc>
        <w:tc>
          <w:tcPr>
            <w:tcW w:w="930" w:type="dxa"/>
            <w:shd w:val="clear" w:color="auto" w:fill="auto"/>
            <w:tcMar>
              <w:top w:w="14" w:type="dxa"/>
              <w:left w:w="14" w:type="dxa"/>
              <w:bottom w:w="14" w:type="dxa"/>
              <w:right w:w="14" w:type="dxa"/>
            </w:tcMar>
            <w:vAlign w:val="center"/>
          </w:tcPr>
          <w:p w14:paraId="6B4E0444"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3036.39</w:t>
            </w:r>
          </w:p>
        </w:tc>
        <w:tc>
          <w:tcPr>
            <w:tcW w:w="615" w:type="dxa"/>
            <w:shd w:val="clear" w:color="auto" w:fill="auto"/>
            <w:tcMar>
              <w:top w:w="14" w:type="dxa"/>
              <w:left w:w="14" w:type="dxa"/>
              <w:bottom w:w="14" w:type="dxa"/>
              <w:right w:w="14" w:type="dxa"/>
            </w:tcMar>
            <w:vAlign w:val="center"/>
          </w:tcPr>
          <w:p w14:paraId="2B0698D8"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5.68</w:t>
            </w:r>
          </w:p>
        </w:tc>
        <w:tc>
          <w:tcPr>
            <w:tcW w:w="900" w:type="dxa"/>
            <w:shd w:val="clear" w:color="auto" w:fill="auto"/>
            <w:tcMar>
              <w:top w:w="14" w:type="dxa"/>
              <w:left w:w="14" w:type="dxa"/>
              <w:bottom w:w="14" w:type="dxa"/>
              <w:right w:w="14" w:type="dxa"/>
            </w:tcMar>
            <w:vAlign w:val="center"/>
          </w:tcPr>
          <w:p w14:paraId="37225EED"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1200.37</w:t>
            </w:r>
          </w:p>
        </w:tc>
        <w:tc>
          <w:tcPr>
            <w:tcW w:w="690" w:type="dxa"/>
            <w:shd w:val="clear" w:color="auto" w:fill="auto"/>
            <w:tcMar>
              <w:top w:w="14" w:type="dxa"/>
              <w:left w:w="14" w:type="dxa"/>
              <w:bottom w:w="14" w:type="dxa"/>
              <w:right w:w="14" w:type="dxa"/>
            </w:tcMar>
            <w:vAlign w:val="center"/>
          </w:tcPr>
          <w:p w14:paraId="3CA07660"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w:t>
            </w:r>
          </w:p>
        </w:tc>
        <w:tc>
          <w:tcPr>
            <w:tcW w:w="990" w:type="dxa"/>
            <w:shd w:val="clear" w:color="auto" w:fill="auto"/>
            <w:tcMar>
              <w:top w:w="14" w:type="dxa"/>
              <w:left w:w="14" w:type="dxa"/>
              <w:bottom w:w="14" w:type="dxa"/>
              <w:right w:w="14" w:type="dxa"/>
            </w:tcMar>
            <w:vAlign w:val="center"/>
          </w:tcPr>
          <w:p w14:paraId="72EA1744"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7297.53</w:t>
            </w:r>
          </w:p>
        </w:tc>
        <w:tc>
          <w:tcPr>
            <w:tcW w:w="690" w:type="dxa"/>
            <w:shd w:val="clear" w:color="auto" w:fill="auto"/>
            <w:tcMar>
              <w:top w:w="14" w:type="dxa"/>
              <w:left w:w="14" w:type="dxa"/>
              <w:bottom w:w="14" w:type="dxa"/>
              <w:right w:w="14" w:type="dxa"/>
            </w:tcMar>
            <w:vAlign w:val="center"/>
          </w:tcPr>
          <w:p w14:paraId="198B761B"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11.8</w:t>
            </w:r>
          </w:p>
        </w:tc>
        <w:tc>
          <w:tcPr>
            <w:tcW w:w="900" w:type="dxa"/>
            <w:shd w:val="clear" w:color="auto" w:fill="auto"/>
            <w:tcMar>
              <w:top w:w="14" w:type="dxa"/>
              <w:left w:w="14" w:type="dxa"/>
              <w:bottom w:w="14" w:type="dxa"/>
              <w:right w:w="14" w:type="dxa"/>
            </w:tcMar>
            <w:vAlign w:val="center"/>
          </w:tcPr>
          <w:p w14:paraId="163E9A97"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2914.86</w:t>
            </w:r>
          </w:p>
        </w:tc>
        <w:tc>
          <w:tcPr>
            <w:tcW w:w="735" w:type="dxa"/>
            <w:shd w:val="clear" w:color="auto" w:fill="auto"/>
            <w:tcMar>
              <w:top w:w="14" w:type="dxa"/>
              <w:left w:w="14" w:type="dxa"/>
              <w:bottom w:w="14" w:type="dxa"/>
              <w:right w:w="14" w:type="dxa"/>
            </w:tcMar>
            <w:vAlign w:val="center"/>
          </w:tcPr>
          <w:p w14:paraId="7ABD4FD8"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w:t>
            </w:r>
          </w:p>
        </w:tc>
      </w:tr>
      <w:tr w:rsidR="00874113" w:rsidRPr="00874113" w14:paraId="1772BCBE" w14:textId="77777777" w:rsidTr="00874113">
        <w:trPr>
          <w:trHeight w:val="220"/>
        </w:trPr>
        <w:tc>
          <w:tcPr>
            <w:tcW w:w="1005" w:type="dxa"/>
            <w:vMerge/>
            <w:shd w:val="clear" w:color="auto" w:fill="auto"/>
            <w:tcMar>
              <w:top w:w="14" w:type="dxa"/>
              <w:left w:w="14" w:type="dxa"/>
              <w:bottom w:w="14" w:type="dxa"/>
              <w:right w:w="14" w:type="dxa"/>
            </w:tcMar>
            <w:vAlign w:val="center"/>
          </w:tcPr>
          <w:p w14:paraId="48B70ECD" w14:textId="77777777" w:rsidR="00874113" w:rsidRPr="00874113" w:rsidRDefault="00874113" w:rsidP="00874113">
            <w:pPr>
              <w:widowControl/>
              <w:rPr>
                <w:rFonts w:ascii="Times New Roman" w:hAnsi="Times New Roman" w:cs="Times New Roman"/>
                <w:sz w:val="24"/>
                <w:szCs w:val="24"/>
              </w:rPr>
            </w:pPr>
          </w:p>
        </w:tc>
        <w:tc>
          <w:tcPr>
            <w:tcW w:w="2070" w:type="dxa"/>
            <w:shd w:val="clear" w:color="auto" w:fill="auto"/>
            <w:tcMar>
              <w:top w:w="14" w:type="dxa"/>
              <w:left w:w="14" w:type="dxa"/>
              <w:bottom w:w="14" w:type="dxa"/>
              <w:right w:w="14" w:type="dxa"/>
            </w:tcMar>
            <w:vAlign w:val="center"/>
          </w:tcPr>
          <w:p w14:paraId="31BFACE2" w14:textId="77777777" w:rsidR="00874113" w:rsidRPr="00874113" w:rsidRDefault="00874113"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Kool et al. AM+</w:t>
            </w:r>
            <w:proofErr w:type="gramStart"/>
            <w:r w:rsidRPr="00874113">
              <w:rPr>
                <w:rFonts w:ascii="Times New Roman" w:hAnsi="Times New Roman" w:cs="Times New Roman"/>
                <w:sz w:val="24"/>
                <w:szCs w:val="24"/>
              </w:rPr>
              <w:t>TW(</w:t>
            </w:r>
            <w:proofErr w:type="gramEnd"/>
            <w:r w:rsidRPr="00874113">
              <w:rPr>
                <w:rFonts w:ascii="Times New Roman" w:hAnsi="Times New Roman" w:cs="Times New Roman"/>
                <w:sz w:val="24"/>
                <w:szCs w:val="24"/>
              </w:rPr>
              <w:t>greedy)</w:t>
            </w:r>
          </w:p>
        </w:tc>
        <w:tc>
          <w:tcPr>
            <w:tcW w:w="930" w:type="dxa"/>
            <w:shd w:val="clear" w:color="auto" w:fill="auto"/>
            <w:tcMar>
              <w:top w:w="14" w:type="dxa"/>
              <w:left w:w="14" w:type="dxa"/>
              <w:bottom w:w="14" w:type="dxa"/>
              <w:right w:w="14" w:type="dxa"/>
            </w:tcMar>
            <w:vAlign w:val="center"/>
          </w:tcPr>
          <w:p w14:paraId="21582ED9"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3766.88</w:t>
            </w:r>
          </w:p>
        </w:tc>
        <w:tc>
          <w:tcPr>
            <w:tcW w:w="615" w:type="dxa"/>
            <w:shd w:val="clear" w:color="auto" w:fill="auto"/>
            <w:tcMar>
              <w:top w:w="14" w:type="dxa"/>
              <w:left w:w="14" w:type="dxa"/>
              <w:bottom w:w="14" w:type="dxa"/>
              <w:right w:w="14" w:type="dxa"/>
            </w:tcMar>
            <w:vAlign w:val="center"/>
          </w:tcPr>
          <w:p w14:paraId="4F09FF04"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5.29</w:t>
            </w:r>
          </w:p>
        </w:tc>
        <w:tc>
          <w:tcPr>
            <w:tcW w:w="900" w:type="dxa"/>
            <w:shd w:val="clear" w:color="auto" w:fill="auto"/>
            <w:tcMar>
              <w:top w:w="14" w:type="dxa"/>
              <w:left w:w="14" w:type="dxa"/>
              <w:bottom w:w="14" w:type="dxa"/>
              <w:right w:w="14" w:type="dxa"/>
            </w:tcMar>
            <w:vAlign w:val="center"/>
          </w:tcPr>
          <w:p w14:paraId="4D892188"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1264.4</w:t>
            </w:r>
          </w:p>
        </w:tc>
        <w:tc>
          <w:tcPr>
            <w:tcW w:w="690" w:type="dxa"/>
            <w:shd w:val="clear" w:color="auto" w:fill="auto"/>
            <w:tcMar>
              <w:top w:w="14" w:type="dxa"/>
              <w:left w:w="14" w:type="dxa"/>
              <w:bottom w:w="14" w:type="dxa"/>
              <w:right w:w="14" w:type="dxa"/>
            </w:tcMar>
            <w:vAlign w:val="center"/>
          </w:tcPr>
          <w:p w14:paraId="20D83985"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0.05s</w:t>
            </w:r>
          </w:p>
        </w:tc>
        <w:tc>
          <w:tcPr>
            <w:tcW w:w="990" w:type="dxa"/>
            <w:shd w:val="clear" w:color="auto" w:fill="auto"/>
            <w:tcMar>
              <w:top w:w="14" w:type="dxa"/>
              <w:left w:w="14" w:type="dxa"/>
              <w:bottom w:w="14" w:type="dxa"/>
              <w:right w:w="14" w:type="dxa"/>
            </w:tcMar>
            <w:vAlign w:val="center"/>
          </w:tcPr>
          <w:p w14:paraId="2223785D"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7189.43</w:t>
            </w:r>
          </w:p>
        </w:tc>
        <w:tc>
          <w:tcPr>
            <w:tcW w:w="690" w:type="dxa"/>
            <w:shd w:val="clear" w:color="auto" w:fill="auto"/>
            <w:tcMar>
              <w:top w:w="14" w:type="dxa"/>
              <w:left w:w="14" w:type="dxa"/>
              <w:bottom w:w="14" w:type="dxa"/>
              <w:right w:w="14" w:type="dxa"/>
            </w:tcMar>
            <w:vAlign w:val="center"/>
          </w:tcPr>
          <w:p w14:paraId="45CD417B"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9.42</w:t>
            </w:r>
          </w:p>
        </w:tc>
        <w:tc>
          <w:tcPr>
            <w:tcW w:w="900" w:type="dxa"/>
            <w:shd w:val="clear" w:color="auto" w:fill="auto"/>
            <w:tcMar>
              <w:top w:w="14" w:type="dxa"/>
              <w:left w:w="14" w:type="dxa"/>
              <w:bottom w:w="14" w:type="dxa"/>
              <w:right w:w="14" w:type="dxa"/>
            </w:tcMar>
            <w:vAlign w:val="center"/>
          </w:tcPr>
          <w:p w14:paraId="6E55E046"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2882.53</w:t>
            </w:r>
          </w:p>
        </w:tc>
        <w:tc>
          <w:tcPr>
            <w:tcW w:w="735" w:type="dxa"/>
            <w:shd w:val="clear" w:color="auto" w:fill="auto"/>
            <w:tcMar>
              <w:top w:w="14" w:type="dxa"/>
              <w:left w:w="14" w:type="dxa"/>
              <w:bottom w:w="14" w:type="dxa"/>
              <w:right w:w="14" w:type="dxa"/>
            </w:tcMar>
            <w:vAlign w:val="center"/>
          </w:tcPr>
          <w:p w14:paraId="6F89E067"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0.12s</w:t>
            </w:r>
          </w:p>
        </w:tc>
      </w:tr>
      <w:tr w:rsidR="00874113" w:rsidRPr="00874113" w14:paraId="7A37AC61" w14:textId="77777777" w:rsidTr="00874113">
        <w:trPr>
          <w:trHeight w:val="220"/>
        </w:trPr>
        <w:tc>
          <w:tcPr>
            <w:tcW w:w="1005" w:type="dxa"/>
            <w:vMerge/>
            <w:shd w:val="clear" w:color="auto" w:fill="auto"/>
            <w:tcMar>
              <w:top w:w="14" w:type="dxa"/>
              <w:left w:w="14" w:type="dxa"/>
              <w:bottom w:w="14" w:type="dxa"/>
              <w:right w:w="14" w:type="dxa"/>
            </w:tcMar>
            <w:vAlign w:val="center"/>
          </w:tcPr>
          <w:p w14:paraId="27BF791A" w14:textId="77777777" w:rsidR="00874113" w:rsidRPr="00874113" w:rsidRDefault="00874113" w:rsidP="00874113">
            <w:pPr>
              <w:widowControl/>
              <w:rPr>
                <w:rFonts w:ascii="Times New Roman" w:hAnsi="Times New Roman" w:cs="Times New Roman"/>
                <w:sz w:val="24"/>
                <w:szCs w:val="24"/>
              </w:rPr>
            </w:pPr>
          </w:p>
        </w:tc>
        <w:tc>
          <w:tcPr>
            <w:tcW w:w="2070" w:type="dxa"/>
            <w:shd w:val="clear" w:color="auto" w:fill="auto"/>
            <w:tcMar>
              <w:top w:w="14" w:type="dxa"/>
              <w:left w:w="14" w:type="dxa"/>
              <w:bottom w:w="14" w:type="dxa"/>
              <w:right w:w="14" w:type="dxa"/>
            </w:tcMar>
            <w:vAlign w:val="center"/>
          </w:tcPr>
          <w:p w14:paraId="77959722" w14:textId="77777777" w:rsidR="00874113" w:rsidRPr="00874113" w:rsidRDefault="00874113"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Kool et al. AM+</w:t>
            </w:r>
            <w:proofErr w:type="gramStart"/>
            <w:r w:rsidRPr="00874113">
              <w:rPr>
                <w:rFonts w:ascii="Times New Roman" w:hAnsi="Times New Roman" w:cs="Times New Roman"/>
                <w:sz w:val="24"/>
                <w:szCs w:val="24"/>
              </w:rPr>
              <w:t>TW(</w:t>
            </w:r>
            <w:proofErr w:type="spellStart"/>
            <w:proofErr w:type="gramEnd"/>
            <w:r w:rsidRPr="00874113">
              <w:rPr>
                <w:rFonts w:ascii="Times New Roman" w:hAnsi="Times New Roman" w:cs="Times New Roman"/>
                <w:sz w:val="24"/>
                <w:szCs w:val="24"/>
              </w:rPr>
              <w:t>sampl</w:t>
            </w:r>
            <w:proofErr w:type="spellEnd"/>
            <w:r w:rsidRPr="00874113">
              <w:rPr>
                <w:rFonts w:ascii="Times New Roman" w:hAnsi="Times New Roman" w:cs="Times New Roman"/>
                <w:sz w:val="24"/>
                <w:szCs w:val="24"/>
              </w:rPr>
              <w:t>.)</w:t>
            </w:r>
          </w:p>
        </w:tc>
        <w:tc>
          <w:tcPr>
            <w:tcW w:w="930" w:type="dxa"/>
            <w:shd w:val="clear" w:color="auto" w:fill="auto"/>
            <w:tcMar>
              <w:top w:w="14" w:type="dxa"/>
              <w:left w:w="14" w:type="dxa"/>
              <w:bottom w:w="14" w:type="dxa"/>
              <w:right w:w="14" w:type="dxa"/>
            </w:tcMar>
            <w:vAlign w:val="center"/>
          </w:tcPr>
          <w:p w14:paraId="40D3F880"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3041.24</w:t>
            </w:r>
          </w:p>
        </w:tc>
        <w:tc>
          <w:tcPr>
            <w:tcW w:w="615" w:type="dxa"/>
            <w:shd w:val="clear" w:color="auto" w:fill="auto"/>
            <w:tcMar>
              <w:top w:w="14" w:type="dxa"/>
              <w:left w:w="14" w:type="dxa"/>
              <w:bottom w:w="14" w:type="dxa"/>
              <w:right w:w="14" w:type="dxa"/>
            </w:tcMar>
            <w:vAlign w:val="center"/>
          </w:tcPr>
          <w:p w14:paraId="1EF117CD"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5.74</w:t>
            </w:r>
          </w:p>
        </w:tc>
        <w:tc>
          <w:tcPr>
            <w:tcW w:w="900" w:type="dxa"/>
            <w:shd w:val="clear" w:color="auto" w:fill="auto"/>
            <w:tcMar>
              <w:top w:w="14" w:type="dxa"/>
              <w:left w:w="14" w:type="dxa"/>
              <w:bottom w:w="14" w:type="dxa"/>
              <w:right w:w="14" w:type="dxa"/>
            </w:tcMar>
            <w:vAlign w:val="center"/>
          </w:tcPr>
          <w:p w14:paraId="222ACA06"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1202.64</w:t>
            </w:r>
          </w:p>
        </w:tc>
        <w:tc>
          <w:tcPr>
            <w:tcW w:w="690" w:type="dxa"/>
            <w:shd w:val="clear" w:color="auto" w:fill="auto"/>
            <w:tcMar>
              <w:top w:w="14" w:type="dxa"/>
              <w:left w:w="14" w:type="dxa"/>
              <w:bottom w:w="14" w:type="dxa"/>
              <w:right w:w="14" w:type="dxa"/>
            </w:tcMar>
            <w:vAlign w:val="center"/>
          </w:tcPr>
          <w:p w14:paraId="5E9504A5"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0.12s</w:t>
            </w:r>
          </w:p>
        </w:tc>
        <w:tc>
          <w:tcPr>
            <w:tcW w:w="990" w:type="dxa"/>
            <w:shd w:val="clear" w:color="auto" w:fill="auto"/>
            <w:tcMar>
              <w:top w:w="14" w:type="dxa"/>
              <w:left w:w="14" w:type="dxa"/>
              <w:bottom w:w="14" w:type="dxa"/>
              <w:right w:w="14" w:type="dxa"/>
            </w:tcMar>
            <w:vAlign w:val="center"/>
          </w:tcPr>
          <w:p w14:paraId="15E01E30"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7327.09</w:t>
            </w:r>
          </w:p>
        </w:tc>
        <w:tc>
          <w:tcPr>
            <w:tcW w:w="690" w:type="dxa"/>
            <w:shd w:val="clear" w:color="auto" w:fill="auto"/>
            <w:tcMar>
              <w:top w:w="14" w:type="dxa"/>
              <w:left w:w="14" w:type="dxa"/>
              <w:bottom w:w="14" w:type="dxa"/>
              <w:right w:w="14" w:type="dxa"/>
            </w:tcMar>
            <w:vAlign w:val="center"/>
          </w:tcPr>
          <w:p w14:paraId="51F2CEA9"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11.92</w:t>
            </w:r>
          </w:p>
        </w:tc>
        <w:tc>
          <w:tcPr>
            <w:tcW w:w="900" w:type="dxa"/>
            <w:shd w:val="clear" w:color="auto" w:fill="auto"/>
            <w:tcMar>
              <w:top w:w="14" w:type="dxa"/>
              <w:left w:w="14" w:type="dxa"/>
              <w:bottom w:w="14" w:type="dxa"/>
              <w:right w:w="14" w:type="dxa"/>
            </w:tcMar>
            <w:vAlign w:val="center"/>
          </w:tcPr>
          <w:p w14:paraId="6AEEFE36"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2921.39</w:t>
            </w:r>
          </w:p>
        </w:tc>
        <w:tc>
          <w:tcPr>
            <w:tcW w:w="735" w:type="dxa"/>
            <w:shd w:val="clear" w:color="auto" w:fill="auto"/>
            <w:tcMar>
              <w:top w:w="14" w:type="dxa"/>
              <w:left w:w="14" w:type="dxa"/>
              <w:bottom w:w="14" w:type="dxa"/>
              <w:right w:w="14" w:type="dxa"/>
            </w:tcMar>
            <w:vAlign w:val="center"/>
          </w:tcPr>
          <w:p w14:paraId="6D9B4F22"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0.38s</w:t>
            </w:r>
          </w:p>
        </w:tc>
      </w:tr>
      <w:tr w:rsidR="00874113" w:rsidRPr="00874113" w14:paraId="253D40A7" w14:textId="77777777" w:rsidTr="00874113">
        <w:trPr>
          <w:trHeight w:val="220"/>
        </w:trPr>
        <w:tc>
          <w:tcPr>
            <w:tcW w:w="1005" w:type="dxa"/>
            <w:vMerge/>
            <w:shd w:val="clear" w:color="auto" w:fill="auto"/>
            <w:tcMar>
              <w:top w:w="14" w:type="dxa"/>
              <w:left w:w="14" w:type="dxa"/>
              <w:bottom w:w="14" w:type="dxa"/>
              <w:right w:w="14" w:type="dxa"/>
            </w:tcMar>
            <w:vAlign w:val="center"/>
          </w:tcPr>
          <w:p w14:paraId="44DD0E22" w14:textId="77777777" w:rsidR="00874113" w:rsidRPr="00874113" w:rsidRDefault="00874113" w:rsidP="00874113">
            <w:pPr>
              <w:widowControl/>
              <w:rPr>
                <w:rFonts w:ascii="Times New Roman" w:hAnsi="Times New Roman" w:cs="Times New Roman"/>
                <w:sz w:val="24"/>
                <w:szCs w:val="24"/>
              </w:rPr>
            </w:pPr>
          </w:p>
        </w:tc>
        <w:tc>
          <w:tcPr>
            <w:tcW w:w="2070" w:type="dxa"/>
            <w:shd w:val="clear" w:color="auto" w:fill="auto"/>
            <w:tcMar>
              <w:top w:w="14" w:type="dxa"/>
              <w:left w:w="14" w:type="dxa"/>
              <w:bottom w:w="14" w:type="dxa"/>
              <w:right w:w="14" w:type="dxa"/>
            </w:tcMar>
            <w:vAlign w:val="center"/>
          </w:tcPr>
          <w:p w14:paraId="6F7402CB" w14:textId="77777777" w:rsidR="00874113" w:rsidRPr="00874113" w:rsidRDefault="00874113"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Kool et al. AM+TW(t10240)</w:t>
            </w:r>
          </w:p>
        </w:tc>
        <w:tc>
          <w:tcPr>
            <w:tcW w:w="930" w:type="dxa"/>
            <w:shd w:val="clear" w:color="auto" w:fill="auto"/>
            <w:tcMar>
              <w:top w:w="14" w:type="dxa"/>
              <w:left w:w="14" w:type="dxa"/>
              <w:bottom w:w="14" w:type="dxa"/>
              <w:right w:w="14" w:type="dxa"/>
            </w:tcMar>
            <w:vAlign w:val="center"/>
          </w:tcPr>
          <w:p w14:paraId="509C1AC9"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2750.06</w:t>
            </w:r>
          </w:p>
        </w:tc>
        <w:tc>
          <w:tcPr>
            <w:tcW w:w="615" w:type="dxa"/>
            <w:shd w:val="clear" w:color="auto" w:fill="auto"/>
            <w:tcMar>
              <w:top w:w="14" w:type="dxa"/>
              <w:left w:w="14" w:type="dxa"/>
              <w:bottom w:w="14" w:type="dxa"/>
              <w:right w:w="14" w:type="dxa"/>
            </w:tcMar>
            <w:vAlign w:val="center"/>
          </w:tcPr>
          <w:p w14:paraId="0FBC605F"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5.27</w:t>
            </w:r>
          </w:p>
        </w:tc>
        <w:tc>
          <w:tcPr>
            <w:tcW w:w="900" w:type="dxa"/>
            <w:shd w:val="clear" w:color="auto" w:fill="auto"/>
            <w:tcMar>
              <w:top w:w="14" w:type="dxa"/>
              <w:left w:w="14" w:type="dxa"/>
              <w:bottom w:w="14" w:type="dxa"/>
              <w:right w:w="14" w:type="dxa"/>
            </w:tcMar>
            <w:vAlign w:val="center"/>
          </w:tcPr>
          <w:p w14:paraId="48C9DDB3"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1163.58</w:t>
            </w:r>
          </w:p>
        </w:tc>
        <w:tc>
          <w:tcPr>
            <w:tcW w:w="690" w:type="dxa"/>
            <w:shd w:val="clear" w:color="auto" w:fill="auto"/>
            <w:tcMar>
              <w:top w:w="14" w:type="dxa"/>
              <w:left w:w="14" w:type="dxa"/>
              <w:bottom w:w="14" w:type="dxa"/>
              <w:right w:w="14" w:type="dxa"/>
            </w:tcMar>
            <w:vAlign w:val="center"/>
          </w:tcPr>
          <w:p w14:paraId="034AF6EB"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0.95s</w:t>
            </w:r>
          </w:p>
        </w:tc>
        <w:tc>
          <w:tcPr>
            <w:tcW w:w="990" w:type="dxa"/>
            <w:shd w:val="clear" w:color="auto" w:fill="auto"/>
            <w:tcMar>
              <w:top w:w="14" w:type="dxa"/>
              <w:left w:w="14" w:type="dxa"/>
              <w:bottom w:w="14" w:type="dxa"/>
              <w:right w:w="14" w:type="dxa"/>
            </w:tcMar>
            <w:vAlign w:val="center"/>
          </w:tcPr>
          <w:p w14:paraId="6DEF5582"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6878.84</w:t>
            </w:r>
          </w:p>
        </w:tc>
        <w:tc>
          <w:tcPr>
            <w:tcW w:w="690" w:type="dxa"/>
            <w:shd w:val="clear" w:color="auto" w:fill="auto"/>
            <w:tcMar>
              <w:top w:w="14" w:type="dxa"/>
              <w:left w:w="14" w:type="dxa"/>
              <w:bottom w:w="14" w:type="dxa"/>
              <w:right w:w="14" w:type="dxa"/>
            </w:tcMar>
            <w:vAlign w:val="center"/>
          </w:tcPr>
          <w:p w14:paraId="11B048A7"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11.28</w:t>
            </w:r>
          </w:p>
        </w:tc>
        <w:tc>
          <w:tcPr>
            <w:tcW w:w="900" w:type="dxa"/>
            <w:shd w:val="clear" w:color="auto" w:fill="auto"/>
            <w:tcMar>
              <w:top w:w="14" w:type="dxa"/>
              <w:left w:w="14" w:type="dxa"/>
              <w:bottom w:w="14" w:type="dxa"/>
              <w:right w:w="14" w:type="dxa"/>
            </w:tcMar>
            <w:vAlign w:val="center"/>
          </w:tcPr>
          <w:p w14:paraId="32DFF2C7"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2865.3</w:t>
            </w:r>
          </w:p>
        </w:tc>
        <w:tc>
          <w:tcPr>
            <w:tcW w:w="735" w:type="dxa"/>
            <w:shd w:val="clear" w:color="auto" w:fill="auto"/>
            <w:tcMar>
              <w:top w:w="14" w:type="dxa"/>
              <w:left w:w="14" w:type="dxa"/>
              <w:bottom w:w="14" w:type="dxa"/>
              <w:right w:w="14" w:type="dxa"/>
            </w:tcMar>
            <w:vAlign w:val="center"/>
          </w:tcPr>
          <w:p w14:paraId="54719A67"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3.08s</w:t>
            </w:r>
          </w:p>
        </w:tc>
      </w:tr>
      <w:tr w:rsidR="00874113" w:rsidRPr="00874113" w14:paraId="3740C88D" w14:textId="77777777" w:rsidTr="00874113">
        <w:trPr>
          <w:trHeight w:val="220"/>
        </w:trPr>
        <w:tc>
          <w:tcPr>
            <w:tcW w:w="1005" w:type="dxa"/>
            <w:vMerge/>
            <w:shd w:val="clear" w:color="auto" w:fill="auto"/>
            <w:tcMar>
              <w:top w:w="14" w:type="dxa"/>
              <w:left w:w="14" w:type="dxa"/>
              <w:bottom w:w="14" w:type="dxa"/>
              <w:right w:w="14" w:type="dxa"/>
            </w:tcMar>
            <w:vAlign w:val="center"/>
          </w:tcPr>
          <w:p w14:paraId="39E61B56" w14:textId="77777777" w:rsidR="00874113" w:rsidRPr="00874113" w:rsidRDefault="00874113" w:rsidP="00874113">
            <w:pPr>
              <w:widowControl/>
              <w:rPr>
                <w:rFonts w:ascii="Times New Roman" w:hAnsi="Times New Roman" w:cs="Times New Roman"/>
                <w:sz w:val="24"/>
                <w:szCs w:val="24"/>
              </w:rPr>
            </w:pPr>
          </w:p>
        </w:tc>
        <w:tc>
          <w:tcPr>
            <w:tcW w:w="2070" w:type="dxa"/>
            <w:shd w:val="clear" w:color="auto" w:fill="auto"/>
            <w:tcMar>
              <w:top w:w="14" w:type="dxa"/>
              <w:left w:w="14" w:type="dxa"/>
              <w:bottom w:w="14" w:type="dxa"/>
              <w:right w:w="14" w:type="dxa"/>
            </w:tcMar>
            <w:vAlign w:val="center"/>
          </w:tcPr>
          <w:p w14:paraId="4BB395D2" w14:textId="77777777" w:rsidR="00874113" w:rsidRPr="00874113" w:rsidRDefault="00874113"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 xml:space="preserve">Falkner et al. </w:t>
            </w:r>
            <w:proofErr w:type="gramStart"/>
            <w:r w:rsidRPr="00874113">
              <w:rPr>
                <w:rFonts w:ascii="Times New Roman" w:hAnsi="Times New Roman" w:cs="Times New Roman"/>
                <w:sz w:val="24"/>
                <w:szCs w:val="24"/>
              </w:rPr>
              <w:t>JAMPR(</w:t>
            </w:r>
            <w:proofErr w:type="gramEnd"/>
            <w:r w:rsidRPr="00874113">
              <w:rPr>
                <w:rFonts w:ascii="Times New Roman" w:hAnsi="Times New Roman" w:cs="Times New Roman"/>
                <w:sz w:val="24"/>
                <w:szCs w:val="24"/>
              </w:rPr>
              <w:t>greedy)</w:t>
            </w:r>
          </w:p>
        </w:tc>
        <w:tc>
          <w:tcPr>
            <w:tcW w:w="930" w:type="dxa"/>
            <w:shd w:val="clear" w:color="auto" w:fill="auto"/>
            <w:tcMar>
              <w:top w:w="14" w:type="dxa"/>
              <w:left w:w="14" w:type="dxa"/>
              <w:bottom w:w="14" w:type="dxa"/>
              <w:right w:w="14" w:type="dxa"/>
            </w:tcMar>
            <w:vAlign w:val="center"/>
          </w:tcPr>
          <w:p w14:paraId="4387827D"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1862.4</w:t>
            </w:r>
          </w:p>
        </w:tc>
        <w:tc>
          <w:tcPr>
            <w:tcW w:w="615" w:type="dxa"/>
            <w:shd w:val="clear" w:color="auto" w:fill="auto"/>
            <w:tcMar>
              <w:top w:w="14" w:type="dxa"/>
              <w:left w:w="14" w:type="dxa"/>
              <w:bottom w:w="14" w:type="dxa"/>
              <w:right w:w="14" w:type="dxa"/>
            </w:tcMar>
            <w:vAlign w:val="center"/>
          </w:tcPr>
          <w:p w14:paraId="40A5D026"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2.25</w:t>
            </w:r>
          </w:p>
        </w:tc>
        <w:tc>
          <w:tcPr>
            <w:tcW w:w="900" w:type="dxa"/>
            <w:shd w:val="clear" w:color="auto" w:fill="auto"/>
            <w:tcMar>
              <w:top w:w="14" w:type="dxa"/>
              <w:left w:w="14" w:type="dxa"/>
              <w:bottom w:w="14" w:type="dxa"/>
              <w:right w:w="14" w:type="dxa"/>
            </w:tcMar>
            <w:vAlign w:val="center"/>
          </w:tcPr>
          <w:p w14:paraId="342F1A5F"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966.74</w:t>
            </w:r>
          </w:p>
        </w:tc>
        <w:tc>
          <w:tcPr>
            <w:tcW w:w="690" w:type="dxa"/>
            <w:shd w:val="clear" w:color="auto" w:fill="auto"/>
            <w:tcMar>
              <w:top w:w="14" w:type="dxa"/>
              <w:left w:w="14" w:type="dxa"/>
              <w:bottom w:w="14" w:type="dxa"/>
              <w:right w:w="14" w:type="dxa"/>
            </w:tcMar>
            <w:vAlign w:val="center"/>
          </w:tcPr>
          <w:p w14:paraId="0E137CD1"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0.10s</w:t>
            </w:r>
          </w:p>
        </w:tc>
        <w:tc>
          <w:tcPr>
            <w:tcW w:w="990" w:type="dxa"/>
            <w:shd w:val="clear" w:color="auto" w:fill="auto"/>
            <w:tcMar>
              <w:top w:w="14" w:type="dxa"/>
              <w:left w:w="14" w:type="dxa"/>
              <w:bottom w:w="14" w:type="dxa"/>
              <w:right w:w="14" w:type="dxa"/>
            </w:tcMar>
            <w:vAlign w:val="center"/>
          </w:tcPr>
          <w:p w14:paraId="1CA80A49"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3055.94</w:t>
            </w:r>
          </w:p>
        </w:tc>
        <w:tc>
          <w:tcPr>
            <w:tcW w:w="690" w:type="dxa"/>
            <w:shd w:val="clear" w:color="auto" w:fill="auto"/>
            <w:tcMar>
              <w:top w:w="14" w:type="dxa"/>
              <w:left w:w="14" w:type="dxa"/>
              <w:bottom w:w="14" w:type="dxa"/>
              <w:right w:w="14" w:type="dxa"/>
            </w:tcMar>
            <w:vAlign w:val="center"/>
          </w:tcPr>
          <w:p w14:paraId="759F5A5F"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5.42</w:t>
            </w:r>
          </w:p>
        </w:tc>
        <w:tc>
          <w:tcPr>
            <w:tcW w:w="900" w:type="dxa"/>
            <w:shd w:val="clear" w:color="auto" w:fill="auto"/>
            <w:tcMar>
              <w:top w:w="14" w:type="dxa"/>
              <w:left w:w="14" w:type="dxa"/>
              <w:bottom w:w="14" w:type="dxa"/>
              <w:right w:w="14" w:type="dxa"/>
            </w:tcMar>
            <w:vAlign w:val="center"/>
          </w:tcPr>
          <w:p w14:paraId="7D5AF621"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1733.24</w:t>
            </w:r>
          </w:p>
        </w:tc>
        <w:tc>
          <w:tcPr>
            <w:tcW w:w="735" w:type="dxa"/>
            <w:shd w:val="clear" w:color="auto" w:fill="auto"/>
            <w:tcMar>
              <w:top w:w="14" w:type="dxa"/>
              <w:left w:w="14" w:type="dxa"/>
              <w:bottom w:w="14" w:type="dxa"/>
              <w:right w:w="14" w:type="dxa"/>
            </w:tcMar>
            <w:vAlign w:val="center"/>
          </w:tcPr>
          <w:p w14:paraId="25A14780"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0.24s</w:t>
            </w:r>
          </w:p>
        </w:tc>
      </w:tr>
      <w:tr w:rsidR="00874113" w:rsidRPr="00874113" w14:paraId="1944668C" w14:textId="77777777" w:rsidTr="00874113">
        <w:trPr>
          <w:trHeight w:val="220"/>
        </w:trPr>
        <w:tc>
          <w:tcPr>
            <w:tcW w:w="1005" w:type="dxa"/>
            <w:vMerge/>
            <w:shd w:val="clear" w:color="auto" w:fill="auto"/>
            <w:tcMar>
              <w:top w:w="14" w:type="dxa"/>
              <w:left w:w="14" w:type="dxa"/>
              <w:bottom w:w="14" w:type="dxa"/>
              <w:right w:w="14" w:type="dxa"/>
            </w:tcMar>
            <w:vAlign w:val="center"/>
          </w:tcPr>
          <w:p w14:paraId="4B5A94E6" w14:textId="77777777" w:rsidR="00874113" w:rsidRPr="00874113" w:rsidRDefault="00874113" w:rsidP="00874113">
            <w:pPr>
              <w:widowControl/>
              <w:rPr>
                <w:rFonts w:ascii="Times New Roman" w:hAnsi="Times New Roman" w:cs="Times New Roman"/>
                <w:sz w:val="24"/>
                <w:szCs w:val="24"/>
              </w:rPr>
            </w:pPr>
          </w:p>
        </w:tc>
        <w:tc>
          <w:tcPr>
            <w:tcW w:w="2070" w:type="dxa"/>
            <w:shd w:val="clear" w:color="auto" w:fill="auto"/>
            <w:tcMar>
              <w:top w:w="14" w:type="dxa"/>
              <w:left w:w="14" w:type="dxa"/>
              <w:bottom w:w="14" w:type="dxa"/>
              <w:right w:w="14" w:type="dxa"/>
            </w:tcMar>
            <w:vAlign w:val="center"/>
          </w:tcPr>
          <w:p w14:paraId="6D0F26ED" w14:textId="77777777" w:rsidR="00874113" w:rsidRPr="00874113" w:rsidRDefault="00874113" w:rsidP="00070744">
            <w:pPr>
              <w:widowControl/>
              <w:jc w:val="center"/>
              <w:rPr>
                <w:rFonts w:ascii="Times New Roman" w:hAnsi="Times New Roman" w:cs="Times New Roman"/>
                <w:sz w:val="24"/>
                <w:szCs w:val="24"/>
              </w:rPr>
            </w:pPr>
            <w:r w:rsidRPr="00874113">
              <w:rPr>
                <w:rFonts w:ascii="Times New Roman" w:hAnsi="Times New Roman" w:cs="Times New Roman"/>
                <w:sz w:val="24"/>
                <w:szCs w:val="24"/>
              </w:rPr>
              <w:t xml:space="preserve">Falkner et al. </w:t>
            </w:r>
            <w:proofErr w:type="gramStart"/>
            <w:r w:rsidRPr="00874113">
              <w:rPr>
                <w:rFonts w:ascii="Times New Roman" w:hAnsi="Times New Roman" w:cs="Times New Roman"/>
                <w:sz w:val="24"/>
                <w:szCs w:val="24"/>
              </w:rPr>
              <w:t>JAMPR(</w:t>
            </w:r>
            <w:proofErr w:type="spellStart"/>
            <w:proofErr w:type="gramEnd"/>
            <w:r w:rsidRPr="00874113">
              <w:rPr>
                <w:rFonts w:ascii="Times New Roman" w:hAnsi="Times New Roman" w:cs="Times New Roman"/>
                <w:sz w:val="24"/>
                <w:szCs w:val="24"/>
              </w:rPr>
              <w:t>sampl</w:t>
            </w:r>
            <w:proofErr w:type="spellEnd"/>
            <w:r w:rsidRPr="00874113">
              <w:rPr>
                <w:rFonts w:ascii="Times New Roman" w:hAnsi="Times New Roman" w:cs="Times New Roman"/>
                <w:sz w:val="24"/>
                <w:szCs w:val="24"/>
              </w:rPr>
              <w:t>.)</w:t>
            </w:r>
          </w:p>
        </w:tc>
        <w:tc>
          <w:tcPr>
            <w:tcW w:w="930" w:type="dxa"/>
            <w:shd w:val="clear" w:color="auto" w:fill="auto"/>
            <w:tcMar>
              <w:top w:w="14" w:type="dxa"/>
              <w:left w:w="14" w:type="dxa"/>
              <w:bottom w:w="14" w:type="dxa"/>
              <w:right w:w="14" w:type="dxa"/>
            </w:tcMar>
            <w:vAlign w:val="center"/>
          </w:tcPr>
          <w:p w14:paraId="79553719"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1716.6</w:t>
            </w:r>
          </w:p>
        </w:tc>
        <w:tc>
          <w:tcPr>
            <w:tcW w:w="615" w:type="dxa"/>
            <w:shd w:val="clear" w:color="auto" w:fill="auto"/>
            <w:tcMar>
              <w:top w:w="14" w:type="dxa"/>
              <w:left w:w="14" w:type="dxa"/>
              <w:bottom w:w="14" w:type="dxa"/>
              <w:right w:w="14" w:type="dxa"/>
            </w:tcMar>
            <w:vAlign w:val="center"/>
          </w:tcPr>
          <w:p w14:paraId="552FB497"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2.29</w:t>
            </w:r>
          </w:p>
        </w:tc>
        <w:tc>
          <w:tcPr>
            <w:tcW w:w="900" w:type="dxa"/>
            <w:shd w:val="clear" w:color="auto" w:fill="auto"/>
            <w:tcMar>
              <w:top w:w="14" w:type="dxa"/>
              <w:left w:w="14" w:type="dxa"/>
              <w:bottom w:w="14" w:type="dxa"/>
              <w:right w:w="14" w:type="dxa"/>
            </w:tcMar>
            <w:vAlign w:val="center"/>
          </w:tcPr>
          <w:p w14:paraId="222FDE19"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965.42</w:t>
            </w:r>
          </w:p>
        </w:tc>
        <w:tc>
          <w:tcPr>
            <w:tcW w:w="690" w:type="dxa"/>
            <w:shd w:val="clear" w:color="auto" w:fill="auto"/>
            <w:tcMar>
              <w:top w:w="14" w:type="dxa"/>
              <w:left w:w="14" w:type="dxa"/>
              <w:bottom w:w="14" w:type="dxa"/>
              <w:right w:w="14" w:type="dxa"/>
            </w:tcMar>
            <w:vAlign w:val="center"/>
          </w:tcPr>
          <w:p w14:paraId="2168255F"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0.86s</w:t>
            </w:r>
          </w:p>
        </w:tc>
        <w:tc>
          <w:tcPr>
            <w:tcW w:w="990" w:type="dxa"/>
            <w:shd w:val="clear" w:color="auto" w:fill="auto"/>
            <w:tcMar>
              <w:top w:w="14" w:type="dxa"/>
              <w:left w:w="14" w:type="dxa"/>
              <w:bottom w:w="14" w:type="dxa"/>
              <w:right w:w="14" w:type="dxa"/>
            </w:tcMar>
            <w:vAlign w:val="center"/>
          </w:tcPr>
          <w:p w14:paraId="336E8182"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2691.55</w:t>
            </w:r>
          </w:p>
        </w:tc>
        <w:tc>
          <w:tcPr>
            <w:tcW w:w="690" w:type="dxa"/>
            <w:shd w:val="clear" w:color="auto" w:fill="auto"/>
            <w:tcMar>
              <w:top w:w="14" w:type="dxa"/>
              <w:left w:w="14" w:type="dxa"/>
              <w:bottom w:w="14" w:type="dxa"/>
              <w:right w:w="14" w:type="dxa"/>
            </w:tcMar>
            <w:vAlign w:val="center"/>
          </w:tcPr>
          <w:p w14:paraId="316B2375"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4.03</w:t>
            </w:r>
          </w:p>
        </w:tc>
        <w:tc>
          <w:tcPr>
            <w:tcW w:w="900" w:type="dxa"/>
            <w:shd w:val="clear" w:color="auto" w:fill="auto"/>
            <w:tcMar>
              <w:top w:w="14" w:type="dxa"/>
              <w:left w:w="14" w:type="dxa"/>
              <w:bottom w:w="14" w:type="dxa"/>
              <w:right w:w="14" w:type="dxa"/>
            </w:tcMar>
            <w:vAlign w:val="center"/>
          </w:tcPr>
          <w:p w14:paraId="763C0110"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1811.06</w:t>
            </w:r>
          </w:p>
        </w:tc>
        <w:tc>
          <w:tcPr>
            <w:tcW w:w="735" w:type="dxa"/>
            <w:shd w:val="clear" w:color="auto" w:fill="auto"/>
            <w:tcMar>
              <w:top w:w="14" w:type="dxa"/>
              <w:left w:w="14" w:type="dxa"/>
              <w:bottom w:w="14" w:type="dxa"/>
              <w:right w:w="14" w:type="dxa"/>
            </w:tcMar>
            <w:vAlign w:val="center"/>
          </w:tcPr>
          <w:p w14:paraId="7701C08A"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3.07s</w:t>
            </w:r>
          </w:p>
        </w:tc>
      </w:tr>
      <w:tr w:rsidR="00874113" w:rsidRPr="00874113" w14:paraId="37680645" w14:textId="77777777" w:rsidTr="00874113">
        <w:trPr>
          <w:trHeight w:val="220"/>
        </w:trPr>
        <w:tc>
          <w:tcPr>
            <w:tcW w:w="1005" w:type="dxa"/>
            <w:vMerge w:val="restart"/>
            <w:shd w:val="clear" w:color="auto" w:fill="auto"/>
            <w:tcMar>
              <w:top w:w="14" w:type="dxa"/>
              <w:left w:w="14" w:type="dxa"/>
              <w:bottom w:w="14" w:type="dxa"/>
              <w:right w:w="14" w:type="dxa"/>
            </w:tcMar>
            <w:vAlign w:val="center"/>
          </w:tcPr>
          <w:p w14:paraId="701EB870"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TW2</w:t>
            </w:r>
          </w:p>
          <w:p w14:paraId="659687A3" w14:textId="77777777" w:rsidR="00874113" w:rsidRPr="00874113" w:rsidRDefault="00874113" w:rsidP="00874113">
            <w:pPr>
              <w:widowControl/>
              <w:jc w:val="center"/>
              <w:rPr>
                <w:rFonts w:ascii="Times New Roman" w:hAnsi="Times New Roman" w:cs="Times New Roman"/>
                <w:sz w:val="24"/>
                <w:szCs w:val="24"/>
              </w:rPr>
            </w:pPr>
          </w:p>
        </w:tc>
        <w:tc>
          <w:tcPr>
            <w:tcW w:w="2070" w:type="dxa"/>
            <w:shd w:val="clear" w:color="auto" w:fill="auto"/>
            <w:tcMar>
              <w:top w:w="14" w:type="dxa"/>
              <w:left w:w="14" w:type="dxa"/>
              <w:bottom w:w="14" w:type="dxa"/>
              <w:right w:w="14" w:type="dxa"/>
            </w:tcMar>
            <w:vAlign w:val="center"/>
          </w:tcPr>
          <w:p w14:paraId="5ADE683B" w14:textId="77777777" w:rsidR="00B56397" w:rsidRDefault="00874113"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Falkner et al.</w:t>
            </w:r>
          </w:p>
          <w:p w14:paraId="21518E7B" w14:textId="77777777" w:rsidR="00874113" w:rsidRPr="00874113" w:rsidRDefault="00874113"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 xml:space="preserve"> OR-Tools-AU</w:t>
            </w:r>
          </w:p>
        </w:tc>
        <w:tc>
          <w:tcPr>
            <w:tcW w:w="930" w:type="dxa"/>
            <w:shd w:val="clear" w:color="auto" w:fill="auto"/>
            <w:tcMar>
              <w:top w:w="14" w:type="dxa"/>
              <w:left w:w="14" w:type="dxa"/>
              <w:bottom w:w="14" w:type="dxa"/>
              <w:right w:w="14" w:type="dxa"/>
            </w:tcMar>
            <w:vAlign w:val="center"/>
          </w:tcPr>
          <w:p w14:paraId="50D3BF80"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635.06</w:t>
            </w:r>
          </w:p>
        </w:tc>
        <w:tc>
          <w:tcPr>
            <w:tcW w:w="615" w:type="dxa"/>
            <w:shd w:val="clear" w:color="auto" w:fill="auto"/>
            <w:tcMar>
              <w:top w:w="14" w:type="dxa"/>
              <w:left w:w="14" w:type="dxa"/>
              <w:bottom w:w="14" w:type="dxa"/>
              <w:right w:w="14" w:type="dxa"/>
            </w:tcMar>
            <w:vAlign w:val="center"/>
          </w:tcPr>
          <w:p w14:paraId="666681E4"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4.23</w:t>
            </w:r>
          </w:p>
        </w:tc>
        <w:tc>
          <w:tcPr>
            <w:tcW w:w="900" w:type="dxa"/>
            <w:shd w:val="clear" w:color="auto" w:fill="auto"/>
            <w:tcMar>
              <w:top w:w="14" w:type="dxa"/>
              <w:left w:w="14" w:type="dxa"/>
              <w:bottom w:w="14" w:type="dxa"/>
              <w:right w:w="14" w:type="dxa"/>
            </w:tcMar>
            <w:vAlign w:val="center"/>
          </w:tcPr>
          <w:p w14:paraId="0591F35B"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635.06</w:t>
            </w:r>
          </w:p>
        </w:tc>
        <w:tc>
          <w:tcPr>
            <w:tcW w:w="690" w:type="dxa"/>
            <w:shd w:val="clear" w:color="auto" w:fill="auto"/>
            <w:tcMar>
              <w:top w:w="14" w:type="dxa"/>
              <w:left w:w="14" w:type="dxa"/>
              <w:bottom w:w="14" w:type="dxa"/>
              <w:right w:w="14" w:type="dxa"/>
            </w:tcMar>
            <w:vAlign w:val="center"/>
          </w:tcPr>
          <w:p w14:paraId="4B319046"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0.37s</w:t>
            </w:r>
          </w:p>
        </w:tc>
        <w:tc>
          <w:tcPr>
            <w:tcW w:w="990" w:type="dxa"/>
            <w:shd w:val="clear" w:color="auto" w:fill="auto"/>
            <w:tcMar>
              <w:top w:w="14" w:type="dxa"/>
              <w:left w:w="14" w:type="dxa"/>
              <w:bottom w:w="14" w:type="dxa"/>
              <w:right w:w="14" w:type="dxa"/>
            </w:tcMar>
            <w:vAlign w:val="center"/>
          </w:tcPr>
          <w:p w14:paraId="47789955"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1123.82</w:t>
            </w:r>
          </w:p>
        </w:tc>
        <w:tc>
          <w:tcPr>
            <w:tcW w:w="690" w:type="dxa"/>
            <w:shd w:val="clear" w:color="auto" w:fill="auto"/>
            <w:tcMar>
              <w:top w:w="14" w:type="dxa"/>
              <w:left w:w="14" w:type="dxa"/>
              <w:bottom w:w="14" w:type="dxa"/>
              <w:right w:w="14" w:type="dxa"/>
            </w:tcMar>
            <w:vAlign w:val="center"/>
          </w:tcPr>
          <w:p w14:paraId="789F2BCA"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6.72</w:t>
            </w:r>
          </w:p>
        </w:tc>
        <w:tc>
          <w:tcPr>
            <w:tcW w:w="900" w:type="dxa"/>
            <w:shd w:val="clear" w:color="auto" w:fill="auto"/>
            <w:tcMar>
              <w:top w:w="14" w:type="dxa"/>
              <w:left w:w="14" w:type="dxa"/>
              <w:bottom w:w="14" w:type="dxa"/>
              <w:right w:w="14" w:type="dxa"/>
            </w:tcMar>
            <w:vAlign w:val="center"/>
          </w:tcPr>
          <w:p w14:paraId="0D5FE364"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1123.82</w:t>
            </w:r>
          </w:p>
        </w:tc>
        <w:tc>
          <w:tcPr>
            <w:tcW w:w="735" w:type="dxa"/>
            <w:shd w:val="clear" w:color="auto" w:fill="auto"/>
            <w:tcMar>
              <w:top w:w="14" w:type="dxa"/>
              <w:left w:w="14" w:type="dxa"/>
              <w:bottom w:w="14" w:type="dxa"/>
              <w:right w:w="14" w:type="dxa"/>
            </w:tcMar>
            <w:vAlign w:val="center"/>
          </w:tcPr>
          <w:p w14:paraId="32A3224F"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3.81s</w:t>
            </w:r>
          </w:p>
        </w:tc>
      </w:tr>
      <w:tr w:rsidR="00874113" w:rsidRPr="00874113" w14:paraId="05E21D2D" w14:textId="77777777" w:rsidTr="00874113">
        <w:trPr>
          <w:trHeight w:val="220"/>
        </w:trPr>
        <w:tc>
          <w:tcPr>
            <w:tcW w:w="1005" w:type="dxa"/>
            <w:vMerge/>
            <w:shd w:val="clear" w:color="auto" w:fill="auto"/>
            <w:tcMar>
              <w:top w:w="14" w:type="dxa"/>
              <w:left w:w="14" w:type="dxa"/>
              <w:bottom w:w="14" w:type="dxa"/>
              <w:right w:w="14" w:type="dxa"/>
            </w:tcMar>
            <w:vAlign w:val="center"/>
          </w:tcPr>
          <w:p w14:paraId="2CC5492D" w14:textId="77777777" w:rsidR="00874113" w:rsidRPr="00874113" w:rsidRDefault="00874113" w:rsidP="00874113">
            <w:pPr>
              <w:widowControl/>
              <w:rPr>
                <w:rFonts w:ascii="Times New Roman" w:hAnsi="Times New Roman" w:cs="Times New Roman"/>
                <w:sz w:val="24"/>
                <w:szCs w:val="24"/>
              </w:rPr>
            </w:pPr>
          </w:p>
        </w:tc>
        <w:tc>
          <w:tcPr>
            <w:tcW w:w="2070" w:type="dxa"/>
            <w:shd w:val="clear" w:color="auto" w:fill="auto"/>
            <w:tcMar>
              <w:top w:w="14" w:type="dxa"/>
              <w:left w:w="14" w:type="dxa"/>
              <w:bottom w:w="14" w:type="dxa"/>
              <w:right w:w="14" w:type="dxa"/>
            </w:tcMar>
            <w:vAlign w:val="center"/>
          </w:tcPr>
          <w:p w14:paraId="27952176" w14:textId="77777777" w:rsidR="00B56397" w:rsidRDefault="00874113"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Falkner et al.</w:t>
            </w:r>
          </w:p>
          <w:p w14:paraId="1F3164BD" w14:textId="77777777" w:rsidR="00874113" w:rsidRPr="00874113" w:rsidRDefault="00874113"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 xml:space="preserve"> OR-Tools-GLS</w:t>
            </w:r>
          </w:p>
        </w:tc>
        <w:tc>
          <w:tcPr>
            <w:tcW w:w="930" w:type="dxa"/>
            <w:shd w:val="clear" w:color="auto" w:fill="auto"/>
            <w:tcMar>
              <w:top w:w="14" w:type="dxa"/>
              <w:left w:w="14" w:type="dxa"/>
              <w:bottom w:w="14" w:type="dxa"/>
              <w:right w:w="14" w:type="dxa"/>
            </w:tcMar>
            <w:vAlign w:val="center"/>
          </w:tcPr>
          <w:p w14:paraId="44F27B54"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619.57</w:t>
            </w:r>
          </w:p>
        </w:tc>
        <w:tc>
          <w:tcPr>
            <w:tcW w:w="615" w:type="dxa"/>
            <w:shd w:val="clear" w:color="auto" w:fill="auto"/>
            <w:tcMar>
              <w:top w:w="14" w:type="dxa"/>
              <w:left w:w="14" w:type="dxa"/>
              <w:bottom w:w="14" w:type="dxa"/>
              <w:right w:w="14" w:type="dxa"/>
            </w:tcMar>
            <w:vAlign w:val="center"/>
          </w:tcPr>
          <w:p w14:paraId="25722919"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4.14</w:t>
            </w:r>
          </w:p>
        </w:tc>
        <w:tc>
          <w:tcPr>
            <w:tcW w:w="900" w:type="dxa"/>
            <w:shd w:val="clear" w:color="auto" w:fill="auto"/>
            <w:tcMar>
              <w:top w:w="14" w:type="dxa"/>
              <w:left w:w="14" w:type="dxa"/>
              <w:bottom w:w="14" w:type="dxa"/>
              <w:right w:w="14" w:type="dxa"/>
            </w:tcMar>
            <w:vAlign w:val="center"/>
          </w:tcPr>
          <w:p w14:paraId="279F66EB"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619.21</w:t>
            </w:r>
          </w:p>
        </w:tc>
        <w:tc>
          <w:tcPr>
            <w:tcW w:w="690" w:type="dxa"/>
            <w:shd w:val="clear" w:color="auto" w:fill="auto"/>
            <w:tcMar>
              <w:top w:w="14" w:type="dxa"/>
              <w:left w:w="14" w:type="dxa"/>
              <w:bottom w:w="14" w:type="dxa"/>
              <w:right w:w="14" w:type="dxa"/>
            </w:tcMar>
            <w:vAlign w:val="center"/>
          </w:tcPr>
          <w:p w14:paraId="293C201C"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8.30s</w:t>
            </w:r>
          </w:p>
        </w:tc>
        <w:tc>
          <w:tcPr>
            <w:tcW w:w="990" w:type="dxa"/>
            <w:shd w:val="clear" w:color="auto" w:fill="auto"/>
            <w:tcMar>
              <w:top w:w="14" w:type="dxa"/>
              <w:left w:w="14" w:type="dxa"/>
              <w:bottom w:w="14" w:type="dxa"/>
              <w:right w:w="14" w:type="dxa"/>
            </w:tcMar>
            <w:vAlign w:val="center"/>
          </w:tcPr>
          <w:p w14:paraId="02A8AABE"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1119.07</w:t>
            </w:r>
          </w:p>
        </w:tc>
        <w:tc>
          <w:tcPr>
            <w:tcW w:w="690" w:type="dxa"/>
            <w:shd w:val="clear" w:color="auto" w:fill="auto"/>
            <w:tcMar>
              <w:top w:w="14" w:type="dxa"/>
              <w:left w:w="14" w:type="dxa"/>
              <w:bottom w:w="14" w:type="dxa"/>
              <w:right w:w="14" w:type="dxa"/>
            </w:tcMar>
            <w:vAlign w:val="center"/>
          </w:tcPr>
          <w:p w14:paraId="1BAAE2F6"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6.67</w:t>
            </w:r>
          </w:p>
        </w:tc>
        <w:tc>
          <w:tcPr>
            <w:tcW w:w="900" w:type="dxa"/>
            <w:shd w:val="clear" w:color="auto" w:fill="auto"/>
            <w:tcMar>
              <w:top w:w="14" w:type="dxa"/>
              <w:left w:w="14" w:type="dxa"/>
              <w:bottom w:w="14" w:type="dxa"/>
              <w:right w:w="14" w:type="dxa"/>
            </w:tcMar>
            <w:vAlign w:val="center"/>
          </w:tcPr>
          <w:p w14:paraId="05D1CA18"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1118.01</w:t>
            </w:r>
          </w:p>
        </w:tc>
        <w:tc>
          <w:tcPr>
            <w:tcW w:w="735" w:type="dxa"/>
            <w:shd w:val="clear" w:color="auto" w:fill="auto"/>
            <w:tcMar>
              <w:top w:w="14" w:type="dxa"/>
              <w:left w:w="14" w:type="dxa"/>
              <w:bottom w:w="14" w:type="dxa"/>
              <w:right w:w="14" w:type="dxa"/>
            </w:tcMar>
            <w:vAlign w:val="center"/>
          </w:tcPr>
          <w:p w14:paraId="5C42B337"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8.09s</w:t>
            </w:r>
          </w:p>
        </w:tc>
      </w:tr>
      <w:tr w:rsidR="00874113" w:rsidRPr="00874113" w14:paraId="1E7F40CD" w14:textId="77777777" w:rsidTr="00874113">
        <w:trPr>
          <w:trHeight w:val="220"/>
        </w:trPr>
        <w:tc>
          <w:tcPr>
            <w:tcW w:w="1005" w:type="dxa"/>
            <w:vMerge/>
            <w:shd w:val="clear" w:color="auto" w:fill="auto"/>
            <w:tcMar>
              <w:top w:w="14" w:type="dxa"/>
              <w:left w:w="14" w:type="dxa"/>
              <w:bottom w:w="14" w:type="dxa"/>
              <w:right w:w="14" w:type="dxa"/>
            </w:tcMar>
            <w:vAlign w:val="center"/>
          </w:tcPr>
          <w:p w14:paraId="4E85F2CE" w14:textId="77777777" w:rsidR="00874113" w:rsidRPr="00874113" w:rsidRDefault="00874113" w:rsidP="00874113">
            <w:pPr>
              <w:widowControl/>
              <w:rPr>
                <w:rFonts w:ascii="Times New Roman" w:hAnsi="Times New Roman" w:cs="Times New Roman"/>
                <w:sz w:val="24"/>
                <w:szCs w:val="24"/>
              </w:rPr>
            </w:pPr>
          </w:p>
        </w:tc>
        <w:tc>
          <w:tcPr>
            <w:tcW w:w="2070" w:type="dxa"/>
            <w:shd w:val="clear" w:color="auto" w:fill="auto"/>
            <w:tcMar>
              <w:top w:w="14" w:type="dxa"/>
              <w:left w:w="14" w:type="dxa"/>
              <w:bottom w:w="14" w:type="dxa"/>
              <w:right w:w="14" w:type="dxa"/>
            </w:tcMar>
            <w:vAlign w:val="center"/>
          </w:tcPr>
          <w:p w14:paraId="03C0B02B"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random (1000)</w:t>
            </w:r>
          </w:p>
        </w:tc>
        <w:tc>
          <w:tcPr>
            <w:tcW w:w="930" w:type="dxa"/>
            <w:shd w:val="clear" w:color="auto" w:fill="auto"/>
            <w:tcMar>
              <w:top w:w="14" w:type="dxa"/>
              <w:left w:w="14" w:type="dxa"/>
              <w:bottom w:w="14" w:type="dxa"/>
              <w:right w:w="14" w:type="dxa"/>
            </w:tcMar>
            <w:vAlign w:val="center"/>
          </w:tcPr>
          <w:p w14:paraId="1233013E"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1646.83</w:t>
            </w:r>
          </w:p>
        </w:tc>
        <w:tc>
          <w:tcPr>
            <w:tcW w:w="615" w:type="dxa"/>
            <w:shd w:val="clear" w:color="auto" w:fill="auto"/>
            <w:tcMar>
              <w:top w:w="14" w:type="dxa"/>
              <w:left w:w="14" w:type="dxa"/>
              <w:bottom w:w="14" w:type="dxa"/>
              <w:right w:w="14" w:type="dxa"/>
            </w:tcMar>
            <w:vAlign w:val="center"/>
          </w:tcPr>
          <w:p w14:paraId="49C37406"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6.13</w:t>
            </w:r>
          </w:p>
        </w:tc>
        <w:tc>
          <w:tcPr>
            <w:tcW w:w="900" w:type="dxa"/>
            <w:shd w:val="clear" w:color="auto" w:fill="auto"/>
            <w:tcMar>
              <w:top w:w="14" w:type="dxa"/>
              <w:left w:w="14" w:type="dxa"/>
              <w:bottom w:w="14" w:type="dxa"/>
              <w:right w:w="14" w:type="dxa"/>
            </w:tcMar>
            <w:vAlign w:val="center"/>
          </w:tcPr>
          <w:p w14:paraId="6A46F57A"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1202.66</w:t>
            </w:r>
          </w:p>
        </w:tc>
        <w:tc>
          <w:tcPr>
            <w:tcW w:w="690" w:type="dxa"/>
            <w:shd w:val="clear" w:color="auto" w:fill="auto"/>
            <w:tcMar>
              <w:top w:w="14" w:type="dxa"/>
              <w:left w:w="14" w:type="dxa"/>
              <w:bottom w:w="14" w:type="dxa"/>
              <w:right w:w="14" w:type="dxa"/>
            </w:tcMar>
            <w:vAlign w:val="center"/>
          </w:tcPr>
          <w:p w14:paraId="3F44275B"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w:t>
            </w:r>
          </w:p>
        </w:tc>
        <w:tc>
          <w:tcPr>
            <w:tcW w:w="990" w:type="dxa"/>
            <w:shd w:val="clear" w:color="auto" w:fill="auto"/>
            <w:tcMar>
              <w:top w:w="14" w:type="dxa"/>
              <w:left w:w="14" w:type="dxa"/>
              <w:bottom w:w="14" w:type="dxa"/>
              <w:right w:w="14" w:type="dxa"/>
            </w:tcMar>
            <w:vAlign w:val="center"/>
          </w:tcPr>
          <w:p w14:paraId="34A6A653"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8368.49</w:t>
            </w:r>
          </w:p>
        </w:tc>
        <w:tc>
          <w:tcPr>
            <w:tcW w:w="690" w:type="dxa"/>
            <w:shd w:val="clear" w:color="auto" w:fill="auto"/>
            <w:tcMar>
              <w:top w:w="14" w:type="dxa"/>
              <w:left w:w="14" w:type="dxa"/>
              <w:bottom w:w="14" w:type="dxa"/>
              <w:right w:w="14" w:type="dxa"/>
            </w:tcMar>
            <w:vAlign w:val="center"/>
          </w:tcPr>
          <w:p w14:paraId="784796F0"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8.65</w:t>
            </w:r>
          </w:p>
        </w:tc>
        <w:tc>
          <w:tcPr>
            <w:tcW w:w="900" w:type="dxa"/>
            <w:shd w:val="clear" w:color="auto" w:fill="auto"/>
            <w:tcMar>
              <w:top w:w="14" w:type="dxa"/>
              <w:left w:w="14" w:type="dxa"/>
              <w:bottom w:w="14" w:type="dxa"/>
              <w:right w:w="14" w:type="dxa"/>
            </w:tcMar>
            <w:vAlign w:val="center"/>
          </w:tcPr>
          <w:p w14:paraId="6D767EC1"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2897.99</w:t>
            </w:r>
          </w:p>
        </w:tc>
        <w:tc>
          <w:tcPr>
            <w:tcW w:w="735" w:type="dxa"/>
            <w:shd w:val="clear" w:color="auto" w:fill="auto"/>
            <w:tcMar>
              <w:top w:w="14" w:type="dxa"/>
              <w:left w:w="14" w:type="dxa"/>
              <w:bottom w:w="14" w:type="dxa"/>
              <w:right w:w="14" w:type="dxa"/>
            </w:tcMar>
            <w:vAlign w:val="center"/>
          </w:tcPr>
          <w:p w14:paraId="75E99ED5"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w:t>
            </w:r>
          </w:p>
        </w:tc>
      </w:tr>
      <w:tr w:rsidR="00874113" w:rsidRPr="00874113" w14:paraId="2B2AD1BB" w14:textId="77777777" w:rsidTr="00874113">
        <w:trPr>
          <w:trHeight w:val="220"/>
        </w:trPr>
        <w:tc>
          <w:tcPr>
            <w:tcW w:w="1005" w:type="dxa"/>
            <w:vMerge/>
            <w:shd w:val="clear" w:color="auto" w:fill="auto"/>
            <w:tcMar>
              <w:top w:w="14" w:type="dxa"/>
              <w:left w:w="14" w:type="dxa"/>
              <w:bottom w:w="14" w:type="dxa"/>
              <w:right w:w="14" w:type="dxa"/>
            </w:tcMar>
            <w:vAlign w:val="center"/>
          </w:tcPr>
          <w:p w14:paraId="12E5AFD9" w14:textId="77777777" w:rsidR="00874113" w:rsidRPr="00874113" w:rsidRDefault="00874113" w:rsidP="00874113">
            <w:pPr>
              <w:widowControl/>
              <w:rPr>
                <w:rFonts w:ascii="Times New Roman" w:hAnsi="Times New Roman" w:cs="Times New Roman"/>
                <w:sz w:val="24"/>
                <w:szCs w:val="24"/>
              </w:rPr>
            </w:pPr>
          </w:p>
        </w:tc>
        <w:tc>
          <w:tcPr>
            <w:tcW w:w="2070" w:type="dxa"/>
            <w:shd w:val="clear" w:color="auto" w:fill="auto"/>
            <w:tcMar>
              <w:top w:w="14" w:type="dxa"/>
              <w:left w:w="14" w:type="dxa"/>
              <w:bottom w:w="14" w:type="dxa"/>
              <w:right w:w="14" w:type="dxa"/>
            </w:tcMar>
            <w:vAlign w:val="center"/>
          </w:tcPr>
          <w:p w14:paraId="1097D43A" w14:textId="77777777" w:rsidR="00874113" w:rsidRPr="00874113" w:rsidRDefault="00874113"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Kool et al. AM+</w:t>
            </w:r>
            <w:proofErr w:type="gramStart"/>
            <w:r w:rsidRPr="00874113">
              <w:rPr>
                <w:rFonts w:ascii="Times New Roman" w:hAnsi="Times New Roman" w:cs="Times New Roman"/>
                <w:sz w:val="24"/>
                <w:szCs w:val="24"/>
              </w:rPr>
              <w:t>TW(</w:t>
            </w:r>
            <w:proofErr w:type="gramEnd"/>
            <w:r w:rsidRPr="00874113">
              <w:rPr>
                <w:rFonts w:ascii="Times New Roman" w:hAnsi="Times New Roman" w:cs="Times New Roman"/>
                <w:sz w:val="24"/>
                <w:szCs w:val="24"/>
              </w:rPr>
              <w:t>greedy)</w:t>
            </w:r>
          </w:p>
        </w:tc>
        <w:tc>
          <w:tcPr>
            <w:tcW w:w="930" w:type="dxa"/>
            <w:shd w:val="clear" w:color="auto" w:fill="auto"/>
            <w:tcMar>
              <w:top w:w="14" w:type="dxa"/>
              <w:left w:w="14" w:type="dxa"/>
              <w:bottom w:w="14" w:type="dxa"/>
              <w:right w:w="14" w:type="dxa"/>
            </w:tcMar>
            <w:vAlign w:val="center"/>
          </w:tcPr>
          <w:p w14:paraId="2BB577FC"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7615.69</w:t>
            </w:r>
          </w:p>
        </w:tc>
        <w:tc>
          <w:tcPr>
            <w:tcW w:w="615" w:type="dxa"/>
            <w:shd w:val="clear" w:color="auto" w:fill="auto"/>
            <w:tcMar>
              <w:top w:w="14" w:type="dxa"/>
              <w:left w:w="14" w:type="dxa"/>
              <w:bottom w:w="14" w:type="dxa"/>
              <w:right w:w="14" w:type="dxa"/>
            </w:tcMar>
            <w:vAlign w:val="center"/>
          </w:tcPr>
          <w:p w14:paraId="6BC8B9E3"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2.0</w:t>
            </w:r>
          </w:p>
        </w:tc>
        <w:tc>
          <w:tcPr>
            <w:tcW w:w="900" w:type="dxa"/>
            <w:shd w:val="clear" w:color="auto" w:fill="auto"/>
            <w:tcMar>
              <w:top w:w="14" w:type="dxa"/>
              <w:left w:w="14" w:type="dxa"/>
              <w:bottom w:w="14" w:type="dxa"/>
              <w:right w:w="14" w:type="dxa"/>
            </w:tcMar>
            <w:vAlign w:val="center"/>
          </w:tcPr>
          <w:p w14:paraId="0E903447"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1094.39</w:t>
            </w:r>
          </w:p>
        </w:tc>
        <w:tc>
          <w:tcPr>
            <w:tcW w:w="690" w:type="dxa"/>
            <w:shd w:val="clear" w:color="auto" w:fill="auto"/>
            <w:tcMar>
              <w:top w:w="14" w:type="dxa"/>
              <w:left w:w="14" w:type="dxa"/>
              <w:bottom w:w="14" w:type="dxa"/>
              <w:right w:w="14" w:type="dxa"/>
            </w:tcMar>
            <w:vAlign w:val="center"/>
          </w:tcPr>
          <w:p w14:paraId="4D32302E"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0.05s</w:t>
            </w:r>
          </w:p>
        </w:tc>
        <w:tc>
          <w:tcPr>
            <w:tcW w:w="990" w:type="dxa"/>
            <w:shd w:val="clear" w:color="auto" w:fill="auto"/>
            <w:tcMar>
              <w:top w:w="14" w:type="dxa"/>
              <w:left w:w="14" w:type="dxa"/>
              <w:bottom w:w="14" w:type="dxa"/>
              <w:right w:w="14" w:type="dxa"/>
            </w:tcMar>
            <w:vAlign w:val="center"/>
          </w:tcPr>
          <w:p w14:paraId="196F2AE2"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40245.4</w:t>
            </w:r>
          </w:p>
        </w:tc>
        <w:tc>
          <w:tcPr>
            <w:tcW w:w="690" w:type="dxa"/>
            <w:shd w:val="clear" w:color="auto" w:fill="auto"/>
            <w:tcMar>
              <w:top w:w="14" w:type="dxa"/>
              <w:left w:w="14" w:type="dxa"/>
              <w:bottom w:w="14" w:type="dxa"/>
              <w:right w:w="14" w:type="dxa"/>
            </w:tcMar>
            <w:vAlign w:val="center"/>
          </w:tcPr>
          <w:p w14:paraId="58CCCF3B"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2.0</w:t>
            </w:r>
          </w:p>
        </w:tc>
        <w:tc>
          <w:tcPr>
            <w:tcW w:w="900" w:type="dxa"/>
            <w:shd w:val="clear" w:color="auto" w:fill="auto"/>
            <w:tcMar>
              <w:top w:w="14" w:type="dxa"/>
              <w:left w:w="14" w:type="dxa"/>
              <w:bottom w:w="14" w:type="dxa"/>
              <w:right w:w="14" w:type="dxa"/>
            </w:tcMar>
            <w:vAlign w:val="center"/>
          </w:tcPr>
          <w:p w14:paraId="4436EDF0"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2687.95</w:t>
            </w:r>
          </w:p>
        </w:tc>
        <w:tc>
          <w:tcPr>
            <w:tcW w:w="735" w:type="dxa"/>
            <w:shd w:val="clear" w:color="auto" w:fill="auto"/>
            <w:tcMar>
              <w:top w:w="14" w:type="dxa"/>
              <w:left w:w="14" w:type="dxa"/>
              <w:bottom w:w="14" w:type="dxa"/>
              <w:right w:w="14" w:type="dxa"/>
            </w:tcMar>
            <w:vAlign w:val="center"/>
          </w:tcPr>
          <w:p w14:paraId="0A52F26C"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0.12s</w:t>
            </w:r>
          </w:p>
        </w:tc>
      </w:tr>
      <w:tr w:rsidR="00874113" w:rsidRPr="00874113" w14:paraId="30A940D6" w14:textId="77777777" w:rsidTr="00874113">
        <w:trPr>
          <w:trHeight w:val="220"/>
        </w:trPr>
        <w:tc>
          <w:tcPr>
            <w:tcW w:w="1005" w:type="dxa"/>
            <w:vMerge/>
            <w:shd w:val="clear" w:color="auto" w:fill="auto"/>
            <w:tcMar>
              <w:top w:w="14" w:type="dxa"/>
              <w:left w:w="14" w:type="dxa"/>
              <w:bottom w:w="14" w:type="dxa"/>
              <w:right w:w="14" w:type="dxa"/>
            </w:tcMar>
            <w:vAlign w:val="center"/>
          </w:tcPr>
          <w:p w14:paraId="24BCCB20" w14:textId="77777777" w:rsidR="00874113" w:rsidRPr="00874113" w:rsidRDefault="00874113" w:rsidP="00874113">
            <w:pPr>
              <w:widowControl/>
              <w:rPr>
                <w:rFonts w:ascii="Times New Roman" w:hAnsi="Times New Roman" w:cs="Times New Roman"/>
                <w:sz w:val="24"/>
                <w:szCs w:val="24"/>
              </w:rPr>
            </w:pPr>
          </w:p>
        </w:tc>
        <w:tc>
          <w:tcPr>
            <w:tcW w:w="2070" w:type="dxa"/>
            <w:shd w:val="clear" w:color="auto" w:fill="auto"/>
            <w:tcMar>
              <w:top w:w="14" w:type="dxa"/>
              <w:left w:w="14" w:type="dxa"/>
              <w:bottom w:w="14" w:type="dxa"/>
              <w:right w:w="14" w:type="dxa"/>
            </w:tcMar>
            <w:vAlign w:val="center"/>
          </w:tcPr>
          <w:p w14:paraId="79C95C72" w14:textId="77777777" w:rsidR="00874113" w:rsidRPr="00874113" w:rsidRDefault="00874113"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Kool et al. AM+</w:t>
            </w:r>
            <w:proofErr w:type="gramStart"/>
            <w:r w:rsidRPr="00874113">
              <w:rPr>
                <w:rFonts w:ascii="Times New Roman" w:hAnsi="Times New Roman" w:cs="Times New Roman"/>
                <w:sz w:val="24"/>
                <w:szCs w:val="24"/>
              </w:rPr>
              <w:t>TW(</w:t>
            </w:r>
            <w:proofErr w:type="spellStart"/>
            <w:proofErr w:type="gramEnd"/>
            <w:r w:rsidRPr="00874113">
              <w:rPr>
                <w:rFonts w:ascii="Times New Roman" w:hAnsi="Times New Roman" w:cs="Times New Roman"/>
                <w:sz w:val="24"/>
                <w:szCs w:val="24"/>
              </w:rPr>
              <w:t>sampl</w:t>
            </w:r>
            <w:proofErr w:type="spellEnd"/>
            <w:r w:rsidRPr="00874113">
              <w:rPr>
                <w:rFonts w:ascii="Times New Roman" w:hAnsi="Times New Roman" w:cs="Times New Roman"/>
                <w:sz w:val="24"/>
                <w:szCs w:val="24"/>
              </w:rPr>
              <w:t>.)</w:t>
            </w:r>
          </w:p>
        </w:tc>
        <w:tc>
          <w:tcPr>
            <w:tcW w:w="930" w:type="dxa"/>
            <w:shd w:val="clear" w:color="auto" w:fill="auto"/>
            <w:tcMar>
              <w:top w:w="14" w:type="dxa"/>
              <w:left w:w="14" w:type="dxa"/>
              <w:bottom w:w="14" w:type="dxa"/>
              <w:right w:w="14" w:type="dxa"/>
            </w:tcMar>
            <w:vAlign w:val="center"/>
          </w:tcPr>
          <w:p w14:paraId="3CEC68BE"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1572.31</w:t>
            </w:r>
          </w:p>
        </w:tc>
        <w:tc>
          <w:tcPr>
            <w:tcW w:w="615" w:type="dxa"/>
            <w:shd w:val="clear" w:color="auto" w:fill="auto"/>
            <w:tcMar>
              <w:top w:w="14" w:type="dxa"/>
              <w:left w:w="14" w:type="dxa"/>
              <w:bottom w:w="14" w:type="dxa"/>
              <w:right w:w="14" w:type="dxa"/>
            </w:tcMar>
            <w:vAlign w:val="center"/>
          </w:tcPr>
          <w:p w14:paraId="547B0715"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6.56</w:t>
            </w:r>
          </w:p>
        </w:tc>
        <w:tc>
          <w:tcPr>
            <w:tcW w:w="900" w:type="dxa"/>
            <w:shd w:val="clear" w:color="auto" w:fill="auto"/>
            <w:tcMar>
              <w:top w:w="14" w:type="dxa"/>
              <w:left w:w="14" w:type="dxa"/>
              <w:bottom w:w="14" w:type="dxa"/>
              <w:right w:w="14" w:type="dxa"/>
            </w:tcMar>
            <w:vAlign w:val="center"/>
          </w:tcPr>
          <w:p w14:paraId="0ECB841A"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1221.09</w:t>
            </w:r>
          </w:p>
        </w:tc>
        <w:tc>
          <w:tcPr>
            <w:tcW w:w="690" w:type="dxa"/>
            <w:shd w:val="clear" w:color="auto" w:fill="auto"/>
            <w:tcMar>
              <w:top w:w="14" w:type="dxa"/>
              <w:left w:w="14" w:type="dxa"/>
              <w:bottom w:w="14" w:type="dxa"/>
              <w:right w:w="14" w:type="dxa"/>
            </w:tcMar>
            <w:vAlign w:val="center"/>
          </w:tcPr>
          <w:p w14:paraId="30979A42"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0.11s</w:t>
            </w:r>
          </w:p>
        </w:tc>
        <w:tc>
          <w:tcPr>
            <w:tcW w:w="990" w:type="dxa"/>
            <w:shd w:val="clear" w:color="auto" w:fill="auto"/>
            <w:tcMar>
              <w:top w:w="14" w:type="dxa"/>
              <w:left w:w="14" w:type="dxa"/>
              <w:bottom w:w="14" w:type="dxa"/>
              <w:right w:w="14" w:type="dxa"/>
            </w:tcMar>
            <w:vAlign w:val="center"/>
          </w:tcPr>
          <w:p w14:paraId="4305B463"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7712.35</w:t>
            </w:r>
          </w:p>
        </w:tc>
        <w:tc>
          <w:tcPr>
            <w:tcW w:w="690" w:type="dxa"/>
            <w:shd w:val="clear" w:color="auto" w:fill="auto"/>
            <w:tcMar>
              <w:top w:w="14" w:type="dxa"/>
              <w:left w:w="14" w:type="dxa"/>
              <w:bottom w:w="14" w:type="dxa"/>
              <w:right w:w="14" w:type="dxa"/>
            </w:tcMar>
            <w:vAlign w:val="center"/>
          </w:tcPr>
          <w:p w14:paraId="4CE60EB5"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9.34</w:t>
            </w:r>
          </w:p>
        </w:tc>
        <w:tc>
          <w:tcPr>
            <w:tcW w:w="900" w:type="dxa"/>
            <w:shd w:val="clear" w:color="auto" w:fill="auto"/>
            <w:tcMar>
              <w:top w:w="14" w:type="dxa"/>
              <w:left w:w="14" w:type="dxa"/>
              <w:bottom w:w="14" w:type="dxa"/>
              <w:right w:w="14" w:type="dxa"/>
            </w:tcMar>
            <w:vAlign w:val="center"/>
          </w:tcPr>
          <w:p w14:paraId="30CF204E"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2953.65</w:t>
            </w:r>
          </w:p>
        </w:tc>
        <w:tc>
          <w:tcPr>
            <w:tcW w:w="735" w:type="dxa"/>
            <w:shd w:val="clear" w:color="auto" w:fill="auto"/>
            <w:tcMar>
              <w:top w:w="14" w:type="dxa"/>
              <w:left w:w="14" w:type="dxa"/>
              <w:bottom w:w="14" w:type="dxa"/>
              <w:right w:w="14" w:type="dxa"/>
            </w:tcMar>
            <w:vAlign w:val="center"/>
          </w:tcPr>
          <w:p w14:paraId="15170F0E"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0.34s</w:t>
            </w:r>
          </w:p>
        </w:tc>
      </w:tr>
      <w:tr w:rsidR="00874113" w:rsidRPr="00874113" w14:paraId="4089396D" w14:textId="77777777" w:rsidTr="00874113">
        <w:trPr>
          <w:trHeight w:val="220"/>
        </w:trPr>
        <w:tc>
          <w:tcPr>
            <w:tcW w:w="1005" w:type="dxa"/>
            <w:vMerge/>
            <w:shd w:val="clear" w:color="auto" w:fill="auto"/>
            <w:tcMar>
              <w:top w:w="14" w:type="dxa"/>
              <w:left w:w="14" w:type="dxa"/>
              <w:bottom w:w="14" w:type="dxa"/>
              <w:right w:w="14" w:type="dxa"/>
            </w:tcMar>
            <w:vAlign w:val="center"/>
          </w:tcPr>
          <w:p w14:paraId="682926C9" w14:textId="77777777" w:rsidR="00874113" w:rsidRPr="00874113" w:rsidRDefault="00874113" w:rsidP="00874113">
            <w:pPr>
              <w:widowControl/>
              <w:rPr>
                <w:rFonts w:ascii="Times New Roman" w:hAnsi="Times New Roman" w:cs="Times New Roman"/>
                <w:sz w:val="24"/>
                <w:szCs w:val="24"/>
              </w:rPr>
            </w:pPr>
          </w:p>
        </w:tc>
        <w:tc>
          <w:tcPr>
            <w:tcW w:w="2070" w:type="dxa"/>
            <w:shd w:val="clear" w:color="auto" w:fill="auto"/>
            <w:tcMar>
              <w:top w:w="14" w:type="dxa"/>
              <w:left w:w="14" w:type="dxa"/>
              <w:bottom w:w="14" w:type="dxa"/>
              <w:right w:w="14" w:type="dxa"/>
            </w:tcMar>
            <w:vAlign w:val="center"/>
          </w:tcPr>
          <w:p w14:paraId="0DC1CD15" w14:textId="77777777" w:rsidR="00874113" w:rsidRPr="00874113" w:rsidRDefault="00874113"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Kool et al. AM+TW(t10240)</w:t>
            </w:r>
          </w:p>
        </w:tc>
        <w:tc>
          <w:tcPr>
            <w:tcW w:w="930" w:type="dxa"/>
            <w:shd w:val="clear" w:color="auto" w:fill="auto"/>
            <w:tcMar>
              <w:top w:w="14" w:type="dxa"/>
              <w:left w:w="14" w:type="dxa"/>
              <w:bottom w:w="14" w:type="dxa"/>
              <w:right w:w="14" w:type="dxa"/>
            </w:tcMar>
            <w:vAlign w:val="center"/>
          </w:tcPr>
          <w:p w14:paraId="5EE54CDC"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1387.3</w:t>
            </w:r>
          </w:p>
        </w:tc>
        <w:tc>
          <w:tcPr>
            <w:tcW w:w="615" w:type="dxa"/>
            <w:shd w:val="clear" w:color="auto" w:fill="auto"/>
            <w:tcMar>
              <w:top w:w="14" w:type="dxa"/>
              <w:left w:w="14" w:type="dxa"/>
              <w:bottom w:w="14" w:type="dxa"/>
              <w:right w:w="14" w:type="dxa"/>
            </w:tcMar>
            <w:vAlign w:val="center"/>
          </w:tcPr>
          <w:p w14:paraId="1DC27089"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6.46</w:t>
            </w:r>
          </w:p>
        </w:tc>
        <w:tc>
          <w:tcPr>
            <w:tcW w:w="900" w:type="dxa"/>
            <w:shd w:val="clear" w:color="auto" w:fill="auto"/>
            <w:tcMar>
              <w:top w:w="14" w:type="dxa"/>
              <w:left w:w="14" w:type="dxa"/>
              <w:bottom w:w="14" w:type="dxa"/>
              <w:right w:w="14" w:type="dxa"/>
            </w:tcMar>
            <w:vAlign w:val="center"/>
          </w:tcPr>
          <w:p w14:paraId="4763FEBA"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1170.49</w:t>
            </w:r>
          </w:p>
        </w:tc>
        <w:tc>
          <w:tcPr>
            <w:tcW w:w="690" w:type="dxa"/>
            <w:shd w:val="clear" w:color="auto" w:fill="auto"/>
            <w:tcMar>
              <w:top w:w="14" w:type="dxa"/>
              <w:left w:w="14" w:type="dxa"/>
              <w:bottom w:w="14" w:type="dxa"/>
              <w:right w:w="14" w:type="dxa"/>
            </w:tcMar>
            <w:vAlign w:val="center"/>
          </w:tcPr>
          <w:p w14:paraId="622FFFEF"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0.90s</w:t>
            </w:r>
          </w:p>
        </w:tc>
        <w:tc>
          <w:tcPr>
            <w:tcW w:w="990" w:type="dxa"/>
            <w:shd w:val="clear" w:color="auto" w:fill="auto"/>
            <w:tcMar>
              <w:top w:w="14" w:type="dxa"/>
              <w:left w:w="14" w:type="dxa"/>
              <w:bottom w:w="14" w:type="dxa"/>
              <w:right w:w="14" w:type="dxa"/>
            </w:tcMar>
            <w:vAlign w:val="center"/>
          </w:tcPr>
          <w:p w14:paraId="667A4FE9"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6730.55</w:t>
            </w:r>
          </w:p>
        </w:tc>
        <w:tc>
          <w:tcPr>
            <w:tcW w:w="690" w:type="dxa"/>
            <w:shd w:val="clear" w:color="auto" w:fill="auto"/>
            <w:tcMar>
              <w:top w:w="14" w:type="dxa"/>
              <w:left w:w="14" w:type="dxa"/>
              <w:bottom w:w="14" w:type="dxa"/>
              <w:right w:w="14" w:type="dxa"/>
            </w:tcMar>
            <w:vAlign w:val="center"/>
          </w:tcPr>
          <w:p w14:paraId="7D58808C"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9.99</w:t>
            </w:r>
          </w:p>
        </w:tc>
        <w:tc>
          <w:tcPr>
            <w:tcW w:w="900" w:type="dxa"/>
            <w:shd w:val="clear" w:color="auto" w:fill="auto"/>
            <w:tcMar>
              <w:top w:w="14" w:type="dxa"/>
              <w:left w:w="14" w:type="dxa"/>
              <w:bottom w:w="14" w:type="dxa"/>
              <w:right w:w="14" w:type="dxa"/>
            </w:tcMar>
            <w:vAlign w:val="center"/>
          </w:tcPr>
          <w:p w14:paraId="47487212"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2954.76</w:t>
            </w:r>
          </w:p>
        </w:tc>
        <w:tc>
          <w:tcPr>
            <w:tcW w:w="735" w:type="dxa"/>
            <w:shd w:val="clear" w:color="auto" w:fill="auto"/>
            <w:tcMar>
              <w:top w:w="14" w:type="dxa"/>
              <w:left w:w="14" w:type="dxa"/>
              <w:bottom w:w="14" w:type="dxa"/>
              <w:right w:w="14" w:type="dxa"/>
            </w:tcMar>
            <w:vAlign w:val="center"/>
          </w:tcPr>
          <w:p w14:paraId="414CF614"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2.70s</w:t>
            </w:r>
          </w:p>
        </w:tc>
      </w:tr>
      <w:tr w:rsidR="00874113" w:rsidRPr="00874113" w14:paraId="6D471A69" w14:textId="77777777" w:rsidTr="00874113">
        <w:trPr>
          <w:trHeight w:val="220"/>
        </w:trPr>
        <w:tc>
          <w:tcPr>
            <w:tcW w:w="1005" w:type="dxa"/>
            <w:vMerge/>
            <w:shd w:val="clear" w:color="auto" w:fill="auto"/>
            <w:tcMar>
              <w:top w:w="14" w:type="dxa"/>
              <w:left w:w="14" w:type="dxa"/>
              <w:bottom w:w="14" w:type="dxa"/>
              <w:right w:w="14" w:type="dxa"/>
            </w:tcMar>
            <w:vAlign w:val="center"/>
          </w:tcPr>
          <w:p w14:paraId="6B6CF478" w14:textId="77777777" w:rsidR="00874113" w:rsidRPr="00874113" w:rsidRDefault="00874113" w:rsidP="00874113">
            <w:pPr>
              <w:widowControl/>
              <w:rPr>
                <w:rFonts w:ascii="Times New Roman" w:hAnsi="Times New Roman" w:cs="Times New Roman"/>
                <w:sz w:val="24"/>
                <w:szCs w:val="24"/>
              </w:rPr>
            </w:pPr>
          </w:p>
        </w:tc>
        <w:tc>
          <w:tcPr>
            <w:tcW w:w="2070" w:type="dxa"/>
            <w:shd w:val="clear" w:color="auto" w:fill="auto"/>
            <w:tcMar>
              <w:top w:w="14" w:type="dxa"/>
              <w:left w:w="14" w:type="dxa"/>
              <w:bottom w:w="14" w:type="dxa"/>
              <w:right w:w="14" w:type="dxa"/>
            </w:tcMar>
            <w:vAlign w:val="center"/>
          </w:tcPr>
          <w:p w14:paraId="4DEB92AF" w14:textId="77777777" w:rsidR="00874113" w:rsidRPr="00874113" w:rsidRDefault="00874113"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 xml:space="preserve">Falkner et al. </w:t>
            </w:r>
            <w:proofErr w:type="gramStart"/>
            <w:r w:rsidRPr="00874113">
              <w:rPr>
                <w:rFonts w:ascii="Times New Roman" w:hAnsi="Times New Roman" w:cs="Times New Roman"/>
                <w:sz w:val="24"/>
                <w:szCs w:val="24"/>
              </w:rPr>
              <w:t>JAMPR(</w:t>
            </w:r>
            <w:proofErr w:type="gramEnd"/>
            <w:r w:rsidRPr="00874113">
              <w:rPr>
                <w:rFonts w:ascii="Times New Roman" w:hAnsi="Times New Roman" w:cs="Times New Roman"/>
                <w:sz w:val="24"/>
                <w:szCs w:val="24"/>
              </w:rPr>
              <w:t>greedy)</w:t>
            </w:r>
          </w:p>
        </w:tc>
        <w:tc>
          <w:tcPr>
            <w:tcW w:w="930" w:type="dxa"/>
            <w:shd w:val="clear" w:color="auto" w:fill="auto"/>
            <w:tcMar>
              <w:top w:w="14" w:type="dxa"/>
              <w:left w:w="14" w:type="dxa"/>
              <w:bottom w:w="14" w:type="dxa"/>
              <w:right w:w="14" w:type="dxa"/>
            </w:tcMar>
            <w:vAlign w:val="center"/>
          </w:tcPr>
          <w:p w14:paraId="61671D69"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674.72</w:t>
            </w:r>
          </w:p>
        </w:tc>
        <w:tc>
          <w:tcPr>
            <w:tcW w:w="615" w:type="dxa"/>
            <w:shd w:val="clear" w:color="auto" w:fill="auto"/>
            <w:tcMar>
              <w:top w:w="14" w:type="dxa"/>
              <w:left w:w="14" w:type="dxa"/>
              <w:bottom w:w="14" w:type="dxa"/>
              <w:right w:w="14" w:type="dxa"/>
            </w:tcMar>
            <w:vAlign w:val="center"/>
          </w:tcPr>
          <w:p w14:paraId="4BE03D2E"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4.32</w:t>
            </w:r>
          </w:p>
        </w:tc>
        <w:tc>
          <w:tcPr>
            <w:tcW w:w="900" w:type="dxa"/>
            <w:shd w:val="clear" w:color="auto" w:fill="auto"/>
            <w:tcMar>
              <w:top w:w="14" w:type="dxa"/>
              <w:left w:w="14" w:type="dxa"/>
              <w:bottom w:w="14" w:type="dxa"/>
              <w:right w:w="14" w:type="dxa"/>
            </w:tcMar>
            <w:vAlign w:val="center"/>
          </w:tcPr>
          <w:p w14:paraId="7497E719"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626.8</w:t>
            </w:r>
          </w:p>
        </w:tc>
        <w:tc>
          <w:tcPr>
            <w:tcW w:w="690" w:type="dxa"/>
            <w:shd w:val="clear" w:color="auto" w:fill="auto"/>
            <w:tcMar>
              <w:top w:w="14" w:type="dxa"/>
              <w:left w:w="14" w:type="dxa"/>
              <w:bottom w:w="14" w:type="dxa"/>
              <w:right w:w="14" w:type="dxa"/>
            </w:tcMar>
            <w:vAlign w:val="center"/>
          </w:tcPr>
          <w:p w14:paraId="02899EAD"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0.11s</w:t>
            </w:r>
          </w:p>
        </w:tc>
        <w:tc>
          <w:tcPr>
            <w:tcW w:w="990" w:type="dxa"/>
            <w:shd w:val="clear" w:color="auto" w:fill="auto"/>
            <w:tcMar>
              <w:top w:w="14" w:type="dxa"/>
              <w:left w:w="14" w:type="dxa"/>
              <w:bottom w:w="14" w:type="dxa"/>
              <w:right w:w="14" w:type="dxa"/>
            </w:tcMar>
            <w:vAlign w:val="center"/>
          </w:tcPr>
          <w:p w14:paraId="7498F83C"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1273.2</w:t>
            </w:r>
          </w:p>
        </w:tc>
        <w:tc>
          <w:tcPr>
            <w:tcW w:w="690" w:type="dxa"/>
            <w:shd w:val="clear" w:color="auto" w:fill="auto"/>
            <w:tcMar>
              <w:top w:w="14" w:type="dxa"/>
              <w:left w:w="14" w:type="dxa"/>
              <w:bottom w:w="14" w:type="dxa"/>
              <w:right w:w="14" w:type="dxa"/>
            </w:tcMar>
            <w:vAlign w:val="center"/>
          </w:tcPr>
          <w:p w14:paraId="2B780824"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6.02</w:t>
            </w:r>
          </w:p>
        </w:tc>
        <w:tc>
          <w:tcPr>
            <w:tcW w:w="900" w:type="dxa"/>
            <w:shd w:val="clear" w:color="auto" w:fill="auto"/>
            <w:tcMar>
              <w:top w:w="14" w:type="dxa"/>
              <w:left w:w="14" w:type="dxa"/>
              <w:bottom w:w="14" w:type="dxa"/>
              <w:right w:w="14" w:type="dxa"/>
            </w:tcMar>
            <w:vAlign w:val="center"/>
          </w:tcPr>
          <w:p w14:paraId="36DD1EAD"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1126.74</w:t>
            </w:r>
          </w:p>
        </w:tc>
        <w:tc>
          <w:tcPr>
            <w:tcW w:w="735" w:type="dxa"/>
            <w:shd w:val="clear" w:color="auto" w:fill="auto"/>
            <w:tcMar>
              <w:top w:w="14" w:type="dxa"/>
              <w:left w:w="14" w:type="dxa"/>
              <w:bottom w:w="14" w:type="dxa"/>
              <w:right w:w="14" w:type="dxa"/>
            </w:tcMar>
            <w:vAlign w:val="center"/>
          </w:tcPr>
          <w:p w14:paraId="5BEEA544"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0.25s</w:t>
            </w:r>
          </w:p>
        </w:tc>
      </w:tr>
      <w:tr w:rsidR="00874113" w:rsidRPr="00874113" w14:paraId="2B46FE59" w14:textId="77777777" w:rsidTr="00A07ACD">
        <w:trPr>
          <w:trHeight w:val="220"/>
        </w:trPr>
        <w:tc>
          <w:tcPr>
            <w:tcW w:w="1005" w:type="dxa"/>
            <w:vMerge/>
            <w:tcBorders>
              <w:bottom w:val="single" w:sz="8" w:space="0" w:color="000000"/>
            </w:tcBorders>
            <w:shd w:val="clear" w:color="auto" w:fill="auto"/>
            <w:tcMar>
              <w:top w:w="14" w:type="dxa"/>
              <w:left w:w="14" w:type="dxa"/>
              <w:bottom w:w="14" w:type="dxa"/>
              <w:right w:w="14" w:type="dxa"/>
            </w:tcMar>
            <w:vAlign w:val="center"/>
          </w:tcPr>
          <w:p w14:paraId="5BCD1FE2" w14:textId="77777777" w:rsidR="00874113" w:rsidRPr="00874113" w:rsidRDefault="00874113" w:rsidP="00874113">
            <w:pPr>
              <w:widowControl/>
              <w:rPr>
                <w:rFonts w:ascii="Times New Roman" w:hAnsi="Times New Roman" w:cs="Times New Roman"/>
                <w:sz w:val="24"/>
                <w:szCs w:val="24"/>
              </w:rPr>
            </w:pPr>
          </w:p>
        </w:tc>
        <w:tc>
          <w:tcPr>
            <w:tcW w:w="2070" w:type="dxa"/>
            <w:shd w:val="clear" w:color="auto" w:fill="auto"/>
            <w:tcMar>
              <w:top w:w="14" w:type="dxa"/>
              <w:left w:w="14" w:type="dxa"/>
              <w:bottom w:w="14" w:type="dxa"/>
              <w:right w:w="14" w:type="dxa"/>
            </w:tcMar>
            <w:vAlign w:val="center"/>
          </w:tcPr>
          <w:p w14:paraId="674D171D" w14:textId="77777777" w:rsidR="00874113" w:rsidRPr="00874113" w:rsidRDefault="00874113"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 xml:space="preserve">Falkner et al. </w:t>
            </w:r>
            <w:proofErr w:type="gramStart"/>
            <w:r w:rsidRPr="00874113">
              <w:rPr>
                <w:rFonts w:ascii="Times New Roman" w:hAnsi="Times New Roman" w:cs="Times New Roman"/>
                <w:sz w:val="24"/>
                <w:szCs w:val="24"/>
              </w:rPr>
              <w:t>JAMPR(</w:t>
            </w:r>
            <w:proofErr w:type="spellStart"/>
            <w:proofErr w:type="gramEnd"/>
            <w:r w:rsidRPr="00874113">
              <w:rPr>
                <w:rFonts w:ascii="Times New Roman" w:hAnsi="Times New Roman" w:cs="Times New Roman"/>
                <w:sz w:val="24"/>
                <w:szCs w:val="24"/>
              </w:rPr>
              <w:t>sampl</w:t>
            </w:r>
            <w:proofErr w:type="spellEnd"/>
            <w:r w:rsidRPr="00874113">
              <w:rPr>
                <w:rFonts w:ascii="Times New Roman" w:hAnsi="Times New Roman" w:cs="Times New Roman"/>
                <w:sz w:val="24"/>
                <w:szCs w:val="24"/>
              </w:rPr>
              <w:t>.)</w:t>
            </w:r>
          </w:p>
        </w:tc>
        <w:tc>
          <w:tcPr>
            <w:tcW w:w="930" w:type="dxa"/>
            <w:shd w:val="clear" w:color="auto" w:fill="auto"/>
            <w:tcMar>
              <w:top w:w="14" w:type="dxa"/>
              <w:left w:w="14" w:type="dxa"/>
              <w:bottom w:w="14" w:type="dxa"/>
              <w:right w:w="14" w:type="dxa"/>
            </w:tcMar>
            <w:vAlign w:val="center"/>
          </w:tcPr>
          <w:p w14:paraId="137C9099"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620.68</w:t>
            </w:r>
          </w:p>
        </w:tc>
        <w:tc>
          <w:tcPr>
            <w:tcW w:w="615" w:type="dxa"/>
            <w:shd w:val="clear" w:color="auto" w:fill="auto"/>
            <w:tcMar>
              <w:top w:w="14" w:type="dxa"/>
              <w:left w:w="14" w:type="dxa"/>
              <w:bottom w:w="14" w:type="dxa"/>
              <w:right w:w="14" w:type="dxa"/>
            </w:tcMar>
            <w:vAlign w:val="center"/>
          </w:tcPr>
          <w:p w14:paraId="2CC407FD"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4.19</w:t>
            </w:r>
          </w:p>
        </w:tc>
        <w:tc>
          <w:tcPr>
            <w:tcW w:w="900" w:type="dxa"/>
            <w:shd w:val="clear" w:color="auto" w:fill="auto"/>
            <w:tcMar>
              <w:top w:w="14" w:type="dxa"/>
              <w:left w:w="14" w:type="dxa"/>
              <w:bottom w:w="14" w:type="dxa"/>
              <w:right w:w="14" w:type="dxa"/>
            </w:tcMar>
            <w:vAlign w:val="center"/>
          </w:tcPr>
          <w:p w14:paraId="7773368B"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602.33</w:t>
            </w:r>
          </w:p>
        </w:tc>
        <w:tc>
          <w:tcPr>
            <w:tcW w:w="690" w:type="dxa"/>
            <w:shd w:val="clear" w:color="auto" w:fill="auto"/>
            <w:tcMar>
              <w:top w:w="14" w:type="dxa"/>
              <w:left w:w="14" w:type="dxa"/>
              <w:bottom w:w="14" w:type="dxa"/>
              <w:right w:w="14" w:type="dxa"/>
            </w:tcMar>
            <w:vAlign w:val="center"/>
          </w:tcPr>
          <w:p w14:paraId="1A007732"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0.92s</w:t>
            </w:r>
          </w:p>
        </w:tc>
        <w:tc>
          <w:tcPr>
            <w:tcW w:w="990" w:type="dxa"/>
            <w:shd w:val="clear" w:color="auto" w:fill="auto"/>
            <w:tcMar>
              <w:top w:w="14" w:type="dxa"/>
              <w:left w:w="14" w:type="dxa"/>
              <w:bottom w:w="14" w:type="dxa"/>
              <w:right w:w="14" w:type="dxa"/>
            </w:tcMar>
            <w:vAlign w:val="center"/>
          </w:tcPr>
          <w:p w14:paraId="1EE98704"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1116.76</w:t>
            </w:r>
          </w:p>
        </w:tc>
        <w:tc>
          <w:tcPr>
            <w:tcW w:w="690" w:type="dxa"/>
            <w:shd w:val="clear" w:color="auto" w:fill="auto"/>
            <w:tcMar>
              <w:top w:w="14" w:type="dxa"/>
              <w:left w:w="14" w:type="dxa"/>
              <w:bottom w:w="14" w:type="dxa"/>
              <w:right w:w="14" w:type="dxa"/>
            </w:tcMar>
            <w:vAlign w:val="center"/>
          </w:tcPr>
          <w:p w14:paraId="7FED73B9"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5.64</w:t>
            </w:r>
          </w:p>
        </w:tc>
        <w:tc>
          <w:tcPr>
            <w:tcW w:w="900" w:type="dxa"/>
            <w:shd w:val="clear" w:color="auto" w:fill="auto"/>
            <w:tcMar>
              <w:top w:w="14" w:type="dxa"/>
              <w:left w:w="14" w:type="dxa"/>
              <w:bottom w:w="14" w:type="dxa"/>
              <w:right w:w="14" w:type="dxa"/>
            </w:tcMar>
            <w:vAlign w:val="center"/>
          </w:tcPr>
          <w:p w14:paraId="537D8727"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1076.79</w:t>
            </w:r>
          </w:p>
        </w:tc>
        <w:tc>
          <w:tcPr>
            <w:tcW w:w="735" w:type="dxa"/>
            <w:shd w:val="clear" w:color="auto" w:fill="auto"/>
            <w:tcMar>
              <w:top w:w="14" w:type="dxa"/>
              <w:left w:w="14" w:type="dxa"/>
              <w:bottom w:w="14" w:type="dxa"/>
              <w:right w:w="14" w:type="dxa"/>
            </w:tcMar>
            <w:vAlign w:val="center"/>
          </w:tcPr>
          <w:p w14:paraId="11B6C241"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2.32s</w:t>
            </w:r>
          </w:p>
        </w:tc>
      </w:tr>
      <w:tr w:rsidR="008A683F" w:rsidRPr="00874113" w14:paraId="27B33DB4" w14:textId="77777777" w:rsidTr="00A07ACD">
        <w:trPr>
          <w:trHeight w:val="220"/>
        </w:trPr>
        <w:tc>
          <w:tcPr>
            <w:tcW w:w="1005" w:type="dxa"/>
            <w:vMerge w:val="restart"/>
            <w:tcBorders>
              <w:bottom w:val="nil"/>
            </w:tcBorders>
            <w:shd w:val="clear" w:color="auto" w:fill="auto"/>
            <w:tcMar>
              <w:top w:w="14" w:type="dxa"/>
              <w:left w:w="14" w:type="dxa"/>
              <w:bottom w:w="14" w:type="dxa"/>
              <w:right w:w="14" w:type="dxa"/>
            </w:tcMar>
            <w:vAlign w:val="center"/>
          </w:tcPr>
          <w:p w14:paraId="5D9861CA" w14:textId="77777777"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TW3</w:t>
            </w:r>
          </w:p>
          <w:p w14:paraId="39EC6AD5" w14:textId="77777777" w:rsidR="008A683F" w:rsidRPr="00874113" w:rsidRDefault="008A683F" w:rsidP="00874113">
            <w:pPr>
              <w:widowControl/>
              <w:jc w:val="center"/>
              <w:rPr>
                <w:rFonts w:ascii="Times New Roman" w:hAnsi="Times New Roman" w:cs="Times New Roman"/>
                <w:sz w:val="24"/>
                <w:szCs w:val="24"/>
              </w:rPr>
            </w:pPr>
          </w:p>
        </w:tc>
        <w:tc>
          <w:tcPr>
            <w:tcW w:w="2070" w:type="dxa"/>
            <w:shd w:val="clear" w:color="auto" w:fill="auto"/>
            <w:tcMar>
              <w:top w:w="14" w:type="dxa"/>
              <w:left w:w="14" w:type="dxa"/>
              <w:bottom w:w="14" w:type="dxa"/>
              <w:right w:w="14" w:type="dxa"/>
            </w:tcMar>
            <w:vAlign w:val="center"/>
          </w:tcPr>
          <w:p w14:paraId="3DCB4F29" w14:textId="77777777" w:rsidR="008A683F" w:rsidRDefault="008A683F"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Falkner et al.</w:t>
            </w:r>
          </w:p>
          <w:p w14:paraId="3BA8B34F" w14:textId="77777777" w:rsidR="008A683F" w:rsidRPr="00874113" w:rsidRDefault="008A683F"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OR-Tools-AU</w:t>
            </w:r>
          </w:p>
        </w:tc>
        <w:tc>
          <w:tcPr>
            <w:tcW w:w="930" w:type="dxa"/>
            <w:shd w:val="clear" w:color="auto" w:fill="auto"/>
            <w:tcMar>
              <w:top w:w="14" w:type="dxa"/>
              <w:left w:w="14" w:type="dxa"/>
              <w:bottom w:w="14" w:type="dxa"/>
              <w:right w:w="14" w:type="dxa"/>
            </w:tcMar>
            <w:vAlign w:val="center"/>
          </w:tcPr>
          <w:p w14:paraId="51F3A841" w14:textId="77777777"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1317.81</w:t>
            </w:r>
          </w:p>
        </w:tc>
        <w:tc>
          <w:tcPr>
            <w:tcW w:w="615" w:type="dxa"/>
            <w:shd w:val="clear" w:color="auto" w:fill="auto"/>
            <w:tcMar>
              <w:top w:w="14" w:type="dxa"/>
              <w:left w:w="14" w:type="dxa"/>
              <w:bottom w:w="14" w:type="dxa"/>
              <w:right w:w="14" w:type="dxa"/>
            </w:tcMar>
            <w:vAlign w:val="center"/>
          </w:tcPr>
          <w:p w14:paraId="0B8A9531" w14:textId="77777777"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4.07</w:t>
            </w:r>
          </w:p>
        </w:tc>
        <w:tc>
          <w:tcPr>
            <w:tcW w:w="900" w:type="dxa"/>
            <w:shd w:val="clear" w:color="auto" w:fill="auto"/>
            <w:tcMar>
              <w:top w:w="14" w:type="dxa"/>
              <w:left w:w="14" w:type="dxa"/>
              <w:bottom w:w="14" w:type="dxa"/>
              <w:right w:w="14" w:type="dxa"/>
            </w:tcMar>
            <w:vAlign w:val="center"/>
          </w:tcPr>
          <w:p w14:paraId="5E8A2887" w14:textId="77777777"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637.15</w:t>
            </w:r>
          </w:p>
        </w:tc>
        <w:tc>
          <w:tcPr>
            <w:tcW w:w="690" w:type="dxa"/>
            <w:shd w:val="clear" w:color="auto" w:fill="auto"/>
            <w:tcMar>
              <w:top w:w="14" w:type="dxa"/>
              <w:left w:w="14" w:type="dxa"/>
              <w:bottom w:w="14" w:type="dxa"/>
              <w:right w:w="14" w:type="dxa"/>
            </w:tcMar>
            <w:vAlign w:val="center"/>
          </w:tcPr>
          <w:p w14:paraId="7541B7EE" w14:textId="77777777"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1.07s</w:t>
            </w:r>
          </w:p>
        </w:tc>
        <w:tc>
          <w:tcPr>
            <w:tcW w:w="990" w:type="dxa"/>
            <w:shd w:val="clear" w:color="auto" w:fill="auto"/>
            <w:tcMar>
              <w:top w:w="14" w:type="dxa"/>
              <w:left w:w="14" w:type="dxa"/>
              <w:bottom w:w="14" w:type="dxa"/>
              <w:right w:w="14" w:type="dxa"/>
            </w:tcMar>
            <w:vAlign w:val="center"/>
          </w:tcPr>
          <w:p w14:paraId="753A0D15" w14:textId="77777777"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2707.72</w:t>
            </w:r>
          </w:p>
        </w:tc>
        <w:tc>
          <w:tcPr>
            <w:tcW w:w="690" w:type="dxa"/>
            <w:shd w:val="clear" w:color="auto" w:fill="auto"/>
            <w:tcMar>
              <w:top w:w="14" w:type="dxa"/>
              <w:left w:w="14" w:type="dxa"/>
              <w:bottom w:w="14" w:type="dxa"/>
              <w:right w:w="14" w:type="dxa"/>
            </w:tcMar>
            <w:vAlign w:val="center"/>
          </w:tcPr>
          <w:p w14:paraId="4F14E6EC" w14:textId="77777777"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6.12</w:t>
            </w:r>
          </w:p>
        </w:tc>
        <w:tc>
          <w:tcPr>
            <w:tcW w:w="900" w:type="dxa"/>
            <w:shd w:val="clear" w:color="auto" w:fill="auto"/>
            <w:tcMar>
              <w:top w:w="14" w:type="dxa"/>
              <w:left w:w="14" w:type="dxa"/>
              <w:bottom w:w="14" w:type="dxa"/>
              <w:right w:w="14" w:type="dxa"/>
            </w:tcMar>
            <w:vAlign w:val="center"/>
          </w:tcPr>
          <w:p w14:paraId="6FEBD528" w14:textId="77777777"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1121.57</w:t>
            </w:r>
          </w:p>
        </w:tc>
        <w:tc>
          <w:tcPr>
            <w:tcW w:w="735" w:type="dxa"/>
            <w:shd w:val="clear" w:color="auto" w:fill="auto"/>
            <w:tcMar>
              <w:top w:w="14" w:type="dxa"/>
              <w:left w:w="14" w:type="dxa"/>
              <w:bottom w:w="14" w:type="dxa"/>
              <w:right w:w="14" w:type="dxa"/>
            </w:tcMar>
            <w:vAlign w:val="center"/>
          </w:tcPr>
          <w:p w14:paraId="455D4F2D" w14:textId="77777777"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20.63s</w:t>
            </w:r>
          </w:p>
        </w:tc>
      </w:tr>
      <w:tr w:rsidR="008A683F" w:rsidRPr="00874113" w14:paraId="0300E080" w14:textId="77777777" w:rsidTr="00A07ACD">
        <w:trPr>
          <w:trHeight w:val="220"/>
        </w:trPr>
        <w:tc>
          <w:tcPr>
            <w:tcW w:w="1005" w:type="dxa"/>
            <w:vMerge/>
            <w:tcBorders>
              <w:bottom w:val="nil"/>
            </w:tcBorders>
            <w:shd w:val="clear" w:color="auto" w:fill="auto"/>
            <w:tcMar>
              <w:top w:w="14" w:type="dxa"/>
              <w:left w:w="14" w:type="dxa"/>
              <w:bottom w:w="14" w:type="dxa"/>
              <w:right w:w="14" w:type="dxa"/>
            </w:tcMar>
            <w:vAlign w:val="center"/>
          </w:tcPr>
          <w:p w14:paraId="2252D964" w14:textId="77777777" w:rsidR="008A683F" w:rsidRPr="00874113" w:rsidRDefault="008A683F" w:rsidP="00874113">
            <w:pPr>
              <w:widowControl/>
              <w:rPr>
                <w:rFonts w:ascii="Times New Roman" w:hAnsi="Times New Roman" w:cs="Times New Roman"/>
                <w:sz w:val="24"/>
                <w:szCs w:val="24"/>
              </w:rPr>
            </w:pPr>
          </w:p>
        </w:tc>
        <w:tc>
          <w:tcPr>
            <w:tcW w:w="2070" w:type="dxa"/>
            <w:tcBorders>
              <w:bottom w:val="single" w:sz="8" w:space="0" w:color="000000"/>
            </w:tcBorders>
            <w:shd w:val="clear" w:color="auto" w:fill="auto"/>
            <w:tcMar>
              <w:top w:w="14" w:type="dxa"/>
              <w:left w:w="14" w:type="dxa"/>
              <w:bottom w:w="14" w:type="dxa"/>
              <w:right w:w="14" w:type="dxa"/>
            </w:tcMar>
            <w:vAlign w:val="center"/>
          </w:tcPr>
          <w:p w14:paraId="5F6A913E" w14:textId="77777777" w:rsidR="008A683F" w:rsidRDefault="008A683F"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Falkner et al.</w:t>
            </w:r>
          </w:p>
          <w:p w14:paraId="1652CF0B" w14:textId="77777777" w:rsidR="008A683F" w:rsidRPr="00874113" w:rsidRDefault="008A683F"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 xml:space="preserve"> OR-Tools-GLS</w:t>
            </w:r>
          </w:p>
        </w:tc>
        <w:tc>
          <w:tcPr>
            <w:tcW w:w="930" w:type="dxa"/>
            <w:tcBorders>
              <w:bottom w:val="single" w:sz="8" w:space="0" w:color="000000"/>
            </w:tcBorders>
            <w:shd w:val="clear" w:color="auto" w:fill="auto"/>
            <w:tcMar>
              <w:top w:w="14" w:type="dxa"/>
              <w:left w:w="14" w:type="dxa"/>
              <w:bottom w:w="14" w:type="dxa"/>
              <w:right w:w="14" w:type="dxa"/>
            </w:tcMar>
            <w:vAlign w:val="center"/>
          </w:tcPr>
          <w:p w14:paraId="01DD9278" w14:textId="77777777"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1312.71</w:t>
            </w:r>
          </w:p>
        </w:tc>
        <w:tc>
          <w:tcPr>
            <w:tcW w:w="615" w:type="dxa"/>
            <w:tcBorders>
              <w:bottom w:val="single" w:sz="8" w:space="0" w:color="000000"/>
            </w:tcBorders>
            <w:shd w:val="clear" w:color="auto" w:fill="auto"/>
            <w:tcMar>
              <w:top w:w="14" w:type="dxa"/>
              <w:left w:w="14" w:type="dxa"/>
              <w:bottom w:w="14" w:type="dxa"/>
              <w:right w:w="14" w:type="dxa"/>
            </w:tcMar>
            <w:vAlign w:val="center"/>
          </w:tcPr>
          <w:p w14:paraId="2C48C549" w14:textId="77777777"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4.11</w:t>
            </w:r>
          </w:p>
        </w:tc>
        <w:tc>
          <w:tcPr>
            <w:tcW w:w="900" w:type="dxa"/>
            <w:tcBorders>
              <w:bottom w:val="single" w:sz="8" w:space="0" w:color="000000"/>
            </w:tcBorders>
            <w:shd w:val="clear" w:color="auto" w:fill="auto"/>
            <w:tcMar>
              <w:top w:w="14" w:type="dxa"/>
              <w:left w:w="14" w:type="dxa"/>
              <w:bottom w:w="14" w:type="dxa"/>
              <w:right w:w="14" w:type="dxa"/>
            </w:tcMar>
            <w:vAlign w:val="center"/>
          </w:tcPr>
          <w:p w14:paraId="7EC54421" w14:textId="77777777"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625.8</w:t>
            </w:r>
          </w:p>
        </w:tc>
        <w:tc>
          <w:tcPr>
            <w:tcW w:w="690" w:type="dxa"/>
            <w:tcBorders>
              <w:bottom w:val="single" w:sz="8" w:space="0" w:color="000000"/>
            </w:tcBorders>
            <w:shd w:val="clear" w:color="auto" w:fill="auto"/>
            <w:tcMar>
              <w:top w:w="14" w:type="dxa"/>
              <w:left w:w="14" w:type="dxa"/>
              <w:bottom w:w="14" w:type="dxa"/>
              <w:right w:w="14" w:type="dxa"/>
            </w:tcMar>
            <w:vAlign w:val="center"/>
          </w:tcPr>
          <w:p w14:paraId="70D3A92F" w14:textId="77777777"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8.00s</w:t>
            </w:r>
          </w:p>
        </w:tc>
        <w:tc>
          <w:tcPr>
            <w:tcW w:w="990" w:type="dxa"/>
            <w:tcBorders>
              <w:bottom w:val="single" w:sz="8" w:space="0" w:color="000000"/>
            </w:tcBorders>
            <w:shd w:val="clear" w:color="auto" w:fill="auto"/>
            <w:tcMar>
              <w:top w:w="14" w:type="dxa"/>
              <w:left w:w="14" w:type="dxa"/>
              <w:bottom w:w="14" w:type="dxa"/>
              <w:right w:w="14" w:type="dxa"/>
            </w:tcMar>
            <w:vAlign w:val="center"/>
          </w:tcPr>
          <w:p w14:paraId="030E7261" w14:textId="77777777"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2753.66</w:t>
            </w:r>
          </w:p>
        </w:tc>
        <w:tc>
          <w:tcPr>
            <w:tcW w:w="690" w:type="dxa"/>
            <w:tcBorders>
              <w:bottom w:val="single" w:sz="8" w:space="0" w:color="000000"/>
            </w:tcBorders>
            <w:shd w:val="clear" w:color="auto" w:fill="auto"/>
            <w:tcMar>
              <w:top w:w="14" w:type="dxa"/>
              <w:left w:w="14" w:type="dxa"/>
              <w:bottom w:w="14" w:type="dxa"/>
              <w:right w:w="14" w:type="dxa"/>
            </w:tcMar>
            <w:vAlign w:val="center"/>
          </w:tcPr>
          <w:p w14:paraId="5C46A1EB" w14:textId="77777777"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6.18</w:t>
            </w:r>
          </w:p>
        </w:tc>
        <w:tc>
          <w:tcPr>
            <w:tcW w:w="900" w:type="dxa"/>
            <w:tcBorders>
              <w:bottom w:val="single" w:sz="8" w:space="0" w:color="000000"/>
            </w:tcBorders>
            <w:shd w:val="clear" w:color="auto" w:fill="auto"/>
            <w:tcMar>
              <w:top w:w="14" w:type="dxa"/>
              <w:left w:w="14" w:type="dxa"/>
              <w:bottom w:w="14" w:type="dxa"/>
              <w:right w:w="14" w:type="dxa"/>
            </w:tcMar>
            <w:vAlign w:val="center"/>
          </w:tcPr>
          <w:p w14:paraId="1CBE946F" w14:textId="77777777"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1192.61</w:t>
            </w:r>
          </w:p>
        </w:tc>
        <w:tc>
          <w:tcPr>
            <w:tcW w:w="735" w:type="dxa"/>
            <w:tcBorders>
              <w:bottom w:val="single" w:sz="8" w:space="0" w:color="000000"/>
            </w:tcBorders>
            <w:shd w:val="clear" w:color="auto" w:fill="auto"/>
            <w:tcMar>
              <w:top w:w="14" w:type="dxa"/>
              <w:left w:w="14" w:type="dxa"/>
              <w:bottom w:w="14" w:type="dxa"/>
              <w:right w:w="14" w:type="dxa"/>
            </w:tcMar>
            <w:vAlign w:val="center"/>
          </w:tcPr>
          <w:p w14:paraId="56512B8F" w14:textId="77777777"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8.02s</w:t>
            </w:r>
          </w:p>
        </w:tc>
      </w:tr>
      <w:tr w:rsidR="008A683F" w:rsidRPr="00874113" w14:paraId="737F8C40" w14:textId="77777777" w:rsidTr="00A07ACD">
        <w:trPr>
          <w:trHeight w:val="390"/>
        </w:trPr>
        <w:tc>
          <w:tcPr>
            <w:tcW w:w="1005" w:type="dxa"/>
            <w:vMerge/>
            <w:tcBorders>
              <w:bottom w:val="nil"/>
            </w:tcBorders>
            <w:shd w:val="clear" w:color="auto" w:fill="auto"/>
            <w:tcMar>
              <w:top w:w="14" w:type="dxa"/>
              <w:left w:w="14" w:type="dxa"/>
              <w:bottom w:w="14" w:type="dxa"/>
              <w:right w:w="14" w:type="dxa"/>
            </w:tcMar>
            <w:vAlign w:val="center"/>
          </w:tcPr>
          <w:p w14:paraId="53B12FEB" w14:textId="77777777" w:rsidR="008A683F" w:rsidRPr="00874113" w:rsidRDefault="008A683F" w:rsidP="00874113">
            <w:pPr>
              <w:widowControl/>
              <w:rPr>
                <w:rFonts w:ascii="Times New Roman" w:hAnsi="Times New Roman" w:cs="Times New Roman"/>
                <w:sz w:val="24"/>
                <w:szCs w:val="24"/>
              </w:rPr>
            </w:pPr>
          </w:p>
        </w:tc>
        <w:tc>
          <w:tcPr>
            <w:tcW w:w="2070" w:type="dxa"/>
            <w:tcBorders>
              <w:bottom w:val="nil"/>
            </w:tcBorders>
            <w:shd w:val="clear" w:color="auto" w:fill="auto"/>
            <w:tcMar>
              <w:top w:w="14" w:type="dxa"/>
              <w:left w:w="14" w:type="dxa"/>
              <w:bottom w:w="14" w:type="dxa"/>
              <w:right w:w="14" w:type="dxa"/>
            </w:tcMar>
            <w:vAlign w:val="center"/>
          </w:tcPr>
          <w:p w14:paraId="4F8824A9" w14:textId="77777777"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random (1000)</w:t>
            </w:r>
          </w:p>
        </w:tc>
        <w:tc>
          <w:tcPr>
            <w:tcW w:w="930" w:type="dxa"/>
            <w:tcBorders>
              <w:bottom w:val="nil"/>
            </w:tcBorders>
            <w:shd w:val="clear" w:color="auto" w:fill="auto"/>
            <w:tcMar>
              <w:top w:w="14" w:type="dxa"/>
              <w:left w:w="14" w:type="dxa"/>
              <w:bottom w:w="14" w:type="dxa"/>
              <w:right w:w="14" w:type="dxa"/>
            </w:tcMar>
            <w:vAlign w:val="center"/>
          </w:tcPr>
          <w:p w14:paraId="34F35384" w14:textId="77777777"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1409.35</w:t>
            </w:r>
          </w:p>
        </w:tc>
        <w:tc>
          <w:tcPr>
            <w:tcW w:w="615" w:type="dxa"/>
            <w:tcBorders>
              <w:bottom w:val="nil"/>
            </w:tcBorders>
            <w:shd w:val="clear" w:color="auto" w:fill="auto"/>
            <w:tcMar>
              <w:top w:w="14" w:type="dxa"/>
              <w:left w:w="14" w:type="dxa"/>
              <w:bottom w:w="14" w:type="dxa"/>
              <w:right w:w="14" w:type="dxa"/>
            </w:tcMar>
            <w:vAlign w:val="center"/>
          </w:tcPr>
          <w:p w14:paraId="75D7CCE9" w14:textId="77777777"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3.34</w:t>
            </w:r>
          </w:p>
        </w:tc>
        <w:tc>
          <w:tcPr>
            <w:tcW w:w="900" w:type="dxa"/>
            <w:tcBorders>
              <w:bottom w:val="nil"/>
            </w:tcBorders>
            <w:shd w:val="clear" w:color="auto" w:fill="auto"/>
            <w:tcMar>
              <w:top w:w="14" w:type="dxa"/>
              <w:left w:w="14" w:type="dxa"/>
              <w:bottom w:w="14" w:type="dxa"/>
              <w:right w:w="14" w:type="dxa"/>
            </w:tcMar>
            <w:vAlign w:val="center"/>
          </w:tcPr>
          <w:p w14:paraId="72DCFE4D" w14:textId="77777777"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953.48</w:t>
            </w:r>
          </w:p>
        </w:tc>
        <w:tc>
          <w:tcPr>
            <w:tcW w:w="690" w:type="dxa"/>
            <w:tcBorders>
              <w:bottom w:val="nil"/>
            </w:tcBorders>
            <w:shd w:val="clear" w:color="auto" w:fill="auto"/>
            <w:tcMar>
              <w:top w:w="14" w:type="dxa"/>
              <w:left w:w="14" w:type="dxa"/>
              <w:bottom w:w="14" w:type="dxa"/>
              <w:right w:w="14" w:type="dxa"/>
            </w:tcMar>
            <w:vAlign w:val="center"/>
          </w:tcPr>
          <w:p w14:paraId="2314D353" w14:textId="77777777"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w:t>
            </w:r>
          </w:p>
        </w:tc>
        <w:tc>
          <w:tcPr>
            <w:tcW w:w="990" w:type="dxa"/>
            <w:tcBorders>
              <w:bottom w:val="nil"/>
            </w:tcBorders>
            <w:shd w:val="clear" w:color="auto" w:fill="auto"/>
            <w:tcMar>
              <w:top w:w="14" w:type="dxa"/>
              <w:left w:w="14" w:type="dxa"/>
              <w:bottom w:w="14" w:type="dxa"/>
              <w:right w:w="14" w:type="dxa"/>
            </w:tcMar>
            <w:vAlign w:val="center"/>
          </w:tcPr>
          <w:p w14:paraId="70FBDAA9" w14:textId="77777777"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4407.58</w:t>
            </w:r>
          </w:p>
        </w:tc>
        <w:tc>
          <w:tcPr>
            <w:tcW w:w="690" w:type="dxa"/>
            <w:tcBorders>
              <w:bottom w:val="nil"/>
            </w:tcBorders>
            <w:shd w:val="clear" w:color="auto" w:fill="auto"/>
            <w:tcMar>
              <w:top w:w="14" w:type="dxa"/>
              <w:left w:w="14" w:type="dxa"/>
              <w:bottom w:w="14" w:type="dxa"/>
              <w:right w:w="14" w:type="dxa"/>
            </w:tcMar>
            <w:vAlign w:val="center"/>
          </w:tcPr>
          <w:p w14:paraId="0900787D" w14:textId="77777777"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6.92</w:t>
            </w:r>
          </w:p>
        </w:tc>
        <w:tc>
          <w:tcPr>
            <w:tcW w:w="900" w:type="dxa"/>
            <w:tcBorders>
              <w:bottom w:val="nil"/>
            </w:tcBorders>
            <w:shd w:val="clear" w:color="auto" w:fill="auto"/>
            <w:tcMar>
              <w:top w:w="14" w:type="dxa"/>
              <w:left w:w="14" w:type="dxa"/>
              <w:bottom w:w="14" w:type="dxa"/>
              <w:right w:w="14" w:type="dxa"/>
            </w:tcMar>
            <w:vAlign w:val="center"/>
          </w:tcPr>
          <w:p w14:paraId="721B06E2" w14:textId="77777777"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2692.78</w:t>
            </w:r>
          </w:p>
        </w:tc>
        <w:tc>
          <w:tcPr>
            <w:tcW w:w="735" w:type="dxa"/>
            <w:tcBorders>
              <w:bottom w:val="nil"/>
            </w:tcBorders>
            <w:shd w:val="clear" w:color="auto" w:fill="auto"/>
            <w:tcMar>
              <w:top w:w="14" w:type="dxa"/>
              <w:left w:w="14" w:type="dxa"/>
              <w:bottom w:w="14" w:type="dxa"/>
              <w:right w:w="14" w:type="dxa"/>
            </w:tcMar>
            <w:vAlign w:val="center"/>
          </w:tcPr>
          <w:p w14:paraId="11E40424" w14:textId="77777777"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w:t>
            </w:r>
          </w:p>
        </w:tc>
      </w:tr>
      <w:tr w:rsidR="008A683F" w:rsidRPr="00874113" w14:paraId="31586961" w14:textId="77777777" w:rsidTr="008A683F">
        <w:trPr>
          <w:trHeight w:val="220"/>
        </w:trPr>
        <w:tc>
          <w:tcPr>
            <w:tcW w:w="9525" w:type="dxa"/>
            <w:gridSpan w:val="10"/>
            <w:tcBorders>
              <w:top w:val="nil"/>
              <w:left w:val="nil"/>
              <w:right w:val="single" w:sz="4" w:space="0" w:color="auto"/>
            </w:tcBorders>
            <w:shd w:val="clear" w:color="auto" w:fill="auto"/>
            <w:tcMar>
              <w:top w:w="14" w:type="dxa"/>
              <w:left w:w="14" w:type="dxa"/>
              <w:bottom w:w="14" w:type="dxa"/>
              <w:right w:w="14" w:type="dxa"/>
            </w:tcMar>
            <w:vAlign w:val="center"/>
          </w:tcPr>
          <w:p w14:paraId="7F3475C6" w14:textId="77777777" w:rsidR="008A683F" w:rsidRDefault="008A683F" w:rsidP="008A683F">
            <w:pPr>
              <w:widowControl/>
              <w:jc w:val="both"/>
              <w:rPr>
                <w:rStyle w:val="rynqvb"/>
                <w:rFonts w:ascii="Times New Roman" w:hAnsi="Times New Roman" w:cs="Times New Roman"/>
                <w:sz w:val="28"/>
                <w:szCs w:val="28"/>
                <w:lang w:val="en"/>
              </w:rPr>
            </w:pPr>
            <w:r w:rsidRPr="00F346FC">
              <w:rPr>
                <w:rStyle w:val="rynqvb"/>
                <w:rFonts w:ascii="Times New Roman" w:hAnsi="Times New Roman" w:cs="Times New Roman"/>
                <w:sz w:val="28"/>
                <w:szCs w:val="28"/>
                <w:lang w:val="en"/>
              </w:rPr>
              <w:lastRenderedPageBreak/>
              <w:t>Continuation of table A.</w:t>
            </w:r>
            <w:r>
              <w:rPr>
                <w:rStyle w:val="rynqvb"/>
                <w:rFonts w:ascii="Times New Roman" w:hAnsi="Times New Roman" w:cs="Times New Roman"/>
                <w:sz w:val="28"/>
                <w:szCs w:val="28"/>
                <w:lang w:val="en"/>
              </w:rPr>
              <w:t>1</w:t>
            </w:r>
          </w:p>
          <w:p w14:paraId="1A9716F5" w14:textId="77777777" w:rsidR="008A683F" w:rsidRPr="008A683F" w:rsidRDefault="008A683F" w:rsidP="008A683F">
            <w:pPr>
              <w:widowControl/>
              <w:jc w:val="both"/>
              <w:rPr>
                <w:sz w:val="16"/>
                <w:szCs w:val="16"/>
              </w:rPr>
            </w:pPr>
          </w:p>
        </w:tc>
      </w:tr>
      <w:tr w:rsidR="008A683F" w:rsidRPr="00874113" w14:paraId="2C69EDAE" w14:textId="77777777" w:rsidTr="008A683F">
        <w:trPr>
          <w:trHeight w:val="220"/>
        </w:trPr>
        <w:tc>
          <w:tcPr>
            <w:tcW w:w="1005" w:type="dxa"/>
            <w:tcBorders>
              <w:top w:val="single" w:sz="4" w:space="0" w:color="auto"/>
            </w:tcBorders>
            <w:shd w:val="clear" w:color="auto" w:fill="auto"/>
            <w:tcMar>
              <w:top w:w="14" w:type="dxa"/>
              <w:left w:w="14" w:type="dxa"/>
              <w:bottom w:w="14" w:type="dxa"/>
              <w:right w:w="14" w:type="dxa"/>
            </w:tcMar>
            <w:vAlign w:val="center"/>
          </w:tcPr>
          <w:p w14:paraId="27CF86CE" w14:textId="77777777" w:rsidR="008A683F" w:rsidRPr="008A683F" w:rsidRDefault="008A683F" w:rsidP="00874113">
            <w:pPr>
              <w:widowControl/>
              <w:jc w:val="center"/>
              <w:rPr>
                <w:rFonts w:ascii="Times New Roman" w:hAnsi="Times New Roman" w:cs="Times New Roman"/>
                <w:sz w:val="24"/>
                <w:szCs w:val="24"/>
              </w:rPr>
            </w:pPr>
            <w:r>
              <w:rPr>
                <w:rFonts w:ascii="Times New Roman" w:hAnsi="Times New Roman" w:cs="Times New Roman"/>
                <w:sz w:val="24"/>
                <w:szCs w:val="24"/>
              </w:rPr>
              <w:t>1</w:t>
            </w:r>
          </w:p>
        </w:tc>
        <w:tc>
          <w:tcPr>
            <w:tcW w:w="2070" w:type="dxa"/>
            <w:shd w:val="clear" w:color="auto" w:fill="auto"/>
            <w:tcMar>
              <w:top w:w="14" w:type="dxa"/>
              <w:left w:w="14" w:type="dxa"/>
              <w:bottom w:w="14" w:type="dxa"/>
              <w:right w:w="14" w:type="dxa"/>
            </w:tcMar>
            <w:vAlign w:val="center"/>
          </w:tcPr>
          <w:p w14:paraId="5F735B22" w14:textId="77777777" w:rsidR="008A683F" w:rsidRPr="008A683F" w:rsidRDefault="008A683F" w:rsidP="00B56397">
            <w:pPr>
              <w:widowControl/>
              <w:jc w:val="center"/>
              <w:rPr>
                <w:rFonts w:ascii="Times New Roman" w:hAnsi="Times New Roman" w:cs="Times New Roman"/>
                <w:sz w:val="24"/>
                <w:szCs w:val="24"/>
              </w:rPr>
            </w:pPr>
            <w:r>
              <w:rPr>
                <w:rFonts w:ascii="Times New Roman" w:hAnsi="Times New Roman" w:cs="Times New Roman"/>
                <w:sz w:val="24"/>
                <w:szCs w:val="24"/>
              </w:rPr>
              <w:t>2</w:t>
            </w:r>
          </w:p>
        </w:tc>
        <w:tc>
          <w:tcPr>
            <w:tcW w:w="930" w:type="dxa"/>
            <w:shd w:val="clear" w:color="auto" w:fill="auto"/>
            <w:tcMar>
              <w:top w:w="14" w:type="dxa"/>
              <w:left w:w="14" w:type="dxa"/>
              <w:bottom w:w="14" w:type="dxa"/>
              <w:right w:w="14" w:type="dxa"/>
            </w:tcMar>
            <w:vAlign w:val="center"/>
          </w:tcPr>
          <w:p w14:paraId="677C206F" w14:textId="77777777" w:rsidR="008A683F" w:rsidRPr="008A683F" w:rsidRDefault="008A683F" w:rsidP="00874113">
            <w:pPr>
              <w:widowControl/>
              <w:jc w:val="center"/>
              <w:rPr>
                <w:rFonts w:ascii="Times New Roman" w:hAnsi="Times New Roman" w:cs="Times New Roman"/>
                <w:sz w:val="24"/>
                <w:szCs w:val="24"/>
              </w:rPr>
            </w:pPr>
            <w:r>
              <w:rPr>
                <w:rFonts w:ascii="Times New Roman" w:hAnsi="Times New Roman" w:cs="Times New Roman"/>
                <w:sz w:val="24"/>
                <w:szCs w:val="24"/>
              </w:rPr>
              <w:t>3</w:t>
            </w:r>
          </w:p>
        </w:tc>
        <w:tc>
          <w:tcPr>
            <w:tcW w:w="615" w:type="dxa"/>
            <w:shd w:val="clear" w:color="auto" w:fill="auto"/>
            <w:tcMar>
              <w:top w:w="14" w:type="dxa"/>
              <w:left w:w="14" w:type="dxa"/>
              <w:bottom w:w="14" w:type="dxa"/>
              <w:right w:w="14" w:type="dxa"/>
            </w:tcMar>
            <w:vAlign w:val="center"/>
          </w:tcPr>
          <w:p w14:paraId="1FF5308C" w14:textId="77777777" w:rsidR="008A683F" w:rsidRPr="008A683F" w:rsidRDefault="008A683F" w:rsidP="00874113">
            <w:pPr>
              <w:widowControl/>
              <w:jc w:val="center"/>
              <w:rPr>
                <w:rFonts w:ascii="Times New Roman" w:hAnsi="Times New Roman" w:cs="Times New Roman"/>
                <w:sz w:val="24"/>
                <w:szCs w:val="24"/>
              </w:rPr>
            </w:pPr>
            <w:r>
              <w:rPr>
                <w:rFonts w:ascii="Times New Roman" w:hAnsi="Times New Roman" w:cs="Times New Roman"/>
                <w:sz w:val="24"/>
                <w:szCs w:val="24"/>
              </w:rPr>
              <w:t>4</w:t>
            </w:r>
          </w:p>
        </w:tc>
        <w:tc>
          <w:tcPr>
            <w:tcW w:w="900" w:type="dxa"/>
            <w:shd w:val="clear" w:color="auto" w:fill="auto"/>
            <w:tcMar>
              <w:top w:w="14" w:type="dxa"/>
              <w:left w:w="14" w:type="dxa"/>
              <w:bottom w:w="14" w:type="dxa"/>
              <w:right w:w="14" w:type="dxa"/>
            </w:tcMar>
            <w:vAlign w:val="center"/>
          </w:tcPr>
          <w:p w14:paraId="1C5425C1" w14:textId="77777777" w:rsidR="008A683F" w:rsidRPr="008A683F" w:rsidRDefault="008A683F" w:rsidP="00874113">
            <w:pPr>
              <w:widowControl/>
              <w:jc w:val="center"/>
              <w:rPr>
                <w:rFonts w:ascii="Times New Roman" w:hAnsi="Times New Roman" w:cs="Times New Roman"/>
                <w:sz w:val="24"/>
                <w:szCs w:val="24"/>
              </w:rPr>
            </w:pPr>
            <w:r>
              <w:rPr>
                <w:rFonts w:ascii="Times New Roman" w:hAnsi="Times New Roman" w:cs="Times New Roman"/>
                <w:sz w:val="24"/>
                <w:szCs w:val="24"/>
              </w:rPr>
              <w:t>5</w:t>
            </w:r>
          </w:p>
        </w:tc>
        <w:tc>
          <w:tcPr>
            <w:tcW w:w="690" w:type="dxa"/>
            <w:shd w:val="clear" w:color="auto" w:fill="auto"/>
            <w:tcMar>
              <w:top w:w="14" w:type="dxa"/>
              <w:left w:w="14" w:type="dxa"/>
              <w:bottom w:w="14" w:type="dxa"/>
              <w:right w:w="14" w:type="dxa"/>
            </w:tcMar>
            <w:vAlign w:val="center"/>
          </w:tcPr>
          <w:p w14:paraId="63392E1C" w14:textId="77777777" w:rsidR="008A683F" w:rsidRPr="008A683F" w:rsidRDefault="008A683F" w:rsidP="00874113">
            <w:pPr>
              <w:widowControl/>
              <w:jc w:val="center"/>
              <w:rPr>
                <w:rFonts w:ascii="Times New Roman" w:hAnsi="Times New Roman" w:cs="Times New Roman"/>
                <w:sz w:val="24"/>
                <w:szCs w:val="24"/>
              </w:rPr>
            </w:pPr>
            <w:r>
              <w:rPr>
                <w:rFonts w:ascii="Times New Roman" w:hAnsi="Times New Roman" w:cs="Times New Roman"/>
                <w:sz w:val="24"/>
                <w:szCs w:val="24"/>
              </w:rPr>
              <w:t>6</w:t>
            </w:r>
          </w:p>
        </w:tc>
        <w:tc>
          <w:tcPr>
            <w:tcW w:w="990" w:type="dxa"/>
            <w:shd w:val="clear" w:color="auto" w:fill="auto"/>
            <w:tcMar>
              <w:top w:w="14" w:type="dxa"/>
              <w:left w:w="14" w:type="dxa"/>
              <w:bottom w:w="14" w:type="dxa"/>
              <w:right w:w="14" w:type="dxa"/>
            </w:tcMar>
            <w:vAlign w:val="center"/>
          </w:tcPr>
          <w:p w14:paraId="23AACF93" w14:textId="77777777" w:rsidR="008A683F" w:rsidRPr="008A683F" w:rsidRDefault="008A683F" w:rsidP="00874113">
            <w:pPr>
              <w:widowControl/>
              <w:jc w:val="center"/>
              <w:rPr>
                <w:rFonts w:ascii="Times New Roman" w:hAnsi="Times New Roman" w:cs="Times New Roman"/>
                <w:sz w:val="24"/>
                <w:szCs w:val="24"/>
              </w:rPr>
            </w:pPr>
            <w:r>
              <w:rPr>
                <w:rFonts w:ascii="Times New Roman" w:hAnsi="Times New Roman" w:cs="Times New Roman"/>
                <w:sz w:val="24"/>
                <w:szCs w:val="24"/>
              </w:rPr>
              <w:t>7</w:t>
            </w:r>
          </w:p>
        </w:tc>
        <w:tc>
          <w:tcPr>
            <w:tcW w:w="690" w:type="dxa"/>
            <w:shd w:val="clear" w:color="auto" w:fill="auto"/>
            <w:tcMar>
              <w:top w:w="14" w:type="dxa"/>
              <w:left w:w="14" w:type="dxa"/>
              <w:bottom w:w="14" w:type="dxa"/>
              <w:right w:w="14" w:type="dxa"/>
            </w:tcMar>
            <w:vAlign w:val="center"/>
          </w:tcPr>
          <w:p w14:paraId="6AEA075A" w14:textId="77777777" w:rsidR="008A683F" w:rsidRPr="008A683F" w:rsidRDefault="008A683F" w:rsidP="00874113">
            <w:pPr>
              <w:widowControl/>
              <w:jc w:val="center"/>
              <w:rPr>
                <w:rFonts w:ascii="Times New Roman" w:hAnsi="Times New Roman" w:cs="Times New Roman"/>
                <w:sz w:val="24"/>
                <w:szCs w:val="24"/>
              </w:rPr>
            </w:pPr>
            <w:r>
              <w:rPr>
                <w:rFonts w:ascii="Times New Roman" w:hAnsi="Times New Roman" w:cs="Times New Roman"/>
                <w:sz w:val="24"/>
                <w:szCs w:val="24"/>
              </w:rPr>
              <w:t>8</w:t>
            </w:r>
          </w:p>
        </w:tc>
        <w:tc>
          <w:tcPr>
            <w:tcW w:w="900" w:type="dxa"/>
            <w:shd w:val="clear" w:color="auto" w:fill="auto"/>
            <w:tcMar>
              <w:top w:w="14" w:type="dxa"/>
              <w:left w:w="14" w:type="dxa"/>
              <w:bottom w:w="14" w:type="dxa"/>
              <w:right w:w="14" w:type="dxa"/>
            </w:tcMar>
            <w:vAlign w:val="center"/>
          </w:tcPr>
          <w:p w14:paraId="2F28F671" w14:textId="77777777" w:rsidR="008A683F" w:rsidRPr="008A683F" w:rsidRDefault="008A683F" w:rsidP="00874113">
            <w:pPr>
              <w:widowControl/>
              <w:jc w:val="center"/>
              <w:rPr>
                <w:rFonts w:ascii="Times New Roman" w:hAnsi="Times New Roman" w:cs="Times New Roman"/>
                <w:sz w:val="24"/>
                <w:szCs w:val="24"/>
              </w:rPr>
            </w:pPr>
            <w:r>
              <w:rPr>
                <w:rFonts w:ascii="Times New Roman" w:hAnsi="Times New Roman" w:cs="Times New Roman"/>
                <w:sz w:val="24"/>
                <w:szCs w:val="24"/>
              </w:rPr>
              <w:t>9</w:t>
            </w:r>
          </w:p>
        </w:tc>
        <w:tc>
          <w:tcPr>
            <w:tcW w:w="735" w:type="dxa"/>
            <w:shd w:val="clear" w:color="auto" w:fill="auto"/>
            <w:tcMar>
              <w:top w:w="14" w:type="dxa"/>
              <w:left w:w="14" w:type="dxa"/>
              <w:bottom w:w="14" w:type="dxa"/>
              <w:right w:w="14" w:type="dxa"/>
            </w:tcMar>
            <w:vAlign w:val="center"/>
          </w:tcPr>
          <w:p w14:paraId="51831282" w14:textId="77777777" w:rsidR="008A683F" w:rsidRPr="008A683F" w:rsidRDefault="008A683F" w:rsidP="00874113">
            <w:pPr>
              <w:widowControl/>
              <w:jc w:val="center"/>
              <w:rPr>
                <w:rFonts w:ascii="Times New Roman" w:hAnsi="Times New Roman" w:cs="Times New Roman"/>
                <w:sz w:val="24"/>
                <w:szCs w:val="24"/>
              </w:rPr>
            </w:pPr>
            <w:r>
              <w:rPr>
                <w:rFonts w:ascii="Times New Roman" w:hAnsi="Times New Roman" w:cs="Times New Roman"/>
                <w:sz w:val="24"/>
                <w:szCs w:val="24"/>
              </w:rPr>
              <w:t>10</w:t>
            </w:r>
          </w:p>
        </w:tc>
      </w:tr>
      <w:tr w:rsidR="00A07ACD" w:rsidRPr="00874113" w14:paraId="44FCF4AD" w14:textId="77777777" w:rsidTr="008A683F">
        <w:trPr>
          <w:trHeight w:val="220"/>
        </w:trPr>
        <w:tc>
          <w:tcPr>
            <w:tcW w:w="1005" w:type="dxa"/>
            <w:tcBorders>
              <w:top w:val="single" w:sz="4" w:space="0" w:color="auto"/>
            </w:tcBorders>
            <w:shd w:val="clear" w:color="auto" w:fill="auto"/>
            <w:tcMar>
              <w:top w:w="14" w:type="dxa"/>
              <w:left w:w="14" w:type="dxa"/>
              <w:bottom w:w="14" w:type="dxa"/>
              <w:right w:w="14" w:type="dxa"/>
            </w:tcMar>
            <w:vAlign w:val="center"/>
          </w:tcPr>
          <w:p w14:paraId="76CFE7A0" w14:textId="77777777" w:rsidR="00A07ACD" w:rsidRPr="00874113" w:rsidRDefault="00A07ACD" w:rsidP="00874113">
            <w:pPr>
              <w:widowControl/>
              <w:jc w:val="center"/>
              <w:rPr>
                <w:sz w:val="24"/>
                <w:szCs w:val="24"/>
              </w:rPr>
            </w:pPr>
          </w:p>
        </w:tc>
        <w:tc>
          <w:tcPr>
            <w:tcW w:w="2070" w:type="dxa"/>
            <w:shd w:val="clear" w:color="auto" w:fill="auto"/>
            <w:tcMar>
              <w:top w:w="14" w:type="dxa"/>
              <w:left w:w="14" w:type="dxa"/>
              <w:bottom w:w="14" w:type="dxa"/>
              <w:right w:w="14" w:type="dxa"/>
            </w:tcMar>
            <w:vAlign w:val="center"/>
          </w:tcPr>
          <w:p w14:paraId="20F5E6E7" w14:textId="77777777" w:rsidR="00A07ACD" w:rsidRPr="00874113" w:rsidRDefault="00A07ACD" w:rsidP="00715F86">
            <w:pPr>
              <w:widowControl/>
              <w:jc w:val="center"/>
              <w:rPr>
                <w:rFonts w:ascii="Times New Roman" w:hAnsi="Times New Roman" w:cs="Times New Roman"/>
                <w:sz w:val="24"/>
                <w:szCs w:val="24"/>
              </w:rPr>
            </w:pPr>
            <w:r w:rsidRPr="00874113">
              <w:rPr>
                <w:rFonts w:ascii="Times New Roman" w:hAnsi="Times New Roman" w:cs="Times New Roman"/>
                <w:sz w:val="24"/>
                <w:szCs w:val="24"/>
              </w:rPr>
              <w:t>Kool et al. AM+</w:t>
            </w:r>
            <w:proofErr w:type="gramStart"/>
            <w:r w:rsidRPr="00874113">
              <w:rPr>
                <w:rFonts w:ascii="Times New Roman" w:hAnsi="Times New Roman" w:cs="Times New Roman"/>
                <w:sz w:val="24"/>
                <w:szCs w:val="24"/>
              </w:rPr>
              <w:t>TW(</w:t>
            </w:r>
            <w:proofErr w:type="gramEnd"/>
            <w:r w:rsidRPr="00874113">
              <w:rPr>
                <w:rFonts w:ascii="Times New Roman" w:hAnsi="Times New Roman" w:cs="Times New Roman"/>
                <w:sz w:val="24"/>
                <w:szCs w:val="24"/>
              </w:rPr>
              <w:t>greedy)</w:t>
            </w:r>
          </w:p>
        </w:tc>
        <w:tc>
          <w:tcPr>
            <w:tcW w:w="930" w:type="dxa"/>
            <w:shd w:val="clear" w:color="auto" w:fill="auto"/>
            <w:tcMar>
              <w:top w:w="14" w:type="dxa"/>
              <w:left w:w="14" w:type="dxa"/>
              <w:bottom w:w="14" w:type="dxa"/>
              <w:right w:w="14" w:type="dxa"/>
            </w:tcMar>
            <w:vAlign w:val="center"/>
          </w:tcPr>
          <w:p w14:paraId="14A7F679" w14:textId="77777777" w:rsidR="00A07ACD" w:rsidRPr="00874113" w:rsidRDefault="00A07ACD" w:rsidP="00715F86">
            <w:pPr>
              <w:widowControl/>
              <w:jc w:val="center"/>
              <w:rPr>
                <w:rFonts w:ascii="Times New Roman" w:hAnsi="Times New Roman" w:cs="Times New Roman"/>
                <w:sz w:val="24"/>
                <w:szCs w:val="24"/>
              </w:rPr>
            </w:pPr>
            <w:r w:rsidRPr="00874113">
              <w:rPr>
                <w:rFonts w:ascii="Times New Roman" w:hAnsi="Times New Roman" w:cs="Times New Roman"/>
                <w:sz w:val="24"/>
                <w:szCs w:val="24"/>
              </w:rPr>
              <w:t>3101.21</w:t>
            </w:r>
          </w:p>
        </w:tc>
        <w:tc>
          <w:tcPr>
            <w:tcW w:w="615" w:type="dxa"/>
            <w:shd w:val="clear" w:color="auto" w:fill="auto"/>
            <w:tcMar>
              <w:top w:w="14" w:type="dxa"/>
              <w:left w:w="14" w:type="dxa"/>
              <w:bottom w:w="14" w:type="dxa"/>
              <w:right w:w="14" w:type="dxa"/>
            </w:tcMar>
            <w:vAlign w:val="center"/>
          </w:tcPr>
          <w:p w14:paraId="0AA74F89" w14:textId="77777777" w:rsidR="00A07ACD" w:rsidRPr="00874113" w:rsidRDefault="00A07ACD" w:rsidP="00715F86">
            <w:pPr>
              <w:widowControl/>
              <w:jc w:val="center"/>
              <w:rPr>
                <w:rFonts w:ascii="Times New Roman" w:hAnsi="Times New Roman" w:cs="Times New Roman"/>
                <w:sz w:val="24"/>
                <w:szCs w:val="24"/>
              </w:rPr>
            </w:pPr>
            <w:r w:rsidRPr="00874113">
              <w:rPr>
                <w:rFonts w:ascii="Times New Roman" w:hAnsi="Times New Roman" w:cs="Times New Roman"/>
                <w:sz w:val="24"/>
                <w:szCs w:val="24"/>
              </w:rPr>
              <w:t>2.0</w:t>
            </w:r>
          </w:p>
        </w:tc>
        <w:tc>
          <w:tcPr>
            <w:tcW w:w="900" w:type="dxa"/>
            <w:shd w:val="clear" w:color="auto" w:fill="auto"/>
            <w:tcMar>
              <w:top w:w="14" w:type="dxa"/>
              <w:left w:w="14" w:type="dxa"/>
              <w:bottom w:w="14" w:type="dxa"/>
              <w:right w:w="14" w:type="dxa"/>
            </w:tcMar>
            <w:vAlign w:val="center"/>
          </w:tcPr>
          <w:p w14:paraId="4FA2EA80" w14:textId="77777777" w:rsidR="00A07ACD" w:rsidRPr="00874113" w:rsidRDefault="00A07ACD" w:rsidP="00715F86">
            <w:pPr>
              <w:widowControl/>
              <w:jc w:val="center"/>
              <w:rPr>
                <w:rFonts w:ascii="Times New Roman" w:hAnsi="Times New Roman" w:cs="Times New Roman"/>
                <w:sz w:val="24"/>
                <w:szCs w:val="24"/>
              </w:rPr>
            </w:pPr>
            <w:r w:rsidRPr="00874113">
              <w:rPr>
                <w:rFonts w:ascii="Times New Roman" w:hAnsi="Times New Roman" w:cs="Times New Roman"/>
                <w:sz w:val="24"/>
                <w:szCs w:val="24"/>
              </w:rPr>
              <w:t>1094.39</w:t>
            </w:r>
          </w:p>
        </w:tc>
        <w:tc>
          <w:tcPr>
            <w:tcW w:w="690" w:type="dxa"/>
            <w:shd w:val="clear" w:color="auto" w:fill="auto"/>
            <w:tcMar>
              <w:top w:w="14" w:type="dxa"/>
              <w:left w:w="14" w:type="dxa"/>
              <w:bottom w:w="14" w:type="dxa"/>
              <w:right w:w="14" w:type="dxa"/>
            </w:tcMar>
            <w:vAlign w:val="center"/>
          </w:tcPr>
          <w:p w14:paraId="380AFF07" w14:textId="77777777" w:rsidR="00A07ACD" w:rsidRPr="00874113" w:rsidRDefault="00A07ACD" w:rsidP="00715F86">
            <w:pPr>
              <w:widowControl/>
              <w:jc w:val="center"/>
              <w:rPr>
                <w:rFonts w:ascii="Times New Roman" w:hAnsi="Times New Roman" w:cs="Times New Roman"/>
                <w:sz w:val="24"/>
                <w:szCs w:val="24"/>
              </w:rPr>
            </w:pPr>
            <w:r w:rsidRPr="00874113">
              <w:rPr>
                <w:rFonts w:ascii="Times New Roman" w:hAnsi="Times New Roman" w:cs="Times New Roman"/>
                <w:sz w:val="24"/>
                <w:szCs w:val="24"/>
              </w:rPr>
              <w:t>0.05s</w:t>
            </w:r>
          </w:p>
        </w:tc>
        <w:tc>
          <w:tcPr>
            <w:tcW w:w="990" w:type="dxa"/>
            <w:shd w:val="clear" w:color="auto" w:fill="auto"/>
            <w:tcMar>
              <w:top w:w="14" w:type="dxa"/>
              <w:left w:w="14" w:type="dxa"/>
              <w:bottom w:w="14" w:type="dxa"/>
              <w:right w:w="14" w:type="dxa"/>
            </w:tcMar>
            <w:vAlign w:val="center"/>
          </w:tcPr>
          <w:p w14:paraId="18E670CF" w14:textId="77777777" w:rsidR="00A07ACD" w:rsidRPr="00874113" w:rsidRDefault="00A07ACD" w:rsidP="00715F86">
            <w:pPr>
              <w:widowControl/>
              <w:jc w:val="center"/>
              <w:rPr>
                <w:rFonts w:ascii="Times New Roman" w:hAnsi="Times New Roman" w:cs="Times New Roman"/>
                <w:sz w:val="24"/>
                <w:szCs w:val="24"/>
              </w:rPr>
            </w:pPr>
            <w:r w:rsidRPr="00874113">
              <w:rPr>
                <w:rFonts w:ascii="Times New Roman" w:hAnsi="Times New Roman" w:cs="Times New Roman"/>
                <w:sz w:val="24"/>
                <w:szCs w:val="24"/>
              </w:rPr>
              <w:t>26467.34</w:t>
            </w:r>
          </w:p>
        </w:tc>
        <w:tc>
          <w:tcPr>
            <w:tcW w:w="690" w:type="dxa"/>
            <w:shd w:val="clear" w:color="auto" w:fill="auto"/>
            <w:tcMar>
              <w:top w:w="14" w:type="dxa"/>
              <w:left w:w="14" w:type="dxa"/>
              <w:bottom w:w="14" w:type="dxa"/>
              <w:right w:w="14" w:type="dxa"/>
            </w:tcMar>
            <w:vAlign w:val="center"/>
          </w:tcPr>
          <w:p w14:paraId="5B8270B1" w14:textId="77777777" w:rsidR="00A07ACD" w:rsidRPr="00874113" w:rsidRDefault="00A07ACD" w:rsidP="00715F86">
            <w:pPr>
              <w:widowControl/>
              <w:jc w:val="center"/>
              <w:rPr>
                <w:rFonts w:ascii="Times New Roman" w:hAnsi="Times New Roman" w:cs="Times New Roman"/>
                <w:sz w:val="24"/>
                <w:szCs w:val="24"/>
              </w:rPr>
            </w:pPr>
            <w:r w:rsidRPr="00874113">
              <w:rPr>
                <w:rFonts w:ascii="Times New Roman" w:hAnsi="Times New Roman" w:cs="Times New Roman"/>
                <w:sz w:val="24"/>
                <w:szCs w:val="24"/>
              </w:rPr>
              <w:t>2.0</w:t>
            </w:r>
          </w:p>
        </w:tc>
        <w:tc>
          <w:tcPr>
            <w:tcW w:w="900" w:type="dxa"/>
            <w:shd w:val="clear" w:color="auto" w:fill="auto"/>
            <w:tcMar>
              <w:top w:w="14" w:type="dxa"/>
              <w:left w:w="14" w:type="dxa"/>
              <w:bottom w:w="14" w:type="dxa"/>
              <w:right w:w="14" w:type="dxa"/>
            </w:tcMar>
            <w:vAlign w:val="center"/>
          </w:tcPr>
          <w:p w14:paraId="362A18AF" w14:textId="77777777" w:rsidR="00A07ACD" w:rsidRPr="00874113" w:rsidRDefault="00A07ACD" w:rsidP="00715F86">
            <w:pPr>
              <w:widowControl/>
              <w:jc w:val="center"/>
              <w:rPr>
                <w:rFonts w:ascii="Times New Roman" w:hAnsi="Times New Roman" w:cs="Times New Roman"/>
                <w:sz w:val="24"/>
                <w:szCs w:val="24"/>
              </w:rPr>
            </w:pPr>
            <w:r w:rsidRPr="00874113">
              <w:rPr>
                <w:rFonts w:ascii="Times New Roman" w:hAnsi="Times New Roman" w:cs="Times New Roman"/>
                <w:sz w:val="24"/>
                <w:szCs w:val="24"/>
              </w:rPr>
              <w:t>2687.95</w:t>
            </w:r>
          </w:p>
        </w:tc>
        <w:tc>
          <w:tcPr>
            <w:tcW w:w="735" w:type="dxa"/>
            <w:shd w:val="clear" w:color="auto" w:fill="auto"/>
            <w:tcMar>
              <w:top w:w="14" w:type="dxa"/>
              <w:left w:w="14" w:type="dxa"/>
              <w:bottom w:w="14" w:type="dxa"/>
              <w:right w:w="14" w:type="dxa"/>
            </w:tcMar>
            <w:vAlign w:val="center"/>
          </w:tcPr>
          <w:p w14:paraId="0801B803" w14:textId="77777777" w:rsidR="00A07ACD" w:rsidRPr="00874113" w:rsidRDefault="00A07ACD" w:rsidP="00715F86">
            <w:pPr>
              <w:widowControl/>
              <w:jc w:val="center"/>
              <w:rPr>
                <w:rFonts w:ascii="Times New Roman" w:hAnsi="Times New Roman" w:cs="Times New Roman"/>
                <w:sz w:val="24"/>
                <w:szCs w:val="24"/>
              </w:rPr>
            </w:pPr>
            <w:r w:rsidRPr="00874113">
              <w:rPr>
                <w:rFonts w:ascii="Times New Roman" w:hAnsi="Times New Roman" w:cs="Times New Roman"/>
                <w:sz w:val="24"/>
                <w:szCs w:val="24"/>
              </w:rPr>
              <w:t>0.12s</w:t>
            </w:r>
          </w:p>
        </w:tc>
      </w:tr>
      <w:tr w:rsidR="00874113" w:rsidRPr="00874113" w14:paraId="539A636D" w14:textId="77777777" w:rsidTr="008A683F">
        <w:trPr>
          <w:trHeight w:val="220"/>
        </w:trPr>
        <w:tc>
          <w:tcPr>
            <w:tcW w:w="1005" w:type="dxa"/>
            <w:vMerge w:val="restart"/>
            <w:tcBorders>
              <w:top w:val="single" w:sz="4" w:space="0" w:color="auto"/>
            </w:tcBorders>
            <w:shd w:val="clear" w:color="auto" w:fill="auto"/>
            <w:tcMar>
              <w:top w:w="14" w:type="dxa"/>
              <w:left w:w="14" w:type="dxa"/>
              <w:bottom w:w="14" w:type="dxa"/>
              <w:right w:w="14" w:type="dxa"/>
            </w:tcMar>
            <w:vAlign w:val="center"/>
          </w:tcPr>
          <w:p w14:paraId="3743636B" w14:textId="77777777" w:rsidR="00874113" w:rsidRPr="00874113" w:rsidRDefault="00874113" w:rsidP="00874113">
            <w:pPr>
              <w:widowControl/>
              <w:jc w:val="center"/>
              <w:rPr>
                <w:rFonts w:ascii="Times New Roman" w:hAnsi="Times New Roman" w:cs="Times New Roman"/>
                <w:sz w:val="24"/>
                <w:szCs w:val="24"/>
              </w:rPr>
            </w:pPr>
          </w:p>
        </w:tc>
        <w:tc>
          <w:tcPr>
            <w:tcW w:w="2070" w:type="dxa"/>
            <w:shd w:val="clear" w:color="auto" w:fill="auto"/>
            <w:tcMar>
              <w:top w:w="14" w:type="dxa"/>
              <w:left w:w="14" w:type="dxa"/>
              <w:bottom w:w="14" w:type="dxa"/>
              <w:right w:w="14" w:type="dxa"/>
            </w:tcMar>
            <w:vAlign w:val="center"/>
          </w:tcPr>
          <w:p w14:paraId="2F49E028" w14:textId="77777777" w:rsidR="00874113" w:rsidRPr="00874113" w:rsidRDefault="00874113"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Kool et al.</w:t>
            </w:r>
            <w:r w:rsidR="00B56397">
              <w:rPr>
                <w:rFonts w:ascii="Times New Roman" w:hAnsi="Times New Roman" w:cs="Times New Roman"/>
                <w:sz w:val="24"/>
                <w:szCs w:val="24"/>
              </w:rPr>
              <w:t xml:space="preserve"> </w:t>
            </w:r>
            <w:r w:rsidRPr="00874113">
              <w:rPr>
                <w:rFonts w:ascii="Times New Roman" w:hAnsi="Times New Roman" w:cs="Times New Roman"/>
                <w:sz w:val="24"/>
                <w:szCs w:val="24"/>
              </w:rPr>
              <w:t>AM+</w:t>
            </w:r>
            <w:proofErr w:type="gramStart"/>
            <w:r w:rsidRPr="00874113">
              <w:rPr>
                <w:rFonts w:ascii="Times New Roman" w:hAnsi="Times New Roman" w:cs="Times New Roman"/>
                <w:sz w:val="24"/>
                <w:szCs w:val="24"/>
              </w:rPr>
              <w:t>TW(</w:t>
            </w:r>
            <w:proofErr w:type="spellStart"/>
            <w:proofErr w:type="gramEnd"/>
            <w:r w:rsidRPr="00874113">
              <w:rPr>
                <w:rFonts w:ascii="Times New Roman" w:hAnsi="Times New Roman" w:cs="Times New Roman"/>
                <w:sz w:val="24"/>
                <w:szCs w:val="24"/>
              </w:rPr>
              <w:t>sampl</w:t>
            </w:r>
            <w:proofErr w:type="spellEnd"/>
            <w:r w:rsidRPr="00874113">
              <w:rPr>
                <w:rFonts w:ascii="Times New Roman" w:hAnsi="Times New Roman" w:cs="Times New Roman"/>
                <w:sz w:val="24"/>
                <w:szCs w:val="24"/>
              </w:rPr>
              <w:t>.)</w:t>
            </w:r>
          </w:p>
        </w:tc>
        <w:tc>
          <w:tcPr>
            <w:tcW w:w="930" w:type="dxa"/>
            <w:shd w:val="clear" w:color="auto" w:fill="auto"/>
            <w:tcMar>
              <w:top w:w="14" w:type="dxa"/>
              <w:left w:w="14" w:type="dxa"/>
              <w:bottom w:w="14" w:type="dxa"/>
              <w:right w:w="14" w:type="dxa"/>
            </w:tcMar>
            <w:vAlign w:val="center"/>
          </w:tcPr>
          <w:p w14:paraId="402921AB"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1412.16</w:t>
            </w:r>
          </w:p>
        </w:tc>
        <w:tc>
          <w:tcPr>
            <w:tcW w:w="615" w:type="dxa"/>
            <w:shd w:val="clear" w:color="auto" w:fill="auto"/>
            <w:tcMar>
              <w:top w:w="14" w:type="dxa"/>
              <w:left w:w="14" w:type="dxa"/>
              <w:bottom w:w="14" w:type="dxa"/>
              <w:right w:w="14" w:type="dxa"/>
            </w:tcMar>
            <w:vAlign w:val="center"/>
          </w:tcPr>
          <w:p w14:paraId="04FD6D60"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3.42</w:t>
            </w:r>
          </w:p>
        </w:tc>
        <w:tc>
          <w:tcPr>
            <w:tcW w:w="900" w:type="dxa"/>
            <w:shd w:val="clear" w:color="auto" w:fill="auto"/>
            <w:tcMar>
              <w:top w:w="14" w:type="dxa"/>
              <w:left w:w="14" w:type="dxa"/>
              <w:bottom w:w="14" w:type="dxa"/>
              <w:right w:w="14" w:type="dxa"/>
            </w:tcMar>
            <w:vAlign w:val="center"/>
          </w:tcPr>
          <w:p w14:paraId="09599D99"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951.92</w:t>
            </w:r>
          </w:p>
        </w:tc>
        <w:tc>
          <w:tcPr>
            <w:tcW w:w="690" w:type="dxa"/>
            <w:shd w:val="clear" w:color="auto" w:fill="auto"/>
            <w:tcMar>
              <w:top w:w="14" w:type="dxa"/>
              <w:left w:w="14" w:type="dxa"/>
              <w:bottom w:w="14" w:type="dxa"/>
              <w:right w:w="14" w:type="dxa"/>
            </w:tcMar>
            <w:vAlign w:val="center"/>
          </w:tcPr>
          <w:p w14:paraId="4DFFA004"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0.12s</w:t>
            </w:r>
          </w:p>
        </w:tc>
        <w:tc>
          <w:tcPr>
            <w:tcW w:w="990" w:type="dxa"/>
            <w:shd w:val="clear" w:color="auto" w:fill="auto"/>
            <w:tcMar>
              <w:top w:w="14" w:type="dxa"/>
              <w:left w:w="14" w:type="dxa"/>
              <w:bottom w:w="14" w:type="dxa"/>
              <w:right w:w="14" w:type="dxa"/>
            </w:tcMar>
            <w:vAlign w:val="center"/>
          </w:tcPr>
          <w:p w14:paraId="62AAA473"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4161.24</w:t>
            </w:r>
          </w:p>
        </w:tc>
        <w:tc>
          <w:tcPr>
            <w:tcW w:w="690" w:type="dxa"/>
            <w:shd w:val="clear" w:color="auto" w:fill="auto"/>
            <w:tcMar>
              <w:top w:w="14" w:type="dxa"/>
              <w:left w:w="14" w:type="dxa"/>
              <w:bottom w:w="14" w:type="dxa"/>
              <w:right w:w="14" w:type="dxa"/>
            </w:tcMar>
            <w:vAlign w:val="center"/>
          </w:tcPr>
          <w:p w14:paraId="4773B84D"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7.15</w:t>
            </w:r>
          </w:p>
        </w:tc>
        <w:tc>
          <w:tcPr>
            <w:tcW w:w="900" w:type="dxa"/>
            <w:shd w:val="clear" w:color="auto" w:fill="auto"/>
            <w:tcMar>
              <w:top w:w="14" w:type="dxa"/>
              <w:left w:w="14" w:type="dxa"/>
              <w:bottom w:w="14" w:type="dxa"/>
              <w:right w:w="14" w:type="dxa"/>
            </w:tcMar>
            <w:vAlign w:val="center"/>
          </w:tcPr>
          <w:p w14:paraId="3D724AB9"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2674.03</w:t>
            </w:r>
          </w:p>
        </w:tc>
        <w:tc>
          <w:tcPr>
            <w:tcW w:w="735" w:type="dxa"/>
            <w:shd w:val="clear" w:color="auto" w:fill="auto"/>
            <w:tcMar>
              <w:top w:w="14" w:type="dxa"/>
              <w:left w:w="14" w:type="dxa"/>
              <w:bottom w:w="14" w:type="dxa"/>
              <w:right w:w="14" w:type="dxa"/>
            </w:tcMar>
            <w:vAlign w:val="center"/>
          </w:tcPr>
          <w:p w14:paraId="64A9727F"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0.34s</w:t>
            </w:r>
          </w:p>
        </w:tc>
      </w:tr>
      <w:tr w:rsidR="00874113" w:rsidRPr="00874113" w14:paraId="26CCABB2" w14:textId="77777777" w:rsidTr="00874113">
        <w:trPr>
          <w:trHeight w:val="220"/>
        </w:trPr>
        <w:tc>
          <w:tcPr>
            <w:tcW w:w="1005" w:type="dxa"/>
            <w:vMerge/>
            <w:shd w:val="clear" w:color="auto" w:fill="auto"/>
            <w:tcMar>
              <w:top w:w="14" w:type="dxa"/>
              <w:left w:w="14" w:type="dxa"/>
              <w:bottom w:w="14" w:type="dxa"/>
              <w:right w:w="14" w:type="dxa"/>
            </w:tcMar>
            <w:vAlign w:val="center"/>
          </w:tcPr>
          <w:p w14:paraId="64E53F03" w14:textId="77777777" w:rsidR="00874113" w:rsidRPr="00874113" w:rsidRDefault="00874113" w:rsidP="00874113">
            <w:pPr>
              <w:widowControl/>
              <w:rPr>
                <w:rFonts w:ascii="Times New Roman" w:hAnsi="Times New Roman" w:cs="Times New Roman"/>
                <w:sz w:val="24"/>
                <w:szCs w:val="24"/>
              </w:rPr>
            </w:pPr>
          </w:p>
        </w:tc>
        <w:tc>
          <w:tcPr>
            <w:tcW w:w="2070" w:type="dxa"/>
            <w:shd w:val="clear" w:color="auto" w:fill="auto"/>
            <w:tcMar>
              <w:top w:w="14" w:type="dxa"/>
              <w:left w:w="14" w:type="dxa"/>
              <w:bottom w:w="14" w:type="dxa"/>
              <w:right w:w="14" w:type="dxa"/>
            </w:tcMar>
            <w:vAlign w:val="center"/>
          </w:tcPr>
          <w:p w14:paraId="49AF3DF1" w14:textId="77777777" w:rsidR="00874113" w:rsidRPr="00874113" w:rsidRDefault="00874113"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Kool et al. AM+TW(t10240)</w:t>
            </w:r>
          </w:p>
        </w:tc>
        <w:tc>
          <w:tcPr>
            <w:tcW w:w="930" w:type="dxa"/>
            <w:shd w:val="clear" w:color="auto" w:fill="auto"/>
            <w:tcMar>
              <w:top w:w="14" w:type="dxa"/>
              <w:left w:w="14" w:type="dxa"/>
              <w:bottom w:w="14" w:type="dxa"/>
              <w:right w:w="14" w:type="dxa"/>
            </w:tcMar>
            <w:vAlign w:val="center"/>
          </w:tcPr>
          <w:p w14:paraId="62E816F2"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1318.56</w:t>
            </w:r>
          </w:p>
        </w:tc>
        <w:tc>
          <w:tcPr>
            <w:tcW w:w="615" w:type="dxa"/>
            <w:shd w:val="clear" w:color="auto" w:fill="auto"/>
            <w:tcMar>
              <w:top w:w="14" w:type="dxa"/>
              <w:left w:w="14" w:type="dxa"/>
              <w:bottom w:w="14" w:type="dxa"/>
              <w:right w:w="14" w:type="dxa"/>
            </w:tcMar>
            <w:vAlign w:val="center"/>
          </w:tcPr>
          <w:p w14:paraId="7CC53E4B"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3.23</w:t>
            </w:r>
          </w:p>
        </w:tc>
        <w:tc>
          <w:tcPr>
            <w:tcW w:w="900" w:type="dxa"/>
            <w:shd w:val="clear" w:color="auto" w:fill="auto"/>
            <w:tcMar>
              <w:top w:w="14" w:type="dxa"/>
              <w:left w:w="14" w:type="dxa"/>
              <w:bottom w:w="14" w:type="dxa"/>
              <w:right w:w="14" w:type="dxa"/>
            </w:tcMar>
            <w:vAlign w:val="center"/>
          </w:tcPr>
          <w:p w14:paraId="35F3B12B"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899.83</w:t>
            </w:r>
          </w:p>
        </w:tc>
        <w:tc>
          <w:tcPr>
            <w:tcW w:w="690" w:type="dxa"/>
            <w:shd w:val="clear" w:color="auto" w:fill="auto"/>
            <w:tcMar>
              <w:top w:w="14" w:type="dxa"/>
              <w:left w:w="14" w:type="dxa"/>
              <w:bottom w:w="14" w:type="dxa"/>
              <w:right w:w="14" w:type="dxa"/>
            </w:tcMar>
            <w:vAlign w:val="center"/>
          </w:tcPr>
          <w:p w14:paraId="60E08414"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0.88s</w:t>
            </w:r>
          </w:p>
        </w:tc>
        <w:tc>
          <w:tcPr>
            <w:tcW w:w="990" w:type="dxa"/>
            <w:shd w:val="clear" w:color="auto" w:fill="auto"/>
            <w:tcMar>
              <w:top w:w="14" w:type="dxa"/>
              <w:left w:w="14" w:type="dxa"/>
              <w:bottom w:w="14" w:type="dxa"/>
              <w:right w:w="14" w:type="dxa"/>
            </w:tcMar>
            <w:vAlign w:val="center"/>
          </w:tcPr>
          <w:p w14:paraId="2037DBB8"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3941.47</w:t>
            </w:r>
          </w:p>
        </w:tc>
        <w:tc>
          <w:tcPr>
            <w:tcW w:w="690" w:type="dxa"/>
            <w:shd w:val="clear" w:color="auto" w:fill="auto"/>
            <w:tcMar>
              <w:top w:w="14" w:type="dxa"/>
              <w:left w:w="14" w:type="dxa"/>
              <w:bottom w:w="14" w:type="dxa"/>
              <w:right w:w="14" w:type="dxa"/>
            </w:tcMar>
            <w:vAlign w:val="center"/>
          </w:tcPr>
          <w:p w14:paraId="19F4DD44"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6.77</w:t>
            </w:r>
          </w:p>
        </w:tc>
        <w:tc>
          <w:tcPr>
            <w:tcW w:w="900" w:type="dxa"/>
            <w:shd w:val="clear" w:color="auto" w:fill="auto"/>
            <w:tcMar>
              <w:top w:w="14" w:type="dxa"/>
              <w:left w:w="14" w:type="dxa"/>
              <w:bottom w:w="14" w:type="dxa"/>
              <w:right w:w="14" w:type="dxa"/>
            </w:tcMar>
            <w:vAlign w:val="center"/>
          </w:tcPr>
          <w:p w14:paraId="61D92EC0"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2575.28</w:t>
            </w:r>
          </w:p>
        </w:tc>
        <w:tc>
          <w:tcPr>
            <w:tcW w:w="735" w:type="dxa"/>
            <w:shd w:val="clear" w:color="auto" w:fill="auto"/>
            <w:tcMar>
              <w:top w:w="14" w:type="dxa"/>
              <w:left w:w="14" w:type="dxa"/>
              <w:bottom w:w="14" w:type="dxa"/>
              <w:right w:w="14" w:type="dxa"/>
            </w:tcMar>
            <w:vAlign w:val="center"/>
          </w:tcPr>
          <w:p w14:paraId="63E36CAA"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2.67s</w:t>
            </w:r>
          </w:p>
        </w:tc>
      </w:tr>
      <w:tr w:rsidR="00874113" w:rsidRPr="00874113" w14:paraId="73CCEC64" w14:textId="77777777" w:rsidTr="00874113">
        <w:trPr>
          <w:trHeight w:val="220"/>
        </w:trPr>
        <w:tc>
          <w:tcPr>
            <w:tcW w:w="1005" w:type="dxa"/>
            <w:vMerge/>
            <w:shd w:val="clear" w:color="auto" w:fill="auto"/>
            <w:tcMar>
              <w:top w:w="14" w:type="dxa"/>
              <w:left w:w="14" w:type="dxa"/>
              <w:bottom w:w="14" w:type="dxa"/>
              <w:right w:w="14" w:type="dxa"/>
            </w:tcMar>
            <w:vAlign w:val="center"/>
          </w:tcPr>
          <w:p w14:paraId="14E3A1C2" w14:textId="77777777" w:rsidR="00874113" w:rsidRPr="00874113" w:rsidRDefault="00874113" w:rsidP="00874113">
            <w:pPr>
              <w:widowControl/>
              <w:rPr>
                <w:rFonts w:ascii="Times New Roman" w:hAnsi="Times New Roman" w:cs="Times New Roman"/>
                <w:sz w:val="24"/>
                <w:szCs w:val="24"/>
              </w:rPr>
            </w:pPr>
          </w:p>
        </w:tc>
        <w:tc>
          <w:tcPr>
            <w:tcW w:w="2070" w:type="dxa"/>
            <w:shd w:val="clear" w:color="auto" w:fill="auto"/>
            <w:tcMar>
              <w:top w:w="14" w:type="dxa"/>
              <w:left w:w="14" w:type="dxa"/>
              <w:bottom w:w="14" w:type="dxa"/>
              <w:right w:w="14" w:type="dxa"/>
            </w:tcMar>
            <w:vAlign w:val="center"/>
          </w:tcPr>
          <w:p w14:paraId="7BC15E00" w14:textId="77777777" w:rsidR="00874113" w:rsidRPr="00874113" w:rsidRDefault="00874113"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 xml:space="preserve">Falkner et al. </w:t>
            </w:r>
            <w:proofErr w:type="gramStart"/>
            <w:r w:rsidRPr="00874113">
              <w:rPr>
                <w:rFonts w:ascii="Times New Roman" w:hAnsi="Times New Roman" w:cs="Times New Roman"/>
                <w:sz w:val="24"/>
                <w:szCs w:val="24"/>
              </w:rPr>
              <w:t>JAMPR(</w:t>
            </w:r>
            <w:proofErr w:type="gramEnd"/>
            <w:r w:rsidRPr="00874113">
              <w:rPr>
                <w:rFonts w:ascii="Times New Roman" w:hAnsi="Times New Roman" w:cs="Times New Roman"/>
                <w:sz w:val="24"/>
                <w:szCs w:val="24"/>
              </w:rPr>
              <w:t>greedy)</w:t>
            </w:r>
          </w:p>
        </w:tc>
        <w:tc>
          <w:tcPr>
            <w:tcW w:w="930" w:type="dxa"/>
            <w:shd w:val="clear" w:color="auto" w:fill="auto"/>
            <w:tcMar>
              <w:top w:w="14" w:type="dxa"/>
              <w:left w:w="14" w:type="dxa"/>
              <w:bottom w:w="14" w:type="dxa"/>
              <w:right w:w="14" w:type="dxa"/>
            </w:tcMar>
            <w:vAlign w:val="center"/>
          </w:tcPr>
          <w:p w14:paraId="44400DA0"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1002.81</w:t>
            </w:r>
          </w:p>
        </w:tc>
        <w:tc>
          <w:tcPr>
            <w:tcW w:w="615" w:type="dxa"/>
            <w:shd w:val="clear" w:color="auto" w:fill="auto"/>
            <w:tcMar>
              <w:top w:w="14" w:type="dxa"/>
              <w:left w:w="14" w:type="dxa"/>
              <w:bottom w:w="14" w:type="dxa"/>
              <w:right w:w="14" w:type="dxa"/>
            </w:tcMar>
            <w:vAlign w:val="center"/>
          </w:tcPr>
          <w:p w14:paraId="6857950E"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1.0</w:t>
            </w:r>
          </w:p>
        </w:tc>
        <w:tc>
          <w:tcPr>
            <w:tcW w:w="900" w:type="dxa"/>
            <w:shd w:val="clear" w:color="auto" w:fill="auto"/>
            <w:tcMar>
              <w:top w:w="14" w:type="dxa"/>
              <w:left w:w="14" w:type="dxa"/>
              <w:bottom w:w="14" w:type="dxa"/>
              <w:right w:w="14" w:type="dxa"/>
            </w:tcMar>
            <w:vAlign w:val="center"/>
          </w:tcPr>
          <w:p w14:paraId="02FE2370"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733.01</w:t>
            </w:r>
          </w:p>
        </w:tc>
        <w:tc>
          <w:tcPr>
            <w:tcW w:w="690" w:type="dxa"/>
            <w:shd w:val="clear" w:color="auto" w:fill="auto"/>
            <w:tcMar>
              <w:top w:w="14" w:type="dxa"/>
              <w:left w:w="14" w:type="dxa"/>
              <w:bottom w:w="14" w:type="dxa"/>
              <w:right w:w="14" w:type="dxa"/>
            </w:tcMar>
            <w:vAlign w:val="center"/>
          </w:tcPr>
          <w:p w14:paraId="6AA241FF"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0.10s</w:t>
            </w:r>
          </w:p>
        </w:tc>
        <w:tc>
          <w:tcPr>
            <w:tcW w:w="990" w:type="dxa"/>
            <w:shd w:val="clear" w:color="auto" w:fill="auto"/>
            <w:tcMar>
              <w:top w:w="14" w:type="dxa"/>
              <w:left w:w="14" w:type="dxa"/>
              <w:bottom w:w="14" w:type="dxa"/>
              <w:right w:w="14" w:type="dxa"/>
            </w:tcMar>
            <w:vAlign w:val="center"/>
          </w:tcPr>
          <w:p w14:paraId="6DCACA53"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3158.26</w:t>
            </w:r>
          </w:p>
        </w:tc>
        <w:tc>
          <w:tcPr>
            <w:tcW w:w="690" w:type="dxa"/>
            <w:shd w:val="clear" w:color="auto" w:fill="auto"/>
            <w:tcMar>
              <w:top w:w="14" w:type="dxa"/>
              <w:left w:w="14" w:type="dxa"/>
              <w:bottom w:w="14" w:type="dxa"/>
              <w:right w:w="14" w:type="dxa"/>
            </w:tcMar>
            <w:vAlign w:val="center"/>
          </w:tcPr>
          <w:p w14:paraId="17C0B835"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2.01</w:t>
            </w:r>
          </w:p>
        </w:tc>
        <w:tc>
          <w:tcPr>
            <w:tcW w:w="900" w:type="dxa"/>
            <w:shd w:val="clear" w:color="auto" w:fill="auto"/>
            <w:tcMar>
              <w:top w:w="14" w:type="dxa"/>
              <w:left w:w="14" w:type="dxa"/>
              <w:bottom w:w="14" w:type="dxa"/>
              <w:right w:w="14" w:type="dxa"/>
            </w:tcMar>
            <w:vAlign w:val="center"/>
          </w:tcPr>
          <w:p w14:paraId="57678C04"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1347.72</w:t>
            </w:r>
          </w:p>
        </w:tc>
        <w:tc>
          <w:tcPr>
            <w:tcW w:w="735" w:type="dxa"/>
            <w:shd w:val="clear" w:color="auto" w:fill="auto"/>
            <w:tcMar>
              <w:top w:w="14" w:type="dxa"/>
              <w:left w:w="14" w:type="dxa"/>
              <w:bottom w:w="14" w:type="dxa"/>
              <w:right w:w="14" w:type="dxa"/>
            </w:tcMar>
            <w:vAlign w:val="center"/>
          </w:tcPr>
          <w:p w14:paraId="3A734939"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0.23s</w:t>
            </w:r>
          </w:p>
        </w:tc>
      </w:tr>
      <w:tr w:rsidR="00874113" w:rsidRPr="00874113" w14:paraId="05573489" w14:textId="77777777" w:rsidTr="00874113">
        <w:trPr>
          <w:trHeight w:val="220"/>
        </w:trPr>
        <w:tc>
          <w:tcPr>
            <w:tcW w:w="1005" w:type="dxa"/>
            <w:vMerge/>
            <w:shd w:val="clear" w:color="auto" w:fill="auto"/>
            <w:tcMar>
              <w:top w:w="14" w:type="dxa"/>
              <w:left w:w="14" w:type="dxa"/>
              <w:bottom w:w="14" w:type="dxa"/>
              <w:right w:w="14" w:type="dxa"/>
            </w:tcMar>
            <w:vAlign w:val="center"/>
          </w:tcPr>
          <w:p w14:paraId="1795AC9F" w14:textId="77777777" w:rsidR="00874113" w:rsidRPr="00874113" w:rsidRDefault="00874113" w:rsidP="00874113">
            <w:pPr>
              <w:widowControl/>
              <w:rPr>
                <w:rFonts w:ascii="Times New Roman" w:hAnsi="Times New Roman" w:cs="Times New Roman"/>
                <w:sz w:val="24"/>
                <w:szCs w:val="24"/>
              </w:rPr>
            </w:pPr>
          </w:p>
        </w:tc>
        <w:tc>
          <w:tcPr>
            <w:tcW w:w="2070" w:type="dxa"/>
            <w:shd w:val="clear" w:color="auto" w:fill="auto"/>
            <w:tcMar>
              <w:top w:w="14" w:type="dxa"/>
              <w:left w:w="14" w:type="dxa"/>
              <w:bottom w:w="14" w:type="dxa"/>
              <w:right w:w="14" w:type="dxa"/>
            </w:tcMar>
            <w:vAlign w:val="center"/>
          </w:tcPr>
          <w:p w14:paraId="640BFFA4" w14:textId="77777777" w:rsidR="00874113" w:rsidRPr="00874113" w:rsidRDefault="00874113"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 xml:space="preserve">Falkner et al. </w:t>
            </w:r>
            <w:proofErr w:type="gramStart"/>
            <w:r w:rsidRPr="00874113">
              <w:rPr>
                <w:rFonts w:ascii="Times New Roman" w:hAnsi="Times New Roman" w:cs="Times New Roman"/>
                <w:sz w:val="24"/>
                <w:szCs w:val="24"/>
              </w:rPr>
              <w:t>JAMPR(</w:t>
            </w:r>
            <w:proofErr w:type="spellStart"/>
            <w:proofErr w:type="gramEnd"/>
            <w:r w:rsidRPr="00874113">
              <w:rPr>
                <w:rFonts w:ascii="Times New Roman" w:hAnsi="Times New Roman" w:cs="Times New Roman"/>
                <w:sz w:val="24"/>
                <w:szCs w:val="24"/>
              </w:rPr>
              <w:t>sampl</w:t>
            </w:r>
            <w:proofErr w:type="spellEnd"/>
            <w:r w:rsidRPr="00874113">
              <w:rPr>
                <w:rFonts w:ascii="Times New Roman" w:hAnsi="Times New Roman" w:cs="Times New Roman"/>
                <w:sz w:val="24"/>
                <w:szCs w:val="24"/>
              </w:rPr>
              <w:t>.)</w:t>
            </w:r>
          </w:p>
        </w:tc>
        <w:tc>
          <w:tcPr>
            <w:tcW w:w="930" w:type="dxa"/>
            <w:shd w:val="clear" w:color="auto" w:fill="auto"/>
            <w:tcMar>
              <w:top w:w="14" w:type="dxa"/>
              <w:left w:w="14" w:type="dxa"/>
              <w:bottom w:w="14" w:type="dxa"/>
              <w:right w:w="14" w:type="dxa"/>
            </w:tcMar>
            <w:vAlign w:val="center"/>
          </w:tcPr>
          <w:p w14:paraId="3B5B130A"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844.35</w:t>
            </w:r>
          </w:p>
        </w:tc>
        <w:tc>
          <w:tcPr>
            <w:tcW w:w="615" w:type="dxa"/>
            <w:shd w:val="clear" w:color="auto" w:fill="auto"/>
            <w:tcMar>
              <w:top w:w="14" w:type="dxa"/>
              <w:left w:w="14" w:type="dxa"/>
              <w:bottom w:w="14" w:type="dxa"/>
              <w:right w:w="14" w:type="dxa"/>
            </w:tcMar>
            <w:vAlign w:val="center"/>
          </w:tcPr>
          <w:p w14:paraId="2FF64605"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1.39</w:t>
            </w:r>
          </w:p>
        </w:tc>
        <w:tc>
          <w:tcPr>
            <w:tcW w:w="900" w:type="dxa"/>
            <w:shd w:val="clear" w:color="auto" w:fill="auto"/>
            <w:tcMar>
              <w:top w:w="14" w:type="dxa"/>
              <w:left w:w="14" w:type="dxa"/>
              <w:bottom w:w="14" w:type="dxa"/>
              <w:right w:w="14" w:type="dxa"/>
            </w:tcMar>
            <w:vAlign w:val="center"/>
          </w:tcPr>
          <w:p w14:paraId="15E8EA10"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660.48</w:t>
            </w:r>
          </w:p>
        </w:tc>
        <w:tc>
          <w:tcPr>
            <w:tcW w:w="690" w:type="dxa"/>
            <w:shd w:val="clear" w:color="auto" w:fill="auto"/>
            <w:tcMar>
              <w:top w:w="14" w:type="dxa"/>
              <w:left w:w="14" w:type="dxa"/>
              <w:bottom w:w="14" w:type="dxa"/>
              <w:right w:w="14" w:type="dxa"/>
            </w:tcMar>
            <w:vAlign w:val="center"/>
          </w:tcPr>
          <w:p w14:paraId="23681CCA"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0.78s</w:t>
            </w:r>
          </w:p>
        </w:tc>
        <w:tc>
          <w:tcPr>
            <w:tcW w:w="990" w:type="dxa"/>
            <w:shd w:val="clear" w:color="auto" w:fill="auto"/>
            <w:tcMar>
              <w:top w:w="14" w:type="dxa"/>
              <w:left w:w="14" w:type="dxa"/>
              <w:bottom w:w="14" w:type="dxa"/>
              <w:right w:w="14" w:type="dxa"/>
            </w:tcMar>
            <w:vAlign w:val="center"/>
          </w:tcPr>
          <w:p w14:paraId="6C2534F7"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1947.65</w:t>
            </w:r>
          </w:p>
        </w:tc>
        <w:tc>
          <w:tcPr>
            <w:tcW w:w="690" w:type="dxa"/>
            <w:shd w:val="clear" w:color="auto" w:fill="auto"/>
            <w:tcMar>
              <w:top w:w="14" w:type="dxa"/>
              <w:left w:w="14" w:type="dxa"/>
              <w:bottom w:w="14" w:type="dxa"/>
              <w:right w:w="14" w:type="dxa"/>
            </w:tcMar>
            <w:vAlign w:val="center"/>
          </w:tcPr>
          <w:p w14:paraId="6A6DE1C9"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2.29</w:t>
            </w:r>
          </w:p>
        </w:tc>
        <w:tc>
          <w:tcPr>
            <w:tcW w:w="900" w:type="dxa"/>
            <w:shd w:val="clear" w:color="auto" w:fill="auto"/>
            <w:tcMar>
              <w:top w:w="14" w:type="dxa"/>
              <w:left w:w="14" w:type="dxa"/>
              <w:bottom w:w="14" w:type="dxa"/>
              <w:right w:w="14" w:type="dxa"/>
            </w:tcMar>
            <w:vAlign w:val="center"/>
          </w:tcPr>
          <w:p w14:paraId="147BD82E"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1358.29</w:t>
            </w:r>
          </w:p>
        </w:tc>
        <w:tc>
          <w:tcPr>
            <w:tcW w:w="735" w:type="dxa"/>
            <w:shd w:val="clear" w:color="auto" w:fill="auto"/>
            <w:tcMar>
              <w:top w:w="14" w:type="dxa"/>
              <w:left w:w="14" w:type="dxa"/>
              <w:bottom w:w="14" w:type="dxa"/>
              <w:right w:w="14" w:type="dxa"/>
            </w:tcMar>
            <w:vAlign w:val="center"/>
          </w:tcPr>
          <w:p w14:paraId="6E210F5C" w14:textId="77777777"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2.13s</w:t>
            </w:r>
          </w:p>
        </w:tc>
      </w:tr>
      <w:tr w:rsidR="00874113" w:rsidRPr="00874113" w14:paraId="6D5A25B1" w14:textId="77777777" w:rsidTr="00874113">
        <w:trPr>
          <w:trHeight w:val="220"/>
        </w:trPr>
        <w:tc>
          <w:tcPr>
            <w:tcW w:w="9525" w:type="dxa"/>
            <w:gridSpan w:val="10"/>
            <w:shd w:val="clear" w:color="auto" w:fill="auto"/>
            <w:tcMar>
              <w:top w:w="14" w:type="dxa"/>
              <w:left w:w="14" w:type="dxa"/>
              <w:bottom w:w="14" w:type="dxa"/>
              <w:right w:w="14" w:type="dxa"/>
            </w:tcMar>
            <w:vAlign w:val="center"/>
          </w:tcPr>
          <w:p w14:paraId="7D8725D6" w14:textId="77777777" w:rsidR="00896E53" w:rsidRPr="00896E53" w:rsidRDefault="00874113" w:rsidP="00896E53">
            <w:pPr>
              <w:widowControl/>
              <w:ind w:firstLine="472"/>
              <w:jc w:val="both"/>
              <w:rPr>
                <w:rStyle w:val="rynqvb"/>
                <w:rFonts w:ascii="Times New Roman" w:hAnsi="Times New Roman" w:cs="Times New Roman"/>
                <w:sz w:val="24"/>
                <w:szCs w:val="24"/>
                <w:lang w:val="en"/>
              </w:rPr>
            </w:pPr>
            <w:r w:rsidRPr="00896E53">
              <w:rPr>
                <w:rStyle w:val="rynqvb"/>
                <w:rFonts w:ascii="Times New Roman" w:hAnsi="Times New Roman" w:cs="Times New Roman"/>
                <w:sz w:val="24"/>
                <w:szCs w:val="24"/>
                <w:lang w:val="en"/>
              </w:rPr>
              <w:t>Note</w:t>
            </w:r>
            <w:r w:rsidR="00896E53" w:rsidRPr="00896E53">
              <w:rPr>
                <w:rStyle w:val="rynqvb"/>
                <w:rFonts w:ascii="Times New Roman" w:hAnsi="Times New Roman" w:cs="Times New Roman"/>
                <w:sz w:val="24"/>
                <w:szCs w:val="24"/>
                <w:lang w:val="en"/>
              </w:rPr>
              <w:t>s:</w:t>
            </w:r>
          </w:p>
          <w:p w14:paraId="44C37A2E" w14:textId="77777777" w:rsidR="00896E53" w:rsidRPr="00896E53" w:rsidRDefault="00896E53" w:rsidP="00896E53">
            <w:pPr>
              <w:widowControl/>
              <w:jc w:val="both"/>
              <w:rPr>
                <w:rStyle w:val="rynqvb"/>
                <w:rFonts w:ascii="Times New Roman" w:hAnsi="Times New Roman" w:cs="Times New Roman"/>
                <w:sz w:val="24"/>
                <w:szCs w:val="24"/>
                <w:lang w:val="en"/>
              </w:rPr>
            </w:pPr>
            <w:r w:rsidRPr="00896E53">
              <w:rPr>
                <w:rStyle w:val="rynqvb"/>
                <w:rFonts w:ascii="Times New Roman" w:hAnsi="Times New Roman" w:cs="Times New Roman"/>
                <w:sz w:val="24"/>
                <w:szCs w:val="24"/>
                <w:lang w:val="en"/>
              </w:rPr>
              <w:t xml:space="preserve">1. </w:t>
            </w:r>
            <w:r w:rsidRPr="00896E53">
              <w:rPr>
                <w:rFonts w:ascii="Times New Roman" w:eastAsia="Cambria" w:hAnsi="Times New Roman" w:cs="Times New Roman"/>
                <w:sz w:val="24"/>
                <w:szCs w:val="24"/>
              </w:rPr>
              <w:t>TW1 - problems with hard time windows</w:t>
            </w:r>
          </w:p>
          <w:p w14:paraId="1A32FEDF" w14:textId="77777777" w:rsidR="00896E53" w:rsidRPr="00896E53" w:rsidRDefault="00896E53" w:rsidP="00896E53">
            <w:pPr>
              <w:widowControl/>
              <w:jc w:val="both"/>
              <w:rPr>
                <w:rStyle w:val="rynqvb"/>
                <w:rFonts w:ascii="Times New Roman" w:hAnsi="Times New Roman" w:cs="Times New Roman"/>
                <w:sz w:val="24"/>
                <w:szCs w:val="24"/>
                <w:lang w:val="en"/>
              </w:rPr>
            </w:pPr>
            <w:r w:rsidRPr="00896E53">
              <w:rPr>
                <w:rStyle w:val="rynqvb"/>
                <w:rFonts w:ascii="Times New Roman" w:hAnsi="Times New Roman" w:cs="Times New Roman"/>
                <w:sz w:val="24"/>
                <w:szCs w:val="24"/>
                <w:lang w:val="en"/>
              </w:rPr>
              <w:t xml:space="preserve">2. </w:t>
            </w:r>
            <w:r w:rsidRPr="00896E53">
              <w:rPr>
                <w:rFonts w:ascii="Times New Roman" w:eastAsia="Cambria" w:hAnsi="Times New Roman" w:cs="Times New Roman"/>
                <w:sz w:val="24"/>
                <w:szCs w:val="24"/>
              </w:rPr>
              <w:t>TW2 - problem with soft constraint for upper bound</w:t>
            </w:r>
          </w:p>
          <w:p w14:paraId="3168616B" w14:textId="77777777" w:rsidR="00896E53" w:rsidRDefault="00896E53" w:rsidP="00896E53">
            <w:pPr>
              <w:widowControl/>
              <w:jc w:val="both"/>
              <w:rPr>
                <w:rFonts w:ascii="Times New Roman" w:eastAsia="Cambria" w:hAnsi="Times New Roman" w:cs="Times New Roman"/>
                <w:sz w:val="24"/>
                <w:szCs w:val="24"/>
              </w:rPr>
            </w:pPr>
            <w:r w:rsidRPr="00896E53">
              <w:rPr>
                <w:rStyle w:val="rynqvb"/>
                <w:rFonts w:ascii="Times New Roman" w:hAnsi="Times New Roman" w:cs="Times New Roman"/>
                <w:sz w:val="24"/>
                <w:szCs w:val="24"/>
                <w:lang w:val="en"/>
              </w:rPr>
              <w:t xml:space="preserve">3. </w:t>
            </w:r>
            <w:r w:rsidRPr="00896E53">
              <w:rPr>
                <w:rFonts w:ascii="Times New Roman" w:eastAsia="Cambria" w:hAnsi="Times New Roman" w:cs="Times New Roman"/>
                <w:sz w:val="24"/>
                <w:szCs w:val="24"/>
              </w:rPr>
              <w:t>TW3 - problem with soft constraints for both upper and lower bounds</w:t>
            </w:r>
          </w:p>
          <w:p w14:paraId="0C6E0663" w14:textId="77777777" w:rsidR="00070744" w:rsidRDefault="00070744" w:rsidP="00896E53">
            <w:pPr>
              <w:widowControl/>
              <w:jc w:val="both"/>
              <w:rPr>
                <w:rFonts w:ascii="Times New Roman" w:hAnsi="Times New Roman" w:cs="Times New Roman"/>
                <w:sz w:val="24"/>
                <w:szCs w:val="24"/>
              </w:rPr>
            </w:pPr>
            <w:r>
              <w:rPr>
                <w:rFonts w:ascii="Times New Roman" w:eastAsia="Cambria" w:hAnsi="Times New Roman" w:cs="Times New Roman"/>
                <w:sz w:val="24"/>
                <w:szCs w:val="24"/>
              </w:rPr>
              <w:t xml:space="preserve">4. </w:t>
            </w:r>
            <w:r w:rsidRPr="00070744">
              <w:rPr>
                <w:rFonts w:ascii="Times New Roman" w:hAnsi="Times New Roman" w:cs="Times New Roman"/>
                <w:sz w:val="24"/>
                <w:szCs w:val="24"/>
              </w:rPr>
              <w:t>K is the average number of vehicles</w:t>
            </w:r>
          </w:p>
          <w:p w14:paraId="73F7C680" w14:textId="77777777" w:rsidR="00070744" w:rsidRPr="00896E53" w:rsidRDefault="00070744" w:rsidP="00896E53">
            <w:pPr>
              <w:widowControl/>
              <w:jc w:val="both"/>
              <w:rPr>
                <w:rStyle w:val="rynqvb"/>
                <w:rFonts w:ascii="Times New Roman" w:hAnsi="Times New Roman" w:cs="Times New Roman"/>
                <w:sz w:val="24"/>
                <w:szCs w:val="24"/>
                <w:lang w:val="en"/>
              </w:rPr>
            </w:pPr>
            <w:r>
              <w:rPr>
                <w:rFonts w:ascii="Times New Roman" w:hAnsi="Times New Roman" w:cs="Times New Roman"/>
                <w:sz w:val="24"/>
                <w:szCs w:val="24"/>
              </w:rPr>
              <w:t>5.</w:t>
            </w:r>
            <w:r w:rsidRPr="00070744">
              <w:rPr>
                <w:rFonts w:ascii="Times New Roman" w:hAnsi="Times New Roman" w:cs="Times New Roman"/>
                <w:sz w:val="24"/>
                <w:szCs w:val="24"/>
              </w:rPr>
              <w:t xml:space="preserve"> </w:t>
            </w:r>
            <w:proofErr w:type="spellStart"/>
            <w:r w:rsidRPr="00070744">
              <w:rPr>
                <w:rFonts w:ascii="Times New Roman" w:hAnsi="Times New Roman" w:cs="Times New Roman"/>
                <w:sz w:val="24"/>
                <w:szCs w:val="24"/>
              </w:rPr>
              <w:t>Tinf</w:t>
            </w:r>
            <w:proofErr w:type="spellEnd"/>
            <w:r w:rsidRPr="00070744">
              <w:rPr>
                <w:rFonts w:ascii="Times New Roman" w:hAnsi="Times New Roman" w:cs="Times New Roman"/>
                <w:sz w:val="24"/>
                <w:szCs w:val="24"/>
              </w:rPr>
              <w:t xml:space="preserve"> is the time to generate a solution</w:t>
            </w:r>
          </w:p>
          <w:p w14:paraId="038701BB" w14:textId="77777777" w:rsidR="00874113" w:rsidRPr="00874113" w:rsidRDefault="00070744" w:rsidP="00070744">
            <w:pPr>
              <w:widowControl/>
              <w:jc w:val="both"/>
              <w:rPr>
                <w:rFonts w:ascii="Times New Roman" w:hAnsi="Times New Roman" w:cs="Times New Roman"/>
                <w:sz w:val="24"/>
                <w:szCs w:val="24"/>
              </w:rPr>
            </w:pPr>
            <w:r>
              <w:rPr>
                <w:rStyle w:val="rynqvb"/>
                <w:rFonts w:ascii="Times New Roman" w:hAnsi="Times New Roman" w:cs="Times New Roman"/>
                <w:sz w:val="24"/>
                <w:szCs w:val="24"/>
                <w:lang w:val="en"/>
              </w:rPr>
              <w:t>6</w:t>
            </w:r>
            <w:r w:rsidR="00896E53">
              <w:rPr>
                <w:rStyle w:val="rynqvb"/>
                <w:rFonts w:ascii="Times New Roman" w:hAnsi="Times New Roman" w:cs="Times New Roman"/>
                <w:sz w:val="24"/>
                <w:szCs w:val="24"/>
                <w:lang w:val="en"/>
              </w:rPr>
              <w:t>.</w:t>
            </w:r>
            <w:r w:rsidR="00874113" w:rsidRPr="00896E53">
              <w:rPr>
                <w:rStyle w:val="rynqvb"/>
                <w:rFonts w:ascii="Times New Roman" w:hAnsi="Times New Roman" w:cs="Times New Roman"/>
                <w:sz w:val="24"/>
                <w:szCs w:val="24"/>
                <w:lang w:val="en"/>
              </w:rPr>
              <w:t xml:space="preserve"> Compiled from source [</w:t>
            </w:r>
            <w:r w:rsidR="00B56397" w:rsidRPr="00896E53">
              <w:rPr>
                <w:rStyle w:val="rynqvb"/>
                <w:rFonts w:ascii="Times New Roman" w:hAnsi="Times New Roman" w:cs="Times New Roman"/>
                <w:sz w:val="24"/>
                <w:szCs w:val="24"/>
                <w:lang w:val="en"/>
              </w:rPr>
              <w:t>56</w:t>
            </w:r>
            <w:r>
              <w:rPr>
                <w:rStyle w:val="rynqvb"/>
                <w:rFonts w:ascii="Times New Roman" w:hAnsi="Times New Roman" w:cs="Times New Roman"/>
                <w:sz w:val="24"/>
                <w:szCs w:val="24"/>
                <w:lang w:val="en"/>
              </w:rPr>
              <w:t>;</w:t>
            </w:r>
            <w:r w:rsidR="00B56397" w:rsidRPr="00896E53">
              <w:rPr>
                <w:rStyle w:val="rynqvb"/>
                <w:rFonts w:ascii="Times New Roman" w:hAnsi="Times New Roman" w:cs="Times New Roman"/>
                <w:sz w:val="24"/>
                <w:szCs w:val="24"/>
                <w:lang w:val="en"/>
              </w:rPr>
              <w:t xml:space="preserve"> 75</w:t>
            </w:r>
            <w:r w:rsidR="00874113" w:rsidRPr="00896E53">
              <w:rPr>
                <w:rStyle w:val="rynqvb"/>
                <w:rFonts w:ascii="Times New Roman" w:hAnsi="Times New Roman" w:cs="Times New Roman"/>
                <w:sz w:val="24"/>
                <w:szCs w:val="24"/>
                <w:lang w:val="en"/>
              </w:rPr>
              <w:t>]</w:t>
            </w:r>
          </w:p>
        </w:tc>
      </w:tr>
    </w:tbl>
    <w:p w14:paraId="3664F16F" w14:textId="77777777" w:rsidR="00874113" w:rsidRDefault="00874113" w:rsidP="00396223">
      <w:pPr>
        <w:pBdr>
          <w:top w:val="nil"/>
          <w:left w:val="nil"/>
          <w:bottom w:val="nil"/>
          <w:right w:val="nil"/>
          <w:between w:val="nil"/>
        </w:pBdr>
        <w:spacing w:before="1"/>
        <w:ind w:right="11"/>
        <w:jc w:val="both"/>
        <w:rPr>
          <w:sz w:val="28"/>
          <w:szCs w:val="28"/>
        </w:rPr>
      </w:pPr>
    </w:p>
    <w:p w14:paraId="598F0C29" w14:textId="77777777" w:rsidR="00B70B92" w:rsidRDefault="00B70B92">
      <w:pPr>
        <w:widowControl/>
        <w:spacing w:after="200" w:line="276" w:lineRule="auto"/>
        <w:jc w:val="center"/>
        <w:rPr>
          <w:sz w:val="20"/>
          <w:szCs w:val="20"/>
        </w:rPr>
        <w:sectPr w:rsidR="00B70B92" w:rsidSect="00587108">
          <w:pgSz w:w="11910" w:h="16840"/>
          <w:pgMar w:top="1137" w:right="561" w:bottom="1137" w:left="1699" w:header="709" w:footer="709" w:gutter="0"/>
          <w:cols w:space="720"/>
          <w:docGrid w:linePitch="299"/>
        </w:sectPr>
      </w:pPr>
    </w:p>
    <w:p w14:paraId="5FD25CC1" w14:textId="77777777" w:rsidR="00874113" w:rsidRPr="00F346FC" w:rsidRDefault="00BC7F96" w:rsidP="00874113">
      <w:pPr>
        <w:pBdr>
          <w:top w:val="nil"/>
          <w:left w:val="nil"/>
          <w:bottom w:val="nil"/>
          <w:right w:val="nil"/>
          <w:between w:val="nil"/>
        </w:pBdr>
        <w:ind w:right="6"/>
        <w:jc w:val="both"/>
        <w:rPr>
          <w:sz w:val="28"/>
          <w:szCs w:val="28"/>
        </w:rPr>
      </w:pPr>
      <w:r w:rsidRPr="00F346FC">
        <w:rPr>
          <w:sz w:val="28"/>
          <w:szCs w:val="28"/>
        </w:rPr>
        <w:lastRenderedPageBreak/>
        <w:t>Table 2 – The pe</w:t>
      </w:r>
      <w:r w:rsidR="00F346FC">
        <w:rPr>
          <w:sz w:val="28"/>
          <w:szCs w:val="28"/>
        </w:rPr>
        <w:t xml:space="preserve">rformance comparison on </w:t>
      </w:r>
      <w:proofErr w:type="spellStart"/>
      <w:r w:rsidR="00F346FC">
        <w:rPr>
          <w:sz w:val="28"/>
          <w:szCs w:val="28"/>
        </w:rPr>
        <w:t>CVRPLib</w:t>
      </w:r>
      <w:proofErr w:type="spellEnd"/>
    </w:p>
    <w:p w14:paraId="243D4C7B" w14:textId="77777777" w:rsidR="00B70B92" w:rsidRPr="00F346FC" w:rsidRDefault="00B70B92" w:rsidP="00F346FC">
      <w:pPr>
        <w:pBdr>
          <w:top w:val="nil"/>
          <w:left w:val="nil"/>
          <w:bottom w:val="nil"/>
          <w:right w:val="nil"/>
          <w:between w:val="nil"/>
        </w:pBdr>
        <w:ind w:right="6"/>
        <w:jc w:val="right"/>
        <w:rPr>
          <w:sz w:val="16"/>
          <w:szCs w:val="16"/>
        </w:rPr>
      </w:pPr>
    </w:p>
    <w:tbl>
      <w:tblPr>
        <w:tblStyle w:val="ae"/>
        <w:tblW w:w="14559"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5"/>
        <w:gridCol w:w="833"/>
        <w:gridCol w:w="1216"/>
        <w:gridCol w:w="1372"/>
        <w:gridCol w:w="1287"/>
        <w:gridCol w:w="1078"/>
        <w:gridCol w:w="1372"/>
        <w:gridCol w:w="1582"/>
        <w:gridCol w:w="1427"/>
        <w:gridCol w:w="1372"/>
        <w:gridCol w:w="1485"/>
      </w:tblGrid>
      <w:tr w:rsidR="00B70B92" w:rsidRPr="00874113" w14:paraId="190BE0E2" w14:textId="77777777" w:rsidTr="008A683F">
        <w:tc>
          <w:tcPr>
            <w:tcW w:w="1535" w:type="dxa"/>
            <w:vAlign w:val="center"/>
          </w:tcPr>
          <w:p w14:paraId="5EABC188" w14:textId="77777777" w:rsidR="00B70B92" w:rsidRPr="00874113" w:rsidRDefault="00BC7F96" w:rsidP="00F346FC">
            <w:pPr>
              <w:pBdr>
                <w:top w:val="nil"/>
                <w:left w:val="nil"/>
                <w:bottom w:val="nil"/>
                <w:right w:val="nil"/>
                <w:between w:val="nil"/>
              </w:pBdr>
              <w:tabs>
                <w:tab w:val="left" w:pos="1168"/>
              </w:tabs>
              <w:spacing w:before="59" w:line="216" w:lineRule="auto"/>
              <w:ind w:left="131"/>
              <w:jc w:val="center"/>
              <w:rPr>
                <w:color w:val="000000"/>
                <w:sz w:val="24"/>
                <w:szCs w:val="24"/>
              </w:rPr>
            </w:pPr>
            <w:r w:rsidRPr="00874113">
              <w:rPr>
                <w:color w:val="000000"/>
                <w:sz w:val="24"/>
                <w:szCs w:val="24"/>
              </w:rPr>
              <w:t>Instance</w:t>
            </w:r>
          </w:p>
        </w:tc>
        <w:tc>
          <w:tcPr>
            <w:tcW w:w="833" w:type="dxa"/>
            <w:vAlign w:val="center"/>
          </w:tcPr>
          <w:p w14:paraId="7E2C56BE" w14:textId="77777777" w:rsidR="00B70B92" w:rsidRPr="008A683F" w:rsidRDefault="00BC7F96" w:rsidP="00F346FC">
            <w:pPr>
              <w:tabs>
                <w:tab w:val="left" w:pos="1168"/>
              </w:tabs>
              <w:spacing w:before="59" w:line="216" w:lineRule="auto"/>
              <w:ind w:hanging="30"/>
              <w:jc w:val="center"/>
              <w:rPr>
                <w:color w:val="000000"/>
                <w:sz w:val="24"/>
                <w:szCs w:val="24"/>
              </w:rPr>
            </w:pPr>
            <w:r w:rsidRPr="008A683F">
              <w:rPr>
                <w:sz w:val="24"/>
                <w:szCs w:val="24"/>
              </w:rPr>
              <w:t>Depot</w:t>
            </w:r>
          </w:p>
        </w:tc>
        <w:tc>
          <w:tcPr>
            <w:tcW w:w="1216" w:type="dxa"/>
            <w:vAlign w:val="center"/>
          </w:tcPr>
          <w:p w14:paraId="0608BD26" w14:textId="77777777" w:rsidR="00B70B92" w:rsidRPr="00874113" w:rsidRDefault="00BC7F96" w:rsidP="00F346FC">
            <w:pPr>
              <w:pBdr>
                <w:top w:val="nil"/>
                <w:left w:val="nil"/>
                <w:bottom w:val="nil"/>
                <w:right w:val="nil"/>
                <w:between w:val="nil"/>
              </w:pBdr>
              <w:spacing w:before="59" w:line="216" w:lineRule="auto"/>
              <w:jc w:val="center"/>
              <w:rPr>
                <w:color w:val="000000"/>
                <w:sz w:val="24"/>
                <w:szCs w:val="24"/>
              </w:rPr>
            </w:pPr>
            <w:r w:rsidRPr="00874113">
              <w:rPr>
                <w:color w:val="000000"/>
                <w:sz w:val="24"/>
                <w:szCs w:val="24"/>
              </w:rPr>
              <w:t>Customer</w:t>
            </w:r>
          </w:p>
          <w:p w14:paraId="184D13AE" w14:textId="77777777" w:rsidR="00B70B92" w:rsidRPr="00874113" w:rsidRDefault="00BC7F96" w:rsidP="00F346FC">
            <w:pPr>
              <w:pBdr>
                <w:top w:val="nil"/>
                <w:left w:val="nil"/>
                <w:bottom w:val="nil"/>
                <w:right w:val="nil"/>
                <w:between w:val="nil"/>
              </w:pBdr>
              <w:spacing w:before="59" w:line="216" w:lineRule="auto"/>
              <w:jc w:val="center"/>
              <w:rPr>
                <w:color w:val="000000"/>
                <w:sz w:val="24"/>
                <w:szCs w:val="24"/>
              </w:rPr>
            </w:pPr>
            <w:r w:rsidRPr="00874113">
              <w:rPr>
                <w:color w:val="000000"/>
                <w:sz w:val="24"/>
                <w:szCs w:val="24"/>
              </w:rPr>
              <w:t>Type</w:t>
            </w:r>
          </w:p>
        </w:tc>
        <w:tc>
          <w:tcPr>
            <w:tcW w:w="1372" w:type="dxa"/>
            <w:vAlign w:val="center"/>
          </w:tcPr>
          <w:p w14:paraId="5FF8A884" w14:textId="77777777" w:rsidR="00B70B92" w:rsidRPr="00874113" w:rsidRDefault="00BC7F96" w:rsidP="00F346FC">
            <w:pPr>
              <w:pBdr>
                <w:top w:val="nil"/>
                <w:left w:val="nil"/>
                <w:bottom w:val="nil"/>
                <w:right w:val="nil"/>
                <w:between w:val="nil"/>
              </w:pBdr>
              <w:spacing w:before="59" w:line="216" w:lineRule="auto"/>
              <w:ind w:left="101" w:right="88"/>
              <w:jc w:val="center"/>
              <w:rPr>
                <w:color w:val="000000"/>
                <w:sz w:val="24"/>
                <w:szCs w:val="24"/>
              </w:rPr>
            </w:pPr>
            <w:r w:rsidRPr="00874113">
              <w:rPr>
                <w:color w:val="000000"/>
                <w:sz w:val="24"/>
                <w:szCs w:val="24"/>
              </w:rPr>
              <w:t>Wu et al. (T=5k)</w:t>
            </w:r>
            <w:r w:rsidR="00F346FC">
              <w:rPr>
                <w:color w:val="000000"/>
                <w:sz w:val="24"/>
                <w:szCs w:val="24"/>
              </w:rPr>
              <w:t xml:space="preserve">, </w:t>
            </w:r>
            <w:r w:rsidR="00F346FC" w:rsidRPr="00874113">
              <w:rPr>
                <w:color w:val="000000"/>
                <w:sz w:val="24"/>
                <w:szCs w:val="24"/>
              </w:rPr>
              <w:t>%</w:t>
            </w:r>
          </w:p>
        </w:tc>
        <w:tc>
          <w:tcPr>
            <w:tcW w:w="1287" w:type="dxa"/>
            <w:vAlign w:val="center"/>
          </w:tcPr>
          <w:p w14:paraId="6165B388" w14:textId="77777777" w:rsidR="00B70B92" w:rsidRPr="00874113" w:rsidRDefault="00BC7F96" w:rsidP="00F346FC">
            <w:pPr>
              <w:pBdr>
                <w:top w:val="nil"/>
                <w:left w:val="nil"/>
                <w:bottom w:val="nil"/>
                <w:right w:val="nil"/>
                <w:between w:val="nil"/>
              </w:pBdr>
              <w:spacing w:before="59" w:line="216" w:lineRule="auto"/>
              <w:ind w:left="102"/>
              <w:jc w:val="center"/>
              <w:rPr>
                <w:color w:val="000000"/>
                <w:sz w:val="24"/>
                <w:szCs w:val="24"/>
              </w:rPr>
            </w:pPr>
            <w:r w:rsidRPr="00874113">
              <w:rPr>
                <w:color w:val="000000"/>
                <w:sz w:val="24"/>
                <w:szCs w:val="24"/>
              </w:rPr>
              <w:t>Ma et al. (T=5k)</w:t>
            </w:r>
            <w:r w:rsidR="00F346FC">
              <w:rPr>
                <w:color w:val="000000"/>
                <w:sz w:val="24"/>
                <w:szCs w:val="24"/>
              </w:rPr>
              <w:t>,</w:t>
            </w:r>
            <w:r w:rsidR="00F346FC" w:rsidRPr="00874113">
              <w:rPr>
                <w:color w:val="000000"/>
                <w:sz w:val="24"/>
                <w:szCs w:val="24"/>
              </w:rPr>
              <w:t xml:space="preserve"> %</w:t>
            </w:r>
          </w:p>
        </w:tc>
        <w:tc>
          <w:tcPr>
            <w:tcW w:w="1078" w:type="dxa"/>
            <w:vAlign w:val="center"/>
          </w:tcPr>
          <w:p w14:paraId="15A5519C" w14:textId="77777777" w:rsidR="00F346FC" w:rsidRDefault="00BC7F96" w:rsidP="00F346FC">
            <w:pPr>
              <w:pBdr>
                <w:top w:val="nil"/>
                <w:left w:val="nil"/>
                <w:bottom w:val="nil"/>
                <w:right w:val="nil"/>
                <w:between w:val="nil"/>
              </w:pBdr>
              <w:spacing w:before="59" w:line="216" w:lineRule="auto"/>
              <w:jc w:val="center"/>
              <w:rPr>
                <w:color w:val="000000"/>
                <w:sz w:val="24"/>
                <w:szCs w:val="24"/>
              </w:rPr>
            </w:pPr>
            <w:r w:rsidRPr="00874113">
              <w:rPr>
                <w:color w:val="000000"/>
                <w:sz w:val="24"/>
                <w:szCs w:val="24"/>
              </w:rPr>
              <w:t>OR</w:t>
            </w:r>
            <w:r w:rsidRPr="00874113">
              <w:rPr>
                <w:sz w:val="24"/>
                <w:szCs w:val="24"/>
              </w:rPr>
              <w:t xml:space="preserve"> </w:t>
            </w:r>
            <w:r w:rsidRPr="00874113">
              <w:rPr>
                <w:color w:val="000000"/>
                <w:sz w:val="24"/>
                <w:szCs w:val="24"/>
              </w:rPr>
              <w:t>Tools</w:t>
            </w:r>
            <w:r w:rsidR="00F346FC">
              <w:rPr>
                <w:color w:val="000000"/>
                <w:sz w:val="24"/>
                <w:szCs w:val="24"/>
              </w:rPr>
              <w:t xml:space="preserve">, </w:t>
            </w:r>
          </w:p>
          <w:p w14:paraId="0238820D" w14:textId="77777777" w:rsidR="00B70B92" w:rsidRPr="00874113" w:rsidRDefault="00F346FC" w:rsidP="00F346FC">
            <w:pPr>
              <w:pBdr>
                <w:top w:val="nil"/>
                <w:left w:val="nil"/>
                <w:bottom w:val="nil"/>
                <w:right w:val="nil"/>
                <w:between w:val="nil"/>
              </w:pBdr>
              <w:spacing w:before="59" w:line="216" w:lineRule="auto"/>
              <w:jc w:val="center"/>
              <w:rPr>
                <w:color w:val="000000"/>
                <w:sz w:val="24"/>
                <w:szCs w:val="24"/>
              </w:rPr>
            </w:pPr>
            <w:r w:rsidRPr="00874113">
              <w:rPr>
                <w:color w:val="000000"/>
                <w:sz w:val="24"/>
                <w:szCs w:val="24"/>
              </w:rPr>
              <w:t>%</w:t>
            </w:r>
          </w:p>
        </w:tc>
        <w:tc>
          <w:tcPr>
            <w:tcW w:w="1372" w:type="dxa"/>
            <w:vAlign w:val="center"/>
          </w:tcPr>
          <w:p w14:paraId="4CE1DEED" w14:textId="77777777" w:rsidR="00B70B92" w:rsidRPr="00874113" w:rsidRDefault="00BC7F96" w:rsidP="00F346FC">
            <w:pPr>
              <w:pBdr>
                <w:top w:val="nil"/>
                <w:left w:val="nil"/>
                <w:bottom w:val="nil"/>
                <w:right w:val="nil"/>
                <w:between w:val="nil"/>
              </w:pBdr>
              <w:spacing w:before="59" w:line="216" w:lineRule="auto"/>
              <w:ind w:left="103"/>
              <w:jc w:val="center"/>
              <w:rPr>
                <w:color w:val="000000"/>
                <w:sz w:val="24"/>
                <w:szCs w:val="24"/>
              </w:rPr>
            </w:pPr>
            <w:r w:rsidRPr="00874113">
              <w:rPr>
                <w:color w:val="000000"/>
                <w:sz w:val="24"/>
                <w:szCs w:val="24"/>
              </w:rPr>
              <w:t>Kool et al. (N=10k)</w:t>
            </w:r>
            <w:r w:rsidR="00F346FC">
              <w:rPr>
                <w:color w:val="000000"/>
                <w:sz w:val="24"/>
                <w:szCs w:val="24"/>
              </w:rPr>
              <w:t xml:space="preserve">, </w:t>
            </w:r>
            <w:r w:rsidR="00F346FC" w:rsidRPr="00874113">
              <w:rPr>
                <w:color w:val="000000"/>
                <w:sz w:val="24"/>
                <w:szCs w:val="24"/>
              </w:rPr>
              <w:t>%</w:t>
            </w:r>
          </w:p>
        </w:tc>
        <w:tc>
          <w:tcPr>
            <w:tcW w:w="1582" w:type="dxa"/>
            <w:vAlign w:val="center"/>
          </w:tcPr>
          <w:p w14:paraId="1031F867" w14:textId="77777777" w:rsidR="00B70B92" w:rsidRPr="00874113" w:rsidRDefault="00BC7F96" w:rsidP="008A683F">
            <w:pPr>
              <w:pBdr>
                <w:top w:val="nil"/>
                <w:left w:val="nil"/>
                <w:bottom w:val="nil"/>
                <w:right w:val="nil"/>
                <w:between w:val="nil"/>
              </w:pBdr>
              <w:spacing w:before="59" w:line="216" w:lineRule="auto"/>
              <w:ind w:left="14"/>
              <w:jc w:val="center"/>
              <w:rPr>
                <w:color w:val="000000"/>
                <w:sz w:val="24"/>
                <w:szCs w:val="24"/>
              </w:rPr>
            </w:pPr>
            <w:r w:rsidRPr="00874113">
              <w:rPr>
                <w:color w:val="000000"/>
                <w:sz w:val="24"/>
                <w:szCs w:val="24"/>
              </w:rPr>
              <w:t>Kwon et al.</w:t>
            </w:r>
          </w:p>
          <w:p w14:paraId="68134AC7" w14:textId="77777777" w:rsidR="00F346FC" w:rsidRPr="00874113" w:rsidRDefault="00BC7F96" w:rsidP="008A683F">
            <w:pPr>
              <w:pBdr>
                <w:top w:val="nil"/>
                <w:left w:val="nil"/>
                <w:bottom w:val="nil"/>
                <w:right w:val="nil"/>
                <w:between w:val="nil"/>
              </w:pBdr>
              <w:spacing w:before="59" w:line="216" w:lineRule="auto"/>
              <w:ind w:left="14"/>
              <w:jc w:val="center"/>
              <w:rPr>
                <w:color w:val="000000"/>
                <w:sz w:val="24"/>
                <w:szCs w:val="24"/>
              </w:rPr>
            </w:pPr>
            <w:r w:rsidRPr="00874113">
              <w:rPr>
                <w:color w:val="000000"/>
                <w:sz w:val="24"/>
                <w:szCs w:val="24"/>
              </w:rPr>
              <w:t>×8 augment</w:t>
            </w:r>
            <w:r w:rsidR="00F346FC">
              <w:rPr>
                <w:color w:val="000000"/>
                <w:sz w:val="24"/>
                <w:szCs w:val="24"/>
              </w:rPr>
              <w:t xml:space="preserve">, </w:t>
            </w:r>
            <w:r w:rsidR="00F346FC" w:rsidRPr="00874113">
              <w:rPr>
                <w:color w:val="000000"/>
                <w:sz w:val="24"/>
                <w:szCs w:val="24"/>
              </w:rPr>
              <w:t>%</w:t>
            </w:r>
          </w:p>
        </w:tc>
        <w:tc>
          <w:tcPr>
            <w:tcW w:w="1427" w:type="dxa"/>
            <w:vAlign w:val="center"/>
          </w:tcPr>
          <w:p w14:paraId="47289972" w14:textId="77777777" w:rsidR="00B70B92" w:rsidRPr="00874113" w:rsidRDefault="00BC7F96" w:rsidP="008A683F">
            <w:pPr>
              <w:pBdr>
                <w:top w:val="nil"/>
                <w:left w:val="nil"/>
                <w:bottom w:val="nil"/>
                <w:right w:val="nil"/>
                <w:between w:val="nil"/>
              </w:pBdr>
              <w:spacing w:before="59" w:line="216" w:lineRule="auto"/>
              <w:ind w:left="14"/>
              <w:jc w:val="center"/>
              <w:rPr>
                <w:color w:val="000000"/>
                <w:sz w:val="24"/>
                <w:szCs w:val="24"/>
              </w:rPr>
            </w:pPr>
            <w:r w:rsidRPr="00874113">
              <w:rPr>
                <w:color w:val="000000"/>
                <w:sz w:val="24"/>
                <w:szCs w:val="24"/>
              </w:rPr>
              <w:t>Wu et al. (T=5k, M=100)</w:t>
            </w:r>
            <w:r w:rsidR="00F346FC">
              <w:rPr>
                <w:color w:val="000000"/>
                <w:sz w:val="24"/>
                <w:szCs w:val="24"/>
              </w:rPr>
              <w:t xml:space="preserve">, </w:t>
            </w:r>
            <w:r w:rsidR="00F346FC" w:rsidRPr="00874113">
              <w:rPr>
                <w:color w:val="000000"/>
                <w:sz w:val="24"/>
                <w:szCs w:val="24"/>
              </w:rPr>
              <w:t>%</w:t>
            </w:r>
          </w:p>
        </w:tc>
        <w:tc>
          <w:tcPr>
            <w:tcW w:w="1372" w:type="dxa"/>
            <w:vAlign w:val="center"/>
          </w:tcPr>
          <w:p w14:paraId="7B938C7E" w14:textId="77777777" w:rsidR="00B70B92" w:rsidRPr="00874113" w:rsidRDefault="00BC7F96" w:rsidP="00F346FC">
            <w:pPr>
              <w:pBdr>
                <w:top w:val="nil"/>
                <w:left w:val="nil"/>
                <w:bottom w:val="nil"/>
                <w:right w:val="nil"/>
                <w:between w:val="nil"/>
              </w:pBdr>
              <w:spacing w:before="59" w:line="216" w:lineRule="auto"/>
              <w:ind w:left="106"/>
              <w:jc w:val="center"/>
              <w:rPr>
                <w:color w:val="000000"/>
                <w:sz w:val="24"/>
                <w:szCs w:val="24"/>
              </w:rPr>
            </w:pPr>
            <w:r w:rsidRPr="00874113">
              <w:rPr>
                <w:color w:val="000000"/>
                <w:sz w:val="24"/>
                <w:szCs w:val="24"/>
              </w:rPr>
              <w:t>Ma et al. (T=10k)</w:t>
            </w:r>
            <w:r w:rsidR="00F346FC">
              <w:rPr>
                <w:color w:val="000000"/>
                <w:sz w:val="24"/>
                <w:szCs w:val="24"/>
              </w:rPr>
              <w:t xml:space="preserve">, </w:t>
            </w:r>
            <w:r w:rsidR="00F346FC" w:rsidRPr="00874113">
              <w:rPr>
                <w:color w:val="000000"/>
                <w:sz w:val="24"/>
                <w:szCs w:val="24"/>
              </w:rPr>
              <w:t>%</w:t>
            </w:r>
          </w:p>
        </w:tc>
        <w:tc>
          <w:tcPr>
            <w:tcW w:w="1485" w:type="dxa"/>
            <w:vAlign w:val="center"/>
          </w:tcPr>
          <w:p w14:paraId="6681B50F" w14:textId="77777777" w:rsidR="00F346FC" w:rsidRPr="00874113" w:rsidRDefault="00BC7F96" w:rsidP="008A683F">
            <w:pPr>
              <w:pBdr>
                <w:top w:val="nil"/>
                <w:left w:val="nil"/>
                <w:bottom w:val="nil"/>
                <w:right w:val="nil"/>
                <w:between w:val="nil"/>
              </w:pBdr>
              <w:spacing w:before="59" w:line="216" w:lineRule="auto"/>
              <w:ind w:right="43"/>
              <w:jc w:val="center"/>
              <w:rPr>
                <w:color w:val="000000"/>
                <w:sz w:val="24"/>
                <w:szCs w:val="24"/>
              </w:rPr>
            </w:pPr>
            <w:r w:rsidRPr="00874113">
              <w:rPr>
                <w:color w:val="000000"/>
                <w:sz w:val="24"/>
                <w:szCs w:val="24"/>
              </w:rPr>
              <w:t>Ma et al.</w:t>
            </w:r>
            <w:r w:rsidR="008A683F">
              <w:rPr>
                <w:color w:val="000000"/>
                <w:sz w:val="24"/>
                <w:szCs w:val="24"/>
              </w:rPr>
              <w:t xml:space="preserve"> </w:t>
            </w:r>
            <w:r w:rsidRPr="00874113">
              <w:rPr>
                <w:color w:val="000000"/>
                <w:sz w:val="24"/>
                <w:szCs w:val="24"/>
              </w:rPr>
              <w:t>×6 augment</w:t>
            </w:r>
            <w:r w:rsidR="00F346FC">
              <w:rPr>
                <w:color w:val="000000"/>
                <w:sz w:val="24"/>
                <w:szCs w:val="24"/>
              </w:rPr>
              <w:t xml:space="preserve">, </w:t>
            </w:r>
            <w:r w:rsidR="00F346FC" w:rsidRPr="00F346FC">
              <w:rPr>
                <w:i/>
                <w:color w:val="000000"/>
                <w:sz w:val="24"/>
                <w:szCs w:val="24"/>
              </w:rPr>
              <w:t>%</w:t>
            </w:r>
          </w:p>
        </w:tc>
      </w:tr>
      <w:tr w:rsidR="008A683F" w:rsidRPr="00874113" w14:paraId="01E86457" w14:textId="77777777" w:rsidTr="008A683F">
        <w:trPr>
          <w:trHeight w:hRule="exact" w:val="312"/>
        </w:trPr>
        <w:tc>
          <w:tcPr>
            <w:tcW w:w="1535" w:type="dxa"/>
            <w:vAlign w:val="center"/>
          </w:tcPr>
          <w:p w14:paraId="77BF0F2C" w14:textId="77777777" w:rsidR="008A683F" w:rsidRPr="00874113" w:rsidRDefault="008A683F" w:rsidP="00F346FC">
            <w:pPr>
              <w:pBdr>
                <w:top w:val="nil"/>
                <w:left w:val="nil"/>
                <w:bottom w:val="nil"/>
                <w:right w:val="nil"/>
                <w:between w:val="nil"/>
              </w:pBdr>
              <w:tabs>
                <w:tab w:val="left" w:pos="1168"/>
              </w:tabs>
              <w:spacing w:before="59" w:line="216" w:lineRule="auto"/>
              <w:ind w:left="131"/>
              <w:jc w:val="center"/>
              <w:rPr>
                <w:color w:val="000000"/>
                <w:sz w:val="24"/>
                <w:szCs w:val="24"/>
              </w:rPr>
            </w:pPr>
            <w:r>
              <w:rPr>
                <w:color w:val="000000"/>
                <w:sz w:val="24"/>
                <w:szCs w:val="24"/>
              </w:rPr>
              <w:t>1</w:t>
            </w:r>
          </w:p>
        </w:tc>
        <w:tc>
          <w:tcPr>
            <w:tcW w:w="833" w:type="dxa"/>
            <w:vAlign w:val="center"/>
          </w:tcPr>
          <w:p w14:paraId="77B5F95A" w14:textId="77777777" w:rsidR="008A683F" w:rsidRPr="008A683F" w:rsidRDefault="008A683F" w:rsidP="00F346FC">
            <w:pPr>
              <w:tabs>
                <w:tab w:val="left" w:pos="1168"/>
              </w:tabs>
              <w:spacing w:before="59" w:line="216" w:lineRule="auto"/>
              <w:ind w:hanging="30"/>
              <w:jc w:val="center"/>
              <w:rPr>
                <w:sz w:val="24"/>
                <w:szCs w:val="24"/>
              </w:rPr>
            </w:pPr>
            <w:r>
              <w:rPr>
                <w:sz w:val="24"/>
                <w:szCs w:val="24"/>
              </w:rPr>
              <w:t>2</w:t>
            </w:r>
          </w:p>
        </w:tc>
        <w:tc>
          <w:tcPr>
            <w:tcW w:w="1216" w:type="dxa"/>
            <w:vAlign w:val="center"/>
          </w:tcPr>
          <w:p w14:paraId="1B2BE0F7" w14:textId="77777777" w:rsidR="008A683F" w:rsidRPr="00874113" w:rsidRDefault="008A683F" w:rsidP="00F346FC">
            <w:pPr>
              <w:pBdr>
                <w:top w:val="nil"/>
                <w:left w:val="nil"/>
                <w:bottom w:val="nil"/>
                <w:right w:val="nil"/>
                <w:between w:val="nil"/>
              </w:pBdr>
              <w:spacing w:before="59" w:line="216" w:lineRule="auto"/>
              <w:jc w:val="center"/>
              <w:rPr>
                <w:color w:val="000000"/>
                <w:sz w:val="24"/>
                <w:szCs w:val="24"/>
              </w:rPr>
            </w:pPr>
            <w:r>
              <w:rPr>
                <w:color w:val="000000"/>
                <w:sz w:val="24"/>
                <w:szCs w:val="24"/>
              </w:rPr>
              <w:t>3</w:t>
            </w:r>
          </w:p>
        </w:tc>
        <w:tc>
          <w:tcPr>
            <w:tcW w:w="1372" w:type="dxa"/>
            <w:vAlign w:val="center"/>
          </w:tcPr>
          <w:p w14:paraId="7D623387" w14:textId="77777777" w:rsidR="008A683F" w:rsidRPr="00874113" w:rsidRDefault="008A683F" w:rsidP="00F346FC">
            <w:pPr>
              <w:pBdr>
                <w:top w:val="nil"/>
                <w:left w:val="nil"/>
                <w:bottom w:val="nil"/>
                <w:right w:val="nil"/>
                <w:between w:val="nil"/>
              </w:pBdr>
              <w:spacing w:before="59" w:line="216" w:lineRule="auto"/>
              <w:ind w:left="101" w:right="88"/>
              <w:jc w:val="center"/>
              <w:rPr>
                <w:color w:val="000000"/>
                <w:sz w:val="24"/>
                <w:szCs w:val="24"/>
              </w:rPr>
            </w:pPr>
            <w:r>
              <w:rPr>
                <w:color w:val="000000"/>
                <w:sz w:val="24"/>
                <w:szCs w:val="24"/>
              </w:rPr>
              <w:t>4</w:t>
            </w:r>
          </w:p>
        </w:tc>
        <w:tc>
          <w:tcPr>
            <w:tcW w:w="1287" w:type="dxa"/>
            <w:vAlign w:val="center"/>
          </w:tcPr>
          <w:p w14:paraId="3B5FAD0B" w14:textId="77777777" w:rsidR="008A683F" w:rsidRPr="00874113" w:rsidRDefault="008A683F" w:rsidP="00F346FC">
            <w:pPr>
              <w:pBdr>
                <w:top w:val="nil"/>
                <w:left w:val="nil"/>
                <w:bottom w:val="nil"/>
                <w:right w:val="nil"/>
                <w:between w:val="nil"/>
              </w:pBdr>
              <w:spacing w:before="59" w:line="216" w:lineRule="auto"/>
              <w:ind w:left="102"/>
              <w:jc w:val="center"/>
              <w:rPr>
                <w:color w:val="000000"/>
                <w:sz w:val="24"/>
                <w:szCs w:val="24"/>
              </w:rPr>
            </w:pPr>
            <w:r>
              <w:rPr>
                <w:color w:val="000000"/>
                <w:sz w:val="24"/>
                <w:szCs w:val="24"/>
              </w:rPr>
              <w:t>5</w:t>
            </w:r>
          </w:p>
        </w:tc>
        <w:tc>
          <w:tcPr>
            <w:tcW w:w="1078" w:type="dxa"/>
            <w:vAlign w:val="center"/>
          </w:tcPr>
          <w:p w14:paraId="607E4128" w14:textId="77777777" w:rsidR="008A683F" w:rsidRPr="00874113" w:rsidRDefault="008A683F" w:rsidP="00F346FC">
            <w:pPr>
              <w:pBdr>
                <w:top w:val="nil"/>
                <w:left w:val="nil"/>
                <w:bottom w:val="nil"/>
                <w:right w:val="nil"/>
                <w:between w:val="nil"/>
              </w:pBdr>
              <w:spacing w:before="59" w:line="216" w:lineRule="auto"/>
              <w:jc w:val="center"/>
              <w:rPr>
                <w:color w:val="000000"/>
                <w:sz w:val="24"/>
                <w:szCs w:val="24"/>
              </w:rPr>
            </w:pPr>
            <w:r>
              <w:rPr>
                <w:color w:val="000000"/>
                <w:sz w:val="24"/>
                <w:szCs w:val="24"/>
              </w:rPr>
              <w:t>6</w:t>
            </w:r>
          </w:p>
        </w:tc>
        <w:tc>
          <w:tcPr>
            <w:tcW w:w="1372" w:type="dxa"/>
            <w:vAlign w:val="center"/>
          </w:tcPr>
          <w:p w14:paraId="66968447" w14:textId="77777777" w:rsidR="008A683F" w:rsidRPr="00874113" w:rsidRDefault="008A683F" w:rsidP="00F346FC">
            <w:pPr>
              <w:pBdr>
                <w:top w:val="nil"/>
                <w:left w:val="nil"/>
                <w:bottom w:val="nil"/>
                <w:right w:val="nil"/>
                <w:between w:val="nil"/>
              </w:pBdr>
              <w:spacing w:before="59" w:line="216" w:lineRule="auto"/>
              <w:ind w:left="103"/>
              <w:jc w:val="center"/>
              <w:rPr>
                <w:color w:val="000000"/>
                <w:sz w:val="24"/>
                <w:szCs w:val="24"/>
              </w:rPr>
            </w:pPr>
            <w:r>
              <w:rPr>
                <w:color w:val="000000"/>
                <w:sz w:val="24"/>
                <w:szCs w:val="24"/>
              </w:rPr>
              <w:t>7</w:t>
            </w:r>
          </w:p>
        </w:tc>
        <w:tc>
          <w:tcPr>
            <w:tcW w:w="1582" w:type="dxa"/>
            <w:vAlign w:val="center"/>
          </w:tcPr>
          <w:p w14:paraId="375D9573" w14:textId="77777777" w:rsidR="008A683F" w:rsidRPr="00874113" w:rsidRDefault="008A683F" w:rsidP="008A683F">
            <w:pPr>
              <w:pBdr>
                <w:top w:val="nil"/>
                <w:left w:val="nil"/>
                <w:bottom w:val="nil"/>
                <w:right w:val="nil"/>
                <w:between w:val="nil"/>
              </w:pBdr>
              <w:spacing w:before="59" w:line="216" w:lineRule="auto"/>
              <w:ind w:left="14"/>
              <w:jc w:val="center"/>
              <w:rPr>
                <w:color w:val="000000"/>
                <w:sz w:val="24"/>
                <w:szCs w:val="24"/>
              </w:rPr>
            </w:pPr>
            <w:r>
              <w:rPr>
                <w:color w:val="000000"/>
                <w:sz w:val="24"/>
                <w:szCs w:val="24"/>
              </w:rPr>
              <w:t>8</w:t>
            </w:r>
          </w:p>
        </w:tc>
        <w:tc>
          <w:tcPr>
            <w:tcW w:w="1427" w:type="dxa"/>
            <w:vAlign w:val="center"/>
          </w:tcPr>
          <w:p w14:paraId="1C3B27B5" w14:textId="77777777" w:rsidR="008A683F" w:rsidRPr="00874113" w:rsidRDefault="008A683F" w:rsidP="008A683F">
            <w:pPr>
              <w:pBdr>
                <w:top w:val="nil"/>
                <w:left w:val="nil"/>
                <w:bottom w:val="nil"/>
                <w:right w:val="nil"/>
                <w:between w:val="nil"/>
              </w:pBdr>
              <w:spacing w:before="59" w:line="216" w:lineRule="auto"/>
              <w:ind w:left="14"/>
              <w:jc w:val="center"/>
              <w:rPr>
                <w:color w:val="000000"/>
                <w:sz w:val="24"/>
                <w:szCs w:val="24"/>
              </w:rPr>
            </w:pPr>
            <w:r>
              <w:rPr>
                <w:color w:val="000000"/>
                <w:sz w:val="24"/>
                <w:szCs w:val="24"/>
              </w:rPr>
              <w:t>9</w:t>
            </w:r>
          </w:p>
        </w:tc>
        <w:tc>
          <w:tcPr>
            <w:tcW w:w="1372" w:type="dxa"/>
            <w:vAlign w:val="center"/>
          </w:tcPr>
          <w:p w14:paraId="246F16CF" w14:textId="77777777" w:rsidR="008A683F" w:rsidRPr="00874113" w:rsidRDefault="008A683F" w:rsidP="00F346FC">
            <w:pPr>
              <w:pBdr>
                <w:top w:val="nil"/>
                <w:left w:val="nil"/>
                <w:bottom w:val="nil"/>
                <w:right w:val="nil"/>
                <w:between w:val="nil"/>
              </w:pBdr>
              <w:spacing w:before="59" w:line="216" w:lineRule="auto"/>
              <w:ind w:left="106"/>
              <w:jc w:val="center"/>
              <w:rPr>
                <w:color w:val="000000"/>
                <w:sz w:val="24"/>
                <w:szCs w:val="24"/>
              </w:rPr>
            </w:pPr>
            <w:r>
              <w:rPr>
                <w:color w:val="000000"/>
                <w:sz w:val="24"/>
                <w:szCs w:val="24"/>
              </w:rPr>
              <w:t>10</w:t>
            </w:r>
          </w:p>
        </w:tc>
        <w:tc>
          <w:tcPr>
            <w:tcW w:w="1485" w:type="dxa"/>
            <w:vAlign w:val="center"/>
          </w:tcPr>
          <w:p w14:paraId="54CAC4B0" w14:textId="77777777" w:rsidR="008A683F" w:rsidRPr="00874113" w:rsidRDefault="008A683F" w:rsidP="008A683F">
            <w:pPr>
              <w:pBdr>
                <w:top w:val="nil"/>
                <w:left w:val="nil"/>
                <w:bottom w:val="nil"/>
                <w:right w:val="nil"/>
                <w:between w:val="nil"/>
              </w:pBdr>
              <w:spacing w:before="59" w:line="216" w:lineRule="auto"/>
              <w:ind w:right="43"/>
              <w:jc w:val="center"/>
              <w:rPr>
                <w:color w:val="000000"/>
                <w:sz w:val="24"/>
                <w:szCs w:val="24"/>
              </w:rPr>
            </w:pPr>
            <w:r>
              <w:rPr>
                <w:color w:val="000000"/>
                <w:sz w:val="24"/>
                <w:szCs w:val="24"/>
              </w:rPr>
              <w:t>11</w:t>
            </w:r>
          </w:p>
        </w:tc>
      </w:tr>
      <w:tr w:rsidR="00B70B92" w:rsidRPr="00874113" w14:paraId="1420AF64" w14:textId="77777777" w:rsidTr="008A683F">
        <w:trPr>
          <w:trHeight w:hRule="exact" w:val="312"/>
        </w:trPr>
        <w:tc>
          <w:tcPr>
            <w:tcW w:w="1535" w:type="dxa"/>
          </w:tcPr>
          <w:p w14:paraId="4B5E0D42" w14:textId="77777777" w:rsidR="00B70B92" w:rsidRPr="00874113" w:rsidRDefault="00BC7F96">
            <w:pPr>
              <w:pBdr>
                <w:top w:val="nil"/>
                <w:left w:val="nil"/>
                <w:bottom w:val="nil"/>
                <w:right w:val="nil"/>
                <w:between w:val="nil"/>
              </w:pBdr>
              <w:spacing w:before="60"/>
              <w:ind w:right="191"/>
              <w:jc w:val="center"/>
              <w:rPr>
                <w:color w:val="000000"/>
                <w:sz w:val="24"/>
                <w:szCs w:val="24"/>
              </w:rPr>
            </w:pPr>
            <w:r w:rsidRPr="00874113">
              <w:rPr>
                <w:color w:val="000000"/>
                <w:sz w:val="24"/>
                <w:szCs w:val="24"/>
              </w:rPr>
              <w:t>X-n101-k25</w:t>
            </w:r>
          </w:p>
        </w:tc>
        <w:tc>
          <w:tcPr>
            <w:tcW w:w="833" w:type="dxa"/>
          </w:tcPr>
          <w:p w14:paraId="722F8AE5" w14:textId="77777777" w:rsidR="00B70B92" w:rsidRPr="00874113" w:rsidRDefault="00BC7F96">
            <w:pPr>
              <w:pBdr>
                <w:top w:val="nil"/>
                <w:left w:val="nil"/>
                <w:bottom w:val="nil"/>
                <w:right w:val="nil"/>
                <w:between w:val="nil"/>
              </w:pBdr>
              <w:spacing w:before="60"/>
              <w:ind w:right="91"/>
              <w:jc w:val="center"/>
              <w:rPr>
                <w:color w:val="000000"/>
                <w:sz w:val="24"/>
                <w:szCs w:val="24"/>
              </w:rPr>
            </w:pPr>
            <w:r w:rsidRPr="00874113">
              <w:rPr>
                <w:color w:val="000000"/>
                <w:sz w:val="24"/>
                <w:szCs w:val="24"/>
              </w:rPr>
              <w:t>R</w:t>
            </w:r>
          </w:p>
        </w:tc>
        <w:tc>
          <w:tcPr>
            <w:tcW w:w="1216" w:type="dxa"/>
          </w:tcPr>
          <w:p w14:paraId="24F075F1" w14:textId="77777777" w:rsidR="00B70B92" w:rsidRPr="00874113" w:rsidRDefault="00BC7F96">
            <w:pPr>
              <w:pBdr>
                <w:top w:val="nil"/>
                <w:left w:val="nil"/>
                <w:bottom w:val="nil"/>
                <w:right w:val="nil"/>
                <w:between w:val="nil"/>
              </w:pBdr>
              <w:spacing w:before="60"/>
              <w:ind w:left="2"/>
              <w:jc w:val="center"/>
              <w:rPr>
                <w:color w:val="000000"/>
                <w:sz w:val="24"/>
                <w:szCs w:val="24"/>
              </w:rPr>
            </w:pPr>
            <w:r w:rsidRPr="00874113">
              <w:rPr>
                <w:color w:val="000000"/>
                <w:sz w:val="24"/>
                <w:szCs w:val="24"/>
              </w:rPr>
              <w:t>R</w:t>
            </w:r>
          </w:p>
        </w:tc>
        <w:tc>
          <w:tcPr>
            <w:tcW w:w="1372" w:type="dxa"/>
          </w:tcPr>
          <w:p w14:paraId="37E9770B" w14:textId="77777777" w:rsidR="00B70B92" w:rsidRPr="00874113" w:rsidRDefault="00BC7F96" w:rsidP="00F346FC">
            <w:pPr>
              <w:pBdr>
                <w:top w:val="nil"/>
                <w:left w:val="nil"/>
                <w:bottom w:val="nil"/>
                <w:right w:val="nil"/>
                <w:between w:val="nil"/>
              </w:pBdr>
              <w:spacing w:before="60"/>
              <w:ind w:left="6" w:right="2"/>
              <w:jc w:val="center"/>
              <w:rPr>
                <w:color w:val="000000"/>
                <w:sz w:val="24"/>
                <w:szCs w:val="24"/>
              </w:rPr>
            </w:pPr>
            <w:r w:rsidRPr="00874113">
              <w:rPr>
                <w:color w:val="000000"/>
                <w:sz w:val="24"/>
                <w:szCs w:val="24"/>
              </w:rPr>
              <w:t>7.70</w:t>
            </w:r>
          </w:p>
        </w:tc>
        <w:tc>
          <w:tcPr>
            <w:tcW w:w="1287" w:type="dxa"/>
          </w:tcPr>
          <w:p w14:paraId="1288A855" w14:textId="77777777" w:rsidR="00B70B92" w:rsidRPr="00874113" w:rsidRDefault="00BC7F96" w:rsidP="00F346FC">
            <w:pPr>
              <w:pBdr>
                <w:top w:val="nil"/>
                <w:left w:val="nil"/>
                <w:bottom w:val="nil"/>
                <w:right w:val="nil"/>
                <w:between w:val="nil"/>
              </w:pBdr>
              <w:spacing w:before="60"/>
              <w:ind w:left="8" w:right="2"/>
              <w:jc w:val="center"/>
              <w:rPr>
                <w:color w:val="000000"/>
                <w:sz w:val="24"/>
                <w:szCs w:val="24"/>
              </w:rPr>
            </w:pPr>
            <w:r w:rsidRPr="00874113">
              <w:rPr>
                <w:color w:val="000000"/>
                <w:sz w:val="24"/>
                <w:szCs w:val="24"/>
              </w:rPr>
              <w:t>2.09</w:t>
            </w:r>
          </w:p>
        </w:tc>
        <w:tc>
          <w:tcPr>
            <w:tcW w:w="1078" w:type="dxa"/>
          </w:tcPr>
          <w:p w14:paraId="1FAE755C" w14:textId="77777777" w:rsidR="00B70B92" w:rsidRPr="00874113" w:rsidRDefault="00BC7F96" w:rsidP="00F346FC">
            <w:pPr>
              <w:pBdr>
                <w:top w:val="nil"/>
                <w:left w:val="nil"/>
                <w:bottom w:val="nil"/>
                <w:right w:val="nil"/>
                <w:between w:val="nil"/>
              </w:pBdr>
              <w:spacing w:before="60"/>
              <w:ind w:left="10" w:right="2"/>
              <w:jc w:val="center"/>
              <w:rPr>
                <w:color w:val="000000"/>
                <w:sz w:val="24"/>
                <w:szCs w:val="24"/>
              </w:rPr>
            </w:pPr>
            <w:r w:rsidRPr="00874113">
              <w:rPr>
                <w:color w:val="000000"/>
                <w:sz w:val="24"/>
                <w:szCs w:val="24"/>
              </w:rPr>
              <w:t>6.57</w:t>
            </w:r>
          </w:p>
        </w:tc>
        <w:tc>
          <w:tcPr>
            <w:tcW w:w="1372" w:type="dxa"/>
          </w:tcPr>
          <w:p w14:paraId="02D911E8" w14:textId="77777777" w:rsidR="00B70B92" w:rsidRPr="00874113" w:rsidRDefault="00BC7F96" w:rsidP="00F346FC">
            <w:pPr>
              <w:pBdr>
                <w:top w:val="nil"/>
                <w:left w:val="nil"/>
                <w:bottom w:val="nil"/>
                <w:right w:val="nil"/>
                <w:between w:val="nil"/>
              </w:pBdr>
              <w:spacing w:before="60"/>
              <w:ind w:left="12" w:right="3"/>
              <w:jc w:val="center"/>
              <w:rPr>
                <w:color w:val="000000"/>
                <w:sz w:val="24"/>
                <w:szCs w:val="24"/>
              </w:rPr>
            </w:pPr>
            <w:r w:rsidRPr="00874113">
              <w:rPr>
                <w:color w:val="000000"/>
                <w:sz w:val="24"/>
                <w:szCs w:val="24"/>
              </w:rPr>
              <w:t>32.95</w:t>
            </w:r>
          </w:p>
        </w:tc>
        <w:tc>
          <w:tcPr>
            <w:tcW w:w="1582" w:type="dxa"/>
          </w:tcPr>
          <w:p w14:paraId="5C90AFB2" w14:textId="77777777" w:rsidR="00B70B92" w:rsidRPr="00874113" w:rsidRDefault="00BC7F96" w:rsidP="00F346FC">
            <w:pPr>
              <w:pBdr>
                <w:top w:val="nil"/>
                <w:left w:val="nil"/>
                <w:bottom w:val="nil"/>
                <w:right w:val="nil"/>
                <w:between w:val="nil"/>
              </w:pBdr>
              <w:spacing w:before="60"/>
              <w:ind w:left="14" w:right="2"/>
              <w:jc w:val="center"/>
              <w:rPr>
                <w:color w:val="000000"/>
                <w:sz w:val="24"/>
                <w:szCs w:val="24"/>
              </w:rPr>
            </w:pPr>
            <w:r w:rsidRPr="00874113">
              <w:rPr>
                <w:color w:val="000000"/>
                <w:sz w:val="24"/>
                <w:szCs w:val="24"/>
              </w:rPr>
              <w:t>3.64</w:t>
            </w:r>
          </w:p>
        </w:tc>
        <w:tc>
          <w:tcPr>
            <w:tcW w:w="1427" w:type="dxa"/>
          </w:tcPr>
          <w:p w14:paraId="35B12545" w14:textId="77777777" w:rsidR="00B70B92" w:rsidRPr="00874113" w:rsidRDefault="00BC7F96" w:rsidP="00F346FC">
            <w:pPr>
              <w:pBdr>
                <w:top w:val="nil"/>
                <w:left w:val="nil"/>
                <w:bottom w:val="nil"/>
                <w:right w:val="nil"/>
                <w:between w:val="nil"/>
              </w:pBdr>
              <w:spacing w:before="60"/>
              <w:ind w:left="17" w:right="2"/>
              <w:jc w:val="center"/>
              <w:rPr>
                <w:color w:val="000000"/>
                <w:sz w:val="24"/>
                <w:szCs w:val="24"/>
              </w:rPr>
            </w:pPr>
            <w:r w:rsidRPr="00874113">
              <w:rPr>
                <w:color w:val="000000"/>
                <w:sz w:val="24"/>
                <w:szCs w:val="24"/>
              </w:rPr>
              <w:t>5.60</w:t>
            </w:r>
          </w:p>
        </w:tc>
        <w:tc>
          <w:tcPr>
            <w:tcW w:w="1372" w:type="dxa"/>
          </w:tcPr>
          <w:p w14:paraId="67EF9E3B" w14:textId="77777777" w:rsidR="00B70B92" w:rsidRPr="00874113" w:rsidRDefault="00BC7F96" w:rsidP="00F346FC">
            <w:pPr>
              <w:pBdr>
                <w:top w:val="nil"/>
                <w:left w:val="nil"/>
                <w:bottom w:val="nil"/>
                <w:right w:val="nil"/>
                <w:between w:val="nil"/>
              </w:pBdr>
              <w:spacing w:before="60"/>
              <w:ind w:left="21" w:right="2"/>
              <w:jc w:val="center"/>
              <w:rPr>
                <w:color w:val="000000"/>
                <w:sz w:val="24"/>
                <w:szCs w:val="24"/>
              </w:rPr>
            </w:pPr>
            <w:r w:rsidRPr="00874113">
              <w:rPr>
                <w:color w:val="000000"/>
                <w:sz w:val="24"/>
                <w:szCs w:val="24"/>
              </w:rPr>
              <w:t>1.86</w:t>
            </w:r>
          </w:p>
        </w:tc>
        <w:tc>
          <w:tcPr>
            <w:tcW w:w="1485" w:type="dxa"/>
          </w:tcPr>
          <w:p w14:paraId="6E96394A" w14:textId="77777777" w:rsidR="00B70B92" w:rsidRPr="00F346FC" w:rsidRDefault="00BC7F96" w:rsidP="00F346FC">
            <w:pPr>
              <w:pBdr>
                <w:top w:val="nil"/>
                <w:left w:val="nil"/>
                <w:bottom w:val="nil"/>
                <w:right w:val="nil"/>
                <w:between w:val="nil"/>
              </w:pBdr>
              <w:spacing w:before="63"/>
              <w:ind w:left="122" w:right="2"/>
              <w:jc w:val="center"/>
              <w:rPr>
                <w:i/>
                <w:color w:val="000000"/>
                <w:sz w:val="24"/>
                <w:szCs w:val="24"/>
              </w:rPr>
            </w:pPr>
            <w:r w:rsidRPr="00F346FC">
              <w:rPr>
                <w:i/>
                <w:color w:val="000000"/>
                <w:sz w:val="24"/>
                <w:szCs w:val="24"/>
              </w:rPr>
              <w:t>1.47</w:t>
            </w:r>
          </w:p>
        </w:tc>
      </w:tr>
      <w:tr w:rsidR="00B70B92" w:rsidRPr="00874113" w14:paraId="79F638CF" w14:textId="77777777" w:rsidTr="008A683F">
        <w:trPr>
          <w:trHeight w:hRule="exact" w:val="312"/>
        </w:trPr>
        <w:tc>
          <w:tcPr>
            <w:tcW w:w="1535" w:type="dxa"/>
          </w:tcPr>
          <w:p w14:paraId="44F54B32" w14:textId="77777777"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X-n106-k14</w:t>
            </w:r>
          </w:p>
        </w:tc>
        <w:tc>
          <w:tcPr>
            <w:tcW w:w="833" w:type="dxa"/>
          </w:tcPr>
          <w:p w14:paraId="11529C07" w14:textId="77777777"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E</w:t>
            </w:r>
          </w:p>
        </w:tc>
        <w:tc>
          <w:tcPr>
            <w:tcW w:w="1216" w:type="dxa"/>
          </w:tcPr>
          <w:p w14:paraId="29386A5F" w14:textId="77777777"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C</w:t>
            </w:r>
          </w:p>
        </w:tc>
        <w:tc>
          <w:tcPr>
            <w:tcW w:w="1372" w:type="dxa"/>
          </w:tcPr>
          <w:p w14:paraId="74559055" w14:textId="77777777"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4.86</w:t>
            </w:r>
          </w:p>
        </w:tc>
        <w:tc>
          <w:tcPr>
            <w:tcW w:w="1287" w:type="dxa"/>
          </w:tcPr>
          <w:p w14:paraId="118EF435" w14:textId="77777777"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2.93</w:t>
            </w:r>
          </w:p>
        </w:tc>
        <w:tc>
          <w:tcPr>
            <w:tcW w:w="1078" w:type="dxa"/>
          </w:tcPr>
          <w:p w14:paraId="343B5B50" w14:textId="77777777"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3.72</w:t>
            </w:r>
          </w:p>
        </w:tc>
        <w:tc>
          <w:tcPr>
            <w:tcW w:w="1372" w:type="dxa"/>
          </w:tcPr>
          <w:p w14:paraId="642ADF88" w14:textId="77777777" w:rsidR="00B70B92" w:rsidRPr="00874113" w:rsidRDefault="00BC7F96" w:rsidP="00F346FC">
            <w:pPr>
              <w:pBdr>
                <w:top w:val="nil"/>
                <w:left w:val="nil"/>
                <w:bottom w:val="nil"/>
                <w:right w:val="nil"/>
                <w:between w:val="nil"/>
              </w:pBdr>
              <w:spacing w:before="41"/>
              <w:ind w:left="12" w:right="3"/>
              <w:jc w:val="center"/>
              <w:rPr>
                <w:color w:val="000000"/>
                <w:sz w:val="24"/>
                <w:szCs w:val="24"/>
              </w:rPr>
            </w:pPr>
            <w:r w:rsidRPr="00874113">
              <w:rPr>
                <w:color w:val="000000"/>
                <w:sz w:val="24"/>
                <w:szCs w:val="24"/>
              </w:rPr>
              <w:t>6.78</w:t>
            </w:r>
          </w:p>
        </w:tc>
        <w:tc>
          <w:tcPr>
            <w:tcW w:w="1582" w:type="dxa"/>
          </w:tcPr>
          <w:p w14:paraId="5BCE4B95" w14:textId="77777777" w:rsidR="00B70B92" w:rsidRPr="00F346FC" w:rsidRDefault="00BC7F96" w:rsidP="00F346FC">
            <w:pPr>
              <w:pBdr>
                <w:top w:val="nil"/>
                <w:left w:val="nil"/>
                <w:bottom w:val="nil"/>
                <w:right w:val="nil"/>
                <w:between w:val="nil"/>
              </w:pBdr>
              <w:spacing w:before="44"/>
              <w:ind w:left="14" w:right="3"/>
              <w:jc w:val="center"/>
              <w:rPr>
                <w:i/>
                <w:color w:val="000000"/>
                <w:sz w:val="24"/>
                <w:szCs w:val="24"/>
              </w:rPr>
            </w:pPr>
            <w:r w:rsidRPr="00F346FC">
              <w:rPr>
                <w:i/>
                <w:color w:val="000000"/>
                <w:sz w:val="24"/>
                <w:szCs w:val="24"/>
              </w:rPr>
              <w:t>1.85</w:t>
            </w:r>
          </w:p>
        </w:tc>
        <w:tc>
          <w:tcPr>
            <w:tcW w:w="1427" w:type="dxa"/>
          </w:tcPr>
          <w:p w14:paraId="1436718B" w14:textId="77777777" w:rsidR="00B70B92" w:rsidRPr="00874113" w:rsidRDefault="00BC7F96" w:rsidP="00F346FC">
            <w:pPr>
              <w:pBdr>
                <w:top w:val="nil"/>
                <w:left w:val="nil"/>
                <w:bottom w:val="nil"/>
                <w:right w:val="nil"/>
                <w:between w:val="nil"/>
              </w:pBdr>
              <w:spacing w:before="41"/>
              <w:ind w:left="17" w:right="3"/>
              <w:jc w:val="center"/>
              <w:rPr>
                <w:color w:val="000000"/>
                <w:sz w:val="24"/>
                <w:szCs w:val="24"/>
              </w:rPr>
            </w:pPr>
            <w:r w:rsidRPr="00874113">
              <w:rPr>
                <w:color w:val="000000"/>
                <w:sz w:val="24"/>
                <w:szCs w:val="24"/>
              </w:rPr>
              <w:t>2.83</w:t>
            </w:r>
          </w:p>
        </w:tc>
        <w:tc>
          <w:tcPr>
            <w:tcW w:w="1372" w:type="dxa"/>
          </w:tcPr>
          <w:p w14:paraId="07AE8FE1" w14:textId="77777777" w:rsidR="00B70B92" w:rsidRPr="00874113" w:rsidRDefault="00BC7F96" w:rsidP="00F346FC">
            <w:pPr>
              <w:pBdr>
                <w:top w:val="nil"/>
                <w:left w:val="nil"/>
                <w:bottom w:val="nil"/>
                <w:right w:val="nil"/>
                <w:between w:val="nil"/>
              </w:pBdr>
              <w:spacing w:before="41"/>
              <w:ind w:left="21" w:right="3"/>
              <w:jc w:val="center"/>
              <w:rPr>
                <w:color w:val="000000"/>
                <w:sz w:val="24"/>
                <w:szCs w:val="24"/>
              </w:rPr>
            </w:pPr>
            <w:r w:rsidRPr="00874113">
              <w:rPr>
                <w:color w:val="000000"/>
                <w:sz w:val="24"/>
                <w:szCs w:val="24"/>
              </w:rPr>
              <w:t>2.75</w:t>
            </w:r>
          </w:p>
        </w:tc>
        <w:tc>
          <w:tcPr>
            <w:tcW w:w="1485" w:type="dxa"/>
          </w:tcPr>
          <w:p w14:paraId="4ED26EEC" w14:textId="77777777" w:rsidR="00B70B92" w:rsidRPr="00874113" w:rsidRDefault="00BC7F96" w:rsidP="008A683F">
            <w:pPr>
              <w:pBdr>
                <w:top w:val="nil"/>
                <w:left w:val="nil"/>
                <w:bottom w:val="nil"/>
                <w:right w:val="nil"/>
                <w:between w:val="nil"/>
              </w:pBdr>
              <w:spacing w:before="41"/>
              <w:ind w:left="122" w:right="1"/>
              <w:jc w:val="center"/>
              <w:rPr>
                <w:color w:val="000000"/>
                <w:sz w:val="24"/>
                <w:szCs w:val="24"/>
              </w:rPr>
            </w:pPr>
            <w:r w:rsidRPr="00874113">
              <w:rPr>
                <w:color w:val="000000"/>
                <w:sz w:val="24"/>
                <w:szCs w:val="24"/>
              </w:rPr>
              <w:t>1.87</w:t>
            </w:r>
          </w:p>
        </w:tc>
      </w:tr>
      <w:tr w:rsidR="00B70B92" w:rsidRPr="00874113" w14:paraId="365654F4" w14:textId="77777777" w:rsidTr="008A683F">
        <w:trPr>
          <w:trHeight w:hRule="exact" w:val="312"/>
        </w:trPr>
        <w:tc>
          <w:tcPr>
            <w:tcW w:w="1535" w:type="dxa"/>
          </w:tcPr>
          <w:p w14:paraId="75EE5EAC" w14:textId="77777777"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X-n110-k13</w:t>
            </w:r>
          </w:p>
        </w:tc>
        <w:tc>
          <w:tcPr>
            <w:tcW w:w="833" w:type="dxa"/>
          </w:tcPr>
          <w:p w14:paraId="54B2E7E4" w14:textId="77777777"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C</w:t>
            </w:r>
          </w:p>
        </w:tc>
        <w:tc>
          <w:tcPr>
            <w:tcW w:w="1216" w:type="dxa"/>
          </w:tcPr>
          <w:p w14:paraId="6E76F5F5" w14:textId="77777777"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R</w:t>
            </w:r>
          </w:p>
        </w:tc>
        <w:tc>
          <w:tcPr>
            <w:tcW w:w="1372" w:type="dxa"/>
          </w:tcPr>
          <w:p w14:paraId="64C6B9ED" w14:textId="77777777"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6.39</w:t>
            </w:r>
          </w:p>
        </w:tc>
        <w:tc>
          <w:tcPr>
            <w:tcW w:w="1287" w:type="dxa"/>
          </w:tcPr>
          <w:p w14:paraId="36D7B81A" w14:textId="77777777"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1.43</w:t>
            </w:r>
          </w:p>
        </w:tc>
        <w:tc>
          <w:tcPr>
            <w:tcW w:w="1078" w:type="dxa"/>
          </w:tcPr>
          <w:p w14:paraId="0CBE92B8" w14:textId="77777777"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7.87</w:t>
            </w:r>
          </w:p>
        </w:tc>
        <w:tc>
          <w:tcPr>
            <w:tcW w:w="1372" w:type="dxa"/>
          </w:tcPr>
          <w:p w14:paraId="060F4516" w14:textId="77777777" w:rsidR="00B70B92" w:rsidRPr="00874113" w:rsidRDefault="00BC7F96" w:rsidP="00F346FC">
            <w:pPr>
              <w:pBdr>
                <w:top w:val="nil"/>
                <w:left w:val="nil"/>
                <w:bottom w:val="nil"/>
                <w:right w:val="nil"/>
                <w:between w:val="nil"/>
              </w:pBdr>
              <w:spacing w:before="41"/>
              <w:ind w:left="12" w:right="3"/>
              <w:jc w:val="center"/>
              <w:rPr>
                <w:color w:val="000000"/>
                <w:sz w:val="24"/>
                <w:szCs w:val="24"/>
              </w:rPr>
            </w:pPr>
            <w:r w:rsidRPr="00874113">
              <w:rPr>
                <w:color w:val="000000"/>
                <w:sz w:val="24"/>
                <w:szCs w:val="24"/>
              </w:rPr>
              <w:t>3.15</w:t>
            </w:r>
          </w:p>
        </w:tc>
        <w:tc>
          <w:tcPr>
            <w:tcW w:w="1582" w:type="dxa"/>
          </w:tcPr>
          <w:p w14:paraId="12D9FEDD" w14:textId="77777777"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2.05</w:t>
            </w:r>
          </w:p>
        </w:tc>
        <w:tc>
          <w:tcPr>
            <w:tcW w:w="1427" w:type="dxa"/>
          </w:tcPr>
          <w:p w14:paraId="50131BA8" w14:textId="77777777" w:rsidR="00B70B92" w:rsidRPr="00874113" w:rsidRDefault="00BC7F96" w:rsidP="00F346FC">
            <w:pPr>
              <w:pBdr>
                <w:top w:val="nil"/>
                <w:left w:val="nil"/>
                <w:bottom w:val="nil"/>
                <w:right w:val="nil"/>
                <w:between w:val="nil"/>
              </w:pBdr>
              <w:spacing w:before="41"/>
              <w:ind w:left="17" w:right="2"/>
              <w:jc w:val="center"/>
              <w:rPr>
                <w:color w:val="000000"/>
                <w:sz w:val="24"/>
                <w:szCs w:val="24"/>
              </w:rPr>
            </w:pPr>
            <w:r w:rsidRPr="00874113">
              <w:rPr>
                <w:color w:val="000000"/>
                <w:sz w:val="24"/>
                <w:szCs w:val="24"/>
              </w:rPr>
              <w:t>4.40</w:t>
            </w:r>
          </w:p>
        </w:tc>
        <w:tc>
          <w:tcPr>
            <w:tcW w:w="1372" w:type="dxa"/>
          </w:tcPr>
          <w:p w14:paraId="0818DECA" w14:textId="77777777" w:rsidR="00B70B92" w:rsidRPr="00874113" w:rsidRDefault="00BC7F96" w:rsidP="00F346FC">
            <w:pPr>
              <w:pBdr>
                <w:top w:val="nil"/>
                <w:left w:val="nil"/>
                <w:bottom w:val="nil"/>
                <w:right w:val="nil"/>
                <w:between w:val="nil"/>
              </w:pBdr>
              <w:spacing w:before="41"/>
              <w:ind w:left="21" w:right="2"/>
              <w:jc w:val="center"/>
              <w:rPr>
                <w:color w:val="000000"/>
                <w:sz w:val="24"/>
                <w:szCs w:val="24"/>
              </w:rPr>
            </w:pPr>
            <w:r w:rsidRPr="00874113">
              <w:rPr>
                <w:color w:val="000000"/>
                <w:sz w:val="24"/>
                <w:szCs w:val="24"/>
              </w:rPr>
              <w:t>0.87</w:t>
            </w:r>
          </w:p>
        </w:tc>
        <w:tc>
          <w:tcPr>
            <w:tcW w:w="1485" w:type="dxa"/>
          </w:tcPr>
          <w:p w14:paraId="3D27AE4B" w14:textId="77777777" w:rsidR="00B70B92" w:rsidRPr="00F346FC" w:rsidRDefault="00BC7F96" w:rsidP="008A683F">
            <w:pPr>
              <w:pBdr>
                <w:top w:val="nil"/>
                <w:left w:val="nil"/>
                <w:bottom w:val="nil"/>
                <w:right w:val="nil"/>
                <w:between w:val="nil"/>
              </w:pBdr>
              <w:spacing w:before="44"/>
              <w:ind w:left="122" w:right="2"/>
              <w:jc w:val="center"/>
              <w:rPr>
                <w:i/>
                <w:color w:val="000000"/>
                <w:sz w:val="24"/>
                <w:szCs w:val="24"/>
              </w:rPr>
            </w:pPr>
            <w:r w:rsidRPr="00F346FC">
              <w:rPr>
                <w:i/>
                <w:color w:val="000000"/>
                <w:sz w:val="24"/>
                <w:szCs w:val="24"/>
              </w:rPr>
              <w:t>0.13</w:t>
            </w:r>
          </w:p>
        </w:tc>
      </w:tr>
      <w:tr w:rsidR="00B70B92" w:rsidRPr="00874113" w14:paraId="3456DD49" w14:textId="77777777" w:rsidTr="008A683F">
        <w:trPr>
          <w:trHeight w:hRule="exact" w:val="312"/>
        </w:trPr>
        <w:tc>
          <w:tcPr>
            <w:tcW w:w="1535" w:type="dxa"/>
          </w:tcPr>
          <w:p w14:paraId="2905E916" w14:textId="77777777"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X-n115-k10</w:t>
            </w:r>
          </w:p>
        </w:tc>
        <w:tc>
          <w:tcPr>
            <w:tcW w:w="833" w:type="dxa"/>
          </w:tcPr>
          <w:p w14:paraId="62CBBFAA" w14:textId="77777777"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C</w:t>
            </w:r>
          </w:p>
        </w:tc>
        <w:tc>
          <w:tcPr>
            <w:tcW w:w="1216" w:type="dxa"/>
          </w:tcPr>
          <w:p w14:paraId="3D84D252" w14:textId="77777777"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R</w:t>
            </w:r>
          </w:p>
        </w:tc>
        <w:tc>
          <w:tcPr>
            <w:tcW w:w="1372" w:type="dxa"/>
          </w:tcPr>
          <w:p w14:paraId="2B856D68" w14:textId="77777777"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13.32</w:t>
            </w:r>
          </w:p>
        </w:tc>
        <w:tc>
          <w:tcPr>
            <w:tcW w:w="1287" w:type="dxa"/>
          </w:tcPr>
          <w:p w14:paraId="38C2EB8D" w14:textId="77777777"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3.29</w:t>
            </w:r>
          </w:p>
        </w:tc>
        <w:tc>
          <w:tcPr>
            <w:tcW w:w="1078" w:type="dxa"/>
          </w:tcPr>
          <w:p w14:paraId="28D33F9D" w14:textId="77777777"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4.50</w:t>
            </w:r>
          </w:p>
        </w:tc>
        <w:tc>
          <w:tcPr>
            <w:tcW w:w="1372" w:type="dxa"/>
          </w:tcPr>
          <w:p w14:paraId="4B3C3723" w14:textId="77777777" w:rsidR="00B70B92" w:rsidRPr="00874113" w:rsidRDefault="00BC7F96" w:rsidP="00F346FC">
            <w:pPr>
              <w:pBdr>
                <w:top w:val="nil"/>
                <w:left w:val="nil"/>
                <w:bottom w:val="nil"/>
                <w:right w:val="nil"/>
                <w:between w:val="nil"/>
              </w:pBdr>
              <w:spacing w:before="41"/>
              <w:ind w:left="12" w:right="3"/>
              <w:jc w:val="center"/>
              <w:rPr>
                <w:color w:val="000000"/>
                <w:sz w:val="24"/>
                <w:szCs w:val="24"/>
              </w:rPr>
            </w:pPr>
            <w:r w:rsidRPr="00874113">
              <w:rPr>
                <w:color w:val="000000"/>
                <w:sz w:val="24"/>
                <w:szCs w:val="24"/>
              </w:rPr>
              <w:t>7.52</w:t>
            </w:r>
          </w:p>
        </w:tc>
        <w:tc>
          <w:tcPr>
            <w:tcW w:w="1582" w:type="dxa"/>
          </w:tcPr>
          <w:p w14:paraId="601C1008" w14:textId="77777777"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3.49</w:t>
            </w:r>
          </w:p>
        </w:tc>
        <w:tc>
          <w:tcPr>
            <w:tcW w:w="1427" w:type="dxa"/>
          </w:tcPr>
          <w:p w14:paraId="2F9FE656" w14:textId="77777777" w:rsidR="00B70B92" w:rsidRPr="00874113" w:rsidRDefault="00BC7F96" w:rsidP="00F346FC">
            <w:pPr>
              <w:pBdr>
                <w:top w:val="nil"/>
                <w:left w:val="nil"/>
                <w:bottom w:val="nil"/>
                <w:right w:val="nil"/>
                <w:between w:val="nil"/>
              </w:pBdr>
              <w:spacing w:before="41"/>
              <w:ind w:left="17" w:right="2"/>
              <w:jc w:val="center"/>
              <w:rPr>
                <w:color w:val="000000"/>
                <w:sz w:val="24"/>
                <w:szCs w:val="24"/>
              </w:rPr>
            </w:pPr>
            <w:r w:rsidRPr="00874113">
              <w:rPr>
                <w:color w:val="000000"/>
                <w:sz w:val="24"/>
                <w:szCs w:val="24"/>
              </w:rPr>
              <w:t>5.19</w:t>
            </w:r>
          </w:p>
        </w:tc>
        <w:tc>
          <w:tcPr>
            <w:tcW w:w="1372" w:type="dxa"/>
          </w:tcPr>
          <w:p w14:paraId="24544C82" w14:textId="77777777" w:rsidR="00B70B92" w:rsidRPr="00874113" w:rsidRDefault="00BC7F96" w:rsidP="00F346FC">
            <w:pPr>
              <w:pBdr>
                <w:top w:val="nil"/>
                <w:left w:val="nil"/>
                <w:bottom w:val="nil"/>
                <w:right w:val="nil"/>
                <w:between w:val="nil"/>
              </w:pBdr>
              <w:spacing w:before="41"/>
              <w:ind w:left="21" w:right="2"/>
              <w:jc w:val="center"/>
              <w:rPr>
                <w:color w:val="000000"/>
                <w:sz w:val="24"/>
                <w:szCs w:val="24"/>
              </w:rPr>
            </w:pPr>
            <w:r w:rsidRPr="00874113">
              <w:rPr>
                <w:color w:val="000000"/>
                <w:sz w:val="24"/>
                <w:szCs w:val="24"/>
              </w:rPr>
              <w:t>3.26</w:t>
            </w:r>
          </w:p>
        </w:tc>
        <w:tc>
          <w:tcPr>
            <w:tcW w:w="1485" w:type="dxa"/>
          </w:tcPr>
          <w:p w14:paraId="5107D3D8" w14:textId="77777777" w:rsidR="00B70B92" w:rsidRPr="00F346FC" w:rsidRDefault="00BC7F96" w:rsidP="008A683F">
            <w:pPr>
              <w:pBdr>
                <w:top w:val="nil"/>
                <w:left w:val="nil"/>
                <w:bottom w:val="nil"/>
                <w:right w:val="nil"/>
                <w:between w:val="nil"/>
              </w:pBdr>
              <w:spacing w:before="44"/>
              <w:ind w:left="122" w:right="2"/>
              <w:jc w:val="center"/>
              <w:rPr>
                <w:i/>
                <w:color w:val="000000"/>
                <w:sz w:val="24"/>
                <w:szCs w:val="24"/>
              </w:rPr>
            </w:pPr>
            <w:r w:rsidRPr="00F346FC">
              <w:rPr>
                <w:i/>
                <w:color w:val="000000"/>
                <w:sz w:val="24"/>
                <w:szCs w:val="24"/>
              </w:rPr>
              <w:t>1.68</w:t>
            </w:r>
          </w:p>
        </w:tc>
      </w:tr>
      <w:tr w:rsidR="00B70B92" w:rsidRPr="00874113" w14:paraId="3585A49D" w14:textId="77777777" w:rsidTr="008A683F">
        <w:trPr>
          <w:trHeight w:hRule="exact" w:val="312"/>
        </w:trPr>
        <w:tc>
          <w:tcPr>
            <w:tcW w:w="1535" w:type="dxa"/>
          </w:tcPr>
          <w:p w14:paraId="03740EDE" w14:textId="77777777"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X-n120-k6</w:t>
            </w:r>
          </w:p>
        </w:tc>
        <w:tc>
          <w:tcPr>
            <w:tcW w:w="833" w:type="dxa"/>
          </w:tcPr>
          <w:p w14:paraId="166B09DB" w14:textId="77777777"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E</w:t>
            </w:r>
          </w:p>
        </w:tc>
        <w:tc>
          <w:tcPr>
            <w:tcW w:w="1216" w:type="dxa"/>
          </w:tcPr>
          <w:p w14:paraId="2365DAAC" w14:textId="77777777"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RC</w:t>
            </w:r>
          </w:p>
        </w:tc>
        <w:tc>
          <w:tcPr>
            <w:tcW w:w="1372" w:type="dxa"/>
          </w:tcPr>
          <w:p w14:paraId="1582B03C" w14:textId="77777777"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16.16</w:t>
            </w:r>
          </w:p>
        </w:tc>
        <w:tc>
          <w:tcPr>
            <w:tcW w:w="1287" w:type="dxa"/>
          </w:tcPr>
          <w:p w14:paraId="51AFA6AB" w14:textId="77777777"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3.50</w:t>
            </w:r>
          </w:p>
        </w:tc>
        <w:tc>
          <w:tcPr>
            <w:tcW w:w="1078" w:type="dxa"/>
          </w:tcPr>
          <w:p w14:paraId="5A99C2CA" w14:textId="77777777"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6.83</w:t>
            </w:r>
          </w:p>
        </w:tc>
        <w:tc>
          <w:tcPr>
            <w:tcW w:w="1372" w:type="dxa"/>
          </w:tcPr>
          <w:p w14:paraId="57D2A2F6" w14:textId="77777777" w:rsidR="00B70B92" w:rsidRPr="00874113" w:rsidRDefault="00BC7F96" w:rsidP="00F346FC">
            <w:pPr>
              <w:pBdr>
                <w:top w:val="nil"/>
                <w:left w:val="nil"/>
                <w:bottom w:val="nil"/>
                <w:right w:val="nil"/>
                <w:between w:val="nil"/>
              </w:pBdr>
              <w:spacing w:before="41"/>
              <w:ind w:left="12" w:right="3"/>
              <w:jc w:val="center"/>
              <w:rPr>
                <w:color w:val="000000"/>
                <w:sz w:val="24"/>
                <w:szCs w:val="24"/>
              </w:rPr>
            </w:pPr>
            <w:r w:rsidRPr="00874113">
              <w:rPr>
                <w:color w:val="000000"/>
                <w:sz w:val="24"/>
                <w:szCs w:val="24"/>
              </w:rPr>
              <w:t>4.54</w:t>
            </w:r>
          </w:p>
        </w:tc>
        <w:tc>
          <w:tcPr>
            <w:tcW w:w="1582" w:type="dxa"/>
          </w:tcPr>
          <w:p w14:paraId="46C2A091" w14:textId="77777777" w:rsidR="00B70B92" w:rsidRPr="00F346FC" w:rsidRDefault="00BC7F96" w:rsidP="00F346FC">
            <w:pPr>
              <w:pBdr>
                <w:top w:val="nil"/>
                <w:left w:val="nil"/>
                <w:bottom w:val="nil"/>
                <w:right w:val="nil"/>
                <w:between w:val="nil"/>
              </w:pBdr>
              <w:spacing w:before="44"/>
              <w:ind w:left="14" w:right="3"/>
              <w:jc w:val="center"/>
              <w:rPr>
                <w:i/>
                <w:color w:val="000000"/>
                <w:sz w:val="24"/>
                <w:szCs w:val="24"/>
              </w:rPr>
            </w:pPr>
            <w:r w:rsidRPr="00F346FC">
              <w:rPr>
                <w:i/>
                <w:color w:val="000000"/>
                <w:sz w:val="24"/>
                <w:szCs w:val="24"/>
              </w:rPr>
              <w:t>2.12</w:t>
            </w:r>
          </w:p>
        </w:tc>
        <w:tc>
          <w:tcPr>
            <w:tcW w:w="1427" w:type="dxa"/>
          </w:tcPr>
          <w:p w14:paraId="3396B56A" w14:textId="77777777" w:rsidR="00B70B92" w:rsidRPr="00874113" w:rsidRDefault="00BC7F96" w:rsidP="00F346FC">
            <w:pPr>
              <w:pBdr>
                <w:top w:val="nil"/>
                <w:left w:val="nil"/>
                <w:bottom w:val="nil"/>
                <w:right w:val="nil"/>
                <w:between w:val="nil"/>
              </w:pBdr>
              <w:spacing w:before="41"/>
              <w:ind w:left="17" w:right="3"/>
              <w:jc w:val="center"/>
              <w:rPr>
                <w:color w:val="000000"/>
                <w:sz w:val="24"/>
                <w:szCs w:val="24"/>
              </w:rPr>
            </w:pPr>
            <w:r w:rsidRPr="00874113">
              <w:rPr>
                <w:color w:val="000000"/>
                <w:sz w:val="24"/>
                <w:szCs w:val="24"/>
              </w:rPr>
              <w:t>5.56</w:t>
            </w:r>
          </w:p>
        </w:tc>
        <w:tc>
          <w:tcPr>
            <w:tcW w:w="1372" w:type="dxa"/>
          </w:tcPr>
          <w:p w14:paraId="37BA7C13" w14:textId="77777777" w:rsidR="00B70B92" w:rsidRPr="00874113" w:rsidRDefault="00BC7F96" w:rsidP="00F346FC">
            <w:pPr>
              <w:pBdr>
                <w:top w:val="nil"/>
                <w:left w:val="nil"/>
                <w:bottom w:val="nil"/>
                <w:right w:val="nil"/>
                <w:between w:val="nil"/>
              </w:pBdr>
              <w:spacing w:before="41"/>
              <w:ind w:left="21" w:right="3"/>
              <w:jc w:val="center"/>
              <w:rPr>
                <w:color w:val="000000"/>
                <w:sz w:val="24"/>
                <w:szCs w:val="24"/>
              </w:rPr>
            </w:pPr>
            <w:r w:rsidRPr="00874113">
              <w:rPr>
                <w:color w:val="000000"/>
                <w:sz w:val="24"/>
                <w:szCs w:val="24"/>
              </w:rPr>
              <w:t>3.20</w:t>
            </w:r>
          </w:p>
        </w:tc>
        <w:tc>
          <w:tcPr>
            <w:tcW w:w="1485" w:type="dxa"/>
          </w:tcPr>
          <w:p w14:paraId="0836B335" w14:textId="77777777" w:rsidR="00B70B92" w:rsidRPr="00874113" w:rsidRDefault="00BC7F96" w:rsidP="008A683F">
            <w:pPr>
              <w:pBdr>
                <w:top w:val="nil"/>
                <w:left w:val="nil"/>
                <w:bottom w:val="nil"/>
                <w:right w:val="nil"/>
                <w:between w:val="nil"/>
              </w:pBdr>
              <w:spacing w:before="41"/>
              <w:ind w:left="122" w:right="1"/>
              <w:jc w:val="center"/>
              <w:rPr>
                <w:color w:val="000000"/>
                <w:sz w:val="24"/>
                <w:szCs w:val="24"/>
              </w:rPr>
            </w:pPr>
            <w:r w:rsidRPr="00874113">
              <w:rPr>
                <w:color w:val="000000"/>
                <w:sz w:val="24"/>
                <w:szCs w:val="24"/>
              </w:rPr>
              <w:t>2.38</w:t>
            </w:r>
          </w:p>
        </w:tc>
      </w:tr>
      <w:tr w:rsidR="00B70B92" w:rsidRPr="00874113" w14:paraId="34A0E7CE" w14:textId="77777777" w:rsidTr="008A683F">
        <w:trPr>
          <w:trHeight w:hRule="exact" w:val="312"/>
        </w:trPr>
        <w:tc>
          <w:tcPr>
            <w:tcW w:w="1535" w:type="dxa"/>
          </w:tcPr>
          <w:p w14:paraId="6308E2E4" w14:textId="77777777"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X-n125-k30</w:t>
            </w:r>
          </w:p>
        </w:tc>
        <w:tc>
          <w:tcPr>
            <w:tcW w:w="833" w:type="dxa"/>
          </w:tcPr>
          <w:p w14:paraId="66F52615" w14:textId="77777777"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R</w:t>
            </w:r>
          </w:p>
        </w:tc>
        <w:tc>
          <w:tcPr>
            <w:tcW w:w="1216" w:type="dxa"/>
          </w:tcPr>
          <w:p w14:paraId="65C2EAFD" w14:textId="77777777"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C</w:t>
            </w:r>
          </w:p>
        </w:tc>
        <w:tc>
          <w:tcPr>
            <w:tcW w:w="1372" w:type="dxa"/>
          </w:tcPr>
          <w:p w14:paraId="01BDD351" w14:textId="77777777"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8.79</w:t>
            </w:r>
          </w:p>
        </w:tc>
        <w:tc>
          <w:tcPr>
            <w:tcW w:w="1287" w:type="dxa"/>
          </w:tcPr>
          <w:p w14:paraId="6A607103" w14:textId="77777777"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6.51</w:t>
            </w:r>
          </w:p>
        </w:tc>
        <w:tc>
          <w:tcPr>
            <w:tcW w:w="1078" w:type="dxa"/>
          </w:tcPr>
          <w:p w14:paraId="10DC6ED7" w14:textId="77777777"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5.63</w:t>
            </w:r>
          </w:p>
        </w:tc>
        <w:tc>
          <w:tcPr>
            <w:tcW w:w="1372" w:type="dxa"/>
          </w:tcPr>
          <w:p w14:paraId="7394E40D" w14:textId="77777777" w:rsidR="00B70B92" w:rsidRPr="00874113" w:rsidRDefault="00BC7F96" w:rsidP="00F346FC">
            <w:pPr>
              <w:pBdr>
                <w:top w:val="nil"/>
                <w:left w:val="nil"/>
                <w:bottom w:val="nil"/>
                <w:right w:val="nil"/>
                <w:between w:val="nil"/>
              </w:pBdr>
              <w:spacing w:before="41"/>
              <w:ind w:left="12" w:right="3"/>
              <w:jc w:val="center"/>
              <w:rPr>
                <w:color w:val="000000"/>
                <w:sz w:val="24"/>
                <w:szCs w:val="24"/>
              </w:rPr>
            </w:pPr>
            <w:r w:rsidRPr="00874113">
              <w:rPr>
                <w:color w:val="000000"/>
                <w:sz w:val="24"/>
                <w:szCs w:val="24"/>
              </w:rPr>
              <w:t>35.16</w:t>
            </w:r>
          </w:p>
        </w:tc>
        <w:tc>
          <w:tcPr>
            <w:tcW w:w="1582" w:type="dxa"/>
          </w:tcPr>
          <w:p w14:paraId="31FDBE89" w14:textId="77777777"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7.14</w:t>
            </w:r>
          </w:p>
        </w:tc>
        <w:tc>
          <w:tcPr>
            <w:tcW w:w="1427" w:type="dxa"/>
          </w:tcPr>
          <w:p w14:paraId="6E835254" w14:textId="77777777" w:rsidR="00B70B92" w:rsidRPr="00F346FC" w:rsidRDefault="00BC7F96" w:rsidP="00F346FC">
            <w:pPr>
              <w:pBdr>
                <w:top w:val="nil"/>
                <w:left w:val="nil"/>
                <w:bottom w:val="nil"/>
                <w:right w:val="nil"/>
                <w:between w:val="nil"/>
              </w:pBdr>
              <w:spacing w:before="44"/>
              <w:ind w:left="17" w:right="4"/>
              <w:jc w:val="center"/>
              <w:rPr>
                <w:i/>
                <w:color w:val="000000"/>
                <w:sz w:val="24"/>
                <w:szCs w:val="24"/>
              </w:rPr>
            </w:pPr>
            <w:r w:rsidRPr="00F346FC">
              <w:rPr>
                <w:i/>
                <w:color w:val="000000"/>
                <w:sz w:val="24"/>
                <w:szCs w:val="24"/>
              </w:rPr>
              <w:t>4.71</w:t>
            </w:r>
          </w:p>
        </w:tc>
        <w:tc>
          <w:tcPr>
            <w:tcW w:w="1372" w:type="dxa"/>
          </w:tcPr>
          <w:p w14:paraId="3EFA4213" w14:textId="77777777" w:rsidR="00B70B92" w:rsidRPr="00874113" w:rsidRDefault="00BC7F96" w:rsidP="00F346FC">
            <w:pPr>
              <w:pBdr>
                <w:top w:val="nil"/>
                <w:left w:val="nil"/>
                <w:bottom w:val="nil"/>
                <w:right w:val="nil"/>
                <w:between w:val="nil"/>
              </w:pBdr>
              <w:spacing w:before="41"/>
              <w:ind w:left="21" w:right="4"/>
              <w:jc w:val="center"/>
              <w:rPr>
                <w:color w:val="000000"/>
                <w:sz w:val="24"/>
                <w:szCs w:val="24"/>
              </w:rPr>
            </w:pPr>
            <w:r w:rsidRPr="00874113">
              <w:rPr>
                <w:color w:val="000000"/>
                <w:sz w:val="24"/>
                <w:szCs w:val="24"/>
              </w:rPr>
              <w:t>5.47</w:t>
            </w:r>
          </w:p>
        </w:tc>
        <w:tc>
          <w:tcPr>
            <w:tcW w:w="1485" w:type="dxa"/>
          </w:tcPr>
          <w:p w14:paraId="21C59990" w14:textId="77777777" w:rsidR="00B70B92" w:rsidRPr="00874113" w:rsidRDefault="00BC7F96" w:rsidP="008A683F">
            <w:pPr>
              <w:pBdr>
                <w:top w:val="nil"/>
                <w:left w:val="nil"/>
                <w:bottom w:val="nil"/>
                <w:right w:val="nil"/>
                <w:between w:val="nil"/>
              </w:pBdr>
              <w:spacing w:before="41"/>
              <w:ind w:left="122" w:right="2"/>
              <w:jc w:val="center"/>
              <w:rPr>
                <w:color w:val="000000"/>
                <w:sz w:val="24"/>
                <w:szCs w:val="24"/>
              </w:rPr>
            </w:pPr>
            <w:r w:rsidRPr="00874113">
              <w:rPr>
                <w:color w:val="000000"/>
                <w:sz w:val="24"/>
                <w:szCs w:val="24"/>
              </w:rPr>
              <w:t>5.44</w:t>
            </w:r>
          </w:p>
        </w:tc>
      </w:tr>
      <w:tr w:rsidR="00B70B92" w:rsidRPr="00874113" w14:paraId="64F8331E" w14:textId="77777777" w:rsidTr="008A683F">
        <w:trPr>
          <w:trHeight w:hRule="exact" w:val="312"/>
        </w:trPr>
        <w:tc>
          <w:tcPr>
            <w:tcW w:w="1535" w:type="dxa"/>
          </w:tcPr>
          <w:p w14:paraId="1BE9900C" w14:textId="77777777"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X-n129-k18</w:t>
            </w:r>
          </w:p>
        </w:tc>
        <w:tc>
          <w:tcPr>
            <w:tcW w:w="833" w:type="dxa"/>
          </w:tcPr>
          <w:p w14:paraId="6A47D767" w14:textId="77777777"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E</w:t>
            </w:r>
          </w:p>
        </w:tc>
        <w:tc>
          <w:tcPr>
            <w:tcW w:w="1216" w:type="dxa"/>
          </w:tcPr>
          <w:p w14:paraId="611F695A" w14:textId="77777777"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RC</w:t>
            </w:r>
          </w:p>
        </w:tc>
        <w:tc>
          <w:tcPr>
            <w:tcW w:w="1372" w:type="dxa"/>
          </w:tcPr>
          <w:p w14:paraId="0D1980DC" w14:textId="77777777"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11.01</w:t>
            </w:r>
          </w:p>
        </w:tc>
        <w:tc>
          <w:tcPr>
            <w:tcW w:w="1287" w:type="dxa"/>
          </w:tcPr>
          <w:p w14:paraId="26711F43" w14:textId="77777777"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2.93</w:t>
            </w:r>
          </w:p>
        </w:tc>
        <w:tc>
          <w:tcPr>
            <w:tcW w:w="1078" w:type="dxa"/>
          </w:tcPr>
          <w:p w14:paraId="5CC90EAD" w14:textId="77777777"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8.37</w:t>
            </w:r>
          </w:p>
        </w:tc>
        <w:tc>
          <w:tcPr>
            <w:tcW w:w="1372" w:type="dxa"/>
          </w:tcPr>
          <w:p w14:paraId="2844EBAD" w14:textId="77777777" w:rsidR="00B70B92" w:rsidRPr="00874113" w:rsidRDefault="00BC7F96" w:rsidP="00F346FC">
            <w:pPr>
              <w:pBdr>
                <w:top w:val="nil"/>
                <w:left w:val="nil"/>
                <w:bottom w:val="nil"/>
                <w:right w:val="nil"/>
                <w:between w:val="nil"/>
              </w:pBdr>
              <w:spacing w:before="41"/>
              <w:ind w:left="12" w:right="3"/>
              <w:jc w:val="center"/>
              <w:rPr>
                <w:color w:val="000000"/>
                <w:sz w:val="24"/>
                <w:szCs w:val="24"/>
              </w:rPr>
            </w:pPr>
            <w:r w:rsidRPr="00874113">
              <w:rPr>
                <w:color w:val="000000"/>
                <w:sz w:val="24"/>
                <w:szCs w:val="24"/>
              </w:rPr>
              <w:t>4.00</w:t>
            </w:r>
          </w:p>
        </w:tc>
        <w:tc>
          <w:tcPr>
            <w:tcW w:w="1582" w:type="dxa"/>
          </w:tcPr>
          <w:p w14:paraId="771203BE" w14:textId="77777777" w:rsidR="00B70B92" w:rsidRPr="00F346FC" w:rsidRDefault="00BC7F96" w:rsidP="00F346FC">
            <w:pPr>
              <w:pBdr>
                <w:top w:val="nil"/>
                <w:left w:val="nil"/>
                <w:bottom w:val="nil"/>
                <w:right w:val="nil"/>
                <w:between w:val="nil"/>
              </w:pBdr>
              <w:spacing w:before="44"/>
              <w:ind w:left="14" w:right="3"/>
              <w:jc w:val="center"/>
              <w:rPr>
                <w:i/>
                <w:color w:val="000000"/>
                <w:sz w:val="24"/>
                <w:szCs w:val="24"/>
              </w:rPr>
            </w:pPr>
            <w:r w:rsidRPr="00F346FC">
              <w:rPr>
                <w:i/>
                <w:color w:val="000000"/>
                <w:sz w:val="24"/>
                <w:szCs w:val="24"/>
              </w:rPr>
              <w:t>0.97</w:t>
            </w:r>
          </w:p>
        </w:tc>
        <w:tc>
          <w:tcPr>
            <w:tcW w:w="1427" w:type="dxa"/>
          </w:tcPr>
          <w:p w14:paraId="09267D33" w14:textId="77777777" w:rsidR="00B70B92" w:rsidRPr="00874113" w:rsidRDefault="00BC7F96" w:rsidP="00F346FC">
            <w:pPr>
              <w:pBdr>
                <w:top w:val="nil"/>
                <w:left w:val="nil"/>
                <w:bottom w:val="nil"/>
                <w:right w:val="nil"/>
                <w:between w:val="nil"/>
              </w:pBdr>
              <w:spacing w:before="41"/>
              <w:ind w:left="17" w:right="3"/>
              <w:jc w:val="center"/>
              <w:rPr>
                <w:color w:val="000000"/>
                <w:sz w:val="24"/>
                <w:szCs w:val="24"/>
              </w:rPr>
            </w:pPr>
            <w:r w:rsidRPr="00874113">
              <w:rPr>
                <w:color w:val="000000"/>
                <w:sz w:val="24"/>
                <w:szCs w:val="24"/>
              </w:rPr>
              <w:t>4.63</w:t>
            </w:r>
          </w:p>
        </w:tc>
        <w:tc>
          <w:tcPr>
            <w:tcW w:w="1372" w:type="dxa"/>
          </w:tcPr>
          <w:p w14:paraId="249DB3AB" w14:textId="77777777" w:rsidR="00B70B92" w:rsidRPr="00874113" w:rsidRDefault="00BC7F96" w:rsidP="00F346FC">
            <w:pPr>
              <w:pBdr>
                <w:top w:val="nil"/>
                <w:left w:val="nil"/>
                <w:bottom w:val="nil"/>
                <w:right w:val="nil"/>
                <w:between w:val="nil"/>
              </w:pBdr>
              <w:spacing w:before="41"/>
              <w:ind w:left="21" w:right="3"/>
              <w:jc w:val="center"/>
              <w:rPr>
                <w:color w:val="000000"/>
                <w:sz w:val="24"/>
                <w:szCs w:val="24"/>
              </w:rPr>
            </w:pPr>
            <w:r w:rsidRPr="00874113">
              <w:rPr>
                <w:color w:val="000000"/>
                <w:sz w:val="24"/>
                <w:szCs w:val="24"/>
              </w:rPr>
              <w:t>2.55</w:t>
            </w:r>
          </w:p>
        </w:tc>
        <w:tc>
          <w:tcPr>
            <w:tcW w:w="1485" w:type="dxa"/>
          </w:tcPr>
          <w:p w14:paraId="51026C0E" w14:textId="77777777" w:rsidR="00B70B92" w:rsidRPr="00874113" w:rsidRDefault="00BC7F96" w:rsidP="008A683F">
            <w:pPr>
              <w:pBdr>
                <w:top w:val="nil"/>
                <w:left w:val="nil"/>
                <w:bottom w:val="nil"/>
                <w:right w:val="nil"/>
                <w:between w:val="nil"/>
              </w:pBdr>
              <w:spacing w:before="41"/>
              <w:ind w:left="122" w:right="1"/>
              <w:jc w:val="center"/>
              <w:rPr>
                <w:color w:val="000000"/>
                <w:sz w:val="24"/>
                <w:szCs w:val="24"/>
              </w:rPr>
            </w:pPr>
            <w:r w:rsidRPr="00874113">
              <w:rPr>
                <w:color w:val="000000"/>
                <w:sz w:val="24"/>
                <w:szCs w:val="24"/>
              </w:rPr>
              <w:t>2.55</w:t>
            </w:r>
          </w:p>
        </w:tc>
      </w:tr>
      <w:tr w:rsidR="00B70B92" w:rsidRPr="00874113" w14:paraId="161D5DCE" w14:textId="77777777" w:rsidTr="008A683F">
        <w:trPr>
          <w:trHeight w:hRule="exact" w:val="312"/>
        </w:trPr>
        <w:tc>
          <w:tcPr>
            <w:tcW w:w="1535" w:type="dxa"/>
          </w:tcPr>
          <w:p w14:paraId="20CE0488" w14:textId="77777777"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X-n134-k13</w:t>
            </w:r>
          </w:p>
        </w:tc>
        <w:tc>
          <w:tcPr>
            <w:tcW w:w="833" w:type="dxa"/>
          </w:tcPr>
          <w:p w14:paraId="1A9087D6" w14:textId="77777777"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R</w:t>
            </w:r>
          </w:p>
        </w:tc>
        <w:tc>
          <w:tcPr>
            <w:tcW w:w="1216" w:type="dxa"/>
          </w:tcPr>
          <w:p w14:paraId="35B7D996" w14:textId="77777777"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C</w:t>
            </w:r>
          </w:p>
        </w:tc>
        <w:tc>
          <w:tcPr>
            <w:tcW w:w="1372" w:type="dxa"/>
          </w:tcPr>
          <w:p w14:paraId="692315D9" w14:textId="77777777"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16.06</w:t>
            </w:r>
          </w:p>
        </w:tc>
        <w:tc>
          <w:tcPr>
            <w:tcW w:w="1287" w:type="dxa"/>
          </w:tcPr>
          <w:p w14:paraId="020A152E" w14:textId="77777777"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6.98</w:t>
            </w:r>
          </w:p>
        </w:tc>
        <w:tc>
          <w:tcPr>
            <w:tcW w:w="1078" w:type="dxa"/>
          </w:tcPr>
          <w:p w14:paraId="57DB360A" w14:textId="77777777"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21.61</w:t>
            </w:r>
          </w:p>
        </w:tc>
        <w:tc>
          <w:tcPr>
            <w:tcW w:w="1372" w:type="dxa"/>
          </w:tcPr>
          <w:p w14:paraId="0FB4FD8C" w14:textId="77777777" w:rsidR="00B70B92" w:rsidRPr="00874113" w:rsidRDefault="00BC7F96" w:rsidP="00F346FC">
            <w:pPr>
              <w:pBdr>
                <w:top w:val="nil"/>
                <w:left w:val="nil"/>
                <w:bottom w:val="nil"/>
                <w:right w:val="nil"/>
                <w:between w:val="nil"/>
              </w:pBdr>
              <w:spacing w:before="41"/>
              <w:ind w:left="12" w:right="2"/>
              <w:jc w:val="center"/>
              <w:rPr>
                <w:color w:val="000000"/>
                <w:sz w:val="24"/>
                <w:szCs w:val="24"/>
              </w:rPr>
            </w:pPr>
            <w:r w:rsidRPr="00874113">
              <w:rPr>
                <w:color w:val="000000"/>
                <w:sz w:val="24"/>
                <w:szCs w:val="24"/>
              </w:rPr>
              <w:t>20.13</w:t>
            </w:r>
          </w:p>
        </w:tc>
        <w:tc>
          <w:tcPr>
            <w:tcW w:w="1582" w:type="dxa"/>
          </w:tcPr>
          <w:p w14:paraId="2D6F9B28" w14:textId="77777777"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4.22</w:t>
            </w:r>
          </w:p>
        </w:tc>
        <w:tc>
          <w:tcPr>
            <w:tcW w:w="1427" w:type="dxa"/>
          </w:tcPr>
          <w:p w14:paraId="2DA02952" w14:textId="77777777" w:rsidR="00B70B92" w:rsidRPr="00874113" w:rsidRDefault="00BC7F96" w:rsidP="00F346FC">
            <w:pPr>
              <w:pBdr>
                <w:top w:val="nil"/>
                <w:left w:val="nil"/>
                <w:bottom w:val="nil"/>
                <w:right w:val="nil"/>
                <w:between w:val="nil"/>
              </w:pBdr>
              <w:spacing w:before="41"/>
              <w:ind w:left="17" w:right="2"/>
              <w:jc w:val="center"/>
              <w:rPr>
                <w:color w:val="000000"/>
                <w:sz w:val="24"/>
                <w:szCs w:val="24"/>
              </w:rPr>
            </w:pPr>
            <w:r w:rsidRPr="00874113">
              <w:rPr>
                <w:color w:val="000000"/>
                <w:sz w:val="24"/>
                <w:szCs w:val="24"/>
              </w:rPr>
              <w:t>8.88</w:t>
            </w:r>
          </w:p>
        </w:tc>
        <w:tc>
          <w:tcPr>
            <w:tcW w:w="1372" w:type="dxa"/>
          </w:tcPr>
          <w:p w14:paraId="745DF5D1" w14:textId="77777777" w:rsidR="00B70B92" w:rsidRPr="00874113" w:rsidRDefault="00BC7F96" w:rsidP="008A683F">
            <w:pPr>
              <w:pBdr>
                <w:top w:val="nil"/>
                <w:left w:val="nil"/>
                <w:bottom w:val="nil"/>
                <w:right w:val="nil"/>
                <w:between w:val="nil"/>
              </w:pBdr>
              <w:spacing w:before="41"/>
              <w:ind w:left="21" w:right="2"/>
              <w:jc w:val="center"/>
              <w:rPr>
                <w:color w:val="000000"/>
                <w:sz w:val="24"/>
                <w:szCs w:val="24"/>
              </w:rPr>
            </w:pPr>
            <w:r w:rsidRPr="00874113">
              <w:rPr>
                <w:color w:val="000000"/>
                <w:sz w:val="24"/>
                <w:szCs w:val="24"/>
              </w:rPr>
              <w:t>5.56</w:t>
            </w:r>
          </w:p>
        </w:tc>
        <w:tc>
          <w:tcPr>
            <w:tcW w:w="1485" w:type="dxa"/>
          </w:tcPr>
          <w:p w14:paraId="53AC5A9F" w14:textId="77777777" w:rsidR="00B70B92" w:rsidRPr="00F346FC" w:rsidRDefault="00BC7F96" w:rsidP="008A683F">
            <w:pPr>
              <w:pBdr>
                <w:top w:val="nil"/>
                <w:left w:val="nil"/>
                <w:bottom w:val="nil"/>
                <w:right w:val="nil"/>
                <w:between w:val="nil"/>
              </w:pBdr>
              <w:spacing w:before="44"/>
              <w:ind w:left="122" w:right="2"/>
              <w:jc w:val="center"/>
              <w:rPr>
                <w:i/>
                <w:color w:val="000000"/>
                <w:sz w:val="24"/>
                <w:szCs w:val="24"/>
              </w:rPr>
            </w:pPr>
            <w:r w:rsidRPr="00F346FC">
              <w:rPr>
                <w:i/>
                <w:color w:val="000000"/>
                <w:sz w:val="24"/>
                <w:szCs w:val="24"/>
              </w:rPr>
              <w:t>2.63</w:t>
            </w:r>
          </w:p>
        </w:tc>
      </w:tr>
      <w:tr w:rsidR="00B70B92" w:rsidRPr="00874113" w14:paraId="540E4F0E" w14:textId="77777777" w:rsidTr="008A683F">
        <w:trPr>
          <w:trHeight w:hRule="exact" w:val="312"/>
        </w:trPr>
        <w:tc>
          <w:tcPr>
            <w:tcW w:w="1535" w:type="dxa"/>
          </w:tcPr>
          <w:p w14:paraId="7FA46BB8" w14:textId="77777777"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X-n139-k10</w:t>
            </w:r>
          </w:p>
        </w:tc>
        <w:tc>
          <w:tcPr>
            <w:tcW w:w="833" w:type="dxa"/>
          </w:tcPr>
          <w:p w14:paraId="61C56169" w14:textId="77777777"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C</w:t>
            </w:r>
          </w:p>
        </w:tc>
        <w:tc>
          <w:tcPr>
            <w:tcW w:w="1216" w:type="dxa"/>
          </w:tcPr>
          <w:p w14:paraId="6C36E4D0" w14:textId="77777777"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R</w:t>
            </w:r>
          </w:p>
        </w:tc>
        <w:tc>
          <w:tcPr>
            <w:tcW w:w="1372" w:type="dxa"/>
          </w:tcPr>
          <w:p w14:paraId="10F50071" w14:textId="77777777"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14.99</w:t>
            </w:r>
          </w:p>
        </w:tc>
        <w:tc>
          <w:tcPr>
            <w:tcW w:w="1287" w:type="dxa"/>
          </w:tcPr>
          <w:p w14:paraId="221EB2B7" w14:textId="77777777"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2.54</w:t>
            </w:r>
          </w:p>
        </w:tc>
        <w:tc>
          <w:tcPr>
            <w:tcW w:w="1078" w:type="dxa"/>
          </w:tcPr>
          <w:p w14:paraId="0EBACAC9" w14:textId="77777777"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12.02</w:t>
            </w:r>
          </w:p>
        </w:tc>
        <w:tc>
          <w:tcPr>
            <w:tcW w:w="1372" w:type="dxa"/>
          </w:tcPr>
          <w:p w14:paraId="2F022C41" w14:textId="77777777" w:rsidR="00B70B92" w:rsidRPr="00874113" w:rsidRDefault="00BC7F96" w:rsidP="00F346FC">
            <w:pPr>
              <w:pBdr>
                <w:top w:val="nil"/>
                <w:left w:val="nil"/>
                <w:bottom w:val="nil"/>
                <w:right w:val="nil"/>
                <w:between w:val="nil"/>
              </w:pBdr>
              <w:spacing w:before="41"/>
              <w:ind w:left="12" w:right="2"/>
              <w:jc w:val="center"/>
              <w:rPr>
                <w:color w:val="000000"/>
                <w:sz w:val="24"/>
                <w:szCs w:val="24"/>
              </w:rPr>
            </w:pPr>
            <w:r w:rsidRPr="00874113">
              <w:rPr>
                <w:color w:val="000000"/>
                <w:sz w:val="24"/>
                <w:szCs w:val="24"/>
              </w:rPr>
              <w:t>4.30</w:t>
            </w:r>
          </w:p>
        </w:tc>
        <w:tc>
          <w:tcPr>
            <w:tcW w:w="1582" w:type="dxa"/>
          </w:tcPr>
          <w:p w14:paraId="01688C0A" w14:textId="77777777"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2.28</w:t>
            </w:r>
          </w:p>
        </w:tc>
        <w:tc>
          <w:tcPr>
            <w:tcW w:w="1427" w:type="dxa"/>
          </w:tcPr>
          <w:p w14:paraId="22D1079E" w14:textId="77777777" w:rsidR="00B70B92" w:rsidRPr="00874113" w:rsidRDefault="00BC7F96" w:rsidP="00F346FC">
            <w:pPr>
              <w:pBdr>
                <w:top w:val="nil"/>
                <w:left w:val="nil"/>
                <w:bottom w:val="nil"/>
                <w:right w:val="nil"/>
                <w:between w:val="nil"/>
              </w:pBdr>
              <w:spacing w:before="41"/>
              <w:ind w:left="17" w:right="2"/>
              <w:jc w:val="center"/>
              <w:rPr>
                <w:color w:val="000000"/>
                <w:sz w:val="24"/>
                <w:szCs w:val="24"/>
              </w:rPr>
            </w:pPr>
            <w:r w:rsidRPr="00874113">
              <w:rPr>
                <w:color w:val="000000"/>
                <w:sz w:val="24"/>
                <w:szCs w:val="24"/>
              </w:rPr>
              <w:t>4.90</w:t>
            </w:r>
          </w:p>
        </w:tc>
        <w:tc>
          <w:tcPr>
            <w:tcW w:w="1372" w:type="dxa"/>
          </w:tcPr>
          <w:p w14:paraId="481E03C7" w14:textId="77777777" w:rsidR="00B70B92" w:rsidRPr="00874113" w:rsidRDefault="00BC7F96" w:rsidP="008A683F">
            <w:pPr>
              <w:pBdr>
                <w:top w:val="nil"/>
                <w:left w:val="nil"/>
                <w:bottom w:val="nil"/>
                <w:right w:val="nil"/>
                <w:between w:val="nil"/>
              </w:pBdr>
              <w:spacing w:before="41"/>
              <w:ind w:left="21" w:right="2"/>
              <w:jc w:val="center"/>
              <w:rPr>
                <w:color w:val="000000"/>
                <w:sz w:val="24"/>
                <w:szCs w:val="24"/>
              </w:rPr>
            </w:pPr>
            <w:r w:rsidRPr="00874113">
              <w:rPr>
                <w:color w:val="000000"/>
                <w:sz w:val="24"/>
                <w:szCs w:val="24"/>
              </w:rPr>
              <w:t>2.16</w:t>
            </w:r>
          </w:p>
        </w:tc>
        <w:tc>
          <w:tcPr>
            <w:tcW w:w="1485" w:type="dxa"/>
          </w:tcPr>
          <w:p w14:paraId="4283C44B" w14:textId="77777777" w:rsidR="00B70B92" w:rsidRPr="00F346FC" w:rsidRDefault="00BC7F96" w:rsidP="008A683F">
            <w:pPr>
              <w:pBdr>
                <w:top w:val="nil"/>
                <w:left w:val="nil"/>
                <w:bottom w:val="nil"/>
                <w:right w:val="nil"/>
                <w:between w:val="nil"/>
              </w:pBdr>
              <w:spacing w:before="44"/>
              <w:ind w:left="122" w:right="2"/>
              <w:jc w:val="center"/>
              <w:rPr>
                <w:i/>
                <w:color w:val="000000"/>
                <w:sz w:val="24"/>
                <w:szCs w:val="24"/>
              </w:rPr>
            </w:pPr>
            <w:r w:rsidRPr="00F346FC">
              <w:rPr>
                <w:i/>
                <w:color w:val="000000"/>
                <w:sz w:val="24"/>
                <w:szCs w:val="24"/>
              </w:rPr>
              <w:t>2.08</w:t>
            </w:r>
          </w:p>
        </w:tc>
      </w:tr>
      <w:tr w:rsidR="00B70B92" w:rsidRPr="00874113" w14:paraId="7A11ECDD" w14:textId="77777777" w:rsidTr="008A683F">
        <w:trPr>
          <w:trHeight w:hRule="exact" w:val="312"/>
        </w:trPr>
        <w:tc>
          <w:tcPr>
            <w:tcW w:w="1535" w:type="dxa"/>
          </w:tcPr>
          <w:p w14:paraId="43FBB5CF" w14:textId="77777777"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X-n143-k7</w:t>
            </w:r>
          </w:p>
        </w:tc>
        <w:tc>
          <w:tcPr>
            <w:tcW w:w="833" w:type="dxa"/>
          </w:tcPr>
          <w:p w14:paraId="2A7AAB5B" w14:textId="77777777"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E</w:t>
            </w:r>
          </w:p>
        </w:tc>
        <w:tc>
          <w:tcPr>
            <w:tcW w:w="1216" w:type="dxa"/>
          </w:tcPr>
          <w:p w14:paraId="3F0C7DC7" w14:textId="77777777"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R</w:t>
            </w:r>
          </w:p>
        </w:tc>
        <w:tc>
          <w:tcPr>
            <w:tcW w:w="1372" w:type="dxa"/>
          </w:tcPr>
          <w:p w14:paraId="5D420C37" w14:textId="77777777"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20.20</w:t>
            </w:r>
          </w:p>
        </w:tc>
        <w:tc>
          <w:tcPr>
            <w:tcW w:w="1287" w:type="dxa"/>
          </w:tcPr>
          <w:p w14:paraId="49DB7A6A" w14:textId="77777777"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7.80</w:t>
            </w:r>
          </w:p>
        </w:tc>
        <w:tc>
          <w:tcPr>
            <w:tcW w:w="1078" w:type="dxa"/>
          </w:tcPr>
          <w:p w14:paraId="03F40596" w14:textId="77777777"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11.27</w:t>
            </w:r>
          </w:p>
        </w:tc>
        <w:tc>
          <w:tcPr>
            <w:tcW w:w="1372" w:type="dxa"/>
          </w:tcPr>
          <w:p w14:paraId="4386ED23" w14:textId="77777777" w:rsidR="00B70B92" w:rsidRPr="00874113" w:rsidRDefault="00BC7F96" w:rsidP="00F346FC">
            <w:pPr>
              <w:pBdr>
                <w:top w:val="nil"/>
                <w:left w:val="nil"/>
                <w:bottom w:val="nil"/>
                <w:right w:val="nil"/>
                <w:between w:val="nil"/>
              </w:pBdr>
              <w:spacing w:before="41"/>
              <w:ind w:left="12" w:right="2"/>
              <w:jc w:val="center"/>
              <w:rPr>
                <w:color w:val="000000"/>
                <w:sz w:val="24"/>
                <w:szCs w:val="24"/>
              </w:rPr>
            </w:pPr>
            <w:r w:rsidRPr="00874113">
              <w:rPr>
                <w:color w:val="000000"/>
                <w:sz w:val="24"/>
                <w:szCs w:val="24"/>
              </w:rPr>
              <w:t>8.88</w:t>
            </w:r>
          </w:p>
        </w:tc>
        <w:tc>
          <w:tcPr>
            <w:tcW w:w="1582" w:type="dxa"/>
          </w:tcPr>
          <w:p w14:paraId="2A44208C" w14:textId="77777777" w:rsidR="00B70B92" w:rsidRPr="00F346FC" w:rsidRDefault="00BC7F96" w:rsidP="00F346FC">
            <w:pPr>
              <w:pBdr>
                <w:top w:val="nil"/>
                <w:left w:val="nil"/>
                <w:bottom w:val="nil"/>
                <w:right w:val="nil"/>
                <w:between w:val="nil"/>
              </w:pBdr>
              <w:spacing w:before="44"/>
              <w:ind w:left="14" w:right="3"/>
              <w:jc w:val="center"/>
              <w:rPr>
                <w:i/>
                <w:color w:val="000000"/>
                <w:sz w:val="24"/>
                <w:szCs w:val="24"/>
              </w:rPr>
            </w:pPr>
            <w:r w:rsidRPr="00F346FC">
              <w:rPr>
                <w:i/>
                <w:color w:val="000000"/>
                <w:sz w:val="24"/>
                <w:szCs w:val="24"/>
              </w:rPr>
              <w:t>2.79</w:t>
            </w:r>
          </w:p>
        </w:tc>
        <w:tc>
          <w:tcPr>
            <w:tcW w:w="1427" w:type="dxa"/>
          </w:tcPr>
          <w:p w14:paraId="12A1639E" w14:textId="77777777" w:rsidR="00B70B92" w:rsidRPr="00874113" w:rsidRDefault="00BC7F96" w:rsidP="00F346FC">
            <w:pPr>
              <w:pBdr>
                <w:top w:val="nil"/>
                <w:left w:val="nil"/>
                <w:bottom w:val="nil"/>
                <w:right w:val="nil"/>
                <w:between w:val="nil"/>
              </w:pBdr>
              <w:spacing w:before="41"/>
              <w:ind w:left="17" w:right="3"/>
              <w:jc w:val="center"/>
              <w:rPr>
                <w:color w:val="000000"/>
                <w:sz w:val="24"/>
                <w:szCs w:val="24"/>
              </w:rPr>
            </w:pPr>
            <w:r w:rsidRPr="00874113">
              <w:rPr>
                <w:color w:val="000000"/>
                <w:sz w:val="24"/>
                <w:szCs w:val="24"/>
              </w:rPr>
              <w:t>6.61</w:t>
            </w:r>
          </w:p>
        </w:tc>
        <w:tc>
          <w:tcPr>
            <w:tcW w:w="1372" w:type="dxa"/>
          </w:tcPr>
          <w:p w14:paraId="5477662F" w14:textId="77777777" w:rsidR="00B70B92" w:rsidRPr="00874113" w:rsidRDefault="00BC7F96" w:rsidP="008A683F">
            <w:pPr>
              <w:pBdr>
                <w:top w:val="nil"/>
                <w:left w:val="nil"/>
                <w:bottom w:val="nil"/>
                <w:right w:val="nil"/>
                <w:between w:val="nil"/>
              </w:pBdr>
              <w:spacing w:before="41"/>
              <w:ind w:left="21" w:right="3"/>
              <w:jc w:val="center"/>
              <w:rPr>
                <w:color w:val="000000"/>
                <w:sz w:val="24"/>
                <w:szCs w:val="24"/>
              </w:rPr>
            </w:pPr>
            <w:r w:rsidRPr="00874113">
              <w:rPr>
                <w:color w:val="000000"/>
                <w:sz w:val="24"/>
                <w:szCs w:val="24"/>
              </w:rPr>
              <w:t>6.47</w:t>
            </w:r>
          </w:p>
        </w:tc>
        <w:tc>
          <w:tcPr>
            <w:tcW w:w="1485" w:type="dxa"/>
          </w:tcPr>
          <w:p w14:paraId="0398055A" w14:textId="77777777" w:rsidR="00B70B92" w:rsidRPr="00874113" w:rsidRDefault="00BC7F96" w:rsidP="008A683F">
            <w:pPr>
              <w:pBdr>
                <w:top w:val="nil"/>
                <w:left w:val="nil"/>
                <w:bottom w:val="nil"/>
                <w:right w:val="nil"/>
                <w:between w:val="nil"/>
              </w:pBdr>
              <w:spacing w:before="41"/>
              <w:ind w:left="122" w:right="1"/>
              <w:jc w:val="center"/>
              <w:rPr>
                <w:color w:val="000000"/>
                <w:sz w:val="24"/>
                <w:szCs w:val="24"/>
              </w:rPr>
            </w:pPr>
            <w:r w:rsidRPr="00874113">
              <w:rPr>
                <w:color w:val="000000"/>
                <w:sz w:val="24"/>
                <w:szCs w:val="24"/>
              </w:rPr>
              <w:t>3.55</w:t>
            </w:r>
          </w:p>
        </w:tc>
      </w:tr>
      <w:tr w:rsidR="00B70B92" w:rsidRPr="00874113" w14:paraId="6EC0F639" w14:textId="77777777" w:rsidTr="008A683F">
        <w:trPr>
          <w:trHeight w:hRule="exact" w:val="312"/>
        </w:trPr>
        <w:tc>
          <w:tcPr>
            <w:tcW w:w="1535" w:type="dxa"/>
          </w:tcPr>
          <w:p w14:paraId="1CB8C9B5" w14:textId="77777777"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X-n148-k46</w:t>
            </w:r>
          </w:p>
        </w:tc>
        <w:tc>
          <w:tcPr>
            <w:tcW w:w="833" w:type="dxa"/>
          </w:tcPr>
          <w:p w14:paraId="781EDC1F" w14:textId="77777777"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R</w:t>
            </w:r>
          </w:p>
        </w:tc>
        <w:tc>
          <w:tcPr>
            <w:tcW w:w="1216" w:type="dxa"/>
          </w:tcPr>
          <w:p w14:paraId="52EF9A61" w14:textId="77777777" w:rsidR="00B70B92" w:rsidRPr="00874113" w:rsidRDefault="00BC7F96">
            <w:pPr>
              <w:pBdr>
                <w:top w:val="nil"/>
                <w:left w:val="nil"/>
                <w:bottom w:val="nil"/>
                <w:right w:val="nil"/>
                <w:between w:val="nil"/>
              </w:pBdr>
              <w:spacing w:before="41"/>
              <w:ind w:left="2" w:right="1"/>
              <w:jc w:val="center"/>
              <w:rPr>
                <w:color w:val="000000"/>
                <w:sz w:val="24"/>
                <w:szCs w:val="24"/>
              </w:rPr>
            </w:pPr>
            <w:r w:rsidRPr="00874113">
              <w:rPr>
                <w:color w:val="000000"/>
                <w:sz w:val="24"/>
                <w:szCs w:val="24"/>
              </w:rPr>
              <w:t>RC</w:t>
            </w:r>
          </w:p>
        </w:tc>
        <w:tc>
          <w:tcPr>
            <w:tcW w:w="1372" w:type="dxa"/>
          </w:tcPr>
          <w:p w14:paraId="4D0264A9" w14:textId="77777777"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16.38</w:t>
            </w:r>
          </w:p>
        </w:tc>
        <w:tc>
          <w:tcPr>
            <w:tcW w:w="1287" w:type="dxa"/>
          </w:tcPr>
          <w:p w14:paraId="6FDC9709" w14:textId="77777777" w:rsidR="00B70B92" w:rsidRPr="00874113" w:rsidRDefault="00BC7F96" w:rsidP="00F346FC">
            <w:pPr>
              <w:pBdr>
                <w:top w:val="nil"/>
                <w:left w:val="nil"/>
                <w:bottom w:val="nil"/>
                <w:right w:val="nil"/>
                <w:between w:val="nil"/>
              </w:pBdr>
              <w:spacing w:before="41"/>
              <w:ind w:left="8" w:right="1"/>
              <w:jc w:val="center"/>
              <w:rPr>
                <w:color w:val="000000"/>
                <w:sz w:val="24"/>
                <w:szCs w:val="24"/>
              </w:rPr>
            </w:pPr>
            <w:r w:rsidRPr="00874113">
              <w:rPr>
                <w:color w:val="000000"/>
                <w:sz w:val="24"/>
                <w:szCs w:val="24"/>
              </w:rPr>
              <w:t>2.69</w:t>
            </w:r>
          </w:p>
        </w:tc>
        <w:tc>
          <w:tcPr>
            <w:tcW w:w="1078" w:type="dxa"/>
          </w:tcPr>
          <w:p w14:paraId="7C9B26D5" w14:textId="77777777"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7.80</w:t>
            </w:r>
          </w:p>
        </w:tc>
        <w:tc>
          <w:tcPr>
            <w:tcW w:w="1372" w:type="dxa"/>
          </w:tcPr>
          <w:p w14:paraId="672DAF3D" w14:textId="77777777" w:rsidR="00B70B92" w:rsidRPr="00874113" w:rsidRDefault="00BC7F96" w:rsidP="00F346FC">
            <w:pPr>
              <w:pBdr>
                <w:top w:val="nil"/>
                <w:left w:val="nil"/>
                <w:bottom w:val="nil"/>
                <w:right w:val="nil"/>
                <w:between w:val="nil"/>
              </w:pBdr>
              <w:spacing w:before="41"/>
              <w:ind w:left="12" w:right="2"/>
              <w:jc w:val="center"/>
              <w:rPr>
                <w:color w:val="000000"/>
                <w:sz w:val="24"/>
                <w:szCs w:val="24"/>
              </w:rPr>
            </w:pPr>
            <w:r w:rsidRPr="00874113">
              <w:rPr>
                <w:color w:val="000000"/>
                <w:sz w:val="24"/>
                <w:szCs w:val="24"/>
              </w:rPr>
              <w:t>79.53</w:t>
            </w:r>
          </w:p>
        </w:tc>
        <w:tc>
          <w:tcPr>
            <w:tcW w:w="1582" w:type="dxa"/>
          </w:tcPr>
          <w:p w14:paraId="5EA8ACB9" w14:textId="77777777"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19.88</w:t>
            </w:r>
          </w:p>
        </w:tc>
        <w:tc>
          <w:tcPr>
            <w:tcW w:w="1427" w:type="dxa"/>
          </w:tcPr>
          <w:p w14:paraId="07F70ED3" w14:textId="77777777" w:rsidR="00B70B92" w:rsidRPr="00874113" w:rsidRDefault="00BC7F96" w:rsidP="00F346FC">
            <w:pPr>
              <w:pBdr>
                <w:top w:val="nil"/>
                <w:left w:val="nil"/>
                <w:bottom w:val="nil"/>
                <w:right w:val="nil"/>
                <w:between w:val="nil"/>
              </w:pBdr>
              <w:spacing w:before="41"/>
              <w:ind w:left="17" w:right="2"/>
              <w:jc w:val="center"/>
              <w:rPr>
                <w:color w:val="000000"/>
                <w:sz w:val="24"/>
                <w:szCs w:val="24"/>
              </w:rPr>
            </w:pPr>
            <w:r w:rsidRPr="00874113">
              <w:rPr>
                <w:color w:val="000000"/>
                <w:sz w:val="24"/>
                <w:szCs w:val="24"/>
              </w:rPr>
              <w:t>3.60</w:t>
            </w:r>
          </w:p>
        </w:tc>
        <w:tc>
          <w:tcPr>
            <w:tcW w:w="1372" w:type="dxa"/>
          </w:tcPr>
          <w:p w14:paraId="2C00716C" w14:textId="77777777" w:rsidR="00B70B92" w:rsidRPr="00F346FC" w:rsidRDefault="00BC7F96" w:rsidP="008A683F">
            <w:pPr>
              <w:pBdr>
                <w:top w:val="nil"/>
                <w:left w:val="nil"/>
                <w:bottom w:val="nil"/>
                <w:right w:val="nil"/>
                <w:between w:val="nil"/>
              </w:pBdr>
              <w:spacing w:before="44"/>
              <w:ind w:left="21" w:right="4"/>
              <w:jc w:val="center"/>
              <w:rPr>
                <w:i/>
                <w:color w:val="000000"/>
                <w:sz w:val="24"/>
                <w:szCs w:val="24"/>
              </w:rPr>
            </w:pPr>
            <w:r w:rsidRPr="00F346FC">
              <w:rPr>
                <w:i/>
                <w:color w:val="000000"/>
                <w:sz w:val="24"/>
                <w:szCs w:val="24"/>
              </w:rPr>
              <w:t>2.22</w:t>
            </w:r>
          </w:p>
        </w:tc>
        <w:tc>
          <w:tcPr>
            <w:tcW w:w="1485" w:type="dxa"/>
          </w:tcPr>
          <w:p w14:paraId="280BFBA0" w14:textId="77777777" w:rsidR="00B70B92" w:rsidRPr="00F346FC" w:rsidRDefault="00BC7F96" w:rsidP="008A683F">
            <w:pPr>
              <w:pBdr>
                <w:top w:val="nil"/>
                <w:left w:val="nil"/>
                <w:bottom w:val="nil"/>
                <w:right w:val="nil"/>
                <w:between w:val="nil"/>
              </w:pBdr>
              <w:spacing w:before="44"/>
              <w:ind w:left="122" w:right="2"/>
              <w:jc w:val="center"/>
              <w:rPr>
                <w:i/>
                <w:color w:val="000000"/>
                <w:sz w:val="24"/>
                <w:szCs w:val="24"/>
              </w:rPr>
            </w:pPr>
            <w:r w:rsidRPr="00F346FC">
              <w:rPr>
                <w:i/>
                <w:color w:val="000000"/>
                <w:sz w:val="24"/>
                <w:szCs w:val="24"/>
              </w:rPr>
              <w:t>2.22</w:t>
            </w:r>
          </w:p>
        </w:tc>
      </w:tr>
      <w:tr w:rsidR="00B70B92" w:rsidRPr="00874113" w14:paraId="3B6F01BE" w14:textId="77777777" w:rsidTr="008A683F">
        <w:trPr>
          <w:trHeight w:hRule="exact" w:val="312"/>
        </w:trPr>
        <w:tc>
          <w:tcPr>
            <w:tcW w:w="1535" w:type="dxa"/>
          </w:tcPr>
          <w:p w14:paraId="7BB2E562" w14:textId="77777777"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X-n153-k22</w:t>
            </w:r>
          </w:p>
        </w:tc>
        <w:tc>
          <w:tcPr>
            <w:tcW w:w="833" w:type="dxa"/>
          </w:tcPr>
          <w:p w14:paraId="1916EA66" w14:textId="77777777"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C</w:t>
            </w:r>
          </w:p>
        </w:tc>
        <w:tc>
          <w:tcPr>
            <w:tcW w:w="1216" w:type="dxa"/>
          </w:tcPr>
          <w:p w14:paraId="1F2B0008" w14:textId="77777777"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C</w:t>
            </w:r>
          </w:p>
        </w:tc>
        <w:tc>
          <w:tcPr>
            <w:tcW w:w="1372" w:type="dxa"/>
          </w:tcPr>
          <w:p w14:paraId="4FACF67E" w14:textId="77777777"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22.94</w:t>
            </w:r>
          </w:p>
        </w:tc>
        <w:tc>
          <w:tcPr>
            <w:tcW w:w="1287" w:type="dxa"/>
          </w:tcPr>
          <w:p w14:paraId="39791378" w14:textId="77777777" w:rsidR="00B70B92" w:rsidRPr="00874113" w:rsidRDefault="00BC7F96" w:rsidP="00F346FC">
            <w:pPr>
              <w:pBdr>
                <w:top w:val="nil"/>
                <w:left w:val="nil"/>
                <w:bottom w:val="nil"/>
                <w:right w:val="nil"/>
                <w:between w:val="nil"/>
              </w:pBdr>
              <w:spacing w:before="41"/>
              <w:ind w:left="8" w:right="1"/>
              <w:jc w:val="center"/>
              <w:rPr>
                <w:color w:val="000000"/>
                <w:sz w:val="24"/>
                <w:szCs w:val="24"/>
              </w:rPr>
            </w:pPr>
            <w:r w:rsidRPr="00874113">
              <w:rPr>
                <w:color w:val="000000"/>
                <w:sz w:val="24"/>
                <w:szCs w:val="24"/>
              </w:rPr>
              <w:t>11.06</w:t>
            </w:r>
          </w:p>
        </w:tc>
        <w:tc>
          <w:tcPr>
            <w:tcW w:w="1078" w:type="dxa"/>
          </w:tcPr>
          <w:p w14:paraId="74ECB84F" w14:textId="77777777"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8.01</w:t>
            </w:r>
          </w:p>
        </w:tc>
        <w:tc>
          <w:tcPr>
            <w:tcW w:w="1372" w:type="dxa"/>
          </w:tcPr>
          <w:p w14:paraId="3867A71C" w14:textId="77777777" w:rsidR="00B70B92" w:rsidRPr="00874113" w:rsidRDefault="00BC7F96" w:rsidP="00F346FC">
            <w:pPr>
              <w:pBdr>
                <w:top w:val="nil"/>
                <w:left w:val="nil"/>
                <w:bottom w:val="nil"/>
                <w:right w:val="nil"/>
                <w:between w:val="nil"/>
              </w:pBdr>
              <w:spacing w:before="41"/>
              <w:ind w:left="12" w:right="2"/>
              <w:jc w:val="center"/>
              <w:rPr>
                <w:color w:val="000000"/>
                <w:sz w:val="24"/>
                <w:szCs w:val="24"/>
              </w:rPr>
            </w:pPr>
            <w:r w:rsidRPr="00874113">
              <w:rPr>
                <w:color w:val="000000"/>
                <w:sz w:val="24"/>
                <w:szCs w:val="24"/>
              </w:rPr>
              <w:t>78.11</w:t>
            </w:r>
          </w:p>
        </w:tc>
        <w:tc>
          <w:tcPr>
            <w:tcW w:w="1582" w:type="dxa"/>
          </w:tcPr>
          <w:p w14:paraId="7B82B31C" w14:textId="77777777"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12.16</w:t>
            </w:r>
          </w:p>
        </w:tc>
        <w:tc>
          <w:tcPr>
            <w:tcW w:w="1427" w:type="dxa"/>
          </w:tcPr>
          <w:p w14:paraId="601E467C" w14:textId="77777777" w:rsidR="00B70B92" w:rsidRPr="00F346FC" w:rsidRDefault="00BC7F96" w:rsidP="00F346FC">
            <w:pPr>
              <w:pBdr>
                <w:top w:val="nil"/>
                <w:left w:val="nil"/>
                <w:bottom w:val="nil"/>
                <w:right w:val="nil"/>
                <w:between w:val="nil"/>
              </w:pBdr>
              <w:spacing w:before="44"/>
              <w:ind w:left="17" w:right="4"/>
              <w:jc w:val="center"/>
              <w:rPr>
                <w:i/>
                <w:color w:val="000000"/>
                <w:sz w:val="24"/>
                <w:szCs w:val="24"/>
              </w:rPr>
            </w:pPr>
            <w:r w:rsidRPr="00F346FC">
              <w:rPr>
                <w:i/>
                <w:color w:val="000000"/>
                <w:sz w:val="24"/>
                <w:szCs w:val="24"/>
              </w:rPr>
              <w:t>4.53</w:t>
            </w:r>
          </w:p>
        </w:tc>
        <w:tc>
          <w:tcPr>
            <w:tcW w:w="1372" w:type="dxa"/>
          </w:tcPr>
          <w:p w14:paraId="0482F312" w14:textId="77777777" w:rsidR="00B70B92" w:rsidRPr="00874113" w:rsidRDefault="00BC7F96" w:rsidP="008A683F">
            <w:pPr>
              <w:pBdr>
                <w:top w:val="nil"/>
                <w:left w:val="nil"/>
                <w:bottom w:val="nil"/>
                <w:right w:val="nil"/>
                <w:between w:val="nil"/>
              </w:pBdr>
              <w:spacing w:before="41"/>
              <w:ind w:left="21" w:right="4"/>
              <w:jc w:val="center"/>
              <w:rPr>
                <w:color w:val="000000"/>
                <w:sz w:val="24"/>
                <w:szCs w:val="24"/>
              </w:rPr>
            </w:pPr>
            <w:r w:rsidRPr="00874113">
              <w:rPr>
                <w:color w:val="000000"/>
                <w:sz w:val="24"/>
                <w:szCs w:val="24"/>
              </w:rPr>
              <w:t>9.02</w:t>
            </w:r>
          </w:p>
        </w:tc>
        <w:tc>
          <w:tcPr>
            <w:tcW w:w="1485" w:type="dxa"/>
          </w:tcPr>
          <w:p w14:paraId="2EB39BDC" w14:textId="77777777" w:rsidR="00B70B92" w:rsidRPr="00874113" w:rsidRDefault="00BC7F96" w:rsidP="008A683F">
            <w:pPr>
              <w:pBdr>
                <w:top w:val="nil"/>
                <w:left w:val="nil"/>
                <w:bottom w:val="nil"/>
                <w:right w:val="nil"/>
                <w:between w:val="nil"/>
              </w:pBdr>
              <w:spacing w:before="41"/>
              <w:ind w:left="122" w:right="2"/>
              <w:jc w:val="center"/>
              <w:rPr>
                <w:color w:val="000000"/>
                <w:sz w:val="24"/>
                <w:szCs w:val="24"/>
              </w:rPr>
            </w:pPr>
            <w:r w:rsidRPr="00874113">
              <w:rPr>
                <w:color w:val="000000"/>
                <w:sz w:val="24"/>
                <w:szCs w:val="24"/>
              </w:rPr>
              <w:t>6.53</w:t>
            </w:r>
          </w:p>
        </w:tc>
      </w:tr>
      <w:tr w:rsidR="00B70B92" w:rsidRPr="00874113" w14:paraId="56D2DAF1" w14:textId="77777777" w:rsidTr="008A683F">
        <w:trPr>
          <w:trHeight w:hRule="exact" w:val="312"/>
        </w:trPr>
        <w:tc>
          <w:tcPr>
            <w:tcW w:w="1535" w:type="dxa"/>
          </w:tcPr>
          <w:p w14:paraId="2CA2A00E" w14:textId="77777777"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X-n157-k13</w:t>
            </w:r>
          </w:p>
        </w:tc>
        <w:tc>
          <w:tcPr>
            <w:tcW w:w="833" w:type="dxa"/>
          </w:tcPr>
          <w:p w14:paraId="75E2FE3E" w14:textId="77777777"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R</w:t>
            </w:r>
          </w:p>
        </w:tc>
        <w:tc>
          <w:tcPr>
            <w:tcW w:w="1216" w:type="dxa"/>
          </w:tcPr>
          <w:p w14:paraId="20408377" w14:textId="77777777"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C</w:t>
            </w:r>
          </w:p>
        </w:tc>
        <w:tc>
          <w:tcPr>
            <w:tcW w:w="1372" w:type="dxa"/>
          </w:tcPr>
          <w:p w14:paraId="66003848" w14:textId="77777777"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17.15</w:t>
            </w:r>
          </w:p>
        </w:tc>
        <w:tc>
          <w:tcPr>
            <w:tcW w:w="1287" w:type="dxa"/>
          </w:tcPr>
          <w:p w14:paraId="317C0A02" w14:textId="77777777"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4.64</w:t>
            </w:r>
          </w:p>
        </w:tc>
        <w:tc>
          <w:tcPr>
            <w:tcW w:w="1078" w:type="dxa"/>
          </w:tcPr>
          <w:p w14:paraId="7E98BF1F" w14:textId="77777777" w:rsidR="00B70B92" w:rsidRPr="00F346FC" w:rsidRDefault="00BC7F96" w:rsidP="00F346FC">
            <w:pPr>
              <w:pBdr>
                <w:top w:val="nil"/>
                <w:left w:val="nil"/>
                <w:bottom w:val="nil"/>
                <w:right w:val="nil"/>
                <w:between w:val="nil"/>
              </w:pBdr>
              <w:spacing w:before="44"/>
              <w:ind w:left="10" w:right="2"/>
              <w:jc w:val="center"/>
              <w:rPr>
                <w:i/>
                <w:color w:val="000000"/>
                <w:sz w:val="24"/>
                <w:szCs w:val="24"/>
              </w:rPr>
            </w:pPr>
            <w:r w:rsidRPr="00F346FC">
              <w:rPr>
                <w:i/>
                <w:color w:val="000000"/>
                <w:sz w:val="24"/>
                <w:szCs w:val="24"/>
              </w:rPr>
              <w:t>2.57</w:t>
            </w:r>
          </w:p>
        </w:tc>
        <w:tc>
          <w:tcPr>
            <w:tcW w:w="1372" w:type="dxa"/>
          </w:tcPr>
          <w:p w14:paraId="44E904A5" w14:textId="77777777" w:rsidR="00B70B92" w:rsidRPr="00874113" w:rsidRDefault="00BC7F96" w:rsidP="00F346FC">
            <w:pPr>
              <w:pBdr>
                <w:top w:val="nil"/>
                <w:left w:val="nil"/>
                <w:bottom w:val="nil"/>
                <w:right w:val="nil"/>
                <w:between w:val="nil"/>
              </w:pBdr>
              <w:spacing w:before="41"/>
              <w:ind w:left="12" w:right="3"/>
              <w:jc w:val="center"/>
              <w:rPr>
                <w:color w:val="000000"/>
                <w:sz w:val="24"/>
                <w:szCs w:val="24"/>
              </w:rPr>
            </w:pPr>
            <w:r w:rsidRPr="00874113">
              <w:rPr>
                <w:color w:val="000000"/>
                <w:sz w:val="24"/>
                <w:szCs w:val="24"/>
              </w:rPr>
              <w:t>16.30</w:t>
            </w:r>
          </w:p>
        </w:tc>
        <w:tc>
          <w:tcPr>
            <w:tcW w:w="1582" w:type="dxa"/>
          </w:tcPr>
          <w:p w14:paraId="3A63F580" w14:textId="77777777" w:rsidR="00B70B92" w:rsidRPr="00874113" w:rsidRDefault="00BC7F96" w:rsidP="00F346FC">
            <w:pPr>
              <w:pBdr>
                <w:top w:val="nil"/>
                <w:left w:val="nil"/>
                <w:bottom w:val="nil"/>
                <w:right w:val="nil"/>
                <w:between w:val="nil"/>
              </w:pBdr>
              <w:spacing w:before="41"/>
              <w:ind w:left="14" w:right="3"/>
              <w:jc w:val="center"/>
              <w:rPr>
                <w:color w:val="000000"/>
                <w:sz w:val="24"/>
                <w:szCs w:val="24"/>
              </w:rPr>
            </w:pPr>
            <w:r w:rsidRPr="00874113">
              <w:rPr>
                <w:color w:val="000000"/>
                <w:sz w:val="24"/>
                <w:szCs w:val="24"/>
              </w:rPr>
              <w:t>2.79</w:t>
            </w:r>
          </w:p>
        </w:tc>
        <w:tc>
          <w:tcPr>
            <w:tcW w:w="1427" w:type="dxa"/>
          </w:tcPr>
          <w:p w14:paraId="27CDF4E3" w14:textId="77777777" w:rsidR="00B70B92" w:rsidRPr="00874113" w:rsidRDefault="00BC7F96" w:rsidP="00F346FC">
            <w:pPr>
              <w:pBdr>
                <w:top w:val="nil"/>
                <w:left w:val="nil"/>
                <w:bottom w:val="nil"/>
                <w:right w:val="nil"/>
                <w:between w:val="nil"/>
              </w:pBdr>
              <w:spacing w:before="41"/>
              <w:ind w:left="17" w:right="2"/>
              <w:jc w:val="center"/>
              <w:rPr>
                <w:color w:val="000000"/>
                <w:sz w:val="24"/>
                <w:szCs w:val="24"/>
              </w:rPr>
            </w:pPr>
            <w:r w:rsidRPr="00874113">
              <w:rPr>
                <w:color w:val="000000"/>
                <w:sz w:val="24"/>
                <w:szCs w:val="24"/>
              </w:rPr>
              <w:t>3.60</w:t>
            </w:r>
          </w:p>
        </w:tc>
        <w:tc>
          <w:tcPr>
            <w:tcW w:w="1372" w:type="dxa"/>
          </w:tcPr>
          <w:p w14:paraId="23386396" w14:textId="77777777" w:rsidR="00B70B92" w:rsidRPr="00874113" w:rsidRDefault="00BC7F96" w:rsidP="008A683F">
            <w:pPr>
              <w:pBdr>
                <w:top w:val="nil"/>
                <w:left w:val="nil"/>
                <w:bottom w:val="nil"/>
                <w:right w:val="nil"/>
                <w:between w:val="nil"/>
              </w:pBdr>
              <w:spacing w:before="41"/>
              <w:ind w:left="21" w:right="2"/>
              <w:jc w:val="center"/>
              <w:rPr>
                <w:color w:val="000000"/>
                <w:sz w:val="24"/>
                <w:szCs w:val="24"/>
              </w:rPr>
            </w:pPr>
            <w:r w:rsidRPr="00874113">
              <w:rPr>
                <w:color w:val="000000"/>
                <w:sz w:val="24"/>
                <w:szCs w:val="24"/>
              </w:rPr>
              <w:t>4.44</w:t>
            </w:r>
          </w:p>
        </w:tc>
        <w:tc>
          <w:tcPr>
            <w:tcW w:w="1485" w:type="dxa"/>
          </w:tcPr>
          <w:p w14:paraId="45513108" w14:textId="77777777" w:rsidR="00B70B92" w:rsidRPr="00874113" w:rsidRDefault="00BC7F96" w:rsidP="008A683F">
            <w:pPr>
              <w:pBdr>
                <w:top w:val="nil"/>
                <w:left w:val="nil"/>
                <w:bottom w:val="nil"/>
                <w:right w:val="nil"/>
                <w:between w:val="nil"/>
              </w:pBdr>
              <w:spacing w:before="41"/>
              <w:ind w:left="122"/>
              <w:jc w:val="center"/>
              <w:rPr>
                <w:color w:val="000000"/>
                <w:sz w:val="24"/>
                <w:szCs w:val="24"/>
              </w:rPr>
            </w:pPr>
            <w:r w:rsidRPr="00874113">
              <w:rPr>
                <w:color w:val="000000"/>
                <w:sz w:val="24"/>
                <w:szCs w:val="24"/>
              </w:rPr>
              <w:t>3.12</w:t>
            </w:r>
          </w:p>
        </w:tc>
      </w:tr>
      <w:tr w:rsidR="00B70B92" w:rsidRPr="00874113" w14:paraId="755B71D6" w14:textId="77777777" w:rsidTr="008A683F">
        <w:trPr>
          <w:trHeight w:hRule="exact" w:val="312"/>
        </w:trPr>
        <w:tc>
          <w:tcPr>
            <w:tcW w:w="1535" w:type="dxa"/>
          </w:tcPr>
          <w:p w14:paraId="722643FD" w14:textId="77777777"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X-n162-k11</w:t>
            </w:r>
          </w:p>
        </w:tc>
        <w:tc>
          <w:tcPr>
            <w:tcW w:w="833" w:type="dxa"/>
          </w:tcPr>
          <w:p w14:paraId="410B2517" w14:textId="77777777"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C</w:t>
            </w:r>
          </w:p>
        </w:tc>
        <w:tc>
          <w:tcPr>
            <w:tcW w:w="1216" w:type="dxa"/>
          </w:tcPr>
          <w:p w14:paraId="639AB7A6" w14:textId="77777777"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RC</w:t>
            </w:r>
          </w:p>
        </w:tc>
        <w:tc>
          <w:tcPr>
            <w:tcW w:w="1372" w:type="dxa"/>
          </w:tcPr>
          <w:p w14:paraId="41844268" w14:textId="77777777"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19.16</w:t>
            </w:r>
          </w:p>
        </w:tc>
        <w:tc>
          <w:tcPr>
            <w:tcW w:w="1287" w:type="dxa"/>
          </w:tcPr>
          <w:p w14:paraId="09F4673A" w14:textId="77777777"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4.43</w:t>
            </w:r>
          </w:p>
        </w:tc>
        <w:tc>
          <w:tcPr>
            <w:tcW w:w="1078" w:type="dxa"/>
          </w:tcPr>
          <w:p w14:paraId="0028CE94" w14:textId="77777777"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6.31</w:t>
            </w:r>
          </w:p>
        </w:tc>
        <w:tc>
          <w:tcPr>
            <w:tcW w:w="1372" w:type="dxa"/>
          </w:tcPr>
          <w:p w14:paraId="3889A137" w14:textId="77777777" w:rsidR="00B70B92" w:rsidRPr="00874113" w:rsidRDefault="00BC7F96" w:rsidP="00F346FC">
            <w:pPr>
              <w:pBdr>
                <w:top w:val="nil"/>
                <w:left w:val="nil"/>
                <w:bottom w:val="nil"/>
                <w:right w:val="nil"/>
                <w:between w:val="nil"/>
              </w:pBdr>
              <w:spacing w:before="41"/>
              <w:ind w:left="12" w:right="3"/>
              <w:jc w:val="center"/>
              <w:rPr>
                <w:color w:val="000000"/>
                <w:sz w:val="24"/>
                <w:szCs w:val="24"/>
              </w:rPr>
            </w:pPr>
            <w:r w:rsidRPr="00874113">
              <w:rPr>
                <w:color w:val="000000"/>
                <w:sz w:val="24"/>
                <w:szCs w:val="24"/>
              </w:rPr>
              <w:t>6.37</w:t>
            </w:r>
          </w:p>
        </w:tc>
        <w:tc>
          <w:tcPr>
            <w:tcW w:w="1582" w:type="dxa"/>
          </w:tcPr>
          <w:p w14:paraId="12FA7D39" w14:textId="77777777"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4.77</w:t>
            </w:r>
          </w:p>
        </w:tc>
        <w:tc>
          <w:tcPr>
            <w:tcW w:w="1427" w:type="dxa"/>
          </w:tcPr>
          <w:p w14:paraId="2EA2A516" w14:textId="77777777" w:rsidR="00B70B92" w:rsidRPr="00874113" w:rsidRDefault="00BC7F96" w:rsidP="00F346FC">
            <w:pPr>
              <w:pBdr>
                <w:top w:val="nil"/>
                <w:left w:val="nil"/>
                <w:bottom w:val="nil"/>
                <w:right w:val="nil"/>
                <w:between w:val="nil"/>
              </w:pBdr>
              <w:spacing w:before="41"/>
              <w:ind w:left="17" w:right="2"/>
              <w:jc w:val="center"/>
              <w:rPr>
                <w:color w:val="000000"/>
                <w:sz w:val="24"/>
                <w:szCs w:val="24"/>
              </w:rPr>
            </w:pPr>
            <w:r w:rsidRPr="00874113">
              <w:rPr>
                <w:color w:val="000000"/>
                <w:sz w:val="24"/>
                <w:szCs w:val="24"/>
              </w:rPr>
              <w:t>5.26</w:t>
            </w:r>
          </w:p>
        </w:tc>
        <w:tc>
          <w:tcPr>
            <w:tcW w:w="1372" w:type="dxa"/>
          </w:tcPr>
          <w:p w14:paraId="30A40B5E" w14:textId="77777777" w:rsidR="00B70B92" w:rsidRPr="00874113" w:rsidRDefault="00BC7F96" w:rsidP="008A683F">
            <w:pPr>
              <w:pBdr>
                <w:top w:val="nil"/>
                <w:left w:val="nil"/>
                <w:bottom w:val="nil"/>
                <w:right w:val="nil"/>
                <w:between w:val="nil"/>
              </w:pBdr>
              <w:spacing w:before="41"/>
              <w:ind w:left="21" w:right="2"/>
              <w:jc w:val="center"/>
              <w:rPr>
                <w:color w:val="000000"/>
                <w:sz w:val="24"/>
                <w:szCs w:val="24"/>
              </w:rPr>
            </w:pPr>
            <w:r w:rsidRPr="00874113">
              <w:rPr>
                <w:color w:val="000000"/>
                <w:sz w:val="24"/>
                <w:szCs w:val="24"/>
              </w:rPr>
              <w:t>3.04</w:t>
            </w:r>
          </w:p>
        </w:tc>
        <w:tc>
          <w:tcPr>
            <w:tcW w:w="1485" w:type="dxa"/>
          </w:tcPr>
          <w:p w14:paraId="2054EED7" w14:textId="77777777" w:rsidR="00B70B92" w:rsidRPr="00F346FC" w:rsidRDefault="00BC7F96" w:rsidP="008A683F">
            <w:pPr>
              <w:pBdr>
                <w:top w:val="nil"/>
                <w:left w:val="nil"/>
                <w:bottom w:val="nil"/>
                <w:right w:val="nil"/>
                <w:between w:val="nil"/>
              </w:pBdr>
              <w:spacing w:before="44"/>
              <w:ind w:left="122" w:right="2"/>
              <w:jc w:val="center"/>
              <w:rPr>
                <w:i/>
                <w:color w:val="000000"/>
                <w:sz w:val="24"/>
                <w:szCs w:val="24"/>
              </w:rPr>
            </w:pPr>
            <w:r w:rsidRPr="00F346FC">
              <w:rPr>
                <w:i/>
                <w:color w:val="000000"/>
                <w:sz w:val="24"/>
                <w:szCs w:val="24"/>
              </w:rPr>
              <w:t>2.62</w:t>
            </w:r>
          </w:p>
        </w:tc>
      </w:tr>
      <w:tr w:rsidR="00B70B92" w:rsidRPr="00874113" w14:paraId="68906433" w14:textId="77777777" w:rsidTr="008A683F">
        <w:trPr>
          <w:trHeight w:hRule="exact" w:val="312"/>
        </w:trPr>
        <w:tc>
          <w:tcPr>
            <w:tcW w:w="1535" w:type="dxa"/>
          </w:tcPr>
          <w:p w14:paraId="502B26BD" w14:textId="77777777"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X-n167-k10</w:t>
            </w:r>
          </w:p>
        </w:tc>
        <w:tc>
          <w:tcPr>
            <w:tcW w:w="833" w:type="dxa"/>
          </w:tcPr>
          <w:p w14:paraId="2279EE37" w14:textId="77777777"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E</w:t>
            </w:r>
          </w:p>
        </w:tc>
        <w:tc>
          <w:tcPr>
            <w:tcW w:w="1216" w:type="dxa"/>
          </w:tcPr>
          <w:p w14:paraId="3AB46762" w14:textId="77777777"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R</w:t>
            </w:r>
          </w:p>
        </w:tc>
        <w:tc>
          <w:tcPr>
            <w:tcW w:w="1372" w:type="dxa"/>
          </w:tcPr>
          <w:p w14:paraId="35EEE54E" w14:textId="77777777"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18.52</w:t>
            </w:r>
          </w:p>
        </w:tc>
        <w:tc>
          <w:tcPr>
            <w:tcW w:w="1287" w:type="dxa"/>
          </w:tcPr>
          <w:p w14:paraId="28DFBED9" w14:textId="77777777"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5.37</w:t>
            </w:r>
          </w:p>
        </w:tc>
        <w:tc>
          <w:tcPr>
            <w:tcW w:w="1078" w:type="dxa"/>
          </w:tcPr>
          <w:p w14:paraId="2AA958AF" w14:textId="77777777"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9.34</w:t>
            </w:r>
          </w:p>
        </w:tc>
        <w:tc>
          <w:tcPr>
            <w:tcW w:w="1372" w:type="dxa"/>
          </w:tcPr>
          <w:p w14:paraId="3DBC00D9" w14:textId="77777777" w:rsidR="00B70B92" w:rsidRPr="00874113" w:rsidRDefault="00BC7F96" w:rsidP="00F346FC">
            <w:pPr>
              <w:pBdr>
                <w:top w:val="nil"/>
                <w:left w:val="nil"/>
                <w:bottom w:val="nil"/>
                <w:right w:val="nil"/>
                <w:between w:val="nil"/>
              </w:pBdr>
              <w:spacing w:before="41"/>
              <w:ind w:left="12" w:right="3"/>
              <w:jc w:val="center"/>
              <w:rPr>
                <w:color w:val="000000"/>
                <w:sz w:val="24"/>
                <w:szCs w:val="24"/>
              </w:rPr>
            </w:pPr>
            <w:r w:rsidRPr="00874113">
              <w:rPr>
                <w:color w:val="000000"/>
                <w:sz w:val="24"/>
                <w:szCs w:val="24"/>
              </w:rPr>
              <w:t>8.41</w:t>
            </w:r>
          </w:p>
        </w:tc>
        <w:tc>
          <w:tcPr>
            <w:tcW w:w="1582" w:type="dxa"/>
          </w:tcPr>
          <w:p w14:paraId="70796569" w14:textId="77777777"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4.05</w:t>
            </w:r>
          </w:p>
        </w:tc>
        <w:tc>
          <w:tcPr>
            <w:tcW w:w="1427" w:type="dxa"/>
          </w:tcPr>
          <w:p w14:paraId="7C347283" w14:textId="77777777" w:rsidR="00B70B92" w:rsidRPr="00874113" w:rsidRDefault="00BC7F96" w:rsidP="00F346FC">
            <w:pPr>
              <w:pBdr>
                <w:top w:val="nil"/>
                <w:left w:val="nil"/>
                <w:bottom w:val="nil"/>
                <w:right w:val="nil"/>
                <w:between w:val="nil"/>
              </w:pBdr>
              <w:spacing w:before="41"/>
              <w:ind w:left="17" w:right="2"/>
              <w:jc w:val="center"/>
              <w:rPr>
                <w:color w:val="000000"/>
                <w:sz w:val="24"/>
                <w:szCs w:val="24"/>
              </w:rPr>
            </w:pPr>
            <w:r w:rsidRPr="00874113">
              <w:rPr>
                <w:color w:val="000000"/>
                <w:sz w:val="24"/>
                <w:szCs w:val="24"/>
              </w:rPr>
              <w:t>8.27</w:t>
            </w:r>
          </w:p>
        </w:tc>
        <w:tc>
          <w:tcPr>
            <w:tcW w:w="1372" w:type="dxa"/>
          </w:tcPr>
          <w:p w14:paraId="031A1816" w14:textId="77777777" w:rsidR="00B70B92" w:rsidRPr="00874113" w:rsidRDefault="00BC7F96" w:rsidP="008A683F">
            <w:pPr>
              <w:pBdr>
                <w:top w:val="nil"/>
                <w:left w:val="nil"/>
                <w:bottom w:val="nil"/>
                <w:right w:val="nil"/>
                <w:between w:val="nil"/>
              </w:pBdr>
              <w:spacing w:before="41"/>
              <w:ind w:left="21" w:right="2"/>
              <w:jc w:val="center"/>
              <w:rPr>
                <w:color w:val="000000"/>
                <w:sz w:val="24"/>
                <w:szCs w:val="24"/>
              </w:rPr>
            </w:pPr>
            <w:r w:rsidRPr="00874113">
              <w:rPr>
                <w:color w:val="000000"/>
                <w:sz w:val="24"/>
                <w:szCs w:val="24"/>
              </w:rPr>
              <w:t>4.28</w:t>
            </w:r>
          </w:p>
        </w:tc>
        <w:tc>
          <w:tcPr>
            <w:tcW w:w="1485" w:type="dxa"/>
          </w:tcPr>
          <w:p w14:paraId="1B1AA749" w14:textId="77777777" w:rsidR="00B70B92" w:rsidRPr="00F346FC" w:rsidRDefault="00BC7F96" w:rsidP="008A683F">
            <w:pPr>
              <w:pBdr>
                <w:top w:val="nil"/>
                <w:left w:val="nil"/>
                <w:bottom w:val="nil"/>
                <w:right w:val="nil"/>
                <w:between w:val="nil"/>
              </w:pBdr>
              <w:spacing w:before="44"/>
              <w:ind w:left="122" w:right="2"/>
              <w:jc w:val="center"/>
              <w:rPr>
                <w:i/>
                <w:color w:val="000000"/>
                <w:sz w:val="24"/>
                <w:szCs w:val="24"/>
              </w:rPr>
            </w:pPr>
            <w:r w:rsidRPr="00F346FC">
              <w:rPr>
                <w:i/>
                <w:color w:val="000000"/>
                <w:sz w:val="24"/>
                <w:szCs w:val="24"/>
              </w:rPr>
              <w:t>3.47</w:t>
            </w:r>
          </w:p>
        </w:tc>
      </w:tr>
      <w:tr w:rsidR="00B70B92" w:rsidRPr="00874113" w14:paraId="31D33A6E" w14:textId="77777777" w:rsidTr="008A683F">
        <w:trPr>
          <w:trHeight w:hRule="exact" w:val="312"/>
        </w:trPr>
        <w:tc>
          <w:tcPr>
            <w:tcW w:w="1535" w:type="dxa"/>
          </w:tcPr>
          <w:p w14:paraId="0660F0B7" w14:textId="77777777"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X-n172-k51</w:t>
            </w:r>
          </w:p>
        </w:tc>
        <w:tc>
          <w:tcPr>
            <w:tcW w:w="833" w:type="dxa"/>
          </w:tcPr>
          <w:p w14:paraId="4FFF5D71" w14:textId="77777777"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C</w:t>
            </w:r>
          </w:p>
        </w:tc>
        <w:tc>
          <w:tcPr>
            <w:tcW w:w="1216" w:type="dxa"/>
          </w:tcPr>
          <w:p w14:paraId="12B0A466" w14:textId="77777777"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RC</w:t>
            </w:r>
          </w:p>
        </w:tc>
        <w:tc>
          <w:tcPr>
            <w:tcW w:w="1372" w:type="dxa"/>
          </w:tcPr>
          <w:p w14:paraId="1D9FA98F" w14:textId="77777777"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12.06</w:t>
            </w:r>
          </w:p>
        </w:tc>
        <w:tc>
          <w:tcPr>
            <w:tcW w:w="1287" w:type="dxa"/>
          </w:tcPr>
          <w:p w14:paraId="113897E3" w14:textId="77777777"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6.23</w:t>
            </w:r>
          </w:p>
        </w:tc>
        <w:tc>
          <w:tcPr>
            <w:tcW w:w="1078" w:type="dxa"/>
          </w:tcPr>
          <w:p w14:paraId="43279723" w14:textId="77777777"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10.74</w:t>
            </w:r>
          </w:p>
        </w:tc>
        <w:tc>
          <w:tcPr>
            <w:tcW w:w="1372" w:type="dxa"/>
          </w:tcPr>
          <w:p w14:paraId="60DDF1FB" w14:textId="77777777" w:rsidR="00B70B92" w:rsidRPr="00874113" w:rsidRDefault="00BC7F96" w:rsidP="00F346FC">
            <w:pPr>
              <w:pBdr>
                <w:top w:val="nil"/>
                <w:left w:val="nil"/>
                <w:bottom w:val="nil"/>
                <w:right w:val="nil"/>
                <w:between w:val="nil"/>
              </w:pBdr>
              <w:spacing w:before="41"/>
              <w:ind w:left="12" w:right="2"/>
              <w:jc w:val="center"/>
              <w:rPr>
                <w:color w:val="000000"/>
                <w:sz w:val="24"/>
                <w:szCs w:val="24"/>
              </w:rPr>
            </w:pPr>
            <w:r w:rsidRPr="00874113">
              <w:rPr>
                <w:color w:val="000000"/>
                <w:sz w:val="24"/>
                <w:szCs w:val="24"/>
              </w:rPr>
              <w:t>85.37</w:t>
            </w:r>
          </w:p>
        </w:tc>
        <w:tc>
          <w:tcPr>
            <w:tcW w:w="1582" w:type="dxa"/>
          </w:tcPr>
          <w:p w14:paraId="3D9902F9" w14:textId="77777777"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21.99</w:t>
            </w:r>
          </w:p>
        </w:tc>
        <w:tc>
          <w:tcPr>
            <w:tcW w:w="1427" w:type="dxa"/>
          </w:tcPr>
          <w:p w14:paraId="3213EDAA" w14:textId="77777777" w:rsidR="00B70B92" w:rsidRPr="00874113" w:rsidRDefault="00BC7F96" w:rsidP="00F346FC">
            <w:pPr>
              <w:pBdr>
                <w:top w:val="nil"/>
                <w:left w:val="nil"/>
                <w:bottom w:val="nil"/>
                <w:right w:val="nil"/>
                <w:between w:val="nil"/>
              </w:pBdr>
              <w:spacing w:before="41"/>
              <w:ind w:left="17" w:right="1"/>
              <w:jc w:val="center"/>
              <w:rPr>
                <w:color w:val="000000"/>
                <w:sz w:val="24"/>
                <w:szCs w:val="24"/>
              </w:rPr>
            </w:pPr>
            <w:r w:rsidRPr="00874113">
              <w:rPr>
                <w:color w:val="000000"/>
                <w:sz w:val="24"/>
                <w:szCs w:val="24"/>
              </w:rPr>
              <w:t>4.36</w:t>
            </w:r>
          </w:p>
        </w:tc>
        <w:tc>
          <w:tcPr>
            <w:tcW w:w="1372" w:type="dxa"/>
          </w:tcPr>
          <w:p w14:paraId="4191591E" w14:textId="77777777" w:rsidR="00B70B92" w:rsidRPr="00874113" w:rsidRDefault="00BC7F96" w:rsidP="008A683F">
            <w:pPr>
              <w:pBdr>
                <w:top w:val="nil"/>
                <w:left w:val="nil"/>
                <w:bottom w:val="nil"/>
                <w:right w:val="nil"/>
                <w:between w:val="nil"/>
              </w:pBdr>
              <w:spacing w:before="41"/>
              <w:ind w:left="21" w:right="2"/>
              <w:jc w:val="center"/>
              <w:rPr>
                <w:color w:val="000000"/>
                <w:sz w:val="24"/>
                <w:szCs w:val="24"/>
              </w:rPr>
            </w:pPr>
            <w:r w:rsidRPr="00874113">
              <w:rPr>
                <w:color w:val="000000"/>
                <w:sz w:val="24"/>
                <w:szCs w:val="24"/>
              </w:rPr>
              <w:t>5.27</w:t>
            </w:r>
          </w:p>
        </w:tc>
        <w:tc>
          <w:tcPr>
            <w:tcW w:w="1485" w:type="dxa"/>
          </w:tcPr>
          <w:p w14:paraId="00149CE2" w14:textId="77777777" w:rsidR="00B70B92" w:rsidRPr="00F346FC" w:rsidRDefault="00BC7F96" w:rsidP="008A683F">
            <w:pPr>
              <w:pBdr>
                <w:top w:val="nil"/>
                <w:left w:val="nil"/>
                <w:bottom w:val="nil"/>
                <w:right w:val="nil"/>
                <w:between w:val="nil"/>
              </w:pBdr>
              <w:spacing w:before="44"/>
              <w:ind w:left="122" w:right="2"/>
              <w:jc w:val="center"/>
              <w:rPr>
                <w:i/>
                <w:color w:val="000000"/>
                <w:sz w:val="24"/>
                <w:szCs w:val="24"/>
              </w:rPr>
            </w:pPr>
            <w:r w:rsidRPr="00F346FC">
              <w:rPr>
                <w:i/>
                <w:color w:val="000000"/>
                <w:sz w:val="24"/>
                <w:szCs w:val="24"/>
              </w:rPr>
              <w:t>3.41</w:t>
            </w:r>
          </w:p>
        </w:tc>
      </w:tr>
      <w:tr w:rsidR="00B70B92" w:rsidRPr="00874113" w14:paraId="7CF4E9DF" w14:textId="77777777" w:rsidTr="008A683F">
        <w:trPr>
          <w:trHeight w:hRule="exact" w:val="312"/>
        </w:trPr>
        <w:tc>
          <w:tcPr>
            <w:tcW w:w="1535" w:type="dxa"/>
          </w:tcPr>
          <w:p w14:paraId="0F756DE0" w14:textId="77777777"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X-n176-k26</w:t>
            </w:r>
          </w:p>
        </w:tc>
        <w:tc>
          <w:tcPr>
            <w:tcW w:w="833" w:type="dxa"/>
          </w:tcPr>
          <w:p w14:paraId="2704D84F" w14:textId="77777777"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E</w:t>
            </w:r>
          </w:p>
        </w:tc>
        <w:tc>
          <w:tcPr>
            <w:tcW w:w="1216" w:type="dxa"/>
          </w:tcPr>
          <w:p w14:paraId="7FEB0F6F" w14:textId="77777777"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R</w:t>
            </w:r>
          </w:p>
        </w:tc>
        <w:tc>
          <w:tcPr>
            <w:tcW w:w="1372" w:type="dxa"/>
          </w:tcPr>
          <w:p w14:paraId="77BC1320" w14:textId="77777777"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19.49</w:t>
            </w:r>
          </w:p>
        </w:tc>
        <w:tc>
          <w:tcPr>
            <w:tcW w:w="1287" w:type="dxa"/>
          </w:tcPr>
          <w:p w14:paraId="0536B1EF" w14:textId="77777777" w:rsidR="00B70B92" w:rsidRPr="00874113" w:rsidRDefault="00BC7F96" w:rsidP="00F346FC">
            <w:pPr>
              <w:pBdr>
                <w:top w:val="nil"/>
                <w:left w:val="nil"/>
                <w:bottom w:val="nil"/>
                <w:right w:val="nil"/>
                <w:between w:val="nil"/>
              </w:pBdr>
              <w:spacing w:before="41"/>
              <w:ind w:left="8" w:right="1"/>
              <w:jc w:val="center"/>
              <w:rPr>
                <w:color w:val="000000"/>
                <w:sz w:val="24"/>
                <w:szCs w:val="24"/>
              </w:rPr>
            </w:pPr>
            <w:r w:rsidRPr="00874113">
              <w:rPr>
                <w:color w:val="000000"/>
                <w:sz w:val="24"/>
                <w:szCs w:val="24"/>
              </w:rPr>
              <w:t>10.29</w:t>
            </w:r>
          </w:p>
        </w:tc>
        <w:tc>
          <w:tcPr>
            <w:tcW w:w="1078" w:type="dxa"/>
          </w:tcPr>
          <w:p w14:paraId="1E54C251" w14:textId="77777777"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8.99</w:t>
            </w:r>
          </w:p>
        </w:tc>
        <w:tc>
          <w:tcPr>
            <w:tcW w:w="1372" w:type="dxa"/>
          </w:tcPr>
          <w:p w14:paraId="34AF6283" w14:textId="77777777" w:rsidR="00B70B92" w:rsidRPr="00874113" w:rsidRDefault="00BC7F96" w:rsidP="00F346FC">
            <w:pPr>
              <w:pBdr>
                <w:top w:val="nil"/>
                <w:left w:val="nil"/>
                <w:bottom w:val="nil"/>
                <w:right w:val="nil"/>
                <w:between w:val="nil"/>
              </w:pBdr>
              <w:spacing w:before="41"/>
              <w:ind w:left="12" w:right="2"/>
              <w:jc w:val="center"/>
              <w:rPr>
                <w:color w:val="000000"/>
                <w:sz w:val="24"/>
                <w:szCs w:val="24"/>
              </w:rPr>
            </w:pPr>
            <w:r w:rsidRPr="00874113">
              <w:rPr>
                <w:color w:val="000000"/>
                <w:sz w:val="24"/>
                <w:szCs w:val="24"/>
              </w:rPr>
              <w:t>20.39</w:t>
            </w:r>
          </w:p>
        </w:tc>
        <w:tc>
          <w:tcPr>
            <w:tcW w:w="1582" w:type="dxa"/>
          </w:tcPr>
          <w:p w14:paraId="47630133" w14:textId="77777777"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10.27</w:t>
            </w:r>
          </w:p>
        </w:tc>
        <w:tc>
          <w:tcPr>
            <w:tcW w:w="1427" w:type="dxa"/>
          </w:tcPr>
          <w:p w14:paraId="3C31D18D" w14:textId="77777777" w:rsidR="00B70B92" w:rsidRPr="00874113" w:rsidRDefault="00BC7F96" w:rsidP="00F346FC">
            <w:pPr>
              <w:pBdr>
                <w:top w:val="nil"/>
                <w:left w:val="nil"/>
                <w:bottom w:val="nil"/>
                <w:right w:val="nil"/>
                <w:between w:val="nil"/>
              </w:pBdr>
              <w:spacing w:before="41"/>
              <w:ind w:left="17" w:right="1"/>
              <w:jc w:val="center"/>
              <w:rPr>
                <w:color w:val="000000"/>
                <w:sz w:val="24"/>
                <w:szCs w:val="24"/>
              </w:rPr>
            </w:pPr>
            <w:r w:rsidRPr="00874113">
              <w:rPr>
                <w:color w:val="000000"/>
                <w:sz w:val="24"/>
                <w:szCs w:val="24"/>
              </w:rPr>
              <w:t>6.16</w:t>
            </w:r>
          </w:p>
        </w:tc>
        <w:tc>
          <w:tcPr>
            <w:tcW w:w="1372" w:type="dxa"/>
          </w:tcPr>
          <w:p w14:paraId="5E40E7C3" w14:textId="77777777" w:rsidR="00B70B92" w:rsidRPr="00874113" w:rsidRDefault="00BC7F96" w:rsidP="008A683F">
            <w:pPr>
              <w:pBdr>
                <w:top w:val="nil"/>
                <w:left w:val="nil"/>
                <w:bottom w:val="nil"/>
                <w:right w:val="nil"/>
                <w:between w:val="nil"/>
              </w:pBdr>
              <w:spacing w:before="41"/>
              <w:ind w:left="21" w:right="2"/>
              <w:jc w:val="center"/>
              <w:rPr>
                <w:color w:val="000000"/>
                <w:sz w:val="24"/>
                <w:szCs w:val="24"/>
              </w:rPr>
            </w:pPr>
            <w:r w:rsidRPr="00874113">
              <w:rPr>
                <w:color w:val="000000"/>
                <w:sz w:val="24"/>
                <w:szCs w:val="24"/>
              </w:rPr>
              <w:t>8.07</w:t>
            </w:r>
          </w:p>
        </w:tc>
        <w:tc>
          <w:tcPr>
            <w:tcW w:w="1485" w:type="dxa"/>
          </w:tcPr>
          <w:p w14:paraId="7B080000" w14:textId="77777777" w:rsidR="00B70B92" w:rsidRPr="00F346FC" w:rsidRDefault="00BC7F96" w:rsidP="008A683F">
            <w:pPr>
              <w:pBdr>
                <w:top w:val="nil"/>
                <w:left w:val="nil"/>
                <w:bottom w:val="nil"/>
                <w:right w:val="nil"/>
                <w:between w:val="nil"/>
              </w:pBdr>
              <w:spacing w:before="44"/>
              <w:ind w:left="122" w:right="2"/>
              <w:jc w:val="center"/>
              <w:rPr>
                <w:i/>
                <w:color w:val="000000"/>
                <w:sz w:val="24"/>
                <w:szCs w:val="24"/>
              </w:rPr>
            </w:pPr>
            <w:r w:rsidRPr="00F346FC">
              <w:rPr>
                <w:i/>
                <w:color w:val="000000"/>
                <w:sz w:val="24"/>
                <w:szCs w:val="24"/>
              </w:rPr>
              <w:t>5.93</w:t>
            </w:r>
          </w:p>
        </w:tc>
      </w:tr>
      <w:tr w:rsidR="00B70B92" w:rsidRPr="00874113" w14:paraId="0300E46A" w14:textId="77777777" w:rsidTr="008A683F">
        <w:trPr>
          <w:trHeight w:hRule="exact" w:val="312"/>
        </w:trPr>
        <w:tc>
          <w:tcPr>
            <w:tcW w:w="1535" w:type="dxa"/>
          </w:tcPr>
          <w:p w14:paraId="5ABD032D" w14:textId="77777777"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X-n181-k23</w:t>
            </w:r>
          </w:p>
        </w:tc>
        <w:tc>
          <w:tcPr>
            <w:tcW w:w="833" w:type="dxa"/>
          </w:tcPr>
          <w:p w14:paraId="202FB63B" w14:textId="77777777"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R</w:t>
            </w:r>
          </w:p>
        </w:tc>
        <w:tc>
          <w:tcPr>
            <w:tcW w:w="1216" w:type="dxa"/>
          </w:tcPr>
          <w:p w14:paraId="616EC9F3" w14:textId="77777777"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C</w:t>
            </w:r>
          </w:p>
        </w:tc>
        <w:tc>
          <w:tcPr>
            <w:tcW w:w="1372" w:type="dxa"/>
          </w:tcPr>
          <w:p w14:paraId="72466B48" w14:textId="77777777"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6.27</w:t>
            </w:r>
          </w:p>
        </w:tc>
        <w:tc>
          <w:tcPr>
            <w:tcW w:w="1287" w:type="dxa"/>
          </w:tcPr>
          <w:p w14:paraId="128E9A9A" w14:textId="77777777"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3.41</w:t>
            </w:r>
          </w:p>
        </w:tc>
        <w:tc>
          <w:tcPr>
            <w:tcW w:w="1078" w:type="dxa"/>
          </w:tcPr>
          <w:p w14:paraId="03CDB9BA" w14:textId="77777777"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2.94</w:t>
            </w:r>
          </w:p>
        </w:tc>
        <w:tc>
          <w:tcPr>
            <w:tcW w:w="1372" w:type="dxa"/>
          </w:tcPr>
          <w:p w14:paraId="065AB565" w14:textId="77777777" w:rsidR="00B70B92" w:rsidRPr="00874113" w:rsidRDefault="00BC7F96" w:rsidP="00F346FC">
            <w:pPr>
              <w:pBdr>
                <w:top w:val="nil"/>
                <w:left w:val="nil"/>
                <w:bottom w:val="nil"/>
                <w:right w:val="nil"/>
                <w:between w:val="nil"/>
              </w:pBdr>
              <w:spacing w:before="41"/>
              <w:ind w:left="12" w:right="3"/>
              <w:jc w:val="center"/>
              <w:rPr>
                <w:color w:val="000000"/>
                <w:sz w:val="24"/>
                <w:szCs w:val="24"/>
              </w:rPr>
            </w:pPr>
            <w:r w:rsidRPr="00874113">
              <w:rPr>
                <w:color w:val="000000"/>
                <w:sz w:val="24"/>
                <w:szCs w:val="24"/>
              </w:rPr>
              <w:t>6.45</w:t>
            </w:r>
          </w:p>
        </w:tc>
        <w:tc>
          <w:tcPr>
            <w:tcW w:w="1582" w:type="dxa"/>
          </w:tcPr>
          <w:p w14:paraId="60ED863B" w14:textId="77777777" w:rsidR="00B70B92" w:rsidRPr="00F346FC" w:rsidRDefault="00BC7F96" w:rsidP="00F346FC">
            <w:pPr>
              <w:pBdr>
                <w:top w:val="nil"/>
                <w:left w:val="nil"/>
                <w:bottom w:val="nil"/>
                <w:right w:val="nil"/>
                <w:between w:val="nil"/>
              </w:pBdr>
              <w:spacing w:before="44"/>
              <w:ind w:left="14" w:right="3"/>
              <w:jc w:val="center"/>
              <w:rPr>
                <w:i/>
                <w:color w:val="000000"/>
                <w:sz w:val="24"/>
                <w:szCs w:val="24"/>
              </w:rPr>
            </w:pPr>
            <w:r w:rsidRPr="00F346FC">
              <w:rPr>
                <w:i/>
                <w:color w:val="000000"/>
                <w:sz w:val="24"/>
                <w:szCs w:val="24"/>
              </w:rPr>
              <w:t>2.08</w:t>
            </w:r>
          </w:p>
        </w:tc>
        <w:tc>
          <w:tcPr>
            <w:tcW w:w="1427" w:type="dxa"/>
          </w:tcPr>
          <w:p w14:paraId="13437B86" w14:textId="77777777" w:rsidR="00B70B92" w:rsidRPr="00F346FC" w:rsidRDefault="00BC7F96" w:rsidP="00F346FC">
            <w:pPr>
              <w:pBdr>
                <w:top w:val="nil"/>
                <w:left w:val="nil"/>
                <w:bottom w:val="nil"/>
                <w:right w:val="nil"/>
                <w:between w:val="nil"/>
              </w:pBdr>
              <w:spacing w:before="44"/>
              <w:ind w:left="17" w:right="4"/>
              <w:jc w:val="center"/>
              <w:rPr>
                <w:i/>
                <w:color w:val="000000"/>
                <w:sz w:val="24"/>
                <w:szCs w:val="24"/>
              </w:rPr>
            </w:pPr>
            <w:r w:rsidRPr="00F346FC">
              <w:rPr>
                <w:i/>
                <w:color w:val="000000"/>
                <w:sz w:val="24"/>
                <w:szCs w:val="24"/>
              </w:rPr>
              <w:t>2.08</w:t>
            </w:r>
          </w:p>
        </w:tc>
        <w:tc>
          <w:tcPr>
            <w:tcW w:w="1372" w:type="dxa"/>
          </w:tcPr>
          <w:p w14:paraId="1EE68159" w14:textId="77777777" w:rsidR="00B70B92" w:rsidRPr="00874113" w:rsidRDefault="00BC7F96" w:rsidP="008A683F">
            <w:pPr>
              <w:pBdr>
                <w:top w:val="nil"/>
                <w:left w:val="nil"/>
                <w:bottom w:val="nil"/>
                <w:right w:val="nil"/>
                <w:between w:val="nil"/>
              </w:pBdr>
              <w:spacing w:before="41"/>
              <w:ind w:left="21" w:right="4"/>
              <w:jc w:val="center"/>
              <w:rPr>
                <w:color w:val="000000"/>
                <w:sz w:val="24"/>
                <w:szCs w:val="24"/>
              </w:rPr>
            </w:pPr>
            <w:r w:rsidRPr="00874113">
              <w:rPr>
                <w:color w:val="000000"/>
                <w:sz w:val="24"/>
                <w:szCs w:val="24"/>
              </w:rPr>
              <w:t>2.42</w:t>
            </w:r>
          </w:p>
        </w:tc>
        <w:tc>
          <w:tcPr>
            <w:tcW w:w="1485" w:type="dxa"/>
          </w:tcPr>
          <w:p w14:paraId="0BFCF99E" w14:textId="77777777" w:rsidR="00B70B92" w:rsidRPr="00F346FC" w:rsidRDefault="00BC7F96" w:rsidP="008A683F">
            <w:pPr>
              <w:pBdr>
                <w:top w:val="nil"/>
                <w:left w:val="nil"/>
                <w:bottom w:val="nil"/>
                <w:right w:val="nil"/>
                <w:between w:val="nil"/>
              </w:pBdr>
              <w:spacing w:before="44"/>
              <w:ind w:left="122" w:right="2"/>
              <w:jc w:val="center"/>
              <w:rPr>
                <w:i/>
                <w:color w:val="000000"/>
                <w:sz w:val="24"/>
                <w:szCs w:val="24"/>
              </w:rPr>
            </w:pPr>
            <w:r w:rsidRPr="00F346FC">
              <w:rPr>
                <w:i/>
                <w:color w:val="000000"/>
                <w:sz w:val="24"/>
                <w:szCs w:val="24"/>
              </w:rPr>
              <w:t>2.08</w:t>
            </w:r>
          </w:p>
        </w:tc>
      </w:tr>
      <w:tr w:rsidR="00B70B92" w:rsidRPr="00874113" w14:paraId="5F06D76B" w14:textId="77777777" w:rsidTr="008A683F">
        <w:trPr>
          <w:trHeight w:hRule="exact" w:val="312"/>
        </w:trPr>
        <w:tc>
          <w:tcPr>
            <w:tcW w:w="1535" w:type="dxa"/>
          </w:tcPr>
          <w:p w14:paraId="54476AF5" w14:textId="77777777"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X-n186-k15</w:t>
            </w:r>
          </w:p>
        </w:tc>
        <w:tc>
          <w:tcPr>
            <w:tcW w:w="833" w:type="dxa"/>
          </w:tcPr>
          <w:p w14:paraId="52DF188A" w14:textId="77777777"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R</w:t>
            </w:r>
          </w:p>
        </w:tc>
        <w:tc>
          <w:tcPr>
            <w:tcW w:w="1216" w:type="dxa"/>
          </w:tcPr>
          <w:p w14:paraId="53BD4750" w14:textId="77777777"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R</w:t>
            </w:r>
          </w:p>
        </w:tc>
        <w:tc>
          <w:tcPr>
            <w:tcW w:w="1372" w:type="dxa"/>
          </w:tcPr>
          <w:p w14:paraId="1F65B875" w14:textId="77777777"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17.71</w:t>
            </w:r>
          </w:p>
        </w:tc>
        <w:tc>
          <w:tcPr>
            <w:tcW w:w="1287" w:type="dxa"/>
          </w:tcPr>
          <w:p w14:paraId="1C6225AA" w14:textId="77777777"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5.99</w:t>
            </w:r>
          </w:p>
        </w:tc>
        <w:tc>
          <w:tcPr>
            <w:tcW w:w="1078" w:type="dxa"/>
          </w:tcPr>
          <w:p w14:paraId="7C4BB755" w14:textId="77777777"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7.75</w:t>
            </w:r>
          </w:p>
        </w:tc>
        <w:tc>
          <w:tcPr>
            <w:tcW w:w="1372" w:type="dxa"/>
          </w:tcPr>
          <w:p w14:paraId="7FC52A24" w14:textId="77777777" w:rsidR="00B70B92" w:rsidRPr="00874113" w:rsidRDefault="00BC7F96" w:rsidP="00F346FC">
            <w:pPr>
              <w:pBdr>
                <w:top w:val="nil"/>
                <w:left w:val="nil"/>
                <w:bottom w:val="nil"/>
                <w:right w:val="nil"/>
                <w:between w:val="nil"/>
              </w:pBdr>
              <w:spacing w:before="41"/>
              <w:ind w:left="12" w:right="3"/>
              <w:jc w:val="center"/>
              <w:rPr>
                <w:color w:val="000000"/>
                <w:sz w:val="24"/>
                <w:szCs w:val="24"/>
              </w:rPr>
            </w:pPr>
            <w:r w:rsidRPr="00874113">
              <w:rPr>
                <w:color w:val="000000"/>
                <w:sz w:val="24"/>
                <w:szCs w:val="24"/>
              </w:rPr>
              <w:t>6.01</w:t>
            </w:r>
          </w:p>
        </w:tc>
        <w:tc>
          <w:tcPr>
            <w:tcW w:w="1582" w:type="dxa"/>
          </w:tcPr>
          <w:p w14:paraId="49EEA76E" w14:textId="77777777" w:rsidR="00B70B92" w:rsidRPr="00F346FC" w:rsidRDefault="00BC7F96" w:rsidP="00F346FC">
            <w:pPr>
              <w:pBdr>
                <w:top w:val="nil"/>
                <w:left w:val="nil"/>
                <w:bottom w:val="nil"/>
                <w:right w:val="nil"/>
                <w:between w:val="nil"/>
              </w:pBdr>
              <w:spacing w:before="44"/>
              <w:ind w:left="14" w:right="3"/>
              <w:jc w:val="center"/>
              <w:rPr>
                <w:i/>
                <w:color w:val="000000"/>
                <w:sz w:val="24"/>
                <w:szCs w:val="24"/>
              </w:rPr>
            </w:pPr>
            <w:r w:rsidRPr="00F346FC">
              <w:rPr>
                <w:i/>
                <w:color w:val="000000"/>
                <w:sz w:val="24"/>
                <w:szCs w:val="24"/>
              </w:rPr>
              <w:t>2.15</w:t>
            </w:r>
          </w:p>
        </w:tc>
        <w:tc>
          <w:tcPr>
            <w:tcW w:w="1427" w:type="dxa"/>
          </w:tcPr>
          <w:p w14:paraId="639A06A4" w14:textId="77777777" w:rsidR="00B70B92" w:rsidRPr="00874113" w:rsidRDefault="00BC7F96" w:rsidP="00F346FC">
            <w:pPr>
              <w:pBdr>
                <w:top w:val="nil"/>
                <w:left w:val="nil"/>
                <w:bottom w:val="nil"/>
                <w:right w:val="nil"/>
                <w:between w:val="nil"/>
              </w:pBdr>
              <w:spacing w:before="41"/>
              <w:ind w:left="17" w:right="3"/>
              <w:jc w:val="center"/>
              <w:rPr>
                <w:color w:val="000000"/>
                <w:sz w:val="24"/>
                <w:szCs w:val="24"/>
              </w:rPr>
            </w:pPr>
            <w:r w:rsidRPr="00874113">
              <w:rPr>
                <w:color w:val="000000"/>
                <w:sz w:val="24"/>
                <w:szCs w:val="24"/>
              </w:rPr>
              <w:t>7.65</w:t>
            </w:r>
          </w:p>
        </w:tc>
        <w:tc>
          <w:tcPr>
            <w:tcW w:w="1372" w:type="dxa"/>
          </w:tcPr>
          <w:p w14:paraId="26FDC00F" w14:textId="77777777" w:rsidR="00B70B92" w:rsidRPr="00874113" w:rsidRDefault="00BC7F96" w:rsidP="008A683F">
            <w:pPr>
              <w:pBdr>
                <w:top w:val="nil"/>
                <w:left w:val="nil"/>
                <w:bottom w:val="nil"/>
                <w:right w:val="nil"/>
                <w:between w:val="nil"/>
              </w:pBdr>
              <w:spacing w:before="41"/>
              <w:ind w:left="21" w:right="3"/>
              <w:jc w:val="center"/>
              <w:rPr>
                <w:color w:val="000000"/>
                <w:sz w:val="24"/>
                <w:szCs w:val="24"/>
              </w:rPr>
            </w:pPr>
            <w:r w:rsidRPr="00874113">
              <w:rPr>
                <w:color w:val="000000"/>
                <w:sz w:val="24"/>
                <w:szCs w:val="24"/>
              </w:rPr>
              <w:t>5.30</w:t>
            </w:r>
          </w:p>
        </w:tc>
        <w:tc>
          <w:tcPr>
            <w:tcW w:w="1485" w:type="dxa"/>
          </w:tcPr>
          <w:p w14:paraId="6FBDCA4D" w14:textId="77777777" w:rsidR="00B70B92" w:rsidRPr="00874113" w:rsidRDefault="00BC7F96" w:rsidP="008A683F">
            <w:pPr>
              <w:pBdr>
                <w:top w:val="nil"/>
                <w:left w:val="nil"/>
                <w:bottom w:val="nil"/>
                <w:right w:val="nil"/>
                <w:between w:val="nil"/>
              </w:pBdr>
              <w:spacing w:before="41"/>
              <w:ind w:left="122" w:right="1"/>
              <w:jc w:val="center"/>
              <w:rPr>
                <w:color w:val="000000"/>
                <w:sz w:val="24"/>
                <w:szCs w:val="24"/>
              </w:rPr>
            </w:pPr>
            <w:r w:rsidRPr="00874113">
              <w:rPr>
                <w:color w:val="000000"/>
                <w:sz w:val="24"/>
                <w:szCs w:val="24"/>
              </w:rPr>
              <w:t>4.94</w:t>
            </w:r>
          </w:p>
        </w:tc>
      </w:tr>
      <w:tr w:rsidR="00B70B92" w:rsidRPr="00874113" w14:paraId="3F1D2212" w14:textId="77777777" w:rsidTr="008A683F">
        <w:trPr>
          <w:trHeight w:hRule="exact" w:val="312"/>
        </w:trPr>
        <w:tc>
          <w:tcPr>
            <w:tcW w:w="1535" w:type="dxa"/>
          </w:tcPr>
          <w:p w14:paraId="24830FFF" w14:textId="77777777"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X-n190-k8</w:t>
            </w:r>
          </w:p>
        </w:tc>
        <w:tc>
          <w:tcPr>
            <w:tcW w:w="833" w:type="dxa"/>
          </w:tcPr>
          <w:p w14:paraId="5309613C" w14:textId="77777777"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E</w:t>
            </w:r>
          </w:p>
        </w:tc>
        <w:tc>
          <w:tcPr>
            <w:tcW w:w="1216" w:type="dxa"/>
          </w:tcPr>
          <w:p w14:paraId="29E40C19" w14:textId="77777777" w:rsidR="00B70B92" w:rsidRPr="00874113" w:rsidRDefault="00BC7F96">
            <w:pPr>
              <w:pBdr>
                <w:top w:val="nil"/>
                <w:left w:val="nil"/>
                <w:bottom w:val="nil"/>
                <w:right w:val="nil"/>
                <w:between w:val="nil"/>
              </w:pBdr>
              <w:spacing w:before="41"/>
              <w:ind w:left="2" w:right="1"/>
              <w:jc w:val="center"/>
              <w:rPr>
                <w:color w:val="000000"/>
                <w:sz w:val="24"/>
                <w:szCs w:val="24"/>
              </w:rPr>
            </w:pPr>
            <w:r w:rsidRPr="00874113">
              <w:rPr>
                <w:color w:val="000000"/>
                <w:sz w:val="24"/>
                <w:szCs w:val="24"/>
              </w:rPr>
              <w:t>C</w:t>
            </w:r>
          </w:p>
        </w:tc>
        <w:tc>
          <w:tcPr>
            <w:tcW w:w="1372" w:type="dxa"/>
          </w:tcPr>
          <w:p w14:paraId="2CB0D1A2" w14:textId="77777777"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18.64</w:t>
            </w:r>
          </w:p>
        </w:tc>
        <w:tc>
          <w:tcPr>
            <w:tcW w:w="1287" w:type="dxa"/>
          </w:tcPr>
          <w:p w14:paraId="1666F052" w14:textId="77777777" w:rsidR="00B70B92" w:rsidRPr="00874113" w:rsidRDefault="00BC7F96" w:rsidP="00F346FC">
            <w:pPr>
              <w:pBdr>
                <w:top w:val="nil"/>
                <w:left w:val="nil"/>
                <w:bottom w:val="nil"/>
                <w:right w:val="nil"/>
                <w:between w:val="nil"/>
              </w:pBdr>
              <w:spacing w:before="41"/>
              <w:ind w:left="8" w:right="1"/>
              <w:jc w:val="center"/>
              <w:rPr>
                <w:color w:val="000000"/>
                <w:sz w:val="24"/>
                <w:szCs w:val="24"/>
              </w:rPr>
            </w:pPr>
            <w:r w:rsidRPr="00874113">
              <w:rPr>
                <w:color w:val="000000"/>
                <w:sz w:val="24"/>
                <w:szCs w:val="24"/>
              </w:rPr>
              <w:t>7.97</w:t>
            </w:r>
          </w:p>
        </w:tc>
        <w:tc>
          <w:tcPr>
            <w:tcW w:w="1078" w:type="dxa"/>
          </w:tcPr>
          <w:p w14:paraId="061E43AC" w14:textId="77777777" w:rsidR="00B70B92" w:rsidRPr="00F346FC" w:rsidRDefault="00BC7F96" w:rsidP="00F346FC">
            <w:pPr>
              <w:pBdr>
                <w:top w:val="nil"/>
                <w:left w:val="nil"/>
                <w:bottom w:val="nil"/>
                <w:right w:val="nil"/>
                <w:between w:val="nil"/>
              </w:pBdr>
              <w:spacing w:before="44"/>
              <w:ind w:left="10" w:right="2"/>
              <w:jc w:val="center"/>
              <w:rPr>
                <w:i/>
                <w:color w:val="000000"/>
                <w:sz w:val="24"/>
                <w:szCs w:val="24"/>
              </w:rPr>
            </w:pPr>
            <w:r w:rsidRPr="00F346FC">
              <w:rPr>
                <w:i/>
                <w:color w:val="000000"/>
                <w:sz w:val="24"/>
                <w:szCs w:val="24"/>
              </w:rPr>
              <w:t>6.53</w:t>
            </w:r>
          </w:p>
        </w:tc>
        <w:tc>
          <w:tcPr>
            <w:tcW w:w="1372" w:type="dxa"/>
          </w:tcPr>
          <w:p w14:paraId="5216D4B5" w14:textId="77777777" w:rsidR="00B70B92" w:rsidRPr="00874113" w:rsidRDefault="00BC7F96" w:rsidP="00F346FC">
            <w:pPr>
              <w:pBdr>
                <w:top w:val="nil"/>
                <w:left w:val="nil"/>
                <w:bottom w:val="nil"/>
                <w:right w:val="nil"/>
                <w:between w:val="nil"/>
              </w:pBdr>
              <w:spacing w:before="41"/>
              <w:ind w:left="12" w:right="3"/>
              <w:jc w:val="center"/>
              <w:rPr>
                <w:color w:val="000000"/>
                <w:sz w:val="24"/>
                <w:szCs w:val="24"/>
              </w:rPr>
            </w:pPr>
            <w:r w:rsidRPr="00874113">
              <w:rPr>
                <w:color w:val="000000"/>
                <w:sz w:val="24"/>
                <w:szCs w:val="24"/>
              </w:rPr>
              <w:t>46.61</w:t>
            </w:r>
          </w:p>
        </w:tc>
        <w:tc>
          <w:tcPr>
            <w:tcW w:w="1582" w:type="dxa"/>
          </w:tcPr>
          <w:p w14:paraId="50EAF892" w14:textId="77777777" w:rsidR="00B70B92" w:rsidRPr="00874113" w:rsidRDefault="00BC7F96" w:rsidP="00F346FC">
            <w:pPr>
              <w:pBdr>
                <w:top w:val="nil"/>
                <w:left w:val="nil"/>
                <w:bottom w:val="nil"/>
                <w:right w:val="nil"/>
                <w:between w:val="nil"/>
              </w:pBdr>
              <w:spacing w:before="41"/>
              <w:ind w:left="14" w:right="3"/>
              <w:jc w:val="center"/>
              <w:rPr>
                <w:color w:val="000000"/>
                <w:sz w:val="24"/>
                <w:szCs w:val="24"/>
              </w:rPr>
            </w:pPr>
            <w:r w:rsidRPr="00874113">
              <w:rPr>
                <w:color w:val="000000"/>
                <w:sz w:val="24"/>
                <w:szCs w:val="24"/>
              </w:rPr>
              <w:t>9.25</w:t>
            </w:r>
          </w:p>
        </w:tc>
        <w:tc>
          <w:tcPr>
            <w:tcW w:w="1427" w:type="dxa"/>
          </w:tcPr>
          <w:p w14:paraId="614EEA8E" w14:textId="77777777" w:rsidR="00B70B92" w:rsidRPr="00874113" w:rsidRDefault="00BC7F96" w:rsidP="00F346FC">
            <w:pPr>
              <w:pBdr>
                <w:top w:val="nil"/>
                <w:left w:val="nil"/>
                <w:bottom w:val="nil"/>
                <w:right w:val="nil"/>
                <w:between w:val="nil"/>
              </w:pBdr>
              <w:spacing w:before="41"/>
              <w:ind w:left="17" w:right="2"/>
              <w:jc w:val="center"/>
              <w:rPr>
                <w:color w:val="000000"/>
                <w:sz w:val="24"/>
                <w:szCs w:val="24"/>
              </w:rPr>
            </w:pPr>
            <w:r w:rsidRPr="00874113">
              <w:rPr>
                <w:color w:val="000000"/>
                <w:sz w:val="24"/>
                <w:szCs w:val="24"/>
              </w:rPr>
              <w:t>6.78</w:t>
            </w:r>
          </w:p>
        </w:tc>
        <w:tc>
          <w:tcPr>
            <w:tcW w:w="1372" w:type="dxa"/>
          </w:tcPr>
          <w:p w14:paraId="2B892A8B" w14:textId="77777777" w:rsidR="00B70B92" w:rsidRPr="00874113" w:rsidRDefault="00BC7F96" w:rsidP="008A683F">
            <w:pPr>
              <w:pBdr>
                <w:top w:val="nil"/>
                <w:left w:val="nil"/>
                <w:bottom w:val="nil"/>
                <w:right w:val="nil"/>
                <w:between w:val="nil"/>
              </w:pBdr>
              <w:spacing w:before="41"/>
              <w:ind w:left="21" w:right="2"/>
              <w:jc w:val="center"/>
              <w:rPr>
                <w:color w:val="000000"/>
                <w:sz w:val="24"/>
                <w:szCs w:val="24"/>
              </w:rPr>
            </w:pPr>
            <w:r w:rsidRPr="00874113">
              <w:rPr>
                <w:color w:val="000000"/>
                <w:sz w:val="24"/>
                <w:szCs w:val="24"/>
              </w:rPr>
              <w:t>6.73</w:t>
            </w:r>
          </w:p>
        </w:tc>
        <w:tc>
          <w:tcPr>
            <w:tcW w:w="1485" w:type="dxa"/>
          </w:tcPr>
          <w:p w14:paraId="4831F1FC" w14:textId="77777777" w:rsidR="00B70B92" w:rsidRPr="00874113" w:rsidRDefault="00BC7F96" w:rsidP="008A683F">
            <w:pPr>
              <w:pBdr>
                <w:top w:val="nil"/>
                <w:left w:val="nil"/>
                <w:bottom w:val="nil"/>
                <w:right w:val="nil"/>
                <w:between w:val="nil"/>
              </w:pBdr>
              <w:spacing w:before="41"/>
              <w:ind w:left="122"/>
              <w:jc w:val="center"/>
              <w:rPr>
                <w:color w:val="000000"/>
                <w:sz w:val="24"/>
                <w:szCs w:val="24"/>
              </w:rPr>
            </w:pPr>
            <w:r w:rsidRPr="00874113">
              <w:rPr>
                <w:color w:val="000000"/>
                <w:sz w:val="24"/>
                <w:szCs w:val="24"/>
              </w:rPr>
              <w:t>6.73</w:t>
            </w:r>
          </w:p>
        </w:tc>
      </w:tr>
      <w:tr w:rsidR="00B70B92" w:rsidRPr="00874113" w14:paraId="5194631C" w14:textId="77777777" w:rsidTr="008A683F">
        <w:trPr>
          <w:trHeight w:hRule="exact" w:val="312"/>
        </w:trPr>
        <w:tc>
          <w:tcPr>
            <w:tcW w:w="1535" w:type="dxa"/>
          </w:tcPr>
          <w:p w14:paraId="5BB0D7FE" w14:textId="77777777"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X-n195-k51</w:t>
            </w:r>
          </w:p>
        </w:tc>
        <w:tc>
          <w:tcPr>
            <w:tcW w:w="833" w:type="dxa"/>
          </w:tcPr>
          <w:p w14:paraId="2A5B01BE" w14:textId="77777777"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C</w:t>
            </w:r>
          </w:p>
        </w:tc>
        <w:tc>
          <w:tcPr>
            <w:tcW w:w="1216" w:type="dxa"/>
          </w:tcPr>
          <w:p w14:paraId="005EA108" w14:textId="77777777"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RC</w:t>
            </w:r>
          </w:p>
        </w:tc>
        <w:tc>
          <w:tcPr>
            <w:tcW w:w="1372" w:type="dxa"/>
          </w:tcPr>
          <w:p w14:paraId="49545C90" w14:textId="77777777"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17.04</w:t>
            </w:r>
          </w:p>
        </w:tc>
        <w:tc>
          <w:tcPr>
            <w:tcW w:w="1287" w:type="dxa"/>
          </w:tcPr>
          <w:p w14:paraId="446FE40B" w14:textId="77777777"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7.00</w:t>
            </w:r>
          </w:p>
        </w:tc>
        <w:tc>
          <w:tcPr>
            <w:tcW w:w="1078" w:type="dxa"/>
          </w:tcPr>
          <w:p w14:paraId="138C5928" w14:textId="77777777"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13.76</w:t>
            </w:r>
          </w:p>
        </w:tc>
        <w:tc>
          <w:tcPr>
            <w:tcW w:w="1372" w:type="dxa"/>
          </w:tcPr>
          <w:p w14:paraId="0A45213C" w14:textId="77777777" w:rsidR="00B70B92" w:rsidRPr="00874113" w:rsidRDefault="00BC7F96" w:rsidP="00F346FC">
            <w:pPr>
              <w:pBdr>
                <w:top w:val="nil"/>
                <w:left w:val="nil"/>
                <w:bottom w:val="nil"/>
                <w:right w:val="nil"/>
                <w:between w:val="nil"/>
              </w:pBdr>
              <w:spacing w:before="41"/>
              <w:ind w:left="12" w:right="2"/>
              <w:jc w:val="center"/>
              <w:rPr>
                <w:color w:val="000000"/>
                <w:sz w:val="24"/>
                <w:szCs w:val="24"/>
              </w:rPr>
            </w:pPr>
            <w:r w:rsidRPr="00874113">
              <w:rPr>
                <w:color w:val="000000"/>
                <w:sz w:val="24"/>
                <w:szCs w:val="24"/>
              </w:rPr>
              <w:t>79.26</w:t>
            </w:r>
          </w:p>
        </w:tc>
        <w:tc>
          <w:tcPr>
            <w:tcW w:w="1582" w:type="dxa"/>
          </w:tcPr>
          <w:p w14:paraId="1918BC23" w14:textId="77777777"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9.23</w:t>
            </w:r>
          </w:p>
        </w:tc>
        <w:tc>
          <w:tcPr>
            <w:tcW w:w="1427" w:type="dxa"/>
          </w:tcPr>
          <w:p w14:paraId="64F64D2D" w14:textId="77777777" w:rsidR="00B70B92" w:rsidRPr="00874113" w:rsidRDefault="00BC7F96" w:rsidP="00F346FC">
            <w:pPr>
              <w:pBdr>
                <w:top w:val="nil"/>
                <w:left w:val="nil"/>
                <w:bottom w:val="nil"/>
                <w:right w:val="nil"/>
                <w:between w:val="nil"/>
              </w:pBdr>
              <w:spacing w:before="41"/>
              <w:ind w:left="17" w:right="2"/>
              <w:jc w:val="center"/>
              <w:rPr>
                <w:color w:val="000000"/>
                <w:sz w:val="24"/>
                <w:szCs w:val="24"/>
              </w:rPr>
            </w:pPr>
            <w:r w:rsidRPr="00874113">
              <w:rPr>
                <w:color w:val="000000"/>
                <w:sz w:val="24"/>
                <w:szCs w:val="24"/>
              </w:rPr>
              <w:t>4.47</w:t>
            </w:r>
          </w:p>
        </w:tc>
        <w:tc>
          <w:tcPr>
            <w:tcW w:w="1372" w:type="dxa"/>
          </w:tcPr>
          <w:p w14:paraId="57FB959B" w14:textId="77777777" w:rsidR="00B70B92" w:rsidRPr="00874113" w:rsidRDefault="00BC7F96" w:rsidP="008A683F">
            <w:pPr>
              <w:pBdr>
                <w:top w:val="nil"/>
                <w:left w:val="nil"/>
                <w:bottom w:val="nil"/>
                <w:right w:val="nil"/>
                <w:between w:val="nil"/>
              </w:pBdr>
              <w:spacing w:before="41"/>
              <w:ind w:left="21" w:right="2"/>
              <w:jc w:val="center"/>
              <w:rPr>
                <w:color w:val="000000"/>
                <w:sz w:val="24"/>
                <w:szCs w:val="24"/>
              </w:rPr>
            </w:pPr>
            <w:r w:rsidRPr="00874113">
              <w:rPr>
                <w:color w:val="000000"/>
                <w:sz w:val="24"/>
                <w:szCs w:val="24"/>
              </w:rPr>
              <w:t>4.54</w:t>
            </w:r>
          </w:p>
        </w:tc>
        <w:tc>
          <w:tcPr>
            <w:tcW w:w="1485" w:type="dxa"/>
          </w:tcPr>
          <w:p w14:paraId="69A7487A" w14:textId="77777777" w:rsidR="00B70B92" w:rsidRPr="00F346FC" w:rsidRDefault="00BC7F96" w:rsidP="008A683F">
            <w:pPr>
              <w:pBdr>
                <w:top w:val="nil"/>
                <w:left w:val="nil"/>
                <w:bottom w:val="nil"/>
                <w:right w:val="nil"/>
                <w:between w:val="nil"/>
              </w:pBdr>
              <w:spacing w:before="44"/>
              <w:ind w:left="122" w:right="2"/>
              <w:jc w:val="center"/>
              <w:rPr>
                <w:i/>
                <w:color w:val="000000"/>
                <w:sz w:val="24"/>
                <w:szCs w:val="24"/>
              </w:rPr>
            </w:pPr>
            <w:r w:rsidRPr="00F346FC">
              <w:rPr>
                <w:i/>
                <w:color w:val="000000"/>
                <w:sz w:val="24"/>
                <w:szCs w:val="24"/>
              </w:rPr>
              <w:t>4.36</w:t>
            </w:r>
          </w:p>
        </w:tc>
      </w:tr>
      <w:tr w:rsidR="00B70B92" w:rsidRPr="00874113" w14:paraId="18DC89E0" w14:textId="77777777" w:rsidTr="008A683F">
        <w:trPr>
          <w:trHeight w:hRule="exact" w:val="312"/>
        </w:trPr>
        <w:tc>
          <w:tcPr>
            <w:tcW w:w="1535" w:type="dxa"/>
          </w:tcPr>
          <w:p w14:paraId="44AB0D80" w14:textId="77777777"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X-n200-k36</w:t>
            </w:r>
          </w:p>
        </w:tc>
        <w:tc>
          <w:tcPr>
            <w:tcW w:w="833" w:type="dxa"/>
          </w:tcPr>
          <w:p w14:paraId="7131C9A7" w14:textId="77777777"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R</w:t>
            </w:r>
          </w:p>
        </w:tc>
        <w:tc>
          <w:tcPr>
            <w:tcW w:w="1216" w:type="dxa"/>
          </w:tcPr>
          <w:p w14:paraId="1E1209ED" w14:textId="77777777"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C</w:t>
            </w:r>
          </w:p>
        </w:tc>
        <w:tc>
          <w:tcPr>
            <w:tcW w:w="1372" w:type="dxa"/>
          </w:tcPr>
          <w:p w14:paraId="35137F1F" w14:textId="77777777"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9.60</w:t>
            </w:r>
          </w:p>
        </w:tc>
        <w:tc>
          <w:tcPr>
            <w:tcW w:w="1287" w:type="dxa"/>
          </w:tcPr>
          <w:p w14:paraId="4800A0AD" w14:textId="77777777"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5.93</w:t>
            </w:r>
          </w:p>
        </w:tc>
        <w:tc>
          <w:tcPr>
            <w:tcW w:w="1078" w:type="dxa"/>
          </w:tcPr>
          <w:p w14:paraId="5B20F393" w14:textId="77777777" w:rsidR="00B70B92" w:rsidRPr="00F346FC" w:rsidRDefault="00BC7F96" w:rsidP="00F346FC">
            <w:pPr>
              <w:pBdr>
                <w:top w:val="nil"/>
                <w:left w:val="nil"/>
                <w:bottom w:val="nil"/>
                <w:right w:val="nil"/>
                <w:between w:val="nil"/>
              </w:pBdr>
              <w:spacing w:before="44"/>
              <w:ind w:left="10" w:right="2"/>
              <w:jc w:val="center"/>
              <w:rPr>
                <w:i/>
                <w:color w:val="000000"/>
                <w:sz w:val="24"/>
                <w:szCs w:val="24"/>
              </w:rPr>
            </w:pPr>
            <w:r w:rsidRPr="00F346FC">
              <w:rPr>
                <w:i/>
                <w:color w:val="000000"/>
                <w:sz w:val="24"/>
                <w:szCs w:val="24"/>
              </w:rPr>
              <w:t>4.15</w:t>
            </w:r>
          </w:p>
        </w:tc>
        <w:tc>
          <w:tcPr>
            <w:tcW w:w="1372" w:type="dxa"/>
          </w:tcPr>
          <w:p w14:paraId="1A2D295E" w14:textId="77777777" w:rsidR="00B70B92" w:rsidRPr="00874113" w:rsidRDefault="00BC7F96" w:rsidP="00F346FC">
            <w:pPr>
              <w:pBdr>
                <w:top w:val="nil"/>
                <w:left w:val="nil"/>
                <w:bottom w:val="nil"/>
                <w:right w:val="nil"/>
                <w:between w:val="nil"/>
              </w:pBdr>
              <w:spacing w:before="41"/>
              <w:ind w:left="12" w:right="3"/>
              <w:jc w:val="center"/>
              <w:rPr>
                <w:color w:val="000000"/>
                <w:sz w:val="24"/>
                <w:szCs w:val="24"/>
              </w:rPr>
            </w:pPr>
            <w:r w:rsidRPr="00874113">
              <w:rPr>
                <w:color w:val="000000"/>
                <w:sz w:val="24"/>
                <w:szCs w:val="24"/>
              </w:rPr>
              <w:t>26.25</w:t>
            </w:r>
          </w:p>
        </w:tc>
        <w:tc>
          <w:tcPr>
            <w:tcW w:w="1582" w:type="dxa"/>
          </w:tcPr>
          <w:p w14:paraId="5198C241" w14:textId="77777777" w:rsidR="00B70B92" w:rsidRPr="00874113" w:rsidRDefault="00BC7F96" w:rsidP="00F346FC">
            <w:pPr>
              <w:pBdr>
                <w:top w:val="nil"/>
                <w:left w:val="nil"/>
                <w:bottom w:val="nil"/>
                <w:right w:val="nil"/>
                <w:between w:val="nil"/>
              </w:pBdr>
              <w:spacing w:before="41"/>
              <w:ind w:left="14" w:right="3"/>
              <w:jc w:val="center"/>
              <w:rPr>
                <w:color w:val="000000"/>
                <w:sz w:val="24"/>
                <w:szCs w:val="24"/>
              </w:rPr>
            </w:pPr>
            <w:r w:rsidRPr="00874113">
              <w:rPr>
                <w:color w:val="000000"/>
                <w:sz w:val="24"/>
                <w:szCs w:val="24"/>
              </w:rPr>
              <w:t>5.01</w:t>
            </w:r>
          </w:p>
        </w:tc>
        <w:tc>
          <w:tcPr>
            <w:tcW w:w="1427" w:type="dxa"/>
          </w:tcPr>
          <w:p w14:paraId="6C611FE9" w14:textId="77777777" w:rsidR="00B70B92" w:rsidRPr="00874113" w:rsidRDefault="00BC7F96" w:rsidP="00F346FC">
            <w:pPr>
              <w:pBdr>
                <w:top w:val="nil"/>
                <w:left w:val="nil"/>
                <w:bottom w:val="nil"/>
                <w:right w:val="nil"/>
                <w:between w:val="nil"/>
              </w:pBdr>
              <w:spacing w:before="41"/>
              <w:ind w:left="17" w:right="2"/>
              <w:jc w:val="center"/>
              <w:rPr>
                <w:color w:val="000000"/>
                <w:sz w:val="24"/>
                <w:szCs w:val="24"/>
              </w:rPr>
            </w:pPr>
            <w:r w:rsidRPr="00874113">
              <w:rPr>
                <w:color w:val="000000"/>
                <w:sz w:val="24"/>
                <w:szCs w:val="24"/>
              </w:rPr>
              <w:t>4.26</w:t>
            </w:r>
          </w:p>
        </w:tc>
        <w:tc>
          <w:tcPr>
            <w:tcW w:w="1372" w:type="dxa"/>
          </w:tcPr>
          <w:p w14:paraId="651227DA" w14:textId="77777777" w:rsidR="00B70B92" w:rsidRPr="00874113" w:rsidRDefault="00BC7F96" w:rsidP="008A683F">
            <w:pPr>
              <w:pBdr>
                <w:top w:val="nil"/>
                <w:left w:val="nil"/>
                <w:bottom w:val="nil"/>
                <w:right w:val="nil"/>
                <w:between w:val="nil"/>
              </w:pBdr>
              <w:spacing w:before="41"/>
              <w:ind w:left="21" w:right="2"/>
              <w:jc w:val="center"/>
              <w:rPr>
                <w:color w:val="000000"/>
                <w:sz w:val="24"/>
                <w:szCs w:val="24"/>
              </w:rPr>
            </w:pPr>
            <w:r w:rsidRPr="00874113">
              <w:rPr>
                <w:color w:val="000000"/>
                <w:sz w:val="24"/>
                <w:szCs w:val="24"/>
              </w:rPr>
              <w:t>5.87</w:t>
            </w:r>
          </w:p>
        </w:tc>
        <w:tc>
          <w:tcPr>
            <w:tcW w:w="1485" w:type="dxa"/>
          </w:tcPr>
          <w:p w14:paraId="048FB9EE" w14:textId="77777777" w:rsidR="00B70B92" w:rsidRPr="00874113" w:rsidRDefault="00BC7F96" w:rsidP="008A683F">
            <w:pPr>
              <w:pBdr>
                <w:top w:val="nil"/>
                <w:left w:val="nil"/>
                <w:bottom w:val="nil"/>
                <w:right w:val="nil"/>
                <w:between w:val="nil"/>
              </w:pBdr>
              <w:spacing w:before="41"/>
              <w:ind w:left="122"/>
              <w:jc w:val="center"/>
              <w:rPr>
                <w:color w:val="000000"/>
                <w:sz w:val="24"/>
                <w:szCs w:val="24"/>
              </w:rPr>
            </w:pPr>
            <w:r w:rsidRPr="00874113">
              <w:rPr>
                <w:color w:val="000000"/>
                <w:sz w:val="24"/>
                <w:szCs w:val="24"/>
              </w:rPr>
              <w:t>5.86</w:t>
            </w:r>
          </w:p>
        </w:tc>
      </w:tr>
      <w:tr w:rsidR="00B70B92" w:rsidRPr="00874113" w14:paraId="07B20C6E" w14:textId="77777777" w:rsidTr="008A683F">
        <w:trPr>
          <w:trHeight w:hRule="exact" w:val="312"/>
        </w:trPr>
        <w:tc>
          <w:tcPr>
            <w:tcW w:w="1535" w:type="dxa"/>
          </w:tcPr>
          <w:p w14:paraId="5FA20282" w14:textId="77777777"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X-n129-k18</w:t>
            </w:r>
          </w:p>
        </w:tc>
        <w:tc>
          <w:tcPr>
            <w:tcW w:w="833" w:type="dxa"/>
          </w:tcPr>
          <w:p w14:paraId="65470E8A" w14:textId="77777777"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E</w:t>
            </w:r>
          </w:p>
        </w:tc>
        <w:tc>
          <w:tcPr>
            <w:tcW w:w="1216" w:type="dxa"/>
          </w:tcPr>
          <w:p w14:paraId="7205B1C0" w14:textId="77777777"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RC</w:t>
            </w:r>
          </w:p>
        </w:tc>
        <w:tc>
          <w:tcPr>
            <w:tcW w:w="1372" w:type="dxa"/>
          </w:tcPr>
          <w:p w14:paraId="5F8108FC" w14:textId="77777777"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11.01</w:t>
            </w:r>
          </w:p>
        </w:tc>
        <w:tc>
          <w:tcPr>
            <w:tcW w:w="1287" w:type="dxa"/>
          </w:tcPr>
          <w:p w14:paraId="74429DA9" w14:textId="77777777"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2.93</w:t>
            </w:r>
          </w:p>
        </w:tc>
        <w:tc>
          <w:tcPr>
            <w:tcW w:w="1078" w:type="dxa"/>
          </w:tcPr>
          <w:p w14:paraId="3AA74EBC" w14:textId="77777777"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8.37</w:t>
            </w:r>
          </w:p>
        </w:tc>
        <w:tc>
          <w:tcPr>
            <w:tcW w:w="1372" w:type="dxa"/>
          </w:tcPr>
          <w:p w14:paraId="3F846354" w14:textId="77777777" w:rsidR="00B70B92" w:rsidRPr="00874113" w:rsidRDefault="00BC7F96" w:rsidP="00F346FC">
            <w:pPr>
              <w:pBdr>
                <w:top w:val="nil"/>
                <w:left w:val="nil"/>
                <w:bottom w:val="nil"/>
                <w:right w:val="nil"/>
                <w:between w:val="nil"/>
              </w:pBdr>
              <w:spacing w:before="41"/>
              <w:ind w:left="12" w:right="3"/>
              <w:jc w:val="center"/>
              <w:rPr>
                <w:color w:val="000000"/>
                <w:sz w:val="24"/>
                <w:szCs w:val="24"/>
              </w:rPr>
            </w:pPr>
            <w:r w:rsidRPr="00874113">
              <w:rPr>
                <w:color w:val="000000"/>
                <w:sz w:val="24"/>
                <w:szCs w:val="24"/>
              </w:rPr>
              <w:t>4.00</w:t>
            </w:r>
          </w:p>
        </w:tc>
        <w:tc>
          <w:tcPr>
            <w:tcW w:w="1582" w:type="dxa"/>
          </w:tcPr>
          <w:p w14:paraId="54E36FF8" w14:textId="77777777" w:rsidR="00B70B92" w:rsidRPr="00F346FC" w:rsidRDefault="00BC7F96" w:rsidP="00F346FC">
            <w:pPr>
              <w:pBdr>
                <w:top w:val="nil"/>
                <w:left w:val="nil"/>
                <w:bottom w:val="nil"/>
                <w:right w:val="nil"/>
                <w:between w:val="nil"/>
              </w:pBdr>
              <w:spacing w:before="44"/>
              <w:ind w:left="14" w:right="3"/>
              <w:jc w:val="center"/>
              <w:rPr>
                <w:i/>
                <w:color w:val="000000"/>
                <w:sz w:val="24"/>
                <w:szCs w:val="24"/>
              </w:rPr>
            </w:pPr>
            <w:r w:rsidRPr="00F346FC">
              <w:rPr>
                <w:i/>
                <w:color w:val="000000"/>
                <w:sz w:val="24"/>
                <w:szCs w:val="24"/>
              </w:rPr>
              <w:t>0.97</w:t>
            </w:r>
          </w:p>
        </w:tc>
        <w:tc>
          <w:tcPr>
            <w:tcW w:w="1427" w:type="dxa"/>
          </w:tcPr>
          <w:p w14:paraId="344B70DC" w14:textId="77777777" w:rsidR="00B70B92" w:rsidRPr="00874113" w:rsidRDefault="00BC7F96" w:rsidP="00F346FC">
            <w:pPr>
              <w:pBdr>
                <w:top w:val="nil"/>
                <w:left w:val="nil"/>
                <w:bottom w:val="nil"/>
                <w:right w:val="nil"/>
                <w:between w:val="nil"/>
              </w:pBdr>
              <w:spacing w:before="41"/>
              <w:ind w:left="17" w:right="3"/>
              <w:jc w:val="center"/>
              <w:rPr>
                <w:color w:val="000000"/>
                <w:sz w:val="24"/>
                <w:szCs w:val="24"/>
              </w:rPr>
            </w:pPr>
            <w:r w:rsidRPr="00874113">
              <w:rPr>
                <w:color w:val="000000"/>
                <w:sz w:val="24"/>
                <w:szCs w:val="24"/>
              </w:rPr>
              <w:t>4.63</w:t>
            </w:r>
          </w:p>
        </w:tc>
        <w:tc>
          <w:tcPr>
            <w:tcW w:w="1372" w:type="dxa"/>
          </w:tcPr>
          <w:p w14:paraId="4D3573C0" w14:textId="77777777" w:rsidR="00B70B92" w:rsidRPr="00874113" w:rsidRDefault="00BC7F96" w:rsidP="00F346FC">
            <w:pPr>
              <w:pBdr>
                <w:top w:val="nil"/>
                <w:left w:val="nil"/>
                <w:bottom w:val="nil"/>
                <w:right w:val="nil"/>
                <w:between w:val="nil"/>
              </w:pBdr>
              <w:spacing w:before="41"/>
              <w:ind w:left="21" w:right="3"/>
              <w:jc w:val="center"/>
              <w:rPr>
                <w:color w:val="000000"/>
                <w:sz w:val="24"/>
                <w:szCs w:val="24"/>
              </w:rPr>
            </w:pPr>
            <w:r w:rsidRPr="00874113">
              <w:rPr>
                <w:color w:val="000000"/>
                <w:sz w:val="24"/>
                <w:szCs w:val="24"/>
              </w:rPr>
              <w:t>2.55</w:t>
            </w:r>
          </w:p>
        </w:tc>
        <w:tc>
          <w:tcPr>
            <w:tcW w:w="1485" w:type="dxa"/>
          </w:tcPr>
          <w:p w14:paraId="16A65FB3" w14:textId="77777777" w:rsidR="00B70B92" w:rsidRPr="00874113" w:rsidRDefault="00BC7F96" w:rsidP="00F346FC">
            <w:pPr>
              <w:pBdr>
                <w:top w:val="nil"/>
                <w:left w:val="nil"/>
                <w:bottom w:val="nil"/>
                <w:right w:val="nil"/>
                <w:between w:val="nil"/>
              </w:pBdr>
              <w:spacing w:before="41"/>
              <w:ind w:left="122" w:right="1"/>
              <w:jc w:val="center"/>
              <w:rPr>
                <w:color w:val="000000"/>
                <w:sz w:val="24"/>
                <w:szCs w:val="24"/>
              </w:rPr>
            </w:pPr>
            <w:r w:rsidRPr="00874113">
              <w:rPr>
                <w:color w:val="000000"/>
                <w:sz w:val="24"/>
                <w:szCs w:val="24"/>
              </w:rPr>
              <w:t>2.55</w:t>
            </w:r>
          </w:p>
        </w:tc>
      </w:tr>
      <w:tr w:rsidR="00B70B92" w:rsidRPr="00874113" w14:paraId="3D1CB355" w14:textId="77777777" w:rsidTr="008A683F">
        <w:trPr>
          <w:trHeight w:hRule="exact" w:val="312"/>
        </w:trPr>
        <w:tc>
          <w:tcPr>
            <w:tcW w:w="1535" w:type="dxa"/>
            <w:tcBorders>
              <w:bottom w:val="nil"/>
            </w:tcBorders>
          </w:tcPr>
          <w:p w14:paraId="5493867E" w14:textId="77777777"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X-n134-k13</w:t>
            </w:r>
          </w:p>
        </w:tc>
        <w:tc>
          <w:tcPr>
            <w:tcW w:w="833" w:type="dxa"/>
            <w:tcBorders>
              <w:bottom w:val="nil"/>
            </w:tcBorders>
          </w:tcPr>
          <w:p w14:paraId="3A9B61E5" w14:textId="77777777"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R</w:t>
            </w:r>
          </w:p>
        </w:tc>
        <w:tc>
          <w:tcPr>
            <w:tcW w:w="1216" w:type="dxa"/>
            <w:tcBorders>
              <w:bottom w:val="nil"/>
            </w:tcBorders>
          </w:tcPr>
          <w:p w14:paraId="76076B06" w14:textId="77777777"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C</w:t>
            </w:r>
          </w:p>
        </w:tc>
        <w:tc>
          <w:tcPr>
            <w:tcW w:w="1372" w:type="dxa"/>
            <w:tcBorders>
              <w:bottom w:val="nil"/>
            </w:tcBorders>
          </w:tcPr>
          <w:p w14:paraId="15A1C768" w14:textId="77777777"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16.06</w:t>
            </w:r>
          </w:p>
        </w:tc>
        <w:tc>
          <w:tcPr>
            <w:tcW w:w="1287" w:type="dxa"/>
            <w:tcBorders>
              <w:bottom w:val="nil"/>
            </w:tcBorders>
          </w:tcPr>
          <w:p w14:paraId="7A6BAEEE" w14:textId="77777777"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6.98</w:t>
            </w:r>
          </w:p>
        </w:tc>
        <w:tc>
          <w:tcPr>
            <w:tcW w:w="1078" w:type="dxa"/>
            <w:tcBorders>
              <w:bottom w:val="nil"/>
            </w:tcBorders>
          </w:tcPr>
          <w:p w14:paraId="1022CB9D" w14:textId="77777777"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21.61</w:t>
            </w:r>
          </w:p>
        </w:tc>
        <w:tc>
          <w:tcPr>
            <w:tcW w:w="1372" w:type="dxa"/>
            <w:tcBorders>
              <w:bottom w:val="nil"/>
            </w:tcBorders>
          </w:tcPr>
          <w:p w14:paraId="21E9EFEC" w14:textId="77777777" w:rsidR="00B70B92" w:rsidRPr="00874113" w:rsidRDefault="00BC7F96" w:rsidP="00F346FC">
            <w:pPr>
              <w:pBdr>
                <w:top w:val="nil"/>
                <w:left w:val="nil"/>
                <w:bottom w:val="nil"/>
                <w:right w:val="nil"/>
                <w:between w:val="nil"/>
              </w:pBdr>
              <w:spacing w:before="41"/>
              <w:ind w:left="12" w:right="2"/>
              <w:jc w:val="center"/>
              <w:rPr>
                <w:color w:val="000000"/>
                <w:sz w:val="24"/>
                <w:szCs w:val="24"/>
              </w:rPr>
            </w:pPr>
            <w:r w:rsidRPr="00874113">
              <w:rPr>
                <w:color w:val="000000"/>
                <w:sz w:val="24"/>
                <w:szCs w:val="24"/>
              </w:rPr>
              <w:t>20.13</w:t>
            </w:r>
          </w:p>
        </w:tc>
        <w:tc>
          <w:tcPr>
            <w:tcW w:w="1582" w:type="dxa"/>
            <w:tcBorders>
              <w:bottom w:val="nil"/>
            </w:tcBorders>
          </w:tcPr>
          <w:p w14:paraId="26A5F8D1" w14:textId="77777777"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4.22</w:t>
            </w:r>
          </w:p>
        </w:tc>
        <w:tc>
          <w:tcPr>
            <w:tcW w:w="1427" w:type="dxa"/>
            <w:tcBorders>
              <w:bottom w:val="nil"/>
            </w:tcBorders>
          </w:tcPr>
          <w:p w14:paraId="484739B9" w14:textId="77777777" w:rsidR="00B70B92" w:rsidRPr="00874113" w:rsidRDefault="00BC7F96" w:rsidP="00F346FC">
            <w:pPr>
              <w:pBdr>
                <w:top w:val="nil"/>
                <w:left w:val="nil"/>
                <w:bottom w:val="nil"/>
                <w:right w:val="nil"/>
                <w:between w:val="nil"/>
              </w:pBdr>
              <w:spacing w:before="41"/>
              <w:ind w:left="17" w:right="2"/>
              <w:jc w:val="center"/>
              <w:rPr>
                <w:color w:val="000000"/>
                <w:sz w:val="24"/>
                <w:szCs w:val="24"/>
              </w:rPr>
            </w:pPr>
            <w:r w:rsidRPr="00874113">
              <w:rPr>
                <w:color w:val="000000"/>
                <w:sz w:val="24"/>
                <w:szCs w:val="24"/>
              </w:rPr>
              <w:t>8.88</w:t>
            </w:r>
          </w:p>
        </w:tc>
        <w:tc>
          <w:tcPr>
            <w:tcW w:w="1372" w:type="dxa"/>
            <w:tcBorders>
              <w:bottom w:val="nil"/>
            </w:tcBorders>
          </w:tcPr>
          <w:p w14:paraId="6F7E5934" w14:textId="77777777" w:rsidR="00B70B92" w:rsidRPr="00874113" w:rsidRDefault="00BC7F96" w:rsidP="00F346FC">
            <w:pPr>
              <w:pBdr>
                <w:top w:val="nil"/>
                <w:left w:val="nil"/>
                <w:bottom w:val="nil"/>
                <w:right w:val="nil"/>
                <w:between w:val="nil"/>
              </w:pBdr>
              <w:spacing w:before="41"/>
              <w:ind w:left="21" w:right="2"/>
              <w:jc w:val="center"/>
              <w:rPr>
                <w:color w:val="000000"/>
                <w:sz w:val="24"/>
                <w:szCs w:val="24"/>
              </w:rPr>
            </w:pPr>
            <w:r w:rsidRPr="00874113">
              <w:rPr>
                <w:color w:val="000000"/>
                <w:sz w:val="24"/>
                <w:szCs w:val="24"/>
              </w:rPr>
              <w:t>5.56</w:t>
            </w:r>
          </w:p>
        </w:tc>
        <w:tc>
          <w:tcPr>
            <w:tcW w:w="1485" w:type="dxa"/>
            <w:tcBorders>
              <w:bottom w:val="nil"/>
            </w:tcBorders>
          </w:tcPr>
          <w:p w14:paraId="5D31086A" w14:textId="77777777" w:rsidR="00B70B92" w:rsidRPr="00F346FC" w:rsidRDefault="00BC7F96" w:rsidP="00F346FC">
            <w:pPr>
              <w:pBdr>
                <w:top w:val="nil"/>
                <w:left w:val="nil"/>
                <w:bottom w:val="nil"/>
                <w:right w:val="nil"/>
                <w:between w:val="nil"/>
              </w:pBdr>
              <w:spacing w:before="44"/>
              <w:ind w:left="122" w:right="2"/>
              <w:jc w:val="center"/>
              <w:rPr>
                <w:i/>
                <w:color w:val="000000"/>
                <w:sz w:val="24"/>
                <w:szCs w:val="24"/>
              </w:rPr>
            </w:pPr>
            <w:r w:rsidRPr="00F346FC">
              <w:rPr>
                <w:i/>
                <w:color w:val="000000"/>
                <w:sz w:val="24"/>
                <w:szCs w:val="24"/>
              </w:rPr>
              <w:t>2.63</w:t>
            </w:r>
          </w:p>
        </w:tc>
      </w:tr>
      <w:tr w:rsidR="008A683F" w:rsidRPr="00874113" w14:paraId="1D1BA1E5" w14:textId="77777777" w:rsidTr="008A683F">
        <w:trPr>
          <w:trHeight w:val="439"/>
        </w:trPr>
        <w:tc>
          <w:tcPr>
            <w:tcW w:w="14559" w:type="dxa"/>
            <w:gridSpan w:val="11"/>
            <w:tcBorders>
              <w:top w:val="nil"/>
              <w:left w:val="nil"/>
              <w:right w:val="nil"/>
            </w:tcBorders>
          </w:tcPr>
          <w:p w14:paraId="1118A224" w14:textId="77777777" w:rsidR="008A683F" w:rsidRDefault="008A683F" w:rsidP="008A683F">
            <w:pPr>
              <w:pBdr>
                <w:top w:val="nil"/>
                <w:left w:val="nil"/>
                <w:bottom w:val="nil"/>
                <w:right w:val="nil"/>
                <w:between w:val="nil"/>
              </w:pBdr>
              <w:spacing w:before="44"/>
              <w:ind w:left="14" w:right="2" w:hanging="28"/>
              <w:jc w:val="both"/>
              <w:rPr>
                <w:rStyle w:val="rynqvb"/>
                <w:sz w:val="28"/>
                <w:szCs w:val="28"/>
                <w:lang w:val="en"/>
              </w:rPr>
            </w:pPr>
            <w:r w:rsidRPr="00F346FC">
              <w:rPr>
                <w:rStyle w:val="rynqvb"/>
                <w:sz w:val="28"/>
                <w:szCs w:val="28"/>
                <w:lang w:val="en"/>
              </w:rPr>
              <w:lastRenderedPageBreak/>
              <w:t>Continuation of table A.</w:t>
            </w:r>
            <w:r>
              <w:rPr>
                <w:rStyle w:val="rynqvb"/>
                <w:sz w:val="28"/>
                <w:szCs w:val="28"/>
                <w:lang w:val="en"/>
              </w:rPr>
              <w:t>2</w:t>
            </w:r>
          </w:p>
          <w:p w14:paraId="791105E2" w14:textId="77777777" w:rsidR="008A683F" w:rsidRPr="008A683F" w:rsidRDefault="008A683F" w:rsidP="008A683F">
            <w:pPr>
              <w:pBdr>
                <w:top w:val="nil"/>
                <w:left w:val="nil"/>
                <w:bottom w:val="nil"/>
                <w:right w:val="nil"/>
                <w:between w:val="nil"/>
              </w:pBdr>
              <w:spacing w:before="44"/>
              <w:ind w:left="122" w:right="2"/>
              <w:jc w:val="both"/>
              <w:rPr>
                <w:color w:val="000000"/>
                <w:sz w:val="16"/>
                <w:szCs w:val="16"/>
              </w:rPr>
            </w:pPr>
          </w:p>
        </w:tc>
      </w:tr>
      <w:tr w:rsidR="008A683F" w:rsidRPr="00874113" w14:paraId="61287A76" w14:textId="77777777" w:rsidTr="008A683F">
        <w:trPr>
          <w:trHeight w:hRule="exact" w:val="312"/>
        </w:trPr>
        <w:tc>
          <w:tcPr>
            <w:tcW w:w="1535" w:type="dxa"/>
          </w:tcPr>
          <w:p w14:paraId="481E8C28" w14:textId="77777777" w:rsidR="008A683F" w:rsidRPr="00874113" w:rsidRDefault="008A683F">
            <w:pPr>
              <w:pBdr>
                <w:top w:val="nil"/>
                <w:left w:val="nil"/>
                <w:bottom w:val="nil"/>
                <w:right w:val="nil"/>
                <w:between w:val="nil"/>
              </w:pBdr>
              <w:spacing w:before="41"/>
              <w:ind w:right="191"/>
              <w:jc w:val="center"/>
              <w:rPr>
                <w:color w:val="000000"/>
                <w:sz w:val="24"/>
                <w:szCs w:val="24"/>
              </w:rPr>
            </w:pPr>
            <w:r>
              <w:rPr>
                <w:color w:val="000000"/>
                <w:sz w:val="24"/>
                <w:szCs w:val="24"/>
              </w:rPr>
              <w:t>1</w:t>
            </w:r>
          </w:p>
        </w:tc>
        <w:tc>
          <w:tcPr>
            <w:tcW w:w="833" w:type="dxa"/>
          </w:tcPr>
          <w:p w14:paraId="56F3BCB0" w14:textId="77777777" w:rsidR="008A683F" w:rsidRPr="00874113" w:rsidRDefault="008A683F">
            <w:pPr>
              <w:pBdr>
                <w:top w:val="nil"/>
                <w:left w:val="nil"/>
                <w:bottom w:val="nil"/>
                <w:right w:val="nil"/>
                <w:between w:val="nil"/>
              </w:pBdr>
              <w:spacing w:before="41"/>
              <w:ind w:right="91"/>
              <w:jc w:val="center"/>
              <w:rPr>
                <w:color w:val="000000"/>
                <w:sz w:val="24"/>
                <w:szCs w:val="24"/>
              </w:rPr>
            </w:pPr>
            <w:r>
              <w:rPr>
                <w:color w:val="000000"/>
                <w:sz w:val="24"/>
                <w:szCs w:val="24"/>
              </w:rPr>
              <w:t>2</w:t>
            </w:r>
          </w:p>
        </w:tc>
        <w:tc>
          <w:tcPr>
            <w:tcW w:w="1216" w:type="dxa"/>
          </w:tcPr>
          <w:p w14:paraId="5F9A83D4" w14:textId="77777777" w:rsidR="008A683F" w:rsidRPr="00874113" w:rsidRDefault="008A683F">
            <w:pPr>
              <w:pBdr>
                <w:top w:val="nil"/>
                <w:left w:val="nil"/>
                <w:bottom w:val="nil"/>
                <w:right w:val="nil"/>
                <w:between w:val="nil"/>
              </w:pBdr>
              <w:spacing w:before="41"/>
              <w:ind w:left="2"/>
              <w:jc w:val="center"/>
              <w:rPr>
                <w:color w:val="000000"/>
                <w:sz w:val="24"/>
                <w:szCs w:val="24"/>
              </w:rPr>
            </w:pPr>
            <w:r>
              <w:rPr>
                <w:color w:val="000000"/>
                <w:sz w:val="24"/>
                <w:szCs w:val="24"/>
              </w:rPr>
              <w:t>3</w:t>
            </w:r>
          </w:p>
        </w:tc>
        <w:tc>
          <w:tcPr>
            <w:tcW w:w="1372" w:type="dxa"/>
          </w:tcPr>
          <w:p w14:paraId="45C03854" w14:textId="77777777" w:rsidR="008A683F" w:rsidRPr="00874113" w:rsidRDefault="008A683F" w:rsidP="00F346FC">
            <w:pPr>
              <w:pBdr>
                <w:top w:val="nil"/>
                <w:left w:val="nil"/>
                <w:bottom w:val="nil"/>
                <w:right w:val="nil"/>
                <w:between w:val="nil"/>
              </w:pBdr>
              <w:spacing w:before="41"/>
              <w:ind w:left="6" w:right="2"/>
              <w:jc w:val="center"/>
              <w:rPr>
                <w:color w:val="000000"/>
                <w:sz w:val="24"/>
                <w:szCs w:val="24"/>
              </w:rPr>
            </w:pPr>
            <w:r>
              <w:rPr>
                <w:color w:val="000000"/>
                <w:sz w:val="24"/>
                <w:szCs w:val="24"/>
              </w:rPr>
              <w:t>4</w:t>
            </w:r>
          </w:p>
        </w:tc>
        <w:tc>
          <w:tcPr>
            <w:tcW w:w="1287" w:type="dxa"/>
          </w:tcPr>
          <w:p w14:paraId="7A3DBFF6" w14:textId="77777777" w:rsidR="008A683F" w:rsidRPr="00874113" w:rsidRDefault="008A683F" w:rsidP="00F346FC">
            <w:pPr>
              <w:pBdr>
                <w:top w:val="nil"/>
                <w:left w:val="nil"/>
                <w:bottom w:val="nil"/>
                <w:right w:val="nil"/>
                <w:between w:val="nil"/>
              </w:pBdr>
              <w:spacing w:before="41"/>
              <w:ind w:left="8" w:right="2"/>
              <w:jc w:val="center"/>
              <w:rPr>
                <w:color w:val="000000"/>
                <w:sz w:val="24"/>
                <w:szCs w:val="24"/>
              </w:rPr>
            </w:pPr>
            <w:r>
              <w:rPr>
                <w:color w:val="000000"/>
                <w:sz w:val="24"/>
                <w:szCs w:val="24"/>
              </w:rPr>
              <w:t>5</w:t>
            </w:r>
          </w:p>
        </w:tc>
        <w:tc>
          <w:tcPr>
            <w:tcW w:w="1078" w:type="dxa"/>
          </w:tcPr>
          <w:p w14:paraId="2DFA2B37" w14:textId="77777777" w:rsidR="008A683F" w:rsidRPr="00874113" w:rsidRDefault="008A683F" w:rsidP="00F346FC">
            <w:pPr>
              <w:pBdr>
                <w:top w:val="nil"/>
                <w:left w:val="nil"/>
                <w:bottom w:val="nil"/>
                <w:right w:val="nil"/>
                <w:between w:val="nil"/>
              </w:pBdr>
              <w:spacing w:before="41"/>
              <w:ind w:left="10" w:right="2"/>
              <w:jc w:val="center"/>
              <w:rPr>
                <w:color w:val="000000"/>
                <w:sz w:val="24"/>
                <w:szCs w:val="24"/>
              </w:rPr>
            </w:pPr>
            <w:r>
              <w:rPr>
                <w:color w:val="000000"/>
                <w:sz w:val="24"/>
                <w:szCs w:val="24"/>
              </w:rPr>
              <w:t>6</w:t>
            </w:r>
          </w:p>
        </w:tc>
        <w:tc>
          <w:tcPr>
            <w:tcW w:w="1372" w:type="dxa"/>
          </w:tcPr>
          <w:p w14:paraId="7158B7B7" w14:textId="77777777" w:rsidR="008A683F" w:rsidRPr="00874113" w:rsidRDefault="008A683F" w:rsidP="00F346FC">
            <w:pPr>
              <w:pBdr>
                <w:top w:val="nil"/>
                <w:left w:val="nil"/>
                <w:bottom w:val="nil"/>
                <w:right w:val="nil"/>
                <w:between w:val="nil"/>
              </w:pBdr>
              <w:spacing w:before="41"/>
              <w:ind w:left="12" w:right="2"/>
              <w:jc w:val="center"/>
              <w:rPr>
                <w:color w:val="000000"/>
                <w:sz w:val="24"/>
                <w:szCs w:val="24"/>
              </w:rPr>
            </w:pPr>
            <w:r>
              <w:rPr>
                <w:color w:val="000000"/>
                <w:sz w:val="24"/>
                <w:szCs w:val="24"/>
              </w:rPr>
              <w:t>7</w:t>
            </w:r>
          </w:p>
        </w:tc>
        <w:tc>
          <w:tcPr>
            <w:tcW w:w="1582" w:type="dxa"/>
          </w:tcPr>
          <w:p w14:paraId="738CE668" w14:textId="77777777" w:rsidR="008A683F" w:rsidRPr="00874113" w:rsidRDefault="008A683F" w:rsidP="00F346FC">
            <w:pPr>
              <w:pBdr>
                <w:top w:val="nil"/>
                <w:left w:val="nil"/>
                <w:bottom w:val="nil"/>
                <w:right w:val="nil"/>
                <w:between w:val="nil"/>
              </w:pBdr>
              <w:spacing w:before="41"/>
              <w:ind w:left="14" w:right="2"/>
              <w:jc w:val="center"/>
              <w:rPr>
                <w:color w:val="000000"/>
                <w:sz w:val="24"/>
                <w:szCs w:val="24"/>
              </w:rPr>
            </w:pPr>
            <w:r>
              <w:rPr>
                <w:color w:val="000000"/>
                <w:sz w:val="24"/>
                <w:szCs w:val="24"/>
              </w:rPr>
              <w:t>8</w:t>
            </w:r>
          </w:p>
        </w:tc>
        <w:tc>
          <w:tcPr>
            <w:tcW w:w="1427" w:type="dxa"/>
          </w:tcPr>
          <w:p w14:paraId="7F701897" w14:textId="77777777" w:rsidR="008A683F" w:rsidRPr="00874113" w:rsidRDefault="008A683F" w:rsidP="00F346FC">
            <w:pPr>
              <w:pBdr>
                <w:top w:val="nil"/>
                <w:left w:val="nil"/>
                <w:bottom w:val="nil"/>
                <w:right w:val="nil"/>
                <w:between w:val="nil"/>
              </w:pBdr>
              <w:spacing w:before="41"/>
              <w:ind w:left="17" w:right="2"/>
              <w:jc w:val="center"/>
              <w:rPr>
                <w:color w:val="000000"/>
                <w:sz w:val="24"/>
                <w:szCs w:val="24"/>
              </w:rPr>
            </w:pPr>
            <w:r>
              <w:rPr>
                <w:color w:val="000000"/>
                <w:sz w:val="24"/>
                <w:szCs w:val="24"/>
              </w:rPr>
              <w:t>9</w:t>
            </w:r>
          </w:p>
        </w:tc>
        <w:tc>
          <w:tcPr>
            <w:tcW w:w="1372" w:type="dxa"/>
          </w:tcPr>
          <w:p w14:paraId="0A6C5FF4" w14:textId="77777777" w:rsidR="008A683F" w:rsidRPr="00874113" w:rsidRDefault="008A683F" w:rsidP="008A683F">
            <w:pPr>
              <w:pBdr>
                <w:top w:val="nil"/>
                <w:left w:val="nil"/>
                <w:bottom w:val="nil"/>
                <w:right w:val="nil"/>
                <w:between w:val="nil"/>
              </w:pBdr>
              <w:spacing w:before="41"/>
              <w:ind w:left="21" w:right="2"/>
              <w:jc w:val="center"/>
              <w:rPr>
                <w:color w:val="000000"/>
                <w:sz w:val="24"/>
                <w:szCs w:val="24"/>
              </w:rPr>
            </w:pPr>
            <w:r>
              <w:rPr>
                <w:color w:val="000000"/>
                <w:sz w:val="24"/>
                <w:szCs w:val="24"/>
              </w:rPr>
              <w:t>10</w:t>
            </w:r>
          </w:p>
        </w:tc>
        <w:tc>
          <w:tcPr>
            <w:tcW w:w="1485" w:type="dxa"/>
          </w:tcPr>
          <w:p w14:paraId="7AA9DA4B" w14:textId="77777777" w:rsidR="008A683F" w:rsidRPr="008A683F" w:rsidRDefault="008A683F" w:rsidP="00F346FC">
            <w:pPr>
              <w:pBdr>
                <w:top w:val="nil"/>
                <w:left w:val="nil"/>
                <w:bottom w:val="nil"/>
                <w:right w:val="nil"/>
                <w:between w:val="nil"/>
              </w:pBdr>
              <w:spacing w:before="44"/>
              <w:ind w:left="122" w:right="2"/>
              <w:jc w:val="center"/>
              <w:rPr>
                <w:color w:val="000000"/>
                <w:sz w:val="24"/>
                <w:szCs w:val="24"/>
              </w:rPr>
            </w:pPr>
            <w:r w:rsidRPr="008A683F">
              <w:rPr>
                <w:color w:val="000000"/>
                <w:sz w:val="24"/>
                <w:szCs w:val="24"/>
              </w:rPr>
              <w:t>11</w:t>
            </w:r>
          </w:p>
        </w:tc>
      </w:tr>
      <w:tr w:rsidR="00B70B92" w:rsidRPr="00874113" w14:paraId="73AFA3E3" w14:textId="77777777" w:rsidTr="008A683F">
        <w:trPr>
          <w:trHeight w:hRule="exact" w:val="312"/>
        </w:trPr>
        <w:tc>
          <w:tcPr>
            <w:tcW w:w="1535" w:type="dxa"/>
          </w:tcPr>
          <w:p w14:paraId="68EEED96" w14:textId="77777777"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X-n139-k10</w:t>
            </w:r>
          </w:p>
        </w:tc>
        <w:tc>
          <w:tcPr>
            <w:tcW w:w="833" w:type="dxa"/>
          </w:tcPr>
          <w:p w14:paraId="311D82D6" w14:textId="77777777"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C</w:t>
            </w:r>
          </w:p>
        </w:tc>
        <w:tc>
          <w:tcPr>
            <w:tcW w:w="1216" w:type="dxa"/>
          </w:tcPr>
          <w:p w14:paraId="5431226F" w14:textId="77777777"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R</w:t>
            </w:r>
          </w:p>
        </w:tc>
        <w:tc>
          <w:tcPr>
            <w:tcW w:w="1372" w:type="dxa"/>
          </w:tcPr>
          <w:p w14:paraId="7C02DC3B" w14:textId="77777777"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14.99</w:t>
            </w:r>
          </w:p>
        </w:tc>
        <w:tc>
          <w:tcPr>
            <w:tcW w:w="1287" w:type="dxa"/>
          </w:tcPr>
          <w:p w14:paraId="14C7B075" w14:textId="77777777"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2.54</w:t>
            </w:r>
          </w:p>
        </w:tc>
        <w:tc>
          <w:tcPr>
            <w:tcW w:w="1078" w:type="dxa"/>
          </w:tcPr>
          <w:p w14:paraId="4BC93712" w14:textId="77777777"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12.02</w:t>
            </w:r>
          </w:p>
        </w:tc>
        <w:tc>
          <w:tcPr>
            <w:tcW w:w="1372" w:type="dxa"/>
          </w:tcPr>
          <w:p w14:paraId="01527AB8" w14:textId="77777777" w:rsidR="00B70B92" w:rsidRPr="00874113" w:rsidRDefault="00BC7F96" w:rsidP="00F346FC">
            <w:pPr>
              <w:pBdr>
                <w:top w:val="nil"/>
                <w:left w:val="nil"/>
                <w:bottom w:val="nil"/>
                <w:right w:val="nil"/>
                <w:between w:val="nil"/>
              </w:pBdr>
              <w:spacing w:before="41"/>
              <w:ind w:left="12" w:right="2"/>
              <w:jc w:val="center"/>
              <w:rPr>
                <w:color w:val="000000"/>
                <w:sz w:val="24"/>
                <w:szCs w:val="24"/>
              </w:rPr>
            </w:pPr>
            <w:r w:rsidRPr="00874113">
              <w:rPr>
                <w:color w:val="000000"/>
                <w:sz w:val="24"/>
                <w:szCs w:val="24"/>
              </w:rPr>
              <w:t>4.30</w:t>
            </w:r>
          </w:p>
        </w:tc>
        <w:tc>
          <w:tcPr>
            <w:tcW w:w="1582" w:type="dxa"/>
          </w:tcPr>
          <w:p w14:paraId="543A9BC4" w14:textId="77777777"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2.28</w:t>
            </w:r>
          </w:p>
        </w:tc>
        <w:tc>
          <w:tcPr>
            <w:tcW w:w="1427" w:type="dxa"/>
          </w:tcPr>
          <w:p w14:paraId="67768D83" w14:textId="77777777" w:rsidR="00B70B92" w:rsidRPr="00874113" w:rsidRDefault="00BC7F96" w:rsidP="00F346FC">
            <w:pPr>
              <w:pBdr>
                <w:top w:val="nil"/>
                <w:left w:val="nil"/>
                <w:bottom w:val="nil"/>
                <w:right w:val="nil"/>
                <w:between w:val="nil"/>
              </w:pBdr>
              <w:spacing w:before="41"/>
              <w:ind w:left="17" w:right="2"/>
              <w:jc w:val="center"/>
              <w:rPr>
                <w:color w:val="000000"/>
                <w:sz w:val="24"/>
                <w:szCs w:val="24"/>
              </w:rPr>
            </w:pPr>
            <w:r w:rsidRPr="00874113">
              <w:rPr>
                <w:color w:val="000000"/>
                <w:sz w:val="24"/>
                <w:szCs w:val="24"/>
              </w:rPr>
              <w:t>4.90</w:t>
            </w:r>
          </w:p>
        </w:tc>
        <w:tc>
          <w:tcPr>
            <w:tcW w:w="1372" w:type="dxa"/>
          </w:tcPr>
          <w:p w14:paraId="4A1FC1B1" w14:textId="77777777" w:rsidR="00B70B92" w:rsidRPr="00874113" w:rsidRDefault="00BC7F96" w:rsidP="00F346FC">
            <w:pPr>
              <w:pBdr>
                <w:top w:val="nil"/>
                <w:left w:val="nil"/>
                <w:bottom w:val="nil"/>
                <w:right w:val="nil"/>
                <w:between w:val="nil"/>
              </w:pBdr>
              <w:spacing w:before="41"/>
              <w:ind w:left="21" w:right="2"/>
              <w:jc w:val="center"/>
              <w:rPr>
                <w:color w:val="000000"/>
                <w:sz w:val="24"/>
                <w:szCs w:val="24"/>
              </w:rPr>
            </w:pPr>
            <w:r w:rsidRPr="00874113">
              <w:rPr>
                <w:color w:val="000000"/>
                <w:sz w:val="24"/>
                <w:szCs w:val="24"/>
              </w:rPr>
              <w:t>2.16</w:t>
            </w:r>
          </w:p>
        </w:tc>
        <w:tc>
          <w:tcPr>
            <w:tcW w:w="1485" w:type="dxa"/>
          </w:tcPr>
          <w:p w14:paraId="3F567ABE" w14:textId="77777777" w:rsidR="00B70B92" w:rsidRPr="00F346FC" w:rsidRDefault="00BC7F96" w:rsidP="00F346FC">
            <w:pPr>
              <w:pBdr>
                <w:top w:val="nil"/>
                <w:left w:val="nil"/>
                <w:bottom w:val="nil"/>
                <w:right w:val="nil"/>
                <w:between w:val="nil"/>
              </w:pBdr>
              <w:spacing w:before="44"/>
              <w:ind w:left="122" w:right="2"/>
              <w:jc w:val="center"/>
              <w:rPr>
                <w:i/>
                <w:color w:val="000000"/>
                <w:sz w:val="24"/>
                <w:szCs w:val="24"/>
              </w:rPr>
            </w:pPr>
            <w:r w:rsidRPr="00F346FC">
              <w:rPr>
                <w:i/>
                <w:color w:val="000000"/>
                <w:sz w:val="24"/>
                <w:szCs w:val="24"/>
              </w:rPr>
              <w:t>2.08</w:t>
            </w:r>
          </w:p>
        </w:tc>
      </w:tr>
      <w:tr w:rsidR="00B70B92" w:rsidRPr="00874113" w14:paraId="000C2CB5" w14:textId="77777777" w:rsidTr="008A683F">
        <w:trPr>
          <w:trHeight w:hRule="exact" w:val="312"/>
        </w:trPr>
        <w:tc>
          <w:tcPr>
            <w:tcW w:w="1535" w:type="dxa"/>
          </w:tcPr>
          <w:p w14:paraId="342F25A4" w14:textId="77777777"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X-n143-k7</w:t>
            </w:r>
          </w:p>
        </w:tc>
        <w:tc>
          <w:tcPr>
            <w:tcW w:w="833" w:type="dxa"/>
          </w:tcPr>
          <w:p w14:paraId="0FC3C6E5" w14:textId="77777777"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E</w:t>
            </w:r>
          </w:p>
        </w:tc>
        <w:tc>
          <w:tcPr>
            <w:tcW w:w="1216" w:type="dxa"/>
          </w:tcPr>
          <w:p w14:paraId="64B1E926" w14:textId="77777777"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R</w:t>
            </w:r>
          </w:p>
        </w:tc>
        <w:tc>
          <w:tcPr>
            <w:tcW w:w="1372" w:type="dxa"/>
          </w:tcPr>
          <w:p w14:paraId="184A4C38" w14:textId="77777777"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20.20</w:t>
            </w:r>
          </w:p>
        </w:tc>
        <w:tc>
          <w:tcPr>
            <w:tcW w:w="1287" w:type="dxa"/>
          </w:tcPr>
          <w:p w14:paraId="755ACC05" w14:textId="77777777"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7.80</w:t>
            </w:r>
          </w:p>
        </w:tc>
        <w:tc>
          <w:tcPr>
            <w:tcW w:w="1078" w:type="dxa"/>
          </w:tcPr>
          <w:p w14:paraId="3751C731" w14:textId="77777777"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11.27</w:t>
            </w:r>
          </w:p>
        </w:tc>
        <w:tc>
          <w:tcPr>
            <w:tcW w:w="1372" w:type="dxa"/>
          </w:tcPr>
          <w:p w14:paraId="57536184" w14:textId="77777777" w:rsidR="00B70B92" w:rsidRPr="00874113" w:rsidRDefault="00BC7F96" w:rsidP="00F346FC">
            <w:pPr>
              <w:pBdr>
                <w:top w:val="nil"/>
                <w:left w:val="nil"/>
                <w:bottom w:val="nil"/>
                <w:right w:val="nil"/>
                <w:between w:val="nil"/>
              </w:pBdr>
              <w:spacing w:before="41"/>
              <w:ind w:left="12" w:right="2"/>
              <w:jc w:val="center"/>
              <w:rPr>
                <w:color w:val="000000"/>
                <w:sz w:val="24"/>
                <w:szCs w:val="24"/>
              </w:rPr>
            </w:pPr>
            <w:r w:rsidRPr="00874113">
              <w:rPr>
                <w:color w:val="000000"/>
                <w:sz w:val="24"/>
                <w:szCs w:val="24"/>
              </w:rPr>
              <w:t>8.88</w:t>
            </w:r>
          </w:p>
        </w:tc>
        <w:tc>
          <w:tcPr>
            <w:tcW w:w="1582" w:type="dxa"/>
          </w:tcPr>
          <w:p w14:paraId="34D0E011" w14:textId="77777777" w:rsidR="00B70B92" w:rsidRPr="00F346FC" w:rsidRDefault="00BC7F96" w:rsidP="00F346FC">
            <w:pPr>
              <w:pBdr>
                <w:top w:val="nil"/>
                <w:left w:val="nil"/>
                <w:bottom w:val="nil"/>
                <w:right w:val="nil"/>
                <w:between w:val="nil"/>
              </w:pBdr>
              <w:spacing w:before="44"/>
              <w:ind w:left="14" w:right="3"/>
              <w:jc w:val="center"/>
              <w:rPr>
                <w:i/>
                <w:color w:val="000000"/>
                <w:sz w:val="24"/>
                <w:szCs w:val="24"/>
              </w:rPr>
            </w:pPr>
            <w:r w:rsidRPr="00F346FC">
              <w:rPr>
                <w:i/>
                <w:color w:val="000000"/>
                <w:sz w:val="24"/>
                <w:szCs w:val="24"/>
              </w:rPr>
              <w:t>2.79</w:t>
            </w:r>
          </w:p>
        </w:tc>
        <w:tc>
          <w:tcPr>
            <w:tcW w:w="1427" w:type="dxa"/>
          </w:tcPr>
          <w:p w14:paraId="4C30C138" w14:textId="77777777" w:rsidR="00B70B92" w:rsidRPr="00874113" w:rsidRDefault="00BC7F96" w:rsidP="00F346FC">
            <w:pPr>
              <w:pBdr>
                <w:top w:val="nil"/>
                <w:left w:val="nil"/>
                <w:bottom w:val="nil"/>
                <w:right w:val="nil"/>
                <w:between w:val="nil"/>
              </w:pBdr>
              <w:spacing w:before="41"/>
              <w:ind w:left="17" w:right="3"/>
              <w:jc w:val="center"/>
              <w:rPr>
                <w:color w:val="000000"/>
                <w:sz w:val="24"/>
                <w:szCs w:val="24"/>
              </w:rPr>
            </w:pPr>
            <w:r w:rsidRPr="00874113">
              <w:rPr>
                <w:color w:val="000000"/>
                <w:sz w:val="24"/>
                <w:szCs w:val="24"/>
              </w:rPr>
              <w:t>6.61</w:t>
            </w:r>
          </w:p>
        </w:tc>
        <w:tc>
          <w:tcPr>
            <w:tcW w:w="1372" w:type="dxa"/>
          </w:tcPr>
          <w:p w14:paraId="05716168" w14:textId="77777777" w:rsidR="00B70B92" w:rsidRPr="00874113" w:rsidRDefault="00BC7F96" w:rsidP="00F346FC">
            <w:pPr>
              <w:pBdr>
                <w:top w:val="nil"/>
                <w:left w:val="nil"/>
                <w:bottom w:val="nil"/>
                <w:right w:val="nil"/>
                <w:between w:val="nil"/>
              </w:pBdr>
              <w:spacing w:before="41"/>
              <w:ind w:left="21" w:right="3"/>
              <w:jc w:val="center"/>
              <w:rPr>
                <w:color w:val="000000"/>
                <w:sz w:val="24"/>
                <w:szCs w:val="24"/>
              </w:rPr>
            </w:pPr>
            <w:r w:rsidRPr="00874113">
              <w:rPr>
                <w:color w:val="000000"/>
                <w:sz w:val="24"/>
                <w:szCs w:val="24"/>
              </w:rPr>
              <w:t>6.47</w:t>
            </w:r>
          </w:p>
        </w:tc>
        <w:tc>
          <w:tcPr>
            <w:tcW w:w="1485" w:type="dxa"/>
          </w:tcPr>
          <w:p w14:paraId="69B28103" w14:textId="77777777" w:rsidR="00B70B92" w:rsidRPr="00874113" w:rsidRDefault="00BC7F96" w:rsidP="00F346FC">
            <w:pPr>
              <w:pBdr>
                <w:top w:val="nil"/>
                <w:left w:val="nil"/>
                <w:bottom w:val="nil"/>
                <w:right w:val="nil"/>
                <w:between w:val="nil"/>
              </w:pBdr>
              <w:spacing w:before="41"/>
              <w:ind w:left="122" w:right="1"/>
              <w:jc w:val="center"/>
              <w:rPr>
                <w:color w:val="000000"/>
                <w:sz w:val="24"/>
                <w:szCs w:val="24"/>
              </w:rPr>
            </w:pPr>
            <w:r w:rsidRPr="00874113">
              <w:rPr>
                <w:color w:val="000000"/>
                <w:sz w:val="24"/>
                <w:szCs w:val="24"/>
              </w:rPr>
              <w:t>3.55</w:t>
            </w:r>
          </w:p>
        </w:tc>
      </w:tr>
      <w:tr w:rsidR="00B70B92" w:rsidRPr="00874113" w14:paraId="429FE937" w14:textId="77777777" w:rsidTr="008A683F">
        <w:trPr>
          <w:trHeight w:hRule="exact" w:val="312"/>
        </w:trPr>
        <w:tc>
          <w:tcPr>
            <w:tcW w:w="1535" w:type="dxa"/>
          </w:tcPr>
          <w:p w14:paraId="6E1BBC58" w14:textId="77777777" w:rsidR="00B70B92" w:rsidRPr="00874113" w:rsidRDefault="00BC7F96">
            <w:pPr>
              <w:pBdr>
                <w:top w:val="nil"/>
                <w:left w:val="nil"/>
                <w:bottom w:val="nil"/>
                <w:right w:val="nil"/>
                <w:between w:val="nil"/>
              </w:pBdr>
              <w:spacing w:before="41"/>
              <w:ind w:right="190"/>
              <w:jc w:val="center"/>
              <w:rPr>
                <w:color w:val="000000"/>
                <w:sz w:val="24"/>
                <w:szCs w:val="24"/>
              </w:rPr>
            </w:pPr>
            <w:r w:rsidRPr="00874113">
              <w:rPr>
                <w:color w:val="000000"/>
                <w:sz w:val="24"/>
                <w:szCs w:val="24"/>
              </w:rPr>
              <w:t>X-n148-k46</w:t>
            </w:r>
          </w:p>
        </w:tc>
        <w:tc>
          <w:tcPr>
            <w:tcW w:w="833" w:type="dxa"/>
          </w:tcPr>
          <w:p w14:paraId="39157CB3" w14:textId="77777777"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R</w:t>
            </w:r>
          </w:p>
        </w:tc>
        <w:tc>
          <w:tcPr>
            <w:tcW w:w="1216" w:type="dxa"/>
          </w:tcPr>
          <w:p w14:paraId="085DA28B" w14:textId="77777777" w:rsidR="00B70B92" w:rsidRPr="00874113" w:rsidRDefault="00BC7F96">
            <w:pPr>
              <w:pBdr>
                <w:top w:val="nil"/>
                <w:left w:val="nil"/>
                <w:bottom w:val="nil"/>
                <w:right w:val="nil"/>
                <w:between w:val="nil"/>
              </w:pBdr>
              <w:spacing w:before="41"/>
              <w:ind w:left="2" w:right="1"/>
              <w:jc w:val="center"/>
              <w:rPr>
                <w:color w:val="000000"/>
                <w:sz w:val="24"/>
                <w:szCs w:val="24"/>
              </w:rPr>
            </w:pPr>
            <w:r w:rsidRPr="00874113">
              <w:rPr>
                <w:color w:val="000000"/>
                <w:sz w:val="24"/>
                <w:szCs w:val="24"/>
              </w:rPr>
              <w:t>RC</w:t>
            </w:r>
          </w:p>
        </w:tc>
        <w:tc>
          <w:tcPr>
            <w:tcW w:w="1372" w:type="dxa"/>
          </w:tcPr>
          <w:p w14:paraId="0B3154DD" w14:textId="77777777"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16.38</w:t>
            </w:r>
          </w:p>
        </w:tc>
        <w:tc>
          <w:tcPr>
            <w:tcW w:w="1287" w:type="dxa"/>
          </w:tcPr>
          <w:p w14:paraId="7E9155C2" w14:textId="77777777" w:rsidR="00B70B92" w:rsidRPr="00874113" w:rsidRDefault="00BC7F96" w:rsidP="00F346FC">
            <w:pPr>
              <w:pBdr>
                <w:top w:val="nil"/>
                <w:left w:val="nil"/>
                <w:bottom w:val="nil"/>
                <w:right w:val="nil"/>
                <w:between w:val="nil"/>
              </w:pBdr>
              <w:spacing w:before="41"/>
              <w:ind w:left="8" w:right="1"/>
              <w:jc w:val="center"/>
              <w:rPr>
                <w:color w:val="000000"/>
                <w:sz w:val="24"/>
                <w:szCs w:val="24"/>
              </w:rPr>
            </w:pPr>
            <w:r w:rsidRPr="00874113">
              <w:rPr>
                <w:color w:val="000000"/>
                <w:sz w:val="24"/>
                <w:szCs w:val="24"/>
              </w:rPr>
              <w:t>2.69</w:t>
            </w:r>
          </w:p>
        </w:tc>
        <w:tc>
          <w:tcPr>
            <w:tcW w:w="1078" w:type="dxa"/>
          </w:tcPr>
          <w:p w14:paraId="2893EB83" w14:textId="77777777"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7.80</w:t>
            </w:r>
          </w:p>
        </w:tc>
        <w:tc>
          <w:tcPr>
            <w:tcW w:w="1372" w:type="dxa"/>
          </w:tcPr>
          <w:p w14:paraId="4DBEDA21" w14:textId="77777777" w:rsidR="00B70B92" w:rsidRPr="00874113" w:rsidRDefault="00BC7F96" w:rsidP="00F346FC">
            <w:pPr>
              <w:pBdr>
                <w:top w:val="nil"/>
                <w:left w:val="nil"/>
                <w:bottom w:val="nil"/>
                <w:right w:val="nil"/>
                <w:between w:val="nil"/>
              </w:pBdr>
              <w:spacing w:before="41"/>
              <w:ind w:left="12" w:right="2"/>
              <w:jc w:val="center"/>
              <w:rPr>
                <w:color w:val="000000"/>
                <w:sz w:val="24"/>
                <w:szCs w:val="24"/>
              </w:rPr>
            </w:pPr>
            <w:r w:rsidRPr="00874113">
              <w:rPr>
                <w:color w:val="000000"/>
                <w:sz w:val="24"/>
                <w:szCs w:val="24"/>
              </w:rPr>
              <w:t>79.53</w:t>
            </w:r>
          </w:p>
        </w:tc>
        <w:tc>
          <w:tcPr>
            <w:tcW w:w="1582" w:type="dxa"/>
          </w:tcPr>
          <w:p w14:paraId="2DC30027" w14:textId="77777777"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19.88</w:t>
            </w:r>
          </w:p>
        </w:tc>
        <w:tc>
          <w:tcPr>
            <w:tcW w:w="1427" w:type="dxa"/>
          </w:tcPr>
          <w:p w14:paraId="2CE99BAE" w14:textId="77777777" w:rsidR="00B70B92" w:rsidRPr="00874113" w:rsidRDefault="00BC7F96" w:rsidP="00F346FC">
            <w:pPr>
              <w:pBdr>
                <w:top w:val="nil"/>
                <w:left w:val="nil"/>
                <w:bottom w:val="nil"/>
                <w:right w:val="nil"/>
                <w:between w:val="nil"/>
              </w:pBdr>
              <w:spacing w:before="41"/>
              <w:ind w:left="17" w:right="2"/>
              <w:jc w:val="center"/>
              <w:rPr>
                <w:color w:val="000000"/>
                <w:sz w:val="24"/>
                <w:szCs w:val="24"/>
              </w:rPr>
            </w:pPr>
            <w:r w:rsidRPr="00874113">
              <w:rPr>
                <w:color w:val="000000"/>
                <w:sz w:val="24"/>
                <w:szCs w:val="24"/>
              </w:rPr>
              <w:t>3.60</w:t>
            </w:r>
          </w:p>
        </w:tc>
        <w:tc>
          <w:tcPr>
            <w:tcW w:w="1372" w:type="dxa"/>
          </w:tcPr>
          <w:p w14:paraId="19062EF1" w14:textId="77777777" w:rsidR="00B70B92" w:rsidRPr="00F346FC" w:rsidRDefault="00BC7F96" w:rsidP="00F346FC">
            <w:pPr>
              <w:pBdr>
                <w:top w:val="nil"/>
                <w:left w:val="nil"/>
                <w:bottom w:val="nil"/>
                <w:right w:val="nil"/>
                <w:between w:val="nil"/>
              </w:pBdr>
              <w:spacing w:before="44"/>
              <w:ind w:left="21" w:right="4"/>
              <w:jc w:val="center"/>
              <w:rPr>
                <w:i/>
                <w:color w:val="000000"/>
                <w:sz w:val="24"/>
                <w:szCs w:val="24"/>
              </w:rPr>
            </w:pPr>
            <w:r w:rsidRPr="00F346FC">
              <w:rPr>
                <w:i/>
                <w:color w:val="000000"/>
                <w:sz w:val="24"/>
                <w:szCs w:val="24"/>
              </w:rPr>
              <w:t>2.22</w:t>
            </w:r>
          </w:p>
        </w:tc>
        <w:tc>
          <w:tcPr>
            <w:tcW w:w="1485" w:type="dxa"/>
          </w:tcPr>
          <w:p w14:paraId="1D438707" w14:textId="77777777" w:rsidR="00B70B92" w:rsidRPr="00F346FC" w:rsidRDefault="00BC7F96" w:rsidP="00F346FC">
            <w:pPr>
              <w:pBdr>
                <w:top w:val="nil"/>
                <w:left w:val="nil"/>
                <w:bottom w:val="nil"/>
                <w:right w:val="nil"/>
                <w:between w:val="nil"/>
              </w:pBdr>
              <w:spacing w:before="44"/>
              <w:ind w:left="122" w:right="2"/>
              <w:jc w:val="center"/>
              <w:rPr>
                <w:i/>
                <w:color w:val="000000"/>
                <w:sz w:val="24"/>
                <w:szCs w:val="24"/>
              </w:rPr>
            </w:pPr>
            <w:r w:rsidRPr="00F346FC">
              <w:rPr>
                <w:i/>
                <w:color w:val="000000"/>
                <w:sz w:val="24"/>
                <w:szCs w:val="24"/>
              </w:rPr>
              <w:t>2.22</w:t>
            </w:r>
          </w:p>
        </w:tc>
      </w:tr>
      <w:tr w:rsidR="00B70B92" w:rsidRPr="00874113" w14:paraId="43A92BCC" w14:textId="77777777" w:rsidTr="008A683F">
        <w:trPr>
          <w:trHeight w:hRule="exact" w:val="312"/>
        </w:trPr>
        <w:tc>
          <w:tcPr>
            <w:tcW w:w="1535" w:type="dxa"/>
          </w:tcPr>
          <w:p w14:paraId="0BC2BC60" w14:textId="77777777" w:rsidR="00B70B92" w:rsidRPr="00874113" w:rsidRDefault="00BC7F96">
            <w:pPr>
              <w:pBdr>
                <w:top w:val="nil"/>
                <w:left w:val="nil"/>
                <w:bottom w:val="nil"/>
                <w:right w:val="nil"/>
                <w:between w:val="nil"/>
              </w:pBdr>
              <w:spacing w:before="41"/>
              <w:ind w:right="190"/>
              <w:jc w:val="center"/>
              <w:rPr>
                <w:color w:val="000000"/>
                <w:sz w:val="24"/>
                <w:szCs w:val="24"/>
              </w:rPr>
            </w:pPr>
            <w:r w:rsidRPr="00874113">
              <w:rPr>
                <w:color w:val="000000"/>
                <w:sz w:val="24"/>
                <w:szCs w:val="24"/>
              </w:rPr>
              <w:t>X-n153-k22</w:t>
            </w:r>
          </w:p>
        </w:tc>
        <w:tc>
          <w:tcPr>
            <w:tcW w:w="833" w:type="dxa"/>
          </w:tcPr>
          <w:p w14:paraId="48C156BD" w14:textId="77777777"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C</w:t>
            </w:r>
          </w:p>
        </w:tc>
        <w:tc>
          <w:tcPr>
            <w:tcW w:w="1216" w:type="dxa"/>
          </w:tcPr>
          <w:p w14:paraId="3C295C6A" w14:textId="77777777" w:rsidR="00B70B92" w:rsidRPr="00874113" w:rsidRDefault="00BC7F96">
            <w:pPr>
              <w:pBdr>
                <w:top w:val="nil"/>
                <w:left w:val="nil"/>
                <w:bottom w:val="nil"/>
                <w:right w:val="nil"/>
                <w:between w:val="nil"/>
              </w:pBdr>
              <w:spacing w:before="41"/>
              <w:ind w:left="2" w:right="1"/>
              <w:jc w:val="center"/>
              <w:rPr>
                <w:color w:val="000000"/>
                <w:sz w:val="24"/>
                <w:szCs w:val="24"/>
              </w:rPr>
            </w:pPr>
            <w:r w:rsidRPr="00874113">
              <w:rPr>
                <w:color w:val="000000"/>
                <w:sz w:val="24"/>
                <w:szCs w:val="24"/>
              </w:rPr>
              <w:t>C</w:t>
            </w:r>
          </w:p>
        </w:tc>
        <w:tc>
          <w:tcPr>
            <w:tcW w:w="1372" w:type="dxa"/>
          </w:tcPr>
          <w:p w14:paraId="19CB1A7D" w14:textId="77777777"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22.94</w:t>
            </w:r>
          </w:p>
        </w:tc>
        <w:tc>
          <w:tcPr>
            <w:tcW w:w="1287" w:type="dxa"/>
          </w:tcPr>
          <w:p w14:paraId="1FC3E7EE" w14:textId="77777777" w:rsidR="00B70B92" w:rsidRPr="00874113" w:rsidRDefault="00BC7F96" w:rsidP="00F346FC">
            <w:pPr>
              <w:pBdr>
                <w:top w:val="nil"/>
                <w:left w:val="nil"/>
                <w:bottom w:val="nil"/>
                <w:right w:val="nil"/>
                <w:between w:val="nil"/>
              </w:pBdr>
              <w:spacing w:before="41"/>
              <w:ind w:left="8" w:right="1"/>
              <w:jc w:val="center"/>
              <w:rPr>
                <w:color w:val="000000"/>
                <w:sz w:val="24"/>
                <w:szCs w:val="24"/>
              </w:rPr>
            </w:pPr>
            <w:r w:rsidRPr="00874113">
              <w:rPr>
                <w:color w:val="000000"/>
                <w:sz w:val="24"/>
                <w:szCs w:val="24"/>
              </w:rPr>
              <w:t>11.06</w:t>
            </w:r>
          </w:p>
        </w:tc>
        <w:tc>
          <w:tcPr>
            <w:tcW w:w="1078" w:type="dxa"/>
          </w:tcPr>
          <w:p w14:paraId="39A569FB" w14:textId="77777777"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8.01</w:t>
            </w:r>
          </w:p>
        </w:tc>
        <w:tc>
          <w:tcPr>
            <w:tcW w:w="1372" w:type="dxa"/>
          </w:tcPr>
          <w:p w14:paraId="19DF97D4" w14:textId="77777777" w:rsidR="00B70B92" w:rsidRPr="00874113" w:rsidRDefault="00BC7F96" w:rsidP="00F346FC">
            <w:pPr>
              <w:pBdr>
                <w:top w:val="nil"/>
                <w:left w:val="nil"/>
                <w:bottom w:val="nil"/>
                <w:right w:val="nil"/>
                <w:between w:val="nil"/>
              </w:pBdr>
              <w:spacing w:before="41"/>
              <w:ind w:left="12" w:right="2"/>
              <w:jc w:val="center"/>
              <w:rPr>
                <w:color w:val="000000"/>
                <w:sz w:val="24"/>
                <w:szCs w:val="24"/>
              </w:rPr>
            </w:pPr>
            <w:r w:rsidRPr="00874113">
              <w:rPr>
                <w:color w:val="000000"/>
                <w:sz w:val="24"/>
                <w:szCs w:val="24"/>
              </w:rPr>
              <w:t>78.11</w:t>
            </w:r>
          </w:p>
        </w:tc>
        <w:tc>
          <w:tcPr>
            <w:tcW w:w="1582" w:type="dxa"/>
          </w:tcPr>
          <w:p w14:paraId="31D06B18" w14:textId="77777777"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12.16</w:t>
            </w:r>
          </w:p>
        </w:tc>
        <w:tc>
          <w:tcPr>
            <w:tcW w:w="1427" w:type="dxa"/>
          </w:tcPr>
          <w:p w14:paraId="23A951B6" w14:textId="77777777" w:rsidR="00B70B92" w:rsidRPr="00F346FC" w:rsidRDefault="00BC7F96" w:rsidP="00F346FC">
            <w:pPr>
              <w:pBdr>
                <w:top w:val="nil"/>
                <w:left w:val="nil"/>
                <w:bottom w:val="nil"/>
                <w:right w:val="nil"/>
                <w:between w:val="nil"/>
              </w:pBdr>
              <w:spacing w:before="44"/>
              <w:ind w:left="17" w:right="4"/>
              <w:jc w:val="center"/>
              <w:rPr>
                <w:i/>
                <w:color w:val="000000"/>
                <w:sz w:val="24"/>
                <w:szCs w:val="24"/>
              </w:rPr>
            </w:pPr>
            <w:r w:rsidRPr="00F346FC">
              <w:rPr>
                <w:i/>
                <w:color w:val="000000"/>
                <w:sz w:val="24"/>
                <w:szCs w:val="24"/>
              </w:rPr>
              <w:t>4.53</w:t>
            </w:r>
          </w:p>
        </w:tc>
        <w:tc>
          <w:tcPr>
            <w:tcW w:w="1372" w:type="dxa"/>
          </w:tcPr>
          <w:p w14:paraId="31B06C5D" w14:textId="77777777" w:rsidR="00B70B92" w:rsidRPr="00874113" w:rsidRDefault="00BC7F96" w:rsidP="00F346FC">
            <w:pPr>
              <w:pBdr>
                <w:top w:val="nil"/>
                <w:left w:val="nil"/>
                <w:bottom w:val="nil"/>
                <w:right w:val="nil"/>
                <w:between w:val="nil"/>
              </w:pBdr>
              <w:spacing w:before="41"/>
              <w:ind w:left="21" w:right="4"/>
              <w:jc w:val="center"/>
              <w:rPr>
                <w:color w:val="000000"/>
                <w:sz w:val="24"/>
                <w:szCs w:val="24"/>
              </w:rPr>
            </w:pPr>
            <w:r w:rsidRPr="00874113">
              <w:rPr>
                <w:color w:val="000000"/>
                <w:sz w:val="24"/>
                <w:szCs w:val="24"/>
              </w:rPr>
              <w:t>9.02</w:t>
            </w:r>
          </w:p>
        </w:tc>
        <w:tc>
          <w:tcPr>
            <w:tcW w:w="1485" w:type="dxa"/>
          </w:tcPr>
          <w:p w14:paraId="5839FCEE" w14:textId="77777777" w:rsidR="00B70B92" w:rsidRPr="00874113" w:rsidRDefault="00BC7F96" w:rsidP="00F346FC">
            <w:pPr>
              <w:pBdr>
                <w:top w:val="nil"/>
                <w:left w:val="nil"/>
                <w:bottom w:val="nil"/>
                <w:right w:val="nil"/>
                <w:between w:val="nil"/>
              </w:pBdr>
              <w:spacing w:before="41"/>
              <w:ind w:left="122" w:right="2"/>
              <w:jc w:val="center"/>
              <w:rPr>
                <w:color w:val="000000"/>
                <w:sz w:val="24"/>
                <w:szCs w:val="24"/>
              </w:rPr>
            </w:pPr>
            <w:r w:rsidRPr="00874113">
              <w:rPr>
                <w:color w:val="000000"/>
                <w:sz w:val="24"/>
                <w:szCs w:val="24"/>
              </w:rPr>
              <w:t>6.53</w:t>
            </w:r>
          </w:p>
        </w:tc>
      </w:tr>
      <w:tr w:rsidR="00B70B92" w:rsidRPr="00874113" w14:paraId="0711EE9B" w14:textId="77777777" w:rsidTr="008A683F">
        <w:trPr>
          <w:trHeight w:hRule="exact" w:val="312"/>
        </w:trPr>
        <w:tc>
          <w:tcPr>
            <w:tcW w:w="1535" w:type="dxa"/>
          </w:tcPr>
          <w:p w14:paraId="4C021C2E" w14:textId="77777777" w:rsidR="00B70B92" w:rsidRPr="00874113" w:rsidRDefault="00BC7F96">
            <w:pPr>
              <w:pBdr>
                <w:top w:val="nil"/>
                <w:left w:val="nil"/>
                <w:bottom w:val="nil"/>
                <w:right w:val="nil"/>
                <w:between w:val="nil"/>
              </w:pBdr>
              <w:spacing w:before="41"/>
              <w:ind w:right="190"/>
              <w:jc w:val="center"/>
              <w:rPr>
                <w:color w:val="000000"/>
                <w:sz w:val="24"/>
                <w:szCs w:val="24"/>
              </w:rPr>
            </w:pPr>
            <w:r w:rsidRPr="00874113">
              <w:rPr>
                <w:color w:val="000000"/>
                <w:sz w:val="24"/>
                <w:szCs w:val="24"/>
              </w:rPr>
              <w:t>X-n157-k13</w:t>
            </w:r>
          </w:p>
        </w:tc>
        <w:tc>
          <w:tcPr>
            <w:tcW w:w="833" w:type="dxa"/>
          </w:tcPr>
          <w:p w14:paraId="08000035" w14:textId="77777777"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R</w:t>
            </w:r>
          </w:p>
        </w:tc>
        <w:tc>
          <w:tcPr>
            <w:tcW w:w="1216" w:type="dxa"/>
          </w:tcPr>
          <w:p w14:paraId="0314AF86" w14:textId="77777777"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C</w:t>
            </w:r>
          </w:p>
        </w:tc>
        <w:tc>
          <w:tcPr>
            <w:tcW w:w="1372" w:type="dxa"/>
          </w:tcPr>
          <w:p w14:paraId="4B9E58FB" w14:textId="77777777"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17.15</w:t>
            </w:r>
          </w:p>
        </w:tc>
        <w:tc>
          <w:tcPr>
            <w:tcW w:w="1287" w:type="dxa"/>
          </w:tcPr>
          <w:p w14:paraId="14C882F5" w14:textId="77777777"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4.64</w:t>
            </w:r>
          </w:p>
        </w:tc>
        <w:tc>
          <w:tcPr>
            <w:tcW w:w="1078" w:type="dxa"/>
          </w:tcPr>
          <w:p w14:paraId="6B54BF74" w14:textId="77777777" w:rsidR="00B70B92" w:rsidRPr="00F346FC" w:rsidRDefault="00BC7F96" w:rsidP="00F346FC">
            <w:pPr>
              <w:pBdr>
                <w:top w:val="nil"/>
                <w:left w:val="nil"/>
                <w:bottom w:val="nil"/>
                <w:right w:val="nil"/>
                <w:between w:val="nil"/>
              </w:pBdr>
              <w:spacing w:before="44"/>
              <w:ind w:left="10" w:right="2"/>
              <w:jc w:val="center"/>
              <w:rPr>
                <w:i/>
                <w:color w:val="000000"/>
                <w:sz w:val="24"/>
                <w:szCs w:val="24"/>
              </w:rPr>
            </w:pPr>
            <w:r w:rsidRPr="00F346FC">
              <w:rPr>
                <w:i/>
                <w:color w:val="000000"/>
                <w:sz w:val="24"/>
                <w:szCs w:val="24"/>
              </w:rPr>
              <w:t>2.57</w:t>
            </w:r>
          </w:p>
        </w:tc>
        <w:tc>
          <w:tcPr>
            <w:tcW w:w="1372" w:type="dxa"/>
          </w:tcPr>
          <w:p w14:paraId="2D41A5CD" w14:textId="77777777" w:rsidR="00B70B92" w:rsidRPr="00874113" w:rsidRDefault="00BC7F96" w:rsidP="00F346FC">
            <w:pPr>
              <w:pBdr>
                <w:top w:val="nil"/>
                <w:left w:val="nil"/>
                <w:bottom w:val="nil"/>
                <w:right w:val="nil"/>
                <w:between w:val="nil"/>
              </w:pBdr>
              <w:spacing w:before="41"/>
              <w:ind w:left="12" w:right="3"/>
              <w:jc w:val="center"/>
              <w:rPr>
                <w:color w:val="000000"/>
                <w:sz w:val="24"/>
                <w:szCs w:val="24"/>
              </w:rPr>
            </w:pPr>
            <w:r w:rsidRPr="00874113">
              <w:rPr>
                <w:color w:val="000000"/>
                <w:sz w:val="24"/>
                <w:szCs w:val="24"/>
              </w:rPr>
              <w:t>16.30</w:t>
            </w:r>
          </w:p>
        </w:tc>
        <w:tc>
          <w:tcPr>
            <w:tcW w:w="1582" w:type="dxa"/>
          </w:tcPr>
          <w:p w14:paraId="4A82693C" w14:textId="77777777" w:rsidR="00B70B92" w:rsidRPr="00874113" w:rsidRDefault="00BC7F96" w:rsidP="00F346FC">
            <w:pPr>
              <w:pBdr>
                <w:top w:val="nil"/>
                <w:left w:val="nil"/>
                <w:bottom w:val="nil"/>
                <w:right w:val="nil"/>
                <w:between w:val="nil"/>
              </w:pBdr>
              <w:spacing w:before="41"/>
              <w:ind w:left="14" w:right="3"/>
              <w:jc w:val="center"/>
              <w:rPr>
                <w:color w:val="000000"/>
                <w:sz w:val="24"/>
                <w:szCs w:val="24"/>
              </w:rPr>
            </w:pPr>
            <w:r w:rsidRPr="00874113">
              <w:rPr>
                <w:color w:val="000000"/>
                <w:sz w:val="24"/>
                <w:szCs w:val="24"/>
              </w:rPr>
              <w:t>2.79</w:t>
            </w:r>
          </w:p>
        </w:tc>
        <w:tc>
          <w:tcPr>
            <w:tcW w:w="1427" w:type="dxa"/>
          </w:tcPr>
          <w:p w14:paraId="080C12BE" w14:textId="77777777" w:rsidR="00B70B92" w:rsidRPr="00874113" w:rsidRDefault="00BC7F96" w:rsidP="00F346FC">
            <w:pPr>
              <w:pBdr>
                <w:top w:val="nil"/>
                <w:left w:val="nil"/>
                <w:bottom w:val="nil"/>
                <w:right w:val="nil"/>
                <w:between w:val="nil"/>
              </w:pBdr>
              <w:spacing w:before="41"/>
              <w:ind w:left="17" w:right="2"/>
              <w:jc w:val="center"/>
              <w:rPr>
                <w:color w:val="000000"/>
                <w:sz w:val="24"/>
                <w:szCs w:val="24"/>
              </w:rPr>
            </w:pPr>
            <w:r w:rsidRPr="00874113">
              <w:rPr>
                <w:color w:val="000000"/>
                <w:sz w:val="24"/>
                <w:szCs w:val="24"/>
              </w:rPr>
              <w:t>3.60</w:t>
            </w:r>
          </w:p>
        </w:tc>
        <w:tc>
          <w:tcPr>
            <w:tcW w:w="1372" w:type="dxa"/>
          </w:tcPr>
          <w:p w14:paraId="5237C4BC" w14:textId="77777777" w:rsidR="00B70B92" w:rsidRPr="00874113" w:rsidRDefault="00BC7F96" w:rsidP="00F346FC">
            <w:pPr>
              <w:pBdr>
                <w:top w:val="nil"/>
                <w:left w:val="nil"/>
                <w:bottom w:val="nil"/>
                <w:right w:val="nil"/>
                <w:between w:val="nil"/>
              </w:pBdr>
              <w:spacing w:before="41"/>
              <w:ind w:left="21" w:right="2"/>
              <w:jc w:val="center"/>
              <w:rPr>
                <w:color w:val="000000"/>
                <w:sz w:val="24"/>
                <w:szCs w:val="24"/>
              </w:rPr>
            </w:pPr>
            <w:r w:rsidRPr="00874113">
              <w:rPr>
                <w:color w:val="000000"/>
                <w:sz w:val="24"/>
                <w:szCs w:val="24"/>
              </w:rPr>
              <w:t>4.44</w:t>
            </w:r>
          </w:p>
        </w:tc>
        <w:tc>
          <w:tcPr>
            <w:tcW w:w="1485" w:type="dxa"/>
          </w:tcPr>
          <w:p w14:paraId="4083459A" w14:textId="77777777" w:rsidR="00B70B92" w:rsidRPr="00874113" w:rsidRDefault="00BC7F96" w:rsidP="00F346FC">
            <w:pPr>
              <w:pBdr>
                <w:top w:val="nil"/>
                <w:left w:val="nil"/>
                <w:bottom w:val="nil"/>
                <w:right w:val="nil"/>
                <w:between w:val="nil"/>
              </w:pBdr>
              <w:spacing w:before="41"/>
              <w:ind w:left="122"/>
              <w:jc w:val="center"/>
              <w:rPr>
                <w:color w:val="000000"/>
                <w:sz w:val="24"/>
                <w:szCs w:val="24"/>
              </w:rPr>
            </w:pPr>
            <w:r w:rsidRPr="00874113">
              <w:rPr>
                <w:color w:val="000000"/>
                <w:sz w:val="24"/>
                <w:szCs w:val="24"/>
              </w:rPr>
              <w:t>3.12</w:t>
            </w:r>
          </w:p>
        </w:tc>
      </w:tr>
      <w:tr w:rsidR="00B70B92" w:rsidRPr="00874113" w14:paraId="21177088" w14:textId="77777777" w:rsidTr="008A683F">
        <w:trPr>
          <w:trHeight w:hRule="exact" w:val="312"/>
        </w:trPr>
        <w:tc>
          <w:tcPr>
            <w:tcW w:w="1535" w:type="dxa"/>
          </w:tcPr>
          <w:p w14:paraId="55FB52A0" w14:textId="77777777" w:rsidR="00B70B92" w:rsidRPr="00874113" w:rsidRDefault="00BC7F96">
            <w:pPr>
              <w:pBdr>
                <w:top w:val="nil"/>
                <w:left w:val="nil"/>
                <w:bottom w:val="nil"/>
                <w:right w:val="nil"/>
                <w:between w:val="nil"/>
              </w:pBdr>
              <w:spacing w:before="41"/>
              <w:ind w:right="190"/>
              <w:jc w:val="center"/>
              <w:rPr>
                <w:color w:val="000000"/>
                <w:sz w:val="24"/>
                <w:szCs w:val="24"/>
              </w:rPr>
            </w:pPr>
            <w:r w:rsidRPr="00874113">
              <w:rPr>
                <w:color w:val="000000"/>
                <w:sz w:val="24"/>
                <w:szCs w:val="24"/>
              </w:rPr>
              <w:t>X-n162-k11</w:t>
            </w:r>
          </w:p>
        </w:tc>
        <w:tc>
          <w:tcPr>
            <w:tcW w:w="833" w:type="dxa"/>
          </w:tcPr>
          <w:p w14:paraId="259DA54F" w14:textId="77777777"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C</w:t>
            </w:r>
          </w:p>
        </w:tc>
        <w:tc>
          <w:tcPr>
            <w:tcW w:w="1216" w:type="dxa"/>
          </w:tcPr>
          <w:p w14:paraId="2BDB91BB" w14:textId="77777777"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RC</w:t>
            </w:r>
          </w:p>
        </w:tc>
        <w:tc>
          <w:tcPr>
            <w:tcW w:w="1372" w:type="dxa"/>
          </w:tcPr>
          <w:p w14:paraId="21727818" w14:textId="77777777"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19.16</w:t>
            </w:r>
          </w:p>
        </w:tc>
        <w:tc>
          <w:tcPr>
            <w:tcW w:w="1287" w:type="dxa"/>
          </w:tcPr>
          <w:p w14:paraId="3F75FD4C" w14:textId="77777777"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4.43</w:t>
            </w:r>
          </w:p>
        </w:tc>
        <w:tc>
          <w:tcPr>
            <w:tcW w:w="1078" w:type="dxa"/>
          </w:tcPr>
          <w:p w14:paraId="2C831883" w14:textId="77777777"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6.31</w:t>
            </w:r>
          </w:p>
        </w:tc>
        <w:tc>
          <w:tcPr>
            <w:tcW w:w="1372" w:type="dxa"/>
          </w:tcPr>
          <w:p w14:paraId="3C503381" w14:textId="77777777" w:rsidR="00B70B92" w:rsidRPr="00874113" w:rsidRDefault="00BC7F96" w:rsidP="00F346FC">
            <w:pPr>
              <w:pBdr>
                <w:top w:val="nil"/>
                <w:left w:val="nil"/>
                <w:bottom w:val="nil"/>
                <w:right w:val="nil"/>
                <w:between w:val="nil"/>
              </w:pBdr>
              <w:spacing w:before="41"/>
              <w:ind w:left="12" w:right="3"/>
              <w:jc w:val="center"/>
              <w:rPr>
                <w:color w:val="000000"/>
                <w:sz w:val="24"/>
                <w:szCs w:val="24"/>
              </w:rPr>
            </w:pPr>
            <w:r w:rsidRPr="00874113">
              <w:rPr>
                <w:color w:val="000000"/>
                <w:sz w:val="24"/>
                <w:szCs w:val="24"/>
              </w:rPr>
              <w:t>6.37</w:t>
            </w:r>
          </w:p>
        </w:tc>
        <w:tc>
          <w:tcPr>
            <w:tcW w:w="1582" w:type="dxa"/>
          </w:tcPr>
          <w:p w14:paraId="6BD4B480" w14:textId="77777777"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4.77</w:t>
            </w:r>
          </w:p>
        </w:tc>
        <w:tc>
          <w:tcPr>
            <w:tcW w:w="1427" w:type="dxa"/>
          </w:tcPr>
          <w:p w14:paraId="5A1D8E21" w14:textId="77777777" w:rsidR="00B70B92" w:rsidRPr="00874113" w:rsidRDefault="00BC7F96" w:rsidP="00F346FC">
            <w:pPr>
              <w:pBdr>
                <w:top w:val="nil"/>
                <w:left w:val="nil"/>
                <w:bottom w:val="nil"/>
                <w:right w:val="nil"/>
                <w:between w:val="nil"/>
              </w:pBdr>
              <w:spacing w:before="41"/>
              <w:ind w:left="17" w:right="2"/>
              <w:jc w:val="center"/>
              <w:rPr>
                <w:color w:val="000000"/>
                <w:sz w:val="24"/>
                <w:szCs w:val="24"/>
              </w:rPr>
            </w:pPr>
            <w:r w:rsidRPr="00874113">
              <w:rPr>
                <w:color w:val="000000"/>
                <w:sz w:val="24"/>
                <w:szCs w:val="24"/>
              </w:rPr>
              <w:t>5.26</w:t>
            </w:r>
          </w:p>
        </w:tc>
        <w:tc>
          <w:tcPr>
            <w:tcW w:w="1372" w:type="dxa"/>
          </w:tcPr>
          <w:p w14:paraId="3AE27D1A" w14:textId="77777777" w:rsidR="00B70B92" w:rsidRPr="00874113" w:rsidRDefault="00BC7F96" w:rsidP="00F346FC">
            <w:pPr>
              <w:pBdr>
                <w:top w:val="nil"/>
                <w:left w:val="nil"/>
                <w:bottom w:val="nil"/>
                <w:right w:val="nil"/>
                <w:between w:val="nil"/>
              </w:pBdr>
              <w:spacing w:before="41"/>
              <w:ind w:left="21" w:right="2"/>
              <w:jc w:val="center"/>
              <w:rPr>
                <w:color w:val="000000"/>
                <w:sz w:val="24"/>
                <w:szCs w:val="24"/>
              </w:rPr>
            </w:pPr>
            <w:r w:rsidRPr="00874113">
              <w:rPr>
                <w:color w:val="000000"/>
                <w:sz w:val="24"/>
                <w:szCs w:val="24"/>
              </w:rPr>
              <w:t>3.04</w:t>
            </w:r>
          </w:p>
        </w:tc>
        <w:tc>
          <w:tcPr>
            <w:tcW w:w="1485" w:type="dxa"/>
          </w:tcPr>
          <w:p w14:paraId="1DE6249E" w14:textId="77777777" w:rsidR="00B70B92" w:rsidRPr="00F346FC" w:rsidRDefault="00BC7F96" w:rsidP="00F346FC">
            <w:pPr>
              <w:pBdr>
                <w:top w:val="nil"/>
                <w:left w:val="nil"/>
                <w:bottom w:val="nil"/>
                <w:right w:val="nil"/>
                <w:between w:val="nil"/>
              </w:pBdr>
              <w:spacing w:before="44"/>
              <w:ind w:left="122" w:right="2"/>
              <w:jc w:val="center"/>
              <w:rPr>
                <w:i/>
                <w:color w:val="000000"/>
                <w:sz w:val="24"/>
                <w:szCs w:val="24"/>
              </w:rPr>
            </w:pPr>
            <w:r w:rsidRPr="00F346FC">
              <w:rPr>
                <w:i/>
                <w:color w:val="000000"/>
                <w:sz w:val="24"/>
                <w:szCs w:val="24"/>
              </w:rPr>
              <w:t>2.62</w:t>
            </w:r>
          </w:p>
        </w:tc>
      </w:tr>
      <w:tr w:rsidR="00B70B92" w:rsidRPr="00874113" w14:paraId="7B8427F0" w14:textId="77777777" w:rsidTr="008A683F">
        <w:trPr>
          <w:trHeight w:hRule="exact" w:val="312"/>
        </w:trPr>
        <w:tc>
          <w:tcPr>
            <w:tcW w:w="1535" w:type="dxa"/>
          </w:tcPr>
          <w:p w14:paraId="1B44CE8D" w14:textId="77777777" w:rsidR="00B70B92" w:rsidRPr="00874113" w:rsidRDefault="00BC7F96">
            <w:pPr>
              <w:pBdr>
                <w:top w:val="nil"/>
                <w:left w:val="nil"/>
                <w:bottom w:val="nil"/>
                <w:right w:val="nil"/>
                <w:between w:val="nil"/>
              </w:pBdr>
              <w:spacing w:before="41"/>
              <w:ind w:right="190"/>
              <w:jc w:val="center"/>
              <w:rPr>
                <w:color w:val="000000"/>
                <w:sz w:val="24"/>
                <w:szCs w:val="24"/>
              </w:rPr>
            </w:pPr>
            <w:r w:rsidRPr="00874113">
              <w:rPr>
                <w:color w:val="000000"/>
                <w:sz w:val="24"/>
                <w:szCs w:val="24"/>
              </w:rPr>
              <w:t>X-n167-k10</w:t>
            </w:r>
          </w:p>
        </w:tc>
        <w:tc>
          <w:tcPr>
            <w:tcW w:w="833" w:type="dxa"/>
          </w:tcPr>
          <w:p w14:paraId="39B4B317" w14:textId="77777777"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E</w:t>
            </w:r>
          </w:p>
        </w:tc>
        <w:tc>
          <w:tcPr>
            <w:tcW w:w="1216" w:type="dxa"/>
          </w:tcPr>
          <w:p w14:paraId="64475836" w14:textId="77777777"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R</w:t>
            </w:r>
          </w:p>
        </w:tc>
        <w:tc>
          <w:tcPr>
            <w:tcW w:w="1372" w:type="dxa"/>
          </w:tcPr>
          <w:p w14:paraId="20100E2C" w14:textId="77777777"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18.52</w:t>
            </w:r>
          </w:p>
        </w:tc>
        <w:tc>
          <w:tcPr>
            <w:tcW w:w="1287" w:type="dxa"/>
          </w:tcPr>
          <w:p w14:paraId="22FC7FCF" w14:textId="77777777"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5.37</w:t>
            </w:r>
          </w:p>
        </w:tc>
        <w:tc>
          <w:tcPr>
            <w:tcW w:w="1078" w:type="dxa"/>
          </w:tcPr>
          <w:p w14:paraId="4BBFE929" w14:textId="77777777"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9.34</w:t>
            </w:r>
          </w:p>
        </w:tc>
        <w:tc>
          <w:tcPr>
            <w:tcW w:w="1372" w:type="dxa"/>
          </w:tcPr>
          <w:p w14:paraId="1C60B63E" w14:textId="77777777" w:rsidR="00B70B92" w:rsidRPr="00874113" w:rsidRDefault="00BC7F96" w:rsidP="00F346FC">
            <w:pPr>
              <w:pBdr>
                <w:top w:val="nil"/>
                <w:left w:val="nil"/>
                <w:bottom w:val="nil"/>
                <w:right w:val="nil"/>
                <w:between w:val="nil"/>
              </w:pBdr>
              <w:spacing w:before="41"/>
              <w:ind w:left="12" w:right="3"/>
              <w:jc w:val="center"/>
              <w:rPr>
                <w:color w:val="000000"/>
                <w:sz w:val="24"/>
                <w:szCs w:val="24"/>
              </w:rPr>
            </w:pPr>
            <w:r w:rsidRPr="00874113">
              <w:rPr>
                <w:color w:val="000000"/>
                <w:sz w:val="24"/>
                <w:szCs w:val="24"/>
              </w:rPr>
              <w:t>8.41</w:t>
            </w:r>
          </w:p>
        </w:tc>
        <w:tc>
          <w:tcPr>
            <w:tcW w:w="1582" w:type="dxa"/>
          </w:tcPr>
          <w:p w14:paraId="453C3506" w14:textId="77777777"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4.05</w:t>
            </w:r>
          </w:p>
        </w:tc>
        <w:tc>
          <w:tcPr>
            <w:tcW w:w="1427" w:type="dxa"/>
          </w:tcPr>
          <w:p w14:paraId="31CB127A" w14:textId="77777777" w:rsidR="00B70B92" w:rsidRPr="00874113" w:rsidRDefault="00BC7F96" w:rsidP="00F346FC">
            <w:pPr>
              <w:pBdr>
                <w:top w:val="nil"/>
                <w:left w:val="nil"/>
                <w:bottom w:val="nil"/>
                <w:right w:val="nil"/>
                <w:between w:val="nil"/>
              </w:pBdr>
              <w:spacing w:before="41"/>
              <w:ind w:left="17" w:right="2"/>
              <w:jc w:val="center"/>
              <w:rPr>
                <w:color w:val="000000"/>
                <w:sz w:val="24"/>
                <w:szCs w:val="24"/>
              </w:rPr>
            </w:pPr>
            <w:r w:rsidRPr="00874113">
              <w:rPr>
                <w:color w:val="000000"/>
                <w:sz w:val="24"/>
                <w:szCs w:val="24"/>
              </w:rPr>
              <w:t>8.27</w:t>
            </w:r>
          </w:p>
        </w:tc>
        <w:tc>
          <w:tcPr>
            <w:tcW w:w="1372" w:type="dxa"/>
          </w:tcPr>
          <w:p w14:paraId="5690B05B" w14:textId="77777777" w:rsidR="00B70B92" w:rsidRPr="00874113" w:rsidRDefault="00BC7F96" w:rsidP="00F346FC">
            <w:pPr>
              <w:pBdr>
                <w:top w:val="nil"/>
                <w:left w:val="nil"/>
                <w:bottom w:val="nil"/>
                <w:right w:val="nil"/>
                <w:between w:val="nil"/>
              </w:pBdr>
              <w:spacing w:before="41"/>
              <w:ind w:left="21" w:right="2"/>
              <w:jc w:val="center"/>
              <w:rPr>
                <w:color w:val="000000"/>
                <w:sz w:val="24"/>
                <w:szCs w:val="24"/>
              </w:rPr>
            </w:pPr>
            <w:r w:rsidRPr="00874113">
              <w:rPr>
                <w:color w:val="000000"/>
                <w:sz w:val="24"/>
                <w:szCs w:val="24"/>
              </w:rPr>
              <w:t>4.28</w:t>
            </w:r>
          </w:p>
        </w:tc>
        <w:tc>
          <w:tcPr>
            <w:tcW w:w="1485" w:type="dxa"/>
          </w:tcPr>
          <w:p w14:paraId="07CA6B54" w14:textId="77777777" w:rsidR="00B70B92" w:rsidRPr="00F346FC" w:rsidRDefault="00BC7F96" w:rsidP="00F346FC">
            <w:pPr>
              <w:pBdr>
                <w:top w:val="nil"/>
                <w:left w:val="nil"/>
                <w:bottom w:val="nil"/>
                <w:right w:val="nil"/>
                <w:between w:val="nil"/>
              </w:pBdr>
              <w:spacing w:before="44"/>
              <w:ind w:left="122" w:right="2"/>
              <w:jc w:val="center"/>
              <w:rPr>
                <w:i/>
                <w:color w:val="000000"/>
                <w:sz w:val="24"/>
                <w:szCs w:val="24"/>
              </w:rPr>
            </w:pPr>
            <w:r w:rsidRPr="00F346FC">
              <w:rPr>
                <w:i/>
                <w:color w:val="000000"/>
                <w:sz w:val="24"/>
                <w:szCs w:val="24"/>
              </w:rPr>
              <w:t>3.47</w:t>
            </w:r>
          </w:p>
        </w:tc>
      </w:tr>
      <w:tr w:rsidR="00B70B92" w:rsidRPr="00874113" w14:paraId="22125BE2" w14:textId="77777777" w:rsidTr="008A683F">
        <w:trPr>
          <w:trHeight w:hRule="exact" w:val="312"/>
        </w:trPr>
        <w:tc>
          <w:tcPr>
            <w:tcW w:w="1535" w:type="dxa"/>
          </w:tcPr>
          <w:p w14:paraId="17FD2BC2" w14:textId="77777777" w:rsidR="00B70B92" w:rsidRPr="00874113" w:rsidRDefault="00BC7F96">
            <w:pPr>
              <w:pBdr>
                <w:top w:val="nil"/>
                <w:left w:val="nil"/>
                <w:bottom w:val="nil"/>
                <w:right w:val="nil"/>
                <w:between w:val="nil"/>
              </w:pBdr>
              <w:spacing w:before="41"/>
              <w:ind w:right="190"/>
              <w:jc w:val="center"/>
              <w:rPr>
                <w:color w:val="000000"/>
                <w:sz w:val="24"/>
                <w:szCs w:val="24"/>
              </w:rPr>
            </w:pPr>
            <w:r w:rsidRPr="00874113">
              <w:rPr>
                <w:color w:val="000000"/>
                <w:sz w:val="24"/>
                <w:szCs w:val="24"/>
              </w:rPr>
              <w:t>X-n172-k51</w:t>
            </w:r>
          </w:p>
        </w:tc>
        <w:tc>
          <w:tcPr>
            <w:tcW w:w="833" w:type="dxa"/>
          </w:tcPr>
          <w:p w14:paraId="668477D5" w14:textId="77777777"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C</w:t>
            </w:r>
          </w:p>
        </w:tc>
        <w:tc>
          <w:tcPr>
            <w:tcW w:w="1216" w:type="dxa"/>
          </w:tcPr>
          <w:p w14:paraId="02F615BA" w14:textId="77777777"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RC</w:t>
            </w:r>
          </w:p>
        </w:tc>
        <w:tc>
          <w:tcPr>
            <w:tcW w:w="1372" w:type="dxa"/>
          </w:tcPr>
          <w:p w14:paraId="35AC30E6" w14:textId="77777777"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12.06</w:t>
            </w:r>
          </w:p>
        </w:tc>
        <w:tc>
          <w:tcPr>
            <w:tcW w:w="1287" w:type="dxa"/>
          </w:tcPr>
          <w:p w14:paraId="29DCC778" w14:textId="77777777"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6.23</w:t>
            </w:r>
          </w:p>
        </w:tc>
        <w:tc>
          <w:tcPr>
            <w:tcW w:w="1078" w:type="dxa"/>
          </w:tcPr>
          <w:p w14:paraId="15DCFDE5" w14:textId="77777777"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10.74</w:t>
            </w:r>
          </w:p>
        </w:tc>
        <w:tc>
          <w:tcPr>
            <w:tcW w:w="1372" w:type="dxa"/>
          </w:tcPr>
          <w:p w14:paraId="5A04EF9D" w14:textId="77777777" w:rsidR="00B70B92" w:rsidRPr="00874113" w:rsidRDefault="00BC7F96" w:rsidP="00F346FC">
            <w:pPr>
              <w:pBdr>
                <w:top w:val="nil"/>
                <w:left w:val="nil"/>
                <w:bottom w:val="nil"/>
                <w:right w:val="nil"/>
                <w:between w:val="nil"/>
              </w:pBdr>
              <w:spacing w:before="41"/>
              <w:ind w:left="12" w:right="2"/>
              <w:jc w:val="center"/>
              <w:rPr>
                <w:color w:val="000000"/>
                <w:sz w:val="24"/>
                <w:szCs w:val="24"/>
              </w:rPr>
            </w:pPr>
            <w:r w:rsidRPr="00874113">
              <w:rPr>
                <w:color w:val="000000"/>
                <w:sz w:val="24"/>
                <w:szCs w:val="24"/>
              </w:rPr>
              <w:t>85.37</w:t>
            </w:r>
          </w:p>
        </w:tc>
        <w:tc>
          <w:tcPr>
            <w:tcW w:w="1582" w:type="dxa"/>
          </w:tcPr>
          <w:p w14:paraId="0A69476F" w14:textId="77777777"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21.99</w:t>
            </w:r>
          </w:p>
        </w:tc>
        <w:tc>
          <w:tcPr>
            <w:tcW w:w="1427" w:type="dxa"/>
          </w:tcPr>
          <w:p w14:paraId="03E6284C" w14:textId="77777777" w:rsidR="00B70B92" w:rsidRPr="00874113" w:rsidRDefault="00BC7F96" w:rsidP="00F346FC">
            <w:pPr>
              <w:pBdr>
                <w:top w:val="nil"/>
                <w:left w:val="nil"/>
                <w:bottom w:val="nil"/>
                <w:right w:val="nil"/>
                <w:between w:val="nil"/>
              </w:pBdr>
              <w:spacing w:before="41"/>
              <w:ind w:left="17" w:right="1"/>
              <w:jc w:val="center"/>
              <w:rPr>
                <w:color w:val="000000"/>
                <w:sz w:val="24"/>
                <w:szCs w:val="24"/>
              </w:rPr>
            </w:pPr>
            <w:r w:rsidRPr="00874113">
              <w:rPr>
                <w:color w:val="000000"/>
                <w:sz w:val="24"/>
                <w:szCs w:val="24"/>
              </w:rPr>
              <w:t>4.36</w:t>
            </w:r>
          </w:p>
        </w:tc>
        <w:tc>
          <w:tcPr>
            <w:tcW w:w="1372" w:type="dxa"/>
          </w:tcPr>
          <w:p w14:paraId="2FA49D37" w14:textId="77777777" w:rsidR="00B70B92" w:rsidRPr="00874113" w:rsidRDefault="00BC7F96" w:rsidP="00F346FC">
            <w:pPr>
              <w:pBdr>
                <w:top w:val="nil"/>
                <w:left w:val="nil"/>
                <w:bottom w:val="nil"/>
                <w:right w:val="nil"/>
                <w:between w:val="nil"/>
              </w:pBdr>
              <w:spacing w:before="41"/>
              <w:ind w:left="21" w:right="2"/>
              <w:jc w:val="center"/>
              <w:rPr>
                <w:color w:val="000000"/>
                <w:sz w:val="24"/>
                <w:szCs w:val="24"/>
              </w:rPr>
            </w:pPr>
            <w:r w:rsidRPr="00874113">
              <w:rPr>
                <w:color w:val="000000"/>
                <w:sz w:val="24"/>
                <w:szCs w:val="24"/>
              </w:rPr>
              <w:t>5.27</w:t>
            </w:r>
          </w:p>
        </w:tc>
        <w:tc>
          <w:tcPr>
            <w:tcW w:w="1485" w:type="dxa"/>
          </w:tcPr>
          <w:p w14:paraId="593003E5" w14:textId="77777777" w:rsidR="00B70B92" w:rsidRPr="00F346FC" w:rsidRDefault="00BC7F96" w:rsidP="00F346FC">
            <w:pPr>
              <w:pBdr>
                <w:top w:val="nil"/>
                <w:left w:val="nil"/>
                <w:bottom w:val="nil"/>
                <w:right w:val="nil"/>
                <w:between w:val="nil"/>
              </w:pBdr>
              <w:spacing w:before="44"/>
              <w:ind w:left="122" w:right="2"/>
              <w:jc w:val="center"/>
              <w:rPr>
                <w:i/>
                <w:color w:val="000000"/>
                <w:sz w:val="24"/>
                <w:szCs w:val="24"/>
              </w:rPr>
            </w:pPr>
            <w:r w:rsidRPr="00F346FC">
              <w:rPr>
                <w:i/>
                <w:color w:val="000000"/>
                <w:sz w:val="24"/>
                <w:szCs w:val="24"/>
              </w:rPr>
              <w:t>3.41</w:t>
            </w:r>
          </w:p>
        </w:tc>
      </w:tr>
      <w:tr w:rsidR="00B70B92" w:rsidRPr="00874113" w14:paraId="2A30E5C4" w14:textId="77777777" w:rsidTr="008A683F">
        <w:trPr>
          <w:trHeight w:hRule="exact" w:val="312"/>
        </w:trPr>
        <w:tc>
          <w:tcPr>
            <w:tcW w:w="1535" w:type="dxa"/>
          </w:tcPr>
          <w:p w14:paraId="355BB1F6" w14:textId="77777777" w:rsidR="00B70B92" w:rsidRPr="00874113" w:rsidRDefault="00BC7F96">
            <w:pPr>
              <w:pBdr>
                <w:top w:val="nil"/>
                <w:left w:val="nil"/>
                <w:bottom w:val="nil"/>
                <w:right w:val="nil"/>
                <w:between w:val="nil"/>
              </w:pBdr>
              <w:spacing w:before="41"/>
              <w:ind w:right="190"/>
              <w:jc w:val="center"/>
              <w:rPr>
                <w:color w:val="000000"/>
                <w:sz w:val="24"/>
                <w:szCs w:val="24"/>
              </w:rPr>
            </w:pPr>
            <w:r w:rsidRPr="00874113">
              <w:rPr>
                <w:color w:val="000000"/>
                <w:sz w:val="24"/>
                <w:szCs w:val="24"/>
              </w:rPr>
              <w:t>X-n176-k26</w:t>
            </w:r>
          </w:p>
        </w:tc>
        <w:tc>
          <w:tcPr>
            <w:tcW w:w="833" w:type="dxa"/>
          </w:tcPr>
          <w:p w14:paraId="19C70170" w14:textId="77777777"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E</w:t>
            </w:r>
          </w:p>
        </w:tc>
        <w:tc>
          <w:tcPr>
            <w:tcW w:w="1216" w:type="dxa"/>
          </w:tcPr>
          <w:p w14:paraId="028EDBB7" w14:textId="77777777"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R</w:t>
            </w:r>
          </w:p>
        </w:tc>
        <w:tc>
          <w:tcPr>
            <w:tcW w:w="1372" w:type="dxa"/>
          </w:tcPr>
          <w:p w14:paraId="3D8FAD88" w14:textId="77777777"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19.49</w:t>
            </w:r>
          </w:p>
        </w:tc>
        <w:tc>
          <w:tcPr>
            <w:tcW w:w="1287" w:type="dxa"/>
          </w:tcPr>
          <w:p w14:paraId="4C012123" w14:textId="77777777" w:rsidR="00B70B92" w:rsidRPr="00874113" w:rsidRDefault="00BC7F96" w:rsidP="00F346FC">
            <w:pPr>
              <w:pBdr>
                <w:top w:val="nil"/>
                <w:left w:val="nil"/>
                <w:bottom w:val="nil"/>
                <w:right w:val="nil"/>
                <w:between w:val="nil"/>
              </w:pBdr>
              <w:spacing w:before="41"/>
              <w:ind w:left="8" w:right="1"/>
              <w:jc w:val="center"/>
              <w:rPr>
                <w:color w:val="000000"/>
                <w:sz w:val="24"/>
                <w:szCs w:val="24"/>
              </w:rPr>
            </w:pPr>
            <w:r w:rsidRPr="00874113">
              <w:rPr>
                <w:color w:val="000000"/>
                <w:sz w:val="24"/>
                <w:szCs w:val="24"/>
              </w:rPr>
              <w:t>10.29</w:t>
            </w:r>
          </w:p>
        </w:tc>
        <w:tc>
          <w:tcPr>
            <w:tcW w:w="1078" w:type="dxa"/>
          </w:tcPr>
          <w:p w14:paraId="62610751" w14:textId="77777777"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8.99</w:t>
            </w:r>
          </w:p>
        </w:tc>
        <w:tc>
          <w:tcPr>
            <w:tcW w:w="1372" w:type="dxa"/>
          </w:tcPr>
          <w:p w14:paraId="3F6292D4" w14:textId="77777777" w:rsidR="00B70B92" w:rsidRPr="00874113" w:rsidRDefault="00BC7F96" w:rsidP="00F346FC">
            <w:pPr>
              <w:pBdr>
                <w:top w:val="nil"/>
                <w:left w:val="nil"/>
                <w:bottom w:val="nil"/>
                <w:right w:val="nil"/>
                <w:between w:val="nil"/>
              </w:pBdr>
              <w:spacing w:before="41"/>
              <w:ind w:left="12" w:right="2"/>
              <w:jc w:val="center"/>
              <w:rPr>
                <w:color w:val="000000"/>
                <w:sz w:val="24"/>
                <w:szCs w:val="24"/>
              </w:rPr>
            </w:pPr>
            <w:r w:rsidRPr="00874113">
              <w:rPr>
                <w:color w:val="000000"/>
                <w:sz w:val="24"/>
                <w:szCs w:val="24"/>
              </w:rPr>
              <w:t>20.39</w:t>
            </w:r>
          </w:p>
        </w:tc>
        <w:tc>
          <w:tcPr>
            <w:tcW w:w="1582" w:type="dxa"/>
          </w:tcPr>
          <w:p w14:paraId="43A7B824" w14:textId="77777777"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10.27</w:t>
            </w:r>
          </w:p>
        </w:tc>
        <w:tc>
          <w:tcPr>
            <w:tcW w:w="1427" w:type="dxa"/>
          </w:tcPr>
          <w:p w14:paraId="145010DA" w14:textId="77777777" w:rsidR="00B70B92" w:rsidRPr="00874113" w:rsidRDefault="00BC7F96" w:rsidP="00F346FC">
            <w:pPr>
              <w:pBdr>
                <w:top w:val="nil"/>
                <w:left w:val="nil"/>
                <w:bottom w:val="nil"/>
                <w:right w:val="nil"/>
                <w:between w:val="nil"/>
              </w:pBdr>
              <w:spacing w:before="41"/>
              <w:ind w:left="17" w:right="1"/>
              <w:jc w:val="center"/>
              <w:rPr>
                <w:color w:val="000000"/>
                <w:sz w:val="24"/>
                <w:szCs w:val="24"/>
              </w:rPr>
            </w:pPr>
            <w:r w:rsidRPr="00874113">
              <w:rPr>
                <w:color w:val="000000"/>
                <w:sz w:val="24"/>
                <w:szCs w:val="24"/>
              </w:rPr>
              <w:t>6.16</w:t>
            </w:r>
          </w:p>
        </w:tc>
        <w:tc>
          <w:tcPr>
            <w:tcW w:w="1372" w:type="dxa"/>
          </w:tcPr>
          <w:p w14:paraId="5EA33184" w14:textId="77777777" w:rsidR="00B70B92" w:rsidRPr="00874113" w:rsidRDefault="00BC7F96" w:rsidP="00F346FC">
            <w:pPr>
              <w:pBdr>
                <w:top w:val="nil"/>
                <w:left w:val="nil"/>
                <w:bottom w:val="nil"/>
                <w:right w:val="nil"/>
                <w:between w:val="nil"/>
              </w:pBdr>
              <w:spacing w:before="41"/>
              <w:ind w:left="21" w:right="2"/>
              <w:jc w:val="center"/>
              <w:rPr>
                <w:color w:val="000000"/>
                <w:sz w:val="24"/>
                <w:szCs w:val="24"/>
              </w:rPr>
            </w:pPr>
            <w:r w:rsidRPr="00874113">
              <w:rPr>
                <w:color w:val="000000"/>
                <w:sz w:val="24"/>
                <w:szCs w:val="24"/>
              </w:rPr>
              <w:t>8.07</w:t>
            </w:r>
          </w:p>
        </w:tc>
        <w:tc>
          <w:tcPr>
            <w:tcW w:w="1485" w:type="dxa"/>
          </w:tcPr>
          <w:p w14:paraId="35AF893E" w14:textId="77777777" w:rsidR="00B70B92" w:rsidRPr="00F346FC" w:rsidRDefault="00BC7F96" w:rsidP="00F346FC">
            <w:pPr>
              <w:pBdr>
                <w:top w:val="nil"/>
                <w:left w:val="nil"/>
                <w:bottom w:val="nil"/>
                <w:right w:val="nil"/>
                <w:between w:val="nil"/>
              </w:pBdr>
              <w:spacing w:before="44"/>
              <w:ind w:left="122" w:right="2"/>
              <w:jc w:val="center"/>
              <w:rPr>
                <w:i/>
                <w:color w:val="000000"/>
                <w:sz w:val="24"/>
                <w:szCs w:val="24"/>
              </w:rPr>
            </w:pPr>
            <w:r w:rsidRPr="00F346FC">
              <w:rPr>
                <w:i/>
                <w:color w:val="000000"/>
                <w:sz w:val="24"/>
                <w:szCs w:val="24"/>
              </w:rPr>
              <w:t>5.93</w:t>
            </w:r>
          </w:p>
        </w:tc>
      </w:tr>
      <w:tr w:rsidR="00B70B92" w:rsidRPr="00874113" w14:paraId="7F8C58C7" w14:textId="77777777" w:rsidTr="008A683F">
        <w:trPr>
          <w:trHeight w:hRule="exact" w:val="312"/>
        </w:trPr>
        <w:tc>
          <w:tcPr>
            <w:tcW w:w="1535" w:type="dxa"/>
          </w:tcPr>
          <w:p w14:paraId="30EB6CAA" w14:textId="77777777" w:rsidR="00B70B92" w:rsidRPr="00874113" w:rsidRDefault="00BC7F96">
            <w:pPr>
              <w:pBdr>
                <w:top w:val="nil"/>
                <w:left w:val="nil"/>
                <w:bottom w:val="nil"/>
                <w:right w:val="nil"/>
                <w:between w:val="nil"/>
              </w:pBdr>
              <w:spacing w:before="41"/>
              <w:ind w:right="190"/>
              <w:jc w:val="center"/>
              <w:rPr>
                <w:color w:val="000000"/>
                <w:sz w:val="24"/>
                <w:szCs w:val="24"/>
              </w:rPr>
            </w:pPr>
            <w:r w:rsidRPr="00874113">
              <w:rPr>
                <w:color w:val="000000"/>
                <w:sz w:val="24"/>
                <w:szCs w:val="24"/>
              </w:rPr>
              <w:t>X-n181-k23</w:t>
            </w:r>
          </w:p>
        </w:tc>
        <w:tc>
          <w:tcPr>
            <w:tcW w:w="833" w:type="dxa"/>
          </w:tcPr>
          <w:p w14:paraId="52B49524" w14:textId="77777777"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R</w:t>
            </w:r>
          </w:p>
        </w:tc>
        <w:tc>
          <w:tcPr>
            <w:tcW w:w="1216" w:type="dxa"/>
          </w:tcPr>
          <w:p w14:paraId="74CA68AE" w14:textId="77777777"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C</w:t>
            </w:r>
          </w:p>
        </w:tc>
        <w:tc>
          <w:tcPr>
            <w:tcW w:w="1372" w:type="dxa"/>
          </w:tcPr>
          <w:p w14:paraId="141EDCEA" w14:textId="77777777"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6.27</w:t>
            </w:r>
          </w:p>
        </w:tc>
        <w:tc>
          <w:tcPr>
            <w:tcW w:w="1287" w:type="dxa"/>
          </w:tcPr>
          <w:p w14:paraId="7F0DC0AA" w14:textId="77777777"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3.41</w:t>
            </w:r>
          </w:p>
        </w:tc>
        <w:tc>
          <w:tcPr>
            <w:tcW w:w="1078" w:type="dxa"/>
          </w:tcPr>
          <w:p w14:paraId="4DA53AC9" w14:textId="77777777"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2.94</w:t>
            </w:r>
          </w:p>
        </w:tc>
        <w:tc>
          <w:tcPr>
            <w:tcW w:w="1372" w:type="dxa"/>
          </w:tcPr>
          <w:p w14:paraId="56CD02C4" w14:textId="77777777" w:rsidR="00B70B92" w:rsidRPr="00874113" w:rsidRDefault="00BC7F96" w:rsidP="00F346FC">
            <w:pPr>
              <w:pBdr>
                <w:top w:val="nil"/>
                <w:left w:val="nil"/>
                <w:bottom w:val="nil"/>
                <w:right w:val="nil"/>
                <w:between w:val="nil"/>
              </w:pBdr>
              <w:spacing w:before="41"/>
              <w:ind w:left="12" w:right="3"/>
              <w:jc w:val="center"/>
              <w:rPr>
                <w:color w:val="000000"/>
                <w:sz w:val="24"/>
                <w:szCs w:val="24"/>
              </w:rPr>
            </w:pPr>
            <w:r w:rsidRPr="00874113">
              <w:rPr>
                <w:color w:val="000000"/>
                <w:sz w:val="24"/>
                <w:szCs w:val="24"/>
              </w:rPr>
              <w:t>6.45</w:t>
            </w:r>
          </w:p>
        </w:tc>
        <w:tc>
          <w:tcPr>
            <w:tcW w:w="1582" w:type="dxa"/>
          </w:tcPr>
          <w:p w14:paraId="11EFF990" w14:textId="77777777"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2.08</w:t>
            </w:r>
          </w:p>
        </w:tc>
        <w:tc>
          <w:tcPr>
            <w:tcW w:w="1427" w:type="dxa"/>
          </w:tcPr>
          <w:p w14:paraId="3E45D36B" w14:textId="77777777" w:rsidR="00B70B92" w:rsidRPr="00874113" w:rsidRDefault="00BC7F96" w:rsidP="00F346FC">
            <w:pPr>
              <w:pBdr>
                <w:top w:val="nil"/>
                <w:left w:val="nil"/>
                <w:bottom w:val="nil"/>
                <w:right w:val="nil"/>
                <w:between w:val="nil"/>
              </w:pBdr>
              <w:spacing w:before="41"/>
              <w:ind w:left="17" w:right="2"/>
              <w:jc w:val="center"/>
              <w:rPr>
                <w:color w:val="000000"/>
                <w:sz w:val="24"/>
                <w:szCs w:val="24"/>
              </w:rPr>
            </w:pPr>
            <w:r w:rsidRPr="00874113">
              <w:rPr>
                <w:color w:val="000000"/>
                <w:sz w:val="24"/>
                <w:szCs w:val="24"/>
              </w:rPr>
              <w:t>2.08</w:t>
            </w:r>
          </w:p>
        </w:tc>
        <w:tc>
          <w:tcPr>
            <w:tcW w:w="1372" w:type="dxa"/>
          </w:tcPr>
          <w:p w14:paraId="17CC7C00" w14:textId="77777777" w:rsidR="00B70B92" w:rsidRPr="00874113" w:rsidRDefault="00BC7F96" w:rsidP="00F346FC">
            <w:pPr>
              <w:pBdr>
                <w:top w:val="nil"/>
                <w:left w:val="nil"/>
                <w:bottom w:val="nil"/>
                <w:right w:val="nil"/>
                <w:between w:val="nil"/>
              </w:pBdr>
              <w:spacing w:before="41"/>
              <w:ind w:left="21" w:right="2"/>
              <w:jc w:val="center"/>
              <w:rPr>
                <w:color w:val="000000"/>
                <w:sz w:val="24"/>
                <w:szCs w:val="24"/>
              </w:rPr>
            </w:pPr>
            <w:r w:rsidRPr="00874113">
              <w:rPr>
                <w:color w:val="000000"/>
                <w:sz w:val="24"/>
                <w:szCs w:val="24"/>
              </w:rPr>
              <w:t>2.42</w:t>
            </w:r>
          </w:p>
        </w:tc>
        <w:tc>
          <w:tcPr>
            <w:tcW w:w="1485" w:type="dxa"/>
          </w:tcPr>
          <w:p w14:paraId="1ABDD475" w14:textId="77777777" w:rsidR="00B70B92" w:rsidRPr="00F346FC" w:rsidRDefault="00BC7F96" w:rsidP="00F346FC">
            <w:pPr>
              <w:pBdr>
                <w:top w:val="nil"/>
                <w:left w:val="nil"/>
                <w:bottom w:val="nil"/>
                <w:right w:val="nil"/>
                <w:between w:val="nil"/>
              </w:pBdr>
              <w:spacing w:before="44"/>
              <w:ind w:left="122" w:right="2"/>
              <w:jc w:val="center"/>
              <w:rPr>
                <w:i/>
                <w:color w:val="000000"/>
                <w:sz w:val="24"/>
                <w:szCs w:val="24"/>
              </w:rPr>
            </w:pPr>
            <w:r w:rsidRPr="00F346FC">
              <w:rPr>
                <w:i/>
                <w:color w:val="000000"/>
                <w:sz w:val="24"/>
                <w:szCs w:val="24"/>
              </w:rPr>
              <w:t>2.08</w:t>
            </w:r>
          </w:p>
        </w:tc>
      </w:tr>
      <w:tr w:rsidR="00B70B92" w:rsidRPr="00874113" w14:paraId="20B30F0D" w14:textId="77777777" w:rsidTr="008A683F">
        <w:trPr>
          <w:trHeight w:hRule="exact" w:val="312"/>
        </w:trPr>
        <w:tc>
          <w:tcPr>
            <w:tcW w:w="1535" w:type="dxa"/>
          </w:tcPr>
          <w:p w14:paraId="4636C70C" w14:textId="77777777" w:rsidR="00B70B92" w:rsidRPr="00874113" w:rsidRDefault="00BC7F96">
            <w:pPr>
              <w:pBdr>
                <w:top w:val="nil"/>
                <w:left w:val="nil"/>
                <w:bottom w:val="nil"/>
                <w:right w:val="nil"/>
                <w:between w:val="nil"/>
              </w:pBdr>
              <w:spacing w:before="41"/>
              <w:ind w:right="190"/>
              <w:jc w:val="center"/>
              <w:rPr>
                <w:color w:val="000000"/>
                <w:sz w:val="24"/>
                <w:szCs w:val="24"/>
              </w:rPr>
            </w:pPr>
            <w:r w:rsidRPr="00874113">
              <w:rPr>
                <w:color w:val="000000"/>
                <w:sz w:val="24"/>
                <w:szCs w:val="24"/>
              </w:rPr>
              <w:t>X-n186-k15</w:t>
            </w:r>
          </w:p>
        </w:tc>
        <w:tc>
          <w:tcPr>
            <w:tcW w:w="833" w:type="dxa"/>
          </w:tcPr>
          <w:p w14:paraId="3E7F01D5" w14:textId="77777777"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R</w:t>
            </w:r>
          </w:p>
        </w:tc>
        <w:tc>
          <w:tcPr>
            <w:tcW w:w="1216" w:type="dxa"/>
          </w:tcPr>
          <w:p w14:paraId="2976267E" w14:textId="77777777"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R</w:t>
            </w:r>
          </w:p>
        </w:tc>
        <w:tc>
          <w:tcPr>
            <w:tcW w:w="1372" w:type="dxa"/>
          </w:tcPr>
          <w:p w14:paraId="34AF68A5" w14:textId="77777777"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17.71</w:t>
            </w:r>
          </w:p>
        </w:tc>
        <w:tc>
          <w:tcPr>
            <w:tcW w:w="1287" w:type="dxa"/>
          </w:tcPr>
          <w:p w14:paraId="484E569C" w14:textId="77777777"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5.99</w:t>
            </w:r>
          </w:p>
        </w:tc>
        <w:tc>
          <w:tcPr>
            <w:tcW w:w="1078" w:type="dxa"/>
          </w:tcPr>
          <w:p w14:paraId="005D8241" w14:textId="77777777"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7.75</w:t>
            </w:r>
          </w:p>
        </w:tc>
        <w:tc>
          <w:tcPr>
            <w:tcW w:w="1372" w:type="dxa"/>
          </w:tcPr>
          <w:p w14:paraId="1E5ABA74" w14:textId="77777777" w:rsidR="00B70B92" w:rsidRPr="00874113" w:rsidRDefault="00BC7F96" w:rsidP="00F346FC">
            <w:pPr>
              <w:pBdr>
                <w:top w:val="nil"/>
                <w:left w:val="nil"/>
                <w:bottom w:val="nil"/>
                <w:right w:val="nil"/>
                <w:between w:val="nil"/>
              </w:pBdr>
              <w:spacing w:before="41"/>
              <w:ind w:left="12" w:right="3"/>
              <w:jc w:val="center"/>
              <w:rPr>
                <w:color w:val="000000"/>
                <w:sz w:val="24"/>
                <w:szCs w:val="24"/>
              </w:rPr>
            </w:pPr>
            <w:r w:rsidRPr="00874113">
              <w:rPr>
                <w:color w:val="000000"/>
                <w:sz w:val="24"/>
                <w:szCs w:val="24"/>
              </w:rPr>
              <w:t>6.01</w:t>
            </w:r>
          </w:p>
        </w:tc>
        <w:tc>
          <w:tcPr>
            <w:tcW w:w="1582" w:type="dxa"/>
          </w:tcPr>
          <w:p w14:paraId="19AFA885" w14:textId="77777777" w:rsidR="00B70B92" w:rsidRPr="00F346FC" w:rsidRDefault="00BC7F96" w:rsidP="00F346FC">
            <w:pPr>
              <w:pBdr>
                <w:top w:val="nil"/>
                <w:left w:val="nil"/>
                <w:bottom w:val="nil"/>
                <w:right w:val="nil"/>
                <w:between w:val="nil"/>
              </w:pBdr>
              <w:spacing w:before="44"/>
              <w:ind w:left="14" w:right="3"/>
              <w:jc w:val="center"/>
              <w:rPr>
                <w:i/>
                <w:color w:val="000000"/>
                <w:sz w:val="24"/>
                <w:szCs w:val="24"/>
              </w:rPr>
            </w:pPr>
            <w:r w:rsidRPr="00F346FC">
              <w:rPr>
                <w:i/>
                <w:color w:val="000000"/>
                <w:sz w:val="24"/>
                <w:szCs w:val="24"/>
              </w:rPr>
              <w:t>2.15</w:t>
            </w:r>
          </w:p>
        </w:tc>
        <w:tc>
          <w:tcPr>
            <w:tcW w:w="1427" w:type="dxa"/>
          </w:tcPr>
          <w:p w14:paraId="02E0B6E9" w14:textId="77777777" w:rsidR="00B70B92" w:rsidRPr="00874113" w:rsidRDefault="00BC7F96" w:rsidP="00F346FC">
            <w:pPr>
              <w:pBdr>
                <w:top w:val="nil"/>
                <w:left w:val="nil"/>
                <w:bottom w:val="nil"/>
                <w:right w:val="nil"/>
                <w:between w:val="nil"/>
              </w:pBdr>
              <w:spacing w:before="41"/>
              <w:ind w:left="17" w:right="3"/>
              <w:jc w:val="center"/>
              <w:rPr>
                <w:color w:val="000000"/>
                <w:sz w:val="24"/>
                <w:szCs w:val="24"/>
              </w:rPr>
            </w:pPr>
            <w:r w:rsidRPr="00874113">
              <w:rPr>
                <w:color w:val="000000"/>
                <w:sz w:val="24"/>
                <w:szCs w:val="24"/>
              </w:rPr>
              <w:t>7.65</w:t>
            </w:r>
          </w:p>
        </w:tc>
        <w:tc>
          <w:tcPr>
            <w:tcW w:w="1372" w:type="dxa"/>
          </w:tcPr>
          <w:p w14:paraId="01D5ABCA" w14:textId="77777777" w:rsidR="00B70B92" w:rsidRPr="00874113" w:rsidRDefault="00BC7F96" w:rsidP="00F346FC">
            <w:pPr>
              <w:pBdr>
                <w:top w:val="nil"/>
                <w:left w:val="nil"/>
                <w:bottom w:val="nil"/>
                <w:right w:val="nil"/>
                <w:between w:val="nil"/>
              </w:pBdr>
              <w:spacing w:before="41"/>
              <w:ind w:left="21" w:right="3"/>
              <w:jc w:val="center"/>
              <w:rPr>
                <w:color w:val="000000"/>
                <w:sz w:val="24"/>
                <w:szCs w:val="24"/>
              </w:rPr>
            </w:pPr>
            <w:r w:rsidRPr="00874113">
              <w:rPr>
                <w:color w:val="000000"/>
                <w:sz w:val="24"/>
                <w:szCs w:val="24"/>
              </w:rPr>
              <w:t>5.30</w:t>
            </w:r>
          </w:p>
        </w:tc>
        <w:tc>
          <w:tcPr>
            <w:tcW w:w="1485" w:type="dxa"/>
          </w:tcPr>
          <w:p w14:paraId="7D2C1F20" w14:textId="77777777" w:rsidR="00B70B92" w:rsidRPr="00874113" w:rsidRDefault="00BC7F96" w:rsidP="00F346FC">
            <w:pPr>
              <w:pBdr>
                <w:top w:val="nil"/>
                <w:left w:val="nil"/>
                <w:bottom w:val="nil"/>
                <w:right w:val="nil"/>
                <w:between w:val="nil"/>
              </w:pBdr>
              <w:spacing w:before="41"/>
              <w:ind w:left="122" w:right="1"/>
              <w:jc w:val="center"/>
              <w:rPr>
                <w:color w:val="000000"/>
                <w:sz w:val="24"/>
                <w:szCs w:val="24"/>
              </w:rPr>
            </w:pPr>
            <w:r w:rsidRPr="00874113">
              <w:rPr>
                <w:color w:val="000000"/>
                <w:sz w:val="24"/>
                <w:szCs w:val="24"/>
              </w:rPr>
              <w:t>4.94</w:t>
            </w:r>
          </w:p>
        </w:tc>
      </w:tr>
      <w:tr w:rsidR="00B70B92" w:rsidRPr="00874113" w14:paraId="2D3E26C7" w14:textId="77777777" w:rsidTr="008A683F">
        <w:trPr>
          <w:trHeight w:hRule="exact" w:val="312"/>
        </w:trPr>
        <w:tc>
          <w:tcPr>
            <w:tcW w:w="1535" w:type="dxa"/>
          </w:tcPr>
          <w:p w14:paraId="10551E72" w14:textId="77777777"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X-n190-k8</w:t>
            </w:r>
          </w:p>
        </w:tc>
        <w:tc>
          <w:tcPr>
            <w:tcW w:w="833" w:type="dxa"/>
          </w:tcPr>
          <w:p w14:paraId="2C7DC226" w14:textId="77777777"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E</w:t>
            </w:r>
          </w:p>
        </w:tc>
        <w:tc>
          <w:tcPr>
            <w:tcW w:w="1216" w:type="dxa"/>
          </w:tcPr>
          <w:p w14:paraId="6F8DF143" w14:textId="77777777" w:rsidR="00B70B92" w:rsidRPr="00874113" w:rsidRDefault="00BC7F96">
            <w:pPr>
              <w:pBdr>
                <w:top w:val="nil"/>
                <w:left w:val="nil"/>
                <w:bottom w:val="nil"/>
                <w:right w:val="nil"/>
                <w:between w:val="nil"/>
              </w:pBdr>
              <w:spacing w:before="41"/>
              <w:ind w:left="2" w:right="1"/>
              <w:jc w:val="center"/>
              <w:rPr>
                <w:color w:val="000000"/>
                <w:sz w:val="24"/>
                <w:szCs w:val="24"/>
              </w:rPr>
            </w:pPr>
            <w:r w:rsidRPr="00874113">
              <w:rPr>
                <w:color w:val="000000"/>
                <w:sz w:val="24"/>
                <w:szCs w:val="24"/>
              </w:rPr>
              <w:t>C</w:t>
            </w:r>
          </w:p>
        </w:tc>
        <w:tc>
          <w:tcPr>
            <w:tcW w:w="1372" w:type="dxa"/>
          </w:tcPr>
          <w:p w14:paraId="336D7FCA" w14:textId="77777777"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18.64</w:t>
            </w:r>
          </w:p>
        </w:tc>
        <w:tc>
          <w:tcPr>
            <w:tcW w:w="1287" w:type="dxa"/>
          </w:tcPr>
          <w:p w14:paraId="0ACC4A51" w14:textId="77777777" w:rsidR="00B70B92" w:rsidRPr="00874113" w:rsidRDefault="00BC7F96" w:rsidP="00F346FC">
            <w:pPr>
              <w:pBdr>
                <w:top w:val="nil"/>
                <w:left w:val="nil"/>
                <w:bottom w:val="nil"/>
                <w:right w:val="nil"/>
                <w:between w:val="nil"/>
              </w:pBdr>
              <w:spacing w:before="41"/>
              <w:ind w:left="8" w:right="1"/>
              <w:jc w:val="center"/>
              <w:rPr>
                <w:color w:val="000000"/>
                <w:sz w:val="24"/>
                <w:szCs w:val="24"/>
              </w:rPr>
            </w:pPr>
            <w:r w:rsidRPr="00874113">
              <w:rPr>
                <w:color w:val="000000"/>
                <w:sz w:val="24"/>
                <w:szCs w:val="24"/>
              </w:rPr>
              <w:t>7.97</w:t>
            </w:r>
          </w:p>
        </w:tc>
        <w:tc>
          <w:tcPr>
            <w:tcW w:w="1078" w:type="dxa"/>
          </w:tcPr>
          <w:p w14:paraId="5A4BC869" w14:textId="77777777" w:rsidR="00B70B92" w:rsidRPr="00F346FC" w:rsidRDefault="00BC7F96" w:rsidP="00F346FC">
            <w:pPr>
              <w:pBdr>
                <w:top w:val="nil"/>
                <w:left w:val="nil"/>
                <w:bottom w:val="nil"/>
                <w:right w:val="nil"/>
                <w:between w:val="nil"/>
              </w:pBdr>
              <w:spacing w:before="44"/>
              <w:ind w:left="10" w:right="2"/>
              <w:jc w:val="center"/>
              <w:rPr>
                <w:i/>
                <w:color w:val="000000"/>
                <w:sz w:val="24"/>
                <w:szCs w:val="24"/>
              </w:rPr>
            </w:pPr>
            <w:r w:rsidRPr="00F346FC">
              <w:rPr>
                <w:i/>
                <w:color w:val="000000"/>
                <w:sz w:val="24"/>
                <w:szCs w:val="24"/>
              </w:rPr>
              <w:t>6.53</w:t>
            </w:r>
          </w:p>
        </w:tc>
        <w:tc>
          <w:tcPr>
            <w:tcW w:w="1372" w:type="dxa"/>
          </w:tcPr>
          <w:p w14:paraId="28544CD2" w14:textId="77777777" w:rsidR="00B70B92" w:rsidRPr="00874113" w:rsidRDefault="00BC7F96" w:rsidP="00F346FC">
            <w:pPr>
              <w:pBdr>
                <w:top w:val="nil"/>
                <w:left w:val="nil"/>
                <w:bottom w:val="nil"/>
                <w:right w:val="nil"/>
                <w:between w:val="nil"/>
              </w:pBdr>
              <w:spacing w:before="41"/>
              <w:ind w:left="12" w:right="3"/>
              <w:jc w:val="center"/>
              <w:rPr>
                <w:color w:val="000000"/>
                <w:sz w:val="24"/>
                <w:szCs w:val="24"/>
              </w:rPr>
            </w:pPr>
            <w:r w:rsidRPr="00874113">
              <w:rPr>
                <w:color w:val="000000"/>
                <w:sz w:val="24"/>
                <w:szCs w:val="24"/>
              </w:rPr>
              <w:t>46.61</w:t>
            </w:r>
          </w:p>
        </w:tc>
        <w:tc>
          <w:tcPr>
            <w:tcW w:w="1582" w:type="dxa"/>
          </w:tcPr>
          <w:p w14:paraId="4513E49D" w14:textId="77777777" w:rsidR="00B70B92" w:rsidRPr="00874113" w:rsidRDefault="00BC7F96" w:rsidP="00F346FC">
            <w:pPr>
              <w:pBdr>
                <w:top w:val="nil"/>
                <w:left w:val="nil"/>
                <w:bottom w:val="nil"/>
                <w:right w:val="nil"/>
                <w:between w:val="nil"/>
              </w:pBdr>
              <w:spacing w:before="41"/>
              <w:ind w:left="14" w:right="3"/>
              <w:jc w:val="center"/>
              <w:rPr>
                <w:color w:val="000000"/>
                <w:sz w:val="24"/>
                <w:szCs w:val="24"/>
              </w:rPr>
            </w:pPr>
            <w:r w:rsidRPr="00874113">
              <w:rPr>
                <w:color w:val="000000"/>
                <w:sz w:val="24"/>
                <w:szCs w:val="24"/>
              </w:rPr>
              <w:t>9.25</w:t>
            </w:r>
          </w:p>
        </w:tc>
        <w:tc>
          <w:tcPr>
            <w:tcW w:w="1427" w:type="dxa"/>
          </w:tcPr>
          <w:p w14:paraId="27362A16" w14:textId="77777777" w:rsidR="00B70B92" w:rsidRPr="00874113" w:rsidRDefault="00BC7F96" w:rsidP="00F346FC">
            <w:pPr>
              <w:pBdr>
                <w:top w:val="nil"/>
                <w:left w:val="nil"/>
                <w:bottom w:val="nil"/>
                <w:right w:val="nil"/>
                <w:between w:val="nil"/>
              </w:pBdr>
              <w:spacing w:before="41"/>
              <w:ind w:left="17" w:right="2"/>
              <w:jc w:val="center"/>
              <w:rPr>
                <w:color w:val="000000"/>
                <w:sz w:val="24"/>
                <w:szCs w:val="24"/>
              </w:rPr>
            </w:pPr>
            <w:r w:rsidRPr="00874113">
              <w:rPr>
                <w:color w:val="000000"/>
                <w:sz w:val="24"/>
                <w:szCs w:val="24"/>
              </w:rPr>
              <w:t>6.78</w:t>
            </w:r>
          </w:p>
        </w:tc>
        <w:tc>
          <w:tcPr>
            <w:tcW w:w="1372" w:type="dxa"/>
          </w:tcPr>
          <w:p w14:paraId="63F959AB" w14:textId="77777777" w:rsidR="00B70B92" w:rsidRPr="00874113" w:rsidRDefault="00BC7F96" w:rsidP="00F346FC">
            <w:pPr>
              <w:pBdr>
                <w:top w:val="nil"/>
                <w:left w:val="nil"/>
                <w:bottom w:val="nil"/>
                <w:right w:val="nil"/>
                <w:between w:val="nil"/>
              </w:pBdr>
              <w:spacing w:before="41"/>
              <w:ind w:left="21" w:right="2"/>
              <w:jc w:val="center"/>
              <w:rPr>
                <w:color w:val="000000"/>
                <w:sz w:val="24"/>
                <w:szCs w:val="24"/>
              </w:rPr>
            </w:pPr>
            <w:r w:rsidRPr="00874113">
              <w:rPr>
                <w:color w:val="000000"/>
                <w:sz w:val="24"/>
                <w:szCs w:val="24"/>
              </w:rPr>
              <w:t>6.73</w:t>
            </w:r>
          </w:p>
        </w:tc>
        <w:tc>
          <w:tcPr>
            <w:tcW w:w="1485" w:type="dxa"/>
          </w:tcPr>
          <w:p w14:paraId="6FF1E07E" w14:textId="77777777" w:rsidR="00B70B92" w:rsidRPr="00874113" w:rsidRDefault="00BC7F96" w:rsidP="00F346FC">
            <w:pPr>
              <w:pBdr>
                <w:top w:val="nil"/>
                <w:left w:val="nil"/>
                <w:bottom w:val="nil"/>
                <w:right w:val="nil"/>
                <w:between w:val="nil"/>
              </w:pBdr>
              <w:spacing w:before="41"/>
              <w:ind w:left="122"/>
              <w:jc w:val="center"/>
              <w:rPr>
                <w:color w:val="000000"/>
                <w:sz w:val="24"/>
                <w:szCs w:val="24"/>
              </w:rPr>
            </w:pPr>
            <w:r w:rsidRPr="00874113">
              <w:rPr>
                <w:color w:val="000000"/>
                <w:sz w:val="24"/>
                <w:szCs w:val="24"/>
              </w:rPr>
              <w:t>6.73</w:t>
            </w:r>
          </w:p>
        </w:tc>
      </w:tr>
      <w:tr w:rsidR="00B70B92" w:rsidRPr="00874113" w14:paraId="6F01BC26" w14:textId="77777777" w:rsidTr="008A683F">
        <w:trPr>
          <w:trHeight w:hRule="exact" w:val="312"/>
        </w:trPr>
        <w:tc>
          <w:tcPr>
            <w:tcW w:w="1535" w:type="dxa"/>
          </w:tcPr>
          <w:p w14:paraId="44627470" w14:textId="77777777" w:rsidR="00B70B92" w:rsidRPr="00874113" w:rsidRDefault="00BC7F96">
            <w:pPr>
              <w:pBdr>
                <w:top w:val="nil"/>
                <w:left w:val="nil"/>
                <w:bottom w:val="nil"/>
                <w:right w:val="nil"/>
                <w:between w:val="nil"/>
              </w:pBdr>
              <w:spacing w:before="41"/>
              <w:ind w:right="190"/>
              <w:jc w:val="center"/>
              <w:rPr>
                <w:color w:val="000000"/>
                <w:sz w:val="24"/>
                <w:szCs w:val="24"/>
              </w:rPr>
            </w:pPr>
            <w:r w:rsidRPr="00874113">
              <w:rPr>
                <w:color w:val="000000"/>
                <w:sz w:val="24"/>
                <w:szCs w:val="24"/>
              </w:rPr>
              <w:t>X-n195-k51</w:t>
            </w:r>
          </w:p>
        </w:tc>
        <w:tc>
          <w:tcPr>
            <w:tcW w:w="833" w:type="dxa"/>
          </w:tcPr>
          <w:p w14:paraId="1019C5DB" w14:textId="77777777"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C</w:t>
            </w:r>
          </w:p>
        </w:tc>
        <w:tc>
          <w:tcPr>
            <w:tcW w:w="1216" w:type="dxa"/>
          </w:tcPr>
          <w:p w14:paraId="47C81BE1" w14:textId="77777777"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RC</w:t>
            </w:r>
          </w:p>
        </w:tc>
        <w:tc>
          <w:tcPr>
            <w:tcW w:w="1372" w:type="dxa"/>
          </w:tcPr>
          <w:p w14:paraId="62E25EDA" w14:textId="77777777"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17.04</w:t>
            </w:r>
          </w:p>
        </w:tc>
        <w:tc>
          <w:tcPr>
            <w:tcW w:w="1287" w:type="dxa"/>
          </w:tcPr>
          <w:p w14:paraId="215DC26A" w14:textId="77777777"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7.00</w:t>
            </w:r>
          </w:p>
        </w:tc>
        <w:tc>
          <w:tcPr>
            <w:tcW w:w="1078" w:type="dxa"/>
          </w:tcPr>
          <w:p w14:paraId="24F82198" w14:textId="77777777"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13.76</w:t>
            </w:r>
          </w:p>
        </w:tc>
        <w:tc>
          <w:tcPr>
            <w:tcW w:w="1372" w:type="dxa"/>
          </w:tcPr>
          <w:p w14:paraId="5E2D89D3" w14:textId="77777777" w:rsidR="00B70B92" w:rsidRPr="00874113" w:rsidRDefault="00BC7F96" w:rsidP="00F346FC">
            <w:pPr>
              <w:pBdr>
                <w:top w:val="nil"/>
                <w:left w:val="nil"/>
                <w:bottom w:val="nil"/>
                <w:right w:val="nil"/>
                <w:between w:val="nil"/>
              </w:pBdr>
              <w:spacing w:before="41"/>
              <w:ind w:left="12" w:right="2"/>
              <w:jc w:val="center"/>
              <w:rPr>
                <w:color w:val="000000"/>
                <w:sz w:val="24"/>
                <w:szCs w:val="24"/>
              </w:rPr>
            </w:pPr>
            <w:r w:rsidRPr="00874113">
              <w:rPr>
                <w:color w:val="000000"/>
                <w:sz w:val="24"/>
                <w:szCs w:val="24"/>
              </w:rPr>
              <w:t>79.26</w:t>
            </w:r>
          </w:p>
        </w:tc>
        <w:tc>
          <w:tcPr>
            <w:tcW w:w="1582" w:type="dxa"/>
          </w:tcPr>
          <w:p w14:paraId="140D5A0B" w14:textId="77777777"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9.23</w:t>
            </w:r>
          </w:p>
        </w:tc>
        <w:tc>
          <w:tcPr>
            <w:tcW w:w="1427" w:type="dxa"/>
          </w:tcPr>
          <w:p w14:paraId="5F440B2C" w14:textId="77777777" w:rsidR="00B70B92" w:rsidRPr="00874113" w:rsidRDefault="00BC7F96" w:rsidP="00F346FC">
            <w:pPr>
              <w:pBdr>
                <w:top w:val="nil"/>
                <w:left w:val="nil"/>
                <w:bottom w:val="nil"/>
                <w:right w:val="nil"/>
                <w:between w:val="nil"/>
              </w:pBdr>
              <w:spacing w:before="41"/>
              <w:ind w:left="17" w:right="2"/>
              <w:jc w:val="center"/>
              <w:rPr>
                <w:color w:val="000000"/>
                <w:sz w:val="24"/>
                <w:szCs w:val="24"/>
              </w:rPr>
            </w:pPr>
            <w:r w:rsidRPr="00874113">
              <w:rPr>
                <w:color w:val="000000"/>
                <w:sz w:val="24"/>
                <w:szCs w:val="24"/>
              </w:rPr>
              <w:t>4.47</w:t>
            </w:r>
          </w:p>
        </w:tc>
        <w:tc>
          <w:tcPr>
            <w:tcW w:w="1372" w:type="dxa"/>
          </w:tcPr>
          <w:p w14:paraId="506D7325" w14:textId="77777777" w:rsidR="00B70B92" w:rsidRPr="00874113" w:rsidRDefault="00BC7F96" w:rsidP="00F346FC">
            <w:pPr>
              <w:pBdr>
                <w:top w:val="nil"/>
                <w:left w:val="nil"/>
                <w:bottom w:val="nil"/>
                <w:right w:val="nil"/>
                <w:between w:val="nil"/>
              </w:pBdr>
              <w:spacing w:before="41"/>
              <w:ind w:left="21" w:right="2"/>
              <w:jc w:val="center"/>
              <w:rPr>
                <w:color w:val="000000"/>
                <w:sz w:val="24"/>
                <w:szCs w:val="24"/>
              </w:rPr>
            </w:pPr>
            <w:r w:rsidRPr="00874113">
              <w:rPr>
                <w:color w:val="000000"/>
                <w:sz w:val="24"/>
                <w:szCs w:val="24"/>
              </w:rPr>
              <w:t>4.54</w:t>
            </w:r>
          </w:p>
        </w:tc>
        <w:tc>
          <w:tcPr>
            <w:tcW w:w="1485" w:type="dxa"/>
          </w:tcPr>
          <w:p w14:paraId="11E73C51" w14:textId="77777777" w:rsidR="00B70B92" w:rsidRPr="00F346FC" w:rsidRDefault="00BC7F96" w:rsidP="00F346FC">
            <w:pPr>
              <w:pBdr>
                <w:top w:val="nil"/>
                <w:left w:val="nil"/>
                <w:bottom w:val="nil"/>
                <w:right w:val="nil"/>
                <w:between w:val="nil"/>
              </w:pBdr>
              <w:spacing w:before="44"/>
              <w:ind w:left="122" w:right="2"/>
              <w:jc w:val="center"/>
              <w:rPr>
                <w:i/>
                <w:color w:val="000000"/>
                <w:sz w:val="24"/>
                <w:szCs w:val="24"/>
              </w:rPr>
            </w:pPr>
            <w:r w:rsidRPr="00F346FC">
              <w:rPr>
                <w:i/>
                <w:color w:val="000000"/>
                <w:sz w:val="24"/>
                <w:szCs w:val="24"/>
              </w:rPr>
              <w:t>4.36</w:t>
            </w:r>
          </w:p>
        </w:tc>
      </w:tr>
      <w:tr w:rsidR="00B70B92" w:rsidRPr="00874113" w14:paraId="1B51B43E" w14:textId="77777777" w:rsidTr="008A683F">
        <w:trPr>
          <w:trHeight w:hRule="exact" w:val="312"/>
        </w:trPr>
        <w:tc>
          <w:tcPr>
            <w:tcW w:w="1535" w:type="dxa"/>
          </w:tcPr>
          <w:p w14:paraId="309BFE02" w14:textId="77777777" w:rsidR="00B70B92" w:rsidRPr="00874113" w:rsidRDefault="00BC7F96">
            <w:pPr>
              <w:pBdr>
                <w:top w:val="nil"/>
                <w:left w:val="nil"/>
                <w:bottom w:val="nil"/>
                <w:right w:val="nil"/>
                <w:between w:val="nil"/>
              </w:pBdr>
              <w:spacing w:before="41"/>
              <w:ind w:right="190"/>
              <w:jc w:val="center"/>
              <w:rPr>
                <w:color w:val="000000"/>
                <w:sz w:val="24"/>
                <w:szCs w:val="24"/>
              </w:rPr>
            </w:pPr>
            <w:r w:rsidRPr="00874113">
              <w:rPr>
                <w:color w:val="000000"/>
                <w:sz w:val="24"/>
                <w:szCs w:val="24"/>
              </w:rPr>
              <w:t>X-n200-k36</w:t>
            </w:r>
          </w:p>
        </w:tc>
        <w:tc>
          <w:tcPr>
            <w:tcW w:w="833" w:type="dxa"/>
          </w:tcPr>
          <w:p w14:paraId="6B6C6479" w14:textId="77777777"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R</w:t>
            </w:r>
          </w:p>
        </w:tc>
        <w:tc>
          <w:tcPr>
            <w:tcW w:w="1216" w:type="dxa"/>
          </w:tcPr>
          <w:p w14:paraId="38575651" w14:textId="77777777"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C</w:t>
            </w:r>
          </w:p>
        </w:tc>
        <w:tc>
          <w:tcPr>
            <w:tcW w:w="1372" w:type="dxa"/>
          </w:tcPr>
          <w:p w14:paraId="09972BAF" w14:textId="77777777"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9.60</w:t>
            </w:r>
          </w:p>
        </w:tc>
        <w:tc>
          <w:tcPr>
            <w:tcW w:w="1287" w:type="dxa"/>
          </w:tcPr>
          <w:p w14:paraId="07738C47" w14:textId="77777777"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5.93</w:t>
            </w:r>
          </w:p>
        </w:tc>
        <w:tc>
          <w:tcPr>
            <w:tcW w:w="1078" w:type="dxa"/>
          </w:tcPr>
          <w:p w14:paraId="76D94001" w14:textId="77777777" w:rsidR="00B70B92" w:rsidRPr="00F346FC" w:rsidRDefault="00BC7F96" w:rsidP="00F346FC">
            <w:pPr>
              <w:pBdr>
                <w:top w:val="nil"/>
                <w:left w:val="nil"/>
                <w:bottom w:val="nil"/>
                <w:right w:val="nil"/>
                <w:between w:val="nil"/>
              </w:pBdr>
              <w:spacing w:before="44"/>
              <w:ind w:left="10" w:right="2"/>
              <w:jc w:val="center"/>
              <w:rPr>
                <w:i/>
                <w:color w:val="000000"/>
                <w:sz w:val="24"/>
                <w:szCs w:val="24"/>
              </w:rPr>
            </w:pPr>
            <w:r w:rsidRPr="00F346FC">
              <w:rPr>
                <w:i/>
                <w:color w:val="000000"/>
                <w:sz w:val="24"/>
                <w:szCs w:val="24"/>
              </w:rPr>
              <w:t>4.15</w:t>
            </w:r>
          </w:p>
        </w:tc>
        <w:tc>
          <w:tcPr>
            <w:tcW w:w="1372" w:type="dxa"/>
          </w:tcPr>
          <w:p w14:paraId="077959C2" w14:textId="77777777" w:rsidR="00B70B92" w:rsidRPr="00874113" w:rsidRDefault="00BC7F96" w:rsidP="00F346FC">
            <w:pPr>
              <w:pBdr>
                <w:top w:val="nil"/>
                <w:left w:val="nil"/>
                <w:bottom w:val="nil"/>
                <w:right w:val="nil"/>
                <w:between w:val="nil"/>
              </w:pBdr>
              <w:spacing w:before="41"/>
              <w:ind w:left="12" w:right="3"/>
              <w:jc w:val="center"/>
              <w:rPr>
                <w:color w:val="000000"/>
                <w:sz w:val="24"/>
                <w:szCs w:val="24"/>
              </w:rPr>
            </w:pPr>
            <w:r w:rsidRPr="00874113">
              <w:rPr>
                <w:color w:val="000000"/>
                <w:sz w:val="24"/>
                <w:szCs w:val="24"/>
              </w:rPr>
              <w:t>26.25</w:t>
            </w:r>
          </w:p>
        </w:tc>
        <w:tc>
          <w:tcPr>
            <w:tcW w:w="1582" w:type="dxa"/>
          </w:tcPr>
          <w:p w14:paraId="55751076" w14:textId="77777777" w:rsidR="00B70B92" w:rsidRPr="00874113" w:rsidRDefault="00BC7F96" w:rsidP="00F346FC">
            <w:pPr>
              <w:pBdr>
                <w:top w:val="nil"/>
                <w:left w:val="nil"/>
                <w:bottom w:val="nil"/>
                <w:right w:val="nil"/>
                <w:between w:val="nil"/>
              </w:pBdr>
              <w:spacing w:before="41"/>
              <w:ind w:left="14" w:right="3"/>
              <w:jc w:val="center"/>
              <w:rPr>
                <w:color w:val="000000"/>
                <w:sz w:val="24"/>
                <w:szCs w:val="24"/>
              </w:rPr>
            </w:pPr>
            <w:r w:rsidRPr="00874113">
              <w:rPr>
                <w:color w:val="000000"/>
                <w:sz w:val="24"/>
                <w:szCs w:val="24"/>
              </w:rPr>
              <w:t>5.01</w:t>
            </w:r>
          </w:p>
        </w:tc>
        <w:tc>
          <w:tcPr>
            <w:tcW w:w="1427" w:type="dxa"/>
          </w:tcPr>
          <w:p w14:paraId="0705666C" w14:textId="77777777" w:rsidR="00B70B92" w:rsidRPr="00874113" w:rsidRDefault="00BC7F96" w:rsidP="00F346FC">
            <w:pPr>
              <w:pBdr>
                <w:top w:val="nil"/>
                <w:left w:val="nil"/>
                <w:bottom w:val="nil"/>
                <w:right w:val="nil"/>
                <w:between w:val="nil"/>
              </w:pBdr>
              <w:spacing w:before="41"/>
              <w:ind w:left="17" w:right="2"/>
              <w:jc w:val="center"/>
              <w:rPr>
                <w:color w:val="000000"/>
                <w:sz w:val="24"/>
                <w:szCs w:val="24"/>
              </w:rPr>
            </w:pPr>
            <w:r w:rsidRPr="00874113">
              <w:rPr>
                <w:color w:val="000000"/>
                <w:sz w:val="24"/>
                <w:szCs w:val="24"/>
              </w:rPr>
              <w:t>4.26</w:t>
            </w:r>
          </w:p>
        </w:tc>
        <w:tc>
          <w:tcPr>
            <w:tcW w:w="1372" w:type="dxa"/>
          </w:tcPr>
          <w:p w14:paraId="7536F1C2" w14:textId="77777777" w:rsidR="00B70B92" w:rsidRPr="00874113" w:rsidRDefault="00BC7F96" w:rsidP="00F346FC">
            <w:pPr>
              <w:pBdr>
                <w:top w:val="nil"/>
                <w:left w:val="nil"/>
                <w:bottom w:val="nil"/>
                <w:right w:val="nil"/>
                <w:between w:val="nil"/>
              </w:pBdr>
              <w:spacing w:before="41"/>
              <w:ind w:left="21" w:right="2"/>
              <w:jc w:val="center"/>
              <w:rPr>
                <w:color w:val="000000"/>
                <w:sz w:val="24"/>
                <w:szCs w:val="24"/>
              </w:rPr>
            </w:pPr>
            <w:r w:rsidRPr="00874113">
              <w:rPr>
                <w:color w:val="000000"/>
                <w:sz w:val="24"/>
                <w:szCs w:val="24"/>
              </w:rPr>
              <w:t>5.87</w:t>
            </w:r>
          </w:p>
        </w:tc>
        <w:tc>
          <w:tcPr>
            <w:tcW w:w="1485" w:type="dxa"/>
          </w:tcPr>
          <w:p w14:paraId="57E585FA" w14:textId="77777777" w:rsidR="00B70B92" w:rsidRPr="00874113" w:rsidRDefault="00BC7F96" w:rsidP="00F346FC">
            <w:pPr>
              <w:pBdr>
                <w:top w:val="nil"/>
                <w:left w:val="nil"/>
                <w:bottom w:val="nil"/>
                <w:right w:val="nil"/>
                <w:between w:val="nil"/>
              </w:pBdr>
              <w:spacing w:before="41"/>
              <w:ind w:left="122"/>
              <w:jc w:val="center"/>
              <w:rPr>
                <w:color w:val="000000"/>
                <w:sz w:val="24"/>
                <w:szCs w:val="24"/>
              </w:rPr>
            </w:pPr>
            <w:r w:rsidRPr="00874113">
              <w:rPr>
                <w:color w:val="000000"/>
                <w:sz w:val="24"/>
                <w:szCs w:val="24"/>
              </w:rPr>
              <w:t>5.86</w:t>
            </w:r>
          </w:p>
        </w:tc>
      </w:tr>
      <w:tr w:rsidR="00B70B92" w:rsidRPr="00874113" w14:paraId="4C1AD0C0" w14:textId="77777777" w:rsidTr="008A683F">
        <w:trPr>
          <w:trHeight w:hRule="exact" w:val="340"/>
        </w:trPr>
        <w:tc>
          <w:tcPr>
            <w:tcW w:w="3584" w:type="dxa"/>
            <w:gridSpan w:val="3"/>
          </w:tcPr>
          <w:p w14:paraId="287C81FF" w14:textId="77777777" w:rsidR="00B70B92" w:rsidRPr="00874113" w:rsidRDefault="00BC7F96">
            <w:pPr>
              <w:pBdr>
                <w:top w:val="nil"/>
                <w:left w:val="nil"/>
                <w:bottom w:val="nil"/>
                <w:right w:val="nil"/>
                <w:between w:val="nil"/>
              </w:pBdr>
              <w:spacing w:before="60"/>
              <w:ind w:left="99"/>
              <w:jc w:val="center"/>
              <w:rPr>
                <w:color w:val="000000"/>
                <w:sz w:val="24"/>
                <w:szCs w:val="24"/>
              </w:rPr>
            </w:pPr>
            <w:r w:rsidRPr="00874113">
              <w:rPr>
                <w:color w:val="000000"/>
                <w:sz w:val="24"/>
                <w:szCs w:val="24"/>
              </w:rPr>
              <w:t>Avg. Gap for [100,150)</w:t>
            </w:r>
          </w:p>
        </w:tc>
        <w:tc>
          <w:tcPr>
            <w:tcW w:w="1372" w:type="dxa"/>
          </w:tcPr>
          <w:p w14:paraId="4B93D473" w14:textId="77777777" w:rsidR="00B70B92" w:rsidRPr="00874113" w:rsidRDefault="00BC7F96" w:rsidP="00F346FC">
            <w:pPr>
              <w:pBdr>
                <w:top w:val="nil"/>
                <w:left w:val="nil"/>
                <w:bottom w:val="nil"/>
                <w:right w:val="nil"/>
                <w:between w:val="nil"/>
              </w:pBdr>
              <w:spacing w:before="60"/>
              <w:ind w:left="6" w:right="1"/>
              <w:jc w:val="center"/>
              <w:rPr>
                <w:color w:val="000000"/>
                <w:sz w:val="24"/>
                <w:szCs w:val="24"/>
              </w:rPr>
            </w:pPr>
            <w:r w:rsidRPr="00874113">
              <w:rPr>
                <w:color w:val="000000"/>
                <w:sz w:val="24"/>
                <w:szCs w:val="24"/>
              </w:rPr>
              <w:t>12.35</w:t>
            </w:r>
          </w:p>
        </w:tc>
        <w:tc>
          <w:tcPr>
            <w:tcW w:w="1287" w:type="dxa"/>
          </w:tcPr>
          <w:p w14:paraId="014A1E31" w14:textId="77777777" w:rsidR="00B70B92" w:rsidRPr="00874113" w:rsidRDefault="00BC7F96" w:rsidP="00F346FC">
            <w:pPr>
              <w:pBdr>
                <w:top w:val="nil"/>
                <w:left w:val="nil"/>
                <w:bottom w:val="nil"/>
                <w:right w:val="nil"/>
                <w:between w:val="nil"/>
              </w:pBdr>
              <w:spacing w:before="60"/>
              <w:ind w:left="8"/>
              <w:jc w:val="center"/>
              <w:rPr>
                <w:color w:val="000000"/>
                <w:sz w:val="24"/>
                <w:szCs w:val="24"/>
              </w:rPr>
            </w:pPr>
            <w:r w:rsidRPr="00874113">
              <w:rPr>
                <w:color w:val="000000"/>
                <w:sz w:val="24"/>
                <w:szCs w:val="24"/>
              </w:rPr>
              <w:t>3.88</w:t>
            </w:r>
          </w:p>
        </w:tc>
        <w:tc>
          <w:tcPr>
            <w:tcW w:w="1078" w:type="dxa"/>
          </w:tcPr>
          <w:p w14:paraId="1374EC2F" w14:textId="77777777" w:rsidR="00B70B92" w:rsidRPr="00874113" w:rsidRDefault="00BC7F96" w:rsidP="00F346FC">
            <w:pPr>
              <w:pBdr>
                <w:top w:val="nil"/>
                <w:left w:val="nil"/>
                <w:bottom w:val="nil"/>
                <w:right w:val="nil"/>
                <w:between w:val="nil"/>
              </w:pBdr>
              <w:spacing w:before="60"/>
              <w:ind w:left="10"/>
              <w:jc w:val="center"/>
              <w:rPr>
                <w:color w:val="000000"/>
                <w:sz w:val="24"/>
                <w:szCs w:val="24"/>
              </w:rPr>
            </w:pPr>
            <w:r w:rsidRPr="00874113">
              <w:rPr>
                <w:color w:val="000000"/>
                <w:sz w:val="24"/>
                <w:szCs w:val="24"/>
              </w:rPr>
              <w:t>8.74</w:t>
            </w:r>
          </w:p>
        </w:tc>
        <w:tc>
          <w:tcPr>
            <w:tcW w:w="1372" w:type="dxa"/>
          </w:tcPr>
          <w:p w14:paraId="07958B44" w14:textId="77777777" w:rsidR="00B70B92" w:rsidRPr="00874113" w:rsidRDefault="00BC7F96" w:rsidP="00F346FC">
            <w:pPr>
              <w:pBdr>
                <w:top w:val="nil"/>
                <w:left w:val="nil"/>
                <w:bottom w:val="nil"/>
                <w:right w:val="nil"/>
                <w:between w:val="nil"/>
              </w:pBdr>
              <w:spacing w:before="60"/>
              <w:ind w:left="12" w:right="1"/>
              <w:jc w:val="center"/>
              <w:rPr>
                <w:color w:val="000000"/>
                <w:sz w:val="24"/>
                <w:szCs w:val="24"/>
              </w:rPr>
            </w:pPr>
            <w:r w:rsidRPr="00874113">
              <w:rPr>
                <w:color w:val="000000"/>
                <w:sz w:val="24"/>
                <w:szCs w:val="24"/>
              </w:rPr>
              <w:t>18.81</w:t>
            </w:r>
          </w:p>
        </w:tc>
        <w:tc>
          <w:tcPr>
            <w:tcW w:w="1582" w:type="dxa"/>
          </w:tcPr>
          <w:p w14:paraId="0F0C538F" w14:textId="77777777" w:rsidR="00B70B92" w:rsidRPr="00874113" w:rsidRDefault="00BC7F96" w:rsidP="00F346FC">
            <w:pPr>
              <w:pBdr>
                <w:top w:val="nil"/>
                <w:left w:val="nil"/>
                <w:bottom w:val="nil"/>
                <w:right w:val="nil"/>
                <w:between w:val="nil"/>
              </w:pBdr>
              <w:spacing w:before="60"/>
              <w:ind w:left="14"/>
              <w:jc w:val="center"/>
              <w:rPr>
                <w:color w:val="000000"/>
                <w:sz w:val="24"/>
                <w:szCs w:val="24"/>
              </w:rPr>
            </w:pPr>
            <w:r w:rsidRPr="00874113">
              <w:rPr>
                <w:color w:val="000000"/>
                <w:sz w:val="24"/>
                <w:szCs w:val="24"/>
              </w:rPr>
              <w:t>4.58</w:t>
            </w:r>
          </w:p>
        </w:tc>
        <w:tc>
          <w:tcPr>
            <w:tcW w:w="1427" w:type="dxa"/>
          </w:tcPr>
          <w:p w14:paraId="66EE5858" w14:textId="77777777" w:rsidR="00B70B92" w:rsidRPr="00874113" w:rsidRDefault="00BC7F96" w:rsidP="00F346FC">
            <w:pPr>
              <w:pBdr>
                <w:top w:val="nil"/>
                <w:left w:val="nil"/>
                <w:bottom w:val="nil"/>
                <w:right w:val="nil"/>
                <w:between w:val="nil"/>
              </w:pBdr>
              <w:spacing w:before="60"/>
              <w:ind w:left="17"/>
              <w:jc w:val="center"/>
              <w:rPr>
                <w:color w:val="000000"/>
                <w:sz w:val="24"/>
                <w:szCs w:val="24"/>
              </w:rPr>
            </w:pPr>
            <w:r w:rsidRPr="00874113">
              <w:rPr>
                <w:color w:val="000000"/>
                <w:sz w:val="24"/>
                <w:szCs w:val="24"/>
              </w:rPr>
              <w:t>5.17</w:t>
            </w:r>
          </w:p>
        </w:tc>
        <w:tc>
          <w:tcPr>
            <w:tcW w:w="1372" w:type="dxa"/>
          </w:tcPr>
          <w:p w14:paraId="60C023C9" w14:textId="77777777" w:rsidR="00B70B92" w:rsidRPr="00874113" w:rsidRDefault="00BC7F96" w:rsidP="00F346FC">
            <w:pPr>
              <w:pBdr>
                <w:top w:val="nil"/>
                <w:left w:val="nil"/>
                <w:bottom w:val="nil"/>
                <w:right w:val="nil"/>
                <w:between w:val="nil"/>
              </w:pBdr>
              <w:spacing w:before="60"/>
              <w:ind w:left="21"/>
              <w:jc w:val="center"/>
              <w:rPr>
                <w:color w:val="000000"/>
                <w:sz w:val="24"/>
                <w:szCs w:val="24"/>
              </w:rPr>
            </w:pPr>
            <w:r w:rsidRPr="00874113">
              <w:rPr>
                <w:color w:val="000000"/>
                <w:sz w:val="24"/>
                <w:szCs w:val="24"/>
              </w:rPr>
              <w:t>3.31</w:t>
            </w:r>
          </w:p>
        </w:tc>
        <w:tc>
          <w:tcPr>
            <w:tcW w:w="1485" w:type="dxa"/>
          </w:tcPr>
          <w:p w14:paraId="4629C942" w14:textId="77777777" w:rsidR="00B70B92" w:rsidRPr="00F346FC" w:rsidRDefault="00BC7F96" w:rsidP="00F346FC">
            <w:pPr>
              <w:pBdr>
                <w:top w:val="nil"/>
                <w:left w:val="nil"/>
                <w:bottom w:val="nil"/>
                <w:right w:val="nil"/>
                <w:between w:val="nil"/>
              </w:pBdr>
              <w:spacing w:before="63"/>
              <w:ind w:left="122" w:right="2"/>
              <w:jc w:val="center"/>
              <w:rPr>
                <w:i/>
                <w:color w:val="000000"/>
                <w:sz w:val="24"/>
                <w:szCs w:val="24"/>
              </w:rPr>
            </w:pPr>
            <w:r w:rsidRPr="00F346FC">
              <w:rPr>
                <w:i/>
                <w:color w:val="000000"/>
                <w:sz w:val="24"/>
                <w:szCs w:val="24"/>
              </w:rPr>
              <w:t>2.36</w:t>
            </w:r>
          </w:p>
        </w:tc>
      </w:tr>
      <w:tr w:rsidR="00B70B92" w:rsidRPr="00874113" w14:paraId="5156839B" w14:textId="77777777" w:rsidTr="008A683F">
        <w:trPr>
          <w:trHeight w:hRule="exact" w:val="340"/>
        </w:trPr>
        <w:tc>
          <w:tcPr>
            <w:tcW w:w="3584" w:type="dxa"/>
            <w:gridSpan w:val="3"/>
          </w:tcPr>
          <w:p w14:paraId="3BC7458B" w14:textId="77777777" w:rsidR="00B70B92" w:rsidRPr="00874113" w:rsidRDefault="00BC7F96">
            <w:pPr>
              <w:pBdr>
                <w:top w:val="nil"/>
                <w:left w:val="nil"/>
                <w:bottom w:val="nil"/>
                <w:right w:val="nil"/>
                <w:between w:val="nil"/>
              </w:pBdr>
              <w:spacing w:before="41"/>
              <w:ind w:left="99"/>
              <w:jc w:val="center"/>
              <w:rPr>
                <w:color w:val="000000"/>
                <w:sz w:val="24"/>
                <w:szCs w:val="24"/>
              </w:rPr>
            </w:pPr>
            <w:r w:rsidRPr="00874113">
              <w:rPr>
                <w:color w:val="000000"/>
                <w:sz w:val="24"/>
                <w:szCs w:val="24"/>
              </w:rPr>
              <w:t>Avg. Gap for [150,200]</w:t>
            </w:r>
          </w:p>
        </w:tc>
        <w:tc>
          <w:tcPr>
            <w:tcW w:w="1372" w:type="dxa"/>
          </w:tcPr>
          <w:p w14:paraId="66C3BFA2" w14:textId="77777777" w:rsidR="00B70B92" w:rsidRPr="00874113" w:rsidRDefault="00BC7F96" w:rsidP="00F346FC">
            <w:pPr>
              <w:pBdr>
                <w:top w:val="nil"/>
                <w:left w:val="nil"/>
                <w:bottom w:val="nil"/>
                <w:right w:val="nil"/>
                <w:between w:val="nil"/>
              </w:pBdr>
              <w:spacing w:before="41"/>
              <w:ind w:left="6"/>
              <w:jc w:val="center"/>
              <w:rPr>
                <w:color w:val="000000"/>
                <w:sz w:val="24"/>
                <w:szCs w:val="24"/>
              </w:rPr>
            </w:pPr>
            <w:r w:rsidRPr="00874113">
              <w:rPr>
                <w:color w:val="000000"/>
                <w:sz w:val="24"/>
                <w:szCs w:val="24"/>
              </w:rPr>
              <w:t>16.24</w:t>
            </w:r>
          </w:p>
        </w:tc>
        <w:tc>
          <w:tcPr>
            <w:tcW w:w="1287" w:type="dxa"/>
          </w:tcPr>
          <w:p w14:paraId="7E9B9765" w14:textId="77777777" w:rsidR="00B70B92" w:rsidRPr="00874113" w:rsidRDefault="00BC7F96" w:rsidP="00F346FC">
            <w:pPr>
              <w:pBdr>
                <w:top w:val="nil"/>
                <w:left w:val="nil"/>
                <w:bottom w:val="nil"/>
                <w:right w:val="nil"/>
                <w:between w:val="nil"/>
              </w:pBdr>
              <w:spacing w:before="41"/>
              <w:ind w:left="8"/>
              <w:jc w:val="center"/>
              <w:rPr>
                <w:color w:val="000000"/>
                <w:sz w:val="24"/>
                <w:szCs w:val="24"/>
              </w:rPr>
            </w:pPr>
            <w:r w:rsidRPr="00874113">
              <w:rPr>
                <w:color w:val="000000"/>
                <w:sz w:val="24"/>
                <w:szCs w:val="24"/>
              </w:rPr>
              <w:t>6.57</w:t>
            </w:r>
          </w:p>
        </w:tc>
        <w:tc>
          <w:tcPr>
            <w:tcW w:w="1078" w:type="dxa"/>
          </w:tcPr>
          <w:p w14:paraId="320BECF6" w14:textId="77777777" w:rsidR="00B70B92" w:rsidRPr="00874113" w:rsidRDefault="00BC7F96" w:rsidP="00F346FC">
            <w:pPr>
              <w:pBdr>
                <w:top w:val="nil"/>
                <w:left w:val="nil"/>
                <w:bottom w:val="nil"/>
                <w:right w:val="nil"/>
                <w:between w:val="nil"/>
              </w:pBdr>
              <w:spacing w:before="41"/>
              <w:ind w:left="10"/>
              <w:jc w:val="center"/>
              <w:rPr>
                <w:color w:val="000000"/>
                <w:sz w:val="24"/>
                <w:szCs w:val="24"/>
              </w:rPr>
            </w:pPr>
            <w:r w:rsidRPr="00874113">
              <w:rPr>
                <w:color w:val="000000"/>
                <w:sz w:val="24"/>
                <w:szCs w:val="24"/>
              </w:rPr>
              <w:t>7.37</w:t>
            </w:r>
          </w:p>
        </w:tc>
        <w:tc>
          <w:tcPr>
            <w:tcW w:w="1372" w:type="dxa"/>
          </w:tcPr>
          <w:p w14:paraId="0E8E692B" w14:textId="77777777" w:rsidR="00B70B92" w:rsidRPr="00874113" w:rsidRDefault="00BC7F96" w:rsidP="00F346FC">
            <w:pPr>
              <w:pBdr>
                <w:top w:val="nil"/>
                <w:left w:val="nil"/>
                <w:bottom w:val="nil"/>
                <w:right w:val="nil"/>
                <w:between w:val="nil"/>
              </w:pBdr>
              <w:spacing w:before="41"/>
              <w:ind w:left="12"/>
              <w:jc w:val="center"/>
              <w:rPr>
                <w:color w:val="000000"/>
                <w:sz w:val="24"/>
                <w:szCs w:val="24"/>
              </w:rPr>
            </w:pPr>
            <w:r w:rsidRPr="00874113">
              <w:rPr>
                <w:color w:val="000000"/>
                <w:sz w:val="24"/>
                <w:szCs w:val="24"/>
              </w:rPr>
              <w:t>34.50</w:t>
            </w:r>
          </w:p>
        </w:tc>
        <w:tc>
          <w:tcPr>
            <w:tcW w:w="1582" w:type="dxa"/>
          </w:tcPr>
          <w:p w14:paraId="08655B42" w14:textId="77777777" w:rsidR="00B70B92" w:rsidRPr="00874113" w:rsidRDefault="00BC7F96" w:rsidP="00F346FC">
            <w:pPr>
              <w:pBdr>
                <w:top w:val="nil"/>
                <w:left w:val="nil"/>
                <w:bottom w:val="nil"/>
                <w:right w:val="nil"/>
                <w:between w:val="nil"/>
              </w:pBdr>
              <w:spacing w:before="41"/>
              <w:ind w:left="14"/>
              <w:jc w:val="center"/>
              <w:rPr>
                <w:color w:val="000000"/>
                <w:sz w:val="24"/>
                <w:szCs w:val="24"/>
              </w:rPr>
            </w:pPr>
            <w:r w:rsidRPr="00874113">
              <w:rPr>
                <w:color w:val="000000"/>
                <w:sz w:val="24"/>
                <w:szCs w:val="24"/>
              </w:rPr>
              <w:t>7.61</w:t>
            </w:r>
          </w:p>
        </w:tc>
        <w:tc>
          <w:tcPr>
            <w:tcW w:w="1427" w:type="dxa"/>
          </w:tcPr>
          <w:p w14:paraId="336AB524" w14:textId="77777777" w:rsidR="00B70B92" w:rsidRPr="00874113" w:rsidRDefault="00BC7F96" w:rsidP="00F346FC">
            <w:pPr>
              <w:pBdr>
                <w:top w:val="nil"/>
                <w:left w:val="nil"/>
                <w:bottom w:val="nil"/>
                <w:right w:val="nil"/>
                <w:between w:val="nil"/>
              </w:pBdr>
              <w:spacing w:before="41"/>
              <w:ind w:left="17"/>
              <w:jc w:val="center"/>
              <w:rPr>
                <w:color w:val="000000"/>
                <w:sz w:val="24"/>
                <w:szCs w:val="24"/>
              </w:rPr>
            </w:pPr>
            <w:r w:rsidRPr="00874113">
              <w:rPr>
                <w:color w:val="000000"/>
                <w:sz w:val="24"/>
                <w:szCs w:val="24"/>
              </w:rPr>
              <w:t>5.22</w:t>
            </w:r>
          </w:p>
        </w:tc>
        <w:tc>
          <w:tcPr>
            <w:tcW w:w="1372" w:type="dxa"/>
          </w:tcPr>
          <w:p w14:paraId="1FB3E878" w14:textId="77777777" w:rsidR="00B70B92" w:rsidRPr="00874113" w:rsidRDefault="00BC7F96" w:rsidP="00F346FC">
            <w:pPr>
              <w:pBdr>
                <w:top w:val="nil"/>
                <w:left w:val="nil"/>
                <w:bottom w:val="nil"/>
                <w:right w:val="nil"/>
                <w:between w:val="nil"/>
              </w:pBdr>
              <w:spacing w:before="41"/>
              <w:ind w:left="21"/>
              <w:jc w:val="center"/>
              <w:rPr>
                <w:color w:val="000000"/>
                <w:sz w:val="24"/>
                <w:szCs w:val="24"/>
              </w:rPr>
            </w:pPr>
            <w:r w:rsidRPr="00874113">
              <w:rPr>
                <w:color w:val="000000"/>
                <w:sz w:val="24"/>
                <w:szCs w:val="24"/>
              </w:rPr>
              <w:t>5.36</w:t>
            </w:r>
          </w:p>
        </w:tc>
        <w:tc>
          <w:tcPr>
            <w:tcW w:w="1485" w:type="dxa"/>
          </w:tcPr>
          <w:p w14:paraId="53E9F485" w14:textId="77777777" w:rsidR="00B70B92" w:rsidRPr="00F346FC" w:rsidRDefault="00BC7F96" w:rsidP="00F346FC">
            <w:pPr>
              <w:pBdr>
                <w:top w:val="nil"/>
                <w:left w:val="nil"/>
                <w:bottom w:val="nil"/>
                <w:right w:val="nil"/>
                <w:between w:val="nil"/>
              </w:pBdr>
              <w:spacing w:before="44"/>
              <w:ind w:left="122" w:right="2"/>
              <w:jc w:val="center"/>
              <w:rPr>
                <w:i/>
                <w:color w:val="000000"/>
                <w:sz w:val="24"/>
                <w:szCs w:val="24"/>
              </w:rPr>
            </w:pPr>
            <w:r w:rsidRPr="00F346FC">
              <w:rPr>
                <w:i/>
                <w:color w:val="000000"/>
                <w:sz w:val="24"/>
                <w:szCs w:val="24"/>
              </w:rPr>
              <w:t>4.46</w:t>
            </w:r>
          </w:p>
        </w:tc>
      </w:tr>
      <w:tr w:rsidR="00B70B92" w:rsidRPr="00874113" w14:paraId="263351D3" w14:textId="77777777" w:rsidTr="008A683F">
        <w:trPr>
          <w:trHeight w:hRule="exact" w:val="340"/>
        </w:trPr>
        <w:tc>
          <w:tcPr>
            <w:tcW w:w="3584" w:type="dxa"/>
            <w:gridSpan w:val="3"/>
          </w:tcPr>
          <w:p w14:paraId="7F03C3B8" w14:textId="77777777" w:rsidR="00B70B92" w:rsidRPr="00874113" w:rsidRDefault="00BC7F96">
            <w:pPr>
              <w:pBdr>
                <w:top w:val="nil"/>
                <w:left w:val="nil"/>
                <w:bottom w:val="nil"/>
                <w:right w:val="nil"/>
                <w:between w:val="nil"/>
              </w:pBdr>
              <w:spacing w:before="60"/>
              <w:ind w:left="99"/>
              <w:jc w:val="center"/>
              <w:rPr>
                <w:color w:val="000000"/>
                <w:sz w:val="24"/>
                <w:szCs w:val="24"/>
              </w:rPr>
            </w:pPr>
            <w:r w:rsidRPr="00874113">
              <w:rPr>
                <w:color w:val="000000"/>
                <w:sz w:val="24"/>
                <w:szCs w:val="24"/>
              </w:rPr>
              <w:t>Avg. Gap for all</w:t>
            </w:r>
          </w:p>
        </w:tc>
        <w:tc>
          <w:tcPr>
            <w:tcW w:w="1372" w:type="dxa"/>
          </w:tcPr>
          <w:p w14:paraId="4E78780F" w14:textId="77777777" w:rsidR="00B70B92" w:rsidRPr="00874113" w:rsidRDefault="00BC7F96" w:rsidP="00F346FC">
            <w:pPr>
              <w:pBdr>
                <w:top w:val="nil"/>
                <w:left w:val="nil"/>
                <w:bottom w:val="nil"/>
                <w:right w:val="nil"/>
                <w:between w:val="nil"/>
              </w:pBdr>
              <w:spacing w:before="60"/>
              <w:ind w:left="6" w:right="1"/>
              <w:jc w:val="center"/>
              <w:rPr>
                <w:color w:val="000000"/>
                <w:sz w:val="24"/>
                <w:szCs w:val="24"/>
              </w:rPr>
            </w:pPr>
            <w:r w:rsidRPr="00874113">
              <w:rPr>
                <w:color w:val="000000"/>
                <w:sz w:val="24"/>
                <w:szCs w:val="24"/>
              </w:rPr>
              <w:t>14.29</w:t>
            </w:r>
          </w:p>
        </w:tc>
        <w:tc>
          <w:tcPr>
            <w:tcW w:w="1287" w:type="dxa"/>
          </w:tcPr>
          <w:p w14:paraId="7EA2A7FE" w14:textId="77777777" w:rsidR="00B70B92" w:rsidRPr="00874113" w:rsidRDefault="00BC7F96" w:rsidP="00F346FC">
            <w:pPr>
              <w:pBdr>
                <w:top w:val="nil"/>
                <w:left w:val="nil"/>
                <w:bottom w:val="nil"/>
                <w:right w:val="nil"/>
                <w:between w:val="nil"/>
              </w:pBdr>
              <w:spacing w:before="60"/>
              <w:ind w:left="8"/>
              <w:jc w:val="center"/>
              <w:rPr>
                <w:color w:val="000000"/>
                <w:sz w:val="24"/>
                <w:szCs w:val="24"/>
              </w:rPr>
            </w:pPr>
            <w:r w:rsidRPr="00874113">
              <w:rPr>
                <w:color w:val="000000"/>
                <w:sz w:val="24"/>
                <w:szCs w:val="24"/>
              </w:rPr>
              <w:t>5.23</w:t>
            </w:r>
          </w:p>
        </w:tc>
        <w:tc>
          <w:tcPr>
            <w:tcW w:w="1078" w:type="dxa"/>
          </w:tcPr>
          <w:p w14:paraId="4113C597" w14:textId="77777777" w:rsidR="00B70B92" w:rsidRPr="00874113" w:rsidRDefault="00BC7F96" w:rsidP="00F346FC">
            <w:pPr>
              <w:pBdr>
                <w:top w:val="nil"/>
                <w:left w:val="nil"/>
                <w:bottom w:val="nil"/>
                <w:right w:val="nil"/>
                <w:between w:val="nil"/>
              </w:pBdr>
              <w:spacing w:before="60"/>
              <w:ind w:left="10" w:right="1"/>
              <w:jc w:val="center"/>
              <w:rPr>
                <w:color w:val="000000"/>
                <w:sz w:val="24"/>
                <w:szCs w:val="24"/>
              </w:rPr>
            </w:pPr>
            <w:r w:rsidRPr="00874113">
              <w:rPr>
                <w:color w:val="000000"/>
                <w:sz w:val="24"/>
                <w:szCs w:val="24"/>
              </w:rPr>
              <w:t>8.06</w:t>
            </w:r>
          </w:p>
        </w:tc>
        <w:tc>
          <w:tcPr>
            <w:tcW w:w="1372" w:type="dxa"/>
          </w:tcPr>
          <w:p w14:paraId="2E9017AF" w14:textId="77777777" w:rsidR="00B70B92" w:rsidRPr="00874113" w:rsidRDefault="00BC7F96" w:rsidP="00F346FC">
            <w:pPr>
              <w:pBdr>
                <w:top w:val="nil"/>
                <w:left w:val="nil"/>
                <w:bottom w:val="nil"/>
                <w:right w:val="nil"/>
                <w:between w:val="nil"/>
              </w:pBdr>
              <w:spacing w:before="60"/>
              <w:ind w:left="12" w:right="1"/>
              <w:jc w:val="center"/>
              <w:rPr>
                <w:color w:val="000000"/>
                <w:sz w:val="24"/>
                <w:szCs w:val="24"/>
              </w:rPr>
            </w:pPr>
            <w:r w:rsidRPr="00874113">
              <w:rPr>
                <w:color w:val="000000"/>
                <w:sz w:val="24"/>
                <w:szCs w:val="24"/>
              </w:rPr>
              <w:t>26.66</w:t>
            </w:r>
          </w:p>
        </w:tc>
        <w:tc>
          <w:tcPr>
            <w:tcW w:w="1582" w:type="dxa"/>
          </w:tcPr>
          <w:p w14:paraId="68E968A4" w14:textId="77777777" w:rsidR="00B70B92" w:rsidRPr="00874113" w:rsidRDefault="00BC7F96" w:rsidP="00F346FC">
            <w:pPr>
              <w:pBdr>
                <w:top w:val="nil"/>
                <w:left w:val="nil"/>
                <w:bottom w:val="nil"/>
                <w:right w:val="nil"/>
                <w:between w:val="nil"/>
              </w:pBdr>
              <w:spacing w:before="60"/>
              <w:ind w:left="14"/>
              <w:jc w:val="center"/>
              <w:rPr>
                <w:color w:val="000000"/>
                <w:sz w:val="24"/>
                <w:szCs w:val="24"/>
              </w:rPr>
            </w:pPr>
            <w:r w:rsidRPr="00874113">
              <w:rPr>
                <w:color w:val="000000"/>
                <w:sz w:val="24"/>
                <w:szCs w:val="24"/>
              </w:rPr>
              <w:t>6.10</w:t>
            </w:r>
          </w:p>
        </w:tc>
        <w:tc>
          <w:tcPr>
            <w:tcW w:w="1427" w:type="dxa"/>
          </w:tcPr>
          <w:p w14:paraId="5D605423" w14:textId="77777777" w:rsidR="00B70B92" w:rsidRPr="00874113" w:rsidRDefault="00BC7F96" w:rsidP="00F346FC">
            <w:pPr>
              <w:pBdr>
                <w:top w:val="nil"/>
                <w:left w:val="nil"/>
                <w:bottom w:val="nil"/>
                <w:right w:val="nil"/>
                <w:between w:val="nil"/>
              </w:pBdr>
              <w:spacing w:before="60"/>
              <w:ind w:left="17"/>
              <w:jc w:val="center"/>
              <w:rPr>
                <w:color w:val="000000"/>
                <w:sz w:val="24"/>
                <w:szCs w:val="24"/>
              </w:rPr>
            </w:pPr>
            <w:r w:rsidRPr="00874113">
              <w:rPr>
                <w:color w:val="000000"/>
                <w:sz w:val="24"/>
                <w:szCs w:val="24"/>
              </w:rPr>
              <w:t>5.20</w:t>
            </w:r>
          </w:p>
        </w:tc>
        <w:tc>
          <w:tcPr>
            <w:tcW w:w="1372" w:type="dxa"/>
          </w:tcPr>
          <w:p w14:paraId="5388A685" w14:textId="77777777" w:rsidR="00B70B92" w:rsidRPr="00874113" w:rsidRDefault="00BC7F96" w:rsidP="00F346FC">
            <w:pPr>
              <w:pBdr>
                <w:top w:val="nil"/>
                <w:left w:val="nil"/>
                <w:bottom w:val="nil"/>
                <w:right w:val="nil"/>
                <w:between w:val="nil"/>
              </w:pBdr>
              <w:spacing w:before="60"/>
              <w:ind w:left="21"/>
              <w:jc w:val="center"/>
              <w:rPr>
                <w:color w:val="000000"/>
                <w:sz w:val="24"/>
                <w:szCs w:val="24"/>
              </w:rPr>
            </w:pPr>
            <w:r w:rsidRPr="00874113">
              <w:rPr>
                <w:color w:val="000000"/>
                <w:sz w:val="24"/>
                <w:szCs w:val="24"/>
              </w:rPr>
              <w:t>4.33</w:t>
            </w:r>
          </w:p>
        </w:tc>
        <w:tc>
          <w:tcPr>
            <w:tcW w:w="1485" w:type="dxa"/>
          </w:tcPr>
          <w:p w14:paraId="3C69140F" w14:textId="77777777" w:rsidR="00B70B92" w:rsidRPr="00F346FC" w:rsidRDefault="00BC7F96" w:rsidP="00F346FC">
            <w:pPr>
              <w:pBdr>
                <w:top w:val="nil"/>
                <w:left w:val="nil"/>
                <w:bottom w:val="nil"/>
                <w:right w:val="nil"/>
                <w:between w:val="nil"/>
              </w:pBdr>
              <w:spacing w:before="63"/>
              <w:ind w:left="122" w:right="2"/>
              <w:jc w:val="center"/>
              <w:rPr>
                <w:i/>
                <w:color w:val="000000"/>
                <w:sz w:val="24"/>
                <w:szCs w:val="24"/>
              </w:rPr>
            </w:pPr>
            <w:r w:rsidRPr="00F346FC">
              <w:rPr>
                <w:i/>
                <w:color w:val="000000"/>
                <w:sz w:val="24"/>
                <w:szCs w:val="24"/>
              </w:rPr>
              <w:t>3.41</w:t>
            </w:r>
          </w:p>
        </w:tc>
      </w:tr>
      <w:tr w:rsidR="00896E53" w:rsidRPr="00874113" w14:paraId="642924B4" w14:textId="77777777" w:rsidTr="008A683F">
        <w:trPr>
          <w:trHeight w:hRule="exact" w:val="340"/>
        </w:trPr>
        <w:tc>
          <w:tcPr>
            <w:tcW w:w="14559" w:type="dxa"/>
            <w:gridSpan w:val="11"/>
          </w:tcPr>
          <w:p w14:paraId="19D6E558" w14:textId="77777777" w:rsidR="00896E53" w:rsidRPr="00874113" w:rsidRDefault="00896E53" w:rsidP="00070744">
            <w:pPr>
              <w:pBdr>
                <w:top w:val="nil"/>
                <w:left w:val="nil"/>
                <w:bottom w:val="nil"/>
                <w:right w:val="nil"/>
                <w:between w:val="nil"/>
              </w:pBdr>
              <w:spacing w:before="63"/>
              <w:ind w:left="122" w:right="2" w:firstLine="545"/>
              <w:jc w:val="both"/>
              <w:rPr>
                <w:b/>
                <w:color w:val="000000"/>
                <w:sz w:val="24"/>
                <w:szCs w:val="24"/>
              </w:rPr>
            </w:pPr>
            <w:r w:rsidRPr="00070744">
              <w:rPr>
                <w:rStyle w:val="rynqvb"/>
                <w:color w:val="000000" w:themeColor="text1"/>
                <w:sz w:val="24"/>
                <w:szCs w:val="24"/>
                <w:lang w:val="en"/>
              </w:rPr>
              <w:t>Notes – Compiled from source</w:t>
            </w:r>
            <w:r w:rsidR="00070744">
              <w:rPr>
                <w:rStyle w:val="rynqvb"/>
                <w:color w:val="000000" w:themeColor="text1"/>
                <w:sz w:val="24"/>
                <w:szCs w:val="24"/>
                <w:lang w:val="en"/>
              </w:rPr>
              <w:t xml:space="preserve"> </w:t>
            </w:r>
            <w:r w:rsidRPr="00070744">
              <w:rPr>
                <w:color w:val="000000" w:themeColor="text1"/>
                <w:sz w:val="24"/>
                <w:szCs w:val="24"/>
              </w:rPr>
              <w:t>[</w:t>
            </w:r>
            <w:hyperlink w:anchor="_heading=h.3s49zyc">
              <w:r w:rsidRPr="00070744">
                <w:rPr>
                  <w:color w:val="000000" w:themeColor="text1"/>
                  <w:sz w:val="24"/>
                  <w:szCs w:val="24"/>
                </w:rPr>
                <w:t>56</w:t>
              </w:r>
            </w:hyperlink>
            <w:r w:rsidR="00070744">
              <w:rPr>
                <w:color w:val="000000" w:themeColor="text1"/>
                <w:sz w:val="24"/>
                <w:szCs w:val="24"/>
              </w:rPr>
              <w:t>;</w:t>
            </w:r>
            <w:r w:rsidRPr="00070744">
              <w:rPr>
                <w:color w:val="000000" w:themeColor="text1"/>
                <w:sz w:val="24"/>
                <w:szCs w:val="24"/>
              </w:rPr>
              <w:t xml:space="preserve"> 68, </w:t>
            </w:r>
            <w:r w:rsidR="00070744">
              <w:rPr>
                <w:color w:val="000000" w:themeColor="text1"/>
                <w:sz w:val="24"/>
                <w:szCs w:val="24"/>
              </w:rPr>
              <w:t xml:space="preserve">p. 21188-21197; </w:t>
            </w:r>
            <w:r w:rsidRPr="00070744">
              <w:rPr>
                <w:color w:val="000000" w:themeColor="text1"/>
                <w:sz w:val="24"/>
                <w:szCs w:val="24"/>
              </w:rPr>
              <w:t xml:space="preserve">101, </w:t>
            </w:r>
            <w:r w:rsidR="00070744">
              <w:rPr>
                <w:color w:val="000000" w:themeColor="text1"/>
                <w:sz w:val="24"/>
                <w:szCs w:val="24"/>
              </w:rPr>
              <w:t xml:space="preserve">p. 5057-5068; </w:t>
            </w:r>
            <w:r w:rsidRPr="00070744">
              <w:rPr>
                <w:color w:val="000000" w:themeColor="text1"/>
                <w:sz w:val="24"/>
                <w:szCs w:val="24"/>
              </w:rPr>
              <w:t xml:space="preserve">102, </w:t>
            </w:r>
            <w:r w:rsidR="00070744">
              <w:rPr>
                <w:color w:val="000000" w:themeColor="text1"/>
                <w:sz w:val="24"/>
                <w:szCs w:val="24"/>
              </w:rPr>
              <w:t>p. 170-180</w:t>
            </w:r>
            <w:r w:rsidRPr="00070744">
              <w:rPr>
                <w:color w:val="000000" w:themeColor="text1"/>
                <w:sz w:val="24"/>
                <w:szCs w:val="24"/>
              </w:rPr>
              <w:t>]</w:t>
            </w:r>
          </w:p>
        </w:tc>
      </w:tr>
    </w:tbl>
    <w:p w14:paraId="1971EF06" w14:textId="77777777" w:rsidR="00B70B92" w:rsidRPr="00896E53" w:rsidRDefault="00B70B92" w:rsidP="00896E53">
      <w:pPr>
        <w:pStyle w:val="a5"/>
        <w:pBdr>
          <w:top w:val="nil"/>
          <w:left w:val="nil"/>
          <w:bottom w:val="nil"/>
          <w:right w:val="nil"/>
          <w:between w:val="nil"/>
        </w:pBdr>
        <w:spacing w:before="129"/>
        <w:ind w:left="720" w:right="4" w:firstLine="0"/>
        <w:rPr>
          <w:sz w:val="24"/>
          <w:szCs w:val="24"/>
        </w:rPr>
      </w:pPr>
      <w:bookmarkStart w:id="182" w:name="_heading=h.ao8c1wulxgk6" w:colFirst="0" w:colLast="0"/>
      <w:bookmarkEnd w:id="182"/>
    </w:p>
    <w:p w14:paraId="42EB86A8" w14:textId="77777777" w:rsidR="00874113" w:rsidRDefault="00874113">
      <w:pPr>
        <w:spacing w:before="1"/>
        <w:ind w:right="4"/>
        <w:jc w:val="center"/>
        <w:rPr>
          <w:sz w:val="24"/>
          <w:szCs w:val="24"/>
        </w:rPr>
      </w:pPr>
    </w:p>
    <w:p w14:paraId="6099ADD3" w14:textId="77777777" w:rsidR="00874113" w:rsidRDefault="00874113">
      <w:pPr>
        <w:spacing w:before="1"/>
        <w:ind w:right="4"/>
        <w:jc w:val="center"/>
        <w:rPr>
          <w:sz w:val="24"/>
          <w:szCs w:val="24"/>
        </w:rPr>
      </w:pPr>
    </w:p>
    <w:p w14:paraId="02AE6CD8" w14:textId="77777777" w:rsidR="00874113" w:rsidRDefault="00874113">
      <w:pPr>
        <w:spacing w:before="1"/>
        <w:ind w:right="4"/>
        <w:jc w:val="center"/>
        <w:rPr>
          <w:sz w:val="24"/>
          <w:szCs w:val="24"/>
        </w:rPr>
      </w:pPr>
    </w:p>
    <w:p w14:paraId="7892513D" w14:textId="77777777" w:rsidR="00874113" w:rsidRDefault="00874113">
      <w:pPr>
        <w:spacing w:before="1"/>
        <w:ind w:right="4"/>
        <w:jc w:val="center"/>
        <w:rPr>
          <w:sz w:val="24"/>
          <w:szCs w:val="24"/>
        </w:rPr>
      </w:pPr>
    </w:p>
    <w:p w14:paraId="204388E6" w14:textId="77777777" w:rsidR="00874113" w:rsidRDefault="00874113">
      <w:pPr>
        <w:spacing w:before="1"/>
        <w:ind w:right="4"/>
        <w:jc w:val="center"/>
        <w:rPr>
          <w:sz w:val="24"/>
          <w:szCs w:val="24"/>
        </w:rPr>
      </w:pPr>
    </w:p>
    <w:p w14:paraId="59E7B426" w14:textId="77777777" w:rsidR="00874113" w:rsidRDefault="00874113">
      <w:pPr>
        <w:spacing w:before="1"/>
        <w:ind w:right="4"/>
        <w:jc w:val="center"/>
        <w:rPr>
          <w:sz w:val="24"/>
          <w:szCs w:val="24"/>
        </w:rPr>
      </w:pPr>
    </w:p>
    <w:p w14:paraId="28F6F26B" w14:textId="77777777" w:rsidR="00874113" w:rsidRDefault="00874113">
      <w:pPr>
        <w:spacing w:before="1"/>
        <w:ind w:right="4"/>
        <w:jc w:val="center"/>
        <w:rPr>
          <w:sz w:val="24"/>
          <w:szCs w:val="24"/>
        </w:rPr>
      </w:pPr>
    </w:p>
    <w:p w14:paraId="24BEB9D5" w14:textId="77777777" w:rsidR="00B70B92" w:rsidRPr="00D52DAE" w:rsidRDefault="00BC7F96" w:rsidP="00EF2AF1">
      <w:pPr>
        <w:spacing w:before="1"/>
        <w:ind w:right="4"/>
        <w:jc w:val="both"/>
        <w:rPr>
          <w:sz w:val="28"/>
          <w:szCs w:val="28"/>
        </w:rPr>
      </w:pPr>
      <w:r w:rsidRPr="00D52DAE">
        <w:rPr>
          <w:sz w:val="28"/>
          <w:szCs w:val="28"/>
        </w:rPr>
        <w:lastRenderedPageBreak/>
        <w:t xml:space="preserve">Table </w:t>
      </w:r>
      <w:r w:rsidR="008A683F">
        <w:rPr>
          <w:sz w:val="28"/>
          <w:szCs w:val="28"/>
        </w:rPr>
        <w:t>3</w:t>
      </w:r>
      <w:r w:rsidRPr="00D52DAE">
        <w:rPr>
          <w:sz w:val="28"/>
          <w:szCs w:val="28"/>
        </w:rPr>
        <w:t xml:space="preserve"> – The p</w:t>
      </w:r>
      <w:r w:rsidR="00EF2AF1" w:rsidRPr="00D52DAE">
        <w:rPr>
          <w:sz w:val="28"/>
          <w:szCs w:val="28"/>
        </w:rPr>
        <w:t xml:space="preserve">erformance comparison on </w:t>
      </w:r>
      <w:proofErr w:type="spellStart"/>
      <w:r w:rsidR="00EF2AF1" w:rsidRPr="00D52DAE">
        <w:rPr>
          <w:sz w:val="28"/>
          <w:szCs w:val="28"/>
        </w:rPr>
        <w:t>TSPLib</w:t>
      </w:r>
      <w:proofErr w:type="spellEnd"/>
    </w:p>
    <w:p w14:paraId="43EBD461" w14:textId="77777777" w:rsidR="00874113" w:rsidRPr="00EF2AF1" w:rsidRDefault="00874113" w:rsidP="00D52DAE">
      <w:pPr>
        <w:pBdr>
          <w:top w:val="nil"/>
          <w:left w:val="nil"/>
          <w:bottom w:val="nil"/>
          <w:right w:val="nil"/>
          <w:between w:val="nil"/>
        </w:pBdr>
        <w:ind w:right="6"/>
        <w:jc w:val="right"/>
        <w:rPr>
          <w:sz w:val="16"/>
          <w:szCs w:val="16"/>
        </w:rPr>
      </w:pPr>
      <w:bookmarkStart w:id="183" w:name="_heading=h.m2et7mf1la1f" w:colFirst="0" w:colLast="0"/>
      <w:bookmarkEnd w:id="183"/>
    </w:p>
    <w:tbl>
      <w:tblPr>
        <w:tblStyle w:val="af"/>
        <w:tblW w:w="14530" w:type="dxa"/>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4"/>
        <w:gridCol w:w="1246"/>
        <w:gridCol w:w="1359"/>
        <w:gridCol w:w="915"/>
        <w:gridCol w:w="1335"/>
        <w:gridCol w:w="1785"/>
        <w:gridCol w:w="1620"/>
        <w:gridCol w:w="1185"/>
        <w:gridCol w:w="1403"/>
        <w:gridCol w:w="1092"/>
        <w:gridCol w:w="1386"/>
      </w:tblGrid>
      <w:tr w:rsidR="00874113" w:rsidRPr="00EF2AF1" w14:paraId="4C9B430A" w14:textId="77777777" w:rsidTr="00D52DAE">
        <w:trPr>
          <w:cantSplit/>
          <w:trHeight w:val="484"/>
        </w:trPr>
        <w:tc>
          <w:tcPr>
            <w:tcW w:w="1204" w:type="dxa"/>
            <w:shd w:val="clear" w:color="auto" w:fill="auto"/>
            <w:vAlign w:val="center"/>
          </w:tcPr>
          <w:p w14:paraId="493F6953" w14:textId="77777777" w:rsidR="00874113" w:rsidRPr="00EF2AF1" w:rsidRDefault="00874113" w:rsidP="00874113">
            <w:pPr>
              <w:widowControl/>
              <w:jc w:val="center"/>
              <w:rPr>
                <w:rFonts w:ascii="Times New Roman" w:hAnsi="Times New Roman" w:cs="Times New Roman"/>
                <w:sz w:val="24"/>
                <w:szCs w:val="24"/>
              </w:rPr>
            </w:pPr>
            <w:r w:rsidRPr="00EF2AF1">
              <w:rPr>
                <w:rFonts w:ascii="Times New Roman" w:hAnsi="Times New Roman" w:cs="Times New Roman"/>
                <w:sz w:val="24"/>
                <w:szCs w:val="24"/>
              </w:rPr>
              <w:t>Instance</w:t>
            </w:r>
          </w:p>
        </w:tc>
        <w:tc>
          <w:tcPr>
            <w:tcW w:w="1246" w:type="dxa"/>
            <w:shd w:val="clear" w:color="auto" w:fill="auto"/>
            <w:vAlign w:val="center"/>
          </w:tcPr>
          <w:p w14:paraId="20B8780F" w14:textId="77777777" w:rsidR="00874113" w:rsidRPr="00EF2AF1" w:rsidRDefault="00874113" w:rsidP="00896E53">
            <w:pPr>
              <w:widowControl/>
              <w:jc w:val="center"/>
              <w:rPr>
                <w:rFonts w:ascii="Times New Roman" w:hAnsi="Times New Roman" w:cs="Times New Roman"/>
                <w:sz w:val="24"/>
                <w:szCs w:val="24"/>
              </w:rPr>
            </w:pPr>
            <w:r w:rsidRPr="00EF2AF1">
              <w:rPr>
                <w:rFonts w:ascii="Times New Roman" w:hAnsi="Times New Roman" w:cs="Times New Roman"/>
                <w:sz w:val="24"/>
                <w:szCs w:val="24"/>
              </w:rPr>
              <w:t>Wu et al. (T=3k)</w:t>
            </w:r>
            <w:r w:rsidR="00EF2AF1">
              <w:rPr>
                <w:rFonts w:ascii="Times New Roman" w:hAnsi="Times New Roman" w:cs="Times New Roman"/>
                <w:sz w:val="24"/>
                <w:szCs w:val="24"/>
              </w:rPr>
              <w:t xml:space="preserve">, </w:t>
            </w:r>
            <w:r w:rsidR="00EF2AF1" w:rsidRPr="00EF2AF1">
              <w:rPr>
                <w:rFonts w:ascii="Times New Roman" w:hAnsi="Times New Roman" w:cs="Times New Roman"/>
                <w:sz w:val="24"/>
                <w:szCs w:val="24"/>
              </w:rPr>
              <w:t>%</w:t>
            </w:r>
            <w:r w:rsidRPr="00EF2AF1">
              <w:rPr>
                <w:rFonts w:ascii="Times New Roman" w:hAnsi="Times New Roman" w:cs="Times New Roman"/>
                <w:sz w:val="24"/>
                <w:szCs w:val="24"/>
              </w:rPr>
              <w:t xml:space="preserve"> </w:t>
            </w:r>
          </w:p>
        </w:tc>
        <w:tc>
          <w:tcPr>
            <w:tcW w:w="1359" w:type="dxa"/>
            <w:shd w:val="clear" w:color="auto" w:fill="auto"/>
            <w:vAlign w:val="center"/>
          </w:tcPr>
          <w:p w14:paraId="5FE2A84C" w14:textId="77777777" w:rsidR="00874113" w:rsidRPr="00EF2AF1" w:rsidRDefault="00874113" w:rsidP="00896E53">
            <w:pPr>
              <w:widowControl/>
              <w:jc w:val="center"/>
              <w:rPr>
                <w:rFonts w:ascii="Times New Roman" w:hAnsi="Times New Roman" w:cs="Times New Roman"/>
                <w:sz w:val="24"/>
                <w:szCs w:val="24"/>
              </w:rPr>
            </w:pPr>
            <w:r w:rsidRPr="00EF2AF1">
              <w:rPr>
                <w:rFonts w:ascii="Times New Roman" w:hAnsi="Times New Roman" w:cs="Times New Roman"/>
                <w:sz w:val="24"/>
                <w:szCs w:val="24"/>
              </w:rPr>
              <w:t>Ma et al., DACT (T=3k)</w:t>
            </w:r>
            <w:r w:rsidR="00EF2AF1">
              <w:rPr>
                <w:rFonts w:ascii="Times New Roman" w:hAnsi="Times New Roman" w:cs="Times New Roman"/>
                <w:sz w:val="24"/>
                <w:szCs w:val="24"/>
              </w:rPr>
              <w:t>,</w:t>
            </w:r>
            <w:r w:rsidRPr="00EF2AF1">
              <w:rPr>
                <w:rFonts w:ascii="Times New Roman" w:hAnsi="Times New Roman" w:cs="Times New Roman"/>
                <w:sz w:val="24"/>
                <w:szCs w:val="24"/>
              </w:rPr>
              <w:t xml:space="preserve"> </w:t>
            </w:r>
            <w:r w:rsidR="00EF2AF1" w:rsidRPr="00EF2AF1">
              <w:rPr>
                <w:rFonts w:ascii="Times New Roman" w:hAnsi="Times New Roman" w:cs="Times New Roman"/>
                <w:sz w:val="24"/>
                <w:szCs w:val="24"/>
              </w:rPr>
              <w:t>%</w:t>
            </w:r>
          </w:p>
        </w:tc>
        <w:tc>
          <w:tcPr>
            <w:tcW w:w="915" w:type="dxa"/>
            <w:shd w:val="clear" w:color="auto" w:fill="auto"/>
            <w:vAlign w:val="center"/>
          </w:tcPr>
          <w:p w14:paraId="155F4514" w14:textId="77777777" w:rsidR="00874113" w:rsidRPr="00EF2AF1" w:rsidRDefault="00874113" w:rsidP="00874113">
            <w:pPr>
              <w:widowControl/>
              <w:jc w:val="center"/>
              <w:rPr>
                <w:rFonts w:ascii="Times New Roman" w:hAnsi="Times New Roman" w:cs="Times New Roman"/>
                <w:sz w:val="24"/>
                <w:szCs w:val="24"/>
              </w:rPr>
            </w:pPr>
            <w:r w:rsidRPr="00EF2AF1">
              <w:rPr>
                <w:rFonts w:ascii="Times New Roman" w:hAnsi="Times New Roman" w:cs="Times New Roman"/>
                <w:sz w:val="24"/>
                <w:szCs w:val="24"/>
              </w:rPr>
              <w:t>OR Tools</w:t>
            </w:r>
            <w:r w:rsidR="00EF2AF1">
              <w:rPr>
                <w:rFonts w:ascii="Times New Roman" w:hAnsi="Times New Roman" w:cs="Times New Roman"/>
                <w:sz w:val="24"/>
                <w:szCs w:val="24"/>
              </w:rPr>
              <w:t xml:space="preserve">, </w:t>
            </w:r>
            <w:r w:rsidR="00EF2AF1" w:rsidRPr="00EF2AF1">
              <w:rPr>
                <w:rFonts w:ascii="Times New Roman" w:hAnsi="Times New Roman" w:cs="Times New Roman"/>
                <w:sz w:val="24"/>
                <w:szCs w:val="24"/>
              </w:rPr>
              <w:t>%</w:t>
            </w:r>
          </w:p>
        </w:tc>
        <w:tc>
          <w:tcPr>
            <w:tcW w:w="1335" w:type="dxa"/>
            <w:shd w:val="clear" w:color="auto" w:fill="auto"/>
            <w:vAlign w:val="center"/>
          </w:tcPr>
          <w:p w14:paraId="02E9BF1A" w14:textId="77777777" w:rsidR="00874113" w:rsidRPr="00EF2AF1" w:rsidRDefault="00874113" w:rsidP="00896E53">
            <w:pPr>
              <w:widowControl/>
              <w:jc w:val="center"/>
              <w:rPr>
                <w:rFonts w:ascii="Times New Roman" w:hAnsi="Times New Roman" w:cs="Times New Roman"/>
                <w:sz w:val="24"/>
                <w:szCs w:val="24"/>
              </w:rPr>
            </w:pPr>
            <w:r w:rsidRPr="00EF2AF1">
              <w:rPr>
                <w:rFonts w:ascii="Times New Roman" w:hAnsi="Times New Roman" w:cs="Times New Roman"/>
                <w:sz w:val="24"/>
                <w:szCs w:val="24"/>
              </w:rPr>
              <w:t>Kool et al. (N=10k)</w:t>
            </w:r>
            <w:r w:rsidR="00EF2AF1">
              <w:rPr>
                <w:rFonts w:ascii="Times New Roman" w:hAnsi="Times New Roman" w:cs="Times New Roman"/>
                <w:sz w:val="24"/>
                <w:szCs w:val="24"/>
              </w:rPr>
              <w:t xml:space="preserve">, </w:t>
            </w:r>
            <w:r w:rsidR="00EF2AF1" w:rsidRPr="00EF2AF1">
              <w:rPr>
                <w:rFonts w:ascii="Times New Roman" w:hAnsi="Times New Roman" w:cs="Times New Roman"/>
                <w:sz w:val="24"/>
                <w:szCs w:val="24"/>
              </w:rPr>
              <w:t>%</w:t>
            </w:r>
            <w:r w:rsidRPr="00EF2AF1">
              <w:rPr>
                <w:rFonts w:ascii="Times New Roman" w:hAnsi="Times New Roman" w:cs="Times New Roman"/>
                <w:sz w:val="24"/>
                <w:szCs w:val="24"/>
              </w:rPr>
              <w:t xml:space="preserve"> </w:t>
            </w:r>
          </w:p>
        </w:tc>
        <w:tc>
          <w:tcPr>
            <w:tcW w:w="1785" w:type="dxa"/>
            <w:shd w:val="clear" w:color="auto" w:fill="auto"/>
            <w:vAlign w:val="center"/>
          </w:tcPr>
          <w:p w14:paraId="5C54E9B6" w14:textId="77777777" w:rsidR="00874113" w:rsidRPr="00EF2AF1" w:rsidRDefault="00874113" w:rsidP="00896E53">
            <w:pPr>
              <w:widowControl/>
              <w:jc w:val="center"/>
              <w:rPr>
                <w:rFonts w:ascii="Times New Roman" w:hAnsi="Times New Roman" w:cs="Times New Roman"/>
                <w:sz w:val="24"/>
                <w:szCs w:val="24"/>
              </w:rPr>
            </w:pPr>
            <w:r w:rsidRPr="00EF2AF1">
              <w:rPr>
                <w:rFonts w:ascii="Times New Roman" w:hAnsi="Times New Roman" w:cs="Times New Roman"/>
                <w:sz w:val="24"/>
                <w:szCs w:val="24"/>
              </w:rPr>
              <w:t>Kwon et al., POMO x8 augment</w:t>
            </w:r>
            <w:r w:rsidR="00EF2AF1">
              <w:rPr>
                <w:rFonts w:ascii="Times New Roman" w:hAnsi="Times New Roman" w:cs="Times New Roman"/>
                <w:sz w:val="24"/>
                <w:szCs w:val="24"/>
              </w:rPr>
              <w:t xml:space="preserve">, </w:t>
            </w:r>
            <w:r w:rsidR="00EF2AF1" w:rsidRPr="00EF2AF1">
              <w:rPr>
                <w:rFonts w:ascii="Times New Roman" w:hAnsi="Times New Roman" w:cs="Times New Roman"/>
                <w:sz w:val="24"/>
                <w:szCs w:val="24"/>
              </w:rPr>
              <w:t>%</w:t>
            </w:r>
          </w:p>
        </w:tc>
        <w:tc>
          <w:tcPr>
            <w:tcW w:w="1620" w:type="dxa"/>
            <w:shd w:val="clear" w:color="auto" w:fill="auto"/>
            <w:vAlign w:val="center"/>
          </w:tcPr>
          <w:p w14:paraId="4096DDD6" w14:textId="77777777" w:rsidR="00874113" w:rsidRPr="00EF2AF1" w:rsidRDefault="00874113" w:rsidP="00896E53">
            <w:pPr>
              <w:widowControl/>
              <w:jc w:val="center"/>
              <w:rPr>
                <w:rFonts w:ascii="Times New Roman" w:hAnsi="Times New Roman" w:cs="Times New Roman"/>
                <w:sz w:val="24"/>
                <w:szCs w:val="24"/>
              </w:rPr>
            </w:pPr>
            <w:r w:rsidRPr="00EF2AF1">
              <w:rPr>
                <w:rFonts w:ascii="Times New Roman" w:hAnsi="Times New Roman" w:cs="Times New Roman"/>
                <w:sz w:val="24"/>
                <w:szCs w:val="24"/>
              </w:rPr>
              <w:t>Wu et al. (T=3k, M=1k)</w:t>
            </w:r>
            <w:r w:rsidR="00EF2AF1">
              <w:rPr>
                <w:rFonts w:ascii="Times New Roman" w:hAnsi="Times New Roman" w:cs="Times New Roman"/>
                <w:sz w:val="24"/>
                <w:szCs w:val="24"/>
              </w:rPr>
              <w:t xml:space="preserve">, </w:t>
            </w:r>
            <w:r w:rsidR="00EF2AF1" w:rsidRPr="00EF2AF1">
              <w:rPr>
                <w:rFonts w:ascii="Times New Roman" w:hAnsi="Times New Roman" w:cs="Times New Roman"/>
                <w:sz w:val="24"/>
                <w:szCs w:val="24"/>
              </w:rPr>
              <w:t>%</w:t>
            </w:r>
          </w:p>
        </w:tc>
        <w:tc>
          <w:tcPr>
            <w:tcW w:w="1185" w:type="dxa"/>
            <w:shd w:val="clear" w:color="auto" w:fill="auto"/>
            <w:vAlign w:val="center"/>
          </w:tcPr>
          <w:p w14:paraId="76C928BD" w14:textId="77777777" w:rsidR="00874113" w:rsidRPr="00EF2AF1" w:rsidRDefault="00874113" w:rsidP="00896E53">
            <w:pPr>
              <w:widowControl/>
              <w:jc w:val="center"/>
              <w:rPr>
                <w:rFonts w:ascii="Times New Roman" w:hAnsi="Times New Roman" w:cs="Times New Roman"/>
                <w:sz w:val="24"/>
                <w:szCs w:val="24"/>
              </w:rPr>
            </w:pPr>
            <w:r w:rsidRPr="00EF2AF1">
              <w:rPr>
                <w:rFonts w:ascii="Times New Roman" w:hAnsi="Times New Roman" w:cs="Times New Roman"/>
                <w:sz w:val="24"/>
                <w:szCs w:val="24"/>
              </w:rPr>
              <w:t>Ma et al. (T=10k)</w:t>
            </w:r>
            <w:r w:rsidR="00EF2AF1">
              <w:rPr>
                <w:rFonts w:ascii="Times New Roman" w:hAnsi="Times New Roman" w:cs="Times New Roman"/>
                <w:sz w:val="24"/>
                <w:szCs w:val="24"/>
              </w:rPr>
              <w:t xml:space="preserve">, </w:t>
            </w:r>
            <w:r w:rsidR="00EF2AF1" w:rsidRPr="00EF2AF1">
              <w:rPr>
                <w:rFonts w:ascii="Times New Roman" w:hAnsi="Times New Roman" w:cs="Times New Roman"/>
                <w:sz w:val="24"/>
                <w:szCs w:val="24"/>
              </w:rPr>
              <w:t>%</w:t>
            </w:r>
          </w:p>
        </w:tc>
        <w:tc>
          <w:tcPr>
            <w:tcW w:w="1403" w:type="dxa"/>
            <w:shd w:val="clear" w:color="auto" w:fill="auto"/>
            <w:vAlign w:val="center"/>
          </w:tcPr>
          <w:p w14:paraId="1E2CDE3D" w14:textId="77777777" w:rsidR="00874113" w:rsidRPr="00EF2AF1" w:rsidRDefault="00874113" w:rsidP="00896E53">
            <w:pPr>
              <w:widowControl/>
              <w:jc w:val="center"/>
              <w:rPr>
                <w:rFonts w:ascii="Times New Roman" w:hAnsi="Times New Roman" w:cs="Times New Roman"/>
                <w:sz w:val="24"/>
                <w:szCs w:val="24"/>
              </w:rPr>
            </w:pPr>
            <w:r w:rsidRPr="00EF2AF1">
              <w:rPr>
                <w:rFonts w:ascii="Times New Roman" w:hAnsi="Times New Roman" w:cs="Times New Roman"/>
                <w:sz w:val="24"/>
                <w:szCs w:val="24"/>
              </w:rPr>
              <w:t>Ma et al. x4 augment</w:t>
            </w:r>
            <w:r w:rsidR="00EF2AF1">
              <w:rPr>
                <w:rFonts w:ascii="Times New Roman" w:hAnsi="Times New Roman" w:cs="Times New Roman"/>
                <w:sz w:val="24"/>
                <w:szCs w:val="24"/>
              </w:rPr>
              <w:t xml:space="preserve">, </w:t>
            </w:r>
            <w:r w:rsidR="00EF2AF1" w:rsidRPr="00EF2AF1">
              <w:rPr>
                <w:rFonts w:ascii="Times New Roman" w:hAnsi="Times New Roman" w:cs="Times New Roman"/>
                <w:sz w:val="24"/>
                <w:szCs w:val="24"/>
              </w:rPr>
              <w:t>%</w:t>
            </w:r>
          </w:p>
        </w:tc>
        <w:tc>
          <w:tcPr>
            <w:tcW w:w="1092" w:type="dxa"/>
            <w:shd w:val="clear" w:color="auto" w:fill="auto"/>
            <w:vAlign w:val="center"/>
          </w:tcPr>
          <w:p w14:paraId="3A567C23" w14:textId="77777777" w:rsidR="00874113" w:rsidRPr="00EF2AF1" w:rsidRDefault="00874113" w:rsidP="00896E53">
            <w:pPr>
              <w:widowControl/>
              <w:jc w:val="center"/>
              <w:rPr>
                <w:rFonts w:ascii="Times New Roman" w:hAnsi="Times New Roman" w:cs="Times New Roman"/>
                <w:sz w:val="24"/>
                <w:szCs w:val="24"/>
              </w:rPr>
            </w:pPr>
            <w:r w:rsidRPr="00EF2AF1">
              <w:rPr>
                <w:rFonts w:ascii="Times New Roman" w:hAnsi="Times New Roman" w:cs="Times New Roman"/>
                <w:sz w:val="24"/>
                <w:szCs w:val="24"/>
              </w:rPr>
              <w:t>da Costa et al.</w:t>
            </w:r>
            <w:r w:rsidR="00EF2AF1">
              <w:rPr>
                <w:rFonts w:ascii="Times New Roman" w:hAnsi="Times New Roman" w:cs="Times New Roman"/>
                <w:sz w:val="24"/>
                <w:szCs w:val="24"/>
              </w:rPr>
              <w:t xml:space="preserve">, </w:t>
            </w:r>
            <w:r w:rsidR="00EF2AF1" w:rsidRPr="00EF2AF1">
              <w:rPr>
                <w:rFonts w:ascii="Times New Roman" w:hAnsi="Times New Roman" w:cs="Times New Roman"/>
                <w:sz w:val="24"/>
                <w:szCs w:val="24"/>
              </w:rPr>
              <w:t>%</w:t>
            </w:r>
          </w:p>
        </w:tc>
        <w:tc>
          <w:tcPr>
            <w:tcW w:w="1386" w:type="dxa"/>
            <w:shd w:val="clear" w:color="auto" w:fill="auto"/>
            <w:vAlign w:val="center"/>
          </w:tcPr>
          <w:p w14:paraId="22E52A7A" w14:textId="77777777" w:rsidR="00874113" w:rsidRPr="00EF2AF1" w:rsidRDefault="00874113" w:rsidP="00896E53">
            <w:pPr>
              <w:widowControl/>
              <w:jc w:val="center"/>
              <w:rPr>
                <w:rFonts w:ascii="Times New Roman" w:hAnsi="Times New Roman" w:cs="Times New Roman"/>
                <w:sz w:val="24"/>
                <w:szCs w:val="24"/>
              </w:rPr>
            </w:pPr>
            <w:r w:rsidRPr="00EF2AF1">
              <w:rPr>
                <w:rFonts w:ascii="Times New Roman" w:hAnsi="Times New Roman" w:cs="Times New Roman"/>
                <w:sz w:val="24"/>
                <w:szCs w:val="24"/>
              </w:rPr>
              <w:t>Kim et al.</w:t>
            </w:r>
            <w:proofErr w:type="gramStart"/>
            <w:r w:rsidRPr="00EF2AF1">
              <w:rPr>
                <w:rFonts w:ascii="Times New Roman" w:hAnsi="Times New Roman" w:cs="Times New Roman"/>
                <w:sz w:val="24"/>
                <w:szCs w:val="24"/>
              </w:rPr>
              <w:t>,  AM</w:t>
            </w:r>
            <w:proofErr w:type="gramEnd"/>
            <w:r w:rsidRPr="00EF2AF1">
              <w:rPr>
                <w:rFonts w:ascii="Times New Roman" w:hAnsi="Times New Roman" w:cs="Times New Roman"/>
                <w:sz w:val="24"/>
                <w:szCs w:val="24"/>
              </w:rPr>
              <w:t xml:space="preserve"> + LCP</w:t>
            </w:r>
            <w:r w:rsidR="00EF2AF1">
              <w:rPr>
                <w:rFonts w:ascii="Times New Roman" w:hAnsi="Times New Roman" w:cs="Times New Roman"/>
                <w:sz w:val="24"/>
                <w:szCs w:val="24"/>
              </w:rPr>
              <w:t xml:space="preserve">, </w:t>
            </w:r>
            <w:r w:rsidR="00EF2AF1" w:rsidRPr="00EF2AF1">
              <w:rPr>
                <w:rFonts w:ascii="Times New Roman" w:hAnsi="Times New Roman" w:cs="Times New Roman"/>
                <w:sz w:val="24"/>
                <w:szCs w:val="24"/>
              </w:rPr>
              <w:t>%</w:t>
            </w:r>
          </w:p>
        </w:tc>
      </w:tr>
      <w:tr w:rsidR="00D52DAE" w:rsidRPr="00EF2AF1" w14:paraId="54F56EDA" w14:textId="77777777" w:rsidTr="00D52DAE">
        <w:trPr>
          <w:cantSplit/>
          <w:trHeight w:val="60"/>
        </w:trPr>
        <w:tc>
          <w:tcPr>
            <w:tcW w:w="1204" w:type="dxa"/>
            <w:shd w:val="clear" w:color="auto" w:fill="auto"/>
            <w:vAlign w:val="center"/>
          </w:tcPr>
          <w:p w14:paraId="7B67C3BA" w14:textId="77777777" w:rsidR="00D52DAE" w:rsidRPr="00D52DAE" w:rsidRDefault="00D52DAE" w:rsidP="00D52DAE">
            <w:pPr>
              <w:widowControl/>
              <w:jc w:val="center"/>
              <w:rPr>
                <w:rFonts w:ascii="Times New Roman" w:hAnsi="Times New Roman" w:cs="Times New Roman"/>
                <w:sz w:val="24"/>
                <w:szCs w:val="24"/>
              </w:rPr>
            </w:pPr>
            <w:r w:rsidRPr="00D52DAE">
              <w:rPr>
                <w:rFonts w:ascii="Times New Roman" w:hAnsi="Times New Roman" w:cs="Times New Roman"/>
                <w:sz w:val="24"/>
                <w:szCs w:val="24"/>
              </w:rPr>
              <w:t>1</w:t>
            </w:r>
          </w:p>
        </w:tc>
        <w:tc>
          <w:tcPr>
            <w:tcW w:w="1246" w:type="dxa"/>
            <w:shd w:val="clear" w:color="auto" w:fill="auto"/>
            <w:vAlign w:val="center"/>
          </w:tcPr>
          <w:p w14:paraId="56CCA264" w14:textId="77777777" w:rsidR="00D52DAE" w:rsidRPr="00D52DAE" w:rsidRDefault="00D52DAE" w:rsidP="00D52DAE">
            <w:pPr>
              <w:widowControl/>
              <w:jc w:val="center"/>
              <w:rPr>
                <w:rFonts w:ascii="Times New Roman" w:hAnsi="Times New Roman" w:cs="Times New Roman"/>
                <w:sz w:val="24"/>
                <w:szCs w:val="24"/>
              </w:rPr>
            </w:pPr>
            <w:r w:rsidRPr="00D52DAE">
              <w:rPr>
                <w:rFonts w:ascii="Times New Roman" w:hAnsi="Times New Roman" w:cs="Times New Roman"/>
                <w:sz w:val="24"/>
                <w:szCs w:val="24"/>
              </w:rPr>
              <w:t>2</w:t>
            </w:r>
          </w:p>
        </w:tc>
        <w:tc>
          <w:tcPr>
            <w:tcW w:w="1359" w:type="dxa"/>
            <w:shd w:val="clear" w:color="auto" w:fill="auto"/>
            <w:vAlign w:val="center"/>
          </w:tcPr>
          <w:p w14:paraId="037EBEDB" w14:textId="77777777" w:rsidR="00D52DAE" w:rsidRPr="00D52DAE" w:rsidRDefault="00D52DAE" w:rsidP="00D52DAE">
            <w:pPr>
              <w:widowControl/>
              <w:jc w:val="center"/>
              <w:rPr>
                <w:rFonts w:ascii="Times New Roman" w:hAnsi="Times New Roman" w:cs="Times New Roman"/>
                <w:sz w:val="24"/>
                <w:szCs w:val="24"/>
              </w:rPr>
            </w:pPr>
            <w:r w:rsidRPr="00D52DAE">
              <w:rPr>
                <w:rFonts w:ascii="Times New Roman" w:hAnsi="Times New Roman" w:cs="Times New Roman"/>
                <w:sz w:val="24"/>
                <w:szCs w:val="24"/>
              </w:rPr>
              <w:t>3</w:t>
            </w:r>
          </w:p>
        </w:tc>
        <w:tc>
          <w:tcPr>
            <w:tcW w:w="915" w:type="dxa"/>
            <w:shd w:val="clear" w:color="auto" w:fill="auto"/>
            <w:vAlign w:val="center"/>
          </w:tcPr>
          <w:p w14:paraId="306C99F2" w14:textId="77777777" w:rsidR="00D52DAE" w:rsidRPr="00D52DAE" w:rsidRDefault="00D52DAE" w:rsidP="00D52DAE">
            <w:pPr>
              <w:widowControl/>
              <w:jc w:val="center"/>
              <w:rPr>
                <w:rFonts w:ascii="Times New Roman" w:hAnsi="Times New Roman" w:cs="Times New Roman"/>
                <w:sz w:val="24"/>
                <w:szCs w:val="24"/>
              </w:rPr>
            </w:pPr>
            <w:r w:rsidRPr="00D52DAE">
              <w:rPr>
                <w:rFonts w:ascii="Times New Roman" w:hAnsi="Times New Roman" w:cs="Times New Roman"/>
                <w:sz w:val="24"/>
                <w:szCs w:val="24"/>
              </w:rPr>
              <w:t>4</w:t>
            </w:r>
          </w:p>
        </w:tc>
        <w:tc>
          <w:tcPr>
            <w:tcW w:w="1335" w:type="dxa"/>
            <w:shd w:val="clear" w:color="auto" w:fill="auto"/>
            <w:vAlign w:val="center"/>
          </w:tcPr>
          <w:p w14:paraId="515AB034" w14:textId="77777777" w:rsidR="00D52DAE" w:rsidRPr="00D52DAE" w:rsidRDefault="00D52DAE" w:rsidP="00D52DAE">
            <w:pPr>
              <w:widowControl/>
              <w:jc w:val="center"/>
              <w:rPr>
                <w:rFonts w:ascii="Times New Roman" w:hAnsi="Times New Roman" w:cs="Times New Roman"/>
                <w:sz w:val="24"/>
                <w:szCs w:val="24"/>
              </w:rPr>
            </w:pPr>
            <w:r w:rsidRPr="00D52DAE">
              <w:rPr>
                <w:rFonts w:ascii="Times New Roman" w:hAnsi="Times New Roman" w:cs="Times New Roman"/>
                <w:sz w:val="24"/>
                <w:szCs w:val="24"/>
              </w:rPr>
              <w:t>5</w:t>
            </w:r>
          </w:p>
        </w:tc>
        <w:tc>
          <w:tcPr>
            <w:tcW w:w="1785" w:type="dxa"/>
            <w:shd w:val="clear" w:color="auto" w:fill="auto"/>
            <w:vAlign w:val="center"/>
          </w:tcPr>
          <w:p w14:paraId="1F26AC2F" w14:textId="77777777" w:rsidR="00D52DAE" w:rsidRPr="00D52DAE" w:rsidRDefault="00D52DAE" w:rsidP="00D52DAE">
            <w:pPr>
              <w:widowControl/>
              <w:jc w:val="center"/>
              <w:rPr>
                <w:rFonts w:ascii="Times New Roman" w:hAnsi="Times New Roman" w:cs="Times New Roman"/>
                <w:sz w:val="24"/>
                <w:szCs w:val="24"/>
              </w:rPr>
            </w:pPr>
            <w:r w:rsidRPr="00D52DAE">
              <w:rPr>
                <w:rFonts w:ascii="Times New Roman" w:hAnsi="Times New Roman" w:cs="Times New Roman"/>
                <w:sz w:val="24"/>
                <w:szCs w:val="24"/>
              </w:rPr>
              <w:t>6</w:t>
            </w:r>
          </w:p>
        </w:tc>
        <w:tc>
          <w:tcPr>
            <w:tcW w:w="1620" w:type="dxa"/>
            <w:shd w:val="clear" w:color="auto" w:fill="auto"/>
            <w:vAlign w:val="center"/>
          </w:tcPr>
          <w:p w14:paraId="29A85321" w14:textId="77777777" w:rsidR="00D52DAE" w:rsidRPr="00D52DAE" w:rsidRDefault="00D52DAE" w:rsidP="00D52DAE">
            <w:pPr>
              <w:widowControl/>
              <w:jc w:val="center"/>
              <w:rPr>
                <w:rFonts w:ascii="Times New Roman" w:hAnsi="Times New Roman" w:cs="Times New Roman"/>
                <w:sz w:val="24"/>
                <w:szCs w:val="24"/>
              </w:rPr>
            </w:pPr>
            <w:r w:rsidRPr="00D52DAE">
              <w:rPr>
                <w:rFonts w:ascii="Times New Roman" w:hAnsi="Times New Roman" w:cs="Times New Roman"/>
                <w:sz w:val="24"/>
                <w:szCs w:val="24"/>
              </w:rPr>
              <w:t>7</w:t>
            </w:r>
          </w:p>
        </w:tc>
        <w:tc>
          <w:tcPr>
            <w:tcW w:w="1185" w:type="dxa"/>
            <w:shd w:val="clear" w:color="auto" w:fill="auto"/>
            <w:vAlign w:val="center"/>
          </w:tcPr>
          <w:p w14:paraId="3989DA7A" w14:textId="77777777" w:rsidR="00D52DAE" w:rsidRPr="00D52DAE" w:rsidRDefault="00D52DAE" w:rsidP="00D52DAE">
            <w:pPr>
              <w:widowControl/>
              <w:jc w:val="center"/>
              <w:rPr>
                <w:rFonts w:ascii="Times New Roman" w:hAnsi="Times New Roman" w:cs="Times New Roman"/>
                <w:sz w:val="24"/>
                <w:szCs w:val="24"/>
              </w:rPr>
            </w:pPr>
            <w:r w:rsidRPr="00D52DAE">
              <w:rPr>
                <w:rFonts w:ascii="Times New Roman" w:hAnsi="Times New Roman" w:cs="Times New Roman"/>
                <w:sz w:val="24"/>
                <w:szCs w:val="24"/>
              </w:rPr>
              <w:t>8</w:t>
            </w:r>
          </w:p>
        </w:tc>
        <w:tc>
          <w:tcPr>
            <w:tcW w:w="1403" w:type="dxa"/>
            <w:shd w:val="clear" w:color="auto" w:fill="auto"/>
            <w:vAlign w:val="center"/>
          </w:tcPr>
          <w:p w14:paraId="788F4AB7" w14:textId="77777777" w:rsidR="00D52DAE" w:rsidRPr="00D52DAE" w:rsidRDefault="00D52DAE" w:rsidP="00D52DAE">
            <w:pPr>
              <w:widowControl/>
              <w:jc w:val="center"/>
              <w:rPr>
                <w:rFonts w:ascii="Times New Roman" w:hAnsi="Times New Roman" w:cs="Times New Roman"/>
                <w:sz w:val="24"/>
                <w:szCs w:val="24"/>
              </w:rPr>
            </w:pPr>
            <w:r w:rsidRPr="00D52DAE">
              <w:rPr>
                <w:rFonts w:ascii="Times New Roman" w:hAnsi="Times New Roman" w:cs="Times New Roman"/>
                <w:sz w:val="24"/>
                <w:szCs w:val="24"/>
              </w:rPr>
              <w:t>9</w:t>
            </w:r>
          </w:p>
        </w:tc>
        <w:tc>
          <w:tcPr>
            <w:tcW w:w="1092" w:type="dxa"/>
            <w:shd w:val="clear" w:color="auto" w:fill="auto"/>
            <w:vAlign w:val="center"/>
          </w:tcPr>
          <w:p w14:paraId="2C324ADD" w14:textId="77777777" w:rsidR="00D52DAE" w:rsidRPr="00D52DAE" w:rsidRDefault="00D52DAE" w:rsidP="00D52DAE">
            <w:pPr>
              <w:widowControl/>
              <w:jc w:val="center"/>
              <w:rPr>
                <w:rFonts w:ascii="Times New Roman" w:hAnsi="Times New Roman" w:cs="Times New Roman"/>
                <w:sz w:val="24"/>
                <w:szCs w:val="24"/>
              </w:rPr>
            </w:pPr>
            <w:r w:rsidRPr="00D52DAE">
              <w:rPr>
                <w:rFonts w:ascii="Times New Roman" w:hAnsi="Times New Roman" w:cs="Times New Roman"/>
                <w:sz w:val="24"/>
                <w:szCs w:val="24"/>
              </w:rPr>
              <w:t>10</w:t>
            </w:r>
          </w:p>
        </w:tc>
        <w:tc>
          <w:tcPr>
            <w:tcW w:w="1386" w:type="dxa"/>
            <w:shd w:val="clear" w:color="auto" w:fill="auto"/>
            <w:vAlign w:val="center"/>
          </w:tcPr>
          <w:p w14:paraId="206EC7D8" w14:textId="77777777" w:rsidR="00D52DAE" w:rsidRPr="00D52DAE" w:rsidRDefault="00D52DAE" w:rsidP="00D52DAE">
            <w:pPr>
              <w:widowControl/>
              <w:jc w:val="center"/>
              <w:rPr>
                <w:rFonts w:ascii="Times New Roman" w:hAnsi="Times New Roman" w:cs="Times New Roman"/>
                <w:sz w:val="24"/>
                <w:szCs w:val="24"/>
              </w:rPr>
            </w:pPr>
            <w:r w:rsidRPr="00D52DAE">
              <w:rPr>
                <w:rFonts w:ascii="Times New Roman" w:hAnsi="Times New Roman" w:cs="Times New Roman"/>
                <w:sz w:val="24"/>
                <w:szCs w:val="24"/>
              </w:rPr>
              <w:t>11</w:t>
            </w:r>
          </w:p>
        </w:tc>
      </w:tr>
      <w:tr w:rsidR="00874113" w:rsidRPr="00EF2AF1" w14:paraId="78199D02" w14:textId="77777777" w:rsidTr="00D52DAE">
        <w:trPr>
          <w:cantSplit/>
          <w:trHeight w:hRule="exact" w:val="284"/>
        </w:trPr>
        <w:tc>
          <w:tcPr>
            <w:tcW w:w="1204" w:type="dxa"/>
            <w:shd w:val="clear" w:color="auto" w:fill="auto"/>
            <w:vAlign w:val="center"/>
          </w:tcPr>
          <w:p w14:paraId="66AA82AD" w14:textId="77777777"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eil51</w:t>
            </w:r>
          </w:p>
        </w:tc>
        <w:tc>
          <w:tcPr>
            <w:tcW w:w="1246" w:type="dxa"/>
            <w:shd w:val="clear" w:color="auto" w:fill="auto"/>
            <w:vAlign w:val="center"/>
          </w:tcPr>
          <w:p w14:paraId="36640CC0"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2.82</w:t>
            </w:r>
          </w:p>
        </w:tc>
        <w:tc>
          <w:tcPr>
            <w:tcW w:w="1359" w:type="dxa"/>
            <w:shd w:val="clear" w:color="auto" w:fill="auto"/>
            <w:vAlign w:val="center"/>
          </w:tcPr>
          <w:p w14:paraId="3749FCCA"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1.64</w:t>
            </w:r>
          </w:p>
        </w:tc>
        <w:tc>
          <w:tcPr>
            <w:tcW w:w="915" w:type="dxa"/>
            <w:shd w:val="clear" w:color="auto" w:fill="auto"/>
            <w:vAlign w:val="center"/>
          </w:tcPr>
          <w:p w14:paraId="2C739F76"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2.35</w:t>
            </w:r>
          </w:p>
        </w:tc>
        <w:tc>
          <w:tcPr>
            <w:tcW w:w="1335" w:type="dxa"/>
            <w:shd w:val="clear" w:color="auto" w:fill="auto"/>
            <w:vAlign w:val="center"/>
          </w:tcPr>
          <w:p w14:paraId="6AB92FAE"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2.11</w:t>
            </w:r>
          </w:p>
        </w:tc>
        <w:tc>
          <w:tcPr>
            <w:tcW w:w="1785" w:type="dxa"/>
            <w:shd w:val="clear" w:color="auto" w:fill="auto"/>
            <w:vAlign w:val="center"/>
          </w:tcPr>
          <w:p w14:paraId="5D6720CB" w14:textId="77777777"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0.00</w:t>
            </w:r>
          </w:p>
        </w:tc>
        <w:tc>
          <w:tcPr>
            <w:tcW w:w="1620" w:type="dxa"/>
            <w:shd w:val="clear" w:color="auto" w:fill="auto"/>
            <w:vAlign w:val="center"/>
          </w:tcPr>
          <w:p w14:paraId="5861EBE1"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1.17</w:t>
            </w:r>
          </w:p>
        </w:tc>
        <w:tc>
          <w:tcPr>
            <w:tcW w:w="1185" w:type="dxa"/>
            <w:shd w:val="clear" w:color="auto" w:fill="auto"/>
            <w:vAlign w:val="center"/>
          </w:tcPr>
          <w:p w14:paraId="3FA2F24D" w14:textId="77777777"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0.00</w:t>
            </w:r>
          </w:p>
        </w:tc>
        <w:tc>
          <w:tcPr>
            <w:tcW w:w="1403" w:type="dxa"/>
            <w:shd w:val="clear" w:color="auto" w:fill="auto"/>
            <w:vAlign w:val="center"/>
          </w:tcPr>
          <w:p w14:paraId="69364C76" w14:textId="77777777"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0.00</w:t>
            </w:r>
          </w:p>
        </w:tc>
        <w:tc>
          <w:tcPr>
            <w:tcW w:w="1092" w:type="dxa"/>
            <w:shd w:val="clear" w:color="auto" w:fill="auto"/>
            <w:vAlign w:val="center"/>
          </w:tcPr>
          <w:p w14:paraId="6320388F"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0.23</w:t>
            </w:r>
          </w:p>
        </w:tc>
        <w:tc>
          <w:tcPr>
            <w:tcW w:w="1386" w:type="dxa"/>
            <w:shd w:val="clear" w:color="auto" w:fill="auto"/>
            <w:vAlign w:val="center"/>
          </w:tcPr>
          <w:p w14:paraId="6626C327"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0.73</w:t>
            </w:r>
          </w:p>
        </w:tc>
      </w:tr>
      <w:tr w:rsidR="00874113" w:rsidRPr="00EF2AF1" w14:paraId="5A6884FB" w14:textId="77777777" w:rsidTr="00D52DAE">
        <w:trPr>
          <w:cantSplit/>
          <w:trHeight w:hRule="exact" w:val="284"/>
        </w:trPr>
        <w:tc>
          <w:tcPr>
            <w:tcW w:w="1204" w:type="dxa"/>
            <w:shd w:val="clear" w:color="auto" w:fill="auto"/>
            <w:vAlign w:val="center"/>
          </w:tcPr>
          <w:p w14:paraId="09A960DF" w14:textId="77777777"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berlin52</w:t>
            </w:r>
          </w:p>
        </w:tc>
        <w:tc>
          <w:tcPr>
            <w:tcW w:w="1246" w:type="dxa"/>
            <w:shd w:val="clear" w:color="auto" w:fill="auto"/>
            <w:vAlign w:val="center"/>
          </w:tcPr>
          <w:p w14:paraId="41F60A54"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6.34</w:t>
            </w:r>
          </w:p>
        </w:tc>
        <w:tc>
          <w:tcPr>
            <w:tcW w:w="1359" w:type="dxa"/>
            <w:shd w:val="clear" w:color="auto" w:fill="auto"/>
            <w:vAlign w:val="center"/>
          </w:tcPr>
          <w:p w14:paraId="16F6FEA7"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0.03</w:t>
            </w:r>
          </w:p>
        </w:tc>
        <w:tc>
          <w:tcPr>
            <w:tcW w:w="915" w:type="dxa"/>
            <w:shd w:val="clear" w:color="auto" w:fill="auto"/>
            <w:vAlign w:val="center"/>
          </w:tcPr>
          <w:p w14:paraId="1C9400BF"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5.34</w:t>
            </w:r>
          </w:p>
        </w:tc>
        <w:tc>
          <w:tcPr>
            <w:tcW w:w="1335" w:type="dxa"/>
            <w:shd w:val="clear" w:color="auto" w:fill="auto"/>
            <w:vAlign w:val="center"/>
          </w:tcPr>
          <w:p w14:paraId="74ED5C13"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1.67</w:t>
            </w:r>
          </w:p>
        </w:tc>
        <w:tc>
          <w:tcPr>
            <w:tcW w:w="1785" w:type="dxa"/>
            <w:shd w:val="clear" w:color="auto" w:fill="auto"/>
            <w:vAlign w:val="center"/>
          </w:tcPr>
          <w:p w14:paraId="50F24A0D" w14:textId="77777777"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0.03</w:t>
            </w:r>
          </w:p>
        </w:tc>
        <w:tc>
          <w:tcPr>
            <w:tcW w:w="1620" w:type="dxa"/>
            <w:shd w:val="clear" w:color="auto" w:fill="auto"/>
            <w:vAlign w:val="center"/>
          </w:tcPr>
          <w:p w14:paraId="7A0FA604"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2.57</w:t>
            </w:r>
          </w:p>
        </w:tc>
        <w:tc>
          <w:tcPr>
            <w:tcW w:w="1185" w:type="dxa"/>
            <w:shd w:val="clear" w:color="auto" w:fill="auto"/>
            <w:vAlign w:val="center"/>
          </w:tcPr>
          <w:p w14:paraId="4560EABA" w14:textId="77777777"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0.03</w:t>
            </w:r>
          </w:p>
        </w:tc>
        <w:tc>
          <w:tcPr>
            <w:tcW w:w="1403" w:type="dxa"/>
            <w:shd w:val="clear" w:color="auto" w:fill="auto"/>
            <w:vAlign w:val="center"/>
          </w:tcPr>
          <w:p w14:paraId="3219C467" w14:textId="77777777"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0.03</w:t>
            </w:r>
          </w:p>
        </w:tc>
        <w:tc>
          <w:tcPr>
            <w:tcW w:w="1092" w:type="dxa"/>
            <w:shd w:val="clear" w:color="auto" w:fill="auto"/>
            <w:vAlign w:val="center"/>
          </w:tcPr>
          <w:p w14:paraId="21906D4D"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5.73</w:t>
            </w:r>
          </w:p>
        </w:tc>
        <w:tc>
          <w:tcPr>
            <w:tcW w:w="1386" w:type="dxa"/>
            <w:shd w:val="clear" w:color="auto" w:fill="auto"/>
            <w:vAlign w:val="center"/>
          </w:tcPr>
          <w:p w14:paraId="3CBDDA32"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0.10</w:t>
            </w:r>
          </w:p>
        </w:tc>
      </w:tr>
      <w:tr w:rsidR="00874113" w:rsidRPr="00EF2AF1" w14:paraId="2838566D" w14:textId="77777777" w:rsidTr="00D52DAE">
        <w:trPr>
          <w:cantSplit/>
          <w:trHeight w:hRule="exact" w:val="284"/>
        </w:trPr>
        <w:tc>
          <w:tcPr>
            <w:tcW w:w="1204" w:type="dxa"/>
            <w:shd w:val="clear" w:color="auto" w:fill="auto"/>
            <w:vAlign w:val="center"/>
          </w:tcPr>
          <w:p w14:paraId="76C282B2" w14:textId="77777777"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st70</w:t>
            </w:r>
          </w:p>
        </w:tc>
        <w:tc>
          <w:tcPr>
            <w:tcW w:w="1246" w:type="dxa"/>
            <w:shd w:val="clear" w:color="auto" w:fill="auto"/>
            <w:vAlign w:val="center"/>
          </w:tcPr>
          <w:p w14:paraId="1F1CEDFD"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4.59</w:t>
            </w:r>
          </w:p>
        </w:tc>
        <w:tc>
          <w:tcPr>
            <w:tcW w:w="1359" w:type="dxa"/>
            <w:shd w:val="clear" w:color="auto" w:fill="auto"/>
            <w:vAlign w:val="center"/>
          </w:tcPr>
          <w:p w14:paraId="33E2B82F"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0.44</w:t>
            </w:r>
          </w:p>
        </w:tc>
        <w:tc>
          <w:tcPr>
            <w:tcW w:w="915" w:type="dxa"/>
            <w:shd w:val="clear" w:color="auto" w:fill="auto"/>
            <w:vAlign w:val="center"/>
          </w:tcPr>
          <w:p w14:paraId="1BC0C289"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1.19</w:t>
            </w:r>
          </w:p>
        </w:tc>
        <w:tc>
          <w:tcPr>
            <w:tcW w:w="1335" w:type="dxa"/>
            <w:shd w:val="clear" w:color="auto" w:fill="auto"/>
            <w:vAlign w:val="center"/>
          </w:tcPr>
          <w:p w14:paraId="4CF3C4FB"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2.22</w:t>
            </w:r>
          </w:p>
        </w:tc>
        <w:tc>
          <w:tcPr>
            <w:tcW w:w="1785" w:type="dxa"/>
            <w:shd w:val="clear" w:color="auto" w:fill="auto"/>
            <w:vAlign w:val="center"/>
          </w:tcPr>
          <w:p w14:paraId="3ED8A867" w14:textId="77777777"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0.30</w:t>
            </w:r>
          </w:p>
        </w:tc>
        <w:tc>
          <w:tcPr>
            <w:tcW w:w="1620" w:type="dxa"/>
            <w:shd w:val="clear" w:color="auto" w:fill="auto"/>
            <w:vAlign w:val="center"/>
          </w:tcPr>
          <w:p w14:paraId="18C13B61"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0.89</w:t>
            </w:r>
          </w:p>
        </w:tc>
        <w:tc>
          <w:tcPr>
            <w:tcW w:w="1185" w:type="dxa"/>
            <w:shd w:val="clear" w:color="auto" w:fill="auto"/>
            <w:vAlign w:val="center"/>
          </w:tcPr>
          <w:p w14:paraId="480FC869" w14:textId="77777777"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0.30</w:t>
            </w:r>
          </w:p>
        </w:tc>
        <w:tc>
          <w:tcPr>
            <w:tcW w:w="1403" w:type="dxa"/>
            <w:shd w:val="clear" w:color="auto" w:fill="auto"/>
            <w:vAlign w:val="center"/>
          </w:tcPr>
          <w:p w14:paraId="20884B9F" w14:textId="77777777"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0.30</w:t>
            </w:r>
          </w:p>
        </w:tc>
        <w:tc>
          <w:tcPr>
            <w:tcW w:w="1092" w:type="dxa"/>
            <w:shd w:val="clear" w:color="auto" w:fill="auto"/>
            <w:vAlign w:val="center"/>
          </w:tcPr>
          <w:p w14:paraId="27C9E6AF"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0.74</w:t>
            </w:r>
          </w:p>
        </w:tc>
        <w:tc>
          <w:tcPr>
            <w:tcW w:w="1386" w:type="dxa"/>
            <w:shd w:val="clear" w:color="auto" w:fill="auto"/>
            <w:vAlign w:val="center"/>
          </w:tcPr>
          <w:p w14:paraId="07A38BD6"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0.74</w:t>
            </w:r>
          </w:p>
        </w:tc>
      </w:tr>
      <w:tr w:rsidR="00874113" w:rsidRPr="00EF2AF1" w14:paraId="6887627B" w14:textId="77777777" w:rsidTr="00D52DAE">
        <w:trPr>
          <w:cantSplit/>
          <w:trHeight w:hRule="exact" w:val="284"/>
        </w:trPr>
        <w:tc>
          <w:tcPr>
            <w:tcW w:w="1204" w:type="dxa"/>
            <w:shd w:val="clear" w:color="auto" w:fill="auto"/>
            <w:vAlign w:val="center"/>
          </w:tcPr>
          <w:p w14:paraId="14586A98" w14:textId="77777777"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eil76</w:t>
            </w:r>
          </w:p>
        </w:tc>
        <w:tc>
          <w:tcPr>
            <w:tcW w:w="1246" w:type="dxa"/>
            <w:shd w:val="clear" w:color="auto" w:fill="auto"/>
            <w:vAlign w:val="center"/>
          </w:tcPr>
          <w:p w14:paraId="1EFDF847"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6.88</w:t>
            </w:r>
          </w:p>
        </w:tc>
        <w:tc>
          <w:tcPr>
            <w:tcW w:w="1359" w:type="dxa"/>
            <w:shd w:val="clear" w:color="auto" w:fill="auto"/>
            <w:vAlign w:val="center"/>
          </w:tcPr>
          <w:p w14:paraId="102A71F8"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2.42</w:t>
            </w:r>
          </w:p>
        </w:tc>
        <w:tc>
          <w:tcPr>
            <w:tcW w:w="915" w:type="dxa"/>
            <w:shd w:val="clear" w:color="auto" w:fill="auto"/>
            <w:vAlign w:val="center"/>
          </w:tcPr>
          <w:p w14:paraId="4762F715"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4.28</w:t>
            </w:r>
          </w:p>
        </w:tc>
        <w:tc>
          <w:tcPr>
            <w:tcW w:w="1335" w:type="dxa"/>
            <w:shd w:val="clear" w:color="auto" w:fill="auto"/>
            <w:vAlign w:val="center"/>
          </w:tcPr>
          <w:p w14:paraId="3AADBF1D"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3.35</w:t>
            </w:r>
          </w:p>
        </w:tc>
        <w:tc>
          <w:tcPr>
            <w:tcW w:w="1785" w:type="dxa"/>
            <w:shd w:val="clear" w:color="auto" w:fill="auto"/>
            <w:vAlign w:val="center"/>
          </w:tcPr>
          <w:p w14:paraId="36899740" w14:textId="77777777"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1.49</w:t>
            </w:r>
          </w:p>
        </w:tc>
        <w:tc>
          <w:tcPr>
            <w:tcW w:w="1620" w:type="dxa"/>
            <w:shd w:val="clear" w:color="auto" w:fill="auto"/>
            <w:vAlign w:val="center"/>
          </w:tcPr>
          <w:p w14:paraId="577C3250"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4.65</w:t>
            </w:r>
          </w:p>
        </w:tc>
        <w:tc>
          <w:tcPr>
            <w:tcW w:w="1185" w:type="dxa"/>
            <w:shd w:val="clear" w:color="auto" w:fill="auto"/>
            <w:vAlign w:val="center"/>
          </w:tcPr>
          <w:p w14:paraId="52A30C84"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2.04</w:t>
            </w:r>
          </w:p>
        </w:tc>
        <w:tc>
          <w:tcPr>
            <w:tcW w:w="1403" w:type="dxa"/>
            <w:shd w:val="clear" w:color="auto" w:fill="auto"/>
            <w:vAlign w:val="center"/>
          </w:tcPr>
          <w:p w14:paraId="5423FB8B"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1.67</w:t>
            </w:r>
          </w:p>
        </w:tc>
        <w:tc>
          <w:tcPr>
            <w:tcW w:w="1092" w:type="dxa"/>
            <w:shd w:val="clear" w:color="auto" w:fill="auto"/>
            <w:vAlign w:val="center"/>
          </w:tcPr>
          <w:p w14:paraId="0375EA4D"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2.60</w:t>
            </w:r>
          </w:p>
        </w:tc>
        <w:tc>
          <w:tcPr>
            <w:tcW w:w="1386" w:type="dxa"/>
            <w:shd w:val="clear" w:color="auto" w:fill="auto"/>
            <w:vAlign w:val="center"/>
          </w:tcPr>
          <w:p w14:paraId="5DAA478A"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1.64</w:t>
            </w:r>
          </w:p>
        </w:tc>
      </w:tr>
      <w:tr w:rsidR="00874113" w:rsidRPr="00EF2AF1" w14:paraId="18CC1B7A" w14:textId="77777777" w:rsidTr="00D52DAE">
        <w:trPr>
          <w:cantSplit/>
          <w:trHeight w:hRule="exact" w:val="284"/>
        </w:trPr>
        <w:tc>
          <w:tcPr>
            <w:tcW w:w="1204" w:type="dxa"/>
            <w:shd w:val="clear" w:color="auto" w:fill="auto"/>
            <w:vAlign w:val="center"/>
          </w:tcPr>
          <w:p w14:paraId="2CD9F15C" w14:textId="77777777"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pr76</w:t>
            </w:r>
          </w:p>
        </w:tc>
        <w:tc>
          <w:tcPr>
            <w:tcW w:w="1246" w:type="dxa"/>
            <w:shd w:val="clear" w:color="auto" w:fill="auto"/>
            <w:vAlign w:val="center"/>
          </w:tcPr>
          <w:p w14:paraId="400D26BF"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1.40</w:t>
            </w:r>
          </w:p>
        </w:tc>
        <w:tc>
          <w:tcPr>
            <w:tcW w:w="1359" w:type="dxa"/>
            <w:shd w:val="clear" w:color="auto" w:fill="auto"/>
            <w:vAlign w:val="center"/>
          </w:tcPr>
          <w:p w14:paraId="53943C6F"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1.02</w:t>
            </w:r>
          </w:p>
        </w:tc>
        <w:tc>
          <w:tcPr>
            <w:tcW w:w="915" w:type="dxa"/>
            <w:shd w:val="clear" w:color="auto" w:fill="auto"/>
            <w:vAlign w:val="center"/>
          </w:tcPr>
          <w:p w14:paraId="78DF605D"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2.72</w:t>
            </w:r>
          </w:p>
        </w:tc>
        <w:tc>
          <w:tcPr>
            <w:tcW w:w="1335" w:type="dxa"/>
            <w:shd w:val="clear" w:color="auto" w:fill="auto"/>
            <w:vAlign w:val="center"/>
          </w:tcPr>
          <w:p w14:paraId="2C80BB29"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2.84</w:t>
            </w:r>
          </w:p>
        </w:tc>
        <w:tc>
          <w:tcPr>
            <w:tcW w:w="1785" w:type="dxa"/>
            <w:shd w:val="clear" w:color="auto" w:fill="auto"/>
            <w:vAlign w:val="center"/>
          </w:tcPr>
          <w:p w14:paraId="6198D29C"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19.97</w:t>
            </w:r>
          </w:p>
        </w:tc>
        <w:tc>
          <w:tcPr>
            <w:tcW w:w="1620" w:type="dxa"/>
            <w:shd w:val="clear" w:color="auto" w:fill="auto"/>
            <w:vAlign w:val="center"/>
          </w:tcPr>
          <w:p w14:paraId="3ED485C9"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1.37</w:t>
            </w:r>
          </w:p>
        </w:tc>
        <w:tc>
          <w:tcPr>
            <w:tcW w:w="1185" w:type="dxa"/>
            <w:shd w:val="clear" w:color="auto" w:fill="auto"/>
            <w:vAlign w:val="center"/>
          </w:tcPr>
          <w:p w14:paraId="7A1D450F" w14:textId="77777777"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0.03</w:t>
            </w:r>
          </w:p>
        </w:tc>
        <w:tc>
          <w:tcPr>
            <w:tcW w:w="1403" w:type="dxa"/>
            <w:shd w:val="clear" w:color="auto" w:fill="auto"/>
            <w:vAlign w:val="center"/>
          </w:tcPr>
          <w:p w14:paraId="4FEF56DF" w14:textId="77777777"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0.03</w:t>
            </w:r>
          </w:p>
        </w:tc>
        <w:tc>
          <w:tcPr>
            <w:tcW w:w="1092" w:type="dxa"/>
            <w:shd w:val="clear" w:color="auto" w:fill="auto"/>
            <w:vAlign w:val="center"/>
          </w:tcPr>
          <w:p w14:paraId="2BE47DC2"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2.60</w:t>
            </w:r>
          </w:p>
        </w:tc>
        <w:tc>
          <w:tcPr>
            <w:tcW w:w="1386" w:type="dxa"/>
            <w:shd w:val="clear" w:color="auto" w:fill="auto"/>
            <w:vAlign w:val="center"/>
          </w:tcPr>
          <w:p w14:paraId="77B93FA9"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0.44</w:t>
            </w:r>
          </w:p>
        </w:tc>
      </w:tr>
      <w:tr w:rsidR="00874113" w:rsidRPr="00EF2AF1" w14:paraId="5C82BE8B" w14:textId="77777777" w:rsidTr="00D52DAE">
        <w:trPr>
          <w:cantSplit/>
          <w:trHeight w:hRule="exact" w:val="284"/>
        </w:trPr>
        <w:tc>
          <w:tcPr>
            <w:tcW w:w="1204" w:type="dxa"/>
            <w:shd w:val="clear" w:color="auto" w:fill="auto"/>
            <w:vAlign w:val="center"/>
          </w:tcPr>
          <w:p w14:paraId="6946CC24" w14:textId="77777777"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rat99</w:t>
            </w:r>
          </w:p>
        </w:tc>
        <w:tc>
          <w:tcPr>
            <w:tcW w:w="1246" w:type="dxa"/>
            <w:shd w:val="clear" w:color="auto" w:fill="auto"/>
            <w:vAlign w:val="center"/>
          </w:tcPr>
          <w:p w14:paraId="5C128374"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17.18</w:t>
            </w:r>
          </w:p>
        </w:tc>
        <w:tc>
          <w:tcPr>
            <w:tcW w:w="1359" w:type="dxa"/>
            <w:shd w:val="clear" w:color="auto" w:fill="auto"/>
            <w:vAlign w:val="center"/>
          </w:tcPr>
          <w:p w14:paraId="4D49D514"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4.05</w:t>
            </w:r>
          </w:p>
        </w:tc>
        <w:tc>
          <w:tcPr>
            <w:tcW w:w="915" w:type="dxa"/>
            <w:shd w:val="clear" w:color="auto" w:fill="auto"/>
            <w:vAlign w:val="center"/>
          </w:tcPr>
          <w:p w14:paraId="2480353C"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1.73</w:t>
            </w:r>
          </w:p>
        </w:tc>
        <w:tc>
          <w:tcPr>
            <w:tcW w:w="1335" w:type="dxa"/>
            <w:shd w:val="clear" w:color="auto" w:fill="auto"/>
            <w:vAlign w:val="center"/>
          </w:tcPr>
          <w:p w14:paraId="658717E2"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9.50</w:t>
            </w:r>
          </w:p>
        </w:tc>
        <w:tc>
          <w:tcPr>
            <w:tcW w:w="1785" w:type="dxa"/>
            <w:shd w:val="clear" w:color="auto" w:fill="auto"/>
            <w:vAlign w:val="center"/>
          </w:tcPr>
          <w:p w14:paraId="0AAC382F"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7.51</w:t>
            </w:r>
          </w:p>
        </w:tc>
        <w:tc>
          <w:tcPr>
            <w:tcW w:w="1620" w:type="dxa"/>
            <w:shd w:val="clear" w:color="auto" w:fill="auto"/>
            <w:vAlign w:val="center"/>
          </w:tcPr>
          <w:p w14:paraId="0BF418F3"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8.51</w:t>
            </w:r>
          </w:p>
        </w:tc>
        <w:tc>
          <w:tcPr>
            <w:tcW w:w="1185" w:type="dxa"/>
            <w:shd w:val="clear" w:color="auto" w:fill="auto"/>
            <w:vAlign w:val="center"/>
          </w:tcPr>
          <w:p w14:paraId="2E6DECC2"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1.16</w:t>
            </w:r>
          </w:p>
        </w:tc>
        <w:tc>
          <w:tcPr>
            <w:tcW w:w="1403" w:type="dxa"/>
            <w:shd w:val="clear" w:color="auto" w:fill="auto"/>
            <w:vAlign w:val="center"/>
          </w:tcPr>
          <w:p w14:paraId="4A209715" w14:textId="77777777"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0.74</w:t>
            </w:r>
          </w:p>
        </w:tc>
        <w:tc>
          <w:tcPr>
            <w:tcW w:w="1092" w:type="dxa"/>
            <w:shd w:val="clear" w:color="auto" w:fill="auto"/>
            <w:vAlign w:val="center"/>
          </w:tcPr>
          <w:p w14:paraId="5F50DAD7"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14.62</w:t>
            </w:r>
          </w:p>
        </w:tc>
        <w:tc>
          <w:tcPr>
            <w:tcW w:w="1386" w:type="dxa"/>
            <w:shd w:val="clear" w:color="auto" w:fill="auto"/>
            <w:vAlign w:val="center"/>
          </w:tcPr>
          <w:p w14:paraId="3BE85E9F"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6.67</w:t>
            </w:r>
          </w:p>
        </w:tc>
      </w:tr>
      <w:tr w:rsidR="00874113" w:rsidRPr="00EF2AF1" w14:paraId="1B0726DF" w14:textId="77777777" w:rsidTr="00D52DAE">
        <w:trPr>
          <w:cantSplit/>
          <w:trHeight w:hRule="exact" w:val="284"/>
        </w:trPr>
        <w:tc>
          <w:tcPr>
            <w:tcW w:w="1204" w:type="dxa"/>
            <w:shd w:val="clear" w:color="auto" w:fill="auto"/>
            <w:vAlign w:val="center"/>
          </w:tcPr>
          <w:p w14:paraId="1ED4D0F6" w14:textId="77777777"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KroA100</w:t>
            </w:r>
          </w:p>
        </w:tc>
        <w:tc>
          <w:tcPr>
            <w:tcW w:w="1246" w:type="dxa"/>
            <w:shd w:val="clear" w:color="auto" w:fill="auto"/>
            <w:vAlign w:val="center"/>
          </w:tcPr>
          <w:p w14:paraId="65612782"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18.39</w:t>
            </w:r>
          </w:p>
        </w:tc>
        <w:tc>
          <w:tcPr>
            <w:tcW w:w="1359" w:type="dxa"/>
            <w:shd w:val="clear" w:color="auto" w:fill="auto"/>
            <w:vAlign w:val="center"/>
          </w:tcPr>
          <w:p w14:paraId="5B35A4A1"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0.86</w:t>
            </w:r>
          </w:p>
        </w:tc>
        <w:tc>
          <w:tcPr>
            <w:tcW w:w="915" w:type="dxa"/>
            <w:shd w:val="clear" w:color="auto" w:fill="auto"/>
            <w:vAlign w:val="center"/>
          </w:tcPr>
          <w:p w14:paraId="33F99EBD"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0.78</w:t>
            </w:r>
          </w:p>
        </w:tc>
        <w:tc>
          <w:tcPr>
            <w:tcW w:w="1335" w:type="dxa"/>
            <w:shd w:val="clear" w:color="auto" w:fill="auto"/>
            <w:vAlign w:val="center"/>
          </w:tcPr>
          <w:p w14:paraId="0A4B81DE"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79.49</w:t>
            </w:r>
          </w:p>
        </w:tc>
        <w:tc>
          <w:tcPr>
            <w:tcW w:w="1785" w:type="dxa"/>
            <w:shd w:val="clear" w:color="auto" w:fill="auto"/>
            <w:vAlign w:val="center"/>
          </w:tcPr>
          <w:p w14:paraId="0DC1E6E3"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4.45</w:t>
            </w:r>
          </w:p>
        </w:tc>
        <w:tc>
          <w:tcPr>
            <w:tcW w:w="1620" w:type="dxa"/>
            <w:shd w:val="clear" w:color="auto" w:fill="auto"/>
            <w:vAlign w:val="center"/>
          </w:tcPr>
          <w:p w14:paraId="62C33FA5"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2.08</w:t>
            </w:r>
          </w:p>
        </w:tc>
        <w:tc>
          <w:tcPr>
            <w:tcW w:w="1185" w:type="dxa"/>
            <w:shd w:val="clear" w:color="auto" w:fill="auto"/>
            <w:vAlign w:val="center"/>
          </w:tcPr>
          <w:p w14:paraId="776D8B15"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0.63</w:t>
            </w:r>
          </w:p>
        </w:tc>
        <w:tc>
          <w:tcPr>
            <w:tcW w:w="1403" w:type="dxa"/>
            <w:shd w:val="clear" w:color="auto" w:fill="auto"/>
            <w:vAlign w:val="center"/>
          </w:tcPr>
          <w:p w14:paraId="407DA548" w14:textId="77777777"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0.45</w:t>
            </w:r>
          </w:p>
        </w:tc>
        <w:tc>
          <w:tcPr>
            <w:tcW w:w="1092" w:type="dxa"/>
            <w:shd w:val="clear" w:color="auto" w:fill="auto"/>
            <w:vAlign w:val="center"/>
          </w:tcPr>
          <w:p w14:paraId="2F3A905A"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11.60</w:t>
            </w:r>
          </w:p>
        </w:tc>
        <w:tc>
          <w:tcPr>
            <w:tcW w:w="1386" w:type="dxa"/>
            <w:shd w:val="clear" w:color="auto" w:fill="auto"/>
            <w:vAlign w:val="center"/>
          </w:tcPr>
          <w:p w14:paraId="74C09453"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2.95</w:t>
            </w:r>
          </w:p>
        </w:tc>
      </w:tr>
      <w:tr w:rsidR="00874113" w:rsidRPr="00EF2AF1" w14:paraId="1827BA7D" w14:textId="77777777" w:rsidTr="00D52DAE">
        <w:trPr>
          <w:cantSplit/>
          <w:trHeight w:hRule="exact" w:val="284"/>
        </w:trPr>
        <w:tc>
          <w:tcPr>
            <w:tcW w:w="1204" w:type="dxa"/>
            <w:shd w:val="clear" w:color="auto" w:fill="auto"/>
            <w:vAlign w:val="center"/>
          </w:tcPr>
          <w:p w14:paraId="7C6AF015" w14:textId="77777777"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KroB100</w:t>
            </w:r>
          </w:p>
        </w:tc>
        <w:tc>
          <w:tcPr>
            <w:tcW w:w="1246" w:type="dxa"/>
            <w:shd w:val="clear" w:color="auto" w:fill="auto"/>
            <w:vAlign w:val="center"/>
          </w:tcPr>
          <w:p w14:paraId="2D8942E0"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19.97</w:t>
            </w:r>
          </w:p>
        </w:tc>
        <w:tc>
          <w:tcPr>
            <w:tcW w:w="1359" w:type="dxa"/>
            <w:shd w:val="clear" w:color="auto" w:fill="auto"/>
            <w:vAlign w:val="center"/>
          </w:tcPr>
          <w:p w14:paraId="05D75EED"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0.27</w:t>
            </w:r>
          </w:p>
        </w:tc>
        <w:tc>
          <w:tcPr>
            <w:tcW w:w="915" w:type="dxa"/>
            <w:shd w:val="clear" w:color="auto" w:fill="auto"/>
            <w:vAlign w:val="center"/>
          </w:tcPr>
          <w:p w14:paraId="32614B84"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3.91</w:t>
            </w:r>
          </w:p>
        </w:tc>
        <w:tc>
          <w:tcPr>
            <w:tcW w:w="1335" w:type="dxa"/>
            <w:shd w:val="clear" w:color="auto" w:fill="auto"/>
            <w:vAlign w:val="center"/>
          </w:tcPr>
          <w:p w14:paraId="599AE13E"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9.30</w:t>
            </w:r>
          </w:p>
        </w:tc>
        <w:tc>
          <w:tcPr>
            <w:tcW w:w="1785" w:type="dxa"/>
            <w:shd w:val="clear" w:color="auto" w:fill="auto"/>
            <w:vAlign w:val="center"/>
          </w:tcPr>
          <w:p w14:paraId="25BFDCA5"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5.83</w:t>
            </w:r>
          </w:p>
        </w:tc>
        <w:tc>
          <w:tcPr>
            <w:tcW w:w="1620" w:type="dxa"/>
            <w:shd w:val="clear" w:color="auto" w:fill="auto"/>
            <w:vAlign w:val="center"/>
          </w:tcPr>
          <w:p w14:paraId="4C80669B"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5.78</w:t>
            </w:r>
          </w:p>
        </w:tc>
        <w:tc>
          <w:tcPr>
            <w:tcW w:w="1185" w:type="dxa"/>
            <w:shd w:val="clear" w:color="auto" w:fill="auto"/>
            <w:vAlign w:val="center"/>
          </w:tcPr>
          <w:p w14:paraId="74ED18C7" w14:textId="77777777"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0.25</w:t>
            </w:r>
          </w:p>
        </w:tc>
        <w:tc>
          <w:tcPr>
            <w:tcW w:w="1403" w:type="dxa"/>
            <w:shd w:val="clear" w:color="auto" w:fill="auto"/>
            <w:vAlign w:val="center"/>
          </w:tcPr>
          <w:p w14:paraId="46DC8DA4" w14:textId="77777777"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0.25</w:t>
            </w:r>
          </w:p>
        </w:tc>
        <w:tc>
          <w:tcPr>
            <w:tcW w:w="1092" w:type="dxa"/>
            <w:shd w:val="clear" w:color="auto" w:fill="auto"/>
            <w:vAlign w:val="center"/>
          </w:tcPr>
          <w:p w14:paraId="1632B674"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7.45</w:t>
            </w:r>
          </w:p>
        </w:tc>
        <w:tc>
          <w:tcPr>
            <w:tcW w:w="1386" w:type="dxa"/>
            <w:shd w:val="clear" w:color="auto" w:fill="auto"/>
            <w:vAlign w:val="center"/>
          </w:tcPr>
          <w:p w14:paraId="328E4CDE"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1.51</w:t>
            </w:r>
          </w:p>
        </w:tc>
      </w:tr>
      <w:tr w:rsidR="00874113" w:rsidRPr="00EF2AF1" w14:paraId="07316006" w14:textId="77777777" w:rsidTr="00D52DAE">
        <w:trPr>
          <w:cantSplit/>
          <w:trHeight w:hRule="exact" w:val="284"/>
        </w:trPr>
        <w:tc>
          <w:tcPr>
            <w:tcW w:w="1204" w:type="dxa"/>
            <w:shd w:val="clear" w:color="auto" w:fill="auto"/>
            <w:vAlign w:val="center"/>
          </w:tcPr>
          <w:p w14:paraId="472A1F15" w14:textId="77777777"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KroC100</w:t>
            </w:r>
          </w:p>
        </w:tc>
        <w:tc>
          <w:tcPr>
            <w:tcW w:w="1246" w:type="dxa"/>
            <w:shd w:val="clear" w:color="auto" w:fill="auto"/>
            <w:vAlign w:val="center"/>
          </w:tcPr>
          <w:p w14:paraId="35F74205"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22.14</w:t>
            </w:r>
          </w:p>
        </w:tc>
        <w:tc>
          <w:tcPr>
            <w:tcW w:w="1359" w:type="dxa"/>
            <w:shd w:val="clear" w:color="auto" w:fill="auto"/>
            <w:vAlign w:val="center"/>
          </w:tcPr>
          <w:p w14:paraId="69AC880A"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1.06</w:t>
            </w:r>
          </w:p>
        </w:tc>
        <w:tc>
          <w:tcPr>
            <w:tcW w:w="915" w:type="dxa"/>
            <w:shd w:val="clear" w:color="auto" w:fill="auto"/>
            <w:vAlign w:val="center"/>
          </w:tcPr>
          <w:p w14:paraId="1AEBD9C0"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4.02</w:t>
            </w:r>
          </w:p>
        </w:tc>
        <w:tc>
          <w:tcPr>
            <w:tcW w:w="1335" w:type="dxa"/>
            <w:shd w:val="clear" w:color="auto" w:fill="auto"/>
            <w:vAlign w:val="center"/>
          </w:tcPr>
          <w:p w14:paraId="650D66BA"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8.04</w:t>
            </w:r>
          </w:p>
        </w:tc>
        <w:tc>
          <w:tcPr>
            <w:tcW w:w="1785" w:type="dxa"/>
            <w:shd w:val="clear" w:color="auto" w:fill="auto"/>
            <w:vAlign w:val="center"/>
          </w:tcPr>
          <w:p w14:paraId="4E2ACE74"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6.55</w:t>
            </w:r>
          </w:p>
        </w:tc>
        <w:tc>
          <w:tcPr>
            <w:tcW w:w="1620" w:type="dxa"/>
            <w:shd w:val="clear" w:color="auto" w:fill="auto"/>
            <w:vAlign w:val="center"/>
          </w:tcPr>
          <w:p w14:paraId="5B3F0CA9"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3.17</w:t>
            </w:r>
          </w:p>
        </w:tc>
        <w:tc>
          <w:tcPr>
            <w:tcW w:w="1185" w:type="dxa"/>
            <w:shd w:val="clear" w:color="auto" w:fill="auto"/>
            <w:vAlign w:val="center"/>
          </w:tcPr>
          <w:p w14:paraId="1CD5850A" w14:textId="77777777"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0.84</w:t>
            </w:r>
          </w:p>
        </w:tc>
        <w:tc>
          <w:tcPr>
            <w:tcW w:w="1403" w:type="dxa"/>
            <w:shd w:val="clear" w:color="auto" w:fill="auto"/>
            <w:vAlign w:val="center"/>
          </w:tcPr>
          <w:p w14:paraId="465D9BB6" w14:textId="77777777"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0.84</w:t>
            </w:r>
          </w:p>
        </w:tc>
        <w:tc>
          <w:tcPr>
            <w:tcW w:w="1092" w:type="dxa"/>
            <w:shd w:val="clear" w:color="auto" w:fill="auto"/>
            <w:vAlign w:val="center"/>
          </w:tcPr>
          <w:p w14:paraId="102B6F1C"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9.27</w:t>
            </w:r>
          </w:p>
        </w:tc>
        <w:tc>
          <w:tcPr>
            <w:tcW w:w="1386" w:type="dxa"/>
            <w:shd w:val="clear" w:color="auto" w:fill="auto"/>
            <w:vAlign w:val="center"/>
          </w:tcPr>
          <w:p w14:paraId="6D523E6A"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2.84</w:t>
            </w:r>
          </w:p>
        </w:tc>
      </w:tr>
      <w:tr w:rsidR="00874113" w:rsidRPr="00EF2AF1" w14:paraId="4D9C5A2F" w14:textId="77777777" w:rsidTr="00D52DAE">
        <w:trPr>
          <w:cantSplit/>
          <w:trHeight w:hRule="exact" w:val="284"/>
        </w:trPr>
        <w:tc>
          <w:tcPr>
            <w:tcW w:w="1204" w:type="dxa"/>
            <w:shd w:val="clear" w:color="auto" w:fill="auto"/>
            <w:vAlign w:val="center"/>
          </w:tcPr>
          <w:p w14:paraId="0C3D6EDF" w14:textId="77777777"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KroD100</w:t>
            </w:r>
          </w:p>
        </w:tc>
        <w:tc>
          <w:tcPr>
            <w:tcW w:w="1246" w:type="dxa"/>
            <w:shd w:val="clear" w:color="auto" w:fill="auto"/>
            <w:vAlign w:val="center"/>
          </w:tcPr>
          <w:p w14:paraId="2BD30654"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16.33</w:t>
            </w:r>
          </w:p>
        </w:tc>
        <w:tc>
          <w:tcPr>
            <w:tcW w:w="1359" w:type="dxa"/>
            <w:shd w:val="clear" w:color="auto" w:fill="auto"/>
            <w:vAlign w:val="center"/>
          </w:tcPr>
          <w:p w14:paraId="59A68986"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3.54</w:t>
            </w:r>
          </w:p>
        </w:tc>
        <w:tc>
          <w:tcPr>
            <w:tcW w:w="915" w:type="dxa"/>
            <w:shd w:val="clear" w:color="auto" w:fill="auto"/>
            <w:vAlign w:val="center"/>
          </w:tcPr>
          <w:p w14:paraId="64F6BEAE"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1.61</w:t>
            </w:r>
          </w:p>
        </w:tc>
        <w:tc>
          <w:tcPr>
            <w:tcW w:w="1335" w:type="dxa"/>
            <w:shd w:val="clear" w:color="auto" w:fill="auto"/>
            <w:vAlign w:val="center"/>
          </w:tcPr>
          <w:p w14:paraId="68FE13B7"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10.02</w:t>
            </w:r>
          </w:p>
        </w:tc>
        <w:tc>
          <w:tcPr>
            <w:tcW w:w="1785" w:type="dxa"/>
            <w:shd w:val="clear" w:color="auto" w:fill="auto"/>
            <w:vAlign w:val="center"/>
          </w:tcPr>
          <w:p w14:paraId="76475301"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8.74</w:t>
            </w:r>
          </w:p>
        </w:tc>
        <w:tc>
          <w:tcPr>
            <w:tcW w:w="1620" w:type="dxa"/>
            <w:shd w:val="clear" w:color="auto" w:fill="auto"/>
            <w:vAlign w:val="center"/>
          </w:tcPr>
          <w:p w14:paraId="29485369"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5.00</w:t>
            </w:r>
          </w:p>
        </w:tc>
        <w:tc>
          <w:tcPr>
            <w:tcW w:w="1185" w:type="dxa"/>
            <w:shd w:val="clear" w:color="auto" w:fill="auto"/>
            <w:vAlign w:val="center"/>
          </w:tcPr>
          <w:p w14:paraId="56B4BB56"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3.54</w:t>
            </w:r>
          </w:p>
        </w:tc>
        <w:tc>
          <w:tcPr>
            <w:tcW w:w="1403" w:type="dxa"/>
            <w:shd w:val="clear" w:color="auto" w:fill="auto"/>
            <w:vAlign w:val="center"/>
          </w:tcPr>
          <w:p w14:paraId="6E83A410" w14:textId="77777777"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0.12</w:t>
            </w:r>
          </w:p>
        </w:tc>
        <w:tc>
          <w:tcPr>
            <w:tcW w:w="1092" w:type="dxa"/>
            <w:shd w:val="clear" w:color="auto" w:fill="auto"/>
            <w:vAlign w:val="center"/>
          </w:tcPr>
          <w:p w14:paraId="4B39E123"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9.58</w:t>
            </w:r>
          </w:p>
        </w:tc>
        <w:tc>
          <w:tcPr>
            <w:tcW w:w="1386" w:type="dxa"/>
            <w:shd w:val="clear" w:color="auto" w:fill="auto"/>
            <w:vAlign w:val="center"/>
          </w:tcPr>
          <w:p w14:paraId="067EE824"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1.97</w:t>
            </w:r>
          </w:p>
        </w:tc>
      </w:tr>
      <w:tr w:rsidR="00874113" w:rsidRPr="00EF2AF1" w14:paraId="7F4AE1C1" w14:textId="77777777" w:rsidTr="00D52DAE">
        <w:trPr>
          <w:cantSplit/>
          <w:trHeight w:hRule="exact" w:val="284"/>
        </w:trPr>
        <w:tc>
          <w:tcPr>
            <w:tcW w:w="1204" w:type="dxa"/>
            <w:shd w:val="clear" w:color="auto" w:fill="auto"/>
            <w:vAlign w:val="center"/>
          </w:tcPr>
          <w:p w14:paraId="023CA441" w14:textId="77777777"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KroE100</w:t>
            </w:r>
          </w:p>
        </w:tc>
        <w:tc>
          <w:tcPr>
            <w:tcW w:w="1246" w:type="dxa"/>
            <w:shd w:val="clear" w:color="auto" w:fill="auto"/>
            <w:vAlign w:val="center"/>
          </w:tcPr>
          <w:p w14:paraId="6B7609A8"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21.91</w:t>
            </w:r>
          </w:p>
        </w:tc>
        <w:tc>
          <w:tcPr>
            <w:tcW w:w="1359" w:type="dxa"/>
            <w:shd w:val="clear" w:color="auto" w:fill="auto"/>
            <w:vAlign w:val="center"/>
          </w:tcPr>
          <w:p w14:paraId="2A5D6D24"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2.17</w:t>
            </w:r>
          </w:p>
        </w:tc>
        <w:tc>
          <w:tcPr>
            <w:tcW w:w="915" w:type="dxa"/>
            <w:shd w:val="clear" w:color="auto" w:fill="auto"/>
            <w:vAlign w:val="center"/>
          </w:tcPr>
          <w:p w14:paraId="5D30D944"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2.40</w:t>
            </w:r>
          </w:p>
        </w:tc>
        <w:tc>
          <w:tcPr>
            <w:tcW w:w="1335" w:type="dxa"/>
            <w:shd w:val="clear" w:color="auto" w:fill="auto"/>
            <w:vAlign w:val="center"/>
          </w:tcPr>
          <w:p w14:paraId="360BE1B7"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3.10</w:t>
            </w:r>
          </w:p>
        </w:tc>
        <w:tc>
          <w:tcPr>
            <w:tcW w:w="1785" w:type="dxa"/>
            <w:shd w:val="clear" w:color="auto" w:fill="auto"/>
            <w:vAlign w:val="center"/>
          </w:tcPr>
          <w:p w14:paraId="00DF056C"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5.97</w:t>
            </w:r>
          </w:p>
        </w:tc>
        <w:tc>
          <w:tcPr>
            <w:tcW w:w="1620" w:type="dxa"/>
            <w:shd w:val="clear" w:color="auto" w:fill="auto"/>
            <w:vAlign w:val="center"/>
          </w:tcPr>
          <w:p w14:paraId="06DFAED8"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3.29</w:t>
            </w:r>
          </w:p>
        </w:tc>
        <w:tc>
          <w:tcPr>
            <w:tcW w:w="1185" w:type="dxa"/>
            <w:shd w:val="clear" w:color="auto" w:fill="auto"/>
            <w:vAlign w:val="center"/>
          </w:tcPr>
          <w:p w14:paraId="4E434732"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1.95</w:t>
            </w:r>
          </w:p>
        </w:tc>
        <w:tc>
          <w:tcPr>
            <w:tcW w:w="1403" w:type="dxa"/>
            <w:shd w:val="clear" w:color="auto" w:fill="auto"/>
            <w:vAlign w:val="center"/>
          </w:tcPr>
          <w:p w14:paraId="060F2D62" w14:textId="77777777"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0.32</w:t>
            </w:r>
          </w:p>
        </w:tc>
        <w:tc>
          <w:tcPr>
            <w:tcW w:w="1092" w:type="dxa"/>
            <w:shd w:val="clear" w:color="auto" w:fill="auto"/>
            <w:vAlign w:val="center"/>
          </w:tcPr>
          <w:p w14:paraId="0F4CCD17"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5.37</w:t>
            </w:r>
          </w:p>
        </w:tc>
        <w:tc>
          <w:tcPr>
            <w:tcW w:w="1386" w:type="dxa"/>
            <w:shd w:val="clear" w:color="auto" w:fill="auto"/>
            <w:vAlign w:val="center"/>
          </w:tcPr>
          <w:p w14:paraId="10649F95"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1.90</w:t>
            </w:r>
          </w:p>
        </w:tc>
      </w:tr>
      <w:tr w:rsidR="00874113" w:rsidRPr="00EF2AF1" w14:paraId="4E702E77" w14:textId="77777777" w:rsidTr="00D52DAE">
        <w:trPr>
          <w:cantSplit/>
          <w:trHeight w:hRule="exact" w:val="284"/>
        </w:trPr>
        <w:tc>
          <w:tcPr>
            <w:tcW w:w="1204" w:type="dxa"/>
            <w:shd w:val="clear" w:color="auto" w:fill="auto"/>
            <w:vAlign w:val="center"/>
          </w:tcPr>
          <w:p w14:paraId="76C3A604" w14:textId="77777777"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rd100</w:t>
            </w:r>
          </w:p>
        </w:tc>
        <w:tc>
          <w:tcPr>
            <w:tcW w:w="1246" w:type="dxa"/>
            <w:shd w:val="clear" w:color="auto" w:fill="auto"/>
            <w:vAlign w:val="center"/>
          </w:tcPr>
          <w:p w14:paraId="4AC4DFDD"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0.06</w:t>
            </w:r>
          </w:p>
        </w:tc>
        <w:tc>
          <w:tcPr>
            <w:tcW w:w="1359" w:type="dxa"/>
            <w:shd w:val="clear" w:color="auto" w:fill="auto"/>
            <w:vAlign w:val="center"/>
          </w:tcPr>
          <w:p w14:paraId="7DCCF739"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0.08</w:t>
            </w:r>
          </w:p>
        </w:tc>
        <w:tc>
          <w:tcPr>
            <w:tcW w:w="915" w:type="dxa"/>
            <w:shd w:val="clear" w:color="auto" w:fill="auto"/>
            <w:vAlign w:val="center"/>
          </w:tcPr>
          <w:p w14:paraId="3B355306"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3.53</w:t>
            </w:r>
          </w:p>
        </w:tc>
        <w:tc>
          <w:tcPr>
            <w:tcW w:w="1335" w:type="dxa"/>
            <w:shd w:val="clear" w:color="auto" w:fill="auto"/>
            <w:vAlign w:val="center"/>
          </w:tcPr>
          <w:p w14:paraId="07BED6D7"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1.93</w:t>
            </w:r>
          </w:p>
        </w:tc>
        <w:tc>
          <w:tcPr>
            <w:tcW w:w="1785" w:type="dxa"/>
            <w:shd w:val="clear" w:color="auto" w:fill="auto"/>
            <w:vAlign w:val="center"/>
          </w:tcPr>
          <w:p w14:paraId="3F44986C"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0.00</w:t>
            </w:r>
          </w:p>
        </w:tc>
        <w:tc>
          <w:tcPr>
            <w:tcW w:w="1620" w:type="dxa"/>
            <w:shd w:val="clear" w:color="auto" w:fill="auto"/>
            <w:vAlign w:val="center"/>
          </w:tcPr>
          <w:p w14:paraId="4598486B"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0.06</w:t>
            </w:r>
          </w:p>
        </w:tc>
        <w:tc>
          <w:tcPr>
            <w:tcW w:w="1185" w:type="dxa"/>
            <w:shd w:val="clear" w:color="auto" w:fill="auto"/>
            <w:vAlign w:val="center"/>
          </w:tcPr>
          <w:p w14:paraId="7E1EFAE6"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0.06</w:t>
            </w:r>
          </w:p>
        </w:tc>
        <w:tc>
          <w:tcPr>
            <w:tcW w:w="1403" w:type="dxa"/>
            <w:shd w:val="clear" w:color="auto" w:fill="auto"/>
            <w:vAlign w:val="center"/>
          </w:tcPr>
          <w:p w14:paraId="058C3515" w14:textId="77777777"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0.00</w:t>
            </w:r>
          </w:p>
        </w:tc>
        <w:tc>
          <w:tcPr>
            <w:tcW w:w="1092" w:type="dxa"/>
            <w:shd w:val="clear" w:color="auto" w:fill="auto"/>
            <w:vAlign w:val="center"/>
          </w:tcPr>
          <w:p w14:paraId="6EDD0CEA"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0.43</w:t>
            </w:r>
          </w:p>
        </w:tc>
        <w:tc>
          <w:tcPr>
            <w:tcW w:w="1386" w:type="dxa"/>
            <w:shd w:val="clear" w:color="auto" w:fill="auto"/>
            <w:vAlign w:val="center"/>
          </w:tcPr>
          <w:p w14:paraId="3145663E"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0.13</w:t>
            </w:r>
          </w:p>
        </w:tc>
      </w:tr>
      <w:tr w:rsidR="00874113" w:rsidRPr="00EF2AF1" w14:paraId="6194DB6B" w14:textId="77777777" w:rsidTr="00D52DAE">
        <w:trPr>
          <w:cantSplit/>
          <w:trHeight w:hRule="exact" w:val="284"/>
        </w:trPr>
        <w:tc>
          <w:tcPr>
            <w:tcW w:w="1204" w:type="dxa"/>
            <w:shd w:val="clear" w:color="auto" w:fill="auto"/>
            <w:vAlign w:val="center"/>
          </w:tcPr>
          <w:p w14:paraId="40B3722F" w14:textId="77777777"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eil101</w:t>
            </w:r>
          </w:p>
        </w:tc>
        <w:tc>
          <w:tcPr>
            <w:tcW w:w="1246" w:type="dxa"/>
            <w:shd w:val="clear" w:color="auto" w:fill="auto"/>
            <w:vAlign w:val="center"/>
          </w:tcPr>
          <w:p w14:paraId="3F303E94"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4.61</w:t>
            </w:r>
          </w:p>
        </w:tc>
        <w:tc>
          <w:tcPr>
            <w:tcW w:w="1359" w:type="dxa"/>
            <w:shd w:val="clear" w:color="auto" w:fill="auto"/>
            <w:vAlign w:val="center"/>
          </w:tcPr>
          <w:p w14:paraId="38DD94E0"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3.66</w:t>
            </w:r>
          </w:p>
        </w:tc>
        <w:tc>
          <w:tcPr>
            <w:tcW w:w="915" w:type="dxa"/>
            <w:shd w:val="clear" w:color="auto" w:fill="auto"/>
            <w:vAlign w:val="center"/>
          </w:tcPr>
          <w:p w14:paraId="27A51870"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5.56</w:t>
            </w:r>
          </w:p>
        </w:tc>
        <w:tc>
          <w:tcPr>
            <w:tcW w:w="1335" w:type="dxa"/>
            <w:shd w:val="clear" w:color="auto" w:fill="auto"/>
            <w:vAlign w:val="center"/>
          </w:tcPr>
          <w:p w14:paraId="03A749F9"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3.97</w:t>
            </w:r>
          </w:p>
        </w:tc>
        <w:tc>
          <w:tcPr>
            <w:tcW w:w="1785" w:type="dxa"/>
            <w:shd w:val="clear" w:color="auto" w:fill="auto"/>
            <w:vAlign w:val="center"/>
          </w:tcPr>
          <w:p w14:paraId="43CD7B4C" w14:textId="77777777"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2.07</w:t>
            </w:r>
          </w:p>
        </w:tc>
        <w:tc>
          <w:tcPr>
            <w:tcW w:w="1620" w:type="dxa"/>
            <w:shd w:val="clear" w:color="auto" w:fill="auto"/>
            <w:vAlign w:val="center"/>
          </w:tcPr>
          <w:p w14:paraId="3CFFE209"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4.61</w:t>
            </w:r>
          </w:p>
        </w:tc>
        <w:tc>
          <w:tcPr>
            <w:tcW w:w="1185" w:type="dxa"/>
            <w:shd w:val="clear" w:color="auto" w:fill="auto"/>
            <w:vAlign w:val="center"/>
          </w:tcPr>
          <w:p w14:paraId="3F8F3B6D"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3.66</w:t>
            </w:r>
          </w:p>
        </w:tc>
        <w:tc>
          <w:tcPr>
            <w:tcW w:w="1403" w:type="dxa"/>
            <w:shd w:val="clear" w:color="auto" w:fill="auto"/>
            <w:vAlign w:val="center"/>
          </w:tcPr>
          <w:p w14:paraId="74E79B5D"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2.86</w:t>
            </w:r>
          </w:p>
        </w:tc>
        <w:tc>
          <w:tcPr>
            <w:tcW w:w="1092" w:type="dxa"/>
            <w:shd w:val="clear" w:color="auto" w:fill="auto"/>
            <w:vAlign w:val="center"/>
          </w:tcPr>
          <w:p w14:paraId="744025A9"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0.95</w:t>
            </w:r>
          </w:p>
        </w:tc>
        <w:tc>
          <w:tcPr>
            <w:tcW w:w="1386" w:type="dxa"/>
            <w:shd w:val="clear" w:color="auto" w:fill="auto"/>
            <w:vAlign w:val="center"/>
          </w:tcPr>
          <w:p w14:paraId="5BF1AD5E"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2.59</w:t>
            </w:r>
          </w:p>
        </w:tc>
      </w:tr>
      <w:tr w:rsidR="00874113" w:rsidRPr="00EF2AF1" w14:paraId="2FBC3245" w14:textId="77777777" w:rsidTr="00D52DAE">
        <w:trPr>
          <w:cantSplit/>
          <w:trHeight w:hRule="exact" w:val="284"/>
        </w:trPr>
        <w:tc>
          <w:tcPr>
            <w:tcW w:w="1204" w:type="dxa"/>
            <w:shd w:val="clear" w:color="auto" w:fill="auto"/>
            <w:vAlign w:val="center"/>
          </w:tcPr>
          <w:p w14:paraId="26B283C5" w14:textId="77777777"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lin105</w:t>
            </w:r>
          </w:p>
        </w:tc>
        <w:tc>
          <w:tcPr>
            <w:tcW w:w="1246" w:type="dxa"/>
            <w:shd w:val="clear" w:color="auto" w:fill="auto"/>
            <w:vAlign w:val="center"/>
          </w:tcPr>
          <w:p w14:paraId="2975E5A0"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26.53</w:t>
            </w:r>
          </w:p>
        </w:tc>
        <w:tc>
          <w:tcPr>
            <w:tcW w:w="1359" w:type="dxa"/>
            <w:shd w:val="clear" w:color="auto" w:fill="auto"/>
            <w:vAlign w:val="center"/>
          </w:tcPr>
          <w:p w14:paraId="2AF6E26C"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3.41</w:t>
            </w:r>
          </w:p>
        </w:tc>
        <w:tc>
          <w:tcPr>
            <w:tcW w:w="915" w:type="dxa"/>
            <w:shd w:val="clear" w:color="auto" w:fill="auto"/>
            <w:vAlign w:val="center"/>
          </w:tcPr>
          <w:p w14:paraId="5C592505"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3.09</w:t>
            </w:r>
          </w:p>
        </w:tc>
        <w:tc>
          <w:tcPr>
            <w:tcW w:w="1335" w:type="dxa"/>
            <w:shd w:val="clear" w:color="auto" w:fill="auto"/>
            <w:vAlign w:val="center"/>
          </w:tcPr>
          <w:p w14:paraId="62EE1E36"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32.13</w:t>
            </w:r>
          </w:p>
        </w:tc>
        <w:tc>
          <w:tcPr>
            <w:tcW w:w="1785" w:type="dxa"/>
            <w:shd w:val="clear" w:color="auto" w:fill="auto"/>
            <w:vAlign w:val="center"/>
          </w:tcPr>
          <w:p w14:paraId="6409DEF2"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12.00</w:t>
            </w:r>
          </w:p>
        </w:tc>
        <w:tc>
          <w:tcPr>
            <w:tcW w:w="1620" w:type="dxa"/>
            <w:shd w:val="clear" w:color="auto" w:fill="auto"/>
            <w:vAlign w:val="center"/>
          </w:tcPr>
          <w:p w14:paraId="69BAE83E"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2.48</w:t>
            </w:r>
          </w:p>
        </w:tc>
        <w:tc>
          <w:tcPr>
            <w:tcW w:w="1185" w:type="dxa"/>
            <w:shd w:val="clear" w:color="auto" w:fill="auto"/>
            <w:vAlign w:val="center"/>
          </w:tcPr>
          <w:p w14:paraId="426C75CE"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3.35</w:t>
            </w:r>
          </w:p>
        </w:tc>
        <w:tc>
          <w:tcPr>
            <w:tcW w:w="1403" w:type="dxa"/>
            <w:shd w:val="clear" w:color="auto" w:fill="auto"/>
            <w:vAlign w:val="center"/>
          </w:tcPr>
          <w:p w14:paraId="55F02D29" w14:textId="77777777" w:rsidR="00874113" w:rsidRPr="00EF2AF1" w:rsidRDefault="00874113" w:rsidP="00874113">
            <w:pPr>
              <w:widowControl/>
              <w:jc w:val="center"/>
              <w:rPr>
                <w:rFonts w:ascii="Times New Roman" w:hAnsi="Times New Roman" w:cs="Times New Roman"/>
                <w:i/>
                <w:sz w:val="24"/>
                <w:szCs w:val="24"/>
              </w:rPr>
            </w:pPr>
            <w:r w:rsidRPr="00EF2AF1">
              <w:rPr>
                <w:rFonts w:ascii="Times New Roman" w:hAnsi="Times New Roman" w:cs="Times New Roman"/>
                <w:i/>
                <w:sz w:val="24"/>
                <w:szCs w:val="24"/>
              </w:rPr>
              <w:t>0.69%</w:t>
            </w:r>
          </w:p>
        </w:tc>
        <w:tc>
          <w:tcPr>
            <w:tcW w:w="1092" w:type="dxa"/>
            <w:shd w:val="clear" w:color="auto" w:fill="auto"/>
            <w:vAlign w:val="center"/>
          </w:tcPr>
          <w:p w14:paraId="7A01691D"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12.36</w:t>
            </w:r>
          </w:p>
        </w:tc>
        <w:tc>
          <w:tcPr>
            <w:tcW w:w="1386" w:type="dxa"/>
            <w:shd w:val="clear" w:color="auto" w:fill="auto"/>
            <w:vAlign w:val="center"/>
          </w:tcPr>
          <w:p w14:paraId="232A7AF8"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3.86</w:t>
            </w:r>
          </w:p>
        </w:tc>
      </w:tr>
      <w:tr w:rsidR="00874113" w:rsidRPr="00EF2AF1" w14:paraId="47D7B84B" w14:textId="77777777" w:rsidTr="00D52DAE">
        <w:trPr>
          <w:cantSplit/>
          <w:trHeight w:hRule="exact" w:val="284"/>
        </w:trPr>
        <w:tc>
          <w:tcPr>
            <w:tcW w:w="1204" w:type="dxa"/>
            <w:shd w:val="clear" w:color="auto" w:fill="auto"/>
            <w:vAlign w:val="center"/>
          </w:tcPr>
          <w:p w14:paraId="61E1410E" w14:textId="77777777"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pr107</w:t>
            </w:r>
          </w:p>
        </w:tc>
        <w:tc>
          <w:tcPr>
            <w:tcW w:w="1246" w:type="dxa"/>
            <w:shd w:val="clear" w:color="auto" w:fill="auto"/>
            <w:vAlign w:val="center"/>
          </w:tcPr>
          <w:p w14:paraId="19899493"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19.76</w:t>
            </w:r>
          </w:p>
        </w:tc>
        <w:tc>
          <w:tcPr>
            <w:tcW w:w="1359" w:type="dxa"/>
            <w:shd w:val="clear" w:color="auto" w:fill="auto"/>
            <w:vAlign w:val="center"/>
          </w:tcPr>
          <w:p w14:paraId="4E1580C0"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5.86</w:t>
            </w:r>
          </w:p>
        </w:tc>
        <w:tc>
          <w:tcPr>
            <w:tcW w:w="915" w:type="dxa"/>
            <w:shd w:val="clear" w:color="auto" w:fill="auto"/>
            <w:vAlign w:val="center"/>
          </w:tcPr>
          <w:p w14:paraId="29F92C2E" w14:textId="77777777"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1.74</w:t>
            </w:r>
          </w:p>
        </w:tc>
        <w:tc>
          <w:tcPr>
            <w:tcW w:w="1335" w:type="dxa"/>
            <w:shd w:val="clear" w:color="auto" w:fill="auto"/>
            <w:vAlign w:val="center"/>
          </w:tcPr>
          <w:p w14:paraId="57209FCD"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43.26</w:t>
            </w:r>
          </w:p>
        </w:tc>
        <w:tc>
          <w:tcPr>
            <w:tcW w:w="1785" w:type="dxa"/>
            <w:shd w:val="clear" w:color="auto" w:fill="auto"/>
            <w:vAlign w:val="center"/>
          </w:tcPr>
          <w:p w14:paraId="199F5311"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5.66</w:t>
            </w:r>
          </w:p>
        </w:tc>
        <w:tc>
          <w:tcPr>
            <w:tcW w:w="1620" w:type="dxa"/>
            <w:shd w:val="clear" w:color="auto" w:fill="auto"/>
            <w:vAlign w:val="center"/>
          </w:tcPr>
          <w:p w14:paraId="1042739E"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3.87</w:t>
            </w:r>
          </w:p>
        </w:tc>
        <w:tc>
          <w:tcPr>
            <w:tcW w:w="1185" w:type="dxa"/>
            <w:shd w:val="clear" w:color="auto" w:fill="auto"/>
            <w:vAlign w:val="center"/>
          </w:tcPr>
          <w:p w14:paraId="605A2FF7"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5.01</w:t>
            </w:r>
          </w:p>
        </w:tc>
        <w:tc>
          <w:tcPr>
            <w:tcW w:w="1403" w:type="dxa"/>
            <w:shd w:val="clear" w:color="auto" w:fill="auto"/>
            <w:vAlign w:val="center"/>
          </w:tcPr>
          <w:p w14:paraId="7EEF0013"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3.81</w:t>
            </w:r>
          </w:p>
        </w:tc>
        <w:tc>
          <w:tcPr>
            <w:tcW w:w="1092" w:type="dxa"/>
            <w:shd w:val="clear" w:color="auto" w:fill="auto"/>
            <w:vAlign w:val="center"/>
          </w:tcPr>
          <w:p w14:paraId="31E2E7F1" w14:textId="77777777" w:rsidR="00874113" w:rsidRPr="00EF2AF1" w:rsidRDefault="00874113" w:rsidP="00874113">
            <w:pPr>
              <w:widowControl/>
              <w:jc w:val="center"/>
              <w:rPr>
                <w:rFonts w:ascii="Times New Roman" w:hAnsi="Times New Roman" w:cs="Times New Roman"/>
                <w:sz w:val="24"/>
                <w:szCs w:val="24"/>
              </w:rPr>
            </w:pPr>
            <w:r w:rsidRPr="00EF2AF1">
              <w:rPr>
                <w:rFonts w:ascii="Times New Roman" w:hAnsi="Times New Roman" w:cs="Times New Roman"/>
                <w:sz w:val="24"/>
                <w:szCs w:val="24"/>
              </w:rPr>
              <w:t>-</w:t>
            </w:r>
          </w:p>
        </w:tc>
        <w:tc>
          <w:tcPr>
            <w:tcW w:w="1386" w:type="dxa"/>
            <w:shd w:val="clear" w:color="auto" w:fill="auto"/>
            <w:vAlign w:val="center"/>
          </w:tcPr>
          <w:p w14:paraId="68E8D8F2" w14:textId="77777777" w:rsidR="00874113" w:rsidRPr="00EF2AF1" w:rsidRDefault="00874113" w:rsidP="00874113">
            <w:pPr>
              <w:widowControl/>
              <w:jc w:val="center"/>
              <w:rPr>
                <w:rFonts w:ascii="Times New Roman" w:hAnsi="Times New Roman" w:cs="Times New Roman"/>
                <w:sz w:val="24"/>
                <w:szCs w:val="24"/>
              </w:rPr>
            </w:pPr>
            <w:r w:rsidRPr="00EF2AF1">
              <w:rPr>
                <w:rFonts w:ascii="Times New Roman" w:hAnsi="Times New Roman" w:cs="Times New Roman"/>
                <w:sz w:val="24"/>
                <w:szCs w:val="24"/>
              </w:rPr>
              <w:t>-</w:t>
            </w:r>
          </w:p>
        </w:tc>
      </w:tr>
      <w:tr w:rsidR="00874113" w:rsidRPr="00EF2AF1" w14:paraId="7C80AA81" w14:textId="77777777" w:rsidTr="00D52DAE">
        <w:trPr>
          <w:cantSplit/>
          <w:trHeight w:hRule="exact" w:val="284"/>
        </w:trPr>
        <w:tc>
          <w:tcPr>
            <w:tcW w:w="1204" w:type="dxa"/>
            <w:shd w:val="clear" w:color="auto" w:fill="auto"/>
            <w:vAlign w:val="center"/>
          </w:tcPr>
          <w:p w14:paraId="39C6032B" w14:textId="77777777"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pr124</w:t>
            </w:r>
          </w:p>
        </w:tc>
        <w:tc>
          <w:tcPr>
            <w:tcW w:w="1246" w:type="dxa"/>
            <w:shd w:val="clear" w:color="auto" w:fill="auto"/>
            <w:vAlign w:val="center"/>
          </w:tcPr>
          <w:p w14:paraId="7C744E00"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11.82</w:t>
            </w:r>
          </w:p>
        </w:tc>
        <w:tc>
          <w:tcPr>
            <w:tcW w:w="1359" w:type="dxa"/>
            <w:shd w:val="clear" w:color="auto" w:fill="auto"/>
            <w:vAlign w:val="center"/>
          </w:tcPr>
          <w:p w14:paraId="14E15DD9"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1.56</w:t>
            </w:r>
          </w:p>
        </w:tc>
        <w:tc>
          <w:tcPr>
            <w:tcW w:w="915" w:type="dxa"/>
            <w:shd w:val="clear" w:color="auto" w:fill="auto"/>
            <w:vAlign w:val="center"/>
          </w:tcPr>
          <w:p w14:paraId="24DA0D73"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5.91</w:t>
            </w:r>
          </w:p>
        </w:tc>
        <w:tc>
          <w:tcPr>
            <w:tcW w:w="1335" w:type="dxa"/>
            <w:shd w:val="clear" w:color="auto" w:fill="auto"/>
            <w:vAlign w:val="center"/>
          </w:tcPr>
          <w:p w14:paraId="5C42B06B"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4.41</w:t>
            </w:r>
          </w:p>
        </w:tc>
        <w:tc>
          <w:tcPr>
            <w:tcW w:w="1785" w:type="dxa"/>
            <w:shd w:val="clear" w:color="auto" w:fill="auto"/>
            <w:vAlign w:val="center"/>
          </w:tcPr>
          <w:p w14:paraId="0576E931" w14:textId="77777777"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0.29</w:t>
            </w:r>
          </w:p>
        </w:tc>
        <w:tc>
          <w:tcPr>
            <w:tcW w:w="1620" w:type="dxa"/>
            <w:shd w:val="clear" w:color="auto" w:fill="auto"/>
            <w:vAlign w:val="center"/>
          </w:tcPr>
          <w:p w14:paraId="3DDCBAFE"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2.97</w:t>
            </w:r>
          </w:p>
        </w:tc>
        <w:tc>
          <w:tcPr>
            <w:tcW w:w="1185" w:type="dxa"/>
            <w:shd w:val="clear" w:color="auto" w:fill="auto"/>
            <w:vAlign w:val="center"/>
          </w:tcPr>
          <w:p w14:paraId="57FE72F8"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1.22</w:t>
            </w:r>
          </w:p>
        </w:tc>
        <w:tc>
          <w:tcPr>
            <w:tcW w:w="1403" w:type="dxa"/>
            <w:shd w:val="clear" w:color="auto" w:fill="auto"/>
            <w:vAlign w:val="center"/>
          </w:tcPr>
          <w:p w14:paraId="578D85FC"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1.22</w:t>
            </w:r>
          </w:p>
        </w:tc>
        <w:tc>
          <w:tcPr>
            <w:tcW w:w="1092" w:type="dxa"/>
            <w:shd w:val="clear" w:color="auto" w:fill="auto"/>
            <w:vAlign w:val="center"/>
          </w:tcPr>
          <w:p w14:paraId="6B59F1FB"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0.82</w:t>
            </w:r>
          </w:p>
        </w:tc>
        <w:tc>
          <w:tcPr>
            <w:tcW w:w="1386" w:type="dxa"/>
            <w:shd w:val="clear" w:color="auto" w:fill="auto"/>
            <w:vAlign w:val="center"/>
          </w:tcPr>
          <w:p w14:paraId="74A5176D"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3.84</w:t>
            </w:r>
          </w:p>
        </w:tc>
      </w:tr>
      <w:tr w:rsidR="00874113" w:rsidRPr="00EF2AF1" w14:paraId="7DCD9EFD" w14:textId="77777777" w:rsidTr="00D52DAE">
        <w:trPr>
          <w:cantSplit/>
          <w:trHeight w:hRule="exact" w:val="284"/>
        </w:trPr>
        <w:tc>
          <w:tcPr>
            <w:tcW w:w="1204" w:type="dxa"/>
            <w:shd w:val="clear" w:color="auto" w:fill="auto"/>
            <w:vAlign w:val="center"/>
          </w:tcPr>
          <w:p w14:paraId="6F1A0515" w14:textId="77777777"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bier127</w:t>
            </w:r>
          </w:p>
        </w:tc>
        <w:tc>
          <w:tcPr>
            <w:tcW w:w="1246" w:type="dxa"/>
            <w:shd w:val="clear" w:color="auto" w:fill="auto"/>
            <w:vAlign w:val="center"/>
          </w:tcPr>
          <w:p w14:paraId="5441D7F6"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20.65</w:t>
            </w:r>
          </w:p>
        </w:tc>
        <w:tc>
          <w:tcPr>
            <w:tcW w:w="1359" w:type="dxa"/>
            <w:shd w:val="clear" w:color="auto" w:fill="auto"/>
            <w:vAlign w:val="center"/>
          </w:tcPr>
          <w:p w14:paraId="7D06D068"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4.08</w:t>
            </w:r>
          </w:p>
        </w:tc>
        <w:tc>
          <w:tcPr>
            <w:tcW w:w="915" w:type="dxa"/>
            <w:shd w:val="clear" w:color="auto" w:fill="auto"/>
            <w:vAlign w:val="center"/>
          </w:tcPr>
          <w:p w14:paraId="09761009"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3.76</w:t>
            </w:r>
          </w:p>
        </w:tc>
        <w:tc>
          <w:tcPr>
            <w:tcW w:w="1335" w:type="dxa"/>
            <w:shd w:val="clear" w:color="auto" w:fill="auto"/>
            <w:vAlign w:val="center"/>
          </w:tcPr>
          <w:p w14:paraId="1151CC44" w14:textId="77777777"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1.71</w:t>
            </w:r>
          </w:p>
        </w:tc>
        <w:tc>
          <w:tcPr>
            <w:tcW w:w="1785" w:type="dxa"/>
            <w:shd w:val="clear" w:color="auto" w:fill="auto"/>
            <w:vAlign w:val="center"/>
          </w:tcPr>
          <w:p w14:paraId="0A15F984"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60.56</w:t>
            </w:r>
          </w:p>
        </w:tc>
        <w:tc>
          <w:tcPr>
            <w:tcW w:w="1620" w:type="dxa"/>
            <w:shd w:val="clear" w:color="auto" w:fill="auto"/>
            <w:vAlign w:val="center"/>
          </w:tcPr>
          <w:p w14:paraId="0811E1E6"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3.48</w:t>
            </w:r>
          </w:p>
        </w:tc>
        <w:tc>
          <w:tcPr>
            <w:tcW w:w="1185" w:type="dxa"/>
            <w:shd w:val="clear" w:color="auto" w:fill="auto"/>
            <w:vAlign w:val="center"/>
          </w:tcPr>
          <w:p w14:paraId="3113D6B9"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3.79</w:t>
            </w:r>
          </w:p>
        </w:tc>
        <w:tc>
          <w:tcPr>
            <w:tcW w:w="1403" w:type="dxa"/>
            <w:shd w:val="clear" w:color="auto" w:fill="auto"/>
            <w:vAlign w:val="center"/>
          </w:tcPr>
          <w:p w14:paraId="61214A73"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2.46</w:t>
            </w:r>
          </w:p>
        </w:tc>
        <w:tc>
          <w:tcPr>
            <w:tcW w:w="1092" w:type="dxa"/>
            <w:shd w:val="clear" w:color="auto" w:fill="auto"/>
            <w:vAlign w:val="center"/>
          </w:tcPr>
          <w:p w14:paraId="55321669"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2.40</w:t>
            </w:r>
          </w:p>
        </w:tc>
        <w:tc>
          <w:tcPr>
            <w:tcW w:w="1386" w:type="dxa"/>
            <w:shd w:val="clear" w:color="auto" w:fill="auto"/>
            <w:vAlign w:val="center"/>
          </w:tcPr>
          <w:p w14:paraId="7D92A4EA"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8.92</w:t>
            </w:r>
          </w:p>
        </w:tc>
      </w:tr>
      <w:tr w:rsidR="00874113" w:rsidRPr="00EF2AF1" w14:paraId="2655C010" w14:textId="77777777" w:rsidTr="00D52DAE">
        <w:trPr>
          <w:cantSplit/>
          <w:trHeight w:hRule="exact" w:val="284"/>
        </w:trPr>
        <w:tc>
          <w:tcPr>
            <w:tcW w:w="1204" w:type="dxa"/>
            <w:shd w:val="clear" w:color="auto" w:fill="auto"/>
            <w:vAlign w:val="center"/>
          </w:tcPr>
          <w:p w14:paraId="54594506" w14:textId="77777777"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ch130</w:t>
            </w:r>
          </w:p>
        </w:tc>
        <w:tc>
          <w:tcPr>
            <w:tcW w:w="1246" w:type="dxa"/>
            <w:shd w:val="clear" w:color="auto" w:fill="auto"/>
            <w:vAlign w:val="center"/>
          </w:tcPr>
          <w:p w14:paraId="7FB9CD6B"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16.53</w:t>
            </w:r>
          </w:p>
        </w:tc>
        <w:tc>
          <w:tcPr>
            <w:tcW w:w="1359" w:type="dxa"/>
            <w:shd w:val="clear" w:color="auto" w:fill="auto"/>
            <w:vAlign w:val="center"/>
          </w:tcPr>
          <w:p w14:paraId="160A84B3"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6.63</w:t>
            </w:r>
          </w:p>
        </w:tc>
        <w:tc>
          <w:tcPr>
            <w:tcW w:w="915" w:type="dxa"/>
            <w:shd w:val="clear" w:color="auto" w:fill="auto"/>
            <w:vAlign w:val="center"/>
          </w:tcPr>
          <w:p w14:paraId="2C918033"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2.85</w:t>
            </w:r>
          </w:p>
        </w:tc>
        <w:tc>
          <w:tcPr>
            <w:tcW w:w="1335" w:type="dxa"/>
            <w:shd w:val="clear" w:color="auto" w:fill="auto"/>
            <w:vAlign w:val="center"/>
          </w:tcPr>
          <w:p w14:paraId="64EFEEB4"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2.96</w:t>
            </w:r>
          </w:p>
        </w:tc>
        <w:tc>
          <w:tcPr>
            <w:tcW w:w="1785" w:type="dxa"/>
            <w:shd w:val="clear" w:color="auto" w:fill="auto"/>
            <w:vAlign w:val="center"/>
          </w:tcPr>
          <w:p w14:paraId="63A568D9" w14:textId="77777777"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0.25</w:t>
            </w:r>
          </w:p>
        </w:tc>
        <w:tc>
          <w:tcPr>
            <w:tcW w:w="1620" w:type="dxa"/>
            <w:shd w:val="clear" w:color="auto" w:fill="auto"/>
            <w:vAlign w:val="center"/>
          </w:tcPr>
          <w:p w14:paraId="5BB43787"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4.89</w:t>
            </w:r>
          </w:p>
        </w:tc>
        <w:tc>
          <w:tcPr>
            <w:tcW w:w="1185" w:type="dxa"/>
            <w:shd w:val="clear" w:color="auto" w:fill="auto"/>
            <w:vAlign w:val="center"/>
          </w:tcPr>
          <w:p w14:paraId="2BC3290F"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5.48</w:t>
            </w:r>
          </w:p>
        </w:tc>
        <w:tc>
          <w:tcPr>
            <w:tcW w:w="1403" w:type="dxa"/>
            <w:shd w:val="clear" w:color="auto" w:fill="auto"/>
            <w:vAlign w:val="center"/>
          </w:tcPr>
          <w:p w14:paraId="790AF751"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1.93</w:t>
            </w:r>
          </w:p>
        </w:tc>
        <w:tc>
          <w:tcPr>
            <w:tcW w:w="1092" w:type="dxa"/>
            <w:shd w:val="clear" w:color="auto" w:fill="auto"/>
            <w:vAlign w:val="center"/>
          </w:tcPr>
          <w:p w14:paraId="34BEDA95"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1.06</w:t>
            </w:r>
          </w:p>
        </w:tc>
        <w:tc>
          <w:tcPr>
            <w:tcW w:w="1386" w:type="dxa"/>
            <w:shd w:val="clear" w:color="auto" w:fill="auto"/>
            <w:vAlign w:val="center"/>
          </w:tcPr>
          <w:p w14:paraId="18D45F39"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0.57</w:t>
            </w:r>
          </w:p>
        </w:tc>
      </w:tr>
      <w:tr w:rsidR="00874113" w:rsidRPr="00EF2AF1" w14:paraId="72754345" w14:textId="77777777" w:rsidTr="00D52DAE">
        <w:trPr>
          <w:cantSplit/>
          <w:trHeight w:hRule="exact" w:val="284"/>
        </w:trPr>
        <w:tc>
          <w:tcPr>
            <w:tcW w:w="1204" w:type="dxa"/>
            <w:shd w:val="clear" w:color="auto" w:fill="auto"/>
            <w:vAlign w:val="center"/>
          </w:tcPr>
          <w:p w14:paraId="42B5DBB0" w14:textId="77777777"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pr136</w:t>
            </w:r>
          </w:p>
        </w:tc>
        <w:tc>
          <w:tcPr>
            <w:tcW w:w="1246" w:type="dxa"/>
            <w:shd w:val="clear" w:color="auto" w:fill="auto"/>
            <w:vAlign w:val="center"/>
          </w:tcPr>
          <w:p w14:paraId="55B9B96A"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9.14</w:t>
            </w:r>
          </w:p>
        </w:tc>
        <w:tc>
          <w:tcPr>
            <w:tcW w:w="1359" w:type="dxa"/>
            <w:shd w:val="clear" w:color="auto" w:fill="auto"/>
            <w:vAlign w:val="center"/>
          </w:tcPr>
          <w:p w14:paraId="510B067A"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5.54</w:t>
            </w:r>
          </w:p>
        </w:tc>
        <w:tc>
          <w:tcPr>
            <w:tcW w:w="915" w:type="dxa"/>
            <w:shd w:val="clear" w:color="auto" w:fill="auto"/>
            <w:vAlign w:val="center"/>
          </w:tcPr>
          <w:p w14:paraId="2F045089"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5.62</w:t>
            </w:r>
          </w:p>
        </w:tc>
        <w:tc>
          <w:tcPr>
            <w:tcW w:w="1335" w:type="dxa"/>
            <w:shd w:val="clear" w:color="auto" w:fill="auto"/>
            <w:vAlign w:val="center"/>
          </w:tcPr>
          <w:p w14:paraId="539265EB"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4.90</w:t>
            </w:r>
          </w:p>
        </w:tc>
        <w:tc>
          <w:tcPr>
            <w:tcW w:w="1785" w:type="dxa"/>
            <w:shd w:val="clear" w:color="auto" w:fill="auto"/>
            <w:vAlign w:val="center"/>
          </w:tcPr>
          <w:p w14:paraId="325CD385" w14:textId="77777777"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1.06</w:t>
            </w:r>
          </w:p>
        </w:tc>
        <w:tc>
          <w:tcPr>
            <w:tcW w:w="1620" w:type="dxa"/>
            <w:shd w:val="clear" w:color="auto" w:fill="auto"/>
            <w:vAlign w:val="center"/>
          </w:tcPr>
          <w:p w14:paraId="2E2B656B"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6.33</w:t>
            </w:r>
          </w:p>
        </w:tc>
        <w:tc>
          <w:tcPr>
            <w:tcW w:w="1185" w:type="dxa"/>
            <w:shd w:val="clear" w:color="auto" w:fill="auto"/>
            <w:vAlign w:val="center"/>
          </w:tcPr>
          <w:p w14:paraId="51DE7404"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5.14</w:t>
            </w:r>
          </w:p>
        </w:tc>
        <w:tc>
          <w:tcPr>
            <w:tcW w:w="1403" w:type="dxa"/>
            <w:shd w:val="clear" w:color="auto" w:fill="auto"/>
            <w:vAlign w:val="center"/>
          </w:tcPr>
          <w:p w14:paraId="5E15957E"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4.54</w:t>
            </w:r>
          </w:p>
        </w:tc>
        <w:tc>
          <w:tcPr>
            <w:tcW w:w="1092" w:type="dxa"/>
            <w:shd w:val="clear" w:color="auto" w:fill="auto"/>
            <w:vAlign w:val="center"/>
          </w:tcPr>
          <w:p w14:paraId="7D14ED05"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1.74</w:t>
            </w:r>
          </w:p>
        </w:tc>
        <w:tc>
          <w:tcPr>
            <w:tcW w:w="1386" w:type="dxa"/>
            <w:shd w:val="clear" w:color="auto" w:fill="auto"/>
            <w:vAlign w:val="center"/>
          </w:tcPr>
          <w:p w14:paraId="26D5C863"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1.56</w:t>
            </w:r>
          </w:p>
        </w:tc>
      </w:tr>
      <w:tr w:rsidR="00874113" w:rsidRPr="00EF2AF1" w14:paraId="46A42D85" w14:textId="77777777" w:rsidTr="00D52DAE">
        <w:trPr>
          <w:cantSplit/>
          <w:trHeight w:hRule="exact" w:val="284"/>
        </w:trPr>
        <w:tc>
          <w:tcPr>
            <w:tcW w:w="1204" w:type="dxa"/>
            <w:shd w:val="clear" w:color="auto" w:fill="auto"/>
            <w:vAlign w:val="center"/>
          </w:tcPr>
          <w:p w14:paraId="17A2AEF2" w14:textId="77777777"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pr144</w:t>
            </w:r>
          </w:p>
        </w:tc>
        <w:tc>
          <w:tcPr>
            <w:tcW w:w="1246" w:type="dxa"/>
            <w:shd w:val="clear" w:color="auto" w:fill="auto"/>
            <w:vAlign w:val="center"/>
          </w:tcPr>
          <w:p w14:paraId="571E3D93"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21.30</w:t>
            </w:r>
          </w:p>
        </w:tc>
        <w:tc>
          <w:tcPr>
            <w:tcW w:w="1359" w:type="dxa"/>
            <w:shd w:val="clear" w:color="auto" w:fill="auto"/>
            <w:vAlign w:val="center"/>
          </w:tcPr>
          <w:p w14:paraId="3E2D0B11"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3.44</w:t>
            </w:r>
          </w:p>
        </w:tc>
        <w:tc>
          <w:tcPr>
            <w:tcW w:w="915" w:type="dxa"/>
            <w:shd w:val="clear" w:color="auto" w:fill="auto"/>
            <w:vAlign w:val="center"/>
          </w:tcPr>
          <w:p w14:paraId="610E5CC5"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1.28</w:t>
            </w:r>
          </w:p>
        </w:tc>
        <w:tc>
          <w:tcPr>
            <w:tcW w:w="1335" w:type="dxa"/>
            <w:shd w:val="clear" w:color="auto" w:fill="auto"/>
            <w:vAlign w:val="center"/>
          </w:tcPr>
          <w:p w14:paraId="7F09EA59"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8.77</w:t>
            </w:r>
          </w:p>
        </w:tc>
        <w:tc>
          <w:tcPr>
            <w:tcW w:w="1785" w:type="dxa"/>
            <w:shd w:val="clear" w:color="auto" w:fill="auto"/>
            <w:vAlign w:val="center"/>
          </w:tcPr>
          <w:p w14:paraId="3A70510B" w14:textId="77777777"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0.80</w:t>
            </w:r>
          </w:p>
        </w:tc>
        <w:tc>
          <w:tcPr>
            <w:tcW w:w="1620" w:type="dxa"/>
            <w:shd w:val="clear" w:color="auto" w:fill="auto"/>
            <w:vAlign w:val="center"/>
          </w:tcPr>
          <w:p w14:paraId="01E1DE74"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1.40</w:t>
            </w:r>
          </w:p>
        </w:tc>
        <w:tc>
          <w:tcPr>
            <w:tcW w:w="1185" w:type="dxa"/>
            <w:shd w:val="clear" w:color="auto" w:fill="auto"/>
            <w:vAlign w:val="center"/>
          </w:tcPr>
          <w:p w14:paraId="511FB83E"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3.44</w:t>
            </w:r>
          </w:p>
        </w:tc>
        <w:tc>
          <w:tcPr>
            <w:tcW w:w="1403" w:type="dxa"/>
            <w:shd w:val="clear" w:color="auto" w:fill="auto"/>
            <w:vAlign w:val="center"/>
          </w:tcPr>
          <w:p w14:paraId="48EC13E4"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2.49</w:t>
            </w:r>
          </w:p>
        </w:tc>
        <w:tc>
          <w:tcPr>
            <w:tcW w:w="1092" w:type="dxa"/>
            <w:shd w:val="clear" w:color="auto" w:fill="auto"/>
            <w:vAlign w:val="center"/>
          </w:tcPr>
          <w:p w14:paraId="23C3FBDB"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4.56</w:t>
            </w:r>
          </w:p>
        </w:tc>
        <w:tc>
          <w:tcPr>
            <w:tcW w:w="1386" w:type="dxa"/>
            <w:shd w:val="clear" w:color="auto" w:fill="auto"/>
            <w:vAlign w:val="center"/>
          </w:tcPr>
          <w:p w14:paraId="30A1B4DC"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3.47</w:t>
            </w:r>
          </w:p>
        </w:tc>
      </w:tr>
      <w:tr w:rsidR="00874113" w:rsidRPr="00EF2AF1" w14:paraId="19E49277" w14:textId="77777777" w:rsidTr="00D52DAE">
        <w:trPr>
          <w:cantSplit/>
          <w:trHeight w:hRule="exact" w:val="284"/>
        </w:trPr>
        <w:tc>
          <w:tcPr>
            <w:tcW w:w="1204" w:type="dxa"/>
            <w:shd w:val="clear" w:color="auto" w:fill="auto"/>
            <w:vAlign w:val="center"/>
          </w:tcPr>
          <w:p w14:paraId="237319BD" w14:textId="77777777"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ch150</w:t>
            </w:r>
          </w:p>
        </w:tc>
        <w:tc>
          <w:tcPr>
            <w:tcW w:w="1246" w:type="dxa"/>
            <w:shd w:val="clear" w:color="auto" w:fill="auto"/>
            <w:vAlign w:val="center"/>
          </w:tcPr>
          <w:p w14:paraId="11AF3A02"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21.26</w:t>
            </w:r>
          </w:p>
        </w:tc>
        <w:tc>
          <w:tcPr>
            <w:tcW w:w="1359" w:type="dxa"/>
            <w:shd w:val="clear" w:color="auto" w:fill="auto"/>
            <w:vAlign w:val="center"/>
          </w:tcPr>
          <w:p w14:paraId="0A512A1C"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3.60</w:t>
            </w:r>
          </w:p>
        </w:tc>
        <w:tc>
          <w:tcPr>
            <w:tcW w:w="915" w:type="dxa"/>
            <w:shd w:val="clear" w:color="auto" w:fill="auto"/>
            <w:vAlign w:val="center"/>
          </w:tcPr>
          <w:p w14:paraId="66C91D4E"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3.08</w:t>
            </w:r>
          </w:p>
        </w:tc>
        <w:tc>
          <w:tcPr>
            <w:tcW w:w="1335" w:type="dxa"/>
            <w:shd w:val="clear" w:color="auto" w:fill="auto"/>
            <w:vAlign w:val="center"/>
          </w:tcPr>
          <w:p w14:paraId="4C762ED3"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3.45</w:t>
            </w:r>
          </w:p>
        </w:tc>
        <w:tc>
          <w:tcPr>
            <w:tcW w:w="1785" w:type="dxa"/>
            <w:shd w:val="clear" w:color="auto" w:fill="auto"/>
            <w:vAlign w:val="center"/>
          </w:tcPr>
          <w:p w14:paraId="6CEF274C" w14:textId="77777777"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0.83</w:t>
            </w:r>
          </w:p>
        </w:tc>
        <w:tc>
          <w:tcPr>
            <w:tcW w:w="1620" w:type="dxa"/>
            <w:shd w:val="clear" w:color="auto" w:fill="auto"/>
            <w:vAlign w:val="center"/>
          </w:tcPr>
          <w:p w14:paraId="2DC375DD"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3.55</w:t>
            </w:r>
          </w:p>
        </w:tc>
        <w:tc>
          <w:tcPr>
            <w:tcW w:w="1185" w:type="dxa"/>
            <w:shd w:val="clear" w:color="auto" w:fill="auto"/>
            <w:vAlign w:val="center"/>
          </w:tcPr>
          <w:p w14:paraId="3E8D5E73"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3.45</w:t>
            </w:r>
          </w:p>
        </w:tc>
        <w:tc>
          <w:tcPr>
            <w:tcW w:w="1403" w:type="dxa"/>
            <w:shd w:val="clear" w:color="auto" w:fill="auto"/>
            <w:vAlign w:val="center"/>
          </w:tcPr>
          <w:p w14:paraId="506D4056"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1.23</w:t>
            </w:r>
          </w:p>
        </w:tc>
        <w:tc>
          <w:tcPr>
            <w:tcW w:w="1092" w:type="dxa"/>
            <w:shd w:val="clear" w:color="auto" w:fill="auto"/>
            <w:vAlign w:val="center"/>
          </w:tcPr>
          <w:p w14:paraId="0A4A05ED" w14:textId="77777777" w:rsidR="00874113" w:rsidRPr="00EF2AF1" w:rsidRDefault="00874113" w:rsidP="00874113">
            <w:pPr>
              <w:widowControl/>
              <w:jc w:val="center"/>
              <w:rPr>
                <w:rFonts w:ascii="Times New Roman" w:hAnsi="Times New Roman" w:cs="Times New Roman"/>
                <w:sz w:val="24"/>
                <w:szCs w:val="24"/>
              </w:rPr>
            </w:pPr>
            <w:r w:rsidRPr="00EF2AF1">
              <w:rPr>
                <w:rFonts w:ascii="Times New Roman" w:hAnsi="Times New Roman" w:cs="Times New Roman"/>
                <w:sz w:val="24"/>
                <w:szCs w:val="24"/>
              </w:rPr>
              <w:t>-</w:t>
            </w:r>
          </w:p>
        </w:tc>
        <w:tc>
          <w:tcPr>
            <w:tcW w:w="1386" w:type="dxa"/>
            <w:shd w:val="clear" w:color="auto" w:fill="auto"/>
            <w:vAlign w:val="center"/>
          </w:tcPr>
          <w:p w14:paraId="54D2110A" w14:textId="77777777" w:rsidR="00874113" w:rsidRPr="00EF2AF1" w:rsidRDefault="00874113" w:rsidP="00874113">
            <w:pPr>
              <w:widowControl/>
              <w:jc w:val="center"/>
              <w:rPr>
                <w:rFonts w:ascii="Times New Roman" w:hAnsi="Times New Roman" w:cs="Times New Roman"/>
                <w:sz w:val="24"/>
                <w:szCs w:val="24"/>
              </w:rPr>
            </w:pPr>
            <w:r w:rsidRPr="00EF2AF1">
              <w:rPr>
                <w:rFonts w:ascii="Times New Roman" w:hAnsi="Times New Roman" w:cs="Times New Roman"/>
                <w:sz w:val="24"/>
                <w:szCs w:val="24"/>
              </w:rPr>
              <w:t>-</w:t>
            </w:r>
          </w:p>
        </w:tc>
      </w:tr>
      <w:tr w:rsidR="00874113" w:rsidRPr="00EF2AF1" w14:paraId="7623DA92" w14:textId="77777777" w:rsidTr="00D52DAE">
        <w:trPr>
          <w:cantSplit/>
          <w:trHeight w:hRule="exact" w:val="284"/>
        </w:trPr>
        <w:tc>
          <w:tcPr>
            <w:tcW w:w="1204" w:type="dxa"/>
            <w:shd w:val="clear" w:color="auto" w:fill="auto"/>
            <w:vAlign w:val="center"/>
          </w:tcPr>
          <w:p w14:paraId="70D38CEF" w14:textId="77777777"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KroA150</w:t>
            </w:r>
          </w:p>
        </w:tc>
        <w:tc>
          <w:tcPr>
            <w:tcW w:w="1246" w:type="dxa"/>
            <w:shd w:val="clear" w:color="auto" w:fill="auto"/>
            <w:vAlign w:val="center"/>
          </w:tcPr>
          <w:p w14:paraId="7ED2A561"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17.80</w:t>
            </w:r>
          </w:p>
        </w:tc>
        <w:tc>
          <w:tcPr>
            <w:tcW w:w="1359" w:type="dxa"/>
            <w:shd w:val="clear" w:color="auto" w:fill="auto"/>
            <w:vAlign w:val="center"/>
          </w:tcPr>
          <w:p w14:paraId="721F847A"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6.93</w:t>
            </w:r>
          </w:p>
        </w:tc>
        <w:tc>
          <w:tcPr>
            <w:tcW w:w="915" w:type="dxa"/>
            <w:shd w:val="clear" w:color="auto" w:fill="auto"/>
            <w:vAlign w:val="center"/>
          </w:tcPr>
          <w:p w14:paraId="3E2A4178"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4.03</w:t>
            </w:r>
          </w:p>
        </w:tc>
        <w:tc>
          <w:tcPr>
            <w:tcW w:w="1335" w:type="dxa"/>
            <w:shd w:val="clear" w:color="auto" w:fill="auto"/>
            <w:vAlign w:val="center"/>
          </w:tcPr>
          <w:p w14:paraId="761E69E3"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9.98</w:t>
            </w:r>
          </w:p>
        </w:tc>
        <w:tc>
          <w:tcPr>
            <w:tcW w:w="1785" w:type="dxa"/>
            <w:shd w:val="clear" w:color="auto" w:fill="auto"/>
            <w:vAlign w:val="center"/>
          </w:tcPr>
          <w:p w14:paraId="07D12CBE"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13.15</w:t>
            </w:r>
          </w:p>
        </w:tc>
        <w:tc>
          <w:tcPr>
            <w:tcW w:w="1620" w:type="dxa"/>
            <w:shd w:val="clear" w:color="auto" w:fill="auto"/>
            <w:vAlign w:val="center"/>
          </w:tcPr>
          <w:p w14:paraId="7EAE317D"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4.51</w:t>
            </w:r>
          </w:p>
        </w:tc>
        <w:tc>
          <w:tcPr>
            <w:tcW w:w="1185" w:type="dxa"/>
            <w:shd w:val="clear" w:color="auto" w:fill="auto"/>
            <w:vAlign w:val="center"/>
          </w:tcPr>
          <w:p w14:paraId="7BAD78A6"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3.91</w:t>
            </w:r>
          </w:p>
        </w:tc>
        <w:tc>
          <w:tcPr>
            <w:tcW w:w="1403" w:type="dxa"/>
            <w:shd w:val="clear" w:color="auto" w:fill="auto"/>
            <w:vAlign w:val="center"/>
          </w:tcPr>
          <w:p w14:paraId="48FA7C67"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3.91</w:t>
            </w:r>
          </w:p>
        </w:tc>
        <w:tc>
          <w:tcPr>
            <w:tcW w:w="1092" w:type="dxa"/>
            <w:shd w:val="clear" w:color="auto" w:fill="auto"/>
            <w:vAlign w:val="center"/>
          </w:tcPr>
          <w:p w14:paraId="4C835E3F"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13.40</w:t>
            </w:r>
          </w:p>
        </w:tc>
        <w:tc>
          <w:tcPr>
            <w:tcW w:w="1386" w:type="dxa"/>
            <w:shd w:val="clear" w:color="auto" w:fill="auto"/>
            <w:vAlign w:val="center"/>
          </w:tcPr>
          <w:p w14:paraId="66C38721" w14:textId="77777777"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3.68</w:t>
            </w:r>
          </w:p>
        </w:tc>
      </w:tr>
      <w:tr w:rsidR="00874113" w:rsidRPr="00EF2AF1" w14:paraId="210F4D0F" w14:textId="77777777" w:rsidTr="00D52DAE">
        <w:trPr>
          <w:cantSplit/>
          <w:trHeight w:hRule="exact" w:val="284"/>
        </w:trPr>
        <w:tc>
          <w:tcPr>
            <w:tcW w:w="1204" w:type="dxa"/>
            <w:shd w:val="clear" w:color="auto" w:fill="auto"/>
            <w:vAlign w:val="center"/>
          </w:tcPr>
          <w:p w14:paraId="58850E38" w14:textId="77777777"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KroB150</w:t>
            </w:r>
          </w:p>
        </w:tc>
        <w:tc>
          <w:tcPr>
            <w:tcW w:w="1246" w:type="dxa"/>
            <w:shd w:val="clear" w:color="auto" w:fill="auto"/>
            <w:vAlign w:val="center"/>
          </w:tcPr>
          <w:p w14:paraId="037F6BDD"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20.20</w:t>
            </w:r>
          </w:p>
        </w:tc>
        <w:tc>
          <w:tcPr>
            <w:tcW w:w="1359" w:type="dxa"/>
            <w:shd w:val="clear" w:color="auto" w:fill="auto"/>
            <w:vAlign w:val="center"/>
          </w:tcPr>
          <w:p w14:paraId="4A59B7E1"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6.10</w:t>
            </w:r>
          </w:p>
        </w:tc>
        <w:tc>
          <w:tcPr>
            <w:tcW w:w="915" w:type="dxa"/>
            <w:shd w:val="clear" w:color="auto" w:fill="auto"/>
            <w:vAlign w:val="center"/>
          </w:tcPr>
          <w:p w14:paraId="6EF00E39"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5.52</w:t>
            </w:r>
          </w:p>
        </w:tc>
        <w:tc>
          <w:tcPr>
            <w:tcW w:w="1335" w:type="dxa"/>
            <w:shd w:val="clear" w:color="auto" w:fill="auto"/>
            <w:vAlign w:val="center"/>
          </w:tcPr>
          <w:p w14:paraId="0A5E9899"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9.87</w:t>
            </w:r>
          </w:p>
        </w:tc>
        <w:tc>
          <w:tcPr>
            <w:tcW w:w="1785" w:type="dxa"/>
            <w:shd w:val="clear" w:color="auto" w:fill="auto"/>
            <w:vAlign w:val="center"/>
          </w:tcPr>
          <w:p w14:paraId="6A10CAAB"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11.72</w:t>
            </w:r>
          </w:p>
        </w:tc>
        <w:tc>
          <w:tcPr>
            <w:tcW w:w="1620" w:type="dxa"/>
            <w:shd w:val="clear" w:color="auto" w:fill="auto"/>
            <w:vAlign w:val="center"/>
          </w:tcPr>
          <w:p w14:paraId="213BFEF4"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5.40</w:t>
            </w:r>
          </w:p>
        </w:tc>
        <w:tc>
          <w:tcPr>
            <w:tcW w:w="1185" w:type="dxa"/>
            <w:shd w:val="clear" w:color="auto" w:fill="auto"/>
            <w:vAlign w:val="center"/>
          </w:tcPr>
          <w:p w14:paraId="15B0A1A6"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4.10</w:t>
            </w:r>
          </w:p>
        </w:tc>
        <w:tc>
          <w:tcPr>
            <w:tcW w:w="1403" w:type="dxa"/>
            <w:shd w:val="clear" w:color="auto" w:fill="auto"/>
            <w:vAlign w:val="center"/>
          </w:tcPr>
          <w:p w14:paraId="343609F7" w14:textId="77777777" w:rsidR="00874113" w:rsidRPr="00D52DAE" w:rsidRDefault="00874113" w:rsidP="00D52DAE">
            <w:pPr>
              <w:widowControl/>
              <w:jc w:val="center"/>
              <w:rPr>
                <w:rFonts w:ascii="Times New Roman" w:hAnsi="Times New Roman" w:cs="Times New Roman"/>
                <w:i/>
                <w:sz w:val="24"/>
                <w:szCs w:val="24"/>
              </w:rPr>
            </w:pPr>
            <w:r w:rsidRPr="00D52DAE">
              <w:rPr>
                <w:rFonts w:ascii="Times New Roman" w:hAnsi="Times New Roman" w:cs="Times New Roman"/>
                <w:i/>
                <w:sz w:val="24"/>
                <w:szCs w:val="24"/>
              </w:rPr>
              <w:t>2.82</w:t>
            </w:r>
          </w:p>
        </w:tc>
        <w:tc>
          <w:tcPr>
            <w:tcW w:w="1092" w:type="dxa"/>
            <w:shd w:val="clear" w:color="auto" w:fill="auto"/>
            <w:vAlign w:val="center"/>
          </w:tcPr>
          <w:p w14:paraId="18290619"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7.80</w:t>
            </w:r>
          </w:p>
        </w:tc>
        <w:tc>
          <w:tcPr>
            <w:tcW w:w="1386" w:type="dxa"/>
            <w:shd w:val="clear" w:color="auto" w:fill="auto"/>
            <w:vAlign w:val="center"/>
          </w:tcPr>
          <w:p w14:paraId="78DBBDDA"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3.18</w:t>
            </w:r>
          </w:p>
        </w:tc>
      </w:tr>
      <w:tr w:rsidR="00874113" w:rsidRPr="00EF2AF1" w14:paraId="55B5654A" w14:textId="77777777" w:rsidTr="00D52DAE">
        <w:trPr>
          <w:cantSplit/>
          <w:trHeight w:hRule="exact" w:val="284"/>
        </w:trPr>
        <w:tc>
          <w:tcPr>
            <w:tcW w:w="1204" w:type="dxa"/>
            <w:shd w:val="clear" w:color="auto" w:fill="auto"/>
            <w:vAlign w:val="center"/>
          </w:tcPr>
          <w:p w14:paraId="630BEB79" w14:textId="77777777"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pr152</w:t>
            </w:r>
          </w:p>
        </w:tc>
        <w:tc>
          <w:tcPr>
            <w:tcW w:w="1246" w:type="dxa"/>
            <w:shd w:val="clear" w:color="auto" w:fill="auto"/>
            <w:vAlign w:val="center"/>
          </w:tcPr>
          <w:p w14:paraId="5B55758B"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16.20</w:t>
            </w:r>
          </w:p>
        </w:tc>
        <w:tc>
          <w:tcPr>
            <w:tcW w:w="1359" w:type="dxa"/>
            <w:shd w:val="clear" w:color="auto" w:fill="auto"/>
            <w:vAlign w:val="center"/>
          </w:tcPr>
          <w:p w14:paraId="788B479C"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4.48</w:t>
            </w:r>
          </w:p>
        </w:tc>
        <w:tc>
          <w:tcPr>
            <w:tcW w:w="915" w:type="dxa"/>
            <w:shd w:val="clear" w:color="auto" w:fill="auto"/>
            <w:vAlign w:val="center"/>
          </w:tcPr>
          <w:p w14:paraId="12471E04"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2.92</w:t>
            </w:r>
          </w:p>
        </w:tc>
        <w:tc>
          <w:tcPr>
            <w:tcW w:w="1335" w:type="dxa"/>
            <w:shd w:val="clear" w:color="auto" w:fill="auto"/>
            <w:vAlign w:val="center"/>
          </w:tcPr>
          <w:p w14:paraId="4D573A1F"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13.47</w:t>
            </w:r>
          </w:p>
        </w:tc>
        <w:tc>
          <w:tcPr>
            <w:tcW w:w="1785" w:type="dxa"/>
            <w:shd w:val="clear" w:color="auto" w:fill="auto"/>
            <w:vAlign w:val="center"/>
          </w:tcPr>
          <w:p w14:paraId="265D99B8"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4.11</w:t>
            </w:r>
          </w:p>
        </w:tc>
        <w:tc>
          <w:tcPr>
            <w:tcW w:w="1620" w:type="dxa"/>
            <w:shd w:val="clear" w:color="auto" w:fill="auto"/>
            <w:vAlign w:val="center"/>
          </w:tcPr>
          <w:p w14:paraId="6FDEF53E" w14:textId="77777777"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2.17</w:t>
            </w:r>
          </w:p>
        </w:tc>
        <w:tc>
          <w:tcPr>
            <w:tcW w:w="1185" w:type="dxa"/>
            <w:shd w:val="clear" w:color="auto" w:fill="auto"/>
            <w:vAlign w:val="center"/>
          </w:tcPr>
          <w:p w14:paraId="57733DB7"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3.59</w:t>
            </w:r>
          </w:p>
        </w:tc>
        <w:tc>
          <w:tcPr>
            <w:tcW w:w="1403" w:type="dxa"/>
            <w:shd w:val="clear" w:color="auto" w:fill="auto"/>
            <w:vAlign w:val="center"/>
          </w:tcPr>
          <w:p w14:paraId="7B13686C"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3.59</w:t>
            </w:r>
          </w:p>
        </w:tc>
        <w:tc>
          <w:tcPr>
            <w:tcW w:w="1092" w:type="dxa"/>
            <w:shd w:val="clear" w:color="auto" w:fill="auto"/>
            <w:vAlign w:val="center"/>
          </w:tcPr>
          <w:p w14:paraId="3299FA5C"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2.20</w:t>
            </w:r>
          </w:p>
        </w:tc>
        <w:tc>
          <w:tcPr>
            <w:tcW w:w="1386" w:type="dxa"/>
            <w:shd w:val="clear" w:color="auto" w:fill="auto"/>
            <w:vAlign w:val="center"/>
          </w:tcPr>
          <w:p w14:paraId="58267077"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2.52</w:t>
            </w:r>
          </w:p>
        </w:tc>
      </w:tr>
      <w:tr w:rsidR="00874113" w:rsidRPr="00EF2AF1" w14:paraId="02E9FBBB" w14:textId="77777777" w:rsidTr="00D52DAE">
        <w:trPr>
          <w:cantSplit/>
          <w:trHeight w:hRule="exact" w:val="284"/>
        </w:trPr>
        <w:tc>
          <w:tcPr>
            <w:tcW w:w="1204" w:type="dxa"/>
            <w:shd w:val="clear" w:color="auto" w:fill="auto"/>
            <w:vAlign w:val="center"/>
          </w:tcPr>
          <w:p w14:paraId="2AFB9C7A" w14:textId="77777777"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u159</w:t>
            </w:r>
          </w:p>
        </w:tc>
        <w:tc>
          <w:tcPr>
            <w:tcW w:w="1246" w:type="dxa"/>
            <w:shd w:val="clear" w:color="auto" w:fill="auto"/>
            <w:vAlign w:val="center"/>
          </w:tcPr>
          <w:p w14:paraId="11AED0EF"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21.97</w:t>
            </w:r>
          </w:p>
        </w:tc>
        <w:tc>
          <w:tcPr>
            <w:tcW w:w="1359" w:type="dxa"/>
            <w:shd w:val="clear" w:color="auto" w:fill="auto"/>
            <w:vAlign w:val="center"/>
          </w:tcPr>
          <w:p w14:paraId="7A9227C7"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6.84</w:t>
            </w:r>
          </w:p>
        </w:tc>
        <w:tc>
          <w:tcPr>
            <w:tcW w:w="915" w:type="dxa"/>
            <w:shd w:val="clear" w:color="auto" w:fill="auto"/>
            <w:vAlign w:val="center"/>
          </w:tcPr>
          <w:p w14:paraId="540CFE05"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8.79</w:t>
            </w:r>
          </w:p>
        </w:tc>
        <w:tc>
          <w:tcPr>
            <w:tcW w:w="1335" w:type="dxa"/>
            <w:shd w:val="clear" w:color="auto" w:fill="auto"/>
            <w:vAlign w:val="center"/>
          </w:tcPr>
          <w:p w14:paraId="1179E20E"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7.38</w:t>
            </w:r>
          </w:p>
        </w:tc>
        <w:tc>
          <w:tcPr>
            <w:tcW w:w="1785" w:type="dxa"/>
            <w:shd w:val="clear" w:color="auto" w:fill="auto"/>
            <w:vAlign w:val="center"/>
          </w:tcPr>
          <w:p w14:paraId="0BE1FD91"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2.19</w:t>
            </w:r>
          </w:p>
        </w:tc>
        <w:tc>
          <w:tcPr>
            <w:tcW w:w="1620" w:type="dxa"/>
            <w:shd w:val="clear" w:color="auto" w:fill="auto"/>
            <w:vAlign w:val="center"/>
          </w:tcPr>
          <w:p w14:paraId="77C96C47"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7.67</w:t>
            </w:r>
          </w:p>
        </w:tc>
        <w:tc>
          <w:tcPr>
            <w:tcW w:w="1185" w:type="dxa"/>
            <w:shd w:val="clear" w:color="auto" w:fill="auto"/>
            <w:vAlign w:val="center"/>
          </w:tcPr>
          <w:p w14:paraId="054BE060"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5.86</w:t>
            </w:r>
          </w:p>
        </w:tc>
        <w:tc>
          <w:tcPr>
            <w:tcW w:w="1403" w:type="dxa"/>
            <w:shd w:val="clear" w:color="auto" w:fill="auto"/>
            <w:vAlign w:val="center"/>
          </w:tcPr>
          <w:p w14:paraId="4AEB6AA9"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3.16</w:t>
            </w:r>
          </w:p>
        </w:tc>
        <w:tc>
          <w:tcPr>
            <w:tcW w:w="1092" w:type="dxa"/>
            <w:shd w:val="clear" w:color="auto" w:fill="auto"/>
            <w:vAlign w:val="center"/>
          </w:tcPr>
          <w:p w14:paraId="4467C08B" w14:textId="77777777"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1.51</w:t>
            </w:r>
          </w:p>
        </w:tc>
        <w:tc>
          <w:tcPr>
            <w:tcW w:w="1386" w:type="dxa"/>
            <w:shd w:val="clear" w:color="auto" w:fill="auto"/>
            <w:vAlign w:val="center"/>
          </w:tcPr>
          <w:p w14:paraId="5B526498"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10.84</w:t>
            </w:r>
          </w:p>
        </w:tc>
      </w:tr>
      <w:tr w:rsidR="00874113" w:rsidRPr="00EF2AF1" w14:paraId="0CD002FE" w14:textId="77777777" w:rsidTr="00F346FC">
        <w:trPr>
          <w:cantSplit/>
          <w:trHeight w:hRule="exact" w:val="284"/>
        </w:trPr>
        <w:tc>
          <w:tcPr>
            <w:tcW w:w="1204" w:type="dxa"/>
            <w:tcBorders>
              <w:bottom w:val="nil"/>
            </w:tcBorders>
            <w:shd w:val="clear" w:color="auto" w:fill="auto"/>
            <w:vAlign w:val="center"/>
          </w:tcPr>
          <w:p w14:paraId="656AE69C" w14:textId="77777777"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rat195</w:t>
            </w:r>
          </w:p>
        </w:tc>
        <w:tc>
          <w:tcPr>
            <w:tcW w:w="1246" w:type="dxa"/>
            <w:tcBorders>
              <w:bottom w:val="nil"/>
            </w:tcBorders>
            <w:shd w:val="clear" w:color="auto" w:fill="auto"/>
            <w:vAlign w:val="center"/>
          </w:tcPr>
          <w:p w14:paraId="511DD8EC"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25.40</w:t>
            </w:r>
          </w:p>
        </w:tc>
        <w:tc>
          <w:tcPr>
            <w:tcW w:w="1359" w:type="dxa"/>
            <w:tcBorders>
              <w:bottom w:val="nil"/>
            </w:tcBorders>
            <w:shd w:val="clear" w:color="auto" w:fill="auto"/>
            <w:vAlign w:val="center"/>
          </w:tcPr>
          <w:p w14:paraId="0117B5F2"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6.93</w:t>
            </w:r>
          </w:p>
        </w:tc>
        <w:tc>
          <w:tcPr>
            <w:tcW w:w="915" w:type="dxa"/>
            <w:tcBorders>
              <w:bottom w:val="nil"/>
            </w:tcBorders>
            <w:shd w:val="clear" w:color="auto" w:fill="auto"/>
            <w:vAlign w:val="center"/>
          </w:tcPr>
          <w:p w14:paraId="05ABC116" w14:textId="77777777"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2.84</w:t>
            </w:r>
          </w:p>
        </w:tc>
        <w:tc>
          <w:tcPr>
            <w:tcW w:w="1335" w:type="dxa"/>
            <w:tcBorders>
              <w:bottom w:val="nil"/>
            </w:tcBorders>
            <w:shd w:val="clear" w:color="auto" w:fill="auto"/>
            <w:vAlign w:val="center"/>
          </w:tcPr>
          <w:p w14:paraId="291B1700"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16.57</w:t>
            </w:r>
          </w:p>
        </w:tc>
        <w:tc>
          <w:tcPr>
            <w:tcW w:w="1785" w:type="dxa"/>
            <w:tcBorders>
              <w:bottom w:val="nil"/>
            </w:tcBorders>
            <w:shd w:val="clear" w:color="auto" w:fill="auto"/>
            <w:vAlign w:val="center"/>
          </w:tcPr>
          <w:p w14:paraId="0F4E2E35"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29.06</w:t>
            </w:r>
          </w:p>
        </w:tc>
        <w:tc>
          <w:tcPr>
            <w:tcW w:w="1620" w:type="dxa"/>
            <w:tcBorders>
              <w:bottom w:val="nil"/>
            </w:tcBorders>
            <w:shd w:val="clear" w:color="auto" w:fill="auto"/>
            <w:vAlign w:val="center"/>
          </w:tcPr>
          <w:p w14:paraId="454F5B37"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9.90</w:t>
            </w:r>
          </w:p>
        </w:tc>
        <w:tc>
          <w:tcPr>
            <w:tcW w:w="1185" w:type="dxa"/>
            <w:tcBorders>
              <w:bottom w:val="nil"/>
            </w:tcBorders>
            <w:shd w:val="clear" w:color="auto" w:fill="auto"/>
            <w:vAlign w:val="center"/>
          </w:tcPr>
          <w:p w14:paraId="106B38C5"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5.81</w:t>
            </w:r>
          </w:p>
        </w:tc>
        <w:tc>
          <w:tcPr>
            <w:tcW w:w="1403" w:type="dxa"/>
            <w:tcBorders>
              <w:bottom w:val="nil"/>
            </w:tcBorders>
            <w:shd w:val="clear" w:color="auto" w:fill="auto"/>
            <w:vAlign w:val="center"/>
          </w:tcPr>
          <w:p w14:paraId="7C6D8905"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4.99</w:t>
            </w:r>
          </w:p>
        </w:tc>
        <w:tc>
          <w:tcPr>
            <w:tcW w:w="1092" w:type="dxa"/>
            <w:tcBorders>
              <w:bottom w:val="nil"/>
            </w:tcBorders>
            <w:shd w:val="clear" w:color="auto" w:fill="auto"/>
            <w:vAlign w:val="center"/>
          </w:tcPr>
          <w:p w14:paraId="112E9282"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27.21</w:t>
            </w:r>
          </w:p>
        </w:tc>
        <w:tc>
          <w:tcPr>
            <w:tcW w:w="1386" w:type="dxa"/>
            <w:tcBorders>
              <w:bottom w:val="nil"/>
            </w:tcBorders>
            <w:shd w:val="clear" w:color="auto" w:fill="auto"/>
            <w:vAlign w:val="center"/>
          </w:tcPr>
          <w:p w14:paraId="42B74B49"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10.81</w:t>
            </w:r>
          </w:p>
        </w:tc>
      </w:tr>
      <w:tr w:rsidR="00F346FC" w:rsidRPr="00EF2AF1" w14:paraId="42A6E51A" w14:textId="77777777" w:rsidTr="00F346FC">
        <w:trPr>
          <w:cantSplit/>
          <w:trHeight w:hRule="exact" w:val="431"/>
        </w:trPr>
        <w:tc>
          <w:tcPr>
            <w:tcW w:w="14530" w:type="dxa"/>
            <w:gridSpan w:val="11"/>
            <w:tcBorders>
              <w:top w:val="nil"/>
              <w:left w:val="nil"/>
              <w:right w:val="nil"/>
            </w:tcBorders>
            <w:shd w:val="clear" w:color="auto" w:fill="auto"/>
            <w:vAlign w:val="center"/>
          </w:tcPr>
          <w:p w14:paraId="230F8B17" w14:textId="77777777" w:rsidR="00F346FC" w:rsidRDefault="00F346FC" w:rsidP="00F346FC">
            <w:pPr>
              <w:widowControl/>
              <w:ind w:hanging="115"/>
              <w:jc w:val="both"/>
              <w:rPr>
                <w:rStyle w:val="rynqvb"/>
                <w:rFonts w:ascii="Times New Roman" w:hAnsi="Times New Roman" w:cs="Times New Roman"/>
                <w:sz w:val="28"/>
                <w:szCs w:val="28"/>
                <w:lang w:val="en"/>
              </w:rPr>
            </w:pPr>
            <w:r w:rsidRPr="00F346FC">
              <w:rPr>
                <w:rStyle w:val="rynqvb"/>
                <w:rFonts w:ascii="Times New Roman" w:hAnsi="Times New Roman" w:cs="Times New Roman"/>
                <w:sz w:val="28"/>
                <w:szCs w:val="28"/>
                <w:lang w:val="en"/>
              </w:rPr>
              <w:lastRenderedPageBreak/>
              <w:t>Continuation of table A.</w:t>
            </w:r>
            <w:r w:rsidR="008A683F">
              <w:rPr>
                <w:rStyle w:val="rynqvb"/>
                <w:rFonts w:ascii="Times New Roman" w:hAnsi="Times New Roman" w:cs="Times New Roman"/>
                <w:sz w:val="28"/>
                <w:szCs w:val="28"/>
                <w:lang w:val="en"/>
              </w:rPr>
              <w:t>3</w:t>
            </w:r>
          </w:p>
          <w:p w14:paraId="2657A967" w14:textId="77777777" w:rsidR="00F346FC" w:rsidRDefault="00F346FC" w:rsidP="00F346FC">
            <w:pPr>
              <w:widowControl/>
              <w:ind w:hanging="115"/>
              <w:jc w:val="both"/>
              <w:rPr>
                <w:rStyle w:val="rynqvb"/>
                <w:rFonts w:ascii="Times New Roman" w:hAnsi="Times New Roman" w:cs="Times New Roman"/>
                <w:sz w:val="28"/>
                <w:szCs w:val="28"/>
                <w:lang w:val="en"/>
              </w:rPr>
            </w:pPr>
          </w:p>
          <w:p w14:paraId="0C0AA92A" w14:textId="77777777" w:rsidR="00F346FC" w:rsidRDefault="00F346FC" w:rsidP="00F346FC">
            <w:pPr>
              <w:widowControl/>
              <w:ind w:hanging="115"/>
              <w:jc w:val="both"/>
              <w:rPr>
                <w:rStyle w:val="rynqvb"/>
                <w:rFonts w:ascii="Times New Roman" w:hAnsi="Times New Roman" w:cs="Times New Roman"/>
                <w:sz w:val="28"/>
                <w:szCs w:val="28"/>
                <w:lang w:val="en"/>
              </w:rPr>
            </w:pPr>
          </w:p>
          <w:p w14:paraId="10087472" w14:textId="77777777" w:rsidR="00F346FC" w:rsidRDefault="00F346FC" w:rsidP="00F346FC">
            <w:pPr>
              <w:widowControl/>
              <w:ind w:hanging="115"/>
              <w:jc w:val="both"/>
              <w:rPr>
                <w:rStyle w:val="rynqvb"/>
                <w:rFonts w:ascii="Times New Roman" w:hAnsi="Times New Roman" w:cs="Times New Roman"/>
                <w:sz w:val="28"/>
                <w:szCs w:val="28"/>
                <w:lang w:val="en"/>
              </w:rPr>
            </w:pPr>
          </w:p>
          <w:p w14:paraId="2F67F821" w14:textId="77777777" w:rsidR="00F346FC" w:rsidRPr="00F346FC" w:rsidRDefault="00F346FC" w:rsidP="00F346FC">
            <w:pPr>
              <w:widowControl/>
              <w:ind w:hanging="115"/>
              <w:jc w:val="both"/>
              <w:rPr>
                <w:rFonts w:ascii="Times New Roman" w:hAnsi="Times New Roman" w:cs="Times New Roman"/>
                <w:sz w:val="28"/>
                <w:szCs w:val="28"/>
              </w:rPr>
            </w:pPr>
          </w:p>
        </w:tc>
      </w:tr>
      <w:tr w:rsidR="00F346FC" w:rsidRPr="00EF2AF1" w14:paraId="6D171498" w14:textId="77777777" w:rsidTr="00D52DAE">
        <w:trPr>
          <w:cantSplit/>
          <w:trHeight w:hRule="exact" w:val="284"/>
        </w:trPr>
        <w:tc>
          <w:tcPr>
            <w:tcW w:w="1204" w:type="dxa"/>
            <w:shd w:val="clear" w:color="auto" w:fill="auto"/>
            <w:vAlign w:val="center"/>
          </w:tcPr>
          <w:p w14:paraId="17AFEB7E" w14:textId="77777777" w:rsidR="00F346FC" w:rsidRPr="00F346FC" w:rsidRDefault="00F346FC" w:rsidP="00F346FC">
            <w:pPr>
              <w:widowControl/>
              <w:jc w:val="center"/>
              <w:rPr>
                <w:rFonts w:ascii="Times New Roman" w:hAnsi="Times New Roman" w:cs="Times New Roman"/>
                <w:sz w:val="24"/>
                <w:szCs w:val="24"/>
              </w:rPr>
            </w:pPr>
            <w:r>
              <w:rPr>
                <w:rFonts w:ascii="Times New Roman" w:hAnsi="Times New Roman" w:cs="Times New Roman"/>
                <w:sz w:val="24"/>
                <w:szCs w:val="24"/>
              </w:rPr>
              <w:t>1</w:t>
            </w:r>
          </w:p>
        </w:tc>
        <w:tc>
          <w:tcPr>
            <w:tcW w:w="1246" w:type="dxa"/>
            <w:shd w:val="clear" w:color="auto" w:fill="auto"/>
            <w:vAlign w:val="center"/>
          </w:tcPr>
          <w:p w14:paraId="52E9FA78" w14:textId="77777777" w:rsidR="00F346FC" w:rsidRPr="00F346FC" w:rsidRDefault="00F346FC" w:rsidP="00F346FC">
            <w:pPr>
              <w:widowControl/>
              <w:jc w:val="center"/>
              <w:rPr>
                <w:rFonts w:ascii="Times New Roman" w:hAnsi="Times New Roman" w:cs="Times New Roman"/>
                <w:sz w:val="24"/>
                <w:szCs w:val="24"/>
              </w:rPr>
            </w:pPr>
            <w:r>
              <w:rPr>
                <w:rFonts w:ascii="Times New Roman" w:hAnsi="Times New Roman" w:cs="Times New Roman"/>
                <w:sz w:val="24"/>
                <w:szCs w:val="24"/>
              </w:rPr>
              <w:t>2</w:t>
            </w:r>
          </w:p>
        </w:tc>
        <w:tc>
          <w:tcPr>
            <w:tcW w:w="1359" w:type="dxa"/>
            <w:shd w:val="clear" w:color="auto" w:fill="auto"/>
            <w:vAlign w:val="center"/>
          </w:tcPr>
          <w:p w14:paraId="753AA22F" w14:textId="77777777" w:rsidR="00F346FC" w:rsidRPr="00F346FC" w:rsidRDefault="00F346FC" w:rsidP="00F346FC">
            <w:pPr>
              <w:widowControl/>
              <w:jc w:val="center"/>
              <w:rPr>
                <w:rFonts w:ascii="Times New Roman" w:hAnsi="Times New Roman" w:cs="Times New Roman"/>
                <w:sz w:val="24"/>
                <w:szCs w:val="24"/>
              </w:rPr>
            </w:pPr>
            <w:r>
              <w:rPr>
                <w:rFonts w:ascii="Times New Roman" w:hAnsi="Times New Roman" w:cs="Times New Roman"/>
                <w:sz w:val="24"/>
                <w:szCs w:val="24"/>
              </w:rPr>
              <w:t>3</w:t>
            </w:r>
          </w:p>
        </w:tc>
        <w:tc>
          <w:tcPr>
            <w:tcW w:w="915" w:type="dxa"/>
            <w:shd w:val="clear" w:color="auto" w:fill="auto"/>
            <w:vAlign w:val="center"/>
          </w:tcPr>
          <w:p w14:paraId="656CE80C" w14:textId="77777777" w:rsidR="00F346FC" w:rsidRPr="00F346FC" w:rsidRDefault="00F346FC" w:rsidP="00F346FC">
            <w:pPr>
              <w:widowControl/>
              <w:jc w:val="center"/>
              <w:rPr>
                <w:rFonts w:ascii="Times New Roman" w:hAnsi="Times New Roman" w:cs="Times New Roman"/>
                <w:i/>
                <w:sz w:val="24"/>
                <w:szCs w:val="24"/>
              </w:rPr>
            </w:pPr>
            <w:r>
              <w:rPr>
                <w:rFonts w:ascii="Times New Roman" w:hAnsi="Times New Roman" w:cs="Times New Roman"/>
                <w:i/>
                <w:sz w:val="24"/>
                <w:szCs w:val="24"/>
              </w:rPr>
              <w:t>4</w:t>
            </w:r>
          </w:p>
        </w:tc>
        <w:tc>
          <w:tcPr>
            <w:tcW w:w="1335" w:type="dxa"/>
            <w:shd w:val="clear" w:color="auto" w:fill="auto"/>
            <w:vAlign w:val="center"/>
          </w:tcPr>
          <w:p w14:paraId="1E0F01AF" w14:textId="77777777" w:rsidR="00F346FC" w:rsidRPr="00F346FC" w:rsidRDefault="00F346FC" w:rsidP="00F346FC">
            <w:pPr>
              <w:widowControl/>
              <w:jc w:val="center"/>
              <w:rPr>
                <w:rFonts w:ascii="Times New Roman" w:hAnsi="Times New Roman" w:cs="Times New Roman"/>
                <w:sz w:val="24"/>
                <w:szCs w:val="24"/>
              </w:rPr>
            </w:pPr>
            <w:r>
              <w:rPr>
                <w:rFonts w:ascii="Times New Roman" w:hAnsi="Times New Roman" w:cs="Times New Roman"/>
                <w:sz w:val="24"/>
                <w:szCs w:val="24"/>
              </w:rPr>
              <w:t>5</w:t>
            </w:r>
          </w:p>
        </w:tc>
        <w:tc>
          <w:tcPr>
            <w:tcW w:w="1785" w:type="dxa"/>
            <w:shd w:val="clear" w:color="auto" w:fill="auto"/>
            <w:vAlign w:val="center"/>
          </w:tcPr>
          <w:p w14:paraId="40C04A93" w14:textId="77777777" w:rsidR="00F346FC" w:rsidRPr="00F346FC" w:rsidRDefault="00F346FC" w:rsidP="00F346FC">
            <w:pPr>
              <w:widowControl/>
              <w:jc w:val="center"/>
              <w:rPr>
                <w:rFonts w:ascii="Times New Roman" w:hAnsi="Times New Roman" w:cs="Times New Roman"/>
                <w:sz w:val="24"/>
                <w:szCs w:val="24"/>
              </w:rPr>
            </w:pPr>
            <w:r>
              <w:rPr>
                <w:rFonts w:ascii="Times New Roman" w:hAnsi="Times New Roman" w:cs="Times New Roman"/>
                <w:sz w:val="24"/>
                <w:szCs w:val="24"/>
              </w:rPr>
              <w:t>6</w:t>
            </w:r>
          </w:p>
        </w:tc>
        <w:tc>
          <w:tcPr>
            <w:tcW w:w="1620" w:type="dxa"/>
            <w:shd w:val="clear" w:color="auto" w:fill="auto"/>
            <w:vAlign w:val="center"/>
          </w:tcPr>
          <w:p w14:paraId="2BF9C57E" w14:textId="77777777" w:rsidR="00F346FC" w:rsidRPr="00F346FC" w:rsidRDefault="00F346FC" w:rsidP="00F346FC">
            <w:pPr>
              <w:widowControl/>
              <w:jc w:val="center"/>
              <w:rPr>
                <w:rFonts w:ascii="Times New Roman" w:hAnsi="Times New Roman" w:cs="Times New Roman"/>
                <w:sz w:val="24"/>
                <w:szCs w:val="24"/>
              </w:rPr>
            </w:pPr>
            <w:r>
              <w:rPr>
                <w:rFonts w:ascii="Times New Roman" w:hAnsi="Times New Roman" w:cs="Times New Roman"/>
                <w:sz w:val="24"/>
                <w:szCs w:val="24"/>
              </w:rPr>
              <w:t>7</w:t>
            </w:r>
          </w:p>
        </w:tc>
        <w:tc>
          <w:tcPr>
            <w:tcW w:w="1185" w:type="dxa"/>
            <w:shd w:val="clear" w:color="auto" w:fill="auto"/>
            <w:vAlign w:val="center"/>
          </w:tcPr>
          <w:p w14:paraId="281A2F51" w14:textId="77777777" w:rsidR="00F346FC" w:rsidRPr="00F346FC" w:rsidRDefault="00F346FC" w:rsidP="00F346FC">
            <w:pPr>
              <w:widowControl/>
              <w:jc w:val="center"/>
              <w:rPr>
                <w:rFonts w:ascii="Times New Roman" w:hAnsi="Times New Roman" w:cs="Times New Roman"/>
                <w:sz w:val="24"/>
                <w:szCs w:val="24"/>
              </w:rPr>
            </w:pPr>
            <w:r>
              <w:rPr>
                <w:rFonts w:ascii="Times New Roman" w:hAnsi="Times New Roman" w:cs="Times New Roman"/>
                <w:sz w:val="24"/>
                <w:szCs w:val="24"/>
              </w:rPr>
              <w:t>8</w:t>
            </w:r>
          </w:p>
        </w:tc>
        <w:tc>
          <w:tcPr>
            <w:tcW w:w="1403" w:type="dxa"/>
            <w:shd w:val="clear" w:color="auto" w:fill="auto"/>
            <w:vAlign w:val="center"/>
          </w:tcPr>
          <w:p w14:paraId="0F960747" w14:textId="77777777" w:rsidR="00F346FC" w:rsidRPr="00F346FC" w:rsidRDefault="00F346FC" w:rsidP="00F346FC">
            <w:pPr>
              <w:widowControl/>
              <w:jc w:val="center"/>
              <w:rPr>
                <w:rFonts w:ascii="Times New Roman" w:hAnsi="Times New Roman" w:cs="Times New Roman"/>
                <w:sz w:val="24"/>
                <w:szCs w:val="24"/>
              </w:rPr>
            </w:pPr>
            <w:r>
              <w:rPr>
                <w:rFonts w:ascii="Times New Roman" w:hAnsi="Times New Roman" w:cs="Times New Roman"/>
                <w:sz w:val="24"/>
                <w:szCs w:val="24"/>
              </w:rPr>
              <w:t>9</w:t>
            </w:r>
          </w:p>
        </w:tc>
        <w:tc>
          <w:tcPr>
            <w:tcW w:w="1092" w:type="dxa"/>
            <w:shd w:val="clear" w:color="auto" w:fill="auto"/>
            <w:vAlign w:val="center"/>
          </w:tcPr>
          <w:p w14:paraId="09A1E1E6" w14:textId="77777777" w:rsidR="00F346FC" w:rsidRPr="00F346FC" w:rsidRDefault="00F346FC" w:rsidP="00F346FC">
            <w:pPr>
              <w:widowControl/>
              <w:jc w:val="center"/>
              <w:rPr>
                <w:rFonts w:ascii="Times New Roman" w:hAnsi="Times New Roman" w:cs="Times New Roman"/>
                <w:sz w:val="24"/>
                <w:szCs w:val="24"/>
              </w:rPr>
            </w:pPr>
            <w:r>
              <w:rPr>
                <w:rFonts w:ascii="Times New Roman" w:hAnsi="Times New Roman" w:cs="Times New Roman"/>
                <w:sz w:val="24"/>
                <w:szCs w:val="24"/>
              </w:rPr>
              <w:t>10</w:t>
            </w:r>
          </w:p>
        </w:tc>
        <w:tc>
          <w:tcPr>
            <w:tcW w:w="1386" w:type="dxa"/>
            <w:shd w:val="clear" w:color="auto" w:fill="auto"/>
            <w:vAlign w:val="center"/>
          </w:tcPr>
          <w:p w14:paraId="2263E363" w14:textId="77777777" w:rsidR="00F346FC" w:rsidRPr="00F346FC" w:rsidRDefault="00F346FC" w:rsidP="00F346FC">
            <w:pPr>
              <w:widowControl/>
              <w:jc w:val="center"/>
              <w:rPr>
                <w:rFonts w:ascii="Times New Roman" w:hAnsi="Times New Roman" w:cs="Times New Roman"/>
                <w:sz w:val="24"/>
                <w:szCs w:val="24"/>
              </w:rPr>
            </w:pPr>
            <w:r>
              <w:rPr>
                <w:rFonts w:ascii="Times New Roman" w:hAnsi="Times New Roman" w:cs="Times New Roman"/>
                <w:sz w:val="24"/>
                <w:szCs w:val="24"/>
              </w:rPr>
              <w:t>11</w:t>
            </w:r>
          </w:p>
        </w:tc>
      </w:tr>
      <w:tr w:rsidR="00874113" w:rsidRPr="00EF2AF1" w14:paraId="4D55E9DB" w14:textId="77777777" w:rsidTr="00D52DAE">
        <w:trPr>
          <w:cantSplit/>
          <w:trHeight w:hRule="exact" w:val="284"/>
        </w:trPr>
        <w:tc>
          <w:tcPr>
            <w:tcW w:w="1204" w:type="dxa"/>
            <w:shd w:val="clear" w:color="auto" w:fill="auto"/>
            <w:vAlign w:val="center"/>
          </w:tcPr>
          <w:p w14:paraId="297DFDF0" w14:textId="77777777"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d198</w:t>
            </w:r>
          </w:p>
        </w:tc>
        <w:tc>
          <w:tcPr>
            <w:tcW w:w="1246" w:type="dxa"/>
            <w:shd w:val="clear" w:color="auto" w:fill="auto"/>
            <w:vAlign w:val="center"/>
          </w:tcPr>
          <w:p w14:paraId="61839742"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13.83</w:t>
            </w:r>
          </w:p>
        </w:tc>
        <w:tc>
          <w:tcPr>
            <w:tcW w:w="1359" w:type="dxa"/>
            <w:shd w:val="clear" w:color="auto" w:fill="auto"/>
            <w:vAlign w:val="center"/>
          </w:tcPr>
          <w:p w14:paraId="104EAC3A"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12.27</w:t>
            </w:r>
          </w:p>
        </w:tc>
        <w:tc>
          <w:tcPr>
            <w:tcW w:w="915" w:type="dxa"/>
            <w:shd w:val="clear" w:color="auto" w:fill="auto"/>
            <w:vAlign w:val="center"/>
          </w:tcPr>
          <w:p w14:paraId="3531DA1A" w14:textId="77777777"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1.16</w:t>
            </w:r>
          </w:p>
        </w:tc>
        <w:tc>
          <w:tcPr>
            <w:tcW w:w="1335" w:type="dxa"/>
            <w:shd w:val="clear" w:color="auto" w:fill="auto"/>
            <w:vAlign w:val="center"/>
          </w:tcPr>
          <w:p w14:paraId="5488F7A7"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331.58</w:t>
            </w:r>
          </w:p>
        </w:tc>
        <w:tc>
          <w:tcPr>
            <w:tcW w:w="1785" w:type="dxa"/>
            <w:shd w:val="clear" w:color="auto" w:fill="auto"/>
            <w:vAlign w:val="center"/>
          </w:tcPr>
          <w:p w14:paraId="2591A433"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45.98</w:t>
            </w:r>
          </w:p>
        </w:tc>
        <w:tc>
          <w:tcPr>
            <w:tcW w:w="1620" w:type="dxa"/>
            <w:shd w:val="clear" w:color="auto" w:fill="auto"/>
            <w:vAlign w:val="center"/>
          </w:tcPr>
          <w:p w14:paraId="5F550CE5"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4.99</w:t>
            </w:r>
          </w:p>
        </w:tc>
        <w:tc>
          <w:tcPr>
            <w:tcW w:w="1185" w:type="dxa"/>
            <w:shd w:val="clear" w:color="auto" w:fill="auto"/>
            <w:vAlign w:val="center"/>
          </w:tcPr>
          <w:p w14:paraId="5CDC9B42"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10.74</w:t>
            </w:r>
          </w:p>
        </w:tc>
        <w:tc>
          <w:tcPr>
            <w:tcW w:w="1403" w:type="dxa"/>
            <w:shd w:val="clear" w:color="auto" w:fill="auto"/>
            <w:vAlign w:val="center"/>
          </w:tcPr>
          <w:p w14:paraId="163D2CAA"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8.75</w:t>
            </w:r>
          </w:p>
        </w:tc>
        <w:tc>
          <w:tcPr>
            <w:tcW w:w="1092" w:type="dxa"/>
            <w:shd w:val="clear" w:color="auto" w:fill="auto"/>
            <w:vAlign w:val="center"/>
          </w:tcPr>
          <w:p w14:paraId="43E728A2" w14:textId="77777777" w:rsidR="00874113" w:rsidRPr="00EF2AF1" w:rsidRDefault="00874113" w:rsidP="00874113">
            <w:pPr>
              <w:widowControl/>
              <w:jc w:val="center"/>
              <w:rPr>
                <w:rFonts w:ascii="Times New Roman" w:hAnsi="Times New Roman" w:cs="Times New Roman"/>
                <w:sz w:val="24"/>
                <w:szCs w:val="24"/>
              </w:rPr>
            </w:pPr>
            <w:r w:rsidRPr="00EF2AF1">
              <w:rPr>
                <w:rFonts w:ascii="Times New Roman" w:hAnsi="Times New Roman" w:cs="Times New Roman"/>
                <w:sz w:val="24"/>
                <w:szCs w:val="24"/>
              </w:rPr>
              <w:t>-</w:t>
            </w:r>
          </w:p>
        </w:tc>
        <w:tc>
          <w:tcPr>
            <w:tcW w:w="1386" w:type="dxa"/>
            <w:shd w:val="clear" w:color="auto" w:fill="auto"/>
            <w:vAlign w:val="center"/>
          </w:tcPr>
          <w:p w14:paraId="160EB582" w14:textId="77777777" w:rsidR="00874113" w:rsidRPr="00EF2AF1" w:rsidRDefault="00874113" w:rsidP="00874113">
            <w:pPr>
              <w:widowControl/>
              <w:jc w:val="center"/>
              <w:rPr>
                <w:rFonts w:ascii="Times New Roman" w:hAnsi="Times New Roman" w:cs="Times New Roman"/>
                <w:sz w:val="24"/>
                <w:szCs w:val="24"/>
              </w:rPr>
            </w:pPr>
            <w:r w:rsidRPr="00EF2AF1">
              <w:rPr>
                <w:rFonts w:ascii="Times New Roman" w:hAnsi="Times New Roman" w:cs="Times New Roman"/>
                <w:sz w:val="24"/>
                <w:szCs w:val="24"/>
              </w:rPr>
              <w:t>-</w:t>
            </w:r>
          </w:p>
        </w:tc>
      </w:tr>
      <w:tr w:rsidR="00874113" w:rsidRPr="00EF2AF1" w14:paraId="445DD823" w14:textId="77777777" w:rsidTr="00D52DAE">
        <w:trPr>
          <w:cantSplit/>
          <w:trHeight w:hRule="exact" w:val="284"/>
        </w:trPr>
        <w:tc>
          <w:tcPr>
            <w:tcW w:w="1204" w:type="dxa"/>
            <w:shd w:val="clear" w:color="auto" w:fill="auto"/>
            <w:vAlign w:val="center"/>
          </w:tcPr>
          <w:p w14:paraId="73F96826" w14:textId="77777777"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KroA200</w:t>
            </w:r>
          </w:p>
        </w:tc>
        <w:tc>
          <w:tcPr>
            <w:tcW w:w="1246" w:type="dxa"/>
            <w:shd w:val="clear" w:color="auto" w:fill="auto"/>
            <w:vAlign w:val="center"/>
          </w:tcPr>
          <w:p w14:paraId="421D61BB"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22.44</w:t>
            </w:r>
          </w:p>
        </w:tc>
        <w:tc>
          <w:tcPr>
            <w:tcW w:w="1359" w:type="dxa"/>
            <w:shd w:val="clear" w:color="auto" w:fill="auto"/>
            <w:vAlign w:val="center"/>
          </w:tcPr>
          <w:p w14:paraId="7C3B1A5F"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3.60</w:t>
            </w:r>
          </w:p>
        </w:tc>
        <w:tc>
          <w:tcPr>
            <w:tcW w:w="915" w:type="dxa"/>
            <w:shd w:val="clear" w:color="auto" w:fill="auto"/>
            <w:vAlign w:val="center"/>
          </w:tcPr>
          <w:p w14:paraId="026FADBE"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1.27</w:t>
            </w:r>
          </w:p>
        </w:tc>
        <w:tc>
          <w:tcPr>
            <w:tcW w:w="1335" w:type="dxa"/>
            <w:shd w:val="clear" w:color="auto" w:fill="auto"/>
            <w:vAlign w:val="center"/>
          </w:tcPr>
          <w:p w14:paraId="116915FD"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15.64</w:t>
            </w:r>
          </w:p>
        </w:tc>
        <w:tc>
          <w:tcPr>
            <w:tcW w:w="1785" w:type="dxa"/>
            <w:shd w:val="clear" w:color="auto" w:fill="auto"/>
            <w:vAlign w:val="center"/>
          </w:tcPr>
          <w:p w14:paraId="077D34BA"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20.00</w:t>
            </w:r>
          </w:p>
        </w:tc>
        <w:tc>
          <w:tcPr>
            <w:tcW w:w="1620" w:type="dxa"/>
            <w:shd w:val="clear" w:color="auto" w:fill="auto"/>
            <w:vAlign w:val="center"/>
          </w:tcPr>
          <w:p w14:paraId="695C7552"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7.01</w:t>
            </w:r>
          </w:p>
        </w:tc>
        <w:tc>
          <w:tcPr>
            <w:tcW w:w="1185" w:type="dxa"/>
            <w:shd w:val="clear" w:color="auto" w:fill="auto"/>
            <w:vAlign w:val="center"/>
          </w:tcPr>
          <w:p w14:paraId="1B0DBC02" w14:textId="77777777"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1.52</w:t>
            </w:r>
          </w:p>
        </w:tc>
        <w:tc>
          <w:tcPr>
            <w:tcW w:w="1403" w:type="dxa"/>
            <w:shd w:val="clear" w:color="auto" w:fill="auto"/>
            <w:vAlign w:val="center"/>
          </w:tcPr>
          <w:p w14:paraId="78F25DCF"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1.25</w:t>
            </w:r>
          </w:p>
        </w:tc>
        <w:tc>
          <w:tcPr>
            <w:tcW w:w="1092" w:type="dxa"/>
            <w:shd w:val="clear" w:color="auto" w:fill="auto"/>
            <w:vAlign w:val="center"/>
          </w:tcPr>
          <w:p w14:paraId="0505BA2D"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10.74</w:t>
            </w:r>
          </w:p>
        </w:tc>
        <w:tc>
          <w:tcPr>
            <w:tcW w:w="1386" w:type="dxa"/>
            <w:shd w:val="clear" w:color="auto" w:fill="auto"/>
            <w:vAlign w:val="center"/>
          </w:tcPr>
          <w:p w14:paraId="47C3FA15"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6.14</w:t>
            </w:r>
          </w:p>
        </w:tc>
      </w:tr>
      <w:tr w:rsidR="00874113" w:rsidRPr="00EF2AF1" w14:paraId="5174C242" w14:textId="77777777" w:rsidTr="00D52DAE">
        <w:trPr>
          <w:cantSplit/>
          <w:trHeight w:hRule="exact" w:val="284"/>
        </w:trPr>
        <w:tc>
          <w:tcPr>
            <w:tcW w:w="1204" w:type="dxa"/>
            <w:shd w:val="clear" w:color="auto" w:fill="auto"/>
            <w:vAlign w:val="center"/>
          </w:tcPr>
          <w:p w14:paraId="5F398EC1" w14:textId="77777777"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KroB200</w:t>
            </w:r>
          </w:p>
        </w:tc>
        <w:tc>
          <w:tcPr>
            <w:tcW w:w="1246" w:type="dxa"/>
            <w:shd w:val="clear" w:color="auto" w:fill="auto"/>
            <w:vAlign w:val="center"/>
          </w:tcPr>
          <w:p w14:paraId="3E266C5D"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23.69</w:t>
            </w:r>
          </w:p>
        </w:tc>
        <w:tc>
          <w:tcPr>
            <w:tcW w:w="1359" w:type="dxa"/>
            <w:shd w:val="clear" w:color="auto" w:fill="auto"/>
            <w:vAlign w:val="center"/>
          </w:tcPr>
          <w:p w14:paraId="6317F4FD"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10.51</w:t>
            </w:r>
          </w:p>
        </w:tc>
        <w:tc>
          <w:tcPr>
            <w:tcW w:w="915" w:type="dxa"/>
            <w:shd w:val="clear" w:color="auto" w:fill="auto"/>
            <w:vAlign w:val="center"/>
          </w:tcPr>
          <w:p w14:paraId="291E7982" w14:textId="77777777"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3.67</w:t>
            </w:r>
          </w:p>
        </w:tc>
        <w:tc>
          <w:tcPr>
            <w:tcW w:w="1335" w:type="dxa"/>
            <w:shd w:val="clear" w:color="auto" w:fill="auto"/>
            <w:vAlign w:val="center"/>
          </w:tcPr>
          <w:p w14:paraId="112843C6"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18.54</w:t>
            </w:r>
          </w:p>
        </w:tc>
        <w:tc>
          <w:tcPr>
            <w:tcW w:w="1785" w:type="dxa"/>
            <w:shd w:val="clear" w:color="auto" w:fill="auto"/>
            <w:vAlign w:val="center"/>
          </w:tcPr>
          <w:p w14:paraId="50BCCAB6"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21.06</w:t>
            </w:r>
          </w:p>
        </w:tc>
        <w:tc>
          <w:tcPr>
            <w:tcW w:w="1620" w:type="dxa"/>
            <w:shd w:val="clear" w:color="auto" w:fill="auto"/>
            <w:vAlign w:val="center"/>
          </w:tcPr>
          <w:p w14:paraId="75B98267"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7.05</w:t>
            </w:r>
          </w:p>
        </w:tc>
        <w:tc>
          <w:tcPr>
            <w:tcW w:w="1185" w:type="dxa"/>
            <w:shd w:val="clear" w:color="auto" w:fill="auto"/>
            <w:vAlign w:val="center"/>
          </w:tcPr>
          <w:p w14:paraId="68CCA4E6"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6.28</w:t>
            </w:r>
          </w:p>
        </w:tc>
        <w:tc>
          <w:tcPr>
            <w:tcW w:w="1403" w:type="dxa"/>
            <w:shd w:val="clear" w:color="auto" w:fill="auto"/>
            <w:vAlign w:val="center"/>
          </w:tcPr>
          <w:p w14:paraId="0DDEF296" w14:textId="77777777"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5.66</w:t>
            </w:r>
          </w:p>
        </w:tc>
        <w:tc>
          <w:tcPr>
            <w:tcW w:w="1092" w:type="dxa"/>
            <w:shd w:val="clear" w:color="auto" w:fill="auto"/>
            <w:vAlign w:val="center"/>
          </w:tcPr>
          <w:p w14:paraId="3D0D0E9A" w14:textId="77777777" w:rsidR="00874113" w:rsidRPr="00EF2AF1" w:rsidRDefault="00874113" w:rsidP="00874113">
            <w:pPr>
              <w:widowControl/>
              <w:jc w:val="center"/>
              <w:rPr>
                <w:rFonts w:ascii="Times New Roman" w:hAnsi="Times New Roman" w:cs="Times New Roman"/>
                <w:sz w:val="24"/>
                <w:szCs w:val="24"/>
              </w:rPr>
            </w:pPr>
            <w:r w:rsidRPr="00EF2AF1">
              <w:rPr>
                <w:rFonts w:ascii="Times New Roman" w:hAnsi="Times New Roman" w:cs="Times New Roman"/>
                <w:sz w:val="24"/>
                <w:szCs w:val="24"/>
              </w:rPr>
              <w:t>-</w:t>
            </w:r>
          </w:p>
        </w:tc>
        <w:tc>
          <w:tcPr>
            <w:tcW w:w="1386" w:type="dxa"/>
            <w:shd w:val="clear" w:color="auto" w:fill="auto"/>
            <w:vAlign w:val="center"/>
          </w:tcPr>
          <w:p w14:paraId="38F606EF" w14:textId="77777777" w:rsidR="00874113" w:rsidRPr="00EF2AF1" w:rsidRDefault="00874113" w:rsidP="00874113">
            <w:pPr>
              <w:widowControl/>
              <w:jc w:val="center"/>
              <w:rPr>
                <w:rFonts w:ascii="Times New Roman" w:hAnsi="Times New Roman" w:cs="Times New Roman"/>
                <w:sz w:val="24"/>
                <w:szCs w:val="24"/>
              </w:rPr>
            </w:pPr>
            <w:r w:rsidRPr="00EF2AF1">
              <w:rPr>
                <w:rFonts w:ascii="Times New Roman" w:hAnsi="Times New Roman" w:cs="Times New Roman"/>
                <w:sz w:val="24"/>
                <w:szCs w:val="24"/>
              </w:rPr>
              <w:t>-</w:t>
            </w:r>
          </w:p>
        </w:tc>
      </w:tr>
      <w:tr w:rsidR="00896E53" w:rsidRPr="00EF2AF1" w14:paraId="3B207F0B" w14:textId="77777777" w:rsidTr="00D52DAE">
        <w:trPr>
          <w:cantSplit/>
          <w:trHeight w:hRule="exact" w:val="284"/>
        </w:trPr>
        <w:tc>
          <w:tcPr>
            <w:tcW w:w="14530" w:type="dxa"/>
            <w:gridSpan w:val="11"/>
            <w:shd w:val="clear" w:color="auto" w:fill="auto"/>
            <w:vAlign w:val="center"/>
          </w:tcPr>
          <w:p w14:paraId="074D4A1A" w14:textId="77777777" w:rsidR="00896E53" w:rsidRPr="00EF2AF1" w:rsidRDefault="00896E53" w:rsidP="00F346FC">
            <w:pPr>
              <w:widowControl/>
              <w:ind w:firstLine="538"/>
              <w:jc w:val="both"/>
              <w:rPr>
                <w:rFonts w:ascii="Times New Roman" w:hAnsi="Times New Roman" w:cs="Times New Roman"/>
                <w:sz w:val="24"/>
                <w:szCs w:val="24"/>
              </w:rPr>
            </w:pPr>
            <w:r w:rsidRPr="00D52DAE">
              <w:rPr>
                <w:rStyle w:val="rynqvb"/>
                <w:rFonts w:ascii="Times New Roman" w:hAnsi="Times New Roman" w:cs="Times New Roman"/>
                <w:color w:val="000000" w:themeColor="text1"/>
                <w:sz w:val="24"/>
                <w:szCs w:val="24"/>
                <w:lang w:val="en"/>
              </w:rPr>
              <w:t>Notes – Compiled from source</w:t>
            </w:r>
            <w:r w:rsidR="00070744">
              <w:rPr>
                <w:rStyle w:val="rynqvb"/>
                <w:rFonts w:ascii="Times New Roman" w:hAnsi="Times New Roman" w:cs="Times New Roman"/>
                <w:color w:val="000000" w:themeColor="text1"/>
                <w:sz w:val="24"/>
                <w:szCs w:val="24"/>
                <w:lang w:val="en"/>
              </w:rPr>
              <w:t xml:space="preserve"> </w:t>
            </w:r>
            <w:r w:rsidRPr="00D52DAE">
              <w:rPr>
                <w:rFonts w:ascii="Times New Roman" w:hAnsi="Times New Roman" w:cs="Times New Roman"/>
                <w:color w:val="000000" w:themeColor="text1"/>
                <w:sz w:val="24"/>
                <w:szCs w:val="24"/>
              </w:rPr>
              <w:t>[</w:t>
            </w:r>
            <w:hyperlink w:anchor="_heading=h.3s49zyc">
              <w:r w:rsidR="00070744" w:rsidRPr="00070744">
                <w:rPr>
                  <w:rFonts w:ascii="Times New Roman" w:hAnsi="Times New Roman" w:cs="Times New Roman"/>
                  <w:color w:val="000000" w:themeColor="text1"/>
                  <w:sz w:val="24"/>
                  <w:szCs w:val="24"/>
                </w:rPr>
                <w:t>56</w:t>
              </w:r>
            </w:hyperlink>
            <w:r w:rsidR="00070744" w:rsidRPr="00070744">
              <w:rPr>
                <w:rFonts w:ascii="Times New Roman" w:hAnsi="Times New Roman" w:cs="Times New Roman"/>
                <w:color w:val="000000" w:themeColor="text1"/>
                <w:sz w:val="24"/>
                <w:szCs w:val="24"/>
              </w:rPr>
              <w:t>; 68, p. 21188-21197; 101, p. 5057-5068; 102, p. 170-180</w:t>
            </w:r>
            <w:r w:rsidR="00070744">
              <w:rPr>
                <w:rFonts w:ascii="Times New Roman" w:hAnsi="Times New Roman" w:cs="Times New Roman"/>
                <w:color w:val="000000" w:themeColor="text1"/>
                <w:sz w:val="24"/>
                <w:szCs w:val="24"/>
              </w:rPr>
              <w:t>;</w:t>
            </w:r>
            <w:r w:rsidR="00F346FC" w:rsidRPr="00070744">
              <w:rPr>
                <w:rFonts w:ascii="Times New Roman" w:hAnsi="Times New Roman" w:cs="Times New Roman"/>
                <w:color w:val="000000" w:themeColor="text1"/>
                <w:sz w:val="24"/>
                <w:szCs w:val="24"/>
              </w:rPr>
              <w:t xml:space="preserve"> </w:t>
            </w:r>
            <w:r w:rsidRPr="00070744">
              <w:rPr>
                <w:rFonts w:ascii="Times New Roman" w:hAnsi="Times New Roman" w:cs="Times New Roman"/>
                <w:color w:val="000000" w:themeColor="text1"/>
                <w:sz w:val="24"/>
                <w:szCs w:val="24"/>
              </w:rPr>
              <w:t>130]</w:t>
            </w:r>
          </w:p>
        </w:tc>
      </w:tr>
    </w:tbl>
    <w:p w14:paraId="68B69A4B" w14:textId="77777777" w:rsidR="00B70B92" w:rsidRDefault="00B70B92">
      <w:pPr>
        <w:pBdr>
          <w:top w:val="nil"/>
          <w:left w:val="nil"/>
          <w:bottom w:val="nil"/>
          <w:right w:val="nil"/>
          <w:between w:val="nil"/>
        </w:pBdr>
        <w:spacing w:before="129"/>
        <w:ind w:right="4"/>
        <w:rPr>
          <w:sz w:val="24"/>
          <w:szCs w:val="24"/>
        </w:rPr>
      </w:pPr>
    </w:p>
    <w:p w14:paraId="404A0C28" w14:textId="77777777" w:rsidR="00B70B92" w:rsidRDefault="00B70B92">
      <w:pPr>
        <w:spacing w:line="276" w:lineRule="auto"/>
        <w:rPr>
          <w:sz w:val="24"/>
          <w:szCs w:val="24"/>
        </w:rPr>
        <w:sectPr w:rsidR="00B70B92" w:rsidSect="00D52DAE">
          <w:footerReference w:type="default" r:id="rId45"/>
          <w:pgSz w:w="16840" w:h="11910" w:orient="landscape" w:code="9"/>
          <w:pgMar w:top="1701" w:right="1134" w:bottom="567" w:left="1134" w:header="709" w:footer="709" w:gutter="0"/>
          <w:cols w:space="720"/>
          <w:docGrid w:linePitch="299"/>
        </w:sectPr>
      </w:pPr>
    </w:p>
    <w:p w14:paraId="73C13D5C" w14:textId="77777777" w:rsidR="00B70B92" w:rsidRPr="00A07ACD" w:rsidRDefault="00BC7F96" w:rsidP="00A07ACD">
      <w:pPr>
        <w:spacing w:before="1"/>
        <w:jc w:val="both"/>
        <w:rPr>
          <w:sz w:val="28"/>
          <w:szCs w:val="28"/>
        </w:rPr>
      </w:pPr>
      <w:r w:rsidRPr="00A07ACD">
        <w:rPr>
          <w:sz w:val="28"/>
          <w:szCs w:val="28"/>
        </w:rPr>
        <w:lastRenderedPageBreak/>
        <w:t>Table 4 – The performance comparison to solve TSP on random instances used in</w:t>
      </w:r>
      <w:r w:rsidR="009C573C" w:rsidRPr="00A07ACD">
        <w:rPr>
          <w:sz w:val="28"/>
          <w:szCs w:val="28"/>
        </w:rPr>
        <w:t>*</w:t>
      </w:r>
      <w:r w:rsidRPr="00A07ACD">
        <w:rPr>
          <w:sz w:val="28"/>
          <w:szCs w:val="28"/>
        </w:rPr>
        <w:t>. We used the pre-trained models from the</w:t>
      </w:r>
      <w:r w:rsidR="00EF2AF1" w:rsidRPr="00A07ACD">
        <w:rPr>
          <w:sz w:val="28"/>
          <w:szCs w:val="28"/>
        </w:rPr>
        <w:t xml:space="preserve"> respective GitHub repositories</w:t>
      </w:r>
    </w:p>
    <w:tbl>
      <w:tblPr>
        <w:tblStyle w:val="af0"/>
        <w:tblpPr w:leftFromText="180" w:rightFromText="180" w:topFromText="180" w:bottomFromText="180" w:vertAnchor="text" w:horzAnchor="margin" w:tblpY="352"/>
        <w:tblW w:w="9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030"/>
        <w:gridCol w:w="784"/>
        <w:gridCol w:w="784"/>
        <w:gridCol w:w="872"/>
        <w:gridCol w:w="750"/>
        <w:gridCol w:w="795"/>
        <w:gridCol w:w="990"/>
        <w:gridCol w:w="675"/>
        <w:gridCol w:w="870"/>
        <w:gridCol w:w="990"/>
      </w:tblGrid>
      <w:tr w:rsidR="00874113" w:rsidRPr="00EF2AF1" w14:paraId="17CEF1E0" w14:textId="77777777" w:rsidTr="00A07ACD">
        <w:trPr>
          <w:trHeight w:val="220"/>
        </w:trPr>
        <w:tc>
          <w:tcPr>
            <w:tcW w:w="2030" w:type="dxa"/>
            <w:vMerge w:val="restart"/>
            <w:shd w:val="clear" w:color="auto" w:fill="auto"/>
            <w:tcMar>
              <w:top w:w="28" w:type="dxa"/>
              <w:left w:w="28" w:type="dxa"/>
              <w:bottom w:w="28" w:type="dxa"/>
              <w:right w:w="28" w:type="dxa"/>
            </w:tcMar>
            <w:vAlign w:val="center"/>
          </w:tcPr>
          <w:p w14:paraId="575BE2AA"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Method</w:t>
            </w:r>
          </w:p>
        </w:tc>
        <w:tc>
          <w:tcPr>
            <w:tcW w:w="2440" w:type="dxa"/>
            <w:gridSpan w:val="3"/>
            <w:shd w:val="clear" w:color="auto" w:fill="auto"/>
            <w:tcMar>
              <w:top w:w="28" w:type="dxa"/>
              <w:left w:w="28" w:type="dxa"/>
              <w:bottom w:w="28" w:type="dxa"/>
              <w:right w:w="28" w:type="dxa"/>
            </w:tcMar>
            <w:vAlign w:val="center"/>
          </w:tcPr>
          <w:p w14:paraId="7B13717D"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TSP20</w:t>
            </w:r>
          </w:p>
        </w:tc>
        <w:tc>
          <w:tcPr>
            <w:tcW w:w="2535" w:type="dxa"/>
            <w:gridSpan w:val="3"/>
            <w:shd w:val="clear" w:color="auto" w:fill="auto"/>
            <w:tcMar>
              <w:top w:w="28" w:type="dxa"/>
              <w:left w:w="28" w:type="dxa"/>
              <w:bottom w:w="28" w:type="dxa"/>
              <w:right w:w="28" w:type="dxa"/>
            </w:tcMar>
            <w:vAlign w:val="center"/>
          </w:tcPr>
          <w:p w14:paraId="33F5D188"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TSP50</w:t>
            </w:r>
          </w:p>
        </w:tc>
        <w:tc>
          <w:tcPr>
            <w:tcW w:w="2535" w:type="dxa"/>
            <w:gridSpan w:val="3"/>
            <w:shd w:val="clear" w:color="auto" w:fill="auto"/>
            <w:tcMar>
              <w:top w:w="28" w:type="dxa"/>
              <w:left w:w="28" w:type="dxa"/>
              <w:bottom w:w="28" w:type="dxa"/>
              <w:right w:w="28" w:type="dxa"/>
            </w:tcMar>
            <w:vAlign w:val="center"/>
          </w:tcPr>
          <w:p w14:paraId="78741177"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TSP100</w:t>
            </w:r>
          </w:p>
        </w:tc>
      </w:tr>
      <w:tr w:rsidR="00874113" w:rsidRPr="00EF2AF1" w14:paraId="1C7864C2" w14:textId="77777777" w:rsidTr="00A07ACD">
        <w:trPr>
          <w:trHeight w:val="220"/>
        </w:trPr>
        <w:tc>
          <w:tcPr>
            <w:tcW w:w="2030" w:type="dxa"/>
            <w:vMerge/>
            <w:shd w:val="clear" w:color="auto" w:fill="auto"/>
            <w:tcMar>
              <w:top w:w="28" w:type="dxa"/>
              <w:left w:w="28" w:type="dxa"/>
              <w:bottom w:w="28" w:type="dxa"/>
              <w:right w:w="28" w:type="dxa"/>
            </w:tcMar>
            <w:vAlign w:val="center"/>
          </w:tcPr>
          <w:p w14:paraId="7921EAB9" w14:textId="77777777" w:rsidR="00874113" w:rsidRPr="00EF2AF1" w:rsidRDefault="00874113" w:rsidP="00EF2AF1">
            <w:pPr>
              <w:widowControl/>
              <w:rPr>
                <w:rFonts w:ascii="Times New Roman" w:hAnsi="Times New Roman" w:cs="Times New Roman"/>
                <w:sz w:val="24"/>
                <w:szCs w:val="24"/>
              </w:rPr>
            </w:pPr>
          </w:p>
        </w:tc>
        <w:tc>
          <w:tcPr>
            <w:tcW w:w="784" w:type="dxa"/>
            <w:shd w:val="clear" w:color="auto" w:fill="auto"/>
            <w:tcMar>
              <w:top w:w="28" w:type="dxa"/>
              <w:left w:w="28" w:type="dxa"/>
              <w:bottom w:w="28" w:type="dxa"/>
              <w:right w:w="28" w:type="dxa"/>
            </w:tcMar>
            <w:vAlign w:val="center"/>
          </w:tcPr>
          <w:p w14:paraId="2536BEEF" w14:textId="77777777" w:rsidR="00874113" w:rsidRPr="00EF2AF1" w:rsidRDefault="00EF2AF1"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obj</w:t>
            </w:r>
          </w:p>
        </w:tc>
        <w:tc>
          <w:tcPr>
            <w:tcW w:w="784" w:type="dxa"/>
            <w:shd w:val="clear" w:color="auto" w:fill="auto"/>
            <w:tcMar>
              <w:top w:w="28" w:type="dxa"/>
              <w:left w:w="28" w:type="dxa"/>
              <w:bottom w:w="28" w:type="dxa"/>
              <w:right w:w="28" w:type="dxa"/>
            </w:tcMar>
            <w:vAlign w:val="center"/>
          </w:tcPr>
          <w:p w14:paraId="404796E3" w14:textId="77777777" w:rsidR="00874113" w:rsidRPr="00EF2AF1" w:rsidRDefault="00A07ACD"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g</w:t>
            </w:r>
            <w:r w:rsidR="00EF2AF1" w:rsidRPr="00EF2AF1">
              <w:rPr>
                <w:rFonts w:ascii="Times New Roman" w:hAnsi="Times New Roman" w:cs="Times New Roman"/>
                <w:sz w:val="24"/>
                <w:szCs w:val="24"/>
              </w:rPr>
              <w:t>ap</w:t>
            </w:r>
            <w:r>
              <w:rPr>
                <w:rFonts w:ascii="Times New Roman" w:hAnsi="Times New Roman" w:cs="Times New Roman"/>
                <w:sz w:val="24"/>
                <w:szCs w:val="24"/>
              </w:rPr>
              <w:t xml:space="preserve">, </w:t>
            </w:r>
            <w:r w:rsidRPr="00EF2AF1">
              <w:rPr>
                <w:rFonts w:ascii="Times New Roman" w:hAnsi="Times New Roman" w:cs="Times New Roman"/>
                <w:sz w:val="24"/>
                <w:szCs w:val="24"/>
              </w:rPr>
              <w:t>%</w:t>
            </w:r>
          </w:p>
        </w:tc>
        <w:tc>
          <w:tcPr>
            <w:tcW w:w="872" w:type="dxa"/>
            <w:shd w:val="clear" w:color="auto" w:fill="auto"/>
            <w:tcMar>
              <w:top w:w="28" w:type="dxa"/>
              <w:left w:w="28" w:type="dxa"/>
              <w:bottom w:w="28" w:type="dxa"/>
              <w:right w:w="28" w:type="dxa"/>
            </w:tcMar>
            <w:vAlign w:val="center"/>
          </w:tcPr>
          <w:p w14:paraId="157467EC" w14:textId="77777777" w:rsidR="00874113" w:rsidRPr="00EF2AF1" w:rsidRDefault="00EF2AF1"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time</w:t>
            </w:r>
          </w:p>
        </w:tc>
        <w:tc>
          <w:tcPr>
            <w:tcW w:w="750" w:type="dxa"/>
            <w:shd w:val="clear" w:color="auto" w:fill="auto"/>
            <w:tcMar>
              <w:top w:w="28" w:type="dxa"/>
              <w:left w:w="28" w:type="dxa"/>
              <w:bottom w:w="28" w:type="dxa"/>
              <w:right w:w="28" w:type="dxa"/>
            </w:tcMar>
            <w:vAlign w:val="center"/>
          </w:tcPr>
          <w:p w14:paraId="2DC379F7" w14:textId="77777777" w:rsidR="00874113" w:rsidRPr="00EF2AF1" w:rsidRDefault="00EF2AF1"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obj</w:t>
            </w:r>
          </w:p>
        </w:tc>
        <w:tc>
          <w:tcPr>
            <w:tcW w:w="795" w:type="dxa"/>
            <w:shd w:val="clear" w:color="auto" w:fill="auto"/>
            <w:tcMar>
              <w:top w:w="28" w:type="dxa"/>
              <w:left w:w="28" w:type="dxa"/>
              <w:bottom w:w="28" w:type="dxa"/>
              <w:right w:w="28" w:type="dxa"/>
            </w:tcMar>
            <w:vAlign w:val="center"/>
          </w:tcPr>
          <w:p w14:paraId="3F2AB92B" w14:textId="77777777" w:rsidR="00874113" w:rsidRPr="00EF2AF1" w:rsidRDefault="00A07ACD"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gap</w:t>
            </w:r>
            <w:r>
              <w:rPr>
                <w:rFonts w:ascii="Times New Roman" w:hAnsi="Times New Roman" w:cs="Times New Roman"/>
                <w:sz w:val="24"/>
                <w:szCs w:val="24"/>
              </w:rPr>
              <w:t xml:space="preserve">, </w:t>
            </w:r>
            <w:r w:rsidRPr="00EF2AF1">
              <w:rPr>
                <w:rFonts w:ascii="Times New Roman" w:hAnsi="Times New Roman" w:cs="Times New Roman"/>
                <w:sz w:val="24"/>
                <w:szCs w:val="24"/>
              </w:rPr>
              <w:t>%</w:t>
            </w:r>
          </w:p>
        </w:tc>
        <w:tc>
          <w:tcPr>
            <w:tcW w:w="990" w:type="dxa"/>
            <w:shd w:val="clear" w:color="auto" w:fill="auto"/>
            <w:tcMar>
              <w:top w:w="28" w:type="dxa"/>
              <w:left w:w="28" w:type="dxa"/>
              <w:bottom w:w="28" w:type="dxa"/>
              <w:right w:w="28" w:type="dxa"/>
            </w:tcMar>
            <w:vAlign w:val="center"/>
          </w:tcPr>
          <w:p w14:paraId="650E888D" w14:textId="77777777" w:rsidR="00874113" w:rsidRPr="00EF2AF1" w:rsidRDefault="00EF2AF1"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time</w:t>
            </w:r>
          </w:p>
        </w:tc>
        <w:tc>
          <w:tcPr>
            <w:tcW w:w="675" w:type="dxa"/>
            <w:shd w:val="clear" w:color="auto" w:fill="auto"/>
            <w:tcMar>
              <w:top w:w="28" w:type="dxa"/>
              <w:left w:w="28" w:type="dxa"/>
              <w:bottom w:w="28" w:type="dxa"/>
              <w:right w:w="28" w:type="dxa"/>
            </w:tcMar>
            <w:vAlign w:val="center"/>
          </w:tcPr>
          <w:p w14:paraId="79997292" w14:textId="77777777" w:rsidR="00874113" w:rsidRPr="00EF2AF1" w:rsidRDefault="00EF2AF1"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obj</w:t>
            </w:r>
          </w:p>
        </w:tc>
        <w:tc>
          <w:tcPr>
            <w:tcW w:w="870" w:type="dxa"/>
            <w:shd w:val="clear" w:color="auto" w:fill="auto"/>
            <w:tcMar>
              <w:top w:w="28" w:type="dxa"/>
              <w:left w:w="28" w:type="dxa"/>
              <w:bottom w:w="28" w:type="dxa"/>
              <w:right w:w="28" w:type="dxa"/>
            </w:tcMar>
            <w:vAlign w:val="center"/>
          </w:tcPr>
          <w:p w14:paraId="0ECD33B8" w14:textId="77777777" w:rsidR="00874113" w:rsidRPr="00EF2AF1" w:rsidRDefault="00A07ACD"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gap</w:t>
            </w:r>
            <w:r>
              <w:rPr>
                <w:rFonts w:ascii="Times New Roman" w:hAnsi="Times New Roman" w:cs="Times New Roman"/>
                <w:sz w:val="24"/>
                <w:szCs w:val="24"/>
              </w:rPr>
              <w:t xml:space="preserve">, </w:t>
            </w:r>
            <w:r w:rsidRPr="00EF2AF1">
              <w:rPr>
                <w:rFonts w:ascii="Times New Roman" w:hAnsi="Times New Roman" w:cs="Times New Roman"/>
                <w:sz w:val="24"/>
                <w:szCs w:val="24"/>
              </w:rPr>
              <w:t>%</w:t>
            </w:r>
          </w:p>
        </w:tc>
        <w:tc>
          <w:tcPr>
            <w:tcW w:w="990" w:type="dxa"/>
            <w:shd w:val="clear" w:color="auto" w:fill="auto"/>
            <w:tcMar>
              <w:top w:w="28" w:type="dxa"/>
              <w:left w:w="28" w:type="dxa"/>
              <w:bottom w:w="28" w:type="dxa"/>
              <w:right w:w="28" w:type="dxa"/>
            </w:tcMar>
            <w:vAlign w:val="center"/>
          </w:tcPr>
          <w:p w14:paraId="7145C3E0" w14:textId="77777777" w:rsidR="00874113" w:rsidRPr="00EF2AF1" w:rsidRDefault="00EF2AF1"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time</w:t>
            </w:r>
          </w:p>
        </w:tc>
      </w:tr>
      <w:tr w:rsidR="00874113" w:rsidRPr="00EF2AF1" w14:paraId="34DFB990" w14:textId="77777777" w:rsidTr="00A07ACD">
        <w:tc>
          <w:tcPr>
            <w:tcW w:w="2030" w:type="dxa"/>
            <w:shd w:val="clear" w:color="auto" w:fill="auto"/>
            <w:tcMar>
              <w:top w:w="28" w:type="dxa"/>
              <w:left w:w="28" w:type="dxa"/>
              <w:bottom w:w="28" w:type="dxa"/>
              <w:right w:w="28" w:type="dxa"/>
            </w:tcMar>
            <w:vAlign w:val="center"/>
          </w:tcPr>
          <w:p w14:paraId="51BE2E08" w14:textId="77777777" w:rsidR="00874113" w:rsidRPr="00EF2AF1" w:rsidRDefault="00874113" w:rsidP="00A07ACD">
            <w:pPr>
              <w:widowControl/>
              <w:ind w:left="14" w:right="-28"/>
              <w:rPr>
                <w:rFonts w:ascii="Times New Roman" w:hAnsi="Times New Roman" w:cs="Times New Roman"/>
                <w:sz w:val="24"/>
                <w:szCs w:val="24"/>
              </w:rPr>
            </w:pPr>
            <w:r w:rsidRPr="00EF2AF1">
              <w:rPr>
                <w:rFonts w:ascii="Times New Roman" w:hAnsi="Times New Roman" w:cs="Times New Roman"/>
                <w:sz w:val="24"/>
                <w:szCs w:val="24"/>
              </w:rPr>
              <w:t>Concorde</w:t>
            </w:r>
          </w:p>
        </w:tc>
        <w:tc>
          <w:tcPr>
            <w:tcW w:w="784" w:type="dxa"/>
            <w:shd w:val="clear" w:color="auto" w:fill="auto"/>
            <w:tcMar>
              <w:top w:w="28" w:type="dxa"/>
              <w:left w:w="28" w:type="dxa"/>
              <w:bottom w:w="28" w:type="dxa"/>
              <w:right w:w="28" w:type="dxa"/>
            </w:tcMar>
            <w:vAlign w:val="center"/>
          </w:tcPr>
          <w:p w14:paraId="07F8D4A8"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3.84</w:t>
            </w:r>
          </w:p>
        </w:tc>
        <w:tc>
          <w:tcPr>
            <w:tcW w:w="784" w:type="dxa"/>
            <w:shd w:val="clear" w:color="auto" w:fill="auto"/>
            <w:tcMar>
              <w:top w:w="28" w:type="dxa"/>
              <w:left w:w="28" w:type="dxa"/>
              <w:bottom w:w="28" w:type="dxa"/>
              <w:right w:w="28" w:type="dxa"/>
            </w:tcMar>
            <w:vAlign w:val="center"/>
          </w:tcPr>
          <w:p w14:paraId="7002EC26" w14:textId="77777777"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0.00</w:t>
            </w:r>
          </w:p>
        </w:tc>
        <w:tc>
          <w:tcPr>
            <w:tcW w:w="872" w:type="dxa"/>
            <w:shd w:val="clear" w:color="auto" w:fill="auto"/>
            <w:tcMar>
              <w:top w:w="28" w:type="dxa"/>
              <w:left w:w="28" w:type="dxa"/>
              <w:bottom w:w="28" w:type="dxa"/>
              <w:right w:w="28" w:type="dxa"/>
            </w:tcMar>
            <w:vAlign w:val="center"/>
          </w:tcPr>
          <w:p w14:paraId="3B2A53B5"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11s</w:t>
            </w:r>
          </w:p>
        </w:tc>
        <w:tc>
          <w:tcPr>
            <w:tcW w:w="750" w:type="dxa"/>
            <w:shd w:val="clear" w:color="auto" w:fill="auto"/>
            <w:tcMar>
              <w:top w:w="28" w:type="dxa"/>
              <w:left w:w="28" w:type="dxa"/>
              <w:bottom w:w="28" w:type="dxa"/>
              <w:right w:w="28" w:type="dxa"/>
            </w:tcMar>
            <w:vAlign w:val="center"/>
          </w:tcPr>
          <w:p w14:paraId="61DA21CA"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5.69</w:t>
            </w:r>
          </w:p>
        </w:tc>
        <w:tc>
          <w:tcPr>
            <w:tcW w:w="795" w:type="dxa"/>
            <w:shd w:val="clear" w:color="auto" w:fill="auto"/>
            <w:tcMar>
              <w:top w:w="28" w:type="dxa"/>
              <w:left w:w="28" w:type="dxa"/>
              <w:bottom w:w="28" w:type="dxa"/>
              <w:right w:w="28" w:type="dxa"/>
            </w:tcMar>
            <w:vAlign w:val="center"/>
          </w:tcPr>
          <w:p w14:paraId="084F36D3" w14:textId="77777777"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0.00</w:t>
            </w:r>
          </w:p>
        </w:tc>
        <w:tc>
          <w:tcPr>
            <w:tcW w:w="990" w:type="dxa"/>
            <w:shd w:val="clear" w:color="auto" w:fill="auto"/>
            <w:tcMar>
              <w:top w:w="28" w:type="dxa"/>
              <w:left w:w="28" w:type="dxa"/>
              <w:bottom w:w="28" w:type="dxa"/>
              <w:right w:w="28" w:type="dxa"/>
            </w:tcMar>
            <w:vAlign w:val="center"/>
          </w:tcPr>
          <w:p w14:paraId="61F6FA77"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44s</w:t>
            </w:r>
          </w:p>
        </w:tc>
        <w:tc>
          <w:tcPr>
            <w:tcW w:w="675" w:type="dxa"/>
            <w:shd w:val="clear" w:color="auto" w:fill="auto"/>
            <w:tcMar>
              <w:top w:w="28" w:type="dxa"/>
              <w:left w:w="28" w:type="dxa"/>
              <w:bottom w:w="28" w:type="dxa"/>
              <w:right w:w="28" w:type="dxa"/>
            </w:tcMar>
            <w:vAlign w:val="center"/>
          </w:tcPr>
          <w:p w14:paraId="5AF3A1D0"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7.75</w:t>
            </w:r>
          </w:p>
        </w:tc>
        <w:tc>
          <w:tcPr>
            <w:tcW w:w="870" w:type="dxa"/>
            <w:shd w:val="clear" w:color="auto" w:fill="auto"/>
            <w:tcMar>
              <w:top w:w="28" w:type="dxa"/>
              <w:left w:w="28" w:type="dxa"/>
              <w:bottom w:w="28" w:type="dxa"/>
              <w:right w:w="28" w:type="dxa"/>
            </w:tcMar>
            <w:vAlign w:val="center"/>
          </w:tcPr>
          <w:p w14:paraId="4F9388B2" w14:textId="77777777"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0.00</w:t>
            </w:r>
          </w:p>
        </w:tc>
        <w:tc>
          <w:tcPr>
            <w:tcW w:w="990" w:type="dxa"/>
            <w:shd w:val="clear" w:color="auto" w:fill="auto"/>
            <w:tcMar>
              <w:top w:w="28" w:type="dxa"/>
              <w:left w:w="28" w:type="dxa"/>
              <w:bottom w:w="28" w:type="dxa"/>
              <w:right w:w="28" w:type="dxa"/>
            </w:tcMar>
            <w:vAlign w:val="center"/>
          </w:tcPr>
          <w:p w14:paraId="69EFF039"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3m24s</w:t>
            </w:r>
          </w:p>
        </w:tc>
      </w:tr>
      <w:tr w:rsidR="00874113" w:rsidRPr="00EF2AF1" w14:paraId="7D92F1A4" w14:textId="77777777" w:rsidTr="00A07ACD">
        <w:tc>
          <w:tcPr>
            <w:tcW w:w="2030" w:type="dxa"/>
            <w:shd w:val="clear" w:color="auto" w:fill="auto"/>
            <w:tcMar>
              <w:top w:w="28" w:type="dxa"/>
              <w:left w:w="28" w:type="dxa"/>
              <w:bottom w:w="28" w:type="dxa"/>
              <w:right w:w="28" w:type="dxa"/>
            </w:tcMar>
            <w:vAlign w:val="center"/>
          </w:tcPr>
          <w:p w14:paraId="05DE90A6" w14:textId="77777777" w:rsidR="00874113" w:rsidRPr="00EF2AF1" w:rsidRDefault="00874113" w:rsidP="00A07ACD">
            <w:pPr>
              <w:widowControl/>
              <w:ind w:left="14" w:right="-28"/>
              <w:rPr>
                <w:rFonts w:ascii="Times New Roman" w:hAnsi="Times New Roman" w:cs="Times New Roman"/>
                <w:sz w:val="24"/>
                <w:szCs w:val="24"/>
              </w:rPr>
            </w:pPr>
            <w:r w:rsidRPr="00EF2AF1">
              <w:rPr>
                <w:rFonts w:ascii="Times New Roman" w:hAnsi="Times New Roman" w:cs="Times New Roman"/>
                <w:sz w:val="24"/>
                <w:szCs w:val="24"/>
              </w:rPr>
              <w:t>LKH</w:t>
            </w:r>
          </w:p>
        </w:tc>
        <w:tc>
          <w:tcPr>
            <w:tcW w:w="784" w:type="dxa"/>
            <w:shd w:val="clear" w:color="auto" w:fill="auto"/>
            <w:tcMar>
              <w:top w:w="28" w:type="dxa"/>
              <w:left w:w="28" w:type="dxa"/>
              <w:bottom w:w="28" w:type="dxa"/>
              <w:right w:w="28" w:type="dxa"/>
            </w:tcMar>
            <w:vAlign w:val="center"/>
          </w:tcPr>
          <w:p w14:paraId="465FE0C9"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3.84</w:t>
            </w:r>
          </w:p>
        </w:tc>
        <w:tc>
          <w:tcPr>
            <w:tcW w:w="784" w:type="dxa"/>
            <w:shd w:val="clear" w:color="auto" w:fill="auto"/>
            <w:tcMar>
              <w:top w:w="28" w:type="dxa"/>
              <w:left w:w="28" w:type="dxa"/>
              <w:bottom w:w="28" w:type="dxa"/>
              <w:right w:w="28" w:type="dxa"/>
            </w:tcMar>
            <w:vAlign w:val="center"/>
          </w:tcPr>
          <w:p w14:paraId="673F4680" w14:textId="77777777"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0.00</w:t>
            </w:r>
          </w:p>
        </w:tc>
        <w:tc>
          <w:tcPr>
            <w:tcW w:w="872" w:type="dxa"/>
            <w:shd w:val="clear" w:color="auto" w:fill="auto"/>
            <w:tcMar>
              <w:top w:w="28" w:type="dxa"/>
              <w:left w:w="28" w:type="dxa"/>
              <w:bottom w:w="28" w:type="dxa"/>
              <w:right w:w="28" w:type="dxa"/>
            </w:tcMar>
            <w:vAlign w:val="center"/>
          </w:tcPr>
          <w:p w14:paraId="01808148"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31s</w:t>
            </w:r>
          </w:p>
        </w:tc>
        <w:tc>
          <w:tcPr>
            <w:tcW w:w="750" w:type="dxa"/>
            <w:shd w:val="clear" w:color="auto" w:fill="auto"/>
            <w:tcMar>
              <w:top w:w="28" w:type="dxa"/>
              <w:left w:w="28" w:type="dxa"/>
              <w:bottom w:w="28" w:type="dxa"/>
              <w:right w:w="28" w:type="dxa"/>
            </w:tcMar>
            <w:vAlign w:val="center"/>
          </w:tcPr>
          <w:p w14:paraId="39EC6665"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5.69</w:t>
            </w:r>
          </w:p>
        </w:tc>
        <w:tc>
          <w:tcPr>
            <w:tcW w:w="795" w:type="dxa"/>
            <w:shd w:val="clear" w:color="auto" w:fill="auto"/>
            <w:tcMar>
              <w:top w:w="28" w:type="dxa"/>
              <w:left w:w="28" w:type="dxa"/>
              <w:bottom w:w="28" w:type="dxa"/>
              <w:right w:w="28" w:type="dxa"/>
            </w:tcMar>
            <w:vAlign w:val="center"/>
          </w:tcPr>
          <w:p w14:paraId="3D211639" w14:textId="77777777"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0.00</w:t>
            </w:r>
          </w:p>
        </w:tc>
        <w:tc>
          <w:tcPr>
            <w:tcW w:w="990" w:type="dxa"/>
            <w:shd w:val="clear" w:color="auto" w:fill="auto"/>
            <w:tcMar>
              <w:top w:w="28" w:type="dxa"/>
              <w:left w:w="28" w:type="dxa"/>
              <w:bottom w:w="28" w:type="dxa"/>
              <w:right w:w="28" w:type="dxa"/>
            </w:tcMar>
            <w:vAlign w:val="center"/>
          </w:tcPr>
          <w:p w14:paraId="395E4C5E"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7m8s</w:t>
            </w:r>
          </w:p>
        </w:tc>
        <w:tc>
          <w:tcPr>
            <w:tcW w:w="675" w:type="dxa"/>
            <w:shd w:val="clear" w:color="auto" w:fill="auto"/>
            <w:tcMar>
              <w:top w:w="28" w:type="dxa"/>
              <w:left w:w="28" w:type="dxa"/>
              <w:bottom w:w="28" w:type="dxa"/>
              <w:right w:w="28" w:type="dxa"/>
            </w:tcMar>
            <w:vAlign w:val="center"/>
          </w:tcPr>
          <w:p w14:paraId="71A48CCF"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7.75</w:t>
            </w:r>
          </w:p>
        </w:tc>
        <w:tc>
          <w:tcPr>
            <w:tcW w:w="870" w:type="dxa"/>
            <w:shd w:val="clear" w:color="auto" w:fill="auto"/>
            <w:tcMar>
              <w:top w:w="28" w:type="dxa"/>
              <w:left w:w="28" w:type="dxa"/>
              <w:bottom w:w="28" w:type="dxa"/>
              <w:right w:w="28" w:type="dxa"/>
            </w:tcMar>
            <w:vAlign w:val="center"/>
          </w:tcPr>
          <w:p w14:paraId="50BAD929" w14:textId="77777777"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0.00</w:t>
            </w:r>
          </w:p>
        </w:tc>
        <w:tc>
          <w:tcPr>
            <w:tcW w:w="990" w:type="dxa"/>
            <w:shd w:val="clear" w:color="auto" w:fill="auto"/>
            <w:tcMar>
              <w:top w:w="28" w:type="dxa"/>
              <w:left w:w="28" w:type="dxa"/>
              <w:bottom w:w="28" w:type="dxa"/>
              <w:right w:w="28" w:type="dxa"/>
            </w:tcMar>
            <w:vAlign w:val="center"/>
          </w:tcPr>
          <w:p w14:paraId="2B29CC64"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31m3s</w:t>
            </w:r>
          </w:p>
        </w:tc>
      </w:tr>
      <w:tr w:rsidR="00874113" w:rsidRPr="00EF2AF1" w14:paraId="126081AB" w14:textId="77777777" w:rsidTr="00A07ACD">
        <w:tc>
          <w:tcPr>
            <w:tcW w:w="2030" w:type="dxa"/>
            <w:shd w:val="clear" w:color="auto" w:fill="auto"/>
            <w:tcMar>
              <w:top w:w="28" w:type="dxa"/>
              <w:left w:w="28" w:type="dxa"/>
              <w:bottom w:w="28" w:type="dxa"/>
              <w:right w:w="28" w:type="dxa"/>
            </w:tcMar>
            <w:vAlign w:val="center"/>
          </w:tcPr>
          <w:p w14:paraId="094D0E34" w14:textId="77777777" w:rsidR="00874113" w:rsidRPr="00EF2AF1" w:rsidRDefault="00874113" w:rsidP="00A07ACD">
            <w:pPr>
              <w:widowControl/>
              <w:ind w:left="14" w:right="-28"/>
              <w:rPr>
                <w:rFonts w:ascii="Times New Roman" w:hAnsi="Times New Roman" w:cs="Times New Roman"/>
                <w:sz w:val="24"/>
                <w:szCs w:val="24"/>
              </w:rPr>
            </w:pPr>
            <w:r w:rsidRPr="00EF2AF1">
              <w:rPr>
                <w:rFonts w:ascii="Times New Roman" w:hAnsi="Times New Roman" w:cs="Times New Roman"/>
                <w:sz w:val="24"/>
                <w:szCs w:val="24"/>
              </w:rPr>
              <w:t>Kool et al., AM(N=1,280)</w:t>
            </w:r>
          </w:p>
        </w:tc>
        <w:tc>
          <w:tcPr>
            <w:tcW w:w="784" w:type="dxa"/>
            <w:shd w:val="clear" w:color="auto" w:fill="auto"/>
            <w:tcMar>
              <w:top w:w="28" w:type="dxa"/>
              <w:left w:w="28" w:type="dxa"/>
              <w:bottom w:w="28" w:type="dxa"/>
              <w:right w:w="28" w:type="dxa"/>
            </w:tcMar>
            <w:vAlign w:val="center"/>
          </w:tcPr>
          <w:p w14:paraId="6C268A79"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3.85</w:t>
            </w:r>
          </w:p>
        </w:tc>
        <w:tc>
          <w:tcPr>
            <w:tcW w:w="784" w:type="dxa"/>
            <w:shd w:val="clear" w:color="auto" w:fill="auto"/>
            <w:tcMar>
              <w:top w:w="28" w:type="dxa"/>
              <w:left w:w="28" w:type="dxa"/>
              <w:bottom w:w="28" w:type="dxa"/>
              <w:right w:w="28" w:type="dxa"/>
            </w:tcMar>
            <w:vAlign w:val="center"/>
          </w:tcPr>
          <w:p w14:paraId="1D9B3CE5" w14:textId="77777777"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0.05</w:t>
            </w:r>
          </w:p>
        </w:tc>
        <w:tc>
          <w:tcPr>
            <w:tcW w:w="872" w:type="dxa"/>
            <w:shd w:val="clear" w:color="auto" w:fill="auto"/>
            <w:tcMar>
              <w:top w:w="28" w:type="dxa"/>
              <w:left w:w="28" w:type="dxa"/>
              <w:bottom w:w="28" w:type="dxa"/>
              <w:right w:w="28" w:type="dxa"/>
            </w:tcMar>
            <w:vAlign w:val="center"/>
          </w:tcPr>
          <w:p w14:paraId="677BD742"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18s</w:t>
            </w:r>
          </w:p>
        </w:tc>
        <w:tc>
          <w:tcPr>
            <w:tcW w:w="750" w:type="dxa"/>
            <w:shd w:val="clear" w:color="auto" w:fill="auto"/>
            <w:tcMar>
              <w:top w:w="28" w:type="dxa"/>
              <w:left w:w="28" w:type="dxa"/>
              <w:bottom w:w="28" w:type="dxa"/>
              <w:right w:w="28" w:type="dxa"/>
            </w:tcMar>
            <w:vAlign w:val="center"/>
          </w:tcPr>
          <w:p w14:paraId="14FDF66A"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5.71</w:t>
            </w:r>
          </w:p>
        </w:tc>
        <w:tc>
          <w:tcPr>
            <w:tcW w:w="795" w:type="dxa"/>
            <w:shd w:val="clear" w:color="auto" w:fill="auto"/>
            <w:tcMar>
              <w:top w:w="28" w:type="dxa"/>
              <w:left w:w="28" w:type="dxa"/>
              <w:bottom w:w="28" w:type="dxa"/>
              <w:right w:w="28" w:type="dxa"/>
            </w:tcMar>
            <w:vAlign w:val="center"/>
          </w:tcPr>
          <w:p w14:paraId="6DE30883" w14:textId="77777777"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0.45</w:t>
            </w:r>
          </w:p>
        </w:tc>
        <w:tc>
          <w:tcPr>
            <w:tcW w:w="990" w:type="dxa"/>
            <w:shd w:val="clear" w:color="auto" w:fill="auto"/>
            <w:tcMar>
              <w:top w:w="28" w:type="dxa"/>
              <w:left w:w="28" w:type="dxa"/>
              <w:bottom w:w="28" w:type="dxa"/>
              <w:right w:w="28" w:type="dxa"/>
            </w:tcMar>
            <w:vAlign w:val="center"/>
          </w:tcPr>
          <w:p w14:paraId="39CA78C9"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1m6s</w:t>
            </w:r>
          </w:p>
        </w:tc>
        <w:tc>
          <w:tcPr>
            <w:tcW w:w="675" w:type="dxa"/>
            <w:shd w:val="clear" w:color="auto" w:fill="auto"/>
            <w:tcMar>
              <w:top w:w="28" w:type="dxa"/>
              <w:left w:w="28" w:type="dxa"/>
              <w:bottom w:w="28" w:type="dxa"/>
              <w:right w:w="28" w:type="dxa"/>
            </w:tcMar>
            <w:vAlign w:val="center"/>
          </w:tcPr>
          <w:p w14:paraId="27887FC7"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7.93</w:t>
            </w:r>
          </w:p>
        </w:tc>
        <w:tc>
          <w:tcPr>
            <w:tcW w:w="870" w:type="dxa"/>
            <w:shd w:val="clear" w:color="auto" w:fill="auto"/>
            <w:tcMar>
              <w:top w:w="28" w:type="dxa"/>
              <w:left w:w="28" w:type="dxa"/>
              <w:bottom w:w="28" w:type="dxa"/>
              <w:right w:w="28" w:type="dxa"/>
            </w:tcMar>
            <w:vAlign w:val="center"/>
          </w:tcPr>
          <w:p w14:paraId="3A9AB715" w14:textId="77777777"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2.26</w:t>
            </w:r>
          </w:p>
        </w:tc>
        <w:tc>
          <w:tcPr>
            <w:tcW w:w="990" w:type="dxa"/>
            <w:shd w:val="clear" w:color="auto" w:fill="auto"/>
            <w:tcMar>
              <w:top w:w="28" w:type="dxa"/>
              <w:left w:w="28" w:type="dxa"/>
              <w:bottom w:w="28" w:type="dxa"/>
              <w:right w:w="28" w:type="dxa"/>
            </w:tcMar>
            <w:vAlign w:val="center"/>
          </w:tcPr>
          <w:p w14:paraId="5C6E6689"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3m11s</w:t>
            </w:r>
          </w:p>
        </w:tc>
      </w:tr>
      <w:tr w:rsidR="00874113" w:rsidRPr="00EF2AF1" w14:paraId="7B13E68F" w14:textId="77777777" w:rsidTr="00A07ACD">
        <w:tc>
          <w:tcPr>
            <w:tcW w:w="2030" w:type="dxa"/>
            <w:shd w:val="clear" w:color="auto" w:fill="auto"/>
            <w:tcMar>
              <w:top w:w="28" w:type="dxa"/>
              <w:left w:w="28" w:type="dxa"/>
              <w:bottom w:w="28" w:type="dxa"/>
              <w:right w:w="28" w:type="dxa"/>
            </w:tcMar>
            <w:vAlign w:val="center"/>
          </w:tcPr>
          <w:p w14:paraId="1B5B462E" w14:textId="77777777" w:rsidR="00874113" w:rsidRPr="00EF2AF1" w:rsidRDefault="00874113" w:rsidP="00A07ACD">
            <w:pPr>
              <w:widowControl/>
              <w:ind w:left="14" w:right="-28"/>
              <w:rPr>
                <w:rFonts w:ascii="Times New Roman" w:hAnsi="Times New Roman" w:cs="Times New Roman"/>
                <w:sz w:val="24"/>
                <w:szCs w:val="24"/>
              </w:rPr>
            </w:pPr>
            <w:r w:rsidRPr="00EF2AF1">
              <w:rPr>
                <w:rFonts w:ascii="Times New Roman" w:hAnsi="Times New Roman" w:cs="Times New Roman"/>
                <w:sz w:val="24"/>
                <w:szCs w:val="24"/>
              </w:rPr>
              <w:t>Kool et al., AM(N=5,000)</w:t>
            </w:r>
          </w:p>
        </w:tc>
        <w:tc>
          <w:tcPr>
            <w:tcW w:w="784" w:type="dxa"/>
            <w:shd w:val="clear" w:color="auto" w:fill="auto"/>
            <w:tcMar>
              <w:top w:w="28" w:type="dxa"/>
              <w:left w:w="28" w:type="dxa"/>
              <w:bottom w:w="28" w:type="dxa"/>
              <w:right w:w="28" w:type="dxa"/>
            </w:tcMar>
            <w:vAlign w:val="center"/>
          </w:tcPr>
          <w:p w14:paraId="17A00A03"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3.85</w:t>
            </w:r>
          </w:p>
        </w:tc>
        <w:tc>
          <w:tcPr>
            <w:tcW w:w="784" w:type="dxa"/>
            <w:shd w:val="clear" w:color="auto" w:fill="auto"/>
            <w:tcMar>
              <w:top w:w="28" w:type="dxa"/>
              <w:left w:w="28" w:type="dxa"/>
              <w:bottom w:w="28" w:type="dxa"/>
              <w:right w:w="28" w:type="dxa"/>
            </w:tcMar>
            <w:vAlign w:val="center"/>
          </w:tcPr>
          <w:p w14:paraId="71ACCA83" w14:textId="77777777"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0.05</w:t>
            </w:r>
          </w:p>
        </w:tc>
        <w:tc>
          <w:tcPr>
            <w:tcW w:w="872" w:type="dxa"/>
            <w:shd w:val="clear" w:color="auto" w:fill="auto"/>
            <w:tcMar>
              <w:top w:w="28" w:type="dxa"/>
              <w:left w:w="28" w:type="dxa"/>
              <w:bottom w:w="28" w:type="dxa"/>
              <w:right w:w="28" w:type="dxa"/>
            </w:tcMar>
            <w:vAlign w:val="center"/>
          </w:tcPr>
          <w:p w14:paraId="0CE1F0FD"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33s</w:t>
            </w:r>
          </w:p>
        </w:tc>
        <w:tc>
          <w:tcPr>
            <w:tcW w:w="750" w:type="dxa"/>
            <w:shd w:val="clear" w:color="auto" w:fill="auto"/>
            <w:tcMar>
              <w:top w:w="28" w:type="dxa"/>
              <w:left w:w="28" w:type="dxa"/>
              <w:bottom w:w="28" w:type="dxa"/>
              <w:right w:w="28" w:type="dxa"/>
            </w:tcMar>
            <w:vAlign w:val="center"/>
          </w:tcPr>
          <w:p w14:paraId="52E6D4E1"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5.71</w:t>
            </w:r>
          </w:p>
        </w:tc>
        <w:tc>
          <w:tcPr>
            <w:tcW w:w="795" w:type="dxa"/>
            <w:shd w:val="clear" w:color="auto" w:fill="auto"/>
            <w:tcMar>
              <w:top w:w="28" w:type="dxa"/>
              <w:left w:w="28" w:type="dxa"/>
              <w:bottom w:w="28" w:type="dxa"/>
              <w:right w:w="28" w:type="dxa"/>
            </w:tcMar>
            <w:vAlign w:val="center"/>
          </w:tcPr>
          <w:p w14:paraId="7C8193B3" w14:textId="77777777"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0.38</w:t>
            </w:r>
          </w:p>
        </w:tc>
        <w:tc>
          <w:tcPr>
            <w:tcW w:w="990" w:type="dxa"/>
            <w:shd w:val="clear" w:color="auto" w:fill="auto"/>
            <w:tcMar>
              <w:top w:w="28" w:type="dxa"/>
              <w:left w:w="28" w:type="dxa"/>
              <w:bottom w:w="28" w:type="dxa"/>
              <w:right w:w="28" w:type="dxa"/>
            </w:tcMar>
            <w:vAlign w:val="center"/>
          </w:tcPr>
          <w:p w14:paraId="120C43AC"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2m40s</w:t>
            </w:r>
          </w:p>
        </w:tc>
        <w:tc>
          <w:tcPr>
            <w:tcW w:w="675" w:type="dxa"/>
            <w:shd w:val="clear" w:color="auto" w:fill="auto"/>
            <w:tcMar>
              <w:top w:w="28" w:type="dxa"/>
              <w:left w:w="28" w:type="dxa"/>
              <w:bottom w:w="28" w:type="dxa"/>
              <w:right w:w="28" w:type="dxa"/>
            </w:tcMar>
            <w:vAlign w:val="center"/>
          </w:tcPr>
          <w:p w14:paraId="7B8CEAE2"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7.91</w:t>
            </w:r>
          </w:p>
        </w:tc>
        <w:tc>
          <w:tcPr>
            <w:tcW w:w="870" w:type="dxa"/>
            <w:shd w:val="clear" w:color="auto" w:fill="auto"/>
            <w:tcMar>
              <w:top w:w="28" w:type="dxa"/>
              <w:left w:w="28" w:type="dxa"/>
              <w:bottom w:w="28" w:type="dxa"/>
              <w:right w:w="28" w:type="dxa"/>
            </w:tcMar>
            <w:vAlign w:val="center"/>
          </w:tcPr>
          <w:p w14:paraId="681BD24A" w14:textId="77777777"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2.08</w:t>
            </w:r>
          </w:p>
        </w:tc>
        <w:tc>
          <w:tcPr>
            <w:tcW w:w="990" w:type="dxa"/>
            <w:shd w:val="clear" w:color="auto" w:fill="auto"/>
            <w:tcMar>
              <w:top w:w="28" w:type="dxa"/>
              <w:left w:w="28" w:type="dxa"/>
              <w:bottom w:w="28" w:type="dxa"/>
              <w:right w:w="28" w:type="dxa"/>
            </w:tcMar>
            <w:vAlign w:val="center"/>
          </w:tcPr>
          <w:p w14:paraId="0E5F5A32"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9m13s</w:t>
            </w:r>
          </w:p>
        </w:tc>
      </w:tr>
      <w:tr w:rsidR="00874113" w:rsidRPr="00EF2AF1" w14:paraId="6EAA95E6" w14:textId="77777777" w:rsidTr="00A07ACD">
        <w:tc>
          <w:tcPr>
            <w:tcW w:w="2030" w:type="dxa"/>
            <w:shd w:val="clear" w:color="auto" w:fill="auto"/>
            <w:tcMar>
              <w:top w:w="28" w:type="dxa"/>
              <w:left w:w="28" w:type="dxa"/>
              <w:bottom w:w="28" w:type="dxa"/>
              <w:right w:w="28" w:type="dxa"/>
            </w:tcMar>
            <w:vAlign w:val="center"/>
          </w:tcPr>
          <w:p w14:paraId="4580F735" w14:textId="77777777" w:rsidR="00874113" w:rsidRPr="00EF2AF1" w:rsidRDefault="00874113" w:rsidP="00A07ACD">
            <w:pPr>
              <w:widowControl/>
              <w:ind w:left="14" w:right="-28"/>
              <w:rPr>
                <w:rFonts w:ascii="Times New Roman" w:hAnsi="Times New Roman" w:cs="Times New Roman"/>
                <w:sz w:val="24"/>
                <w:szCs w:val="24"/>
              </w:rPr>
            </w:pPr>
            <w:r w:rsidRPr="00EF2AF1">
              <w:rPr>
                <w:rFonts w:ascii="Times New Roman" w:hAnsi="Times New Roman" w:cs="Times New Roman"/>
                <w:sz w:val="24"/>
                <w:szCs w:val="24"/>
              </w:rPr>
              <w:t>Kim et al., AM+LCP {640,10}</w:t>
            </w:r>
          </w:p>
        </w:tc>
        <w:tc>
          <w:tcPr>
            <w:tcW w:w="784" w:type="dxa"/>
            <w:shd w:val="clear" w:color="auto" w:fill="auto"/>
            <w:tcMar>
              <w:top w:w="28" w:type="dxa"/>
              <w:left w:w="28" w:type="dxa"/>
              <w:bottom w:w="28" w:type="dxa"/>
              <w:right w:w="28" w:type="dxa"/>
            </w:tcMar>
            <w:vAlign w:val="center"/>
          </w:tcPr>
          <w:p w14:paraId="7F987E72"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3.85</w:t>
            </w:r>
          </w:p>
        </w:tc>
        <w:tc>
          <w:tcPr>
            <w:tcW w:w="784" w:type="dxa"/>
            <w:shd w:val="clear" w:color="auto" w:fill="auto"/>
            <w:tcMar>
              <w:top w:w="28" w:type="dxa"/>
              <w:left w:w="28" w:type="dxa"/>
              <w:bottom w:w="28" w:type="dxa"/>
              <w:right w:w="28" w:type="dxa"/>
            </w:tcMar>
            <w:vAlign w:val="center"/>
          </w:tcPr>
          <w:p w14:paraId="1837E596" w14:textId="77777777" w:rsidR="00874113" w:rsidRPr="00EF2AF1" w:rsidRDefault="00874113" w:rsidP="00A07ACD">
            <w:pPr>
              <w:widowControl/>
              <w:jc w:val="center"/>
              <w:rPr>
                <w:rFonts w:ascii="Times New Roman" w:hAnsi="Times New Roman" w:cs="Times New Roman"/>
                <w:i/>
                <w:sz w:val="24"/>
                <w:szCs w:val="24"/>
              </w:rPr>
            </w:pPr>
            <w:r w:rsidRPr="00EF2AF1">
              <w:rPr>
                <w:rFonts w:ascii="Times New Roman" w:hAnsi="Times New Roman" w:cs="Times New Roman"/>
                <w:i/>
                <w:sz w:val="24"/>
                <w:szCs w:val="24"/>
              </w:rPr>
              <w:t>0.02</w:t>
            </w:r>
          </w:p>
        </w:tc>
        <w:tc>
          <w:tcPr>
            <w:tcW w:w="872" w:type="dxa"/>
            <w:shd w:val="clear" w:color="auto" w:fill="auto"/>
            <w:tcMar>
              <w:top w:w="28" w:type="dxa"/>
              <w:left w:w="28" w:type="dxa"/>
              <w:bottom w:w="28" w:type="dxa"/>
              <w:right w:w="28" w:type="dxa"/>
            </w:tcMar>
            <w:vAlign w:val="center"/>
          </w:tcPr>
          <w:p w14:paraId="336F5CDF"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2m10s</w:t>
            </w:r>
          </w:p>
        </w:tc>
        <w:tc>
          <w:tcPr>
            <w:tcW w:w="750" w:type="dxa"/>
            <w:shd w:val="clear" w:color="auto" w:fill="auto"/>
            <w:tcMar>
              <w:top w:w="28" w:type="dxa"/>
              <w:left w:w="28" w:type="dxa"/>
              <w:bottom w:w="28" w:type="dxa"/>
              <w:right w:w="28" w:type="dxa"/>
            </w:tcMar>
            <w:vAlign w:val="center"/>
          </w:tcPr>
          <w:p w14:paraId="524AA563"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5.69</w:t>
            </w:r>
          </w:p>
        </w:tc>
        <w:tc>
          <w:tcPr>
            <w:tcW w:w="795" w:type="dxa"/>
            <w:shd w:val="clear" w:color="auto" w:fill="auto"/>
            <w:tcMar>
              <w:top w:w="28" w:type="dxa"/>
              <w:left w:w="28" w:type="dxa"/>
              <w:bottom w:w="28" w:type="dxa"/>
              <w:right w:w="28" w:type="dxa"/>
            </w:tcMar>
            <w:vAlign w:val="center"/>
          </w:tcPr>
          <w:p w14:paraId="14B7A0A8" w14:textId="77777777"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0.13</w:t>
            </w:r>
          </w:p>
        </w:tc>
        <w:tc>
          <w:tcPr>
            <w:tcW w:w="990" w:type="dxa"/>
            <w:shd w:val="clear" w:color="auto" w:fill="auto"/>
            <w:tcMar>
              <w:top w:w="28" w:type="dxa"/>
              <w:left w:w="28" w:type="dxa"/>
              <w:bottom w:w="28" w:type="dxa"/>
              <w:right w:w="28" w:type="dxa"/>
            </w:tcMar>
            <w:vAlign w:val="center"/>
          </w:tcPr>
          <w:p w14:paraId="639B10C4"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3m47s</w:t>
            </w:r>
          </w:p>
        </w:tc>
        <w:tc>
          <w:tcPr>
            <w:tcW w:w="675" w:type="dxa"/>
            <w:shd w:val="clear" w:color="auto" w:fill="auto"/>
            <w:tcMar>
              <w:top w:w="28" w:type="dxa"/>
              <w:left w:w="28" w:type="dxa"/>
              <w:bottom w:w="28" w:type="dxa"/>
              <w:right w:w="28" w:type="dxa"/>
            </w:tcMar>
            <w:vAlign w:val="center"/>
          </w:tcPr>
          <w:p w14:paraId="4EDF10D6"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7.83</w:t>
            </w:r>
          </w:p>
        </w:tc>
        <w:tc>
          <w:tcPr>
            <w:tcW w:w="870" w:type="dxa"/>
            <w:shd w:val="clear" w:color="auto" w:fill="auto"/>
            <w:tcMar>
              <w:top w:w="28" w:type="dxa"/>
              <w:left w:w="28" w:type="dxa"/>
              <w:bottom w:w="28" w:type="dxa"/>
              <w:right w:w="28" w:type="dxa"/>
            </w:tcMar>
            <w:vAlign w:val="center"/>
          </w:tcPr>
          <w:p w14:paraId="5E95AF37" w14:textId="77777777"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1.01</w:t>
            </w:r>
          </w:p>
        </w:tc>
        <w:tc>
          <w:tcPr>
            <w:tcW w:w="990" w:type="dxa"/>
            <w:shd w:val="clear" w:color="auto" w:fill="auto"/>
            <w:tcMar>
              <w:top w:w="28" w:type="dxa"/>
              <w:left w:w="28" w:type="dxa"/>
              <w:bottom w:w="28" w:type="dxa"/>
              <w:right w:w="28" w:type="dxa"/>
            </w:tcMar>
            <w:vAlign w:val="center"/>
          </w:tcPr>
          <w:p w14:paraId="2F6FCA24"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7m13s</w:t>
            </w:r>
          </w:p>
        </w:tc>
      </w:tr>
      <w:tr w:rsidR="00874113" w:rsidRPr="00EF2AF1" w14:paraId="540E3127" w14:textId="77777777" w:rsidTr="00A07ACD">
        <w:tc>
          <w:tcPr>
            <w:tcW w:w="2030" w:type="dxa"/>
            <w:shd w:val="clear" w:color="auto" w:fill="auto"/>
            <w:tcMar>
              <w:top w:w="28" w:type="dxa"/>
              <w:left w:w="28" w:type="dxa"/>
              <w:bottom w:w="28" w:type="dxa"/>
              <w:right w:w="28" w:type="dxa"/>
            </w:tcMar>
            <w:vAlign w:val="center"/>
          </w:tcPr>
          <w:p w14:paraId="21459C0E" w14:textId="77777777" w:rsidR="00874113" w:rsidRPr="00EF2AF1" w:rsidRDefault="00874113" w:rsidP="00A07ACD">
            <w:pPr>
              <w:widowControl/>
              <w:ind w:left="14" w:right="-28"/>
              <w:rPr>
                <w:rFonts w:ascii="Times New Roman" w:hAnsi="Times New Roman" w:cs="Times New Roman"/>
                <w:sz w:val="24"/>
                <w:szCs w:val="24"/>
              </w:rPr>
            </w:pPr>
            <w:r w:rsidRPr="00EF2AF1">
              <w:rPr>
                <w:rFonts w:ascii="Times New Roman" w:hAnsi="Times New Roman" w:cs="Times New Roman"/>
                <w:sz w:val="24"/>
                <w:szCs w:val="24"/>
              </w:rPr>
              <w:t>Kim et al., AM+LCP {1280,10}</w:t>
            </w:r>
          </w:p>
        </w:tc>
        <w:tc>
          <w:tcPr>
            <w:tcW w:w="784" w:type="dxa"/>
            <w:shd w:val="clear" w:color="auto" w:fill="auto"/>
            <w:tcMar>
              <w:top w:w="28" w:type="dxa"/>
              <w:left w:w="28" w:type="dxa"/>
              <w:bottom w:w="28" w:type="dxa"/>
              <w:right w:w="28" w:type="dxa"/>
            </w:tcMar>
            <w:vAlign w:val="center"/>
          </w:tcPr>
          <w:p w14:paraId="06809689" w14:textId="77777777"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w:t>
            </w:r>
            <w:r w:rsidRPr="00EF2AF1">
              <w:rPr>
                <w:rFonts w:ascii="Times New Roman" w:hAnsi="Times New Roman" w:cs="Times New Roman"/>
                <w:sz w:val="24"/>
                <w:szCs w:val="24"/>
                <w:vertAlign w:val="superscript"/>
              </w:rPr>
              <w:t>1</w:t>
            </w:r>
          </w:p>
        </w:tc>
        <w:tc>
          <w:tcPr>
            <w:tcW w:w="784" w:type="dxa"/>
            <w:shd w:val="clear" w:color="auto" w:fill="auto"/>
            <w:tcMar>
              <w:top w:w="28" w:type="dxa"/>
              <w:left w:w="28" w:type="dxa"/>
              <w:bottom w:w="28" w:type="dxa"/>
              <w:right w:w="28" w:type="dxa"/>
            </w:tcMar>
            <w:vAlign w:val="center"/>
          </w:tcPr>
          <w:p w14:paraId="0E1BCA42" w14:textId="77777777"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w:t>
            </w:r>
            <w:r w:rsidRPr="00EF2AF1">
              <w:rPr>
                <w:rFonts w:ascii="Times New Roman" w:hAnsi="Times New Roman" w:cs="Times New Roman"/>
                <w:sz w:val="24"/>
                <w:szCs w:val="24"/>
                <w:vertAlign w:val="superscript"/>
              </w:rPr>
              <w:t>1</w:t>
            </w:r>
          </w:p>
        </w:tc>
        <w:tc>
          <w:tcPr>
            <w:tcW w:w="872" w:type="dxa"/>
            <w:shd w:val="clear" w:color="auto" w:fill="auto"/>
            <w:tcMar>
              <w:top w:w="28" w:type="dxa"/>
              <w:left w:w="28" w:type="dxa"/>
              <w:bottom w:w="28" w:type="dxa"/>
              <w:right w:w="28" w:type="dxa"/>
            </w:tcMar>
            <w:vAlign w:val="center"/>
          </w:tcPr>
          <w:p w14:paraId="5B2AFA33" w14:textId="77777777"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w:t>
            </w:r>
            <w:r w:rsidRPr="00EF2AF1">
              <w:rPr>
                <w:rFonts w:ascii="Times New Roman" w:hAnsi="Times New Roman" w:cs="Times New Roman"/>
                <w:sz w:val="24"/>
                <w:szCs w:val="24"/>
                <w:vertAlign w:val="superscript"/>
              </w:rPr>
              <w:t>1</w:t>
            </w:r>
          </w:p>
        </w:tc>
        <w:tc>
          <w:tcPr>
            <w:tcW w:w="750" w:type="dxa"/>
            <w:shd w:val="clear" w:color="auto" w:fill="auto"/>
            <w:tcMar>
              <w:top w:w="28" w:type="dxa"/>
              <w:left w:w="28" w:type="dxa"/>
              <w:bottom w:w="28" w:type="dxa"/>
              <w:right w:w="28" w:type="dxa"/>
            </w:tcMar>
            <w:vAlign w:val="center"/>
          </w:tcPr>
          <w:p w14:paraId="1ACD6786"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5.69</w:t>
            </w:r>
          </w:p>
        </w:tc>
        <w:tc>
          <w:tcPr>
            <w:tcW w:w="795" w:type="dxa"/>
            <w:shd w:val="clear" w:color="auto" w:fill="auto"/>
            <w:tcMar>
              <w:top w:w="28" w:type="dxa"/>
              <w:left w:w="28" w:type="dxa"/>
              <w:bottom w:w="28" w:type="dxa"/>
              <w:right w:w="28" w:type="dxa"/>
            </w:tcMar>
            <w:vAlign w:val="center"/>
          </w:tcPr>
          <w:p w14:paraId="55092FDC" w14:textId="77777777"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0.09</w:t>
            </w:r>
          </w:p>
        </w:tc>
        <w:tc>
          <w:tcPr>
            <w:tcW w:w="990" w:type="dxa"/>
            <w:shd w:val="clear" w:color="auto" w:fill="auto"/>
            <w:tcMar>
              <w:top w:w="28" w:type="dxa"/>
              <w:left w:w="28" w:type="dxa"/>
              <w:bottom w:w="28" w:type="dxa"/>
              <w:right w:w="28" w:type="dxa"/>
            </w:tcMar>
            <w:vAlign w:val="center"/>
          </w:tcPr>
          <w:p w14:paraId="5C7DDCE4"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6m16s</w:t>
            </w:r>
          </w:p>
        </w:tc>
        <w:tc>
          <w:tcPr>
            <w:tcW w:w="675" w:type="dxa"/>
            <w:shd w:val="clear" w:color="auto" w:fill="auto"/>
            <w:tcMar>
              <w:top w:w="28" w:type="dxa"/>
              <w:left w:w="28" w:type="dxa"/>
              <w:bottom w:w="28" w:type="dxa"/>
              <w:right w:w="28" w:type="dxa"/>
            </w:tcMar>
            <w:vAlign w:val="center"/>
          </w:tcPr>
          <w:p w14:paraId="63900C17"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7.82</w:t>
            </w:r>
          </w:p>
        </w:tc>
        <w:tc>
          <w:tcPr>
            <w:tcW w:w="870" w:type="dxa"/>
            <w:shd w:val="clear" w:color="auto" w:fill="auto"/>
            <w:tcMar>
              <w:top w:w="28" w:type="dxa"/>
              <w:left w:w="28" w:type="dxa"/>
              <w:bottom w:w="28" w:type="dxa"/>
              <w:right w:w="28" w:type="dxa"/>
            </w:tcMar>
            <w:vAlign w:val="center"/>
          </w:tcPr>
          <w:p w14:paraId="282CB276" w14:textId="77777777"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0.88</w:t>
            </w:r>
          </w:p>
        </w:tc>
        <w:tc>
          <w:tcPr>
            <w:tcW w:w="990" w:type="dxa"/>
            <w:shd w:val="clear" w:color="auto" w:fill="auto"/>
            <w:tcMar>
              <w:top w:w="28" w:type="dxa"/>
              <w:left w:w="28" w:type="dxa"/>
              <w:bottom w:w="28" w:type="dxa"/>
              <w:right w:w="28" w:type="dxa"/>
            </w:tcMar>
            <w:vAlign w:val="center"/>
          </w:tcPr>
          <w:p w14:paraId="55C7261E"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12m50s</w:t>
            </w:r>
          </w:p>
        </w:tc>
      </w:tr>
      <w:tr w:rsidR="00874113" w:rsidRPr="00EF2AF1" w14:paraId="458B45F9" w14:textId="77777777" w:rsidTr="00A07ACD">
        <w:tc>
          <w:tcPr>
            <w:tcW w:w="2030" w:type="dxa"/>
            <w:shd w:val="clear" w:color="auto" w:fill="auto"/>
            <w:tcMar>
              <w:top w:w="28" w:type="dxa"/>
              <w:left w:w="28" w:type="dxa"/>
              <w:bottom w:w="28" w:type="dxa"/>
              <w:right w:w="28" w:type="dxa"/>
            </w:tcMar>
            <w:vAlign w:val="center"/>
          </w:tcPr>
          <w:p w14:paraId="3F80805B" w14:textId="77777777" w:rsidR="00874113" w:rsidRPr="00EF2AF1" w:rsidRDefault="00874113" w:rsidP="00A07ACD">
            <w:pPr>
              <w:widowControl/>
              <w:ind w:left="14" w:right="-28"/>
              <w:rPr>
                <w:rFonts w:ascii="Times New Roman" w:hAnsi="Times New Roman" w:cs="Times New Roman"/>
                <w:sz w:val="24"/>
                <w:szCs w:val="24"/>
              </w:rPr>
            </w:pPr>
            <w:r w:rsidRPr="00EF2AF1">
              <w:rPr>
                <w:rFonts w:ascii="Times New Roman" w:hAnsi="Times New Roman" w:cs="Times New Roman"/>
                <w:sz w:val="24"/>
                <w:szCs w:val="24"/>
              </w:rPr>
              <w:t>Kim et al., AM+LCP* {1280,45}</w:t>
            </w:r>
          </w:p>
        </w:tc>
        <w:tc>
          <w:tcPr>
            <w:tcW w:w="784" w:type="dxa"/>
            <w:shd w:val="clear" w:color="auto" w:fill="auto"/>
            <w:tcMar>
              <w:top w:w="28" w:type="dxa"/>
              <w:left w:w="28" w:type="dxa"/>
              <w:bottom w:w="28" w:type="dxa"/>
              <w:right w:w="28" w:type="dxa"/>
            </w:tcMar>
            <w:vAlign w:val="center"/>
          </w:tcPr>
          <w:p w14:paraId="3FC8FF12" w14:textId="77777777"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w:t>
            </w:r>
            <w:r w:rsidRPr="00EF2AF1">
              <w:rPr>
                <w:rFonts w:ascii="Times New Roman" w:hAnsi="Times New Roman" w:cs="Times New Roman"/>
                <w:sz w:val="24"/>
                <w:szCs w:val="24"/>
                <w:vertAlign w:val="superscript"/>
              </w:rPr>
              <w:t>1</w:t>
            </w:r>
          </w:p>
        </w:tc>
        <w:tc>
          <w:tcPr>
            <w:tcW w:w="784" w:type="dxa"/>
            <w:shd w:val="clear" w:color="auto" w:fill="auto"/>
            <w:tcMar>
              <w:top w:w="28" w:type="dxa"/>
              <w:left w:w="28" w:type="dxa"/>
              <w:bottom w:w="28" w:type="dxa"/>
              <w:right w:w="28" w:type="dxa"/>
            </w:tcMar>
            <w:vAlign w:val="center"/>
          </w:tcPr>
          <w:p w14:paraId="1CEE317B" w14:textId="77777777"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w:t>
            </w:r>
            <w:r w:rsidRPr="00EF2AF1">
              <w:rPr>
                <w:rFonts w:ascii="Times New Roman" w:hAnsi="Times New Roman" w:cs="Times New Roman"/>
                <w:sz w:val="24"/>
                <w:szCs w:val="24"/>
                <w:vertAlign w:val="superscript"/>
              </w:rPr>
              <w:t>1</w:t>
            </w:r>
          </w:p>
        </w:tc>
        <w:tc>
          <w:tcPr>
            <w:tcW w:w="872" w:type="dxa"/>
            <w:shd w:val="clear" w:color="auto" w:fill="auto"/>
            <w:tcMar>
              <w:top w:w="28" w:type="dxa"/>
              <w:left w:w="28" w:type="dxa"/>
              <w:bottom w:w="28" w:type="dxa"/>
              <w:right w:w="28" w:type="dxa"/>
            </w:tcMar>
            <w:vAlign w:val="center"/>
          </w:tcPr>
          <w:p w14:paraId="78ECEA49" w14:textId="77777777"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w:t>
            </w:r>
            <w:r w:rsidRPr="00EF2AF1">
              <w:rPr>
                <w:rFonts w:ascii="Times New Roman" w:hAnsi="Times New Roman" w:cs="Times New Roman"/>
                <w:sz w:val="24"/>
                <w:szCs w:val="24"/>
                <w:vertAlign w:val="superscript"/>
              </w:rPr>
              <w:t>1</w:t>
            </w:r>
          </w:p>
        </w:tc>
        <w:tc>
          <w:tcPr>
            <w:tcW w:w="750" w:type="dxa"/>
            <w:shd w:val="clear" w:color="auto" w:fill="auto"/>
            <w:tcMar>
              <w:top w:w="28" w:type="dxa"/>
              <w:left w:w="28" w:type="dxa"/>
              <w:bottom w:w="28" w:type="dxa"/>
              <w:right w:w="28" w:type="dxa"/>
            </w:tcMar>
            <w:vAlign w:val="center"/>
          </w:tcPr>
          <w:p w14:paraId="33E4F1F9"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5.7</w:t>
            </w:r>
          </w:p>
        </w:tc>
        <w:tc>
          <w:tcPr>
            <w:tcW w:w="795" w:type="dxa"/>
            <w:shd w:val="clear" w:color="auto" w:fill="auto"/>
            <w:tcMar>
              <w:top w:w="28" w:type="dxa"/>
              <w:left w:w="28" w:type="dxa"/>
              <w:bottom w:w="28" w:type="dxa"/>
              <w:right w:w="28" w:type="dxa"/>
            </w:tcMar>
            <w:vAlign w:val="center"/>
          </w:tcPr>
          <w:p w14:paraId="7123B63F" w14:textId="77777777"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0.16</w:t>
            </w:r>
          </w:p>
        </w:tc>
        <w:tc>
          <w:tcPr>
            <w:tcW w:w="990" w:type="dxa"/>
            <w:shd w:val="clear" w:color="auto" w:fill="auto"/>
            <w:tcMar>
              <w:top w:w="28" w:type="dxa"/>
              <w:left w:w="28" w:type="dxa"/>
              <w:bottom w:w="28" w:type="dxa"/>
              <w:right w:w="28" w:type="dxa"/>
            </w:tcMar>
            <w:vAlign w:val="center"/>
          </w:tcPr>
          <w:p w14:paraId="02137219"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28m48s</w:t>
            </w:r>
          </w:p>
        </w:tc>
        <w:tc>
          <w:tcPr>
            <w:tcW w:w="675" w:type="dxa"/>
            <w:shd w:val="clear" w:color="auto" w:fill="auto"/>
            <w:tcMar>
              <w:top w:w="28" w:type="dxa"/>
              <w:left w:w="28" w:type="dxa"/>
              <w:bottom w:w="28" w:type="dxa"/>
              <w:right w:w="28" w:type="dxa"/>
            </w:tcMar>
            <w:vAlign w:val="center"/>
          </w:tcPr>
          <w:p w14:paraId="3F0CC914"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7.87</w:t>
            </w:r>
          </w:p>
        </w:tc>
        <w:tc>
          <w:tcPr>
            <w:tcW w:w="870" w:type="dxa"/>
            <w:shd w:val="clear" w:color="auto" w:fill="auto"/>
            <w:tcMar>
              <w:top w:w="28" w:type="dxa"/>
              <w:left w:w="28" w:type="dxa"/>
              <w:bottom w:w="28" w:type="dxa"/>
              <w:right w:w="28" w:type="dxa"/>
            </w:tcMar>
            <w:vAlign w:val="center"/>
          </w:tcPr>
          <w:p w14:paraId="688ACD3F" w14:textId="77777777"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2.43</w:t>
            </w:r>
          </w:p>
        </w:tc>
        <w:tc>
          <w:tcPr>
            <w:tcW w:w="990" w:type="dxa"/>
            <w:shd w:val="clear" w:color="auto" w:fill="auto"/>
            <w:tcMar>
              <w:top w:w="28" w:type="dxa"/>
              <w:left w:w="28" w:type="dxa"/>
              <w:bottom w:w="28" w:type="dxa"/>
              <w:right w:w="28" w:type="dxa"/>
            </w:tcMar>
            <w:vAlign w:val="center"/>
          </w:tcPr>
          <w:p w14:paraId="2FF0D795" w14:textId="77777777" w:rsidR="00874113" w:rsidRPr="00EF2AF1" w:rsidRDefault="00874113" w:rsidP="00EF2AF1">
            <w:pPr>
              <w:widowControl/>
              <w:ind w:right="-105"/>
              <w:jc w:val="center"/>
              <w:rPr>
                <w:rFonts w:ascii="Times New Roman" w:hAnsi="Times New Roman" w:cs="Times New Roman"/>
                <w:sz w:val="24"/>
                <w:szCs w:val="24"/>
              </w:rPr>
            </w:pPr>
            <w:r w:rsidRPr="00EF2AF1">
              <w:rPr>
                <w:rFonts w:ascii="Times New Roman" w:hAnsi="Times New Roman" w:cs="Times New Roman"/>
                <w:sz w:val="24"/>
                <w:szCs w:val="24"/>
              </w:rPr>
              <w:t>29m3s</w:t>
            </w:r>
          </w:p>
        </w:tc>
      </w:tr>
      <w:tr w:rsidR="00874113" w:rsidRPr="00EF2AF1" w14:paraId="38489281" w14:textId="77777777" w:rsidTr="00A07ACD">
        <w:tc>
          <w:tcPr>
            <w:tcW w:w="2030" w:type="dxa"/>
            <w:shd w:val="clear" w:color="auto" w:fill="auto"/>
            <w:tcMar>
              <w:top w:w="28" w:type="dxa"/>
              <w:left w:w="28" w:type="dxa"/>
              <w:bottom w:w="28" w:type="dxa"/>
              <w:right w:w="28" w:type="dxa"/>
            </w:tcMar>
            <w:vAlign w:val="center"/>
          </w:tcPr>
          <w:p w14:paraId="0B0828F1" w14:textId="77777777" w:rsidR="00874113" w:rsidRPr="00EF2AF1" w:rsidRDefault="00874113" w:rsidP="00A07ACD">
            <w:pPr>
              <w:widowControl/>
              <w:ind w:left="14" w:right="-28"/>
              <w:rPr>
                <w:rFonts w:ascii="Times New Roman" w:hAnsi="Times New Roman" w:cs="Times New Roman"/>
                <w:sz w:val="24"/>
                <w:szCs w:val="24"/>
              </w:rPr>
            </w:pPr>
            <w:r w:rsidRPr="00EF2AF1">
              <w:rPr>
                <w:rFonts w:ascii="Times New Roman" w:hAnsi="Times New Roman" w:cs="Times New Roman"/>
                <w:sz w:val="24"/>
                <w:szCs w:val="24"/>
              </w:rPr>
              <w:t>Kwon et al., POMO</w:t>
            </w:r>
          </w:p>
        </w:tc>
        <w:tc>
          <w:tcPr>
            <w:tcW w:w="784" w:type="dxa"/>
            <w:shd w:val="clear" w:color="auto" w:fill="auto"/>
            <w:tcMar>
              <w:top w:w="28" w:type="dxa"/>
              <w:left w:w="28" w:type="dxa"/>
              <w:bottom w:w="28" w:type="dxa"/>
              <w:right w:w="28" w:type="dxa"/>
            </w:tcMar>
            <w:vAlign w:val="center"/>
          </w:tcPr>
          <w:p w14:paraId="531763F7"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3.84</w:t>
            </w:r>
          </w:p>
        </w:tc>
        <w:tc>
          <w:tcPr>
            <w:tcW w:w="784" w:type="dxa"/>
            <w:shd w:val="clear" w:color="auto" w:fill="auto"/>
            <w:tcMar>
              <w:top w:w="28" w:type="dxa"/>
              <w:left w:w="28" w:type="dxa"/>
              <w:bottom w:w="28" w:type="dxa"/>
              <w:right w:w="28" w:type="dxa"/>
            </w:tcMar>
            <w:vAlign w:val="center"/>
          </w:tcPr>
          <w:p w14:paraId="4362E055" w14:textId="77777777" w:rsidR="00874113" w:rsidRPr="00EF2AF1" w:rsidRDefault="00874113" w:rsidP="00A07ACD">
            <w:pPr>
              <w:widowControl/>
              <w:jc w:val="center"/>
              <w:rPr>
                <w:rFonts w:ascii="Times New Roman" w:hAnsi="Times New Roman" w:cs="Times New Roman"/>
                <w:i/>
                <w:sz w:val="24"/>
                <w:szCs w:val="24"/>
              </w:rPr>
            </w:pPr>
            <w:r w:rsidRPr="00EF2AF1">
              <w:rPr>
                <w:rFonts w:ascii="Times New Roman" w:hAnsi="Times New Roman" w:cs="Times New Roman"/>
                <w:i/>
                <w:sz w:val="24"/>
                <w:szCs w:val="24"/>
              </w:rPr>
              <w:t>0.00</w:t>
            </w:r>
          </w:p>
        </w:tc>
        <w:tc>
          <w:tcPr>
            <w:tcW w:w="872" w:type="dxa"/>
            <w:shd w:val="clear" w:color="auto" w:fill="auto"/>
            <w:tcMar>
              <w:top w:w="28" w:type="dxa"/>
              <w:left w:w="28" w:type="dxa"/>
              <w:bottom w:w="28" w:type="dxa"/>
              <w:right w:w="28" w:type="dxa"/>
            </w:tcMar>
            <w:vAlign w:val="center"/>
          </w:tcPr>
          <w:p w14:paraId="43450268"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23s</w:t>
            </w:r>
          </w:p>
        </w:tc>
        <w:tc>
          <w:tcPr>
            <w:tcW w:w="750" w:type="dxa"/>
            <w:shd w:val="clear" w:color="auto" w:fill="auto"/>
            <w:tcMar>
              <w:top w:w="28" w:type="dxa"/>
              <w:left w:w="28" w:type="dxa"/>
              <w:bottom w:w="28" w:type="dxa"/>
              <w:right w:w="28" w:type="dxa"/>
            </w:tcMar>
            <w:vAlign w:val="center"/>
          </w:tcPr>
          <w:p w14:paraId="497A2E57"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5.69</w:t>
            </w:r>
          </w:p>
        </w:tc>
        <w:tc>
          <w:tcPr>
            <w:tcW w:w="795" w:type="dxa"/>
            <w:shd w:val="clear" w:color="auto" w:fill="auto"/>
            <w:tcMar>
              <w:top w:w="28" w:type="dxa"/>
              <w:left w:w="28" w:type="dxa"/>
              <w:bottom w:w="28" w:type="dxa"/>
              <w:right w:w="28" w:type="dxa"/>
            </w:tcMar>
            <w:vAlign w:val="center"/>
          </w:tcPr>
          <w:p w14:paraId="6F50A249" w14:textId="77777777"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0.10</w:t>
            </w:r>
          </w:p>
        </w:tc>
        <w:tc>
          <w:tcPr>
            <w:tcW w:w="990" w:type="dxa"/>
            <w:shd w:val="clear" w:color="auto" w:fill="auto"/>
            <w:tcMar>
              <w:top w:w="28" w:type="dxa"/>
              <w:left w:w="28" w:type="dxa"/>
              <w:bottom w:w="28" w:type="dxa"/>
              <w:right w:w="28" w:type="dxa"/>
            </w:tcMar>
            <w:vAlign w:val="center"/>
          </w:tcPr>
          <w:p w14:paraId="036EACD4"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45s</w:t>
            </w:r>
          </w:p>
        </w:tc>
        <w:tc>
          <w:tcPr>
            <w:tcW w:w="675" w:type="dxa"/>
            <w:shd w:val="clear" w:color="auto" w:fill="auto"/>
            <w:tcMar>
              <w:top w:w="28" w:type="dxa"/>
              <w:left w:w="28" w:type="dxa"/>
              <w:bottom w:w="28" w:type="dxa"/>
              <w:right w:w="28" w:type="dxa"/>
            </w:tcMar>
            <w:vAlign w:val="center"/>
          </w:tcPr>
          <w:p w14:paraId="47E9007B"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7.78</w:t>
            </w:r>
          </w:p>
        </w:tc>
        <w:tc>
          <w:tcPr>
            <w:tcW w:w="870" w:type="dxa"/>
            <w:shd w:val="clear" w:color="auto" w:fill="auto"/>
            <w:tcMar>
              <w:top w:w="28" w:type="dxa"/>
              <w:left w:w="28" w:type="dxa"/>
              <w:bottom w:w="28" w:type="dxa"/>
              <w:right w:w="28" w:type="dxa"/>
            </w:tcMar>
            <w:vAlign w:val="center"/>
          </w:tcPr>
          <w:p w14:paraId="50C442C1" w14:textId="77777777"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0.38</w:t>
            </w:r>
          </w:p>
        </w:tc>
        <w:tc>
          <w:tcPr>
            <w:tcW w:w="990" w:type="dxa"/>
            <w:shd w:val="clear" w:color="auto" w:fill="auto"/>
            <w:tcMar>
              <w:top w:w="28" w:type="dxa"/>
              <w:left w:w="28" w:type="dxa"/>
              <w:bottom w:w="28" w:type="dxa"/>
              <w:right w:w="28" w:type="dxa"/>
            </w:tcMar>
            <w:vAlign w:val="center"/>
          </w:tcPr>
          <w:p w14:paraId="1441B850"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1m30s</w:t>
            </w:r>
          </w:p>
        </w:tc>
      </w:tr>
      <w:tr w:rsidR="00874113" w:rsidRPr="00EF2AF1" w14:paraId="71B0596A" w14:textId="77777777" w:rsidTr="00A07ACD">
        <w:tc>
          <w:tcPr>
            <w:tcW w:w="2030" w:type="dxa"/>
            <w:shd w:val="clear" w:color="auto" w:fill="auto"/>
            <w:tcMar>
              <w:top w:w="28" w:type="dxa"/>
              <w:left w:w="28" w:type="dxa"/>
              <w:bottom w:w="28" w:type="dxa"/>
              <w:right w:w="28" w:type="dxa"/>
            </w:tcMar>
            <w:vAlign w:val="center"/>
          </w:tcPr>
          <w:p w14:paraId="5329369A" w14:textId="77777777" w:rsidR="00874113" w:rsidRPr="00EF2AF1" w:rsidRDefault="00874113" w:rsidP="00A07ACD">
            <w:pPr>
              <w:widowControl/>
              <w:ind w:left="14" w:right="-28"/>
              <w:rPr>
                <w:rFonts w:ascii="Times New Roman" w:hAnsi="Times New Roman" w:cs="Times New Roman"/>
                <w:sz w:val="24"/>
                <w:szCs w:val="24"/>
              </w:rPr>
            </w:pPr>
            <w:r w:rsidRPr="00EF2AF1">
              <w:rPr>
                <w:rFonts w:ascii="Times New Roman" w:hAnsi="Times New Roman" w:cs="Times New Roman"/>
                <w:sz w:val="24"/>
                <w:szCs w:val="24"/>
              </w:rPr>
              <w:t>Kwon et al., POMO x8 augment</w:t>
            </w:r>
          </w:p>
        </w:tc>
        <w:tc>
          <w:tcPr>
            <w:tcW w:w="784" w:type="dxa"/>
            <w:shd w:val="clear" w:color="auto" w:fill="auto"/>
            <w:tcMar>
              <w:top w:w="28" w:type="dxa"/>
              <w:left w:w="28" w:type="dxa"/>
              <w:bottom w:w="28" w:type="dxa"/>
              <w:right w:w="28" w:type="dxa"/>
            </w:tcMar>
            <w:vAlign w:val="center"/>
          </w:tcPr>
          <w:p w14:paraId="6F20A6AE"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3.84</w:t>
            </w:r>
          </w:p>
        </w:tc>
        <w:tc>
          <w:tcPr>
            <w:tcW w:w="784" w:type="dxa"/>
            <w:shd w:val="clear" w:color="auto" w:fill="auto"/>
            <w:tcMar>
              <w:top w:w="28" w:type="dxa"/>
              <w:left w:w="28" w:type="dxa"/>
              <w:bottom w:w="28" w:type="dxa"/>
              <w:right w:w="28" w:type="dxa"/>
            </w:tcMar>
            <w:vAlign w:val="center"/>
          </w:tcPr>
          <w:p w14:paraId="52A76143" w14:textId="77777777" w:rsidR="00874113" w:rsidRPr="00EF2AF1" w:rsidRDefault="00874113" w:rsidP="00A07ACD">
            <w:pPr>
              <w:widowControl/>
              <w:jc w:val="center"/>
              <w:rPr>
                <w:rFonts w:ascii="Times New Roman" w:hAnsi="Times New Roman" w:cs="Times New Roman"/>
                <w:i/>
                <w:sz w:val="24"/>
                <w:szCs w:val="24"/>
              </w:rPr>
            </w:pPr>
            <w:r w:rsidRPr="00EF2AF1">
              <w:rPr>
                <w:rFonts w:ascii="Times New Roman" w:hAnsi="Times New Roman" w:cs="Times New Roman"/>
                <w:i/>
                <w:sz w:val="24"/>
                <w:szCs w:val="24"/>
              </w:rPr>
              <w:t>0.00</w:t>
            </w:r>
          </w:p>
        </w:tc>
        <w:tc>
          <w:tcPr>
            <w:tcW w:w="872" w:type="dxa"/>
            <w:shd w:val="clear" w:color="auto" w:fill="auto"/>
            <w:tcMar>
              <w:top w:w="28" w:type="dxa"/>
              <w:left w:w="28" w:type="dxa"/>
              <w:bottom w:w="28" w:type="dxa"/>
              <w:right w:w="28" w:type="dxa"/>
            </w:tcMar>
            <w:vAlign w:val="center"/>
          </w:tcPr>
          <w:p w14:paraId="7A4B3183"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19s</w:t>
            </w:r>
          </w:p>
        </w:tc>
        <w:tc>
          <w:tcPr>
            <w:tcW w:w="750" w:type="dxa"/>
            <w:shd w:val="clear" w:color="auto" w:fill="auto"/>
            <w:tcMar>
              <w:top w:w="28" w:type="dxa"/>
              <w:left w:w="28" w:type="dxa"/>
              <w:bottom w:w="28" w:type="dxa"/>
              <w:right w:w="28" w:type="dxa"/>
            </w:tcMar>
            <w:vAlign w:val="center"/>
          </w:tcPr>
          <w:p w14:paraId="31B75731"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5.69</w:t>
            </w:r>
          </w:p>
        </w:tc>
        <w:tc>
          <w:tcPr>
            <w:tcW w:w="795" w:type="dxa"/>
            <w:shd w:val="clear" w:color="auto" w:fill="auto"/>
            <w:tcMar>
              <w:top w:w="28" w:type="dxa"/>
              <w:left w:w="28" w:type="dxa"/>
              <w:bottom w:w="28" w:type="dxa"/>
              <w:right w:w="28" w:type="dxa"/>
            </w:tcMar>
            <w:vAlign w:val="center"/>
          </w:tcPr>
          <w:p w14:paraId="6198BC27" w14:textId="77777777"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0.02</w:t>
            </w:r>
          </w:p>
        </w:tc>
        <w:tc>
          <w:tcPr>
            <w:tcW w:w="990" w:type="dxa"/>
            <w:shd w:val="clear" w:color="auto" w:fill="auto"/>
            <w:tcMar>
              <w:top w:w="28" w:type="dxa"/>
              <w:left w:w="28" w:type="dxa"/>
              <w:bottom w:w="28" w:type="dxa"/>
              <w:right w:w="28" w:type="dxa"/>
            </w:tcMar>
            <w:vAlign w:val="center"/>
          </w:tcPr>
          <w:p w14:paraId="3B771DB4"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46.3s</w:t>
            </w:r>
          </w:p>
        </w:tc>
        <w:tc>
          <w:tcPr>
            <w:tcW w:w="675" w:type="dxa"/>
            <w:shd w:val="clear" w:color="auto" w:fill="auto"/>
            <w:tcMar>
              <w:top w:w="28" w:type="dxa"/>
              <w:left w:w="28" w:type="dxa"/>
              <w:bottom w:w="28" w:type="dxa"/>
              <w:right w:w="28" w:type="dxa"/>
            </w:tcMar>
            <w:vAlign w:val="center"/>
          </w:tcPr>
          <w:p w14:paraId="63BB4DB1"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7.76</w:t>
            </w:r>
          </w:p>
        </w:tc>
        <w:tc>
          <w:tcPr>
            <w:tcW w:w="870" w:type="dxa"/>
            <w:shd w:val="clear" w:color="auto" w:fill="auto"/>
            <w:tcMar>
              <w:top w:w="28" w:type="dxa"/>
              <w:left w:w="28" w:type="dxa"/>
              <w:bottom w:w="28" w:type="dxa"/>
              <w:right w:w="28" w:type="dxa"/>
            </w:tcMar>
            <w:vAlign w:val="center"/>
          </w:tcPr>
          <w:p w14:paraId="23A06E32" w14:textId="77777777"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0.13</w:t>
            </w:r>
          </w:p>
        </w:tc>
        <w:tc>
          <w:tcPr>
            <w:tcW w:w="990" w:type="dxa"/>
            <w:shd w:val="clear" w:color="auto" w:fill="auto"/>
            <w:tcMar>
              <w:top w:w="28" w:type="dxa"/>
              <w:left w:w="28" w:type="dxa"/>
              <w:bottom w:w="28" w:type="dxa"/>
              <w:right w:w="28" w:type="dxa"/>
            </w:tcMar>
            <w:vAlign w:val="center"/>
          </w:tcPr>
          <w:p w14:paraId="5CB04768"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1m54s</w:t>
            </w:r>
          </w:p>
        </w:tc>
      </w:tr>
      <w:tr w:rsidR="00874113" w:rsidRPr="00EF2AF1" w14:paraId="273FC624" w14:textId="77777777" w:rsidTr="00A07ACD">
        <w:tc>
          <w:tcPr>
            <w:tcW w:w="2030" w:type="dxa"/>
            <w:shd w:val="clear" w:color="auto" w:fill="auto"/>
            <w:tcMar>
              <w:top w:w="28" w:type="dxa"/>
              <w:left w:w="28" w:type="dxa"/>
              <w:bottom w:w="28" w:type="dxa"/>
              <w:right w:w="28" w:type="dxa"/>
            </w:tcMar>
            <w:vAlign w:val="center"/>
          </w:tcPr>
          <w:p w14:paraId="15632249" w14:textId="77777777" w:rsidR="00A07ACD" w:rsidRDefault="00874113" w:rsidP="00A07ACD">
            <w:pPr>
              <w:widowControl/>
              <w:ind w:left="14" w:right="-28"/>
              <w:rPr>
                <w:rFonts w:ascii="Times New Roman" w:hAnsi="Times New Roman" w:cs="Times New Roman"/>
                <w:sz w:val="24"/>
                <w:szCs w:val="24"/>
              </w:rPr>
            </w:pPr>
            <w:r w:rsidRPr="00EF2AF1">
              <w:rPr>
                <w:rFonts w:ascii="Times New Roman" w:hAnsi="Times New Roman" w:cs="Times New Roman"/>
                <w:sz w:val="24"/>
                <w:szCs w:val="24"/>
              </w:rPr>
              <w:t>Xin et al.,</w:t>
            </w:r>
          </w:p>
          <w:p w14:paraId="1726F7DB" w14:textId="77777777" w:rsidR="00874113" w:rsidRPr="00EF2AF1" w:rsidRDefault="00874113" w:rsidP="00A07ACD">
            <w:pPr>
              <w:widowControl/>
              <w:ind w:left="14" w:right="-28"/>
              <w:rPr>
                <w:rFonts w:ascii="Times New Roman" w:hAnsi="Times New Roman" w:cs="Times New Roman"/>
                <w:sz w:val="24"/>
                <w:szCs w:val="24"/>
              </w:rPr>
            </w:pPr>
            <w:r w:rsidRPr="00EF2AF1">
              <w:rPr>
                <w:rFonts w:ascii="Times New Roman" w:hAnsi="Times New Roman" w:cs="Times New Roman"/>
                <w:sz w:val="24"/>
                <w:szCs w:val="24"/>
              </w:rPr>
              <w:t xml:space="preserve"> MDAM-BS</w:t>
            </w:r>
          </w:p>
        </w:tc>
        <w:tc>
          <w:tcPr>
            <w:tcW w:w="784" w:type="dxa"/>
            <w:shd w:val="clear" w:color="auto" w:fill="auto"/>
            <w:tcMar>
              <w:top w:w="28" w:type="dxa"/>
              <w:left w:w="28" w:type="dxa"/>
              <w:bottom w:w="28" w:type="dxa"/>
              <w:right w:w="28" w:type="dxa"/>
            </w:tcMar>
            <w:vAlign w:val="center"/>
          </w:tcPr>
          <w:p w14:paraId="4CFF3BEA"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3.85</w:t>
            </w:r>
          </w:p>
        </w:tc>
        <w:tc>
          <w:tcPr>
            <w:tcW w:w="784" w:type="dxa"/>
            <w:shd w:val="clear" w:color="auto" w:fill="auto"/>
            <w:tcMar>
              <w:top w:w="28" w:type="dxa"/>
              <w:left w:w="28" w:type="dxa"/>
              <w:bottom w:w="28" w:type="dxa"/>
              <w:right w:w="28" w:type="dxa"/>
            </w:tcMar>
            <w:vAlign w:val="center"/>
          </w:tcPr>
          <w:p w14:paraId="76AA520D" w14:textId="77777777" w:rsidR="00874113" w:rsidRPr="00EF2AF1" w:rsidRDefault="00874113" w:rsidP="00A07ACD">
            <w:pPr>
              <w:widowControl/>
              <w:jc w:val="center"/>
              <w:rPr>
                <w:rFonts w:ascii="Times New Roman" w:hAnsi="Times New Roman" w:cs="Times New Roman"/>
                <w:i/>
                <w:sz w:val="24"/>
                <w:szCs w:val="24"/>
              </w:rPr>
            </w:pPr>
            <w:r w:rsidRPr="00EF2AF1">
              <w:rPr>
                <w:rFonts w:ascii="Times New Roman" w:hAnsi="Times New Roman" w:cs="Times New Roman"/>
                <w:i/>
                <w:sz w:val="24"/>
                <w:szCs w:val="24"/>
              </w:rPr>
              <w:t>0.01</w:t>
            </w:r>
          </w:p>
        </w:tc>
        <w:tc>
          <w:tcPr>
            <w:tcW w:w="872" w:type="dxa"/>
            <w:shd w:val="clear" w:color="auto" w:fill="auto"/>
            <w:tcMar>
              <w:top w:w="28" w:type="dxa"/>
              <w:left w:w="28" w:type="dxa"/>
              <w:bottom w:w="28" w:type="dxa"/>
              <w:right w:w="28" w:type="dxa"/>
            </w:tcMar>
            <w:vAlign w:val="center"/>
          </w:tcPr>
          <w:p w14:paraId="7F1AB8F3"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1hr 4m</w:t>
            </w:r>
          </w:p>
        </w:tc>
        <w:tc>
          <w:tcPr>
            <w:tcW w:w="750" w:type="dxa"/>
            <w:shd w:val="clear" w:color="auto" w:fill="auto"/>
            <w:tcMar>
              <w:top w:w="28" w:type="dxa"/>
              <w:left w:w="28" w:type="dxa"/>
              <w:bottom w:w="28" w:type="dxa"/>
              <w:right w:w="28" w:type="dxa"/>
            </w:tcMar>
            <w:vAlign w:val="center"/>
          </w:tcPr>
          <w:p w14:paraId="3F3648C6"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5.7</w:t>
            </w:r>
          </w:p>
        </w:tc>
        <w:tc>
          <w:tcPr>
            <w:tcW w:w="795" w:type="dxa"/>
            <w:shd w:val="clear" w:color="auto" w:fill="auto"/>
            <w:tcMar>
              <w:top w:w="28" w:type="dxa"/>
              <w:left w:w="28" w:type="dxa"/>
              <w:bottom w:w="28" w:type="dxa"/>
              <w:right w:w="28" w:type="dxa"/>
            </w:tcMar>
            <w:vAlign w:val="center"/>
          </w:tcPr>
          <w:p w14:paraId="2092AF92" w14:textId="77777777"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0.20</w:t>
            </w:r>
          </w:p>
        </w:tc>
        <w:tc>
          <w:tcPr>
            <w:tcW w:w="990" w:type="dxa"/>
            <w:shd w:val="clear" w:color="auto" w:fill="auto"/>
            <w:tcMar>
              <w:top w:w="28" w:type="dxa"/>
              <w:left w:w="28" w:type="dxa"/>
              <w:bottom w:w="28" w:type="dxa"/>
              <w:right w:w="28" w:type="dxa"/>
            </w:tcMar>
            <w:vAlign w:val="center"/>
          </w:tcPr>
          <w:p w14:paraId="36662D23"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2hr33m</w:t>
            </w:r>
          </w:p>
        </w:tc>
        <w:tc>
          <w:tcPr>
            <w:tcW w:w="675" w:type="dxa"/>
            <w:shd w:val="clear" w:color="auto" w:fill="auto"/>
            <w:tcMar>
              <w:top w:w="28" w:type="dxa"/>
              <w:left w:w="28" w:type="dxa"/>
              <w:bottom w:w="28" w:type="dxa"/>
              <w:right w:w="28" w:type="dxa"/>
            </w:tcMar>
            <w:vAlign w:val="center"/>
          </w:tcPr>
          <w:p w14:paraId="08DE5AEE"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7.8</w:t>
            </w:r>
          </w:p>
        </w:tc>
        <w:tc>
          <w:tcPr>
            <w:tcW w:w="870" w:type="dxa"/>
            <w:shd w:val="clear" w:color="auto" w:fill="auto"/>
            <w:tcMar>
              <w:top w:w="28" w:type="dxa"/>
              <w:left w:w="28" w:type="dxa"/>
              <w:bottom w:w="28" w:type="dxa"/>
              <w:right w:w="28" w:type="dxa"/>
            </w:tcMar>
            <w:vAlign w:val="center"/>
          </w:tcPr>
          <w:p w14:paraId="55530D50" w14:textId="77777777"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0.64</w:t>
            </w:r>
          </w:p>
        </w:tc>
        <w:tc>
          <w:tcPr>
            <w:tcW w:w="990" w:type="dxa"/>
            <w:shd w:val="clear" w:color="auto" w:fill="auto"/>
            <w:tcMar>
              <w:top w:w="28" w:type="dxa"/>
              <w:left w:w="28" w:type="dxa"/>
              <w:bottom w:w="28" w:type="dxa"/>
              <w:right w:w="28" w:type="dxa"/>
            </w:tcMar>
            <w:vAlign w:val="center"/>
          </w:tcPr>
          <w:p w14:paraId="6E32A062"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4hr59m</w:t>
            </w:r>
          </w:p>
        </w:tc>
      </w:tr>
      <w:tr w:rsidR="00874113" w:rsidRPr="00EF2AF1" w14:paraId="3D967A63" w14:textId="77777777" w:rsidTr="00A07ACD">
        <w:tc>
          <w:tcPr>
            <w:tcW w:w="2030" w:type="dxa"/>
            <w:shd w:val="clear" w:color="auto" w:fill="auto"/>
            <w:tcMar>
              <w:top w:w="28" w:type="dxa"/>
              <w:left w:w="28" w:type="dxa"/>
              <w:bottom w:w="28" w:type="dxa"/>
              <w:right w:w="28" w:type="dxa"/>
            </w:tcMar>
            <w:vAlign w:val="center"/>
          </w:tcPr>
          <w:p w14:paraId="54A11457" w14:textId="77777777" w:rsidR="00874113" w:rsidRPr="00EF2AF1" w:rsidRDefault="00874113" w:rsidP="00A07ACD">
            <w:pPr>
              <w:widowControl/>
              <w:ind w:left="14" w:right="-28"/>
              <w:rPr>
                <w:rFonts w:ascii="Times New Roman" w:hAnsi="Times New Roman" w:cs="Times New Roman"/>
                <w:sz w:val="24"/>
                <w:szCs w:val="24"/>
              </w:rPr>
            </w:pPr>
            <w:r w:rsidRPr="00EF2AF1">
              <w:rPr>
                <w:rFonts w:ascii="Times New Roman" w:hAnsi="Times New Roman" w:cs="Times New Roman"/>
                <w:sz w:val="24"/>
                <w:szCs w:val="24"/>
              </w:rPr>
              <w:t>Ma et al., DACT (T=1k)</w:t>
            </w:r>
          </w:p>
        </w:tc>
        <w:tc>
          <w:tcPr>
            <w:tcW w:w="784" w:type="dxa"/>
            <w:shd w:val="clear" w:color="auto" w:fill="auto"/>
            <w:tcMar>
              <w:top w:w="28" w:type="dxa"/>
              <w:left w:w="28" w:type="dxa"/>
              <w:bottom w:w="28" w:type="dxa"/>
              <w:right w:w="28" w:type="dxa"/>
            </w:tcMar>
            <w:vAlign w:val="center"/>
          </w:tcPr>
          <w:p w14:paraId="42962F76"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3.84</w:t>
            </w:r>
          </w:p>
        </w:tc>
        <w:tc>
          <w:tcPr>
            <w:tcW w:w="784" w:type="dxa"/>
            <w:shd w:val="clear" w:color="auto" w:fill="auto"/>
            <w:tcMar>
              <w:top w:w="28" w:type="dxa"/>
              <w:left w:w="28" w:type="dxa"/>
              <w:bottom w:w="28" w:type="dxa"/>
              <w:right w:w="28" w:type="dxa"/>
            </w:tcMar>
            <w:vAlign w:val="center"/>
          </w:tcPr>
          <w:p w14:paraId="16A7A440" w14:textId="77777777"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0.02</w:t>
            </w:r>
          </w:p>
        </w:tc>
        <w:tc>
          <w:tcPr>
            <w:tcW w:w="872" w:type="dxa"/>
            <w:shd w:val="clear" w:color="auto" w:fill="auto"/>
            <w:tcMar>
              <w:top w:w="28" w:type="dxa"/>
              <w:left w:w="28" w:type="dxa"/>
              <w:bottom w:w="28" w:type="dxa"/>
              <w:right w:w="28" w:type="dxa"/>
            </w:tcMar>
            <w:vAlign w:val="center"/>
          </w:tcPr>
          <w:p w14:paraId="3854F1AF" w14:textId="77777777"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16.7s</w:t>
            </w:r>
            <w:r w:rsidRPr="00EF2AF1">
              <w:rPr>
                <w:rFonts w:ascii="Times New Roman" w:hAnsi="Times New Roman" w:cs="Times New Roman"/>
                <w:sz w:val="24"/>
                <w:szCs w:val="24"/>
                <w:vertAlign w:val="superscript"/>
              </w:rPr>
              <w:t>2</w:t>
            </w:r>
          </w:p>
        </w:tc>
        <w:tc>
          <w:tcPr>
            <w:tcW w:w="750" w:type="dxa"/>
            <w:shd w:val="clear" w:color="auto" w:fill="auto"/>
            <w:tcMar>
              <w:top w:w="28" w:type="dxa"/>
              <w:left w:w="28" w:type="dxa"/>
              <w:bottom w:w="28" w:type="dxa"/>
              <w:right w:w="28" w:type="dxa"/>
            </w:tcMar>
            <w:vAlign w:val="center"/>
          </w:tcPr>
          <w:p w14:paraId="2DC89686"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5.7</w:t>
            </w:r>
          </w:p>
        </w:tc>
        <w:tc>
          <w:tcPr>
            <w:tcW w:w="795" w:type="dxa"/>
            <w:shd w:val="clear" w:color="auto" w:fill="auto"/>
            <w:tcMar>
              <w:top w:w="28" w:type="dxa"/>
              <w:left w:w="28" w:type="dxa"/>
              <w:bottom w:w="28" w:type="dxa"/>
              <w:right w:w="28" w:type="dxa"/>
            </w:tcMar>
            <w:vAlign w:val="center"/>
          </w:tcPr>
          <w:p w14:paraId="03436541" w14:textId="77777777"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0.16</w:t>
            </w:r>
          </w:p>
        </w:tc>
        <w:tc>
          <w:tcPr>
            <w:tcW w:w="990" w:type="dxa"/>
            <w:shd w:val="clear" w:color="auto" w:fill="auto"/>
            <w:tcMar>
              <w:top w:w="28" w:type="dxa"/>
              <w:left w:w="28" w:type="dxa"/>
              <w:bottom w:w="28" w:type="dxa"/>
              <w:right w:w="28" w:type="dxa"/>
            </w:tcMar>
            <w:vAlign w:val="center"/>
          </w:tcPr>
          <w:p w14:paraId="4B902888" w14:textId="77777777"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43s</w:t>
            </w:r>
            <w:r w:rsidRPr="00EF2AF1">
              <w:rPr>
                <w:rFonts w:ascii="Times New Roman" w:hAnsi="Times New Roman" w:cs="Times New Roman"/>
                <w:sz w:val="24"/>
                <w:szCs w:val="24"/>
                <w:vertAlign w:val="superscript"/>
              </w:rPr>
              <w:t>2</w:t>
            </w:r>
          </w:p>
        </w:tc>
        <w:tc>
          <w:tcPr>
            <w:tcW w:w="675" w:type="dxa"/>
            <w:shd w:val="clear" w:color="auto" w:fill="auto"/>
            <w:tcMar>
              <w:top w:w="28" w:type="dxa"/>
              <w:left w:w="28" w:type="dxa"/>
              <w:bottom w:w="28" w:type="dxa"/>
              <w:right w:w="28" w:type="dxa"/>
            </w:tcMar>
            <w:vAlign w:val="center"/>
          </w:tcPr>
          <w:p w14:paraId="746FD2E8"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7.91</w:t>
            </w:r>
          </w:p>
        </w:tc>
        <w:tc>
          <w:tcPr>
            <w:tcW w:w="870" w:type="dxa"/>
            <w:shd w:val="clear" w:color="auto" w:fill="auto"/>
            <w:tcMar>
              <w:top w:w="28" w:type="dxa"/>
              <w:left w:w="28" w:type="dxa"/>
              <w:bottom w:w="28" w:type="dxa"/>
              <w:right w:w="28" w:type="dxa"/>
            </w:tcMar>
            <w:vAlign w:val="center"/>
          </w:tcPr>
          <w:p w14:paraId="00FAF589" w14:textId="77777777"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2.04</w:t>
            </w:r>
          </w:p>
        </w:tc>
        <w:tc>
          <w:tcPr>
            <w:tcW w:w="990" w:type="dxa"/>
            <w:shd w:val="clear" w:color="auto" w:fill="auto"/>
            <w:tcMar>
              <w:top w:w="28" w:type="dxa"/>
              <w:left w:w="28" w:type="dxa"/>
              <w:bottom w:w="28" w:type="dxa"/>
              <w:right w:w="28" w:type="dxa"/>
            </w:tcMar>
            <w:vAlign w:val="center"/>
          </w:tcPr>
          <w:p w14:paraId="36AA47EF" w14:textId="77777777"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2m7s</w:t>
            </w:r>
            <w:r w:rsidRPr="00EF2AF1">
              <w:rPr>
                <w:rFonts w:ascii="Times New Roman" w:hAnsi="Times New Roman" w:cs="Times New Roman"/>
                <w:sz w:val="24"/>
                <w:szCs w:val="24"/>
                <w:vertAlign w:val="superscript"/>
              </w:rPr>
              <w:t>2</w:t>
            </w:r>
          </w:p>
        </w:tc>
      </w:tr>
      <w:tr w:rsidR="00874113" w:rsidRPr="00EF2AF1" w14:paraId="6C4F119C" w14:textId="77777777" w:rsidTr="00A07ACD">
        <w:tc>
          <w:tcPr>
            <w:tcW w:w="2030" w:type="dxa"/>
            <w:shd w:val="clear" w:color="auto" w:fill="auto"/>
            <w:tcMar>
              <w:top w:w="28" w:type="dxa"/>
              <w:left w:w="28" w:type="dxa"/>
              <w:bottom w:w="28" w:type="dxa"/>
              <w:right w:w="28" w:type="dxa"/>
            </w:tcMar>
            <w:vAlign w:val="center"/>
          </w:tcPr>
          <w:p w14:paraId="50E1EFBF" w14:textId="77777777" w:rsidR="00874113" w:rsidRPr="00EF2AF1" w:rsidRDefault="00874113" w:rsidP="00A07ACD">
            <w:pPr>
              <w:widowControl/>
              <w:ind w:left="14" w:right="-28"/>
              <w:rPr>
                <w:rFonts w:ascii="Times New Roman" w:hAnsi="Times New Roman" w:cs="Times New Roman"/>
                <w:sz w:val="24"/>
                <w:szCs w:val="24"/>
              </w:rPr>
            </w:pPr>
            <w:r w:rsidRPr="00EF2AF1">
              <w:rPr>
                <w:rFonts w:ascii="Times New Roman" w:hAnsi="Times New Roman" w:cs="Times New Roman"/>
                <w:sz w:val="24"/>
                <w:szCs w:val="24"/>
              </w:rPr>
              <w:t>Ma et al., DACT (T=5k)</w:t>
            </w:r>
          </w:p>
        </w:tc>
        <w:tc>
          <w:tcPr>
            <w:tcW w:w="784" w:type="dxa"/>
            <w:shd w:val="clear" w:color="auto" w:fill="auto"/>
            <w:tcMar>
              <w:top w:w="28" w:type="dxa"/>
              <w:left w:w="28" w:type="dxa"/>
              <w:bottom w:w="28" w:type="dxa"/>
              <w:right w:w="28" w:type="dxa"/>
            </w:tcMar>
            <w:vAlign w:val="center"/>
          </w:tcPr>
          <w:p w14:paraId="06B74CAE"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3.84</w:t>
            </w:r>
          </w:p>
        </w:tc>
        <w:tc>
          <w:tcPr>
            <w:tcW w:w="784" w:type="dxa"/>
            <w:shd w:val="clear" w:color="auto" w:fill="auto"/>
            <w:tcMar>
              <w:top w:w="28" w:type="dxa"/>
              <w:left w:w="28" w:type="dxa"/>
              <w:bottom w:w="28" w:type="dxa"/>
              <w:right w:w="28" w:type="dxa"/>
            </w:tcMar>
            <w:vAlign w:val="center"/>
          </w:tcPr>
          <w:p w14:paraId="41055DF7" w14:textId="77777777" w:rsidR="00874113" w:rsidRPr="00EF2AF1" w:rsidRDefault="00874113" w:rsidP="00A07ACD">
            <w:pPr>
              <w:widowControl/>
              <w:jc w:val="center"/>
              <w:rPr>
                <w:rFonts w:ascii="Times New Roman" w:hAnsi="Times New Roman" w:cs="Times New Roman"/>
                <w:i/>
                <w:sz w:val="24"/>
                <w:szCs w:val="24"/>
              </w:rPr>
            </w:pPr>
            <w:r w:rsidRPr="00EF2AF1">
              <w:rPr>
                <w:rFonts w:ascii="Times New Roman" w:hAnsi="Times New Roman" w:cs="Times New Roman"/>
                <w:i/>
                <w:sz w:val="24"/>
                <w:szCs w:val="24"/>
              </w:rPr>
              <w:t>0.00</w:t>
            </w:r>
          </w:p>
        </w:tc>
        <w:tc>
          <w:tcPr>
            <w:tcW w:w="872" w:type="dxa"/>
            <w:shd w:val="clear" w:color="auto" w:fill="auto"/>
            <w:tcMar>
              <w:top w:w="28" w:type="dxa"/>
              <w:left w:w="28" w:type="dxa"/>
              <w:bottom w:w="28" w:type="dxa"/>
              <w:right w:w="28" w:type="dxa"/>
            </w:tcMar>
            <w:vAlign w:val="center"/>
          </w:tcPr>
          <w:p w14:paraId="05F2B3C3" w14:textId="77777777"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1m22s</w:t>
            </w:r>
            <w:r w:rsidRPr="00EF2AF1">
              <w:rPr>
                <w:rFonts w:ascii="Times New Roman" w:hAnsi="Times New Roman" w:cs="Times New Roman"/>
                <w:sz w:val="24"/>
                <w:szCs w:val="24"/>
                <w:vertAlign w:val="superscript"/>
              </w:rPr>
              <w:t>2</w:t>
            </w:r>
          </w:p>
        </w:tc>
        <w:tc>
          <w:tcPr>
            <w:tcW w:w="750" w:type="dxa"/>
            <w:shd w:val="clear" w:color="auto" w:fill="auto"/>
            <w:tcMar>
              <w:top w:w="28" w:type="dxa"/>
              <w:left w:w="28" w:type="dxa"/>
              <w:bottom w:w="28" w:type="dxa"/>
              <w:right w:w="28" w:type="dxa"/>
            </w:tcMar>
            <w:vAlign w:val="center"/>
          </w:tcPr>
          <w:p w14:paraId="4AE6E9F3"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5.69</w:t>
            </w:r>
          </w:p>
        </w:tc>
        <w:tc>
          <w:tcPr>
            <w:tcW w:w="795" w:type="dxa"/>
            <w:shd w:val="clear" w:color="auto" w:fill="auto"/>
            <w:tcMar>
              <w:top w:w="28" w:type="dxa"/>
              <w:left w:w="28" w:type="dxa"/>
              <w:bottom w:w="28" w:type="dxa"/>
              <w:right w:w="28" w:type="dxa"/>
            </w:tcMar>
            <w:vAlign w:val="center"/>
          </w:tcPr>
          <w:p w14:paraId="17A9EC44" w14:textId="77777777"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0.02</w:t>
            </w:r>
          </w:p>
        </w:tc>
        <w:tc>
          <w:tcPr>
            <w:tcW w:w="990" w:type="dxa"/>
            <w:shd w:val="clear" w:color="auto" w:fill="auto"/>
            <w:tcMar>
              <w:top w:w="28" w:type="dxa"/>
              <w:left w:w="28" w:type="dxa"/>
              <w:bottom w:w="28" w:type="dxa"/>
              <w:right w:w="28" w:type="dxa"/>
            </w:tcMar>
            <w:vAlign w:val="center"/>
          </w:tcPr>
          <w:p w14:paraId="6CD9B023" w14:textId="77777777"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3m29s</w:t>
            </w:r>
            <w:r w:rsidRPr="00EF2AF1">
              <w:rPr>
                <w:rFonts w:ascii="Times New Roman" w:hAnsi="Times New Roman" w:cs="Times New Roman"/>
                <w:sz w:val="24"/>
                <w:szCs w:val="24"/>
                <w:vertAlign w:val="superscript"/>
              </w:rPr>
              <w:t>2</w:t>
            </w:r>
          </w:p>
        </w:tc>
        <w:tc>
          <w:tcPr>
            <w:tcW w:w="675" w:type="dxa"/>
            <w:shd w:val="clear" w:color="auto" w:fill="auto"/>
            <w:tcMar>
              <w:top w:w="28" w:type="dxa"/>
              <w:left w:w="28" w:type="dxa"/>
              <w:bottom w:w="28" w:type="dxa"/>
              <w:right w:w="28" w:type="dxa"/>
            </w:tcMar>
            <w:vAlign w:val="center"/>
          </w:tcPr>
          <w:p w14:paraId="76471AD5"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7.81</w:t>
            </w:r>
          </w:p>
        </w:tc>
        <w:tc>
          <w:tcPr>
            <w:tcW w:w="870" w:type="dxa"/>
            <w:shd w:val="clear" w:color="auto" w:fill="auto"/>
            <w:tcMar>
              <w:top w:w="28" w:type="dxa"/>
              <w:left w:w="28" w:type="dxa"/>
              <w:bottom w:w="28" w:type="dxa"/>
              <w:right w:w="28" w:type="dxa"/>
            </w:tcMar>
            <w:vAlign w:val="center"/>
          </w:tcPr>
          <w:p w14:paraId="20DD61C8" w14:textId="77777777"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0.69</w:t>
            </w:r>
          </w:p>
        </w:tc>
        <w:tc>
          <w:tcPr>
            <w:tcW w:w="990" w:type="dxa"/>
            <w:shd w:val="clear" w:color="auto" w:fill="auto"/>
            <w:tcMar>
              <w:top w:w="28" w:type="dxa"/>
              <w:left w:w="28" w:type="dxa"/>
              <w:bottom w:w="28" w:type="dxa"/>
              <w:right w:w="28" w:type="dxa"/>
            </w:tcMar>
            <w:vAlign w:val="center"/>
          </w:tcPr>
          <w:p w14:paraId="67FCE7A2" w14:textId="77777777"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10m37s</w:t>
            </w:r>
            <w:r w:rsidRPr="00EF2AF1">
              <w:rPr>
                <w:rFonts w:ascii="Times New Roman" w:hAnsi="Times New Roman" w:cs="Times New Roman"/>
                <w:sz w:val="24"/>
                <w:szCs w:val="24"/>
                <w:vertAlign w:val="superscript"/>
              </w:rPr>
              <w:t>2</w:t>
            </w:r>
          </w:p>
        </w:tc>
      </w:tr>
      <w:tr w:rsidR="00874113" w:rsidRPr="00EF2AF1" w14:paraId="0DF912FF" w14:textId="77777777" w:rsidTr="00A07ACD">
        <w:tc>
          <w:tcPr>
            <w:tcW w:w="2030" w:type="dxa"/>
            <w:shd w:val="clear" w:color="auto" w:fill="auto"/>
            <w:tcMar>
              <w:top w:w="28" w:type="dxa"/>
              <w:left w:w="28" w:type="dxa"/>
              <w:bottom w:w="28" w:type="dxa"/>
              <w:right w:w="28" w:type="dxa"/>
            </w:tcMar>
            <w:vAlign w:val="center"/>
          </w:tcPr>
          <w:p w14:paraId="30636CC2" w14:textId="77777777" w:rsidR="00874113" w:rsidRPr="00EF2AF1" w:rsidRDefault="00874113" w:rsidP="00A07ACD">
            <w:pPr>
              <w:widowControl/>
              <w:ind w:left="14" w:right="-28"/>
              <w:rPr>
                <w:rFonts w:ascii="Times New Roman" w:hAnsi="Times New Roman" w:cs="Times New Roman"/>
                <w:sz w:val="24"/>
                <w:szCs w:val="24"/>
              </w:rPr>
            </w:pPr>
            <w:r w:rsidRPr="00EF2AF1">
              <w:rPr>
                <w:rFonts w:ascii="Times New Roman" w:hAnsi="Times New Roman" w:cs="Times New Roman"/>
                <w:sz w:val="24"/>
                <w:szCs w:val="24"/>
              </w:rPr>
              <w:t>Ma et al., DACT (T=10k)</w:t>
            </w:r>
          </w:p>
        </w:tc>
        <w:tc>
          <w:tcPr>
            <w:tcW w:w="784" w:type="dxa"/>
            <w:shd w:val="clear" w:color="auto" w:fill="auto"/>
            <w:tcMar>
              <w:top w:w="28" w:type="dxa"/>
              <w:left w:w="28" w:type="dxa"/>
              <w:bottom w:w="28" w:type="dxa"/>
              <w:right w:w="28" w:type="dxa"/>
            </w:tcMar>
            <w:vAlign w:val="center"/>
          </w:tcPr>
          <w:p w14:paraId="71501548"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3.84</w:t>
            </w:r>
          </w:p>
        </w:tc>
        <w:tc>
          <w:tcPr>
            <w:tcW w:w="784" w:type="dxa"/>
            <w:shd w:val="clear" w:color="auto" w:fill="auto"/>
            <w:tcMar>
              <w:top w:w="28" w:type="dxa"/>
              <w:left w:w="28" w:type="dxa"/>
              <w:bottom w:w="28" w:type="dxa"/>
              <w:right w:w="28" w:type="dxa"/>
            </w:tcMar>
            <w:vAlign w:val="center"/>
          </w:tcPr>
          <w:p w14:paraId="284D5DF3" w14:textId="77777777" w:rsidR="00874113" w:rsidRPr="00EF2AF1" w:rsidRDefault="00874113" w:rsidP="00A07ACD">
            <w:pPr>
              <w:widowControl/>
              <w:jc w:val="center"/>
              <w:rPr>
                <w:rFonts w:ascii="Times New Roman" w:hAnsi="Times New Roman" w:cs="Times New Roman"/>
                <w:i/>
                <w:sz w:val="24"/>
                <w:szCs w:val="24"/>
              </w:rPr>
            </w:pPr>
            <w:r w:rsidRPr="00EF2AF1">
              <w:rPr>
                <w:rFonts w:ascii="Times New Roman" w:hAnsi="Times New Roman" w:cs="Times New Roman"/>
                <w:i/>
                <w:sz w:val="24"/>
                <w:szCs w:val="24"/>
              </w:rPr>
              <w:t>0.00</w:t>
            </w:r>
          </w:p>
        </w:tc>
        <w:tc>
          <w:tcPr>
            <w:tcW w:w="872" w:type="dxa"/>
            <w:shd w:val="clear" w:color="auto" w:fill="auto"/>
            <w:tcMar>
              <w:top w:w="28" w:type="dxa"/>
              <w:left w:w="28" w:type="dxa"/>
              <w:bottom w:w="28" w:type="dxa"/>
              <w:right w:w="28" w:type="dxa"/>
            </w:tcMar>
            <w:vAlign w:val="center"/>
          </w:tcPr>
          <w:p w14:paraId="3B19F13E" w14:textId="77777777"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2m48s</w:t>
            </w:r>
            <w:r w:rsidRPr="00EF2AF1">
              <w:rPr>
                <w:rFonts w:ascii="Times New Roman" w:hAnsi="Times New Roman" w:cs="Times New Roman"/>
                <w:sz w:val="24"/>
                <w:szCs w:val="24"/>
                <w:vertAlign w:val="superscript"/>
              </w:rPr>
              <w:t>2</w:t>
            </w:r>
          </w:p>
        </w:tc>
        <w:tc>
          <w:tcPr>
            <w:tcW w:w="750" w:type="dxa"/>
            <w:shd w:val="clear" w:color="auto" w:fill="auto"/>
            <w:tcMar>
              <w:top w:w="28" w:type="dxa"/>
              <w:left w:w="28" w:type="dxa"/>
              <w:bottom w:w="28" w:type="dxa"/>
              <w:right w:w="28" w:type="dxa"/>
            </w:tcMar>
            <w:vAlign w:val="center"/>
          </w:tcPr>
          <w:p w14:paraId="6D48B9AD"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5.69</w:t>
            </w:r>
          </w:p>
        </w:tc>
        <w:tc>
          <w:tcPr>
            <w:tcW w:w="795" w:type="dxa"/>
            <w:shd w:val="clear" w:color="auto" w:fill="auto"/>
            <w:tcMar>
              <w:top w:w="28" w:type="dxa"/>
              <w:left w:w="28" w:type="dxa"/>
              <w:bottom w:w="28" w:type="dxa"/>
              <w:right w:w="28" w:type="dxa"/>
            </w:tcMar>
            <w:vAlign w:val="center"/>
          </w:tcPr>
          <w:p w14:paraId="1A08201B" w14:textId="77777777"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0.01</w:t>
            </w:r>
          </w:p>
        </w:tc>
        <w:tc>
          <w:tcPr>
            <w:tcW w:w="990" w:type="dxa"/>
            <w:shd w:val="clear" w:color="auto" w:fill="auto"/>
            <w:tcMar>
              <w:top w:w="28" w:type="dxa"/>
              <w:left w:w="28" w:type="dxa"/>
              <w:bottom w:w="28" w:type="dxa"/>
              <w:right w:w="28" w:type="dxa"/>
            </w:tcMar>
            <w:vAlign w:val="center"/>
          </w:tcPr>
          <w:p w14:paraId="44C461D5" w14:textId="77777777"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7m4s</w:t>
            </w:r>
            <w:r w:rsidRPr="00EF2AF1">
              <w:rPr>
                <w:rFonts w:ascii="Times New Roman" w:hAnsi="Times New Roman" w:cs="Times New Roman"/>
                <w:sz w:val="24"/>
                <w:szCs w:val="24"/>
                <w:vertAlign w:val="superscript"/>
              </w:rPr>
              <w:t>2</w:t>
            </w:r>
          </w:p>
        </w:tc>
        <w:tc>
          <w:tcPr>
            <w:tcW w:w="675" w:type="dxa"/>
            <w:shd w:val="clear" w:color="auto" w:fill="auto"/>
            <w:tcMar>
              <w:top w:w="28" w:type="dxa"/>
              <w:left w:w="28" w:type="dxa"/>
              <w:bottom w:w="28" w:type="dxa"/>
              <w:right w:w="28" w:type="dxa"/>
            </w:tcMar>
            <w:vAlign w:val="center"/>
          </w:tcPr>
          <w:p w14:paraId="3CEA00CB"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7.79</w:t>
            </w:r>
          </w:p>
        </w:tc>
        <w:tc>
          <w:tcPr>
            <w:tcW w:w="870" w:type="dxa"/>
            <w:shd w:val="clear" w:color="auto" w:fill="auto"/>
            <w:tcMar>
              <w:top w:w="28" w:type="dxa"/>
              <w:left w:w="28" w:type="dxa"/>
              <w:bottom w:w="28" w:type="dxa"/>
              <w:right w:w="28" w:type="dxa"/>
            </w:tcMar>
            <w:vAlign w:val="center"/>
          </w:tcPr>
          <w:p w14:paraId="782D5278" w14:textId="77777777"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0.44</w:t>
            </w:r>
          </w:p>
        </w:tc>
        <w:tc>
          <w:tcPr>
            <w:tcW w:w="990" w:type="dxa"/>
            <w:shd w:val="clear" w:color="auto" w:fill="auto"/>
            <w:tcMar>
              <w:top w:w="28" w:type="dxa"/>
              <w:left w:w="28" w:type="dxa"/>
              <w:bottom w:w="28" w:type="dxa"/>
              <w:right w:w="28" w:type="dxa"/>
            </w:tcMar>
            <w:vAlign w:val="center"/>
          </w:tcPr>
          <w:p w14:paraId="7DC1C6EB" w14:textId="77777777"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21m22s</w:t>
            </w:r>
            <w:r w:rsidRPr="00EF2AF1">
              <w:rPr>
                <w:rFonts w:ascii="Times New Roman" w:hAnsi="Times New Roman" w:cs="Times New Roman"/>
                <w:sz w:val="24"/>
                <w:szCs w:val="24"/>
                <w:vertAlign w:val="superscript"/>
              </w:rPr>
              <w:t>2</w:t>
            </w:r>
          </w:p>
        </w:tc>
      </w:tr>
      <w:tr w:rsidR="00874113" w:rsidRPr="00EF2AF1" w14:paraId="52B56CCA" w14:textId="77777777" w:rsidTr="00A07ACD">
        <w:tc>
          <w:tcPr>
            <w:tcW w:w="2030" w:type="dxa"/>
            <w:shd w:val="clear" w:color="auto" w:fill="auto"/>
            <w:tcMar>
              <w:top w:w="28" w:type="dxa"/>
              <w:left w:w="28" w:type="dxa"/>
              <w:bottom w:w="28" w:type="dxa"/>
              <w:right w:w="28" w:type="dxa"/>
            </w:tcMar>
            <w:vAlign w:val="center"/>
          </w:tcPr>
          <w:p w14:paraId="275A6A39" w14:textId="77777777" w:rsidR="00874113" w:rsidRPr="00EF2AF1" w:rsidRDefault="00874113" w:rsidP="00A07ACD">
            <w:pPr>
              <w:widowControl/>
              <w:ind w:left="14" w:right="-28"/>
              <w:rPr>
                <w:rFonts w:ascii="Times New Roman" w:hAnsi="Times New Roman" w:cs="Times New Roman"/>
                <w:sz w:val="24"/>
                <w:szCs w:val="24"/>
              </w:rPr>
            </w:pPr>
            <w:r w:rsidRPr="00EF2AF1">
              <w:rPr>
                <w:rFonts w:ascii="Times New Roman" w:hAnsi="Times New Roman" w:cs="Times New Roman"/>
                <w:sz w:val="24"/>
                <w:szCs w:val="24"/>
              </w:rPr>
              <w:t>Ma et al., DACTx4 augment</w:t>
            </w:r>
          </w:p>
        </w:tc>
        <w:tc>
          <w:tcPr>
            <w:tcW w:w="784" w:type="dxa"/>
            <w:shd w:val="clear" w:color="auto" w:fill="auto"/>
            <w:tcMar>
              <w:top w:w="28" w:type="dxa"/>
              <w:left w:w="28" w:type="dxa"/>
              <w:bottom w:w="28" w:type="dxa"/>
              <w:right w:w="28" w:type="dxa"/>
            </w:tcMar>
            <w:vAlign w:val="center"/>
          </w:tcPr>
          <w:p w14:paraId="52A9DF47"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3.84</w:t>
            </w:r>
          </w:p>
        </w:tc>
        <w:tc>
          <w:tcPr>
            <w:tcW w:w="784" w:type="dxa"/>
            <w:shd w:val="clear" w:color="auto" w:fill="auto"/>
            <w:tcMar>
              <w:top w:w="28" w:type="dxa"/>
              <w:left w:w="28" w:type="dxa"/>
              <w:bottom w:w="28" w:type="dxa"/>
              <w:right w:w="28" w:type="dxa"/>
            </w:tcMar>
            <w:vAlign w:val="center"/>
          </w:tcPr>
          <w:p w14:paraId="59E78713" w14:textId="77777777" w:rsidR="00874113" w:rsidRPr="00EF2AF1" w:rsidRDefault="00874113" w:rsidP="00A07ACD">
            <w:pPr>
              <w:widowControl/>
              <w:jc w:val="center"/>
              <w:rPr>
                <w:rFonts w:ascii="Times New Roman" w:hAnsi="Times New Roman" w:cs="Times New Roman"/>
                <w:i/>
                <w:sz w:val="24"/>
                <w:szCs w:val="24"/>
              </w:rPr>
            </w:pPr>
            <w:r w:rsidRPr="00EF2AF1">
              <w:rPr>
                <w:rFonts w:ascii="Times New Roman" w:hAnsi="Times New Roman" w:cs="Times New Roman"/>
                <w:i/>
                <w:sz w:val="24"/>
                <w:szCs w:val="24"/>
              </w:rPr>
              <w:t>0.00</w:t>
            </w:r>
          </w:p>
        </w:tc>
        <w:tc>
          <w:tcPr>
            <w:tcW w:w="872" w:type="dxa"/>
            <w:shd w:val="clear" w:color="auto" w:fill="auto"/>
            <w:tcMar>
              <w:top w:w="28" w:type="dxa"/>
              <w:left w:w="28" w:type="dxa"/>
              <w:bottom w:w="28" w:type="dxa"/>
              <w:right w:w="28" w:type="dxa"/>
            </w:tcMar>
            <w:vAlign w:val="center"/>
          </w:tcPr>
          <w:p w14:paraId="2235CD67" w14:textId="77777777"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8m25s</w:t>
            </w:r>
            <w:r w:rsidRPr="00EF2AF1">
              <w:rPr>
                <w:rFonts w:ascii="Times New Roman" w:hAnsi="Times New Roman" w:cs="Times New Roman"/>
                <w:sz w:val="24"/>
                <w:szCs w:val="24"/>
                <w:vertAlign w:val="superscript"/>
              </w:rPr>
              <w:t>2</w:t>
            </w:r>
          </w:p>
        </w:tc>
        <w:tc>
          <w:tcPr>
            <w:tcW w:w="750" w:type="dxa"/>
            <w:shd w:val="clear" w:color="auto" w:fill="auto"/>
            <w:tcMar>
              <w:top w:w="28" w:type="dxa"/>
              <w:left w:w="28" w:type="dxa"/>
              <w:bottom w:w="28" w:type="dxa"/>
              <w:right w:w="28" w:type="dxa"/>
            </w:tcMar>
            <w:vAlign w:val="center"/>
          </w:tcPr>
          <w:p w14:paraId="0515B8AC"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5.69</w:t>
            </w:r>
          </w:p>
        </w:tc>
        <w:tc>
          <w:tcPr>
            <w:tcW w:w="795" w:type="dxa"/>
            <w:shd w:val="clear" w:color="auto" w:fill="auto"/>
            <w:tcMar>
              <w:top w:w="28" w:type="dxa"/>
              <w:left w:w="28" w:type="dxa"/>
              <w:bottom w:w="28" w:type="dxa"/>
              <w:right w:w="28" w:type="dxa"/>
            </w:tcMar>
            <w:vAlign w:val="center"/>
          </w:tcPr>
          <w:p w14:paraId="2D5A4034" w14:textId="77777777" w:rsidR="00874113" w:rsidRPr="00EF2AF1" w:rsidRDefault="00874113" w:rsidP="00A07ACD">
            <w:pPr>
              <w:widowControl/>
              <w:jc w:val="center"/>
              <w:rPr>
                <w:rFonts w:ascii="Times New Roman" w:hAnsi="Times New Roman" w:cs="Times New Roman"/>
                <w:i/>
                <w:sz w:val="24"/>
                <w:szCs w:val="24"/>
              </w:rPr>
            </w:pPr>
            <w:r w:rsidRPr="00EF2AF1">
              <w:rPr>
                <w:rFonts w:ascii="Times New Roman" w:hAnsi="Times New Roman" w:cs="Times New Roman"/>
                <w:i/>
                <w:sz w:val="24"/>
                <w:szCs w:val="24"/>
              </w:rPr>
              <w:t>0.00</w:t>
            </w:r>
          </w:p>
        </w:tc>
        <w:tc>
          <w:tcPr>
            <w:tcW w:w="990" w:type="dxa"/>
            <w:shd w:val="clear" w:color="auto" w:fill="auto"/>
            <w:tcMar>
              <w:top w:w="28" w:type="dxa"/>
              <w:left w:w="28" w:type="dxa"/>
              <w:bottom w:w="28" w:type="dxa"/>
              <w:right w:w="28" w:type="dxa"/>
            </w:tcMar>
            <w:vAlign w:val="center"/>
          </w:tcPr>
          <w:p w14:paraId="7A5DDAB0" w14:textId="77777777"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25m</w:t>
            </w:r>
            <w:r w:rsidRPr="00EF2AF1">
              <w:rPr>
                <w:rFonts w:ascii="Times New Roman" w:hAnsi="Times New Roman" w:cs="Times New Roman"/>
                <w:sz w:val="24"/>
                <w:szCs w:val="24"/>
                <w:vertAlign w:val="superscript"/>
              </w:rPr>
              <w:t>2</w:t>
            </w:r>
          </w:p>
        </w:tc>
        <w:tc>
          <w:tcPr>
            <w:tcW w:w="675" w:type="dxa"/>
            <w:shd w:val="clear" w:color="auto" w:fill="auto"/>
            <w:tcMar>
              <w:top w:w="28" w:type="dxa"/>
              <w:left w:w="28" w:type="dxa"/>
              <w:bottom w:w="28" w:type="dxa"/>
              <w:right w:w="28" w:type="dxa"/>
            </w:tcMar>
            <w:vAlign w:val="center"/>
          </w:tcPr>
          <w:p w14:paraId="7D9B7CEF"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7.76</w:t>
            </w:r>
          </w:p>
        </w:tc>
        <w:tc>
          <w:tcPr>
            <w:tcW w:w="870" w:type="dxa"/>
            <w:shd w:val="clear" w:color="auto" w:fill="auto"/>
            <w:tcMar>
              <w:top w:w="28" w:type="dxa"/>
              <w:left w:w="28" w:type="dxa"/>
              <w:bottom w:w="28" w:type="dxa"/>
              <w:right w:w="28" w:type="dxa"/>
            </w:tcMar>
            <w:vAlign w:val="center"/>
          </w:tcPr>
          <w:p w14:paraId="5114C559" w14:textId="77777777" w:rsidR="00874113" w:rsidRPr="00EF2AF1" w:rsidRDefault="00874113" w:rsidP="00A07ACD">
            <w:pPr>
              <w:widowControl/>
              <w:jc w:val="center"/>
              <w:rPr>
                <w:rFonts w:ascii="Times New Roman" w:hAnsi="Times New Roman" w:cs="Times New Roman"/>
                <w:i/>
                <w:sz w:val="24"/>
                <w:szCs w:val="24"/>
              </w:rPr>
            </w:pPr>
            <w:r w:rsidRPr="00EF2AF1">
              <w:rPr>
                <w:rFonts w:ascii="Times New Roman" w:hAnsi="Times New Roman" w:cs="Times New Roman"/>
                <w:i/>
                <w:sz w:val="24"/>
                <w:szCs w:val="24"/>
              </w:rPr>
              <w:t>0.09</w:t>
            </w:r>
          </w:p>
        </w:tc>
        <w:tc>
          <w:tcPr>
            <w:tcW w:w="990" w:type="dxa"/>
            <w:shd w:val="clear" w:color="auto" w:fill="auto"/>
            <w:tcMar>
              <w:top w:w="28" w:type="dxa"/>
              <w:left w:w="28" w:type="dxa"/>
              <w:bottom w:w="28" w:type="dxa"/>
              <w:right w:w="28" w:type="dxa"/>
            </w:tcMar>
            <w:vAlign w:val="center"/>
          </w:tcPr>
          <w:p w14:paraId="24E3D029" w14:textId="77777777"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1hr25m</w:t>
            </w:r>
            <w:r w:rsidRPr="00EF2AF1">
              <w:rPr>
                <w:rFonts w:ascii="Times New Roman" w:hAnsi="Times New Roman" w:cs="Times New Roman"/>
                <w:sz w:val="24"/>
                <w:szCs w:val="24"/>
                <w:vertAlign w:val="superscript"/>
              </w:rPr>
              <w:t>2</w:t>
            </w:r>
          </w:p>
        </w:tc>
      </w:tr>
      <w:tr w:rsidR="00874113" w:rsidRPr="00EF2AF1" w14:paraId="6A56D413" w14:textId="77777777" w:rsidTr="00A07ACD">
        <w:tc>
          <w:tcPr>
            <w:tcW w:w="2030" w:type="dxa"/>
            <w:shd w:val="clear" w:color="auto" w:fill="auto"/>
            <w:tcMar>
              <w:top w:w="28" w:type="dxa"/>
              <w:left w:w="28" w:type="dxa"/>
              <w:bottom w:w="28" w:type="dxa"/>
              <w:right w:w="28" w:type="dxa"/>
            </w:tcMar>
            <w:vAlign w:val="center"/>
          </w:tcPr>
          <w:p w14:paraId="151B6E8E" w14:textId="77777777" w:rsidR="00874113" w:rsidRPr="00EF2AF1" w:rsidRDefault="00874113" w:rsidP="00A07ACD">
            <w:pPr>
              <w:widowControl/>
              <w:ind w:left="14" w:right="-28"/>
              <w:rPr>
                <w:rFonts w:ascii="Times New Roman" w:hAnsi="Times New Roman" w:cs="Times New Roman"/>
                <w:sz w:val="24"/>
                <w:szCs w:val="24"/>
              </w:rPr>
            </w:pPr>
            <w:r w:rsidRPr="00EF2AF1">
              <w:rPr>
                <w:rFonts w:ascii="Times New Roman" w:hAnsi="Times New Roman" w:cs="Times New Roman"/>
                <w:sz w:val="24"/>
                <w:szCs w:val="24"/>
              </w:rPr>
              <w:t>Wu et al. (T=1,000)</w:t>
            </w:r>
          </w:p>
        </w:tc>
        <w:tc>
          <w:tcPr>
            <w:tcW w:w="784" w:type="dxa"/>
            <w:shd w:val="clear" w:color="auto" w:fill="auto"/>
            <w:tcMar>
              <w:top w:w="28" w:type="dxa"/>
              <w:left w:w="28" w:type="dxa"/>
              <w:bottom w:w="28" w:type="dxa"/>
              <w:right w:w="28" w:type="dxa"/>
            </w:tcMar>
            <w:vAlign w:val="center"/>
          </w:tcPr>
          <w:p w14:paraId="586D0A03" w14:textId="77777777"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w:t>
            </w:r>
            <w:r w:rsidRPr="00EF2AF1">
              <w:rPr>
                <w:rFonts w:ascii="Times New Roman" w:hAnsi="Times New Roman" w:cs="Times New Roman"/>
                <w:sz w:val="24"/>
                <w:szCs w:val="24"/>
                <w:vertAlign w:val="superscript"/>
              </w:rPr>
              <w:t>1</w:t>
            </w:r>
          </w:p>
        </w:tc>
        <w:tc>
          <w:tcPr>
            <w:tcW w:w="784" w:type="dxa"/>
            <w:shd w:val="clear" w:color="auto" w:fill="auto"/>
            <w:tcMar>
              <w:top w:w="28" w:type="dxa"/>
              <w:left w:w="28" w:type="dxa"/>
              <w:bottom w:w="28" w:type="dxa"/>
              <w:right w:w="28" w:type="dxa"/>
            </w:tcMar>
            <w:vAlign w:val="center"/>
          </w:tcPr>
          <w:p w14:paraId="6A25F96B" w14:textId="77777777"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w:t>
            </w:r>
            <w:r w:rsidRPr="00EF2AF1">
              <w:rPr>
                <w:rFonts w:ascii="Times New Roman" w:hAnsi="Times New Roman" w:cs="Times New Roman"/>
                <w:sz w:val="24"/>
                <w:szCs w:val="24"/>
                <w:vertAlign w:val="superscript"/>
              </w:rPr>
              <w:t>1</w:t>
            </w:r>
          </w:p>
        </w:tc>
        <w:tc>
          <w:tcPr>
            <w:tcW w:w="872" w:type="dxa"/>
            <w:shd w:val="clear" w:color="auto" w:fill="auto"/>
            <w:tcMar>
              <w:top w:w="28" w:type="dxa"/>
              <w:left w:w="28" w:type="dxa"/>
              <w:bottom w:w="28" w:type="dxa"/>
              <w:right w:w="28" w:type="dxa"/>
            </w:tcMar>
            <w:vAlign w:val="center"/>
          </w:tcPr>
          <w:p w14:paraId="4DDE6007" w14:textId="77777777"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w:t>
            </w:r>
            <w:r w:rsidRPr="00EF2AF1">
              <w:rPr>
                <w:rFonts w:ascii="Times New Roman" w:hAnsi="Times New Roman" w:cs="Times New Roman"/>
                <w:sz w:val="24"/>
                <w:szCs w:val="24"/>
                <w:vertAlign w:val="superscript"/>
              </w:rPr>
              <w:t>1</w:t>
            </w:r>
          </w:p>
        </w:tc>
        <w:tc>
          <w:tcPr>
            <w:tcW w:w="750" w:type="dxa"/>
            <w:shd w:val="clear" w:color="auto" w:fill="auto"/>
            <w:tcMar>
              <w:top w:w="28" w:type="dxa"/>
              <w:left w:w="28" w:type="dxa"/>
              <w:bottom w:w="28" w:type="dxa"/>
              <w:right w:w="28" w:type="dxa"/>
            </w:tcMar>
            <w:vAlign w:val="center"/>
          </w:tcPr>
          <w:p w14:paraId="6716C46F"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5.73</w:t>
            </w:r>
          </w:p>
        </w:tc>
        <w:tc>
          <w:tcPr>
            <w:tcW w:w="795" w:type="dxa"/>
            <w:shd w:val="clear" w:color="auto" w:fill="auto"/>
            <w:tcMar>
              <w:top w:w="28" w:type="dxa"/>
              <w:left w:w="28" w:type="dxa"/>
              <w:bottom w:w="28" w:type="dxa"/>
              <w:right w:w="28" w:type="dxa"/>
            </w:tcMar>
            <w:vAlign w:val="center"/>
          </w:tcPr>
          <w:p w14:paraId="6F7AB2A2" w14:textId="77777777"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0.81</w:t>
            </w:r>
          </w:p>
        </w:tc>
        <w:tc>
          <w:tcPr>
            <w:tcW w:w="990" w:type="dxa"/>
            <w:shd w:val="clear" w:color="auto" w:fill="auto"/>
            <w:tcMar>
              <w:top w:w="28" w:type="dxa"/>
              <w:left w:w="28" w:type="dxa"/>
              <w:bottom w:w="28" w:type="dxa"/>
              <w:right w:w="28" w:type="dxa"/>
            </w:tcMar>
            <w:vAlign w:val="center"/>
          </w:tcPr>
          <w:p w14:paraId="5123E8A9" w14:textId="77777777"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1m7s</w:t>
            </w:r>
            <w:r w:rsidRPr="00EF2AF1">
              <w:rPr>
                <w:rFonts w:ascii="Times New Roman" w:hAnsi="Times New Roman" w:cs="Times New Roman"/>
                <w:sz w:val="24"/>
                <w:szCs w:val="24"/>
                <w:vertAlign w:val="superscript"/>
              </w:rPr>
              <w:t>2</w:t>
            </w:r>
          </w:p>
        </w:tc>
        <w:tc>
          <w:tcPr>
            <w:tcW w:w="675" w:type="dxa"/>
            <w:shd w:val="clear" w:color="auto" w:fill="auto"/>
            <w:tcMar>
              <w:top w:w="28" w:type="dxa"/>
              <w:left w:w="28" w:type="dxa"/>
              <w:bottom w:w="28" w:type="dxa"/>
              <w:right w:w="28" w:type="dxa"/>
            </w:tcMar>
            <w:vAlign w:val="center"/>
          </w:tcPr>
          <w:p w14:paraId="69A18651"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8.0</w:t>
            </w:r>
          </w:p>
        </w:tc>
        <w:tc>
          <w:tcPr>
            <w:tcW w:w="870" w:type="dxa"/>
            <w:shd w:val="clear" w:color="auto" w:fill="auto"/>
            <w:tcMar>
              <w:top w:w="28" w:type="dxa"/>
              <w:left w:w="28" w:type="dxa"/>
              <w:bottom w:w="28" w:type="dxa"/>
              <w:right w:w="28" w:type="dxa"/>
            </w:tcMar>
            <w:vAlign w:val="center"/>
          </w:tcPr>
          <w:p w14:paraId="74AAB2FB" w14:textId="77777777"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3.31</w:t>
            </w:r>
          </w:p>
        </w:tc>
        <w:tc>
          <w:tcPr>
            <w:tcW w:w="990" w:type="dxa"/>
            <w:shd w:val="clear" w:color="auto" w:fill="auto"/>
            <w:tcMar>
              <w:top w:w="28" w:type="dxa"/>
              <w:left w:w="28" w:type="dxa"/>
              <w:bottom w:w="28" w:type="dxa"/>
              <w:right w:w="28" w:type="dxa"/>
            </w:tcMar>
            <w:vAlign w:val="center"/>
          </w:tcPr>
          <w:p w14:paraId="53A1340E" w14:textId="77777777"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1m34s</w:t>
            </w:r>
            <w:r w:rsidRPr="00EF2AF1">
              <w:rPr>
                <w:rFonts w:ascii="Times New Roman" w:hAnsi="Times New Roman" w:cs="Times New Roman"/>
                <w:sz w:val="24"/>
                <w:szCs w:val="24"/>
                <w:vertAlign w:val="superscript"/>
              </w:rPr>
              <w:t>2</w:t>
            </w:r>
          </w:p>
        </w:tc>
      </w:tr>
      <w:tr w:rsidR="00874113" w:rsidRPr="00EF2AF1" w14:paraId="7873188C" w14:textId="77777777" w:rsidTr="00A07ACD">
        <w:tc>
          <w:tcPr>
            <w:tcW w:w="2030" w:type="dxa"/>
            <w:shd w:val="clear" w:color="auto" w:fill="auto"/>
            <w:tcMar>
              <w:top w:w="28" w:type="dxa"/>
              <w:left w:w="28" w:type="dxa"/>
              <w:bottom w:w="28" w:type="dxa"/>
              <w:right w:w="28" w:type="dxa"/>
            </w:tcMar>
            <w:vAlign w:val="center"/>
          </w:tcPr>
          <w:p w14:paraId="2012D8B0" w14:textId="77777777" w:rsidR="00874113" w:rsidRPr="00EF2AF1" w:rsidRDefault="00874113" w:rsidP="00A07ACD">
            <w:pPr>
              <w:widowControl/>
              <w:ind w:left="14" w:right="-28"/>
              <w:rPr>
                <w:rFonts w:ascii="Times New Roman" w:hAnsi="Times New Roman" w:cs="Times New Roman"/>
                <w:sz w:val="24"/>
                <w:szCs w:val="24"/>
              </w:rPr>
            </w:pPr>
            <w:r w:rsidRPr="00EF2AF1">
              <w:rPr>
                <w:rFonts w:ascii="Times New Roman" w:hAnsi="Times New Roman" w:cs="Times New Roman"/>
                <w:sz w:val="24"/>
                <w:szCs w:val="24"/>
              </w:rPr>
              <w:t>Wu et al. (T=3,000)</w:t>
            </w:r>
          </w:p>
        </w:tc>
        <w:tc>
          <w:tcPr>
            <w:tcW w:w="784" w:type="dxa"/>
            <w:shd w:val="clear" w:color="auto" w:fill="auto"/>
            <w:tcMar>
              <w:top w:w="28" w:type="dxa"/>
              <w:left w:w="28" w:type="dxa"/>
              <w:bottom w:w="28" w:type="dxa"/>
              <w:right w:w="28" w:type="dxa"/>
            </w:tcMar>
            <w:vAlign w:val="center"/>
          </w:tcPr>
          <w:p w14:paraId="0E0F8E1D"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w:t>
            </w:r>
            <w:r w:rsidRPr="00EF2AF1">
              <w:rPr>
                <w:rFonts w:ascii="Times New Roman" w:hAnsi="Times New Roman" w:cs="Times New Roman"/>
                <w:sz w:val="24"/>
                <w:szCs w:val="24"/>
                <w:vertAlign w:val="superscript"/>
              </w:rPr>
              <w:t>1</w:t>
            </w:r>
          </w:p>
        </w:tc>
        <w:tc>
          <w:tcPr>
            <w:tcW w:w="784" w:type="dxa"/>
            <w:shd w:val="clear" w:color="auto" w:fill="auto"/>
            <w:tcMar>
              <w:top w:w="28" w:type="dxa"/>
              <w:left w:w="28" w:type="dxa"/>
              <w:bottom w:w="28" w:type="dxa"/>
              <w:right w:w="28" w:type="dxa"/>
            </w:tcMar>
            <w:vAlign w:val="center"/>
          </w:tcPr>
          <w:p w14:paraId="05CBAE87"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w:t>
            </w:r>
            <w:r w:rsidRPr="00EF2AF1">
              <w:rPr>
                <w:rFonts w:ascii="Times New Roman" w:hAnsi="Times New Roman" w:cs="Times New Roman"/>
                <w:sz w:val="24"/>
                <w:szCs w:val="24"/>
                <w:vertAlign w:val="superscript"/>
              </w:rPr>
              <w:t>1</w:t>
            </w:r>
          </w:p>
        </w:tc>
        <w:tc>
          <w:tcPr>
            <w:tcW w:w="872" w:type="dxa"/>
            <w:shd w:val="clear" w:color="auto" w:fill="auto"/>
            <w:tcMar>
              <w:top w:w="28" w:type="dxa"/>
              <w:left w:w="28" w:type="dxa"/>
              <w:bottom w:w="28" w:type="dxa"/>
              <w:right w:w="28" w:type="dxa"/>
            </w:tcMar>
            <w:vAlign w:val="center"/>
          </w:tcPr>
          <w:p w14:paraId="71F32929"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w:t>
            </w:r>
            <w:r w:rsidRPr="00EF2AF1">
              <w:rPr>
                <w:rFonts w:ascii="Times New Roman" w:hAnsi="Times New Roman" w:cs="Times New Roman"/>
                <w:sz w:val="24"/>
                <w:szCs w:val="24"/>
                <w:vertAlign w:val="superscript"/>
              </w:rPr>
              <w:t>1</w:t>
            </w:r>
          </w:p>
        </w:tc>
        <w:tc>
          <w:tcPr>
            <w:tcW w:w="750" w:type="dxa"/>
            <w:shd w:val="clear" w:color="auto" w:fill="auto"/>
            <w:tcMar>
              <w:top w:w="28" w:type="dxa"/>
              <w:left w:w="28" w:type="dxa"/>
              <w:bottom w:w="28" w:type="dxa"/>
              <w:right w:w="28" w:type="dxa"/>
            </w:tcMar>
            <w:vAlign w:val="center"/>
          </w:tcPr>
          <w:p w14:paraId="187F0BF9"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5.7</w:t>
            </w:r>
          </w:p>
        </w:tc>
        <w:tc>
          <w:tcPr>
            <w:tcW w:w="795" w:type="dxa"/>
            <w:shd w:val="clear" w:color="auto" w:fill="auto"/>
            <w:tcMar>
              <w:top w:w="28" w:type="dxa"/>
              <w:left w:w="28" w:type="dxa"/>
              <w:bottom w:w="28" w:type="dxa"/>
              <w:right w:w="28" w:type="dxa"/>
            </w:tcMar>
            <w:vAlign w:val="center"/>
          </w:tcPr>
          <w:p w14:paraId="5CFB0F85" w14:textId="77777777"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0.29</w:t>
            </w:r>
          </w:p>
        </w:tc>
        <w:tc>
          <w:tcPr>
            <w:tcW w:w="990" w:type="dxa"/>
            <w:shd w:val="clear" w:color="auto" w:fill="auto"/>
            <w:tcMar>
              <w:top w:w="28" w:type="dxa"/>
              <w:left w:w="28" w:type="dxa"/>
              <w:bottom w:w="28" w:type="dxa"/>
              <w:right w:w="28" w:type="dxa"/>
            </w:tcMar>
            <w:vAlign w:val="center"/>
          </w:tcPr>
          <w:p w14:paraId="268F46C5" w14:textId="77777777"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3m23s</w:t>
            </w:r>
            <w:r w:rsidRPr="00EF2AF1">
              <w:rPr>
                <w:rFonts w:ascii="Times New Roman" w:hAnsi="Times New Roman" w:cs="Times New Roman"/>
                <w:sz w:val="24"/>
                <w:szCs w:val="24"/>
                <w:vertAlign w:val="superscript"/>
              </w:rPr>
              <w:t>2</w:t>
            </w:r>
          </w:p>
        </w:tc>
        <w:tc>
          <w:tcPr>
            <w:tcW w:w="675" w:type="dxa"/>
            <w:shd w:val="clear" w:color="auto" w:fill="auto"/>
            <w:tcMar>
              <w:top w:w="28" w:type="dxa"/>
              <w:left w:w="28" w:type="dxa"/>
              <w:bottom w:w="28" w:type="dxa"/>
              <w:right w:w="28" w:type="dxa"/>
            </w:tcMar>
            <w:vAlign w:val="center"/>
          </w:tcPr>
          <w:p w14:paraId="619ACB28"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7.9</w:t>
            </w:r>
          </w:p>
        </w:tc>
        <w:tc>
          <w:tcPr>
            <w:tcW w:w="870" w:type="dxa"/>
            <w:shd w:val="clear" w:color="auto" w:fill="auto"/>
            <w:tcMar>
              <w:top w:w="28" w:type="dxa"/>
              <w:left w:w="28" w:type="dxa"/>
              <w:bottom w:w="28" w:type="dxa"/>
              <w:right w:w="28" w:type="dxa"/>
            </w:tcMar>
            <w:vAlign w:val="center"/>
          </w:tcPr>
          <w:p w14:paraId="0A70A456" w14:textId="77777777"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2.00</w:t>
            </w:r>
          </w:p>
        </w:tc>
        <w:tc>
          <w:tcPr>
            <w:tcW w:w="990" w:type="dxa"/>
            <w:shd w:val="clear" w:color="auto" w:fill="auto"/>
            <w:tcMar>
              <w:top w:w="28" w:type="dxa"/>
              <w:left w:w="28" w:type="dxa"/>
              <w:bottom w:w="28" w:type="dxa"/>
              <w:right w:w="28" w:type="dxa"/>
            </w:tcMar>
            <w:vAlign w:val="center"/>
          </w:tcPr>
          <w:p w14:paraId="1E5D32D0" w14:textId="77777777"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4m37s</w:t>
            </w:r>
            <w:r w:rsidRPr="00EF2AF1">
              <w:rPr>
                <w:rFonts w:ascii="Times New Roman" w:hAnsi="Times New Roman" w:cs="Times New Roman"/>
                <w:sz w:val="24"/>
                <w:szCs w:val="24"/>
                <w:vertAlign w:val="superscript"/>
              </w:rPr>
              <w:t>2</w:t>
            </w:r>
          </w:p>
        </w:tc>
      </w:tr>
      <w:tr w:rsidR="00874113" w:rsidRPr="00EF2AF1" w14:paraId="249B1FAB" w14:textId="77777777" w:rsidTr="00A07ACD">
        <w:tc>
          <w:tcPr>
            <w:tcW w:w="2030" w:type="dxa"/>
            <w:shd w:val="clear" w:color="auto" w:fill="auto"/>
            <w:tcMar>
              <w:top w:w="28" w:type="dxa"/>
              <w:left w:w="28" w:type="dxa"/>
              <w:bottom w:w="28" w:type="dxa"/>
              <w:right w:w="28" w:type="dxa"/>
            </w:tcMar>
            <w:vAlign w:val="center"/>
          </w:tcPr>
          <w:p w14:paraId="72819B88" w14:textId="77777777" w:rsidR="00874113" w:rsidRPr="00EF2AF1" w:rsidRDefault="00874113" w:rsidP="00A07ACD">
            <w:pPr>
              <w:widowControl/>
              <w:ind w:left="14" w:right="-28"/>
              <w:rPr>
                <w:rFonts w:ascii="Times New Roman" w:hAnsi="Times New Roman" w:cs="Times New Roman"/>
                <w:sz w:val="24"/>
                <w:szCs w:val="24"/>
              </w:rPr>
            </w:pPr>
            <w:r w:rsidRPr="00EF2AF1">
              <w:rPr>
                <w:rFonts w:ascii="Times New Roman" w:hAnsi="Times New Roman" w:cs="Times New Roman"/>
                <w:sz w:val="24"/>
                <w:szCs w:val="24"/>
              </w:rPr>
              <w:t>Wu et al.  (T=5,000)</w:t>
            </w:r>
          </w:p>
        </w:tc>
        <w:tc>
          <w:tcPr>
            <w:tcW w:w="784" w:type="dxa"/>
            <w:shd w:val="clear" w:color="auto" w:fill="auto"/>
            <w:tcMar>
              <w:top w:w="28" w:type="dxa"/>
              <w:left w:w="28" w:type="dxa"/>
              <w:bottom w:w="28" w:type="dxa"/>
              <w:right w:w="28" w:type="dxa"/>
            </w:tcMar>
            <w:vAlign w:val="center"/>
          </w:tcPr>
          <w:p w14:paraId="7138A72A"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w:t>
            </w:r>
            <w:r w:rsidRPr="00EF2AF1">
              <w:rPr>
                <w:rFonts w:ascii="Times New Roman" w:hAnsi="Times New Roman" w:cs="Times New Roman"/>
                <w:sz w:val="24"/>
                <w:szCs w:val="24"/>
                <w:vertAlign w:val="superscript"/>
              </w:rPr>
              <w:t>1</w:t>
            </w:r>
          </w:p>
        </w:tc>
        <w:tc>
          <w:tcPr>
            <w:tcW w:w="784" w:type="dxa"/>
            <w:shd w:val="clear" w:color="auto" w:fill="auto"/>
            <w:tcMar>
              <w:top w:w="28" w:type="dxa"/>
              <w:left w:w="28" w:type="dxa"/>
              <w:bottom w:w="28" w:type="dxa"/>
              <w:right w:w="28" w:type="dxa"/>
            </w:tcMar>
            <w:vAlign w:val="center"/>
          </w:tcPr>
          <w:p w14:paraId="2571F2B7"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w:t>
            </w:r>
            <w:r w:rsidRPr="00EF2AF1">
              <w:rPr>
                <w:rFonts w:ascii="Times New Roman" w:hAnsi="Times New Roman" w:cs="Times New Roman"/>
                <w:sz w:val="24"/>
                <w:szCs w:val="24"/>
                <w:vertAlign w:val="superscript"/>
              </w:rPr>
              <w:t>1</w:t>
            </w:r>
          </w:p>
        </w:tc>
        <w:tc>
          <w:tcPr>
            <w:tcW w:w="872" w:type="dxa"/>
            <w:shd w:val="clear" w:color="auto" w:fill="auto"/>
            <w:tcMar>
              <w:top w:w="28" w:type="dxa"/>
              <w:left w:w="28" w:type="dxa"/>
              <w:bottom w:w="28" w:type="dxa"/>
              <w:right w:w="28" w:type="dxa"/>
            </w:tcMar>
            <w:vAlign w:val="center"/>
          </w:tcPr>
          <w:p w14:paraId="1F792515"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w:t>
            </w:r>
            <w:r w:rsidRPr="00EF2AF1">
              <w:rPr>
                <w:rFonts w:ascii="Times New Roman" w:hAnsi="Times New Roman" w:cs="Times New Roman"/>
                <w:sz w:val="24"/>
                <w:szCs w:val="24"/>
                <w:vertAlign w:val="superscript"/>
              </w:rPr>
              <w:t>1</w:t>
            </w:r>
          </w:p>
        </w:tc>
        <w:tc>
          <w:tcPr>
            <w:tcW w:w="750" w:type="dxa"/>
            <w:shd w:val="clear" w:color="auto" w:fill="auto"/>
            <w:tcMar>
              <w:top w:w="28" w:type="dxa"/>
              <w:left w:w="28" w:type="dxa"/>
              <w:bottom w:w="28" w:type="dxa"/>
              <w:right w:w="28" w:type="dxa"/>
            </w:tcMar>
            <w:vAlign w:val="center"/>
          </w:tcPr>
          <w:p w14:paraId="05905EDD"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5.7</w:t>
            </w:r>
          </w:p>
        </w:tc>
        <w:tc>
          <w:tcPr>
            <w:tcW w:w="795" w:type="dxa"/>
            <w:shd w:val="clear" w:color="auto" w:fill="auto"/>
            <w:tcMar>
              <w:top w:w="28" w:type="dxa"/>
              <w:left w:w="28" w:type="dxa"/>
              <w:bottom w:w="28" w:type="dxa"/>
              <w:right w:w="28" w:type="dxa"/>
            </w:tcMar>
            <w:vAlign w:val="center"/>
          </w:tcPr>
          <w:p w14:paraId="0E93FBA9" w14:textId="77777777"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0.18</w:t>
            </w:r>
          </w:p>
        </w:tc>
        <w:tc>
          <w:tcPr>
            <w:tcW w:w="990" w:type="dxa"/>
            <w:shd w:val="clear" w:color="auto" w:fill="auto"/>
            <w:tcMar>
              <w:top w:w="28" w:type="dxa"/>
              <w:left w:w="28" w:type="dxa"/>
              <w:bottom w:w="28" w:type="dxa"/>
              <w:right w:w="28" w:type="dxa"/>
            </w:tcMar>
            <w:vAlign w:val="center"/>
          </w:tcPr>
          <w:p w14:paraId="5E2A3EC9" w14:textId="77777777"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5m29s</w:t>
            </w:r>
            <w:r w:rsidRPr="00EF2AF1">
              <w:rPr>
                <w:rFonts w:ascii="Times New Roman" w:hAnsi="Times New Roman" w:cs="Times New Roman"/>
                <w:sz w:val="24"/>
                <w:szCs w:val="24"/>
                <w:vertAlign w:val="superscript"/>
              </w:rPr>
              <w:t>2</w:t>
            </w:r>
          </w:p>
        </w:tc>
        <w:tc>
          <w:tcPr>
            <w:tcW w:w="675" w:type="dxa"/>
            <w:shd w:val="clear" w:color="auto" w:fill="auto"/>
            <w:tcMar>
              <w:top w:w="28" w:type="dxa"/>
              <w:left w:w="28" w:type="dxa"/>
              <w:bottom w:w="28" w:type="dxa"/>
              <w:right w:w="28" w:type="dxa"/>
            </w:tcMar>
            <w:vAlign w:val="center"/>
          </w:tcPr>
          <w:p w14:paraId="15B78E4C"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7.87</w:t>
            </w:r>
          </w:p>
        </w:tc>
        <w:tc>
          <w:tcPr>
            <w:tcW w:w="870" w:type="dxa"/>
            <w:shd w:val="clear" w:color="auto" w:fill="auto"/>
            <w:tcMar>
              <w:top w:w="28" w:type="dxa"/>
              <w:left w:w="28" w:type="dxa"/>
              <w:bottom w:w="28" w:type="dxa"/>
              <w:right w:w="28" w:type="dxa"/>
            </w:tcMar>
            <w:vAlign w:val="center"/>
          </w:tcPr>
          <w:p w14:paraId="3DDAB4F4" w14:textId="77777777"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1.55</w:t>
            </w:r>
          </w:p>
        </w:tc>
        <w:tc>
          <w:tcPr>
            <w:tcW w:w="990" w:type="dxa"/>
            <w:shd w:val="clear" w:color="auto" w:fill="auto"/>
            <w:tcMar>
              <w:top w:w="28" w:type="dxa"/>
              <w:left w:w="28" w:type="dxa"/>
              <w:bottom w:w="28" w:type="dxa"/>
              <w:right w:w="28" w:type="dxa"/>
            </w:tcMar>
            <w:vAlign w:val="center"/>
          </w:tcPr>
          <w:p w14:paraId="0A5CC917"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6m</w:t>
            </w:r>
          </w:p>
        </w:tc>
      </w:tr>
      <w:tr w:rsidR="00874113" w:rsidRPr="00EF2AF1" w14:paraId="348CEEDD" w14:textId="77777777" w:rsidTr="00A07ACD">
        <w:tc>
          <w:tcPr>
            <w:tcW w:w="2030" w:type="dxa"/>
            <w:shd w:val="clear" w:color="auto" w:fill="auto"/>
            <w:tcMar>
              <w:top w:w="28" w:type="dxa"/>
              <w:left w:w="28" w:type="dxa"/>
              <w:bottom w:w="28" w:type="dxa"/>
              <w:right w:w="28" w:type="dxa"/>
            </w:tcMar>
            <w:vAlign w:val="center"/>
          </w:tcPr>
          <w:p w14:paraId="6E1AB251" w14:textId="77777777" w:rsidR="00874113" w:rsidRPr="00EF2AF1" w:rsidRDefault="00874113" w:rsidP="00A07ACD">
            <w:pPr>
              <w:widowControl/>
              <w:ind w:left="14" w:right="-28"/>
              <w:rPr>
                <w:rFonts w:ascii="Times New Roman" w:hAnsi="Times New Roman" w:cs="Times New Roman"/>
                <w:sz w:val="24"/>
                <w:szCs w:val="24"/>
              </w:rPr>
            </w:pPr>
            <w:proofErr w:type="spellStart"/>
            <w:r w:rsidRPr="00EF2AF1">
              <w:rPr>
                <w:rFonts w:ascii="Times New Roman" w:hAnsi="Times New Roman" w:cs="Times New Roman"/>
                <w:sz w:val="24"/>
                <w:szCs w:val="24"/>
              </w:rPr>
              <w:t>Hottung</w:t>
            </w:r>
            <w:proofErr w:type="spellEnd"/>
            <w:r w:rsidRPr="00EF2AF1">
              <w:rPr>
                <w:rFonts w:ascii="Times New Roman" w:hAnsi="Times New Roman" w:cs="Times New Roman"/>
                <w:sz w:val="24"/>
                <w:szCs w:val="24"/>
              </w:rPr>
              <w:t xml:space="preserve"> et al. </w:t>
            </w:r>
          </w:p>
        </w:tc>
        <w:tc>
          <w:tcPr>
            <w:tcW w:w="784" w:type="dxa"/>
            <w:shd w:val="clear" w:color="auto" w:fill="auto"/>
            <w:tcMar>
              <w:top w:w="28" w:type="dxa"/>
              <w:left w:w="28" w:type="dxa"/>
              <w:bottom w:w="28" w:type="dxa"/>
              <w:right w:w="28" w:type="dxa"/>
            </w:tcMar>
            <w:vAlign w:val="center"/>
          </w:tcPr>
          <w:p w14:paraId="1137CD68"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3.84</w:t>
            </w:r>
          </w:p>
        </w:tc>
        <w:tc>
          <w:tcPr>
            <w:tcW w:w="784" w:type="dxa"/>
            <w:shd w:val="clear" w:color="auto" w:fill="auto"/>
            <w:tcMar>
              <w:top w:w="28" w:type="dxa"/>
              <w:left w:w="28" w:type="dxa"/>
              <w:bottom w:w="28" w:type="dxa"/>
              <w:right w:w="28" w:type="dxa"/>
            </w:tcMar>
            <w:vAlign w:val="center"/>
          </w:tcPr>
          <w:p w14:paraId="24CFCB8D" w14:textId="77777777" w:rsidR="00874113" w:rsidRPr="00EF2AF1" w:rsidRDefault="00874113" w:rsidP="00A07ACD">
            <w:pPr>
              <w:widowControl/>
              <w:jc w:val="center"/>
              <w:rPr>
                <w:rFonts w:ascii="Times New Roman" w:hAnsi="Times New Roman" w:cs="Times New Roman"/>
                <w:i/>
                <w:sz w:val="24"/>
                <w:szCs w:val="24"/>
              </w:rPr>
            </w:pPr>
            <w:r w:rsidRPr="00EF2AF1">
              <w:rPr>
                <w:rFonts w:ascii="Times New Roman" w:hAnsi="Times New Roman" w:cs="Times New Roman"/>
                <w:i/>
                <w:sz w:val="24"/>
                <w:szCs w:val="24"/>
              </w:rPr>
              <w:t>0.00</w:t>
            </w:r>
          </w:p>
        </w:tc>
        <w:tc>
          <w:tcPr>
            <w:tcW w:w="872" w:type="dxa"/>
            <w:shd w:val="clear" w:color="auto" w:fill="auto"/>
            <w:tcMar>
              <w:top w:w="28" w:type="dxa"/>
              <w:left w:w="28" w:type="dxa"/>
              <w:bottom w:w="28" w:type="dxa"/>
              <w:right w:w="28" w:type="dxa"/>
            </w:tcMar>
            <w:vAlign w:val="center"/>
          </w:tcPr>
          <w:p w14:paraId="52C09F9C"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2hr29m</w:t>
            </w:r>
          </w:p>
        </w:tc>
        <w:tc>
          <w:tcPr>
            <w:tcW w:w="750" w:type="dxa"/>
            <w:shd w:val="clear" w:color="auto" w:fill="auto"/>
            <w:tcMar>
              <w:top w:w="28" w:type="dxa"/>
              <w:left w:w="28" w:type="dxa"/>
              <w:bottom w:w="28" w:type="dxa"/>
              <w:right w:w="28" w:type="dxa"/>
            </w:tcMar>
            <w:vAlign w:val="center"/>
          </w:tcPr>
          <w:p w14:paraId="42B81723"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5.69</w:t>
            </w:r>
          </w:p>
        </w:tc>
        <w:tc>
          <w:tcPr>
            <w:tcW w:w="795" w:type="dxa"/>
            <w:shd w:val="clear" w:color="auto" w:fill="auto"/>
            <w:tcMar>
              <w:top w:w="28" w:type="dxa"/>
              <w:left w:w="28" w:type="dxa"/>
              <w:bottom w:w="28" w:type="dxa"/>
              <w:right w:w="28" w:type="dxa"/>
            </w:tcMar>
            <w:vAlign w:val="center"/>
          </w:tcPr>
          <w:p w14:paraId="2B5C7009" w14:textId="77777777"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0.03</w:t>
            </w:r>
          </w:p>
        </w:tc>
        <w:tc>
          <w:tcPr>
            <w:tcW w:w="990" w:type="dxa"/>
            <w:shd w:val="clear" w:color="auto" w:fill="auto"/>
            <w:tcMar>
              <w:top w:w="28" w:type="dxa"/>
              <w:left w:w="28" w:type="dxa"/>
              <w:bottom w:w="28" w:type="dxa"/>
              <w:right w:w="28" w:type="dxa"/>
            </w:tcMar>
            <w:vAlign w:val="center"/>
          </w:tcPr>
          <w:p w14:paraId="1442C657"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5hr37m</w:t>
            </w:r>
          </w:p>
        </w:tc>
        <w:tc>
          <w:tcPr>
            <w:tcW w:w="675" w:type="dxa"/>
            <w:shd w:val="clear" w:color="auto" w:fill="auto"/>
            <w:tcMar>
              <w:top w:w="28" w:type="dxa"/>
              <w:left w:w="28" w:type="dxa"/>
              <w:bottom w:w="28" w:type="dxa"/>
              <w:right w:w="28" w:type="dxa"/>
            </w:tcMar>
            <w:vAlign w:val="center"/>
          </w:tcPr>
          <w:p w14:paraId="60BFAC81"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7.78</w:t>
            </w:r>
          </w:p>
        </w:tc>
        <w:tc>
          <w:tcPr>
            <w:tcW w:w="870" w:type="dxa"/>
            <w:shd w:val="clear" w:color="auto" w:fill="auto"/>
            <w:tcMar>
              <w:top w:w="28" w:type="dxa"/>
              <w:left w:w="28" w:type="dxa"/>
              <w:bottom w:w="28" w:type="dxa"/>
              <w:right w:w="28" w:type="dxa"/>
            </w:tcMar>
            <w:vAlign w:val="center"/>
          </w:tcPr>
          <w:p w14:paraId="3449B3D8" w14:textId="77777777"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0.34</w:t>
            </w:r>
          </w:p>
        </w:tc>
        <w:tc>
          <w:tcPr>
            <w:tcW w:w="990" w:type="dxa"/>
            <w:shd w:val="clear" w:color="auto" w:fill="auto"/>
            <w:tcMar>
              <w:top w:w="28" w:type="dxa"/>
              <w:left w:w="28" w:type="dxa"/>
              <w:bottom w:w="28" w:type="dxa"/>
              <w:right w:w="28" w:type="dxa"/>
            </w:tcMar>
            <w:vAlign w:val="center"/>
          </w:tcPr>
          <w:p w14:paraId="0A853D4A"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17h13m</w:t>
            </w:r>
          </w:p>
        </w:tc>
      </w:tr>
      <w:tr w:rsidR="00874113" w:rsidRPr="00EF2AF1" w14:paraId="47074E5F" w14:textId="77777777" w:rsidTr="00A07ACD">
        <w:tc>
          <w:tcPr>
            <w:tcW w:w="2030" w:type="dxa"/>
            <w:shd w:val="clear" w:color="auto" w:fill="auto"/>
            <w:tcMar>
              <w:top w:w="28" w:type="dxa"/>
              <w:left w:w="28" w:type="dxa"/>
              <w:bottom w:w="28" w:type="dxa"/>
              <w:right w:w="28" w:type="dxa"/>
            </w:tcMar>
            <w:vAlign w:val="center"/>
          </w:tcPr>
          <w:p w14:paraId="1DB469DB" w14:textId="77777777" w:rsidR="00874113" w:rsidRPr="00EF2AF1" w:rsidRDefault="00874113" w:rsidP="00A07ACD">
            <w:pPr>
              <w:widowControl/>
              <w:ind w:left="14" w:right="-28"/>
              <w:rPr>
                <w:rFonts w:ascii="Times New Roman" w:hAnsi="Times New Roman" w:cs="Times New Roman"/>
                <w:sz w:val="24"/>
                <w:szCs w:val="24"/>
              </w:rPr>
            </w:pPr>
            <w:r w:rsidRPr="00EF2AF1">
              <w:rPr>
                <w:rFonts w:ascii="Times New Roman" w:hAnsi="Times New Roman" w:cs="Times New Roman"/>
                <w:sz w:val="24"/>
                <w:szCs w:val="24"/>
              </w:rPr>
              <w:t xml:space="preserve">da Costa et al. </w:t>
            </w:r>
          </w:p>
        </w:tc>
        <w:tc>
          <w:tcPr>
            <w:tcW w:w="784" w:type="dxa"/>
            <w:shd w:val="clear" w:color="auto" w:fill="auto"/>
            <w:tcMar>
              <w:top w:w="28" w:type="dxa"/>
              <w:left w:w="28" w:type="dxa"/>
              <w:bottom w:w="28" w:type="dxa"/>
              <w:right w:w="28" w:type="dxa"/>
            </w:tcMar>
            <w:vAlign w:val="center"/>
          </w:tcPr>
          <w:p w14:paraId="2D4DBAAB"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3.84</w:t>
            </w:r>
          </w:p>
        </w:tc>
        <w:tc>
          <w:tcPr>
            <w:tcW w:w="784" w:type="dxa"/>
            <w:shd w:val="clear" w:color="auto" w:fill="auto"/>
            <w:tcMar>
              <w:top w:w="28" w:type="dxa"/>
              <w:left w:w="28" w:type="dxa"/>
              <w:bottom w:w="28" w:type="dxa"/>
              <w:right w:w="28" w:type="dxa"/>
            </w:tcMar>
            <w:vAlign w:val="center"/>
          </w:tcPr>
          <w:p w14:paraId="19FF103C" w14:textId="77777777" w:rsidR="00874113" w:rsidRPr="00EF2AF1" w:rsidRDefault="00874113" w:rsidP="00A07ACD">
            <w:pPr>
              <w:widowControl/>
              <w:jc w:val="center"/>
              <w:rPr>
                <w:rFonts w:ascii="Times New Roman" w:hAnsi="Times New Roman" w:cs="Times New Roman"/>
                <w:i/>
                <w:sz w:val="24"/>
                <w:szCs w:val="24"/>
              </w:rPr>
            </w:pPr>
            <w:r w:rsidRPr="00EF2AF1">
              <w:rPr>
                <w:rFonts w:ascii="Times New Roman" w:hAnsi="Times New Roman" w:cs="Times New Roman"/>
                <w:i/>
                <w:sz w:val="24"/>
                <w:szCs w:val="24"/>
              </w:rPr>
              <w:t>0.00</w:t>
            </w:r>
          </w:p>
        </w:tc>
        <w:tc>
          <w:tcPr>
            <w:tcW w:w="872" w:type="dxa"/>
            <w:shd w:val="clear" w:color="auto" w:fill="auto"/>
            <w:tcMar>
              <w:top w:w="28" w:type="dxa"/>
              <w:left w:w="28" w:type="dxa"/>
              <w:bottom w:w="28" w:type="dxa"/>
              <w:right w:w="28" w:type="dxa"/>
            </w:tcMar>
            <w:vAlign w:val="center"/>
          </w:tcPr>
          <w:p w14:paraId="691E86AA"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3hr4m</w:t>
            </w:r>
          </w:p>
        </w:tc>
        <w:tc>
          <w:tcPr>
            <w:tcW w:w="750" w:type="dxa"/>
            <w:shd w:val="clear" w:color="auto" w:fill="auto"/>
            <w:tcMar>
              <w:top w:w="28" w:type="dxa"/>
              <w:left w:w="28" w:type="dxa"/>
              <w:bottom w:w="28" w:type="dxa"/>
              <w:right w:w="28" w:type="dxa"/>
            </w:tcMar>
            <w:vAlign w:val="center"/>
          </w:tcPr>
          <w:p w14:paraId="532122CA"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5.69</w:t>
            </w:r>
          </w:p>
        </w:tc>
        <w:tc>
          <w:tcPr>
            <w:tcW w:w="795" w:type="dxa"/>
            <w:shd w:val="clear" w:color="auto" w:fill="auto"/>
            <w:tcMar>
              <w:top w:w="28" w:type="dxa"/>
              <w:left w:w="28" w:type="dxa"/>
              <w:bottom w:w="28" w:type="dxa"/>
              <w:right w:w="28" w:type="dxa"/>
            </w:tcMar>
            <w:vAlign w:val="center"/>
          </w:tcPr>
          <w:p w14:paraId="394082F7" w14:textId="77777777"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0.12</w:t>
            </w:r>
          </w:p>
        </w:tc>
        <w:tc>
          <w:tcPr>
            <w:tcW w:w="990" w:type="dxa"/>
            <w:shd w:val="clear" w:color="auto" w:fill="auto"/>
            <w:tcMar>
              <w:top w:w="28" w:type="dxa"/>
              <w:left w:w="28" w:type="dxa"/>
              <w:bottom w:w="28" w:type="dxa"/>
              <w:right w:w="28" w:type="dxa"/>
            </w:tcMar>
            <w:vAlign w:val="center"/>
          </w:tcPr>
          <w:p w14:paraId="7AED0090"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3hr31m</w:t>
            </w:r>
          </w:p>
        </w:tc>
        <w:tc>
          <w:tcPr>
            <w:tcW w:w="675" w:type="dxa"/>
            <w:shd w:val="clear" w:color="auto" w:fill="auto"/>
            <w:tcMar>
              <w:top w:w="28" w:type="dxa"/>
              <w:left w:w="28" w:type="dxa"/>
              <w:bottom w:w="28" w:type="dxa"/>
              <w:right w:w="28" w:type="dxa"/>
            </w:tcMar>
            <w:vAlign w:val="center"/>
          </w:tcPr>
          <w:p w14:paraId="713B9569"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7.81</w:t>
            </w:r>
          </w:p>
        </w:tc>
        <w:tc>
          <w:tcPr>
            <w:tcW w:w="870" w:type="dxa"/>
            <w:shd w:val="clear" w:color="auto" w:fill="auto"/>
            <w:tcMar>
              <w:top w:w="28" w:type="dxa"/>
              <w:left w:w="28" w:type="dxa"/>
              <w:bottom w:w="28" w:type="dxa"/>
              <w:right w:w="28" w:type="dxa"/>
            </w:tcMar>
            <w:vAlign w:val="center"/>
          </w:tcPr>
          <w:p w14:paraId="15DFDC27" w14:textId="77777777"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0.76</w:t>
            </w:r>
          </w:p>
        </w:tc>
        <w:tc>
          <w:tcPr>
            <w:tcW w:w="990" w:type="dxa"/>
            <w:shd w:val="clear" w:color="auto" w:fill="auto"/>
            <w:tcMar>
              <w:top w:w="28" w:type="dxa"/>
              <w:left w:w="28" w:type="dxa"/>
              <w:bottom w:w="28" w:type="dxa"/>
              <w:right w:w="28" w:type="dxa"/>
            </w:tcMar>
            <w:vAlign w:val="center"/>
          </w:tcPr>
          <w:p w14:paraId="480D7326" w14:textId="77777777"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4hr22m</w:t>
            </w:r>
          </w:p>
        </w:tc>
      </w:tr>
      <w:tr w:rsidR="00896E53" w:rsidRPr="00EF2AF1" w14:paraId="12CA618F" w14:textId="77777777" w:rsidTr="00EF2AF1">
        <w:tc>
          <w:tcPr>
            <w:tcW w:w="9540" w:type="dxa"/>
            <w:gridSpan w:val="10"/>
            <w:shd w:val="clear" w:color="auto" w:fill="auto"/>
            <w:tcMar>
              <w:top w:w="28" w:type="dxa"/>
              <w:left w:w="28" w:type="dxa"/>
              <w:bottom w:w="28" w:type="dxa"/>
              <w:right w:w="28" w:type="dxa"/>
            </w:tcMar>
            <w:vAlign w:val="center"/>
          </w:tcPr>
          <w:p w14:paraId="7E567CFB" w14:textId="77777777" w:rsidR="009C573C" w:rsidRPr="00070744" w:rsidRDefault="009C573C" w:rsidP="00A07ACD">
            <w:pPr>
              <w:widowControl/>
              <w:ind w:firstLine="709"/>
              <w:jc w:val="both"/>
              <w:rPr>
                <w:rStyle w:val="rynqvb"/>
                <w:rFonts w:ascii="Times New Roman" w:hAnsi="Times New Roman" w:cs="Times New Roman"/>
                <w:color w:val="000000" w:themeColor="text1"/>
                <w:sz w:val="24"/>
                <w:szCs w:val="24"/>
                <w:lang w:val="en"/>
              </w:rPr>
            </w:pPr>
            <w:r w:rsidRPr="00EF2AF1">
              <w:rPr>
                <w:rFonts w:ascii="Times New Roman" w:hAnsi="Times New Roman" w:cs="Times New Roman"/>
                <w:sz w:val="24"/>
                <w:szCs w:val="24"/>
              </w:rPr>
              <w:t xml:space="preserve">* </w:t>
            </w:r>
            <w:r w:rsidR="00A07ACD">
              <w:rPr>
                <w:rFonts w:ascii="Times New Roman" w:hAnsi="Times New Roman" w:cs="Times New Roman"/>
                <w:sz w:val="24"/>
                <w:szCs w:val="24"/>
              </w:rPr>
              <w:t>–</w:t>
            </w:r>
            <w:r w:rsidR="00EF2AF1" w:rsidRPr="00EF2AF1">
              <w:rPr>
                <w:rStyle w:val="rynqvb"/>
                <w:rFonts w:ascii="Times New Roman" w:hAnsi="Times New Roman" w:cs="Times New Roman"/>
                <w:sz w:val="24"/>
                <w:szCs w:val="24"/>
                <w:lang w:val="en"/>
              </w:rPr>
              <w:t xml:space="preserve"> Compiled from </w:t>
            </w:r>
            <w:r w:rsidR="00EF2AF1" w:rsidRPr="00070744">
              <w:rPr>
                <w:rStyle w:val="rynqvb"/>
                <w:rFonts w:ascii="Times New Roman" w:hAnsi="Times New Roman" w:cs="Times New Roman"/>
                <w:color w:val="000000" w:themeColor="text1"/>
                <w:sz w:val="24"/>
                <w:szCs w:val="24"/>
                <w:lang w:val="en"/>
              </w:rPr>
              <w:t>source</w:t>
            </w:r>
            <w:r w:rsidR="00EF2AF1" w:rsidRPr="00070744">
              <w:rPr>
                <w:rFonts w:ascii="Times New Roman" w:hAnsi="Times New Roman" w:cs="Times New Roman"/>
                <w:color w:val="000000" w:themeColor="text1"/>
                <w:sz w:val="24"/>
                <w:szCs w:val="24"/>
              </w:rPr>
              <w:t xml:space="preserve"> </w:t>
            </w:r>
            <w:r w:rsidRPr="00070744">
              <w:rPr>
                <w:rFonts w:ascii="Times New Roman" w:hAnsi="Times New Roman" w:cs="Times New Roman"/>
                <w:color w:val="000000" w:themeColor="text1"/>
                <w:sz w:val="24"/>
                <w:szCs w:val="24"/>
              </w:rPr>
              <w:t>[</w:t>
            </w:r>
            <w:hyperlink w:anchor="_heading=h.3s49zyc">
              <w:r w:rsidRPr="00070744">
                <w:rPr>
                  <w:rFonts w:ascii="Times New Roman" w:hAnsi="Times New Roman" w:cs="Times New Roman"/>
                  <w:color w:val="000000" w:themeColor="text1"/>
                  <w:sz w:val="24"/>
                  <w:szCs w:val="24"/>
                </w:rPr>
                <w:t>56</w:t>
              </w:r>
            </w:hyperlink>
            <w:r w:rsidRPr="00070744">
              <w:rPr>
                <w:rFonts w:ascii="Times New Roman" w:hAnsi="Times New Roman" w:cs="Times New Roman"/>
                <w:color w:val="000000" w:themeColor="text1"/>
                <w:sz w:val="24"/>
                <w:szCs w:val="24"/>
              </w:rPr>
              <w:t>]</w:t>
            </w:r>
          </w:p>
          <w:p w14:paraId="5705ADA8" w14:textId="77777777" w:rsidR="00A07ACD" w:rsidRDefault="00896E53" w:rsidP="00A07ACD">
            <w:pPr>
              <w:widowControl/>
              <w:ind w:firstLine="709"/>
              <w:jc w:val="both"/>
              <w:rPr>
                <w:rStyle w:val="rynqvb"/>
                <w:rFonts w:ascii="Times New Roman" w:hAnsi="Times New Roman" w:cs="Times New Roman"/>
                <w:sz w:val="24"/>
                <w:szCs w:val="24"/>
                <w:lang w:val="en"/>
              </w:rPr>
            </w:pPr>
            <w:r w:rsidRPr="00EF2AF1">
              <w:rPr>
                <w:rStyle w:val="rynqvb"/>
                <w:rFonts w:ascii="Times New Roman" w:hAnsi="Times New Roman" w:cs="Times New Roman"/>
                <w:sz w:val="24"/>
                <w:szCs w:val="24"/>
                <w:lang w:val="en"/>
              </w:rPr>
              <w:t xml:space="preserve">Notes </w:t>
            </w:r>
          </w:p>
          <w:p w14:paraId="0FE3E545" w14:textId="77777777" w:rsidR="00A07ACD" w:rsidRDefault="00A07ACD" w:rsidP="00A07ACD">
            <w:pPr>
              <w:widowControl/>
              <w:rPr>
                <w:rStyle w:val="rynqvb"/>
                <w:rFonts w:ascii="Times New Roman" w:hAnsi="Times New Roman" w:cs="Times New Roman"/>
                <w:sz w:val="24"/>
                <w:szCs w:val="24"/>
                <w:lang w:val="en"/>
              </w:rPr>
            </w:pPr>
            <w:r>
              <w:rPr>
                <w:rStyle w:val="rynqvb"/>
                <w:rFonts w:ascii="Times New Roman" w:hAnsi="Times New Roman" w:cs="Times New Roman"/>
                <w:sz w:val="24"/>
                <w:szCs w:val="24"/>
                <w:lang w:val="en"/>
              </w:rPr>
              <w:t xml:space="preserve">1. </w:t>
            </w:r>
            <w:r w:rsidRPr="00A07ACD">
              <w:rPr>
                <w:rFonts w:ascii="Times New Roman" w:hAnsi="Times New Roman" w:cs="Times New Roman"/>
                <w:sz w:val="24"/>
                <w:szCs w:val="24"/>
                <w:vertAlign w:val="superscript"/>
              </w:rPr>
              <w:t>1</w:t>
            </w:r>
            <w:r w:rsidRPr="00A07ACD">
              <w:rPr>
                <w:rFonts w:ascii="Times New Roman" w:hAnsi="Times New Roman" w:cs="Times New Roman"/>
                <w:sz w:val="24"/>
                <w:szCs w:val="24"/>
              </w:rPr>
              <w:t xml:space="preserve"> The pretrained models are not shared in the corresponding </w:t>
            </w:r>
            <w:proofErr w:type="spellStart"/>
            <w:r w:rsidRPr="00A07ACD">
              <w:rPr>
                <w:rFonts w:ascii="Times New Roman" w:hAnsi="Times New Roman" w:cs="Times New Roman"/>
                <w:sz w:val="24"/>
                <w:szCs w:val="24"/>
              </w:rPr>
              <w:t>github</w:t>
            </w:r>
            <w:proofErr w:type="spellEnd"/>
            <w:r w:rsidRPr="00A07ACD">
              <w:rPr>
                <w:rFonts w:ascii="Times New Roman" w:hAnsi="Times New Roman" w:cs="Times New Roman"/>
                <w:sz w:val="24"/>
                <w:szCs w:val="24"/>
              </w:rPr>
              <w:t xml:space="preserve"> repositories.</w:t>
            </w:r>
          </w:p>
          <w:p w14:paraId="34DF3660" w14:textId="77777777" w:rsidR="00A07ACD" w:rsidRDefault="00A07ACD" w:rsidP="00A07ACD">
            <w:pPr>
              <w:widowControl/>
              <w:rPr>
                <w:sz w:val="2"/>
                <w:szCs w:val="2"/>
              </w:rPr>
            </w:pPr>
            <w:r>
              <w:rPr>
                <w:rStyle w:val="rynqvb"/>
                <w:rFonts w:ascii="Times New Roman" w:hAnsi="Times New Roman" w:cs="Times New Roman"/>
                <w:sz w:val="24"/>
                <w:szCs w:val="24"/>
                <w:lang w:val="en"/>
              </w:rPr>
              <w:t xml:space="preserve">2. </w:t>
            </w:r>
            <w:r w:rsidRPr="00A07ACD">
              <w:rPr>
                <w:rFonts w:ascii="Times New Roman" w:hAnsi="Times New Roman" w:cs="Times New Roman"/>
                <w:sz w:val="24"/>
                <w:szCs w:val="24"/>
                <w:vertAlign w:val="superscript"/>
              </w:rPr>
              <w:t>2</w:t>
            </w:r>
            <w:r w:rsidRPr="00A07ACD">
              <w:rPr>
                <w:rFonts w:ascii="Times New Roman" w:hAnsi="Times New Roman" w:cs="Times New Roman"/>
                <w:sz w:val="24"/>
                <w:szCs w:val="24"/>
              </w:rPr>
              <w:t xml:space="preserve"> The batch size is set to 1,000 to record running times</w:t>
            </w:r>
          </w:p>
          <w:p w14:paraId="7235BE17" w14:textId="77777777" w:rsidR="00896E53" w:rsidRPr="00EF2AF1" w:rsidRDefault="00A07ACD" w:rsidP="00070744">
            <w:pPr>
              <w:widowControl/>
              <w:rPr>
                <w:rFonts w:ascii="Times New Roman" w:hAnsi="Times New Roman" w:cs="Times New Roman"/>
                <w:sz w:val="24"/>
                <w:szCs w:val="24"/>
              </w:rPr>
            </w:pPr>
            <w:r>
              <w:rPr>
                <w:rStyle w:val="rynqvb"/>
                <w:rFonts w:ascii="Times New Roman" w:hAnsi="Times New Roman" w:cs="Times New Roman"/>
                <w:sz w:val="24"/>
                <w:szCs w:val="24"/>
                <w:lang w:val="en"/>
              </w:rPr>
              <w:t>3.</w:t>
            </w:r>
            <w:r w:rsidR="00896E53" w:rsidRPr="00EF2AF1">
              <w:rPr>
                <w:rStyle w:val="rynqvb"/>
                <w:rFonts w:ascii="Times New Roman" w:hAnsi="Times New Roman" w:cs="Times New Roman"/>
                <w:sz w:val="24"/>
                <w:szCs w:val="24"/>
                <w:lang w:val="en"/>
              </w:rPr>
              <w:t xml:space="preserve"> Compiled from source</w:t>
            </w:r>
            <w:r w:rsidR="00EF2AF1" w:rsidRPr="00EF2AF1">
              <w:rPr>
                <w:rStyle w:val="rynqvb"/>
                <w:rFonts w:ascii="Times New Roman" w:hAnsi="Times New Roman" w:cs="Times New Roman"/>
                <w:sz w:val="24"/>
                <w:szCs w:val="24"/>
                <w:lang w:val="en"/>
              </w:rPr>
              <w:t xml:space="preserve"> </w:t>
            </w:r>
            <w:r w:rsidR="00EF2AF1" w:rsidRPr="00EF2AF1">
              <w:rPr>
                <w:rFonts w:ascii="Times New Roman" w:hAnsi="Times New Roman" w:cs="Times New Roman"/>
                <w:sz w:val="24"/>
                <w:szCs w:val="24"/>
              </w:rPr>
              <w:t>[</w:t>
            </w:r>
            <w:hyperlink w:anchor="_heading=h.3s49zyc">
              <w:r w:rsidR="00070744" w:rsidRPr="00070744">
                <w:rPr>
                  <w:rFonts w:ascii="Times New Roman" w:hAnsi="Times New Roman" w:cs="Times New Roman"/>
                  <w:color w:val="000000" w:themeColor="text1"/>
                  <w:sz w:val="24"/>
                  <w:szCs w:val="24"/>
                </w:rPr>
                <w:t>56</w:t>
              </w:r>
            </w:hyperlink>
            <w:r w:rsidR="00070744" w:rsidRPr="00070744">
              <w:rPr>
                <w:rFonts w:ascii="Times New Roman" w:hAnsi="Times New Roman" w:cs="Times New Roman"/>
                <w:color w:val="000000" w:themeColor="text1"/>
                <w:sz w:val="24"/>
                <w:szCs w:val="24"/>
              </w:rPr>
              <w:t>; 68, p. 21188-21197; 101, p. 5057-5068; 102, p. 170-180</w:t>
            </w:r>
            <w:r w:rsidR="00070744">
              <w:rPr>
                <w:rFonts w:ascii="Times New Roman" w:hAnsi="Times New Roman" w:cs="Times New Roman"/>
                <w:color w:val="000000" w:themeColor="text1"/>
                <w:sz w:val="24"/>
                <w:szCs w:val="24"/>
              </w:rPr>
              <w:t>; 130</w:t>
            </w:r>
            <w:r w:rsidR="00EF2AF1" w:rsidRPr="00070744">
              <w:rPr>
                <w:rFonts w:ascii="Times New Roman" w:hAnsi="Times New Roman" w:cs="Times New Roman"/>
                <w:color w:val="000000" w:themeColor="text1"/>
                <w:sz w:val="24"/>
                <w:szCs w:val="24"/>
              </w:rPr>
              <w:t>]</w:t>
            </w:r>
          </w:p>
        </w:tc>
      </w:tr>
    </w:tbl>
    <w:p w14:paraId="790D5F52" w14:textId="77777777" w:rsidR="00B70B92" w:rsidRDefault="00B70B92">
      <w:pPr>
        <w:spacing w:before="1"/>
        <w:ind w:left="110"/>
        <w:rPr>
          <w:sz w:val="24"/>
          <w:szCs w:val="24"/>
        </w:rPr>
      </w:pPr>
    </w:p>
    <w:p w14:paraId="110ECBB9" w14:textId="77777777" w:rsidR="00913967" w:rsidRDefault="00913967">
      <w:pPr>
        <w:widowControl/>
        <w:spacing w:line="276" w:lineRule="auto"/>
      </w:pPr>
    </w:p>
    <w:p w14:paraId="7FAA204A" w14:textId="77777777" w:rsidR="00913967" w:rsidRDefault="00913967">
      <w:pPr>
        <w:widowControl/>
        <w:spacing w:line="276" w:lineRule="auto"/>
      </w:pPr>
    </w:p>
    <w:p w14:paraId="3CA5BDE7" w14:textId="77777777" w:rsidR="00A07ACD" w:rsidRPr="002218C5" w:rsidRDefault="00A07ACD">
      <w:pPr>
        <w:widowControl/>
        <w:spacing w:line="276" w:lineRule="auto"/>
        <w:rPr>
          <w:sz w:val="2"/>
          <w:szCs w:val="2"/>
        </w:rPr>
      </w:pPr>
    </w:p>
    <w:sectPr w:rsidR="00A07ACD" w:rsidRPr="002218C5" w:rsidSect="00874113">
      <w:pgSz w:w="11910" w:h="16840"/>
      <w:pgMar w:top="1134" w:right="567" w:bottom="1134" w:left="170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9EE88" w14:textId="77777777" w:rsidR="001660EA" w:rsidRDefault="001660EA">
      <w:r>
        <w:separator/>
      </w:r>
    </w:p>
  </w:endnote>
  <w:endnote w:type="continuationSeparator" w:id="0">
    <w:p w14:paraId="3EA48308" w14:textId="77777777" w:rsidR="001660EA" w:rsidRDefault="00166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Gungsuh">
    <w:charset w:val="81"/>
    <w:family w:val="roman"/>
    <w:pitch w:val="variable"/>
    <w:sig w:usb0="B00002AF" w:usb1="69D77CFB" w:usb2="00000030" w:usb3="00000000" w:csb0="0008009F" w:csb1="00000000"/>
  </w:font>
  <w:font w:name="Cambria Math">
    <w:panose1 w:val="02040503050406030204"/>
    <w:charset w:val="CC"/>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00000000"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7FD64" w14:textId="77777777" w:rsidR="00B200A1" w:rsidRPr="00874113" w:rsidRDefault="00B200A1">
    <w:pPr>
      <w:jc w:val="center"/>
      <w:rPr>
        <w:sz w:val="24"/>
        <w:szCs w:val="24"/>
      </w:rPr>
    </w:pPr>
    <w:r w:rsidRPr="00874113">
      <w:rPr>
        <w:sz w:val="24"/>
        <w:szCs w:val="24"/>
      </w:rPr>
      <w:fldChar w:fldCharType="begin"/>
    </w:r>
    <w:r w:rsidRPr="00874113">
      <w:rPr>
        <w:sz w:val="24"/>
        <w:szCs w:val="24"/>
      </w:rPr>
      <w:instrText>PAGE</w:instrText>
    </w:r>
    <w:r w:rsidRPr="00874113">
      <w:rPr>
        <w:sz w:val="24"/>
        <w:szCs w:val="24"/>
      </w:rPr>
      <w:fldChar w:fldCharType="separate"/>
    </w:r>
    <w:r w:rsidR="00F310F8">
      <w:rPr>
        <w:noProof/>
        <w:sz w:val="24"/>
        <w:szCs w:val="24"/>
      </w:rPr>
      <w:t>58</w:t>
    </w:r>
    <w:r w:rsidRPr="00874113">
      <w:rPr>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0179061"/>
      <w:docPartObj>
        <w:docPartGallery w:val="Page Numbers (Bottom of Page)"/>
        <w:docPartUnique/>
      </w:docPartObj>
    </w:sdtPr>
    <w:sdtContent>
      <w:p w14:paraId="3C9E10F9" w14:textId="77777777" w:rsidR="00B200A1" w:rsidRDefault="00B200A1" w:rsidP="00913967">
        <w:pPr>
          <w:pStyle w:val="af5"/>
          <w:jc w:val="center"/>
        </w:pPr>
        <w:r>
          <w:fldChar w:fldCharType="begin"/>
        </w:r>
        <w:r>
          <w:instrText>PAGE   \* MERGEFORMAT</w:instrText>
        </w:r>
        <w:r>
          <w:fldChar w:fldCharType="separate"/>
        </w:r>
        <w:r w:rsidR="00F310F8" w:rsidRPr="00F310F8">
          <w:rPr>
            <w:noProof/>
            <w:lang w:val="ru-RU"/>
          </w:rPr>
          <w:t>75</w:t>
        </w:r>
        <w:r>
          <w:fldChar w:fldCharType="end"/>
        </w:r>
      </w:p>
    </w:sdtContent>
  </w:sdt>
  <w:p w14:paraId="16FDE4B8" w14:textId="77777777" w:rsidR="00B200A1" w:rsidRDefault="00B200A1" w:rsidP="00913967">
    <w:pPr>
      <w:pBdr>
        <w:top w:val="nil"/>
        <w:left w:val="nil"/>
        <w:bottom w:val="nil"/>
        <w:right w:val="nil"/>
        <w:between w:val="nil"/>
      </w:pBdr>
      <w:jc w:val="center"/>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58E08" w14:textId="77777777" w:rsidR="001660EA" w:rsidRDefault="001660EA">
      <w:r>
        <w:separator/>
      </w:r>
    </w:p>
  </w:footnote>
  <w:footnote w:type="continuationSeparator" w:id="0">
    <w:p w14:paraId="1682C12D" w14:textId="77777777" w:rsidR="001660EA" w:rsidRDefault="001660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70EAF"/>
    <w:multiLevelType w:val="multilevel"/>
    <w:tmpl w:val="EA160AF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E80B17"/>
    <w:multiLevelType w:val="hybridMultilevel"/>
    <w:tmpl w:val="8634119C"/>
    <w:lvl w:ilvl="0" w:tplc="F69E9FD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B300D2"/>
    <w:multiLevelType w:val="multilevel"/>
    <w:tmpl w:val="3CFAC956"/>
    <w:lvl w:ilvl="0">
      <w:start w:val="1"/>
      <w:numFmt w:val="decimal"/>
      <w:lvlText w:val="%1"/>
      <w:lvlJc w:val="left"/>
      <w:pPr>
        <w:ind w:left="830" w:hanging="410"/>
      </w:pPr>
      <w:rPr>
        <w:rFonts w:ascii="Times New Roman" w:eastAsia="Times New Roman" w:hAnsi="Times New Roman" w:cs="Times New Roman"/>
        <w:b/>
        <w:i w:val="0"/>
        <w:color w:val="0000FF"/>
        <w:sz w:val="28"/>
        <w:szCs w:val="28"/>
      </w:rPr>
    </w:lvl>
    <w:lvl w:ilvl="1">
      <w:start w:val="1"/>
      <w:numFmt w:val="decimal"/>
      <w:lvlText w:val="%1.%2"/>
      <w:lvlJc w:val="left"/>
      <w:pPr>
        <w:ind w:left="1458" w:hanging="629"/>
      </w:pPr>
      <w:rPr>
        <w:rFonts w:ascii="Times New Roman" w:eastAsia="Times New Roman" w:hAnsi="Times New Roman" w:cs="Times New Roman"/>
        <w:b w:val="0"/>
        <w:i w:val="0"/>
        <w:color w:val="0000FF"/>
        <w:sz w:val="28"/>
        <w:szCs w:val="28"/>
      </w:rPr>
    </w:lvl>
    <w:lvl w:ilvl="2">
      <w:start w:val="1"/>
      <w:numFmt w:val="decimal"/>
      <w:lvlText w:val="%1.%2.%3"/>
      <w:lvlJc w:val="left"/>
      <w:pPr>
        <w:ind w:left="2332" w:hanging="874"/>
      </w:pPr>
      <w:rPr>
        <w:rFonts w:ascii="Times New Roman" w:eastAsia="Times New Roman" w:hAnsi="Times New Roman" w:cs="Times New Roman"/>
        <w:b w:val="0"/>
        <w:i w:val="0"/>
        <w:color w:val="0000FF"/>
        <w:sz w:val="28"/>
        <w:szCs w:val="28"/>
      </w:rPr>
    </w:lvl>
    <w:lvl w:ilvl="3">
      <w:numFmt w:val="bullet"/>
      <w:lvlText w:val="•"/>
      <w:lvlJc w:val="left"/>
      <w:pPr>
        <w:ind w:left="3375" w:hanging="874"/>
      </w:pPr>
    </w:lvl>
    <w:lvl w:ilvl="4">
      <w:numFmt w:val="bullet"/>
      <w:lvlText w:val="•"/>
      <w:lvlJc w:val="left"/>
      <w:pPr>
        <w:ind w:left="4411" w:hanging="873"/>
      </w:pPr>
    </w:lvl>
    <w:lvl w:ilvl="5">
      <w:numFmt w:val="bullet"/>
      <w:lvlText w:val="•"/>
      <w:lvlJc w:val="left"/>
      <w:pPr>
        <w:ind w:left="5447" w:hanging="873"/>
      </w:pPr>
    </w:lvl>
    <w:lvl w:ilvl="6">
      <w:numFmt w:val="bullet"/>
      <w:lvlText w:val="•"/>
      <w:lvlJc w:val="left"/>
      <w:pPr>
        <w:ind w:left="6482" w:hanging="873"/>
      </w:pPr>
    </w:lvl>
    <w:lvl w:ilvl="7">
      <w:numFmt w:val="bullet"/>
      <w:lvlText w:val="•"/>
      <w:lvlJc w:val="left"/>
      <w:pPr>
        <w:ind w:left="7518" w:hanging="874"/>
      </w:pPr>
    </w:lvl>
    <w:lvl w:ilvl="8">
      <w:numFmt w:val="bullet"/>
      <w:lvlText w:val="•"/>
      <w:lvlJc w:val="left"/>
      <w:pPr>
        <w:ind w:left="8554" w:hanging="874"/>
      </w:pPr>
    </w:lvl>
  </w:abstractNum>
  <w:abstractNum w:abstractNumId="3" w15:restartNumberingAfterBreak="0">
    <w:nsid w:val="10554FA6"/>
    <w:multiLevelType w:val="hybridMultilevel"/>
    <w:tmpl w:val="07F83372"/>
    <w:lvl w:ilvl="0" w:tplc="F036ED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3085D32"/>
    <w:multiLevelType w:val="multilevel"/>
    <w:tmpl w:val="39FA8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9079C7"/>
    <w:multiLevelType w:val="multilevel"/>
    <w:tmpl w:val="3A66C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323B66"/>
    <w:multiLevelType w:val="multilevel"/>
    <w:tmpl w:val="F454CF0E"/>
    <w:lvl w:ilvl="0">
      <w:start w:val="1"/>
      <w:numFmt w:val="decimal"/>
      <w:lvlText w:val="%1."/>
      <w:lvlJc w:val="left"/>
      <w:pPr>
        <w:ind w:left="1006" w:hanging="330"/>
      </w:pPr>
      <w:rPr>
        <w:b w:val="0"/>
        <w:i w:val="0"/>
        <w:sz w:val="28"/>
        <w:szCs w:val="28"/>
      </w:rPr>
    </w:lvl>
    <w:lvl w:ilvl="1">
      <w:numFmt w:val="bullet"/>
      <w:lvlText w:val="•"/>
      <w:lvlJc w:val="left"/>
      <w:pPr>
        <w:ind w:left="1962" w:hanging="330"/>
      </w:pPr>
    </w:lvl>
    <w:lvl w:ilvl="2">
      <w:numFmt w:val="bullet"/>
      <w:lvlText w:val="•"/>
      <w:lvlJc w:val="left"/>
      <w:pPr>
        <w:ind w:left="2925" w:hanging="330"/>
      </w:pPr>
    </w:lvl>
    <w:lvl w:ilvl="3">
      <w:numFmt w:val="bullet"/>
      <w:lvlText w:val="•"/>
      <w:lvlJc w:val="left"/>
      <w:pPr>
        <w:ind w:left="3887" w:hanging="330"/>
      </w:pPr>
    </w:lvl>
    <w:lvl w:ilvl="4">
      <w:numFmt w:val="bullet"/>
      <w:lvlText w:val="•"/>
      <w:lvlJc w:val="left"/>
      <w:pPr>
        <w:ind w:left="4850" w:hanging="330"/>
      </w:pPr>
    </w:lvl>
    <w:lvl w:ilvl="5">
      <w:numFmt w:val="bullet"/>
      <w:lvlText w:val="•"/>
      <w:lvlJc w:val="left"/>
      <w:pPr>
        <w:ind w:left="5812" w:hanging="330"/>
      </w:pPr>
    </w:lvl>
    <w:lvl w:ilvl="6">
      <w:numFmt w:val="bullet"/>
      <w:lvlText w:val="•"/>
      <w:lvlJc w:val="left"/>
      <w:pPr>
        <w:ind w:left="6775" w:hanging="330"/>
      </w:pPr>
    </w:lvl>
    <w:lvl w:ilvl="7">
      <w:numFmt w:val="bullet"/>
      <w:lvlText w:val="•"/>
      <w:lvlJc w:val="left"/>
      <w:pPr>
        <w:ind w:left="7737" w:hanging="330"/>
      </w:pPr>
    </w:lvl>
    <w:lvl w:ilvl="8">
      <w:numFmt w:val="bullet"/>
      <w:lvlText w:val="•"/>
      <w:lvlJc w:val="left"/>
      <w:pPr>
        <w:ind w:left="8700" w:hanging="330"/>
      </w:pPr>
    </w:lvl>
  </w:abstractNum>
  <w:abstractNum w:abstractNumId="7" w15:restartNumberingAfterBreak="0">
    <w:nsid w:val="215C0E26"/>
    <w:multiLevelType w:val="multilevel"/>
    <w:tmpl w:val="4150E6AA"/>
    <w:lvl w:ilvl="0">
      <w:start w:val="1"/>
      <w:numFmt w:val="decimal"/>
      <w:lvlText w:val="%1."/>
      <w:lvlJc w:val="left"/>
      <w:pPr>
        <w:ind w:left="630" w:hanging="330"/>
      </w:pPr>
      <w:rPr>
        <w:b w:val="0"/>
        <w:i w:val="0"/>
        <w:sz w:val="28"/>
        <w:szCs w:val="28"/>
      </w:rPr>
    </w:lvl>
    <w:lvl w:ilvl="1">
      <w:numFmt w:val="bullet"/>
      <w:lvlText w:val="•"/>
      <w:lvlJc w:val="left"/>
      <w:pPr>
        <w:ind w:left="1962" w:hanging="330"/>
      </w:pPr>
    </w:lvl>
    <w:lvl w:ilvl="2">
      <w:numFmt w:val="bullet"/>
      <w:lvlText w:val="•"/>
      <w:lvlJc w:val="left"/>
      <w:pPr>
        <w:ind w:left="2925" w:hanging="330"/>
      </w:pPr>
    </w:lvl>
    <w:lvl w:ilvl="3">
      <w:numFmt w:val="bullet"/>
      <w:lvlText w:val="•"/>
      <w:lvlJc w:val="left"/>
      <w:pPr>
        <w:ind w:left="3887" w:hanging="330"/>
      </w:pPr>
    </w:lvl>
    <w:lvl w:ilvl="4">
      <w:numFmt w:val="bullet"/>
      <w:lvlText w:val="•"/>
      <w:lvlJc w:val="left"/>
      <w:pPr>
        <w:ind w:left="4850" w:hanging="330"/>
      </w:pPr>
    </w:lvl>
    <w:lvl w:ilvl="5">
      <w:numFmt w:val="bullet"/>
      <w:lvlText w:val="•"/>
      <w:lvlJc w:val="left"/>
      <w:pPr>
        <w:ind w:left="5812" w:hanging="330"/>
      </w:pPr>
    </w:lvl>
    <w:lvl w:ilvl="6">
      <w:numFmt w:val="bullet"/>
      <w:lvlText w:val="•"/>
      <w:lvlJc w:val="left"/>
      <w:pPr>
        <w:ind w:left="6775" w:hanging="330"/>
      </w:pPr>
    </w:lvl>
    <w:lvl w:ilvl="7">
      <w:numFmt w:val="bullet"/>
      <w:lvlText w:val="•"/>
      <w:lvlJc w:val="left"/>
      <w:pPr>
        <w:ind w:left="7737" w:hanging="330"/>
      </w:pPr>
    </w:lvl>
    <w:lvl w:ilvl="8">
      <w:numFmt w:val="bullet"/>
      <w:lvlText w:val="•"/>
      <w:lvlJc w:val="left"/>
      <w:pPr>
        <w:ind w:left="8700" w:hanging="330"/>
      </w:pPr>
    </w:lvl>
  </w:abstractNum>
  <w:abstractNum w:abstractNumId="8" w15:restartNumberingAfterBreak="0">
    <w:nsid w:val="30706F26"/>
    <w:multiLevelType w:val="multilevel"/>
    <w:tmpl w:val="BD8C5E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84976B6"/>
    <w:multiLevelType w:val="multilevel"/>
    <w:tmpl w:val="0FF2F38C"/>
    <w:lvl w:ilvl="0">
      <w:start w:val="1"/>
      <w:numFmt w:val="decimal"/>
      <w:lvlText w:val="%1."/>
      <w:lvlJc w:val="left"/>
      <w:pPr>
        <w:ind w:left="1006" w:hanging="330"/>
      </w:pPr>
      <w:rPr>
        <w:b w:val="0"/>
        <w:i w:val="0"/>
        <w:sz w:val="28"/>
        <w:szCs w:val="28"/>
      </w:rPr>
    </w:lvl>
    <w:lvl w:ilvl="1">
      <w:numFmt w:val="bullet"/>
      <w:lvlText w:val="•"/>
      <w:lvlJc w:val="left"/>
      <w:pPr>
        <w:ind w:left="1962" w:hanging="330"/>
      </w:pPr>
    </w:lvl>
    <w:lvl w:ilvl="2">
      <w:numFmt w:val="bullet"/>
      <w:lvlText w:val="•"/>
      <w:lvlJc w:val="left"/>
      <w:pPr>
        <w:ind w:left="2925" w:hanging="330"/>
      </w:pPr>
    </w:lvl>
    <w:lvl w:ilvl="3">
      <w:numFmt w:val="bullet"/>
      <w:lvlText w:val="•"/>
      <w:lvlJc w:val="left"/>
      <w:pPr>
        <w:ind w:left="3887" w:hanging="330"/>
      </w:pPr>
    </w:lvl>
    <w:lvl w:ilvl="4">
      <w:numFmt w:val="bullet"/>
      <w:lvlText w:val="•"/>
      <w:lvlJc w:val="left"/>
      <w:pPr>
        <w:ind w:left="4850" w:hanging="330"/>
      </w:pPr>
    </w:lvl>
    <w:lvl w:ilvl="5">
      <w:numFmt w:val="bullet"/>
      <w:lvlText w:val="•"/>
      <w:lvlJc w:val="left"/>
      <w:pPr>
        <w:ind w:left="5812" w:hanging="330"/>
      </w:pPr>
    </w:lvl>
    <w:lvl w:ilvl="6">
      <w:numFmt w:val="bullet"/>
      <w:lvlText w:val="•"/>
      <w:lvlJc w:val="left"/>
      <w:pPr>
        <w:ind w:left="6775" w:hanging="330"/>
      </w:pPr>
    </w:lvl>
    <w:lvl w:ilvl="7">
      <w:numFmt w:val="bullet"/>
      <w:lvlText w:val="•"/>
      <w:lvlJc w:val="left"/>
      <w:pPr>
        <w:ind w:left="7737" w:hanging="330"/>
      </w:pPr>
    </w:lvl>
    <w:lvl w:ilvl="8">
      <w:numFmt w:val="bullet"/>
      <w:lvlText w:val="•"/>
      <w:lvlJc w:val="left"/>
      <w:pPr>
        <w:ind w:left="8700" w:hanging="330"/>
      </w:pPr>
    </w:lvl>
  </w:abstractNum>
  <w:abstractNum w:abstractNumId="10" w15:restartNumberingAfterBreak="0">
    <w:nsid w:val="38984BCB"/>
    <w:multiLevelType w:val="hybridMultilevel"/>
    <w:tmpl w:val="EF36A1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401642DD"/>
    <w:multiLevelType w:val="multilevel"/>
    <w:tmpl w:val="D4125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13A026B"/>
    <w:multiLevelType w:val="multilevel"/>
    <w:tmpl w:val="360E11EE"/>
    <w:lvl w:ilvl="0">
      <w:start w:val="1"/>
      <w:numFmt w:val="decimal"/>
      <w:lvlText w:val="%1."/>
      <w:lvlJc w:val="left"/>
      <w:pPr>
        <w:ind w:left="1006" w:hanging="330"/>
      </w:pPr>
      <w:rPr>
        <w:b w:val="0"/>
        <w:i w:val="0"/>
        <w:sz w:val="28"/>
        <w:szCs w:val="28"/>
      </w:rPr>
    </w:lvl>
    <w:lvl w:ilvl="1">
      <w:numFmt w:val="bullet"/>
      <w:lvlText w:val="•"/>
      <w:lvlJc w:val="left"/>
      <w:pPr>
        <w:ind w:left="1962" w:hanging="330"/>
      </w:pPr>
    </w:lvl>
    <w:lvl w:ilvl="2">
      <w:numFmt w:val="bullet"/>
      <w:lvlText w:val="•"/>
      <w:lvlJc w:val="left"/>
      <w:pPr>
        <w:ind w:left="2925" w:hanging="330"/>
      </w:pPr>
    </w:lvl>
    <w:lvl w:ilvl="3">
      <w:numFmt w:val="bullet"/>
      <w:lvlText w:val="•"/>
      <w:lvlJc w:val="left"/>
      <w:pPr>
        <w:ind w:left="3887" w:hanging="330"/>
      </w:pPr>
    </w:lvl>
    <w:lvl w:ilvl="4">
      <w:numFmt w:val="bullet"/>
      <w:lvlText w:val="•"/>
      <w:lvlJc w:val="left"/>
      <w:pPr>
        <w:ind w:left="4850" w:hanging="330"/>
      </w:pPr>
    </w:lvl>
    <w:lvl w:ilvl="5">
      <w:numFmt w:val="bullet"/>
      <w:lvlText w:val="•"/>
      <w:lvlJc w:val="left"/>
      <w:pPr>
        <w:ind w:left="5812" w:hanging="330"/>
      </w:pPr>
    </w:lvl>
    <w:lvl w:ilvl="6">
      <w:numFmt w:val="bullet"/>
      <w:lvlText w:val="•"/>
      <w:lvlJc w:val="left"/>
      <w:pPr>
        <w:ind w:left="6775" w:hanging="330"/>
      </w:pPr>
    </w:lvl>
    <w:lvl w:ilvl="7">
      <w:numFmt w:val="bullet"/>
      <w:lvlText w:val="•"/>
      <w:lvlJc w:val="left"/>
      <w:pPr>
        <w:ind w:left="7737" w:hanging="330"/>
      </w:pPr>
    </w:lvl>
    <w:lvl w:ilvl="8">
      <w:numFmt w:val="bullet"/>
      <w:lvlText w:val="•"/>
      <w:lvlJc w:val="left"/>
      <w:pPr>
        <w:ind w:left="8700" w:hanging="330"/>
      </w:pPr>
    </w:lvl>
  </w:abstractNum>
  <w:abstractNum w:abstractNumId="13" w15:restartNumberingAfterBreak="0">
    <w:nsid w:val="418B2D06"/>
    <w:multiLevelType w:val="multilevel"/>
    <w:tmpl w:val="BDCCF364"/>
    <w:lvl w:ilvl="0">
      <w:start w:val="1"/>
      <w:numFmt w:val="decimal"/>
      <w:lvlText w:val="%1."/>
      <w:lvlJc w:val="left"/>
      <w:pPr>
        <w:ind w:left="1006" w:hanging="330"/>
      </w:pPr>
      <w:rPr>
        <w:b w:val="0"/>
        <w:i w:val="0"/>
        <w:sz w:val="28"/>
        <w:szCs w:val="28"/>
      </w:rPr>
    </w:lvl>
    <w:lvl w:ilvl="1">
      <w:numFmt w:val="bullet"/>
      <w:lvlText w:val="•"/>
      <w:lvlJc w:val="left"/>
      <w:pPr>
        <w:ind w:left="1962" w:hanging="330"/>
      </w:pPr>
    </w:lvl>
    <w:lvl w:ilvl="2">
      <w:numFmt w:val="bullet"/>
      <w:lvlText w:val="•"/>
      <w:lvlJc w:val="left"/>
      <w:pPr>
        <w:ind w:left="2925" w:hanging="330"/>
      </w:pPr>
    </w:lvl>
    <w:lvl w:ilvl="3">
      <w:numFmt w:val="bullet"/>
      <w:lvlText w:val="•"/>
      <w:lvlJc w:val="left"/>
      <w:pPr>
        <w:ind w:left="3887" w:hanging="330"/>
      </w:pPr>
    </w:lvl>
    <w:lvl w:ilvl="4">
      <w:numFmt w:val="bullet"/>
      <w:lvlText w:val="•"/>
      <w:lvlJc w:val="left"/>
      <w:pPr>
        <w:ind w:left="4850" w:hanging="330"/>
      </w:pPr>
    </w:lvl>
    <w:lvl w:ilvl="5">
      <w:numFmt w:val="bullet"/>
      <w:lvlText w:val="•"/>
      <w:lvlJc w:val="left"/>
      <w:pPr>
        <w:ind w:left="5812" w:hanging="330"/>
      </w:pPr>
    </w:lvl>
    <w:lvl w:ilvl="6">
      <w:numFmt w:val="bullet"/>
      <w:lvlText w:val="•"/>
      <w:lvlJc w:val="left"/>
      <w:pPr>
        <w:ind w:left="6775" w:hanging="330"/>
      </w:pPr>
    </w:lvl>
    <w:lvl w:ilvl="7">
      <w:numFmt w:val="bullet"/>
      <w:lvlText w:val="•"/>
      <w:lvlJc w:val="left"/>
      <w:pPr>
        <w:ind w:left="7737" w:hanging="330"/>
      </w:pPr>
    </w:lvl>
    <w:lvl w:ilvl="8">
      <w:numFmt w:val="bullet"/>
      <w:lvlText w:val="•"/>
      <w:lvlJc w:val="left"/>
      <w:pPr>
        <w:ind w:left="8700" w:hanging="330"/>
      </w:pPr>
    </w:lvl>
  </w:abstractNum>
  <w:abstractNum w:abstractNumId="14" w15:restartNumberingAfterBreak="0">
    <w:nsid w:val="43A42A12"/>
    <w:multiLevelType w:val="multilevel"/>
    <w:tmpl w:val="EFAE8718"/>
    <w:lvl w:ilvl="0">
      <w:start w:val="1"/>
      <w:numFmt w:val="decimal"/>
      <w:lvlText w:val="%1"/>
      <w:lvlJc w:val="left"/>
      <w:pPr>
        <w:ind w:left="450" w:hanging="390"/>
      </w:pPr>
      <w:rPr>
        <w:rFonts w:ascii="Times New Roman" w:eastAsia="Georgia" w:hAnsi="Times New Roman" w:cs="Times New Roman" w:hint="default"/>
        <w:b/>
        <w:i w:val="0"/>
        <w:sz w:val="28"/>
        <w:szCs w:val="28"/>
      </w:rPr>
    </w:lvl>
    <w:lvl w:ilvl="1">
      <w:start w:val="1"/>
      <w:numFmt w:val="decimal"/>
      <w:lvlText w:val="%1.%2"/>
      <w:lvlJc w:val="left"/>
      <w:pPr>
        <w:ind w:left="540" w:hanging="495"/>
      </w:pPr>
      <w:rPr>
        <w:rFonts w:ascii="Times New Roman" w:eastAsia="Times New Roman" w:hAnsi="Times New Roman" w:cs="Times New Roman"/>
        <w:b/>
        <w:i w:val="0"/>
        <w:sz w:val="28"/>
        <w:szCs w:val="28"/>
      </w:rPr>
    </w:lvl>
    <w:lvl w:ilvl="2">
      <w:start w:val="1"/>
      <w:numFmt w:val="decimal"/>
      <w:lvlText w:val="%1.%2.%3"/>
      <w:lvlJc w:val="left"/>
      <w:pPr>
        <w:ind w:left="0" w:firstLine="0"/>
      </w:pPr>
      <w:rPr>
        <w:rFonts w:ascii="Times New Roman" w:eastAsia="Georgia" w:hAnsi="Times New Roman" w:cs="Times New Roman" w:hint="default"/>
        <w:b w:val="0"/>
        <w:i w:val="0"/>
        <w:sz w:val="28"/>
        <w:szCs w:val="28"/>
      </w:rPr>
    </w:lvl>
    <w:lvl w:ilvl="3">
      <w:numFmt w:val="bullet"/>
      <w:lvlText w:val="•"/>
      <w:lvlJc w:val="left"/>
      <w:pPr>
        <w:ind w:left="1006" w:hanging="330"/>
      </w:pPr>
      <w:rPr>
        <w:rFonts w:ascii="Times New Roman" w:eastAsia="Times New Roman" w:hAnsi="Times New Roman" w:cs="Times New Roman"/>
        <w:b w:val="0"/>
        <w:i w:val="0"/>
        <w:sz w:val="28"/>
        <w:szCs w:val="28"/>
      </w:rPr>
    </w:lvl>
    <w:lvl w:ilvl="4">
      <w:numFmt w:val="bullet"/>
      <w:lvlText w:val="•"/>
      <w:lvlJc w:val="left"/>
      <w:pPr>
        <w:ind w:left="2717" w:hanging="330"/>
      </w:pPr>
    </w:lvl>
    <w:lvl w:ilvl="5">
      <w:numFmt w:val="bullet"/>
      <w:lvlText w:val="•"/>
      <w:lvlJc w:val="left"/>
      <w:pPr>
        <w:ind w:left="4035" w:hanging="330"/>
      </w:pPr>
    </w:lvl>
    <w:lvl w:ilvl="6">
      <w:numFmt w:val="bullet"/>
      <w:lvlText w:val="•"/>
      <w:lvlJc w:val="left"/>
      <w:pPr>
        <w:ind w:left="5353" w:hanging="330"/>
      </w:pPr>
    </w:lvl>
    <w:lvl w:ilvl="7">
      <w:numFmt w:val="bullet"/>
      <w:lvlText w:val="•"/>
      <w:lvlJc w:val="left"/>
      <w:pPr>
        <w:ind w:left="6671" w:hanging="330"/>
      </w:pPr>
    </w:lvl>
    <w:lvl w:ilvl="8">
      <w:numFmt w:val="bullet"/>
      <w:lvlText w:val="•"/>
      <w:lvlJc w:val="left"/>
      <w:pPr>
        <w:ind w:left="7989" w:hanging="330"/>
      </w:pPr>
    </w:lvl>
  </w:abstractNum>
  <w:abstractNum w:abstractNumId="15" w15:restartNumberingAfterBreak="0">
    <w:nsid w:val="47D45F86"/>
    <w:multiLevelType w:val="multilevel"/>
    <w:tmpl w:val="A8F2FB1C"/>
    <w:lvl w:ilvl="0">
      <w:start w:val="1"/>
      <w:numFmt w:val="decimal"/>
      <w:lvlText w:val="%1."/>
      <w:lvlJc w:val="left"/>
      <w:pPr>
        <w:ind w:left="1006" w:hanging="330"/>
      </w:pPr>
      <w:rPr>
        <w:b w:val="0"/>
        <w:i w:val="0"/>
        <w:sz w:val="28"/>
        <w:szCs w:val="28"/>
      </w:rPr>
    </w:lvl>
    <w:lvl w:ilvl="1">
      <w:numFmt w:val="bullet"/>
      <w:lvlText w:val="•"/>
      <w:lvlJc w:val="left"/>
      <w:pPr>
        <w:ind w:left="1962" w:hanging="330"/>
      </w:pPr>
    </w:lvl>
    <w:lvl w:ilvl="2">
      <w:numFmt w:val="bullet"/>
      <w:lvlText w:val="•"/>
      <w:lvlJc w:val="left"/>
      <w:pPr>
        <w:ind w:left="2925" w:hanging="330"/>
      </w:pPr>
    </w:lvl>
    <w:lvl w:ilvl="3">
      <w:numFmt w:val="bullet"/>
      <w:lvlText w:val="•"/>
      <w:lvlJc w:val="left"/>
      <w:pPr>
        <w:ind w:left="3887" w:hanging="330"/>
      </w:pPr>
    </w:lvl>
    <w:lvl w:ilvl="4">
      <w:numFmt w:val="bullet"/>
      <w:lvlText w:val="•"/>
      <w:lvlJc w:val="left"/>
      <w:pPr>
        <w:ind w:left="4850" w:hanging="330"/>
      </w:pPr>
    </w:lvl>
    <w:lvl w:ilvl="5">
      <w:numFmt w:val="bullet"/>
      <w:lvlText w:val="•"/>
      <w:lvlJc w:val="left"/>
      <w:pPr>
        <w:ind w:left="5812" w:hanging="330"/>
      </w:pPr>
    </w:lvl>
    <w:lvl w:ilvl="6">
      <w:numFmt w:val="bullet"/>
      <w:lvlText w:val="•"/>
      <w:lvlJc w:val="left"/>
      <w:pPr>
        <w:ind w:left="6775" w:hanging="330"/>
      </w:pPr>
    </w:lvl>
    <w:lvl w:ilvl="7">
      <w:numFmt w:val="bullet"/>
      <w:lvlText w:val="•"/>
      <w:lvlJc w:val="left"/>
      <w:pPr>
        <w:ind w:left="7737" w:hanging="330"/>
      </w:pPr>
    </w:lvl>
    <w:lvl w:ilvl="8">
      <w:numFmt w:val="bullet"/>
      <w:lvlText w:val="•"/>
      <w:lvlJc w:val="left"/>
      <w:pPr>
        <w:ind w:left="8700" w:hanging="330"/>
      </w:pPr>
    </w:lvl>
  </w:abstractNum>
  <w:abstractNum w:abstractNumId="16" w15:restartNumberingAfterBreak="0">
    <w:nsid w:val="4D242075"/>
    <w:multiLevelType w:val="multilevel"/>
    <w:tmpl w:val="D62E3022"/>
    <w:lvl w:ilvl="0">
      <w:start w:val="1"/>
      <w:numFmt w:val="decimal"/>
      <w:lvlText w:val="%1."/>
      <w:lvlJc w:val="left"/>
      <w:pPr>
        <w:ind w:left="1006" w:hanging="330"/>
      </w:pPr>
      <w:rPr>
        <w:b w:val="0"/>
        <w:i w:val="0"/>
        <w:sz w:val="28"/>
        <w:szCs w:val="28"/>
      </w:rPr>
    </w:lvl>
    <w:lvl w:ilvl="1">
      <w:numFmt w:val="bullet"/>
      <w:lvlText w:val="•"/>
      <w:lvlJc w:val="left"/>
      <w:pPr>
        <w:ind w:left="1962" w:hanging="330"/>
      </w:pPr>
    </w:lvl>
    <w:lvl w:ilvl="2">
      <w:numFmt w:val="bullet"/>
      <w:lvlText w:val="•"/>
      <w:lvlJc w:val="left"/>
      <w:pPr>
        <w:ind w:left="2925" w:hanging="330"/>
      </w:pPr>
    </w:lvl>
    <w:lvl w:ilvl="3">
      <w:numFmt w:val="bullet"/>
      <w:lvlText w:val="•"/>
      <w:lvlJc w:val="left"/>
      <w:pPr>
        <w:ind w:left="3887" w:hanging="330"/>
      </w:pPr>
    </w:lvl>
    <w:lvl w:ilvl="4">
      <w:numFmt w:val="bullet"/>
      <w:lvlText w:val="•"/>
      <w:lvlJc w:val="left"/>
      <w:pPr>
        <w:ind w:left="4850" w:hanging="330"/>
      </w:pPr>
    </w:lvl>
    <w:lvl w:ilvl="5">
      <w:numFmt w:val="bullet"/>
      <w:lvlText w:val="•"/>
      <w:lvlJc w:val="left"/>
      <w:pPr>
        <w:ind w:left="5812" w:hanging="330"/>
      </w:pPr>
    </w:lvl>
    <w:lvl w:ilvl="6">
      <w:numFmt w:val="bullet"/>
      <w:lvlText w:val="•"/>
      <w:lvlJc w:val="left"/>
      <w:pPr>
        <w:ind w:left="6775" w:hanging="330"/>
      </w:pPr>
    </w:lvl>
    <w:lvl w:ilvl="7">
      <w:numFmt w:val="bullet"/>
      <w:lvlText w:val="•"/>
      <w:lvlJc w:val="left"/>
      <w:pPr>
        <w:ind w:left="7737" w:hanging="330"/>
      </w:pPr>
    </w:lvl>
    <w:lvl w:ilvl="8">
      <w:numFmt w:val="bullet"/>
      <w:lvlText w:val="•"/>
      <w:lvlJc w:val="left"/>
      <w:pPr>
        <w:ind w:left="8700" w:hanging="330"/>
      </w:pPr>
    </w:lvl>
  </w:abstractNum>
  <w:abstractNum w:abstractNumId="17" w15:restartNumberingAfterBreak="0">
    <w:nsid w:val="564D0611"/>
    <w:multiLevelType w:val="multilevel"/>
    <w:tmpl w:val="D6088540"/>
    <w:lvl w:ilvl="0">
      <w:start w:val="1"/>
      <w:numFmt w:val="decimal"/>
      <w:lvlText w:val="%1."/>
      <w:lvlJc w:val="left"/>
      <w:pPr>
        <w:ind w:left="1006" w:hanging="330"/>
      </w:pPr>
      <w:rPr>
        <w:b w:val="0"/>
        <w:i w:val="0"/>
        <w:sz w:val="28"/>
        <w:szCs w:val="28"/>
      </w:rPr>
    </w:lvl>
    <w:lvl w:ilvl="1">
      <w:numFmt w:val="bullet"/>
      <w:lvlText w:val="•"/>
      <w:lvlJc w:val="left"/>
      <w:pPr>
        <w:ind w:left="1962" w:hanging="330"/>
      </w:pPr>
    </w:lvl>
    <w:lvl w:ilvl="2">
      <w:numFmt w:val="bullet"/>
      <w:lvlText w:val="•"/>
      <w:lvlJc w:val="left"/>
      <w:pPr>
        <w:ind w:left="2925" w:hanging="330"/>
      </w:pPr>
    </w:lvl>
    <w:lvl w:ilvl="3">
      <w:numFmt w:val="bullet"/>
      <w:lvlText w:val="•"/>
      <w:lvlJc w:val="left"/>
      <w:pPr>
        <w:ind w:left="3887" w:hanging="330"/>
      </w:pPr>
    </w:lvl>
    <w:lvl w:ilvl="4">
      <w:numFmt w:val="bullet"/>
      <w:lvlText w:val="•"/>
      <w:lvlJc w:val="left"/>
      <w:pPr>
        <w:ind w:left="4850" w:hanging="330"/>
      </w:pPr>
    </w:lvl>
    <w:lvl w:ilvl="5">
      <w:numFmt w:val="bullet"/>
      <w:lvlText w:val="•"/>
      <w:lvlJc w:val="left"/>
      <w:pPr>
        <w:ind w:left="5812" w:hanging="330"/>
      </w:pPr>
    </w:lvl>
    <w:lvl w:ilvl="6">
      <w:numFmt w:val="bullet"/>
      <w:lvlText w:val="•"/>
      <w:lvlJc w:val="left"/>
      <w:pPr>
        <w:ind w:left="6775" w:hanging="330"/>
      </w:pPr>
    </w:lvl>
    <w:lvl w:ilvl="7">
      <w:numFmt w:val="bullet"/>
      <w:lvlText w:val="•"/>
      <w:lvlJc w:val="left"/>
      <w:pPr>
        <w:ind w:left="7737" w:hanging="330"/>
      </w:pPr>
    </w:lvl>
    <w:lvl w:ilvl="8">
      <w:numFmt w:val="bullet"/>
      <w:lvlText w:val="•"/>
      <w:lvlJc w:val="left"/>
      <w:pPr>
        <w:ind w:left="8700" w:hanging="330"/>
      </w:pPr>
    </w:lvl>
  </w:abstractNum>
  <w:abstractNum w:abstractNumId="18" w15:restartNumberingAfterBreak="0">
    <w:nsid w:val="564D7D1D"/>
    <w:multiLevelType w:val="multilevel"/>
    <w:tmpl w:val="3DBA8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89812F9"/>
    <w:multiLevelType w:val="hybridMultilevel"/>
    <w:tmpl w:val="9A623D0E"/>
    <w:lvl w:ilvl="0" w:tplc="4E6E4D36">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D0D1657"/>
    <w:multiLevelType w:val="multilevel"/>
    <w:tmpl w:val="DE46B96E"/>
    <w:lvl w:ilvl="0">
      <w:start w:val="1"/>
      <w:numFmt w:val="decimal"/>
      <w:lvlText w:val="%1"/>
      <w:lvlJc w:val="left"/>
      <w:pPr>
        <w:ind w:left="1099" w:hanging="405"/>
      </w:pPr>
      <w:rPr>
        <w:rFonts w:hint="default"/>
        <w:b w:val="0"/>
        <w:i w:val="0"/>
        <w:sz w:val="28"/>
        <w:szCs w:val="28"/>
      </w:rPr>
    </w:lvl>
    <w:lvl w:ilvl="1">
      <w:numFmt w:val="bullet"/>
      <w:lvlText w:val="•"/>
      <w:lvlJc w:val="left"/>
      <w:pPr>
        <w:ind w:left="2052" w:hanging="406"/>
      </w:pPr>
    </w:lvl>
    <w:lvl w:ilvl="2">
      <w:numFmt w:val="bullet"/>
      <w:lvlText w:val="•"/>
      <w:lvlJc w:val="left"/>
      <w:pPr>
        <w:ind w:left="3005" w:hanging="406"/>
      </w:pPr>
    </w:lvl>
    <w:lvl w:ilvl="3">
      <w:numFmt w:val="bullet"/>
      <w:lvlText w:val="•"/>
      <w:lvlJc w:val="left"/>
      <w:pPr>
        <w:ind w:left="3957" w:hanging="406"/>
      </w:pPr>
    </w:lvl>
    <w:lvl w:ilvl="4">
      <w:numFmt w:val="bullet"/>
      <w:lvlText w:val="•"/>
      <w:lvlJc w:val="left"/>
      <w:pPr>
        <w:ind w:left="4910" w:hanging="406"/>
      </w:pPr>
    </w:lvl>
    <w:lvl w:ilvl="5">
      <w:numFmt w:val="bullet"/>
      <w:lvlText w:val="•"/>
      <w:lvlJc w:val="left"/>
      <w:pPr>
        <w:ind w:left="5862" w:hanging="406"/>
      </w:pPr>
    </w:lvl>
    <w:lvl w:ilvl="6">
      <w:numFmt w:val="bullet"/>
      <w:lvlText w:val="•"/>
      <w:lvlJc w:val="left"/>
      <w:pPr>
        <w:ind w:left="6815" w:hanging="406"/>
      </w:pPr>
    </w:lvl>
    <w:lvl w:ilvl="7">
      <w:numFmt w:val="bullet"/>
      <w:lvlText w:val="•"/>
      <w:lvlJc w:val="left"/>
      <w:pPr>
        <w:ind w:left="7767" w:hanging="406"/>
      </w:pPr>
    </w:lvl>
    <w:lvl w:ilvl="8">
      <w:numFmt w:val="bullet"/>
      <w:lvlText w:val="•"/>
      <w:lvlJc w:val="left"/>
      <w:pPr>
        <w:ind w:left="8720" w:hanging="406"/>
      </w:pPr>
    </w:lvl>
  </w:abstractNum>
  <w:abstractNum w:abstractNumId="21" w15:restartNumberingAfterBreak="0">
    <w:nsid w:val="62D71BE7"/>
    <w:multiLevelType w:val="multilevel"/>
    <w:tmpl w:val="07E8BA00"/>
    <w:lvl w:ilvl="0">
      <w:start w:val="1"/>
      <w:numFmt w:val="decimal"/>
      <w:lvlText w:val="%1"/>
      <w:lvlJc w:val="left"/>
      <w:pPr>
        <w:ind w:left="450" w:hanging="45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C345DA2"/>
    <w:multiLevelType w:val="multilevel"/>
    <w:tmpl w:val="9C76F7B4"/>
    <w:lvl w:ilvl="0">
      <w:numFmt w:val="bullet"/>
      <w:lvlText w:val="•"/>
      <w:lvlJc w:val="left"/>
      <w:pPr>
        <w:ind w:left="1006" w:hanging="330"/>
      </w:pPr>
      <w:rPr>
        <w:rFonts w:ascii="Times New Roman" w:eastAsia="Times New Roman" w:hAnsi="Times New Roman" w:cs="Times New Roman"/>
        <w:b w:val="0"/>
        <w:i w:val="0"/>
        <w:sz w:val="28"/>
        <w:szCs w:val="28"/>
      </w:rPr>
    </w:lvl>
    <w:lvl w:ilvl="1">
      <w:numFmt w:val="bullet"/>
      <w:lvlText w:val="•"/>
      <w:lvlJc w:val="left"/>
      <w:pPr>
        <w:ind w:left="1962" w:hanging="330"/>
      </w:pPr>
    </w:lvl>
    <w:lvl w:ilvl="2">
      <w:numFmt w:val="bullet"/>
      <w:lvlText w:val="•"/>
      <w:lvlJc w:val="left"/>
      <w:pPr>
        <w:ind w:left="2925" w:hanging="330"/>
      </w:pPr>
    </w:lvl>
    <w:lvl w:ilvl="3">
      <w:numFmt w:val="bullet"/>
      <w:lvlText w:val="•"/>
      <w:lvlJc w:val="left"/>
      <w:pPr>
        <w:ind w:left="3887" w:hanging="330"/>
      </w:pPr>
    </w:lvl>
    <w:lvl w:ilvl="4">
      <w:numFmt w:val="bullet"/>
      <w:lvlText w:val="•"/>
      <w:lvlJc w:val="left"/>
      <w:pPr>
        <w:ind w:left="4850" w:hanging="330"/>
      </w:pPr>
    </w:lvl>
    <w:lvl w:ilvl="5">
      <w:numFmt w:val="bullet"/>
      <w:lvlText w:val="•"/>
      <w:lvlJc w:val="left"/>
      <w:pPr>
        <w:ind w:left="5812" w:hanging="330"/>
      </w:pPr>
    </w:lvl>
    <w:lvl w:ilvl="6">
      <w:numFmt w:val="bullet"/>
      <w:lvlText w:val="•"/>
      <w:lvlJc w:val="left"/>
      <w:pPr>
        <w:ind w:left="6775" w:hanging="330"/>
      </w:pPr>
    </w:lvl>
    <w:lvl w:ilvl="7">
      <w:numFmt w:val="bullet"/>
      <w:lvlText w:val="•"/>
      <w:lvlJc w:val="left"/>
      <w:pPr>
        <w:ind w:left="7737" w:hanging="330"/>
      </w:pPr>
    </w:lvl>
    <w:lvl w:ilvl="8">
      <w:numFmt w:val="bullet"/>
      <w:lvlText w:val="•"/>
      <w:lvlJc w:val="left"/>
      <w:pPr>
        <w:ind w:left="8700" w:hanging="330"/>
      </w:pPr>
    </w:lvl>
  </w:abstractNum>
  <w:abstractNum w:abstractNumId="23" w15:restartNumberingAfterBreak="0">
    <w:nsid w:val="6D116620"/>
    <w:multiLevelType w:val="multilevel"/>
    <w:tmpl w:val="2854903C"/>
    <w:lvl w:ilvl="0">
      <w:start w:val="1"/>
      <w:numFmt w:val="decimal"/>
      <w:lvlText w:val="%1."/>
      <w:lvlJc w:val="left"/>
      <w:pPr>
        <w:ind w:left="1006" w:hanging="330"/>
      </w:pPr>
      <w:rPr>
        <w:rFonts w:ascii="Times New Roman" w:eastAsia="Times New Roman" w:hAnsi="Times New Roman" w:cs="Times New Roman"/>
        <w:b w:val="0"/>
        <w:i w:val="0"/>
        <w:sz w:val="28"/>
        <w:szCs w:val="28"/>
      </w:rPr>
    </w:lvl>
    <w:lvl w:ilvl="1">
      <w:numFmt w:val="bullet"/>
      <w:lvlText w:val="•"/>
      <w:lvlJc w:val="left"/>
      <w:pPr>
        <w:ind w:left="1962" w:hanging="330"/>
      </w:pPr>
    </w:lvl>
    <w:lvl w:ilvl="2">
      <w:numFmt w:val="bullet"/>
      <w:lvlText w:val="•"/>
      <w:lvlJc w:val="left"/>
      <w:pPr>
        <w:ind w:left="2925" w:hanging="330"/>
      </w:pPr>
    </w:lvl>
    <w:lvl w:ilvl="3">
      <w:numFmt w:val="bullet"/>
      <w:lvlText w:val="•"/>
      <w:lvlJc w:val="left"/>
      <w:pPr>
        <w:ind w:left="3887" w:hanging="330"/>
      </w:pPr>
    </w:lvl>
    <w:lvl w:ilvl="4">
      <w:numFmt w:val="bullet"/>
      <w:lvlText w:val="•"/>
      <w:lvlJc w:val="left"/>
      <w:pPr>
        <w:ind w:left="4850" w:hanging="330"/>
      </w:pPr>
    </w:lvl>
    <w:lvl w:ilvl="5">
      <w:numFmt w:val="bullet"/>
      <w:lvlText w:val="•"/>
      <w:lvlJc w:val="left"/>
      <w:pPr>
        <w:ind w:left="5812" w:hanging="330"/>
      </w:pPr>
    </w:lvl>
    <w:lvl w:ilvl="6">
      <w:numFmt w:val="bullet"/>
      <w:lvlText w:val="•"/>
      <w:lvlJc w:val="left"/>
      <w:pPr>
        <w:ind w:left="6775" w:hanging="330"/>
      </w:pPr>
    </w:lvl>
    <w:lvl w:ilvl="7">
      <w:numFmt w:val="bullet"/>
      <w:lvlText w:val="•"/>
      <w:lvlJc w:val="left"/>
      <w:pPr>
        <w:ind w:left="7737" w:hanging="330"/>
      </w:pPr>
    </w:lvl>
    <w:lvl w:ilvl="8">
      <w:numFmt w:val="bullet"/>
      <w:lvlText w:val="•"/>
      <w:lvlJc w:val="left"/>
      <w:pPr>
        <w:ind w:left="8700" w:hanging="330"/>
      </w:pPr>
    </w:lvl>
  </w:abstractNum>
  <w:abstractNum w:abstractNumId="24" w15:restartNumberingAfterBreak="0">
    <w:nsid w:val="6EC55167"/>
    <w:multiLevelType w:val="multilevel"/>
    <w:tmpl w:val="4C82A3F8"/>
    <w:lvl w:ilvl="0">
      <w:start w:val="1"/>
      <w:numFmt w:val="decimal"/>
      <w:lvlText w:val="%1."/>
      <w:lvlJc w:val="left"/>
      <w:pPr>
        <w:ind w:left="1006" w:hanging="330"/>
      </w:pPr>
      <w:rPr>
        <w:b w:val="0"/>
        <w:i w:val="0"/>
        <w:sz w:val="28"/>
        <w:szCs w:val="28"/>
      </w:rPr>
    </w:lvl>
    <w:lvl w:ilvl="1">
      <w:numFmt w:val="bullet"/>
      <w:lvlText w:val="•"/>
      <w:lvlJc w:val="left"/>
      <w:pPr>
        <w:ind w:left="1962" w:hanging="330"/>
      </w:pPr>
    </w:lvl>
    <w:lvl w:ilvl="2">
      <w:numFmt w:val="bullet"/>
      <w:lvlText w:val="•"/>
      <w:lvlJc w:val="left"/>
      <w:pPr>
        <w:ind w:left="2925" w:hanging="330"/>
      </w:pPr>
    </w:lvl>
    <w:lvl w:ilvl="3">
      <w:numFmt w:val="bullet"/>
      <w:lvlText w:val="•"/>
      <w:lvlJc w:val="left"/>
      <w:pPr>
        <w:ind w:left="3887" w:hanging="330"/>
      </w:pPr>
    </w:lvl>
    <w:lvl w:ilvl="4">
      <w:numFmt w:val="bullet"/>
      <w:lvlText w:val="•"/>
      <w:lvlJc w:val="left"/>
      <w:pPr>
        <w:ind w:left="4850" w:hanging="330"/>
      </w:pPr>
    </w:lvl>
    <w:lvl w:ilvl="5">
      <w:numFmt w:val="bullet"/>
      <w:lvlText w:val="•"/>
      <w:lvlJc w:val="left"/>
      <w:pPr>
        <w:ind w:left="5812" w:hanging="330"/>
      </w:pPr>
    </w:lvl>
    <w:lvl w:ilvl="6">
      <w:numFmt w:val="bullet"/>
      <w:lvlText w:val="•"/>
      <w:lvlJc w:val="left"/>
      <w:pPr>
        <w:ind w:left="6775" w:hanging="330"/>
      </w:pPr>
    </w:lvl>
    <w:lvl w:ilvl="7">
      <w:numFmt w:val="bullet"/>
      <w:lvlText w:val="•"/>
      <w:lvlJc w:val="left"/>
      <w:pPr>
        <w:ind w:left="7737" w:hanging="330"/>
      </w:pPr>
    </w:lvl>
    <w:lvl w:ilvl="8">
      <w:numFmt w:val="bullet"/>
      <w:lvlText w:val="•"/>
      <w:lvlJc w:val="left"/>
      <w:pPr>
        <w:ind w:left="8700" w:hanging="330"/>
      </w:pPr>
    </w:lvl>
  </w:abstractNum>
  <w:abstractNum w:abstractNumId="25" w15:restartNumberingAfterBreak="0">
    <w:nsid w:val="70B92DDE"/>
    <w:multiLevelType w:val="multilevel"/>
    <w:tmpl w:val="D62E3022"/>
    <w:lvl w:ilvl="0">
      <w:start w:val="1"/>
      <w:numFmt w:val="decimal"/>
      <w:lvlText w:val="%1."/>
      <w:lvlJc w:val="left"/>
      <w:pPr>
        <w:ind w:left="1006" w:hanging="330"/>
      </w:pPr>
      <w:rPr>
        <w:b w:val="0"/>
        <w:i w:val="0"/>
        <w:sz w:val="28"/>
        <w:szCs w:val="28"/>
      </w:rPr>
    </w:lvl>
    <w:lvl w:ilvl="1">
      <w:numFmt w:val="bullet"/>
      <w:lvlText w:val="•"/>
      <w:lvlJc w:val="left"/>
      <w:pPr>
        <w:ind w:left="1962" w:hanging="330"/>
      </w:pPr>
    </w:lvl>
    <w:lvl w:ilvl="2">
      <w:numFmt w:val="bullet"/>
      <w:lvlText w:val="•"/>
      <w:lvlJc w:val="left"/>
      <w:pPr>
        <w:ind w:left="2925" w:hanging="330"/>
      </w:pPr>
    </w:lvl>
    <w:lvl w:ilvl="3">
      <w:numFmt w:val="bullet"/>
      <w:lvlText w:val="•"/>
      <w:lvlJc w:val="left"/>
      <w:pPr>
        <w:ind w:left="3887" w:hanging="330"/>
      </w:pPr>
    </w:lvl>
    <w:lvl w:ilvl="4">
      <w:numFmt w:val="bullet"/>
      <w:lvlText w:val="•"/>
      <w:lvlJc w:val="left"/>
      <w:pPr>
        <w:ind w:left="4850" w:hanging="330"/>
      </w:pPr>
    </w:lvl>
    <w:lvl w:ilvl="5">
      <w:numFmt w:val="bullet"/>
      <w:lvlText w:val="•"/>
      <w:lvlJc w:val="left"/>
      <w:pPr>
        <w:ind w:left="5812" w:hanging="330"/>
      </w:pPr>
    </w:lvl>
    <w:lvl w:ilvl="6">
      <w:numFmt w:val="bullet"/>
      <w:lvlText w:val="•"/>
      <w:lvlJc w:val="left"/>
      <w:pPr>
        <w:ind w:left="6775" w:hanging="330"/>
      </w:pPr>
    </w:lvl>
    <w:lvl w:ilvl="7">
      <w:numFmt w:val="bullet"/>
      <w:lvlText w:val="•"/>
      <w:lvlJc w:val="left"/>
      <w:pPr>
        <w:ind w:left="7737" w:hanging="330"/>
      </w:pPr>
    </w:lvl>
    <w:lvl w:ilvl="8">
      <w:numFmt w:val="bullet"/>
      <w:lvlText w:val="•"/>
      <w:lvlJc w:val="left"/>
      <w:pPr>
        <w:ind w:left="8700" w:hanging="330"/>
      </w:pPr>
    </w:lvl>
  </w:abstractNum>
  <w:abstractNum w:abstractNumId="26" w15:restartNumberingAfterBreak="0">
    <w:nsid w:val="79CC69E7"/>
    <w:multiLevelType w:val="hybridMultilevel"/>
    <w:tmpl w:val="30E885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7C627E7C"/>
    <w:multiLevelType w:val="multilevel"/>
    <w:tmpl w:val="7E785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E7518AC"/>
    <w:multiLevelType w:val="multilevel"/>
    <w:tmpl w:val="EFAE8718"/>
    <w:lvl w:ilvl="0">
      <w:start w:val="1"/>
      <w:numFmt w:val="decimal"/>
      <w:lvlText w:val="%1"/>
      <w:lvlJc w:val="left"/>
      <w:pPr>
        <w:ind w:left="450" w:hanging="390"/>
      </w:pPr>
      <w:rPr>
        <w:rFonts w:ascii="Times New Roman" w:eastAsia="Georgia" w:hAnsi="Times New Roman" w:cs="Times New Roman" w:hint="default"/>
        <w:b/>
        <w:i w:val="0"/>
        <w:sz w:val="28"/>
        <w:szCs w:val="28"/>
      </w:rPr>
    </w:lvl>
    <w:lvl w:ilvl="1">
      <w:start w:val="1"/>
      <w:numFmt w:val="decimal"/>
      <w:lvlText w:val="%1.%2"/>
      <w:lvlJc w:val="left"/>
      <w:pPr>
        <w:ind w:left="540" w:hanging="495"/>
      </w:pPr>
      <w:rPr>
        <w:rFonts w:ascii="Times New Roman" w:eastAsia="Times New Roman" w:hAnsi="Times New Roman" w:cs="Times New Roman"/>
        <w:b/>
        <w:i w:val="0"/>
        <w:sz w:val="28"/>
        <w:szCs w:val="28"/>
      </w:rPr>
    </w:lvl>
    <w:lvl w:ilvl="2">
      <w:start w:val="1"/>
      <w:numFmt w:val="decimal"/>
      <w:lvlText w:val="%1.%2.%3"/>
      <w:lvlJc w:val="left"/>
      <w:pPr>
        <w:ind w:left="0" w:firstLine="0"/>
      </w:pPr>
      <w:rPr>
        <w:rFonts w:ascii="Times New Roman" w:eastAsia="Georgia" w:hAnsi="Times New Roman" w:cs="Times New Roman" w:hint="default"/>
        <w:b w:val="0"/>
        <w:i w:val="0"/>
        <w:sz w:val="28"/>
        <w:szCs w:val="28"/>
      </w:rPr>
    </w:lvl>
    <w:lvl w:ilvl="3">
      <w:numFmt w:val="bullet"/>
      <w:lvlText w:val="•"/>
      <w:lvlJc w:val="left"/>
      <w:pPr>
        <w:ind w:left="1006" w:hanging="330"/>
      </w:pPr>
      <w:rPr>
        <w:rFonts w:ascii="Times New Roman" w:eastAsia="Times New Roman" w:hAnsi="Times New Roman" w:cs="Times New Roman"/>
        <w:b w:val="0"/>
        <w:i w:val="0"/>
        <w:sz w:val="28"/>
        <w:szCs w:val="28"/>
      </w:rPr>
    </w:lvl>
    <w:lvl w:ilvl="4">
      <w:numFmt w:val="bullet"/>
      <w:lvlText w:val="•"/>
      <w:lvlJc w:val="left"/>
      <w:pPr>
        <w:ind w:left="2717" w:hanging="330"/>
      </w:pPr>
    </w:lvl>
    <w:lvl w:ilvl="5">
      <w:numFmt w:val="bullet"/>
      <w:lvlText w:val="•"/>
      <w:lvlJc w:val="left"/>
      <w:pPr>
        <w:ind w:left="4035" w:hanging="330"/>
      </w:pPr>
    </w:lvl>
    <w:lvl w:ilvl="6">
      <w:numFmt w:val="bullet"/>
      <w:lvlText w:val="•"/>
      <w:lvlJc w:val="left"/>
      <w:pPr>
        <w:ind w:left="5353" w:hanging="330"/>
      </w:pPr>
    </w:lvl>
    <w:lvl w:ilvl="7">
      <w:numFmt w:val="bullet"/>
      <w:lvlText w:val="•"/>
      <w:lvlJc w:val="left"/>
      <w:pPr>
        <w:ind w:left="6671" w:hanging="330"/>
      </w:pPr>
    </w:lvl>
    <w:lvl w:ilvl="8">
      <w:numFmt w:val="bullet"/>
      <w:lvlText w:val="•"/>
      <w:lvlJc w:val="left"/>
      <w:pPr>
        <w:ind w:left="7989" w:hanging="330"/>
      </w:pPr>
    </w:lvl>
  </w:abstractNum>
  <w:abstractNum w:abstractNumId="29" w15:restartNumberingAfterBreak="0">
    <w:nsid w:val="7F582A93"/>
    <w:multiLevelType w:val="multilevel"/>
    <w:tmpl w:val="A5D469D6"/>
    <w:lvl w:ilvl="0">
      <w:start w:val="1"/>
      <w:numFmt w:val="bullet"/>
      <w:lvlText w:val="–"/>
      <w:lvlJc w:val="left"/>
      <w:pPr>
        <w:ind w:left="1006" w:hanging="286"/>
      </w:pPr>
      <w:rPr>
        <w:rFonts w:ascii="Times New Roman" w:hAnsi="Times New Roman" w:cs="Times New Roman" w:hint="default"/>
        <w:b w:val="0"/>
        <w:i w:val="0"/>
        <w:sz w:val="28"/>
        <w:szCs w:val="28"/>
      </w:rPr>
    </w:lvl>
    <w:lvl w:ilvl="1">
      <w:numFmt w:val="bullet"/>
      <w:lvlText w:val="–"/>
      <w:lvlJc w:val="left"/>
      <w:pPr>
        <w:ind w:left="1521" w:hanging="261"/>
      </w:pPr>
      <w:rPr>
        <w:rFonts w:ascii="Georgia" w:eastAsia="Georgia" w:hAnsi="Georgia" w:cs="Georgia"/>
        <w:b w:val="0"/>
        <w:i w:val="0"/>
        <w:sz w:val="28"/>
        <w:szCs w:val="28"/>
      </w:rPr>
    </w:lvl>
    <w:lvl w:ilvl="2">
      <w:numFmt w:val="bullet"/>
      <w:lvlText w:val="•"/>
      <w:lvlJc w:val="left"/>
      <w:pPr>
        <w:ind w:left="2531" w:hanging="274"/>
      </w:pPr>
    </w:lvl>
    <w:lvl w:ilvl="3">
      <w:numFmt w:val="bullet"/>
      <w:lvlText w:val="•"/>
      <w:lvlJc w:val="left"/>
      <w:pPr>
        <w:ind w:left="3543" w:hanging="273"/>
      </w:pPr>
    </w:lvl>
    <w:lvl w:ilvl="4">
      <w:numFmt w:val="bullet"/>
      <w:lvlText w:val="•"/>
      <w:lvlJc w:val="left"/>
      <w:pPr>
        <w:ind w:left="4555" w:hanging="274"/>
      </w:pPr>
    </w:lvl>
    <w:lvl w:ilvl="5">
      <w:numFmt w:val="bullet"/>
      <w:lvlText w:val="•"/>
      <w:lvlJc w:val="left"/>
      <w:pPr>
        <w:ind w:left="5566" w:hanging="274"/>
      </w:pPr>
    </w:lvl>
    <w:lvl w:ilvl="6">
      <w:numFmt w:val="bullet"/>
      <w:lvlText w:val="•"/>
      <w:lvlJc w:val="left"/>
      <w:pPr>
        <w:ind w:left="6578" w:hanging="274"/>
      </w:pPr>
    </w:lvl>
    <w:lvl w:ilvl="7">
      <w:numFmt w:val="bullet"/>
      <w:lvlText w:val="•"/>
      <w:lvlJc w:val="left"/>
      <w:pPr>
        <w:ind w:left="7590" w:hanging="274"/>
      </w:pPr>
    </w:lvl>
    <w:lvl w:ilvl="8">
      <w:numFmt w:val="bullet"/>
      <w:lvlText w:val="•"/>
      <w:lvlJc w:val="left"/>
      <w:pPr>
        <w:ind w:left="8602" w:hanging="274"/>
      </w:pPr>
    </w:lvl>
  </w:abstractNum>
  <w:abstractNum w:abstractNumId="30" w15:restartNumberingAfterBreak="0">
    <w:nsid w:val="7F9128C5"/>
    <w:multiLevelType w:val="multilevel"/>
    <w:tmpl w:val="A47A49F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53265695">
    <w:abstractNumId w:val="29"/>
  </w:num>
  <w:num w:numId="2" w16cid:durableId="390885745">
    <w:abstractNumId w:val="11"/>
  </w:num>
  <w:num w:numId="3" w16cid:durableId="787116137">
    <w:abstractNumId w:val="12"/>
  </w:num>
  <w:num w:numId="4" w16cid:durableId="1075249290">
    <w:abstractNumId w:val="28"/>
  </w:num>
  <w:num w:numId="5" w16cid:durableId="555244240">
    <w:abstractNumId w:val="2"/>
  </w:num>
  <w:num w:numId="6" w16cid:durableId="731732233">
    <w:abstractNumId w:val="13"/>
  </w:num>
  <w:num w:numId="7" w16cid:durableId="186413805">
    <w:abstractNumId w:val="23"/>
  </w:num>
  <w:num w:numId="8" w16cid:durableId="1773472175">
    <w:abstractNumId w:val="27"/>
  </w:num>
  <w:num w:numId="9" w16cid:durableId="785469607">
    <w:abstractNumId w:val="8"/>
  </w:num>
  <w:num w:numId="10" w16cid:durableId="107090749">
    <w:abstractNumId w:val="20"/>
  </w:num>
  <w:num w:numId="11" w16cid:durableId="571037929">
    <w:abstractNumId w:val="22"/>
  </w:num>
  <w:num w:numId="12" w16cid:durableId="718087478">
    <w:abstractNumId w:val="7"/>
  </w:num>
  <w:num w:numId="13" w16cid:durableId="1549147768">
    <w:abstractNumId w:val="5"/>
  </w:num>
  <w:num w:numId="14" w16cid:durableId="1038775524">
    <w:abstractNumId w:val="18"/>
  </w:num>
  <w:num w:numId="15" w16cid:durableId="1043868193">
    <w:abstractNumId w:val="21"/>
  </w:num>
  <w:num w:numId="16" w16cid:durableId="1683968322">
    <w:abstractNumId w:val="6"/>
  </w:num>
  <w:num w:numId="17" w16cid:durableId="262349858">
    <w:abstractNumId w:val="24"/>
  </w:num>
  <w:num w:numId="18" w16cid:durableId="2113239220">
    <w:abstractNumId w:val="15"/>
  </w:num>
  <w:num w:numId="19" w16cid:durableId="121731677">
    <w:abstractNumId w:val="16"/>
  </w:num>
  <w:num w:numId="20" w16cid:durableId="908686436">
    <w:abstractNumId w:val="0"/>
  </w:num>
  <w:num w:numId="21" w16cid:durableId="1441296135">
    <w:abstractNumId w:val="1"/>
  </w:num>
  <w:num w:numId="22" w16cid:durableId="1495411401">
    <w:abstractNumId w:val="30"/>
  </w:num>
  <w:num w:numId="23" w16cid:durableId="800659232">
    <w:abstractNumId w:val="14"/>
  </w:num>
  <w:num w:numId="24" w16cid:durableId="221408383">
    <w:abstractNumId w:val="17"/>
  </w:num>
  <w:num w:numId="25" w16cid:durableId="793065403">
    <w:abstractNumId w:val="9"/>
  </w:num>
  <w:num w:numId="26" w16cid:durableId="1813983377">
    <w:abstractNumId w:val="19"/>
  </w:num>
  <w:num w:numId="27" w16cid:durableId="256258437">
    <w:abstractNumId w:val="26"/>
  </w:num>
  <w:num w:numId="28" w16cid:durableId="587617866">
    <w:abstractNumId w:val="10"/>
  </w:num>
  <w:num w:numId="29" w16cid:durableId="1723165989">
    <w:abstractNumId w:val="3"/>
  </w:num>
  <w:num w:numId="30" w16cid:durableId="224755145">
    <w:abstractNumId w:val="25"/>
  </w:num>
  <w:num w:numId="31" w16cid:durableId="9719821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B70B92"/>
    <w:rsid w:val="000357ED"/>
    <w:rsid w:val="000472E2"/>
    <w:rsid w:val="00050D15"/>
    <w:rsid w:val="00063402"/>
    <w:rsid w:val="00070744"/>
    <w:rsid w:val="00073C4C"/>
    <w:rsid w:val="00077A74"/>
    <w:rsid w:val="000E6B51"/>
    <w:rsid w:val="000F7C7E"/>
    <w:rsid w:val="00103CAB"/>
    <w:rsid w:val="00134BEE"/>
    <w:rsid w:val="00147973"/>
    <w:rsid w:val="001660EA"/>
    <w:rsid w:val="00185EE6"/>
    <w:rsid w:val="001C1AEE"/>
    <w:rsid w:val="001E0AD6"/>
    <w:rsid w:val="001E238B"/>
    <w:rsid w:val="00215B58"/>
    <w:rsid w:val="002218C5"/>
    <w:rsid w:val="00247176"/>
    <w:rsid w:val="002834EB"/>
    <w:rsid w:val="002A060D"/>
    <w:rsid w:val="002B372D"/>
    <w:rsid w:val="002B7423"/>
    <w:rsid w:val="002D7E90"/>
    <w:rsid w:val="00326E12"/>
    <w:rsid w:val="00364908"/>
    <w:rsid w:val="00396223"/>
    <w:rsid w:val="004163DF"/>
    <w:rsid w:val="0045090D"/>
    <w:rsid w:val="00455B31"/>
    <w:rsid w:val="004840EB"/>
    <w:rsid w:val="004D75E9"/>
    <w:rsid w:val="004E506E"/>
    <w:rsid w:val="00510705"/>
    <w:rsid w:val="00512D05"/>
    <w:rsid w:val="00534BA3"/>
    <w:rsid w:val="00575DC0"/>
    <w:rsid w:val="00587108"/>
    <w:rsid w:val="005D41CB"/>
    <w:rsid w:val="00633605"/>
    <w:rsid w:val="0063431A"/>
    <w:rsid w:val="006521F2"/>
    <w:rsid w:val="00654DC0"/>
    <w:rsid w:val="00676A76"/>
    <w:rsid w:val="006B16B4"/>
    <w:rsid w:val="006B67DE"/>
    <w:rsid w:val="006D5376"/>
    <w:rsid w:val="00715F86"/>
    <w:rsid w:val="00735A47"/>
    <w:rsid w:val="007806FD"/>
    <w:rsid w:val="00782C9D"/>
    <w:rsid w:val="00783004"/>
    <w:rsid w:val="00797A99"/>
    <w:rsid w:val="007A154F"/>
    <w:rsid w:val="007A504F"/>
    <w:rsid w:val="007C38B5"/>
    <w:rsid w:val="007C7637"/>
    <w:rsid w:val="007F37B3"/>
    <w:rsid w:val="0084187B"/>
    <w:rsid w:val="0084733C"/>
    <w:rsid w:val="00850AA5"/>
    <w:rsid w:val="00857A17"/>
    <w:rsid w:val="00874113"/>
    <w:rsid w:val="00896E53"/>
    <w:rsid w:val="008A2F86"/>
    <w:rsid w:val="008A683F"/>
    <w:rsid w:val="00913967"/>
    <w:rsid w:val="009A1154"/>
    <w:rsid w:val="009B6DCE"/>
    <w:rsid w:val="009C573C"/>
    <w:rsid w:val="00A07ACD"/>
    <w:rsid w:val="00A5759D"/>
    <w:rsid w:val="00A62EC7"/>
    <w:rsid w:val="00A73EC9"/>
    <w:rsid w:val="00A864E8"/>
    <w:rsid w:val="00B103A2"/>
    <w:rsid w:val="00B200A1"/>
    <w:rsid w:val="00B464F3"/>
    <w:rsid w:val="00B56397"/>
    <w:rsid w:val="00B70B92"/>
    <w:rsid w:val="00BC7ABC"/>
    <w:rsid w:val="00BC7F96"/>
    <w:rsid w:val="00BF313A"/>
    <w:rsid w:val="00C0516F"/>
    <w:rsid w:val="00C47402"/>
    <w:rsid w:val="00C961DC"/>
    <w:rsid w:val="00CE721A"/>
    <w:rsid w:val="00D52DAE"/>
    <w:rsid w:val="00D5485F"/>
    <w:rsid w:val="00D93E2F"/>
    <w:rsid w:val="00DA6678"/>
    <w:rsid w:val="00DC3D59"/>
    <w:rsid w:val="00DE0B81"/>
    <w:rsid w:val="00DF5AA1"/>
    <w:rsid w:val="00E06C2B"/>
    <w:rsid w:val="00E07B63"/>
    <w:rsid w:val="00E103F9"/>
    <w:rsid w:val="00E40764"/>
    <w:rsid w:val="00E448CF"/>
    <w:rsid w:val="00E462B0"/>
    <w:rsid w:val="00E551F0"/>
    <w:rsid w:val="00E76834"/>
    <w:rsid w:val="00EA1442"/>
    <w:rsid w:val="00EA788E"/>
    <w:rsid w:val="00EB2E37"/>
    <w:rsid w:val="00ED7B4C"/>
    <w:rsid w:val="00EF2AF1"/>
    <w:rsid w:val="00F01CE1"/>
    <w:rsid w:val="00F038B2"/>
    <w:rsid w:val="00F216A9"/>
    <w:rsid w:val="00F310F8"/>
    <w:rsid w:val="00F346FC"/>
    <w:rsid w:val="00F86F8D"/>
    <w:rsid w:val="00F94A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F90A0E"/>
  <w15:docId w15:val="{E2499912-715C-484E-8151-3C70502ED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lang w:eastAsia="en-US"/>
    </w:rPr>
  </w:style>
  <w:style w:type="paragraph" w:styleId="1">
    <w:name w:val="heading 1"/>
    <w:basedOn w:val="a"/>
    <w:link w:val="10"/>
    <w:uiPriority w:val="1"/>
    <w:qFormat/>
    <w:pPr>
      <w:spacing w:before="168"/>
      <w:ind w:left="420"/>
      <w:outlineLvl w:val="0"/>
    </w:pPr>
    <w:rPr>
      <w:rFonts w:ascii="Georgia" w:eastAsia="Georgia" w:hAnsi="Georgia" w:cs="Georgia"/>
      <w:b/>
      <w:bCs/>
      <w:sz w:val="41"/>
      <w:szCs w:val="41"/>
    </w:rPr>
  </w:style>
  <w:style w:type="paragraph" w:styleId="2">
    <w:name w:val="heading 2"/>
    <w:basedOn w:val="a"/>
    <w:uiPriority w:val="1"/>
    <w:qFormat/>
    <w:pPr>
      <w:ind w:left="1302" w:hanging="882"/>
      <w:outlineLvl w:val="1"/>
    </w:pPr>
    <w:rPr>
      <w:rFonts w:ascii="Georgia" w:eastAsia="Georgia" w:hAnsi="Georgia" w:cs="Georgia"/>
      <w:b/>
      <w:bCs/>
      <w:sz w:val="34"/>
      <w:szCs w:val="34"/>
    </w:rPr>
  </w:style>
  <w:style w:type="paragraph" w:styleId="3">
    <w:name w:val="heading 3"/>
    <w:basedOn w:val="a"/>
    <w:uiPriority w:val="1"/>
    <w:qFormat/>
    <w:pPr>
      <w:spacing w:before="7"/>
      <w:ind w:left="719"/>
      <w:outlineLvl w:val="2"/>
    </w:pPr>
    <w:rPr>
      <w:rFonts w:ascii="Georgia" w:eastAsia="Georgia" w:hAnsi="Georgia" w:cs="Georgia"/>
      <w:b/>
      <w:bCs/>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uiPriority w:val="1"/>
    <w:qFormat/>
    <w:pPr>
      <w:spacing w:before="1"/>
      <w:ind w:right="144"/>
      <w:jc w:val="center"/>
    </w:pPr>
    <w:rPr>
      <w:rFonts w:ascii="Georgia" w:eastAsia="Georgia" w:hAnsi="Georgia" w:cs="Georgia"/>
      <w:b/>
      <w:bCs/>
      <w:sz w:val="49"/>
      <w:szCs w:val="49"/>
    </w:rPr>
  </w:style>
  <w:style w:type="table" w:customStyle="1" w:styleId="TableNormal2">
    <w:name w:val="Table Normal2"/>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274"/>
      <w:ind w:left="420"/>
    </w:pPr>
    <w:rPr>
      <w:rFonts w:ascii="Georgia" w:eastAsia="Georgia" w:hAnsi="Georgia" w:cs="Georgia"/>
      <w:b/>
      <w:bCs/>
      <w:sz w:val="28"/>
      <w:szCs w:val="28"/>
    </w:rPr>
  </w:style>
  <w:style w:type="paragraph" w:styleId="20">
    <w:name w:val="toc 2"/>
    <w:basedOn w:val="a"/>
    <w:uiPriority w:val="1"/>
    <w:qFormat/>
    <w:pPr>
      <w:spacing w:line="319" w:lineRule="exact"/>
      <w:ind w:left="1458" w:hanging="628"/>
    </w:pPr>
    <w:rPr>
      <w:sz w:val="28"/>
      <w:szCs w:val="28"/>
    </w:rPr>
  </w:style>
  <w:style w:type="paragraph" w:styleId="30">
    <w:name w:val="toc 3"/>
    <w:basedOn w:val="a"/>
    <w:uiPriority w:val="1"/>
    <w:qFormat/>
    <w:pPr>
      <w:spacing w:line="319" w:lineRule="exact"/>
      <w:ind w:left="2332" w:hanging="874"/>
    </w:pPr>
    <w:rPr>
      <w:sz w:val="28"/>
      <w:szCs w:val="28"/>
    </w:rPr>
  </w:style>
  <w:style w:type="paragraph" w:styleId="a4">
    <w:name w:val="Body Text"/>
    <w:basedOn w:val="a"/>
    <w:uiPriority w:val="1"/>
    <w:qFormat/>
    <w:pPr>
      <w:ind w:left="420"/>
      <w:jc w:val="both"/>
    </w:pPr>
    <w:rPr>
      <w:sz w:val="28"/>
      <w:szCs w:val="28"/>
    </w:rPr>
  </w:style>
  <w:style w:type="paragraph" w:styleId="a5">
    <w:name w:val="List Paragraph"/>
    <w:basedOn w:val="a"/>
    <w:uiPriority w:val="1"/>
    <w:qFormat/>
    <w:pPr>
      <w:spacing w:before="145"/>
      <w:ind w:left="1099" w:right="563" w:hanging="542"/>
      <w:jc w:val="both"/>
    </w:pPr>
  </w:style>
  <w:style w:type="paragraph" w:customStyle="1" w:styleId="TableParagraph">
    <w:name w:val="Table Paragraph"/>
    <w:basedOn w:val="a"/>
    <w:uiPriority w:val="1"/>
    <w:qFormat/>
    <w:pPr>
      <w:spacing w:before="41"/>
      <w:jc w:val="center"/>
    </w:pPr>
    <w:rPr>
      <w:rFonts w:ascii="Georgia" w:eastAsia="Georgia" w:hAnsi="Georgia" w:cs="Georgia"/>
    </w:rPr>
  </w:style>
  <w:style w:type="paragraph" w:styleId="a6">
    <w:name w:val="Subtitle"/>
    <w:basedOn w:val="a"/>
    <w:next w:val="a"/>
    <w:pPr>
      <w:keepNext/>
      <w:keepLines/>
      <w:spacing w:before="360" w:after="80"/>
    </w:pPr>
    <w:rPr>
      <w:rFonts w:ascii="Georgia" w:eastAsia="Georgia" w:hAnsi="Georgia" w:cs="Georgia"/>
      <w:i/>
      <w:color w:val="666666"/>
      <w:sz w:val="48"/>
      <w:szCs w:val="48"/>
    </w:rPr>
  </w:style>
  <w:style w:type="table" w:customStyle="1" w:styleId="a7">
    <w:basedOn w:val="TableNormal2"/>
    <w:tblPr>
      <w:tblStyleRowBandSize w:val="1"/>
      <w:tblStyleColBandSize w:val="1"/>
    </w:tblPr>
  </w:style>
  <w:style w:type="table" w:customStyle="1" w:styleId="a8">
    <w:basedOn w:val="TableNormal2"/>
    <w:tblPr>
      <w:tblStyleRowBandSize w:val="1"/>
      <w:tblStyleColBandSize w:val="1"/>
    </w:tblPr>
  </w:style>
  <w:style w:type="table" w:customStyle="1" w:styleId="a9">
    <w:basedOn w:val="TableNormal2"/>
    <w:tblPr>
      <w:tblStyleRowBandSize w:val="1"/>
      <w:tblStyleColBandSize w:val="1"/>
    </w:tblPr>
  </w:style>
  <w:style w:type="table" w:customStyle="1" w:styleId="aa">
    <w:basedOn w:val="TableNormal2"/>
    <w:tblPr>
      <w:tblStyleRowBandSize w:val="1"/>
      <w:tblStyleColBandSize w:val="1"/>
      <w:tblCellMar>
        <w:top w:w="100" w:type="dxa"/>
        <w:left w:w="100" w:type="dxa"/>
        <w:bottom w:w="100" w:type="dxa"/>
        <w:right w:w="100" w:type="dxa"/>
      </w:tblCellMar>
    </w:tblPr>
  </w:style>
  <w:style w:type="table" w:customStyle="1" w:styleId="ab">
    <w:basedOn w:val="TableNormal2"/>
    <w:rPr>
      <w:rFonts w:ascii="Calibri" w:eastAsia="Calibri" w:hAnsi="Calibri" w:cs="Calibri"/>
      <w:color w:val="000000"/>
    </w:rPr>
    <w:tblPr>
      <w:tblStyleRowBandSize w:val="1"/>
      <w:tblStyleColBandSize w:val="1"/>
      <w:tblCellMar>
        <w:left w:w="115" w:type="dxa"/>
        <w:right w:w="115" w:type="dxa"/>
      </w:tblCellMar>
    </w:tblPr>
    <w:tcPr>
      <w:shd w:val="clear" w:color="auto" w:fill="FDEADA"/>
    </w:tcPr>
  </w:style>
  <w:style w:type="table" w:customStyle="1" w:styleId="ac">
    <w:basedOn w:val="TableNormal2"/>
    <w:rPr>
      <w:rFonts w:ascii="Calibri" w:eastAsia="Calibri" w:hAnsi="Calibri" w:cs="Calibri"/>
      <w:color w:val="000000"/>
    </w:rPr>
    <w:tblPr>
      <w:tblStyleRowBandSize w:val="1"/>
      <w:tblStyleColBandSize w:val="1"/>
      <w:tblCellMar>
        <w:left w:w="115" w:type="dxa"/>
        <w:right w:w="115" w:type="dxa"/>
      </w:tblCellMar>
    </w:tblPr>
    <w:tcPr>
      <w:shd w:val="clear" w:color="auto" w:fill="FDEADA"/>
    </w:tcPr>
  </w:style>
  <w:style w:type="table" w:customStyle="1" w:styleId="ad">
    <w:basedOn w:val="TableNormal2"/>
    <w:rPr>
      <w:rFonts w:ascii="Calibri" w:eastAsia="Calibri" w:hAnsi="Calibri" w:cs="Calibri"/>
      <w:color w:val="000000"/>
    </w:rPr>
    <w:tblPr>
      <w:tblStyleRowBandSize w:val="1"/>
      <w:tblStyleColBandSize w:val="1"/>
      <w:tblCellMar>
        <w:left w:w="115" w:type="dxa"/>
        <w:right w:w="115" w:type="dxa"/>
      </w:tblCellMar>
    </w:tblPr>
    <w:tcPr>
      <w:shd w:val="clear" w:color="auto" w:fill="FDEADA"/>
    </w:tcPr>
  </w:style>
  <w:style w:type="table" w:customStyle="1" w:styleId="ae">
    <w:basedOn w:val="TableNormal2"/>
    <w:tblPr>
      <w:tblStyleRowBandSize w:val="1"/>
      <w:tblStyleColBandSize w:val="1"/>
    </w:tblPr>
  </w:style>
  <w:style w:type="table" w:customStyle="1" w:styleId="af">
    <w:basedOn w:val="TableNormal2"/>
    <w:rPr>
      <w:rFonts w:ascii="Calibri" w:eastAsia="Calibri" w:hAnsi="Calibri" w:cs="Calibri"/>
      <w:color w:val="000000"/>
    </w:rPr>
    <w:tblPr>
      <w:tblStyleRowBandSize w:val="1"/>
      <w:tblStyleColBandSize w:val="1"/>
      <w:tblCellMar>
        <w:left w:w="115" w:type="dxa"/>
        <w:right w:w="115" w:type="dxa"/>
      </w:tblCellMar>
    </w:tblPr>
    <w:tcPr>
      <w:shd w:val="clear" w:color="auto" w:fill="FDEADA"/>
    </w:tcPr>
  </w:style>
  <w:style w:type="table" w:customStyle="1" w:styleId="af0">
    <w:basedOn w:val="TableNormal2"/>
    <w:rPr>
      <w:rFonts w:ascii="Calibri" w:eastAsia="Calibri" w:hAnsi="Calibri" w:cs="Calibri"/>
      <w:color w:val="000000"/>
    </w:rPr>
    <w:tblPr>
      <w:tblStyleRowBandSize w:val="1"/>
      <w:tblStyleColBandSize w:val="1"/>
      <w:tblCellMar>
        <w:left w:w="115" w:type="dxa"/>
        <w:right w:w="115" w:type="dxa"/>
      </w:tblCellMar>
    </w:tblPr>
    <w:tcPr>
      <w:shd w:val="clear" w:color="auto" w:fill="FDEADA"/>
    </w:tcPr>
  </w:style>
  <w:style w:type="paragraph" w:styleId="af1">
    <w:name w:val="Balloon Text"/>
    <w:basedOn w:val="a"/>
    <w:link w:val="af2"/>
    <w:uiPriority w:val="99"/>
    <w:semiHidden/>
    <w:unhideWhenUsed/>
    <w:rsid w:val="000E6B51"/>
    <w:rPr>
      <w:rFonts w:ascii="Tahoma" w:hAnsi="Tahoma" w:cs="Tahoma"/>
      <w:sz w:val="16"/>
      <w:szCs w:val="16"/>
    </w:rPr>
  </w:style>
  <w:style w:type="character" w:customStyle="1" w:styleId="af2">
    <w:name w:val="Текст выноски Знак"/>
    <w:basedOn w:val="a0"/>
    <w:link w:val="af1"/>
    <w:uiPriority w:val="99"/>
    <w:semiHidden/>
    <w:rsid w:val="000E6B51"/>
    <w:rPr>
      <w:rFonts w:ascii="Tahoma" w:hAnsi="Tahoma" w:cs="Tahoma"/>
      <w:sz w:val="16"/>
      <w:szCs w:val="16"/>
      <w:lang w:eastAsia="en-US"/>
    </w:rPr>
  </w:style>
  <w:style w:type="paragraph" w:styleId="af3">
    <w:name w:val="header"/>
    <w:basedOn w:val="a"/>
    <w:link w:val="af4"/>
    <w:uiPriority w:val="99"/>
    <w:unhideWhenUsed/>
    <w:rsid w:val="00587108"/>
    <w:pPr>
      <w:tabs>
        <w:tab w:val="center" w:pos="4677"/>
        <w:tab w:val="right" w:pos="9355"/>
      </w:tabs>
    </w:pPr>
  </w:style>
  <w:style w:type="character" w:customStyle="1" w:styleId="af4">
    <w:name w:val="Верхний колонтитул Знак"/>
    <w:basedOn w:val="a0"/>
    <w:link w:val="af3"/>
    <w:uiPriority w:val="99"/>
    <w:rsid w:val="00587108"/>
    <w:rPr>
      <w:lang w:eastAsia="en-US"/>
    </w:rPr>
  </w:style>
  <w:style w:type="paragraph" w:styleId="af5">
    <w:name w:val="footer"/>
    <w:basedOn w:val="a"/>
    <w:link w:val="af6"/>
    <w:uiPriority w:val="99"/>
    <w:unhideWhenUsed/>
    <w:rsid w:val="00587108"/>
    <w:pPr>
      <w:tabs>
        <w:tab w:val="center" w:pos="4677"/>
        <w:tab w:val="right" w:pos="9355"/>
      </w:tabs>
    </w:pPr>
  </w:style>
  <w:style w:type="character" w:customStyle="1" w:styleId="af6">
    <w:name w:val="Нижний колонтитул Знак"/>
    <w:basedOn w:val="a0"/>
    <w:link w:val="af5"/>
    <w:uiPriority w:val="99"/>
    <w:rsid w:val="00587108"/>
    <w:rPr>
      <w:lang w:eastAsia="en-US"/>
    </w:rPr>
  </w:style>
  <w:style w:type="table" w:styleId="af7">
    <w:name w:val="Table Grid"/>
    <w:basedOn w:val="a1"/>
    <w:uiPriority w:val="59"/>
    <w:rsid w:val="00EA1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E40764"/>
  </w:style>
  <w:style w:type="character" w:customStyle="1" w:styleId="rynqvb">
    <w:name w:val="rynqvb"/>
    <w:basedOn w:val="a0"/>
    <w:rsid w:val="001C1AEE"/>
  </w:style>
  <w:style w:type="character" w:styleId="af8">
    <w:name w:val="Hyperlink"/>
    <w:basedOn w:val="a0"/>
    <w:uiPriority w:val="99"/>
    <w:unhideWhenUsed/>
    <w:rsid w:val="0063431A"/>
    <w:rPr>
      <w:color w:val="0000FF" w:themeColor="hyperlink"/>
      <w:u w:val="single"/>
    </w:rPr>
  </w:style>
  <w:style w:type="character" w:customStyle="1" w:styleId="c-bibliographic-informationvalue">
    <w:name w:val="c-bibliographic-information__value"/>
    <w:basedOn w:val="a0"/>
    <w:rsid w:val="000357ED"/>
  </w:style>
  <w:style w:type="character" w:styleId="af9">
    <w:name w:val="Emphasis"/>
    <w:basedOn w:val="a0"/>
    <w:uiPriority w:val="20"/>
    <w:qFormat/>
    <w:rsid w:val="007806FD"/>
    <w:rPr>
      <w:i/>
      <w:iCs/>
    </w:rPr>
  </w:style>
  <w:style w:type="character" w:customStyle="1" w:styleId="10">
    <w:name w:val="Заголовок 1 Знак"/>
    <w:basedOn w:val="a0"/>
    <w:link w:val="1"/>
    <w:uiPriority w:val="1"/>
    <w:rsid w:val="00913967"/>
    <w:rPr>
      <w:rFonts w:ascii="Georgia" w:eastAsia="Georgia" w:hAnsi="Georgia" w:cs="Georgia"/>
      <w:b/>
      <w:bCs/>
      <w:sz w:val="41"/>
      <w:szCs w:val="4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453733">
      <w:bodyDiv w:val="1"/>
      <w:marLeft w:val="0"/>
      <w:marRight w:val="0"/>
      <w:marTop w:val="0"/>
      <w:marBottom w:val="0"/>
      <w:divBdr>
        <w:top w:val="none" w:sz="0" w:space="0" w:color="auto"/>
        <w:left w:val="none" w:sz="0" w:space="0" w:color="auto"/>
        <w:bottom w:val="none" w:sz="0" w:space="0" w:color="auto"/>
        <w:right w:val="none" w:sz="0" w:space="0" w:color="auto"/>
      </w:divBdr>
    </w:div>
    <w:div w:id="482237712">
      <w:bodyDiv w:val="1"/>
      <w:marLeft w:val="0"/>
      <w:marRight w:val="0"/>
      <w:marTop w:val="0"/>
      <w:marBottom w:val="0"/>
      <w:divBdr>
        <w:top w:val="none" w:sz="0" w:space="0" w:color="auto"/>
        <w:left w:val="none" w:sz="0" w:space="0" w:color="auto"/>
        <w:bottom w:val="none" w:sz="0" w:space="0" w:color="auto"/>
        <w:right w:val="none" w:sz="0" w:space="0" w:color="auto"/>
      </w:divBdr>
    </w:div>
    <w:div w:id="719666929">
      <w:bodyDiv w:val="1"/>
      <w:marLeft w:val="0"/>
      <w:marRight w:val="0"/>
      <w:marTop w:val="0"/>
      <w:marBottom w:val="0"/>
      <w:divBdr>
        <w:top w:val="none" w:sz="0" w:space="0" w:color="auto"/>
        <w:left w:val="none" w:sz="0" w:space="0" w:color="auto"/>
        <w:bottom w:val="none" w:sz="0" w:space="0" w:color="auto"/>
        <w:right w:val="none" w:sz="0" w:space="0" w:color="auto"/>
      </w:divBdr>
    </w:div>
    <w:div w:id="11576506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g"/><Relationship Id="rId39" Type="http://schemas.openxmlformats.org/officeDocument/2006/relationships/hyperlink" Target="https://gitnux.org/online-food-delivery-statistics/" TargetMode="Externa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s://www.researchgate.net." TargetMode="Externa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stat.gov.kz/en" TargetMode="External"/><Relationship Id="rId40" Type="http://schemas.openxmlformats.org/officeDocument/2006/relationships/hyperlink" Target="https://arxiv.org/abs/1805.07010" TargetMode="Externa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https://primeminister.kz/en/news/kazakhstan-plans-to-increase-share-of." TargetMode="Externa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s://developers.google.com/optimization/"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developers.google.com/optimization/"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baiterek.gov.kz/en/pr/news/president-addresses" TargetMode="External"/><Relationship Id="rId4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hyperlink" Target="https://www.researchgate.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1z8BUL5Tz6Y3fszpHMNxY190VQ==">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</go:docsCustomData>
</go:gDocsCustomXmlDataStorage>
</file>

<file path=customXml/item2.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39A94B3-4F4A-49EA-820C-352DAE204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3196</TotalTime>
  <Pages>78</Pages>
  <Words>29977</Words>
  <Characters>169973</Characters>
  <Application>Microsoft Office Word</Application>
  <DocSecurity>0</DocSecurity>
  <Lines>5483</Lines>
  <Paragraphs>3388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196562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Zhibek Tukeyeva</dc:creator>
  <cp:lastModifiedBy>Mera Mera</cp:lastModifiedBy>
  <cp:revision>25</cp:revision>
  <cp:lastPrinted>2024-07-24T13:19:00Z</cp:lastPrinted>
  <dcterms:created xsi:type="dcterms:W3CDTF">2024-07-03T09:19:00Z</dcterms:created>
  <dcterms:modified xsi:type="dcterms:W3CDTF">2024-12-30T08:58:00Z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2024-05-22T00:00:00Z</vt:filetime>
  </property>
  <property fmtid="{D5CDD505-2E9C-101B-9397-08002B2CF9AE}" pid="3" name="Creator">
    <vt:lpwstr>LaTeX with hyperref</vt:lpwstr>
  </property>
  <property fmtid="{D5CDD505-2E9C-101B-9397-08002B2CF9AE}" pid="4" name="LastSaved">
    <vt:filetime>2024-05-22T00:00:00Z</vt:filetime>
  </property>
  <property fmtid="{D5CDD505-2E9C-101B-9397-08002B2CF9AE}" pid="5" name="PTEX.Fullbanner">
    <vt:lpwstr>This is pdfTeX, Version 3.141592653-2.6-1.40.25 (TeX Live 2023) kpathsea version 6.3.5</vt:lpwstr>
  </property>
  <property fmtid="{D5CDD505-2E9C-101B-9397-08002B2CF9AE}" pid="6" name="Producer">
    <vt:lpwstr>pdfTeX-1.40.25</vt:lpwstr>
  </property>
  <property fmtid="{D5CDD505-2E9C-101B-9397-08002B2CF9AE}" pid="7" name="GrammarlyDocumentId">
    <vt:lpwstr>117a1b8dcd6de5f10a2975a77b40dff9856344c210a4335e7ac206e3135f12ed</vt:lpwstr>
  </property>
</Properties>
</file>